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FFF37" w14:textId="77777777" w:rsidR="003401C8" w:rsidRPr="0080693B" w:rsidRDefault="003401C8" w:rsidP="009F05D4">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Л.Н.</w:t>
      </w:r>
      <w:r w:rsidR="001C3594">
        <w:rPr>
          <w:rFonts w:ascii="Times New Roman" w:hAnsi="Times New Roman"/>
          <w:sz w:val="28"/>
          <w:szCs w:val="28"/>
          <w:lang w:val="kk-KZ"/>
        </w:rPr>
        <w:t xml:space="preserve"> </w:t>
      </w:r>
      <w:r w:rsidRPr="0080693B">
        <w:rPr>
          <w:rFonts w:ascii="Times New Roman" w:hAnsi="Times New Roman"/>
          <w:sz w:val="28"/>
          <w:szCs w:val="28"/>
          <w:lang w:val="kk-KZ"/>
        </w:rPr>
        <w:t>Гумилев атындағы Еуразия ұлттық университеті</w:t>
      </w:r>
    </w:p>
    <w:p w14:paraId="7FAEB858" w14:textId="77777777" w:rsidR="0041226E" w:rsidRPr="0080693B" w:rsidRDefault="0041226E" w:rsidP="00EA44CB">
      <w:pPr>
        <w:spacing w:after="0" w:line="240" w:lineRule="auto"/>
        <w:rPr>
          <w:rFonts w:ascii="Times New Roman" w:hAnsi="Times New Roman"/>
          <w:sz w:val="28"/>
          <w:szCs w:val="28"/>
          <w:lang w:val="kk-KZ"/>
        </w:rPr>
      </w:pPr>
    </w:p>
    <w:p w14:paraId="6CE3003A" w14:textId="77777777" w:rsidR="00E61C9F" w:rsidRDefault="00E61C9F" w:rsidP="00EA44CB">
      <w:pPr>
        <w:spacing w:after="0" w:line="240" w:lineRule="auto"/>
        <w:ind w:firstLine="709"/>
        <w:rPr>
          <w:rFonts w:ascii="Times New Roman" w:hAnsi="Times New Roman"/>
          <w:sz w:val="28"/>
          <w:szCs w:val="28"/>
        </w:rPr>
      </w:pPr>
    </w:p>
    <w:p w14:paraId="5B8C9F70" w14:textId="77777777" w:rsidR="009E7E12" w:rsidRPr="0080693B" w:rsidRDefault="009E7E12" w:rsidP="00EA44CB">
      <w:pPr>
        <w:spacing w:after="0" w:line="240" w:lineRule="auto"/>
        <w:ind w:firstLine="709"/>
        <w:rPr>
          <w:rFonts w:ascii="Times New Roman" w:hAnsi="Times New Roman"/>
          <w:sz w:val="28"/>
          <w:szCs w:val="28"/>
        </w:rPr>
      </w:pPr>
    </w:p>
    <w:p w14:paraId="3CCD7AF5" w14:textId="77777777" w:rsidR="003401C8" w:rsidRPr="0080693B" w:rsidRDefault="00233C1E" w:rsidP="001C3594">
      <w:pPr>
        <w:spacing w:after="0" w:line="240" w:lineRule="auto"/>
        <w:jc w:val="both"/>
        <w:rPr>
          <w:rFonts w:ascii="Times New Roman" w:hAnsi="Times New Roman"/>
          <w:sz w:val="28"/>
          <w:szCs w:val="28"/>
          <w:lang w:val="kk-KZ"/>
        </w:rPr>
      </w:pPr>
      <w:r w:rsidRPr="004D2740">
        <w:rPr>
          <w:rFonts w:ascii="Times New Roman" w:hAnsi="Times New Roman"/>
          <w:sz w:val="28"/>
          <w:szCs w:val="28"/>
          <w:lang w:val="kk-KZ"/>
        </w:rPr>
        <w:t>ӘО</w:t>
      </w:r>
      <w:r w:rsidR="005D0743" w:rsidRPr="004D2740">
        <w:rPr>
          <w:rFonts w:ascii="Times New Roman" w:hAnsi="Times New Roman"/>
          <w:sz w:val="28"/>
          <w:szCs w:val="28"/>
          <w:lang w:val="kk-KZ"/>
        </w:rPr>
        <w:t>Ж 37</w:t>
      </w:r>
      <w:r w:rsidRPr="004D2740">
        <w:rPr>
          <w:rFonts w:ascii="Times New Roman" w:hAnsi="Times New Roman"/>
          <w:sz w:val="28"/>
          <w:szCs w:val="28"/>
          <w:lang w:val="kk-KZ"/>
        </w:rPr>
        <w:t>.013.42</w:t>
      </w:r>
      <w:r w:rsidR="003401C8" w:rsidRPr="004D2740">
        <w:rPr>
          <w:rFonts w:ascii="Times New Roman" w:hAnsi="Times New Roman"/>
          <w:sz w:val="28"/>
          <w:szCs w:val="28"/>
          <w:lang w:val="kk-KZ"/>
        </w:rPr>
        <w:tab/>
      </w:r>
      <w:r w:rsidR="003401C8" w:rsidRPr="004D2740">
        <w:rPr>
          <w:rFonts w:ascii="Times New Roman" w:hAnsi="Times New Roman"/>
          <w:sz w:val="28"/>
          <w:szCs w:val="28"/>
          <w:lang w:val="kk-KZ"/>
        </w:rPr>
        <w:tab/>
      </w:r>
      <w:r w:rsidR="003401C8" w:rsidRPr="0080693B">
        <w:rPr>
          <w:rFonts w:ascii="Times New Roman" w:hAnsi="Times New Roman"/>
          <w:sz w:val="28"/>
          <w:szCs w:val="28"/>
          <w:lang w:val="kk-KZ"/>
        </w:rPr>
        <w:tab/>
      </w:r>
      <w:r w:rsidR="003401C8" w:rsidRPr="0080693B">
        <w:rPr>
          <w:rFonts w:ascii="Times New Roman" w:hAnsi="Times New Roman"/>
          <w:sz w:val="28"/>
          <w:szCs w:val="28"/>
          <w:lang w:val="kk-KZ"/>
        </w:rPr>
        <w:tab/>
        <w:t xml:space="preserve">     </w:t>
      </w:r>
      <w:r w:rsidR="003401C8" w:rsidRPr="0080693B">
        <w:rPr>
          <w:rFonts w:ascii="Times New Roman" w:hAnsi="Times New Roman"/>
          <w:sz w:val="28"/>
          <w:szCs w:val="28"/>
          <w:lang w:val="kk-KZ"/>
        </w:rPr>
        <w:tab/>
        <w:t xml:space="preserve">  </w:t>
      </w:r>
      <w:r w:rsidRPr="0080693B">
        <w:rPr>
          <w:rFonts w:ascii="Times New Roman" w:hAnsi="Times New Roman"/>
          <w:sz w:val="28"/>
          <w:szCs w:val="28"/>
        </w:rPr>
        <w:t xml:space="preserve">        </w:t>
      </w:r>
      <w:r w:rsidR="001C3594">
        <w:rPr>
          <w:rFonts w:ascii="Times New Roman" w:hAnsi="Times New Roman"/>
          <w:sz w:val="28"/>
          <w:szCs w:val="28"/>
        </w:rPr>
        <w:t xml:space="preserve">              </w:t>
      </w:r>
      <w:r w:rsidRPr="0080693B">
        <w:rPr>
          <w:rFonts w:ascii="Times New Roman" w:hAnsi="Times New Roman"/>
          <w:sz w:val="28"/>
          <w:szCs w:val="28"/>
        </w:rPr>
        <w:t xml:space="preserve">      </w:t>
      </w:r>
      <w:r w:rsidR="003401C8" w:rsidRPr="0080693B">
        <w:rPr>
          <w:rFonts w:ascii="Times New Roman" w:hAnsi="Times New Roman"/>
          <w:sz w:val="28"/>
          <w:szCs w:val="28"/>
          <w:lang w:val="kk-KZ"/>
        </w:rPr>
        <w:t>Қолжазба</w:t>
      </w:r>
      <w:r w:rsidRPr="0080693B">
        <w:rPr>
          <w:rFonts w:ascii="Times New Roman" w:hAnsi="Times New Roman"/>
          <w:sz w:val="28"/>
          <w:szCs w:val="28"/>
          <w:lang w:val="kk-KZ"/>
        </w:rPr>
        <w:t xml:space="preserve"> </w:t>
      </w:r>
      <w:r w:rsidR="003401C8" w:rsidRPr="0080693B">
        <w:rPr>
          <w:rFonts w:ascii="Times New Roman" w:hAnsi="Times New Roman"/>
          <w:sz w:val="28"/>
          <w:szCs w:val="28"/>
          <w:lang w:val="kk-KZ"/>
        </w:rPr>
        <w:t>құқығында</w:t>
      </w:r>
    </w:p>
    <w:p w14:paraId="31F2D8BB" w14:textId="77777777" w:rsidR="003401C8" w:rsidRPr="0080693B" w:rsidRDefault="003401C8" w:rsidP="00EA44CB">
      <w:pPr>
        <w:spacing w:after="0" w:line="240" w:lineRule="auto"/>
        <w:ind w:firstLine="709"/>
        <w:jc w:val="center"/>
        <w:rPr>
          <w:rFonts w:ascii="Times New Roman" w:hAnsi="Times New Roman"/>
          <w:sz w:val="28"/>
          <w:szCs w:val="28"/>
          <w:lang w:val="kk-KZ"/>
        </w:rPr>
      </w:pPr>
    </w:p>
    <w:p w14:paraId="4C713B99" w14:textId="77777777" w:rsidR="003401C8" w:rsidRPr="0080693B" w:rsidRDefault="003401C8" w:rsidP="00EA44CB">
      <w:pPr>
        <w:spacing w:after="0" w:line="240" w:lineRule="auto"/>
        <w:ind w:firstLine="709"/>
        <w:jc w:val="center"/>
        <w:rPr>
          <w:rFonts w:ascii="Times New Roman" w:hAnsi="Times New Roman"/>
          <w:b/>
          <w:sz w:val="28"/>
          <w:szCs w:val="28"/>
          <w:lang w:val="kk-KZ"/>
        </w:rPr>
      </w:pPr>
    </w:p>
    <w:p w14:paraId="2F08493B" w14:textId="77777777" w:rsidR="0041226E" w:rsidRPr="0080693B" w:rsidRDefault="0041226E" w:rsidP="00EA44CB">
      <w:pPr>
        <w:spacing w:after="0" w:line="240" w:lineRule="auto"/>
        <w:ind w:firstLine="709"/>
        <w:jc w:val="center"/>
        <w:rPr>
          <w:rFonts w:ascii="Times New Roman" w:hAnsi="Times New Roman"/>
          <w:b/>
          <w:sz w:val="28"/>
          <w:szCs w:val="28"/>
          <w:lang w:val="kk-KZ"/>
        </w:rPr>
      </w:pPr>
    </w:p>
    <w:p w14:paraId="6BEE1E71" w14:textId="77777777" w:rsidR="00BB340D" w:rsidRPr="0080693B" w:rsidRDefault="00BB340D" w:rsidP="001C3594">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t>НУРМУХАНБЕТОВА АРДАГУЛ НУРМ</w:t>
      </w:r>
      <w:r w:rsidR="00D56B19" w:rsidRPr="0080693B">
        <w:rPr>
          <w:rFonts w:ascii="Times New Roman" w:hAnsi="Times New Roman"/>
          <w:b/>
          <w:sz w:val="28"/>
          <w:szCs w:val="28"/>
          <w:lang w:val="kk-KZ"/>
        </w:rPr>
        <w:t>У</w:t>
      </w:r>
      <w:r w:rsidRPr="0080693B">
        <w:rPr>
          <w:rFonts w:ascii="Times New Roman" w:hAnsi="Times New Roman"/>
          <w:b/>
          <w:sz w:val="28"/>
          <w:szCs w:val="28"/>
          <w:lang w:val="kk-KZ"/>
        </w:rPr>
        <w:t xml:space="preserve">ХАНБЕТОВНА </w:t>
      </w:r>
    </w:p>
    <w:p w14:paraId="2912D63B" w14:textId="77777777" w:rsidR="003401C8" w:rsidRDefault="003401C8" w:rsidP="001C3594">
      <w:pPr>
        <w:spacing w:after="0" w:line="240" w:lineRule="auto"/>
        <w:jc w:val="center"/>
        <w:rPr>
          <w:rFonts w:ascii="Times New Roman" w:hAnsi="Times New Roman"/>
          <w:sz w:val="28"/>
          <w:szCs w:val="28"/>
          <w:lang w:val="kk-KZ"/>
        </w:rPr>
      </w:pPr>
    </w:p>
    <w:p w14:paraId="52B14E9A" w14:textId="77777777" w:rsidR="001C3594" w:rsidRDefault="001C3594" w:rsidP="001C3594">
      <w:pPr>
        <w:spacing w:after="0" w:line="240" w:lineRule="auto"/>
        <w:jc w:val="center"/>
        <w:rPr>
          <w:rFonts w:ascii="Times New Roman" w:hAnsi="Times New Roman"/>
          <w:sz w:val="28"/>
          <w:szCs w:val="28"/>
          <w:lang w:val="kk-KZ"/>
        </w:rPr>
      </w:pPr>
    </w:p>
    <w:p w14:paraId="77215A7C" w14:textId="77777777" w:rsidR="001C3594" w:rsidRPr="0080693B" w:rsidRDefault="001C3594" w:rsidP="001C3594">
      <w:pPr>
        <w:spacing w:after="0" w:line="240" w:lineRule="auto"/>
        <w:jc w:val="center"/>
        <w:rPr>
          <w:rFonts w:ascii="Times New Roman" w:hAnsi="Times New Roman"/>
          <w:sz w:val="28"/>
          <w:szCs w:val="28"/>
          <w:lang w:val="kk-KZ"/>
        </w:rPr>
      </w:pPr>
    </w:p>
    <w:p w14:paraId="55994081" w14:textId="77777777" w:rsidR="00BB340D" w:rsidRPr="0080693B" w:rsidRDefault="00BB340D" w:rsidP="001C3594">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t>Әлеуметтік педагогтарды тьюторлық іс-әрекетке дайындаудың</w:t>
      </w:r>
    </w:p>
    <w:p w14:paraId="734C7FA2" w14:textId="77777777" w:rsidR="003401C8" w:rsidRPr="0080693B" w:rsidRDefault="00BB340D" w:rsidP="001C3594">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t xml:space="preserve"> ғылыми негіздері </w:t>
      </w:r>
    </w:p>
    <w:p w14:paraId="58C963D5" w14:textId="77777777" w:rsidR="003401C8" w:rsidRPr="0080693B" w:rsidRDefault="003401C8" w:rsidP="001C3594">
      <w:pPr>
        <w:spacing w:after="0" w:line="240" w:lineRule="auto"/>
        <w:jc w:val="center"/>
        <w:rPr>
          <w:rFonts w:ascii="Times New Roman" w:hAnsi="Times New Roman"/>
          <w:b/>
          <w:sz w:val="28"/>
          <w:szCs w:val="28"/>
          <w:lang w:val="kk-KZ"/>
        </w:rPr>
      </w:pPr>
    </w:p>
    <w:p w14:paraId="4107D77E" w14:textId="77777777" w:rsidR="003401C8" w:rsidRDefault="003401C8" w:rsidP="001C3594">
      <w:pPr>
        <w:spacing w:after="0" w:line="240" w:lineRule="auto"/>
        <w:jc w:val="center"/>
        <w:rPr>
          <w:rFonts w:ascii="Times New Roman" w:hAnsi="Times New Roman"/>
          <w:sz w:val="28"/>
          <w:szCs w:val="28"/>
          <w:lang w:val="kk-KZ"/>
        </w:rPr>
      </w:pPr>
    </w:p>
    <w:p w14:paraId="64E2D2F0" w14:textId="77777777" w:rsidR="001C3594" w:rsidRPr="0080693B" w:rsidRDefault="001C3594" w:rsidP="001C3594">
      <w:pPr>
        <w:spacing w:after="0" w:line="240" w:lineRule="auto"/>
        <w:jc w:val="center"/>
        <w:rPr>
          <w:rFonts w:ascii="Times New Roman" w:hAnsi="Times New Roman"/>
          <w:sz w:val="28"/>
          <w:szCs w:val="28"/>
          <w:lang w:val="kk-KZ"/>
        </w:rPr>
      </w:pPr>
    </w:p>
    <w:p w14:paraId="6CC33D0B" w14:textId="77777777" w:rsidR="003401C8" w:rsidRPr="0080693B" w:rsidRDefault="006D6108" w:rsidP="001C3594">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6D012300</w:t>
      </w:r>
      <w:r w:rsidR="003401C8" w:rsidRPr="0080693B">
        <w:rPr>
          <w:rFonts w:ascii="Times New Roman" w:hAnsi="Times New Roman"/>
          <w:sz w:val="28"/>
          <w:szCs w:val="28"/>
          <w:lang w:val="kk-KZ"/>
        </w:rPr>
        <w:t xml:space="preserve"> – </w:t>
      </w:r>
      <w:r w:rsidR="00BB340D" w:rsidRPr="0080693B">
        <w:rPr>
          <w:rFonts w:ascii="Times New Roman" w:hAnsi="Times New Roman"/>
          <w:sz w:val="28"/>
          <w:szCs w:val="28"/>
          <w:lang w:val="kk-KZ"/>
        </w:rPr>
        <w:t>Әлеуметтік педагогика және өзін-өзі тану</w:t>
      </w:r>
    </w:p>
    <w:p w14:paraId="1909B281" w14:textId="77777777" w:rsidR="003401C8" w:rsidRPr="0080693B" w:rsidRDefault="003401C8" w:rsidP="001C3594">
      <w:pPr>
        <w:spacing w:after="0" w:line="240" w:lineRule="auto"/>
        <w:jc w:val="center"/>
        <w:rPr>
          <w:rFonts w:ascii="Times New Roman" w:hAnsi="Times New Roman"/>
          <w:sz w:val="28"/>
          <w:szCs w:val="28"/>
          <w:lang w:val="kk-KZ"/>
        </w:rPr>
      </w:pPr>
    </w:p>
    <w:p w14:paraId="2411BABC" w14:textId="77777777" w:rsidR="003401C8" w:rsidRDefault="003401C8" w:rsidP="001C3594">
      <w:pPr>
        <w:spacing w:after="0" w:line="240" w:lineRule="auto"/>
        <w:jc w:val="center"/>
        <w:rPr>
          <w:rFonts w:ascii="Times New Roman" w:hAnsi="Times New Roman"/>
          <w:sz w:val="28"/>
          <w:szCs w:val="28"/>
          <w:lang w:val="kk-KZ"/>
        </w:rPr>
      </w:pPr>
    </w:p>
    <w:p w14:paraId="573576CB" w14:textId="77777777" w:rsidR="001C3594" w:rsidRPr="0080693B" w:rsidRDefault="001C3594" w:rsidP="001C3594">
      <w:pPr>
        <w:spacing w:after="0" w:line="240" w:lineRule="auto"/>
        <w:jc w:val="center"/>
        <w:rPr>
          <w:rFonts w:ascii="Times New Roman" w:hAnsi="Times New Roman"/>
          <w:sz w:val="28"/>
          <w:szCs w:val="28"/>
          <w:lang w:val="kk-KZ"/>
        </w:rPr>
      </w:pPr>
    </w:p>
    <w:p w14:paraId="391B21F0" w14:textId="77777777" w:rsidR="003401C8" w:rsidRPr="0080693B" w:rsidRDefault="003401C8" w:rsidP="001C3594">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Философия докторы (PhD)</w:t>
      </w:r>
    </w:p>
    <w:p w14:paraId="60F1C602" w14:textId="77777777" w:rsidR="003401C8" w:rsidRPr="0080693B" w:rsidRDefault="003401C8" w:rsidP="001C3594">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дәрежесін алу үшін дайындалған диссертация</w:t>
      </w:r>
    </w:p>
    <w:p w14:paraId="3646220E" w14:textId="77777777" w:rsidR="003401C8" w:rsidRPr="0080693B" w:rsidRDefault="003401C8" w:rsidP="001C3594">
      <w:pPr>
        <w:spacing w:after="0" w:line="240" w:lineRule="auto"/>
        <w:jc w:val="center"/>
        <w:rPr>
          <w:rFonts w:ascii="Times New Roman" w:hAnsi="Times New Roman"/>
          <w:sz w:val="28"/>
          <w:szCs w:val="28"/>
          <w:lang w:val="kk-KZ"/>
        </w:rPr>
      </w:pPr>
    </w:p>
    <w:p w14:paraId="3B953912" w14:textId="77777777" w:rsidR="003401C8" w:rsidRPr="0080693B" w:rsidRDefault="003401C8" w:rsidP="001C3594">
      <w:pPr>
        <w:spacing w:after="0" w:line="240" w:lineRule="auto"/>
        <w:rPr>
          <w:rFonts w:ascii="Times New Roman" w:hAnsi="Times New Roman"/>
          <w:sz w:val="28"/>
          <w:szCs w:val="28"/>
          <w:lang w:val="kk-KZ"/>
        </w:rPr>
      </w:pPr>
    </w:p>
    <w:p w14:paraId="66BB340A" w14:textId="77777777" w:rsidR="0097730F" w:rsidRPr="0080693B" w:rsidRDefault="0097730F" w:rsidP="00EA44CB">
      <w:pPr>
        <w:spacing w:after="0" w:line="240" w:lineRule="auto"/>
        <w:ind w:firstLine="709"/>
        <w:rPr>
          <w:rFonts w:ascii="Times New Roman" w:hAnsi="Times New Roman"/>
          <w:sz w:val="28"/>
          <w:szCs w:val="28"/>
          <w:lang w:val="kk-KZ"/>
        </w:rPr>
      </w:pPr>
    </w:p>
    <w:p w14:paraId="36C84EEE" w14:textId="77777777" w:rsidR="0097730F" w:rsidRPr="0080693B" w:rsidRDefault="0097730F" w:rsidP="00EA44CB">
      <w:pPr>
        <w:spacing w:after="0" w:line="240" w:lineRule="auto"/>
        <w:ind w:firstLine="709"/>
        <w:rPr>
          <w:rFonts w:ascii="Times New Roman" w:hAnsi="Times New Roman"/>
          <w:sz w:val="28"/>
          <w:szCs w:val="28"/>
          <w:lang w:val="kk-KZ"/>
        </w:rPr>
      </w:pPr>
    </w:p>
    <w:p w14:paraId="3D88DE7F" w14:textId="77777777" w:rsidR="0097730F" w:rsidRPr="0080693B" w:rsidRDefault="0097730F" w:rsidP="00EA44CB">
      <w:pPr>
        <w:spacing w:after="0" w:line="240" w:lineRule="auto"/>
        <w:ind w:firstLine="709"/>
        <w:rPr>
          <w:rFonts w:ascii="Times New Roman" w:hAnsi="Times New Roman"/>
          <w:sz w:val="28"/>
          <w:szCs w:val="28"/>
          <w:lang w:val="kk-KZ"/>
        </w:rPr>
      </w:pPr>
    </w:p>
    <w:p w14:paraId="46CC8667" w14:textId="77777777" w:rsidR="003401C8" w:rsidRPr="0080693B" w:rsidRDefault="003401C8" w:rsidP="001C3594">
      <w:pPr>
        <w:tabs>
          <w:tab w:val="left" w:pos="7020"/>
        </w:tabs>
        <w:spacing w:after="0" w:line="240" w:lineRule="auto"/>
        <w:ind w:firstLine="709"/>
        <w:jc w:val="right"/>
        <w:rPr>
          <w:rFonts w:ascii="Times New Roman" w:hAnsi="Times New Roman"/>
          <w:sz w:val="28"/>
          <w:szCs w:val="28"/>
          <w:lang w:val="kk-KZ"/>
        </w:rPr>
      </w:pPr>
      <w:r w:rsidRPr="0080693B">
        <w:rPr>
          <w:rFonts w:ascii="Times New Roman" w:hAnsi="Times New Roman"/>
          <w:sz w:val="28"/>
          <w:szCs w:val="28"/>
          <w:lang w:val="kk-KZ"/>
        </w:rPr>
        <w:t>Ғылыми кеңесшілер</w:t>
      </w:r>
    </w:p>
    <w:p w14:paraId="2F4CF636" w14:textId="77777777" w:rsidR="001C3594" w:rsidRDefault="006D6108" w:rsidP="001C3594">
      <w:pPr>
        <w:spacing w:after="0" w:line="240" w:lineRule="auto"/>
        <w:ind w:firstLine="709"/>
        <w:jc w:val="right"/>
        <w:rPr>
          <w:rFonts w:ascii="Times New Roman" w:hAnsi="Times New Roman"/>
          <w:bCs/>
          <w:sz w:val="28"/>
          <w:szCs w:val="28"/>
          <w:lang w:val="kk-KZ"/>
        </w:rPr>
      </w:pPr>
      <w:r w:rsidRPr="00851125">
        <w:rPr>
          <w:rFonts w:ascii="Times New Roman" w:hAnsi="Times New Roman"/>
          <w:bCs/>
          <w:sz w:val="28"/>
          <w:szCs w:val="28"/>
          <w:lang w:val="kk-KZ"/>
        </w:rPr>
        <w:t>PhD</w:t>
      </w:r>
      <w:r w:rsidRPr="0080693B">
        <w:rPr>
          <w:rFonts w:ascii="Times New Roman" w:hAnsi="Times New Roman"/>
          <w:bCs/>
          <w:sz w:val="28"/>
          <w:szCs w:val="28"/>
          <w:lang w:val="kk-KZ"/>
        </w:rPr>
        <w:t xml:space="preserve"> докторы, </w:t>
      </w:r>
    </w:p>
    <w:p w14:paraId="368E3276" w14:textId="77777777" w:rsidR="003401C8" w:rsidRPr="0080693B" w:rsidRDefault="006D6108" w:rsidP="001C3594">
      <w:pPr>
        <w:spacing w:after="0" w:line="240" w:lineRule="auto"/>
        <w:ind w:firstLine="709"/>
        <w:jc w:val="right"/>
        <w:rPr>
          <w:rFonts w:ascii="Times New Roman" w:hAnsi="Times New Roman"/>
          <w:sz w:val="28"/>
          <w:szCs w:val="28"/>
          <w:lang w:val="kk-KZ"/>
        </w:rPr>
      </w:pPr>
      <w:r w:rsidRPr="00851125">
        <w:rPr>
          <w:rFonts w:ascii="Times New Roman" w:hAnsi="Times New Roman"/>
          <w:bCs/>
          <w:sz w:val="28"/>
          <w:szCs w:val="28"/>
          <w:lang w:val="kk-KZ"/>
        </w:rPr>
        <w:t>доцент</w:t>
      </w:r>
    </w:p>
    <w:p w14:paraId="08329F3B" w14:textId="77777777" w:rsidR="003401C8" w:rsidRPr="0080693B" w:rsidRDefault="000E2BC5" w:rsidP="001C3594">
      <w:pPr>
        <w:spacing w:after="0" w:line="240" w:lineRule="auto"/>
        <w:ind w:firstLine="709"/>
        <w:jc w:val="right"/>
        <w:rPr>
          <w:rFonts w:ascii="Times New Roman" w:hAnsi="Times New Roman"/>
          <w:sz w:val="28"/>
          <w:szCs w:val="28"/>
          <w:lang w:val="kk-KZ"/>
        </w:rPr>
      </w:pPr>
      <w:r w:rsidRPr="0080693B">
        <w:rPr>
          <w:rFonts w:ascii="Times New Roman" w:hAnsi="Times New Roman"/>
          <w:sz w:val="28"/>
          <w:szCs w:val="28"/>
          <w:lang w:val="kk-KZ"/>
        </w:rPr>
        <w:t>Абдыхалыкова Ж.Е.</w:t>
      </w:r>
    </w:p>
    <w:p w14:paraId="19133D0E" w14:textId="77777777" w:rsidR="0097730F" w:rsidRPr="001C3594" w:rsidRDefault="0097730F" w:rsidP="001C3594">
      <w:pPr>
        <w:tabs>
          <w:tab w:val="left" w:pos="7020"/>
        </w:tabs>
        <w:spacing w:after="0" w:line="240" w:lineRule="auto"/>
        <w:jc w:val="right"/>
        <w:rPr>
          <w:rFonts w:ascii="Times New Roman" w:hAnsi="Times New Roman"/>
          <w:sz w:val="16"/>
          <w:szCs w:val="16"/>
          <w:lang w:val="kk-KZ"/>
        </w:rPr>
      </w:pPr>
    </w:p>
    <w:p w14:paraId="1219F26B" w14:textId="77777777" w:rsidR="003401C8" w:rsidRPr="0080693B" w:rsidRDefault="003401C8" w:rsidP="001C3594">
      <w:pPr>
        <w:tabs>
          <w:tab w:val="left" w:pos="7020"/>
        </w:tabs>
        <w:spacing w:after="0" w:line="240" w:lineRule="auto"/>
        <w:ind w:firstLine="709"/>
        <w:jc w:val="right"/>
        <w:rPr>
          <w:rFonts w:ascii="Times New Roman" w:hAnsi="Times New Roman"/>
          <w:sz w:val="28"/>
          <w:szCs w:val="28"/>
          <w:lang w:val="kk-KZ"/>
        </w:rPr>
      </w:pPr>
      <w:r w:rsidRPr="0080693B">
        <w:rPr>
          <w:rFonts w:ascii="Times New Roman" w:hAnsi="Times New Roman"/>
          <w:sz w:val="28"/>
          <w:szCs w:val="28"/>
          <w:lang w:val="kk-KZ"/>
        </w:rPr>
        <w:t>Шетелдік ғылыми кеңесші</w:t>
      </w:r>
    </w:p>
    <w:p w14:paraId="0875AC6B" w14:textId="77777777" w:rsidR="00663358" w:rsidRPr="0080693B" w:rsidRDefault="00663358" w:rsidP="001C3594">
      <w:pPr>
        <w:tabs>
          <w:tab w:val="left" w:pos="7020"/>
        </w:tabs>
        <w:spacing w:after="0" w:line="240" w:lineRule="auto"/>
        <w:ind w:firstLine="709"/>
        <w:jc w:val="right"/>
        <w:rPr>
          <w:rFonts w:ascii="Times New Roman" w:hAnsi="Times New Roman"/>
          <w:sz w:val="28"/>
          <w:szCs w:val="28"/>
          <w:lang w:val="kk-KZ"/>
        </w:rPr>
      </w:pPr>
      <w:r w:rsidRPr="0080693B">
        <w:rPr>
          <w:rFonts w:ascii="Times New Roman" w:hAnsi="Times New Roman"/>
          <w:sz w:val="28"/>
          <w:szCs w:val="28"/>
          <w:lang w:val="kk-KZ"/>
        </w:rPr>
        <w:t>профессоры</w:t>
      </w:r>
    </w:p>
    <w:p w14:paraId="25644B88" w14:textId="77777777" w:rsidR="001C3594" w:rsidRDefault="00663358" w:rsidP="001C3594">
      <w:pPr>
        <w:tabs>
          <w:tab w:val="left" w:pos="7020"/>
        </w:tabs>
        <w:spacing w:after="0" w:line="240" w:lineRule="auto"/>
        <w:ind w:firstLine="709"/>
        <w:jc w:val="right"/>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Yücel </w:t>
      </w:r>
      <w:r w:rsidR="001C3594" w:rsidRPr="0080693B">
        <w:rPr>
          <w:rFonts w:ascii="Times New Roman" w:hAnsi="Times New Roman"/>
          <w:color w:val="000000"/>
          <w:sz w:val="28"/>
          <w:szCs w:val="28"/>
          <w:lang w:val="kk-KZ"/>
        </w:rPr>
        <w:t xml:space="preserve">Gelişli </w:t>
      </w:r>
    </w:p>
    <w:p w14:paraId="13B25EE6" w14:textId="77777777" w:rsidR="00663358" w:rsidRPr="0080693B" w:rsidRDefault="001C3594" w:rsidP="001C3594">
      <w:pPr>
        <w:tabs>
          <w:tab w:val="left" w:pos="7020"/>
        </w:tabs>
        <w:spacing w:after="0" w:line="240" w:lineRule="auto"/>
        <w:ind w:firstLine="709"/>
        <w:jc w:val="right"/>
        <w:rPr>
          <w:rFonts w:ascii="Times New Roman" w:hAnsi="Times New Roman"/>
          <w:sz w:val="28"/>
          <w:szCs w:val="28"/>
          <w:lang w:val="kk-KZ"/>
        </w:rPr>
      </w:pPr>
      <w:r>
        <w:rPr>
          <w:rFonts w:ascii="Times New Roman" w:hAnsi="Times New Roman"/>
          <w:color w:val="000000"/>
          <w:sz w:val="28"/>
          <w:szCs w:val="28"/>
          <w:lang w:val="kk-KZ"/>
        </w:rPr>
        <w:t>(</w:t>
      </w:r>
      <w:r w:rsidR="00663358" w:rsidRPr="0080693B">
        <w:rPr>
          <w:rFonts w:ascii="Times New Roman" w:hAnsi="Times New Roman"/>
          <w:color w:val="000000"/>
          <w:sz w:val="28"/>
          <w:szCs w:val="28"/>
          <w:lang w:val="kk-KZ"/>
        </w:rPr>
        <w:t>Анкара</w:t>
      </w:r>
      <w:r w:rsidR="00663358" w:rsidRPr="0080693B">
        <w:rPr>
          <w:rFonts w:ascii="Times New Roman" w:hAnsi="Times New Roman"/>
          <w:sz w:val="28"/>
          <w:szCs w:val="28"/>
          <w:lang w:val="kk-KZ"/>
        </w:rPr>
        <w:t>)</w:t>
      </w:r>
    </w:p>
    <w:p w14:paraId="3CEF63C3" w14:textId="77777777" w:rsidR="003401C8" w:rsidRPr="0080693B" w:rsidRDefault="003401C8" w:rsidP="001C3594">
      <w:pPr>
        <w:tabs>
          <w:tab w:val="left" w:pos="7020"/>
        </w:tabs>
        <w:spacing w:after="0" w:line="240" w:lineRule="auto"/>
        <w:ind w:firstLine="709"/>
        <w:jc w:val="right"/>
        <w:rPr>
          <w:rFonts w:ascii="Times New Roman" w:hAnsi="Times New Roman"/>
          <w:sz w:val="28"/>
          <w:szCs w:val="28"/>
          <w:lang w:val="kk-KZ"/>
        </w:rPr>
      </w:pPr>
    </w:p>
    <w:p w14:paraId="46D3113F" w14:textId="77777777" w:rsidR="000E2BC5" w:rsidRPr="0080693B" w:rsidRDefault="000E2BC5" w:rsidP="001C3594">
      <w:pPr>
        <w:tabs>
          <w:tab w:val="left" w:pos="7020"/>
        </w:tabs>
        <w:spacing w:after="0" w:line="240" w:lineRule="auto"/>
        <w:ind w:firstLine="709"/>
        <w:jc w:val="right"/>
        <w:rPr>
          <w:rFonts w:ascii="Times New Roman" w:hAnsi="Times New Roman"/>
          <w:sz w:val="28"/>
          <w:szCs w:val="28"/>
          <w:lang w:val="kk-KZ"/>
        </w:rPr>
      </w:pPr>
    </w:p>
    <w:p w14:paraId="2A497CD3" w14:textId="77777777" w:rsidR="000E2BC5" w:rsidRPr="0080693B" w:rsidRDefault="000E2BC5" w:rsidP="00EA44CB">
      <w:pPr>
        <w:tabs>
          <w:tab w:val="left" w:pos="7020"/>
        </w:tabs>
        <w:spacing w:after="0" w:line="240" w:lineRule="auto"/>
        <w:ind w:firstLine="709"/>
        <w:jc w:val="center"/>
        <w:rPr>
          <w:rFonts w:ascii="Times New Roman" w:hAnsi="Times New Roman"/>
          <w:sz w:val="28"/>
          <w:szCs w:val="28"/>
          <w:lang w:val="kk-KZ"/>
        </w:rPr>
      </w:pPr>
    </w:p>
    <w:p w14:paraId="60466372" w14:textId="77777777" w:rsidR="00AD4030" w:rsidRPr="0080693B" w:rsidRDefault="00AD4030" w:rsidP="0097730F">
      <w:pPr>
        <w:spacing w:after="0" w:line="240" w:lineRule="auto"/>
        <w:rPr>
          <w:rFonts w:ascii="Times New Roman" w:hAnsi="Times New Roman"/>
          <w:sz w:val="28"/>
          <w:szCs w:val="28"/>
          <w:lang w:val="kk-KZ"/>
        </w:rPr>
      </w:pPr>
    </w:p>
    <w:p w14:paraId="0762007B" w14:textId="77777777" w:rsidR="003401C8" w:rsidRDefault="003401C8" w:rsidP="00A07897">
      <w:pPr>
        <w:spacing w:after="0" w:line="240" w:lineRule="auto"/>
        <w:rPr>
          <w:rFonts w:ascii="Times New Roman" w:hAnsi="Times New Roman"/>
          <w:sz w:val="28"/>
          <w:szCs w:val="28"/>
          <w:lang w:val="kk-KZ"/>
        </w:rPr>
      </w:pPr>
    </w:p>
    <w:p w14:paraId="55B93005" w14:textId="77777777" w:rsidR="009E7E12" w:rsidRDefault="009E7E12" w:rsidP="00A07897">
      <w:pPr>
        <w:spacing w:after="0" w:line="240" w:lineRule="auto"/>
        <w:rPr>
          <w:rFonts w:ascii="Times New Roman" w:hAnsi="Times New Roman"/>
          <w:sz w:val="28"/>
          <w:szCs w:val="28"/>
          <w:lang w:val="kk-KZ"/>
        </w:rPr>
      </w:pPr>
    </w:p>
    <w:p w14:paraId="3C7418A4" w14:textId="77777777" w:rsidR="003401C8" w:rsidRPr="0080693B" w:rsidRDefault="003401C8" w:rsidP="001C3594">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Қазақстан Республикасы</w:t>
      </w:r>
    </w:p>
    <w:p w14:paraId="4CE229D6" w14:textId="77777777" w:rsidR="003401C8" w:rsidRPr="00851125" w:rsidRDefault="001C3594" w:rsidP="001C3594">
      <w:pPr>
        <w:spacing w:after="0" w:line="240" w:lineRule="auto"/>
        <w:jc w:val="center"/>
        <w:rPr>
          <w:rFonts w:ascii="Times New Roman" w:hAnsi="Times New Roman"/>
          <w:sz w:val="28"/>
          <w:szCs w:val="28"/>
        </w:rPr>
      </w:pPr>
      <w:r>
        <w:rPr>
          <w:rFonts w:ascii="Times New Roman" w:hAnsi="Times New Roman"/>
          <w:sz w:val="28"/>
          <w:szCs w:val="28"/>
          <w:lang w:val="kk-KZ"/>
        </w:rPr>
        <w:t>Н</w:t>
      </w:r>
      <w:r w:rsidRPr="0080693B">
        <w:rPr>
          <w:rFonts w:ascii="Times New Roman" w:hAnsi="Times New Roman"/>
          <w:sz w:val="28"/>
          <w:szCs w:val="28"/>
          <w:lang w:val="kk-KZ"/>
        </w:rPr>
        <w:t>ұ</w:t>
      </w:r>
      <w:r>
        <w:rPr>
          <w:rFonts w:ascii="Times New Roman" w:hAnsi="Times New Roman"/>
          <w:sz w:val="28"/>
          <w:szCs w:val="28"/>
          <w:lang w:val="kk-KZ"/>
        </w:rPr>
        <w:t>р-С</w:t>
      </w:r>
      <w:r w:rsidRPr="0080693B">
        <w:rPr>
          <w:rFonts w:ascii="Times New Roman" w:hAnsi="Times New Roman"/>
          <w:sz w:val="28"/>
          <w:szCs w:val="28"/>
          <w:lang w:val="kk-KZ"/>
        </w:rPr>
        <w:t>ұ</w:t>
      </w:r>
      <w:r>
        <w:rPr>
          <w:rFonts w:ascii="Times New Roman" w:hAnsi="Times New Roman"/>
          <w:sz w:val="28"/>
          <w:szCs w:val="28"/>
          <w:lang w:val="kk-KZ"/>
        </w:rPr>
        <w:t>лтан</w:t>
      </w:r>
      <w:r w:rsidR="00DC17C7" w:rsidRPr="0080693B">
        <w:rPr>
          <w:rFonts w:ascii="Times New Roman" w:hAnsi="Times New Roman"/>
          <w:sz w:val="28"/>
          <w:szCs w:val="28"/>
          <w:lang w:val="kk-KZ"/>
        </w:rPr>
        <w:t>, 202</w:t>
      </w:r>
      <w:r w:rsidR="00DC17C7" w:rsidRPr="00851125">
        <w:rPr>
          <w:rFonts w:ascii="Times New Roman" w:hAnsi="Times New Roman"/>
          <w:sz w:val="28"/>
          <w:szCs w:val="28"/>
        </w:rPr>
        <w:t>1</w:t>
      </w:r>
    </w:p>
    <w:p w14:paraId="1B6BE3EA" w14:textId="77777777" w:rsidR="003401C8" w:rsidRDefault="003401C8" w:rsidP="001979BA">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br w:type="page"/>
      </w:r>
      <w:r w:rsidRPr="0080693B">
        <w:rPr>
          <w:rFonts w:ascii="Times New Roman" w:hAnsi="Times New Roman"/>
          <w:b/>
          <w:sz w:val="28"/>
          <w:szCs w:val="28"/>
          <w:lang w:val="kk-KZ"/>
        </w:rPr>
        <w:lastRenderedPageBreak/>
        <w:t>МАЗМҰНЫ</w:t>
      </w:r>
    </w:p>
    <w:p w14:paraId="15135470" w14:textId="77777777" w:rsidR="001C3594" w:rsidRPr="0080693B" w:rsidRDefault="001C3594" w:rsidP="001C3594">
      <w:pPr>
        <w:spacing w:after="0" w:line="240" w:lineRule="auto"/>
        <w:jc w:val="right"/>
        <w:rPr>
          <w:rFonts w:ascii="Times New Roman" w:hAnsi="Times New Roman"/>
          <w:b/>
          <w:sz w:val="28"/>
          <w:szCs w:val="28"/>
          <w:lang w:val="kk-KZ"/>
        </w:rPr>
      </w:pPr>
    </w:p>
    <w:tbl>
      <w:tblPr>
        <w:tblW w:w="9718" w:type="dxa"/>
        <w:shd w:val="clear" w:color="auto" w:fill="FFFFFF" w:themeFill="background1"/>
        <w:tblLayout w:type="fixed"/>
        <w:tblLook w:val="01E0" w:firstRow="1" w:lastRow="1" w:firstColumn="1" w:lastColumn="1" w:noHBand="0" w:noVBand="0"/>
      </w:tblPr>
      <w:tblGrid>
        <w:gridCol w:w="9053"/>
        <w:gridCol w:w="665"/>
      </w:tblGrid>
      <w:tr w:rsidR="003401C8" w:rsidRPr="0080693B" w14:paraId="17261EA6" w14:textId="77777777" w:rsidTr="001C3594">
        <w:trPr>
          <w:trHeight w:val="328"/>
        </w:trPr>
        <w:tc>
          <w:tcPr>
            <w:tcW w:w="9053" w:type="dxa"/>
            <w:shd w:val="clear" w:color="auto" w:fill="FFFFFF" w:themeFill="background1"/>
          </w:tcPr>
          <w:p w14:paraId="219B0AA8" w14:textId="77777777" w:rsidR="00771477" w:rsidRPr="0080693B" w:rsidRDefault="00771477" w:rsidP="00EA44CB">
            <w:pPr>
              <w:spacing w:after="0" w:line="240" w:lineRule="auto"/>
              <w:jc w:val="both"/>
              <w:rPr>
                <w:rFonts w:ascii="Times New Roman" w:hAnsi="Times New Roman"/>
                <w:b/>
                <w:sz w:val="28"/>
                <w:szCs w:val="28"/>
                <w:lang w:val="kk-KZ"/>
              </w:rPr>
            </w:pPr>
            <w:r w:rsidRPr="0080693B">
              <w:rPr>
                <w:rFonts w:ascii="Times New Roman" w:hAnsi="Times New Roman"/>
                <w:b/>
                <w:sz w:val="28"/>
                <w:szCs w:val="28"/>
              </w:rPr>
              <w:t>НОРМАТИВТ</w:t>
            </w:r>
            <w:r w:rsidRPr="0080693B">
              <w:rPr>
                <w:rFonts w:ascii="Times New Roman" w:hAnsi="Times New Roman"/>
                <w:b/>
                <w:sz w:val="28"/>
                <w:szCs w:val="28"/>
                <w:lang w:val="kk-KZ"/>
              </w:rPr>
              <w:t>ІК СІЛТЕМЕЛЕР</w:t>
            </w:r>
            <w:r w:rsidRPr="001C3594">
              <w:rPr>
                <w:rFonts w:ascii="Times New Roman" w:hAnsi="Times New Roman"/>
                <w:sz w:val="28"/>
                <w:szCs w:val="28"/>
                <w:lang w:val="kk-KZ"/>
              </w:rPr>
              <w:t>...................................</w:t>
            </w:r>
            <w:r w:rsidR="001C3594">
              <w:rPr>
                <w:rFonts w:ascii="Times New Roman" w:hAnsi="Times New Roman"/>
                <w:sz w:val="28"/>
                <w:szCs w:val="28"/>
                <w:lang w:val="kk-KZ"/>
              </w:rPr>
              <w:t>....</w:t>
            </w:r>
            <w:r w:rsidRPr="001C3594">
              <w:rPr>
                <w:rFonts w:ascii="Times New Roman" w:hAnsi="Times New Roman"/>
                <w:sz w:val="28"/>
                <w:szCs w:val="28"/>
                <w:lang w:val="kk-KZ"/>
              </w:rPr>
              <w:t>............................</w:t>
            </w:r>
          </w:p>
          <w:p w14:paraId="53F48AD3" w14:textId="77777777" w:rsidR="003401C8" w:rsidRPr="0080693B" w:rsidRDefault="003401C8" w:rsidP="00EA44CB">
            <w:pPr>
              <w:spacing w:after="0" w:line="240" w:lineRule="auto"/>
              <w:jc w:val="both"/>
              <w:rPr>
                <w:rFonts w:ascii="Times New Roman" w:hAnsi="Times New Roman"/>
                <w:b/>
                <w:sz w:val="28"/>
                <w:szCs w:val="28"/>
                <w:lang w:val="kk-KZ"/>
              </w:rPr>
            </w:pPr>
            <w:r w:rsidRPr="0080693B">
              <w:rPr>
                <w:rFonts w:ascii="Times New Roman" w:hAnsi="Times New Roman"/>
                <w:b/>
                <w:sz w:val="28"/>
                <w:szCs w:val="28"/>
              </w:rPr>
              <w:t>А</w:t>
            </w:r>
            <w:r w:rsidR="00147FBD" w:rsidRPr="0080693B">
              <w:rPr>
                <w:rFonts w:ascii="Times New Roman" w:hAnsi="Times New Roman"/>
                <w:b/>
                <w:sz w:val="28"/>
                <w:szCs w:val="28"/>
                <w:lang w:val="kk-KZ"/>
              </w:rPr>
              <w:t>НЫҚТА</w:t>
            </w:r>
            <w:r w:rsidRPr="0080693B">
              <w:rPr>
                <w:rFonts w:ascii="Times New Roman" w:hAnsi="Times New Roman"/>
                <w:b/>
                <w:sz w:val="28"/>
                <w:szCs w:val="28"/>
                <w:lang w:val="kk-KZ"/>
              </w:rPr>
              <w:t>МА</w:t>
            </w:r>
            <w:r w:rsidR="00147FBD" w:rsidRPr="0080693B">
              <w:rPr>
                <w:rFonts w:ascii="Times New Roman" w:hAnsi="Times New Roman"/>
                <w:b/>
                <w:sz w:val="28"/>
                <w:szCs w:val="28"/>
              </w:rPr>
              <w:t>ЛА</w:t>
            </w:r>
            <w:r w:rsidRPr="0080693B">
              <w:rPr>
                <w:rFonts w:ascii="Times New Roman" w:hAnsi="Times New Roman"/>
                <w:b/>
                <w:sz w:val="28"/>
                <w:szCs w:val="28"/>
                <w:lang w:val="kk-KZ"/>
              </w:rPr>
              <w:t>Р</w:t>
            </w:r>
            <w:r w:rsidRPr="001C3594">
              <w:rPr>
                <w:rFonts w:ascii="Times New Roman" w:hAnsi="Times New Roman"/>
                <w:sz w:val="28"/>
                <w:szCs w:val="28"/>
                <w:lang w:val="kk-KZ"/>
              </w:rPr>
              <w:t>.................................................................</w:t>
            </w:r>
            <w:r w:rsidR="001C3594">
              <w:rPr>
                <w:rFonts w:ascii="Times New Roman" w:hAnsi="Times New Roman"/>
                <w:sz w:val="28"/>
                <w:szCs w:val="28"/>
                <w:lang w:val="kk-KZ"/>
              </w:rPr>
              <w:t>....</w:t>
            </w:r>
            <w:r w:rsidRPr="001C3594">
              <w:rPr>
                <w:rFonts w:ascii="Times New Roman" w:hAnsi="Times New Roman"/>
                <w:sz w:val="28"/>
                <w:szCs w:val="28"/>
                <w:lang w:val="kk-KZ"/>
              </w:rPr>
              <w:t>.....................</w:t>
            </w:r>
            <w:r w:rsidR="009B767A" w:rsidRPr="001C3594">
              <w:rPr>
                <w:rFonts w:ascii="Times New Roman" w:hAnsi="Times New Roman"/>
                <w:sz w:val="28"/>
                <w:szCs w:val="28"/>
                <w:lang w:val="kk-KZ"/>
              </w:rPr>
              <w:t>..</w:t>
            </w:r>
          </w:p>
        </w:tc>
        <w:tc>
          <w:tcPr>
            <w:tcW w:w="665" w:type="dxa"/>
            <w:shd w:val="clear" w:color="auto" w:fill="FFFFFF" w:themeFill="background1"/>
          </w:tcPr>
          <w:p w14:paraId="677E988B" w14:textId="77777777" w:rsidR="003401C8" w:rsidRPr="0080693B" w:rsidRDefault="005E29CE" w:rsidP="00EA44CB">
            <w:pPr>
              <w:spacing w:after="0" w:line="240" w:lineRule="auto"/>
              <w:jc w:val="both"/>
              <w:rPr>
                <w:rFonts w:ascii="Times New Roman" w:hAnsi="Times New Roman"/>
                <w:sz w:val="28"/>
                <w:szCs w:val="28"/>
                <w:lang w:val="kk-KZ"/>
              </w:rPr>
            </w:pPr>
            <w:r w:rsidRPr="0080693B">
              <w:rPr>
                <w:rFonts w:ascii="Times New Roman" w:hAnsi="Times New Roman"/>
                <w:sz w:val="28"/>
                <w:szCs w:val="28"/>
              </w:rPr>
              <w:t>3</w:t>
            </w:r>
          </w:p>
          <w:p w14:paraId="7EAEE8CE" w14:textId="77777777" w:rsidR="003C3F34" w:rsidRPr="0080693B" w:rsidRDefault="003C3F34" w:rsidP="00EA44CB">
            <w:pPr>
              <w:spacing w:after="0" w:line="240" w:lineRule="auto"/>
              <w:jc w:val="both"/>
              <w:rPr>
                <w:rFonts w:ascii="Times New Roman" w:hAnsi="Times New Roman"/>
                <w:sz w:val="28"/>
                <w:szCs w:val="28"/>
              </w:rPr>
            </w:pPr>
            <w:r w:rsidRPr="0080693B">
              <w:rPr>
                <w:rFonts w:ascii="Times New Roman" w:hAnsi="Times New Roman"/>
                <w:sz w:val="28"/>
                <w:szCs w:val="28"/>
              </w:rPr>
              <w:t>4</w:t>
            </w:r>
          </w:p>
        </w:tc>
      </w:tr>
      <w:tr w:rsidR="003401C8" w:rsidRPr="0080693B" w14:paraId="3A8D21FA" w14:textId="77777777" w:rsidTr="00846A41">
        <w:trPr>
          <w:trHeight w:val="70"/>
        </w:trPr>
        <w:tc>
          <w:tcPr>
            <w:tcW w:w="9053" w:type="dxa"/>
            <w:shd w:val="clear" w:color="auto" w:fill="FFFFFF" w:themeFill="background1"/>
          </w:tcPr>
          <w:p w14:paraId="2C728ADE" w14:textId="77777777" w:rsidR="003401C8" w:rsidRPr="0080693B" w:rsidRDefault="003401C8" w:rsidP="00EA44CB">
            <w:pPr>
              <w:spacing w:after="0" w:line="240" w:lineRule="auto"/>
              <w:jc w:val="both"/>
              <w:rPr>
                <w:rFonts w:ascii="Times New Roman" w:hAnsi="Times New Roman"/>
                <w:b/>
                <w:sz w:val="28"/>
                <w:szCs w:val="28"/>
                <w:lang w:val="kk-KZ"/>
              </w:rPr>
            </w:pPr>
            <w:r w:rsidRPr="0080693B">
              <w:rPr>
                <w:rFonts w:ascii="Times New Roman" w:hAnsi="Times New Roman"/>
                <w:b/>
                <w:sz w:val="28"/>
                <w:szCs w:val="28"/>
              </w:rPr>
              <w:t>Б</w:t>
            </w:r>
            <w:r w:rsidRPr="0080693B">
              <w:rPr>
                <w:rFonts w:ascii="Times New Roman" w:hAnsi="Times New Roman"/>
                <w:b/>
                <w:sz w:val="28"/>
                <w:szCs w:val="28"/>
                <w:lang w:val="kk-KZ"/>
              </w:rPr>
              <w:t>ЕЛГІЛЕУЛЕР МЕН ҚЫСҚАРТУЛАР</w:t>
            </w:r>
            <w:r w:rsidRPr="001C3594">
              <w:rPr>
                <w:rFonts w:ascii="Times New Roman" w:hAnsi="Times New Roman"/>
                <w:sz w:val="28"/>
                <w:szCs w:val="28"/>
                <w:lang w:val="kk-KZ"/>
              </w:rPr>
              <w:t>.............................</w:t>
            </w:r>
            <w:r w:rsidR="001C3594">
              <w:rPr>
                <w:rFonts w:ascii="Times New Roman" w:hAnsi="Times New Roman"/>
                <w:sz w:val="28"/>
                <w:szCs w:val="28"/>
                <w:lang w:val="kk-KZ"/>
              </w:rPr>
              <w:t>....</w:t>
            </w:r>
            <w:r w:rsidRPr="001C3594">
              <w:rPr>
                <w:rFonts w:ascii="Times New Roman" w:hAnsi="Times New Roman"/>
                <w:sz w:val="28"/>
                <w:szCs w:val="28"/>
                <w:lang w:val="kk-KZ"/>
              </w:rPr>
              <w:t>.................</w:t>
            </w:r>
            <w:r w:rsidR="009B767A" w:rsidRPr="001C3594">
              <w:rPr>
                <w:rFonts w:ascii="Times New Roman" w:hAnsi="Times New Roman"/>
                <w:sz w:val="28"/>
                <w:szCs w:val="28"/>
                <w:lang w:val="kk-KZ"/>
              </w:rPr>
              <w:t>...</w:t>
            </w:r>
          </w:p>
        </w:tc>
        <w:tc>
          <w:tcPr>
            <w:tcW w:w="665" w:type="dxa"/>
            <w:shd w:val="clear" w:color="auto" w:fill="FFFFFF" w:themeFill="background1"/>
          </w:tcPr>
          <w:p w14:paraId="414621D8" w14:textId="77777777" w:rsidR="003401C8" w:rsidRPr="0080693B" w:rsidRDefault="003C3F34" w:rsidP="00EA44CB">
            <w:pPr>
              <w:spacing w:after="0" w:line="240" w:lineRule="auto"/>
              <w:jc w:val="both"/>
              <w:rPr>
                <w:rFonts w:ascii="Times New Roman" w:hAnsi="Times New Roman"/>
                <w:sz w:val="28"/>
                <w:szCs w:val="28"/>
              </w:rPr>
            </w:pPr>
            <w:r w:rsidRPr="0080693B">
              <w:rPr>
                <w:rFonts w:ascii="Times New Roman" w:hAnsi="Times New Roman"/>
                <w:sz w:val="28"/>
                <w:szCs w:val="28"/>
              </w:rPr>
              <w:t>5</w:t>
            </w:r>
          </w:p>
        </w:tc>
      </w:tr>
      <w:tr w:rsidR="003401C8" w:rsidRPr="0080693B" w14:paraId="1DC929D5" w14:textId="77777777" w:rsidTr="001C3594">
        <w:trPr>
          <w:trHeight w:val="328"/>
        </w:trPr>
        <w:tc>
          <w:tcPr>
            <w:tcW w:w="9053" w:type="dxa"/>
            <w:shd w:val="clear" w:color="auto" w:fill="FFFFFF" w:themeFill="background1"/>
          </w:tcPr>
          <w:p w14:paraId="535D4ABC" w14:textId="77777777" w:rsidR="003401C8" w:rsidRPr="0080693B" w:rsidRDefault="003401C8" w:rsidP="00EA44CB">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КІРІСПЕ</w:t>
            </w:r>
            <w:r w:rsidRPr="001C3594">
              <w:rPr>
                <w:rFonts w:ascii="Times New Roman" w:hAnsi="Times New Roman"/>
                <w:sz w:val="28"/>
                <w:szCs w:val="28"/>
                <w:lang w:val="kk-KZ"/>
              </w:rPr>
              <w:t>.........................................................................................</w:t>
            </w:r>
            <w:r w:rsidR="001C3594">
              <w:rPr>
                <w:rFonts w:ascii="Times New Roman" w:hAnsi="Times New Roman"/>
                <w:sz w:val="28"/>
                <w:szCs w:val="28"/>
                <w:lang w:val="kk-KZ"/>
              </w:rPr>
              <w:t>....</w:t>
            </w:r>
            <w:r w:rsidRPr="001C3594">
              <w:rPr>
                <w:rFonts w:ascii="Times New Roman" w:hAnsi="Times New Roman"/>
                <w:sz w:val="28"/>
                <w:szCs w:val="28"/>
                <w:lang w:val="kk-KZ"/>
              </w:rPr>
              <w:t>.............</w:t>
            </w:r>
            <w:r w:rsidR="009B767A" w:rsidRPr="001C3594">
              <w:rPr>
                <w:rFonts w:ascii="Times New Roman" w:hAnsi="Times New Roman"/>
                <w:sz w:val="28"/>
                <w:szCs w:val="28"/>
                <w:lang w:val="kk-KZ"/>
              </w:rPr>
              <w:t>...</w:t>
            </w:r>
          </w:p>
        </w:tc>
        <w:tc>
          <w:tcPr>
            <w:tcW w:w="665" w:type="dxa"/>
            <w:shd w:val="clear" w:color="auto" w:fill="FFFFFF" w:themeFill="background1"/>
          </w:tcPr>
          <w:p w14:paraId="3D09031C" w14:textId="77777777" w:rsidR="003401C8" w:rsidRPr="0080693B" w:rsidRDefault="00783A80" w:rsidP="00EA44CB">
            <w:pPr>
              <w:spacing w:after="0" w:line="240" w:lineRule="auto"/>
              <w:jc w:val="both"/>
              <w:rPr>
                <w:rFonts w:ascii="Times New Roman" w:hAnsi="Times New Roman"/>
                <w:sz w:val="28"/>
                <w:szCs w:val="28"/>
              </w:rPr>
            </w:pPr>
            <w:r w:rsidRPr="0080693B">
              <w:rPr>
                <w:rFonts w:ascii="Times New Roman" w:hAnsi="Times New Roman"/>
                <w:sz w:val="28"/>
                <w:szCs w:val="28"/>
              </w:rPr>
              <w:t>6</w:t>
            </w:r>
          </w:p>
        </w:tc>
      </w:tr>
      <w:tr w:rsidR="003401C8" w:rsidRPr="0080693B" w14:paraId="71AB5B44" w14:textId="77777777" w:rsidTr="001C3594">
        <w:trPr>
          <w:trHeight w:val="1039"/>
        </w:trPr>
        <w:tc>
          <w:tcPr>
            <w:tcW w:w="9053" w:type="dxa"/>
            <w:shd w:val="clear" w:color="auto" w:fill="FFFFFF" w:themeFill="background1"/>
          </w:tcPr>
          <w:p w14:paraId="49568FFE" w14:textId="77777777" w:rsidR="003401C8" w:rsidRPr="00B90EB1" w:rsidRDefault="003401C8" w:rsidP="001C3594">
            <w:pPr>
              <w:spacing w:after="0" w:line="240" w:lineRule="auto"/>
              <w:contextualSpacing/>
              <w:jc w:val="both"/>
              <w:rPr>
                <w:rFonts w:ascii="Times New Roman" w:hAnsi="Times New Roman"/>
                <w:color w:val="000000" w:themeColor="text1"/>
                <w:sz w:val="28"/>
                <w:szCs w:val="28"/>
                <w:lang w:val="kk-KZ" w:eastAsia="kk-KZ"/>
              </w:rPr>
            </w:pPr>
            <w:r w:rsidRPr="00B90EB1">
              <w:rPr>
                <w:rFonts w:ascii="Times New Roman" w:hAnsi="Times New Roman"/>
                <w:b/>
                <w:color w:val="000000" w:themeColor="text1"/>
                <w:sz w:val="28"/>
                <w:szCs w:val="28"/>
              </w:rPr>
              <w:t>1</w:t>
            </w:r>
            <w:r w:rsidRPr="00B90EB1">
              <w:rPr>
                <w:rFonts w:ascii="Times New Roman" w:hAnsi="Times New Roman"/>
                <w:b/>
                <w:color w:val="000000" w:themeColor="text1"/>
                <w:sz w:val="28"/>
                <w:szCs w:val="28"/>
                <w:lang w:val="kk-KZ"/>
              </w:rPr>
              <w:t xml:space="preserve"> </w:t>
            </w:r>
            <w:r w:rsidR="00721BE1" w:rsidRPr="00B90EB1">
              <w:rPr>
                <w:rFonts w:ascii="Times New Roman" w:hAnsi="Times New Roman"/>
                <w:b/>
                <w:color w:val="000000" w:themeColor="text1"/>
                <w:sz w:val="28"/>
                <w:szCs w:val="28"/>
                <w:lang w:val="kk-KZ" w:eastAsia="kk-KZ"/>
              </w:rPr>
              <w:t>ЖОҒАРЫ МЕКТЕПТЕ ӘЛЕУМЕТТІК ПЕДАГОГТА</w:t>
            </w:r>
            <w:r w:rsidR="00B86038" w:rsidRPr="00B90EB1">
              <w:rPr>
                <w:rFonts w:ascii="Times New Roman" w:hAnsi="Times New Roman"/>
                <w:b/>
                <w:color w:val="000000" w:themeColor="text1"/>
                <w:sz w:val="28"/>
                <w:szCs w:val="28"/>
                <w:lang w:val="kk-KZ" w:eastAsia="kk-KZ"/>
              </w:rPr>
              <w:t xml:space="preserve">РДЫ ТЬЮТОРЛЫҚ ІС-ӘРЕКЕТКЕ ДАЙЫНДАУДЫҢ </w:t>
            </w:r>
            <w:proofErr w:type="gramStart"/>
            <w:r w:rsidR="00B86038" w:rsidRPr="00B90EB1">
              <w:rPr>
                <w:rFonts w:ascii="Times New Roman" w:hAnsi="Times New Roman"/>
                <w:b/>
                <w:color w:val="000000" w:themeColor="text1"/>
                <w:sz w:val="28"/>
                <w:szCs w:val="28"/>
                <w:lang w:val="kk-KZ" w:eastAsia="kk-KZ"/>
              </w:rPr>
              <w:t xml:space="preserve">ТЕОРИЯЛЫҚ  </w:t>
            </w:r>
            <w:r w:rsidR="00721BE1" w:rsidRPr="00B90EB1">
              <w:rPr>
                <w:rFonts w:ascii="Times New Roman" w:hAnsi="Times New Roman"/>
                <w:b/>
                <w:color w:val="000000" w:themeColor="text1"/>
                <w:sz w:val="28"/>
                <w:szCs w:val="28"/>
                <w:lang w:val="kk-KZ" w:eastAsia="kk-KZ"/>
              </w:rPr>
              <w:t>НЕГІЗДЕРІ</w:t>
            </w:r>
            <w:proofErr w:type="gramEnd"/>
            <w:r w:rsidRPr="00B90EB1">
              <w:rPr>
                <w:rFonts w:ascii="Times New Roman" w:hAnsi="Times New Roman"/>
                <w:color w:val="000000" w:themeColor="text1"/>
                <w:sz w:val="28"/>
                <w:szCs w:val="28"/>
                <w:lang w:val="kk-KZ"/>
              </w:rPr>
              <w:t>..............................................................</w:t>
            </w:r>
            <w:r w:rsidR="00721BE1" w:rsidRPr="00B90EB1">
              <w:rPr>
                <w:rFonts w:ascii="Times New Roman" w:hAnsi="Times New Roman"/>
                <w:color w:val="000000" w:themeColor="text1"/>
                <w:sz w:val="28"/>
                <w:szCs w:val="28"/>
              </w:rPr>
              <w:t>...</w:t>
            </w:r>
            <w:r w:rsidR="009B767A" w:rsidRPr="00B90EB1">
              <w:rPr>
                <w:rFonts w:ascii="Times New Roman" w:hAnsi="Times New Roman"/>
                <w:color w:val="000000" w:themeColor="text1"/>
                <w:sz w:val="28"/>
                <w:szCs w:val="28"/>
                <w:lang w:val="kk-KZ"/>
              </w:rPr>
              <w:t>.</w:t>
            </w:r>
            <w:r w:rsidR="003E420E" w:rsidRPr="00B90EB1">
              <w:rPr>
                <w:rFonts w:ascii="Times New Roman" w:hAnsi="Times New Roman"/>
                <w:color w:val="000000" w:themeColor="text1"/>
                <w:sz w:val="28"/>
                <w:szCs w:val="28"/>
                <w:lang w:val="kk-KZ"/>
              </w:rPr>
              <w:t>......</w:t>
            </w:r>
            <w:r w:rsidR="001C3594" w:rsidRPr="00B90EB1">
              <w:rPr>
                <w:rFonts w:ascii="Times New Roman" w:hAnsi="Times New Roman"/>
                <w:color w:val="000000" w:themeColor="text1"/>
                <w:sz w:val="28"/>
                <w:szCs w:val="28"/>
                <w:lang w:val="kk-KZ"/>
              </w:rPr>
              <w:t>................................</w:t>
            </w:r>
          </w:p>
        </w:tc>
        <w:tc>
          <w:tcPr>
            <w:tcW w:w="665" w:type="dxa"/>
            <w:shd w:val="clear" w:color="auto" w:fill="FFFFFF" w:themeFill="background1"/>
          </w:tcPr>
          <w:p w14:paraId="18DEE548" w14:textId="77777777" w:rsidR="003401C8" w:rsidRDefault="003401C8" w:rsidP="00EA44CB">
            <w:pPr>
              <w:spacing w:after="0" w:line="240" w:lineRule="auto"/>
              <w:jc w:val="both"/>
              <w:rPr>
                <w:rFonts w:ascii="Times New Roman" w:hAnsi="Times New Roman"/>
                <w:sz w:val="28"/>
                <w:szCs w:val="28"/>
                <w:lang w:val="kk-KZ"/>
              </w:rPr>
            </w:pPr>
          </w:p>
          <w:p w14:paraId="3A0EC51C" w14:textId="77777777" w:rsidR="00846A41" w:rsidRDefault="00846A41" w:rsidP="00EA44CB">
            <w:pPr>
              <w:spacing w:after="0" w:line="240" w:lineRule="auto"/>
              <w:jc w:val="both"/>
              <w:rPr>
                <w:rFonts w:ascii="Times New Roman" w:hAnsi="Times New Roman"/>
                <w:sz w:val="28"/>
                <w:szCs w:val="28"/>
                <w:lang w:val="kk-KZ"/>
              </w:rPr>
            </w:pPr>
          </w:p>
          <w:p w14:paraId="63ACA7B9" w14:textId="77777777" w:rsidR="00846A41" w:rsidRPr="0080693B" w:rsidRDefault="00846A41" w:rsidP="00EA44CB">
            <w:pPr>
              <w:spacing w:after="0" w:line="240" w:lineRule="auto"/>
              <w:jc w:val="both"/>
              <w:rPr>
                <w:rFonts w:ascii="Times New Roman" w:hAnsi="Times New Roman"/>
                <w:sz w:val="28"/>
                <w:szCs w:val="28"/>
                <w:lang w:val="kk-KZ"/>
              </w:rPr>
            </w:pPr>
            <w:r>
              <w:rPr>
                <w:rFonts w:ascii="Times New Roman" w:hAnsi="Times New Roman"/>
                <w:sz w:val="28"/>
                <w:szCs w:val="28"/>
                <w:lang w:val="kk-KZ"/>
              </w:rPr>
              <w:t>14</w:t>
            </w:r>
          </w:p>
        </w:tc>
      </w:tr>
      <w:tr w:rsidR="003401C8" w:rsidRPr="0080693B" w14:paraId="53A0E467" w14:textId="77777777" w:rsidTr="001C3594">
        <w:trPr>
          <w:trHeight w:val="640"/>
        </w:trPr>
        <w:tc>
          <w:tcPr>
            <w:tcW w:w="9053" w:type="dxa"/>
            <w:shd w:val="clear" w:color="auto" w:fill="FFFFFF" w:themeFill="background1"/>
          </w:tcPr>
          <w:p w14:paraId="55D93198" w14:textId="77777777" w:rsidR="003401C8" w:rsidRPr="00B90EB1" w:rsidRDefault="00B95F34" w:rsidP="001C3594">
            <w:pPr>
              <w:pStyle w:val="a4"/>
              <w:tabs>
                <w:tab w:val="left" w:pos="0"/>
              </w:tabs>
              <w:spacing w:after="0" w:line="240" w:lineRule="auto"/>
              <w:ind w:left="0"/>
              <w:jc w:val="both"/>
              <w:rPr>
                <w:rFonts w:ascii="Times New Roman" w:hAnsi="Times New Roman"/>
                <w:color w:val="000000" w:themeColor="text1"/>
                <w:sz w:val="28"/>
                <w:szCs w:val="28"/>
                <w:lang w:val="kk-KZ"/>
              </w:rPr>
            </w:pPr>
            <w:r w:rsidRPr="00B90EB1">
              <w:rPr>
                <w:rFonts w:ascii="Times New Roman" w:hAnsi="Times New Roman"/>
                <w:color w:val="000000" w:themeColor="text1"/>
                <w:sz w:val="28"/>
                <w:szCs w:val="28"/>
                <w:lang w:val="kk-KZ"/>
              </w:rPr>
              <w:t xml:space="preserve">1.1 </w:t>
            </w:r>
            <w:r w:rsidR="00B86038" w:rsidRPr="00B90EB1">
              <w:rPr>
                <w:rFonts w:ascii="Times New Roman" w:hAnsi="Times New Roman"/>
                <w:color w:val="000000" w:themeColor="text1"/>
                <w:sz w:val="28"/>
                <w:szCs w:val="28"/>
                <w:lang w:val="kk-KZ" w:eastAsia="kk-KZ"/>
              </w:rPr>
              <w:t xml:space="preserve">Шетелдік және отандық </w:t>
            </w:r>
            <w:r w:rsidR="00422370" w:rsidRPr="00B90EB1">
              <w:rPr>
                <w:rFonts w:ascii="Times New Roman" w:hAnsi="Times New Roman"/>
                <w:color w:val="000000" w:themeColor="text1"/>
                <w:sz w:val="28"/>
                <w:szCs w:val="28"/>
                <w:lang w:val="kk-KZ" w:eastAsia="kk-KZ"/>
              </w:rPr>
              <w:t>білім беру жүй</w:t>
            </w:r>
            <w:r w:rsidR="00100676">
              <w:rPr>
                <w:rFonts w:ascii="Times New Roman" w:hAnsi="Times New Roman"/>
                <w:color w:val="000000" w:themeColor="text1"/>
                <w:sz w:val="28"/>
                <w:szCs w:val="28"/>
                <w:lang w:val="kk-KZ" w:eastAsia="kk-KZ"/>
              </w:rPr>
              <w:t xml:space="preserve">есіндегі тьюторлық іс-әрекетті </w:t>
            </w:r>
            <w:r w:rsidR="007F363C" w:rsidRPr="00B90EB1">
              <w:rPr>
                <w:rFonts w:ascii="Times New Roman" w:hAnsi="Times New Roman"/>
                <w:color w:val="000000" w:themeColor="text1"/>
                <w:sz w:val="28"/>
                <w:szCs w:val="28"/>
                <w:lang w:val="kk-KZ" w:eastAsia="kk-KZ"/>
              </w:rPr>
              <w:t xml:space="preserve">ретроспективтік </w:t>
            </w:r>
            <w:r w:rsidR="00846A41" w:rsidRPr="00B90EB1">
              <w:rPr>
                <w:rFonts w:ascii="Times New Roman" w:hAnsi="Times New Roman"/>
                <w:color w:val="000000" w:themeColor="text1"/>
                <w:sz w:val="28"/>
                <w:szCs w:val="28"/>
                <w:lang w:val="kk-KZ" w:eastAsia="kk-KZ"/>
              </w:rPr>
              <w:t xml:space="preserve">салыстырмалы </w:t>
            </w:r>
            <w:r w:rsidR="00422370" w:rsidRPr="00B90EB1">
              <w:rPr>
                <w:rFonts w:ascii="Times New Roman" w:hAnsi="Times New Roman"/>
                <w:color w:val="000000" w:themeColor="text1"/>
                <w:sz w:val="28"/>
                <w:szCs w:val="28"/>
                <w:lang w:val="kk-KZ" w:eastAsia="kk-KZ"/>
              </w:rPr>
              <w:t>талдау</w:t>
            </w:r>
            <w:r w:rsidRPr="00B90EB1">
              <w:rPr>
                <w:rFonts w:ascii="Times New Roman" w:hAnsi="Times New Roman"/>
                <w:color w:val="000000" w:themeColor="text1"/>
                <w:sz w:val="28"/>
                <w:szCs w:val="28"/>
                <w:lang w:val="kk-KZ"/>
              </w:rPr>
              <w:t>.</w:t>
            </w:r>
            <w:r w:rsidR="003401C8" w:rsidRPr="00B90EB1">
              <w:rPr>
                <w:rFonts w:ascii="Times New Roman" w:hAnsi="Times New Roman"/>
                <w:color w:val="000000" w:themeColor="text1"/>
                <w:sz w:val="28"/>
                <w:szCs w:val="28"/>
                <w:lang w:val="kk-KZ"/>
              </w:rPr>
              <w:t>...................</w:t>
            </w:r>
            <w:r w:rsidR="009B767A" w:rsidRPr="00B90EB1">
              <w:rPr>
                <w:rFonts w:ascii="Times New Roman" w:hAnsi="Times New Roman"/>
                <w:color w:val="000000" w:themeColor="text1"/>
                <w:sz w:val="28"/>
                <w:szCs w:val="28"/>
                <w:lang w:val="kk-KZ"/>
              </w:rPr>
              <w:t>.</w:t>
            </w:r>
            <w:r w:rsidR="00B86038" w:rsidRPr="00B90EB1">
              <w:rPr>
                <w:rFonts w:ascii="Times New Roman" w:hAnsi="Times New Roman"/>
                <w:color w:val="000000" w:themeColor="text1"/>
                <w:sz w:val="28"/>
                <w:szCs w:val="28"/>
                <w:lang w:val="kk-KZ"/>
              </w:rPr>
              <w:t>......</w:t>
            </w:r>
            <w:r w:rsidR="00F05D3A">
              <w:rPr>
                <w:rFonts w:ascii="Times New Roman" w:hAnsi="Times New Roman"/>
                <w:color w:val="000000" w:themeColor="text1"/>
                <w:sz w:val="28"/>
                <w:szCs w:val="28"/>
                <w:lang w:val="kk-KZ"/>
              </w:rPr>
              <w:t>.......................</w:t>
            </w:r>
            <w:r w:rsidR="00B86038" w:rsidRPr="00B90EB1">
              <w:rPr>
                <w:rFonts w:ascii="Times New Roman" w:hAnsi="Times New Roman"/>
                <w:color w:val="000000" w:themeColor="text1"/>
                <w:sz w:val="28"/>
                <w:szCs w:val="28"/>
                <w:lang w:val="kk-KZ"/>
              </w:rPr>
              <w:t>.......</w:t>
            </w:r>
            <w:r w:rsidR="001C3594" w:rsidRPr="00B90EB1">
              <w:rPr>
                <w:rFonts w:ascii="Times New Roman" w:hAnsi="Times New Roman"/>
                <w:color w:val="000000" w:themeColor="text1"/>
                <w:sz w:val="28"/>
                <w:szCs w:val="28"/>
                <w:lang w:val="kk-KZ"/>
              </w:rPr>
              <w:t>..</w:t>
            </w:r>
          </w:p>
        </w:tc>
        <w:tc>
          <w:tcPr>
            <w:tcW w:w="665" w:type="dxa"/>
            <w:shd w:val="clear" w:color="auto" w:fill="FFFFFF" w:themeFill="background1"/>
          </w:tcPr>
          <w:p w14:paraId="085071A8" w14:textId="77777777" w:rsidR="009B767A" w:rsidRPr="0080693B" w:rsidRDefault="009B767A" w:rsidP="00EA44CB">
            <w:pPr>
              <w:spacing w:after="0" w:line="240" w:lineRule="auto"/>
              <w:jc w:val="both"/>
              <w:rPr>
                <w:rFonts w:ascii="Times New Roman" w:hAnsi="Times New Roman"/>
                <w:sz w:val="28"/>
                <w:szCs w:val="28"/>
                <w:lang w:val="kk-KZ"/>
              </w:rPr>
            </w:pPr>
          </w:p>
          <w:p w14:paraId="112500EB" w14:textId="77777777" w:rsidR="003401C8" w:rsidRPr="0080693B" w:rsidRDefault="00E97AA8" w:rsidP="00EA44CB">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1</w:t>
            </w:r>
            <w:r w:rsidR="005E29CE" w:rsidRPr="0080693B">
              <w:rPr>
                <w:rFonts w:ascii="Times New Roman" w:hAnsi="Times New Roman"/>
                <w:sz w:val="28"/>
                <w:szCs w:val="28"/>
                <w:lang w:val="kk-KZ"/>
              </w:rPr>
              <w:t>4</w:t>
            </w:r>
          </w:p>
        </w:tc>
      </w:tr>
      <w:tr w:rsidR="003401C8" w:rsidRPr="0080693B" w14:paraId="0AC8FF21" w14:textId="77777777" w:rsidTr="001C3594">
        <w:trPr>
          <w:trHeight w:val="640"/>
        </w:trPr>
        <w:tc>
          <w:tcPr>
            <w:tcW w:w="9053" w:type="dxa"/>
            <w:shd w:val="clear" w:color="auto" w:fill="FFFFFF" w:themeFill="background1"/>
          </w:tcPr>
          <w:p w14:paraId="5E6723A0" w14:textId="77777777" w:rsidR="003401C8" w:rsidRPr="00B90EB1" w:rsidRDefault="003401C8" w:rsidP="001C3594">
            <w:pPr>
              <w:spacing w:after="0" w:line="240" w:lineRule="auto"/>
              <w:jc w:val="both"/>
              <w:rPr>
                <w:rFonts w:ascii="Times New Roman" w:hAnsi="Times New Roman"/>
                <w:color w:val="000000" w:themeColor="text1"/>
                <w:sz w:val="28"/>
                <w:szCs w:val="28"/>
                <w:lang w:eastAsia="kk-KZ"/>
              </w:rPr>
            </w:pPr>
            <w:r w:rsidRPr="00B90EB1">
              <w:rPr>
                <w:rFonts w:ascii="Times New Roman" w:hAnsi="Times New Roman"/>
                <w:color w:val="000000" w:themeColor="text1"/>
                <w:sz w:val="28"/>
                <w:szCs w:val="28"/>
              </w:rPr>
              <w:t>1.2</w:t>
            </w:r>
            <w:r w:rsidR="00422370" w:rsidRPr="00B90EB1">
              <w:rPr>
                <w:rFonts w:ascii="Times New Roman" w:hAnsi="Times New Roman"/>
                <w:color w:val="000000" w:themeColor="text1"/>
                <w:sz w:val="28"/>
                <w:szCs w:val="28"/>
                <w:lang w:val="kk-KZ"/>
              </w:rPr>
              <w:t xml:space="preserve"> </w:t>
            </w:r>
            <w:r w:rsidR="007F363C" w:rsidRPr="00B90EB1">
              <w:rPr>
                <w:rFonts w:ascii="Times New Roman" w:hAnsi="Times New Roman"/>
                <w:color w:val="000000" w:themeColor="text1"/>
                <w:sz w:val="28"/>
                <w:szCs w:val="28"/>
                <w:lang w:val="kk-KZ"/>
              </w:rPr>
              <w:t>ЖОО-</w:t>
            </w:r>
            <w:r w:rsidR="007F363C" w:rsidRPr="00B90EB1">
              <w:rPr>
                <w:rFonts w:ascii="Times New Roman" w:hAnsi="Times New Roman"/>
                <w:color w:val="000000" w:themeColor="text1"/>
                <w:sz w:val="28"/>
                <w:szCs w:val="28"/>
                <w:lang w:val="kk-KZ" w:eastAsia="kk-KZ"/>
              </w:rPr>
              <w:t>да әлеуметтік педагогтарды тьюторлық іс-әрекетке дайындаудың алғышарттары</w:t>
            </w:r>
            <w:r w:rsidR="00B95F34" w:rsidRPr="00B90EB1">
              <w:rPr>
                <w:rFonts w:ascii="Times New Roman" w:hAnsi="Times New Roman"/>
                <w:color w:val="000000" w:themeColor="text1"/>
                <w:sz w:val="28"/>
                <w:szCs w:val="28"/>
                <w:lang w:val="kk-KZ"/>
              </w:rPr>
              <w:t>.</w:t>
            </w:r>
            <w:r w:rsidRPr="00B90EB1">
              <w:rPr>
                <w:rFonts w:ascii="Times New Roman" w:hAnsi="Times New Roman"/>
                <w:color w:val="000000" w:themeColor="text1"/>
                <w:sz w:val="28"/>
                <w:szCs w:val="28"/>
                <w:lang w:val="kk-KZ"/>
              </w:rPr>
              <w:t>...................................</w:t>
            </w:r>
            <w:r w:rsidR="009B767A" w:rsidRPr="00B90EB1">
              <w:rPr>
                <w:rFonts w:ascii="Times New Roman" w:hAnsi="Times New Roman"/>
                <w:color w:val="000000" w:themeColor="text1"/>
                <w:sz w:val="28"/>
                <w:szCs w:val="28"/>
                <w:lang w:val="kk-KZ"/>
              </w:rPr>
              <w:t>..................</w:t>
            </w:r>
            <w:r w:rsidR="004A7B47" w:rsidRPr="00B90EB1">
              <w:rPr>
                <w:rFonts w:ascii="Times New Roman" w:hAnsi="Times New Roman"/>
                <w:color w:val="000000" w:themeColor="text1"/>
                <w:sz w:val="28"/>
                <w:szCs w:val="28"/>
                <w:lang w:val="kk-KZ"/>
              </w:rPr>
              <w:t>...........</w:t>
            </w:r>
            <w:r w:rsidR="007F363C" w:rsidRPr="00B90EB1">
              <w:rPr>
                <w:rFonts w:ascii="Times New Roman" w:hAnsi="Times New Roman"/>
                <w:color w:val="000000" w:themeColor="text1"/>
                <w:sz w:val="28"/>
                <w:szCs w:val="28"/>
                <w:lang w:val="kk-KZ"/>
              </w:rPr>
              <w:t>.....</w:t>
            </w:r>
            <w:r w:rsidR="004A7B47" w:rsidRPr="00B90EB1">
              <w:rPr>
                <w:rFonts w:ascii="Times New Roman" w:hAnsi="Times New Roman"/>
                <w:color w:val="000000" w:themeColor="text1"/>
                <w:sz w:val="28"/>
                <w:szCs w:val="28"/>
                <w:lang w:val="kk-KZ"/>
              </w:rPr>
              <w:t>.</w:t>
            </w:r>
            <w:r w:rsidR="001C3594" w:rsidRPr="00B90EB1">
              <w:rPr>
                <w:rFonts w:ascii="Times New Roman" w:hAnsi="Times New Roman"/>
                <w:color w:val="000000" w:themeColor="text1"/>
                <w:sz w:val="28"/>
                <w:szCs w:val="28"/>
                <w:lang w:val="kk-KZ"/>
              </w:rPr>
              <w:t>....</w:t>
            </w:r>
          </w:p>
        </w:tc>
        <w:tc>
          <w:tcPr>
            <w:tcW w:w="665" w:type="dxa"/>
            <w:shd w:val="clear" w:color="auto" w:fill="FFFFFF" w:themeFill="background1"/>
          </w:tcPr>
          <w:p w14:paraId="35CE93A8" w14:textId="77777777" w:rsidR="009B767A" w:rsidRPr="001C3594" w:rsidRDefault="009B767A" w:rsidP="009B767A">
            <w:pPr>
              <w:spacing w:after="0" w:line="240" w:lineRule="auto"/>
              <w:jc w:val="both"/>
              <w:rPr>
                <w:rFonts w:ascii="Times New Roman" w:hAnsi="Times New Roman"/>
                <w:sz w:val="28"/>
                <w:szCs w:val="28"/>
              </w:rPr>
            </w:pPr>
          </w:p>
          <w:p w14:paraId="51036866" w14:textId="77777777" w:rsidR="003401C8" w:rsidRPr="0080693B" w:rsidRDefault="005E29CE" w:rsidP="00846A41">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3</w:t>
            </w:r>
            <w:r w:rsidR="00846A41">
              <w:rPr>
                <w:rFonts w:ascii="Times New Roman" w:hAnsi="Times New Roman"/>
                <w:sz w:val="28"/>
                <w:szCs w:val="28"/>
                <w:lang w:val="kk-KZ"/>
              </w:rPr>
              <w:t>8</w:t>
            </w:r>
          </w:p>
        </w:tc>
      </w:tr>
      <w:tr w:rsidR="003401C8" w:rsidRPr="0080693B" w14:paraId="09A15C4A" w14:textId="77777777" w:rsidTr="001C3594">
        <w:trPr>
          <w:trHeight w:val="730"/>
        </w:trPr>
        <w:tc>
          <w:tcPr>
            <w:tcW w:w="9053" w:type="dxa"/>
            <w:shd w:val="clear" w:color="auto" w:fill="FFFFFF" w:themeFill="background1"/>
          </w:tcPr>
          <w:p w14:paraId="5BF041F2" w14:textId="77777777" w:rsidR="00A46F16" w:rsidRPr="0080693B" w:rsidRDefault="00B95F34" w:rsidP="007F363C">
            <w:pPr>
              <w:spacing w:after="0" w:line="240" w:lineRule="auto"/>
              <w:jc w:val="both"/>
              <w:rPr>
                <w:rFonts w:ascii="Times New Roman" w:hAnsi="Times New Roman"/>
                <w:sz w:val="28"/>
                <w:szCs w:val="28"/>
                <w:lang w:val="kk-KZ"/>
              </w:rPr>
            </w:pPr>
            <w:r w:rsidRPr="004D2740">
              <w:rPr>
                <w:rFonts w:ascii="Times New Roman" w:hAnsi="Times New Roman"/>
                <w:sz w:val="28"/>
                <w:szCs w:val="28"/>
              </w:rPr>
              <w:t>1.3</w:t>
            </w:r>
            <w:r w:rsidR="007F363C" w:rsidRPr="0080693B">
              <w:rPr>
                <w:rFonts w:ascii="Times New Roman" w:hAnsi="Times New Roman"/>
                <w:sz w:val="28"/>
                <w:szCs w:val="28"/>
                <w:lang w:val="kk-KZ"/>
              </w:rPr>
              <w:t xml:space="preserve"> Тьюторлық іс-әрекет әлеуметтік педагогтың кәсіби құзіреттілігі ретінде</w:t>
            </w:r>
            <w:r w:rsidR="00962BCB" w:rsidRPr="0080693B">
              <w:rPr>
                <w:rFonts w:ascii="Times New Roman" w:hAnsi="Times New Roman"/>
                <w:sz w:val="28"/>
                <w:szCs w:val="28"/>
                <w:lang w:val="kk-KZ"/>
              </w:rPr>
              <w:t xml:space="preserve"> </w:t>
            </w:r>
            <w:r w:rsidR="003401C8" w:rsidRPr="0080693B">
              <w:rPr>
                <w:rFonts w:ascii="Times New Roman" w:hAnsi="Times New Roman"/>
                <w:sz w:val="28"/>
                <w:szCs w:val="28"/>
                <w:lang w:val="kk-KZ"/>
              </w:rPr>
              <w:t>................................</w:t>
            </w:r>
            <w:r w:rsidR="00A46F16" w:rsidRPr="0080693B">
              <w:rPr>
                <w:rFonts w:ascii="Times New Roman" w:hAnsi="Times New Roman"/>
                <w:sz w:val="28"/>
                <w:szCs w:val="28"/>
                <w:lang w:val="kk-KZ"/>
              </w:rPr>
              <w:t>...............</w:t>
            </w:r>
            <w:r w:rsidR="009B767A" w:rsidRPr="0080693B">
              <w:rPr>
                <w:rFonts w:ascii="Times New Roman" w:hAnsi="Times New Roman"/>
                <w:sz w:val="28"/>
                <w:szCs w:val="28"/>
                <w:lang w:val="kk-KZ"/>
              </w:rPr>
              <w:t>...</w:t>
            </w:r>
            <w:r w:rsidR="004A7B47" w:rsidRPr="0080693B">
              <w:rPr>
                <w:rFonts w:ascii="Times New Roman" w:hAnsi="Times New Roman"/>
                <w:sz w:val="28"/>
                <w:szCs w:val="28"/>
                <w:lang w:val="kk-KZ"/>
              </w:rPr>
              <w:t>......................</w:t>
            </w:r>
            <w:r w:rsidR="00962BCB" w:rsidRPr="0080693B">
              <w:rPr>
                <w:rFonts w:ascii="Times New Roman" w:hAnsi="Times New Roman"/>
                <w:sz w:val="28"/>
                <w:szCs w:val="28"/>
                <w:lang w:val="kk-KZ"/>
              </w:rPr>
              <w:t>....................................</w:t>
            </w:r>
            <w:r w:rsidR="001C3594">
              <w:rPr>
                <w:rFonts w:ascii="Times New Roman" w:hAnsi="Times New Roman"/>
                <w:sz w:val="28"/>
                <w:szCs w:val="28"/>
                <w:lang w:val="kk-KZ"/>
              </w:rPr>
              <w:t>....</w:t>
            </w:r>
          </w:p>
        </w:tc>
        <w:tc>
          <w:tcPr>
            <w:tcW w:w="665" w:type="dxa"/>
            <w:shd w:val="clear" w:color="auto" w:fill="FFFFFF" w:themeFill="background1"/>
          </w:tcPr>
          <w:p w14:paraId="2B1EBA28" w14:textId="77777777" w:rsidR="009B767A" w:rsidRPr="0080693B" w:rsidRDefault="009B767A" w:rsidP="009B767A">
            <w:pPr>
              <w:spacing w:after="0" w:line="240" w:lineRule="auto"/>
              <w:jc w:val="both"/>
              <w:rPr>
                <w:rFonts w:ascii="Times New Roman" w:hAnsi="Times New Roman"/>
                <w:sz w:val="28"/>
                <w:szCs w:val="28"/>
                <w:lang w:val="kk-KZ"/>
              </w:rPr>
            </w:pPr>
          </w:p>
          <w:p w14:paraId="54D850D2" w14:textId="77777777" w:rsidR="003401C8" w:rsidRPr="0080693B" w:rsidRDefault="005E29CE" w:rsidP="009E7784">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5</w:t>
            </w:r>
            <w:r w:rsidR="009E7784">
              <w:rPr>
                <w:rFonts w:ascii="Times New Roman" w:hAnsi="Times New Roman"/>
                <w:sz w:val="28"/>
                <w:szCs w:val="28"/>
                <w:lang w:val="kk-KZ"/>
              </w:rPr>
              <w:t>5</w:t>
            </w:r>
          </w:p>
        </w:tc>
      </w:tr>
      <w:tr w:rsidR="003401C8" w:rsidRPr="0080693B" w14:paraId="5019A6DA" w14:textId="77777777" w:rsidTr="001C3594">
        <w:trPr>
          <w:trHeight w:val="968"/>
        </w:trPr>
        <w:tc>
          <w:tcPr>
            <w:tcW w:w="9053" w:type="dxa"/>
            <w:shd w:val="clear" w:color="auto" w:fill="FFFFFF" w:themeFill="background1"/>
          </w:tcPr>
          <w:p w14:paraId="0E5E27C0" w14:textId="77777777" w:rsidR="003401C8" w:rsidRPr="0080693B" w:rsidRDefault="00B95F34" w:rsidP="001C3594">
            <w:pPr>
              <w:pStyle w:val="a4"/>
              <w:spacing w:after="0" w:line="240" w:lineRule="auto"/>
              <w:ind w:left="0"/>
              <w:jc w:val="both"/>
              <w:rPr>
                <w:rStyle w:val="a3"/>
                <w:rFonts w:ascii="Times New Roman" w:hAnsi="Times New Roman"/>
                <w:b/>
                <w:iCs w:val="0"/>
                <w:sz w:val="28"/>
                <w:szCs w:val="28"/>
                <w:lang w:val="kk-KZ"/>
              </w:rPr>
            </w:pPr>
            <w:r w:rsidRPr="004D2740">
              <w:rPr>
                <w:rFonts w:ascii="Times New Roman" w:hAnsi="Times New Roman"/>
                <w:b/>
                <w:sz w:val="28"/>
                <w:szCs w:val="28"/>
                <w:lang w:val="kk-KZ"/>
              </w:rPr>
              <w:t>2</w:t>
            </w:r>
            <w:r w:rsidRPr="0080693B">
              <w:rPr>
                <w:rFonts w:ascii="Times New Roman" w:hAnsi="Times New Roman"/>
                <w:b/>
                <w:sz w:val="28"/>
                <w:szCs w:val="28"/>
                <w:lang w:val="kk-KZ"/>
              </w:rPr>
              <w:t xml:space="preserve"> </w:t>
            </w:r>
            <w:r w:rsidR="003401C8" w:rsidRPr="0080693B">
              <w:rPr>
                <w:rFonts w:ascii="Times New Roman" w:hAnsi="Times New Roman"/>
                <w:b/>
                <w:sz w:val="28"/>
                <w:szCs w:val="28"/>
                <w:lang w:val="kk-KZ"/>
              </w:rPr>
              <w:t>ЖОҒАРЫ БІЛІМ БЕРУ ЖҮЙЕСІНДЕ</w:t>
            </w:r>
            <w:r w:rsidR="006E094B" w:rsidRPr="0080693B">
              <w:rPr>
                <w:rFonts w:ascii="Times New Roman" w:hAnsi="Times New Roman"/>
                <w:b/>
                <w:sz w:val="28"/>
                <w:szCs w:val="28"/>
                <w:lang w:val="kk-KZ"/>
              </w:rPr>
              <w:t xml:space="preserve"> </w:t>
            </w:r>
            <w:r w:rsidRPr="0080693B">
              <w:rPr>
                <w:rFonts w:ascii="Times New Roman" w:hAnsi="Times New Roman"/>
                <w:b/>
                <w:sz w:val="28"/>
                <w:szCs w:val="28"/>
                <w:lang w:val="kk-KZ"/>
              </w:rPr>
              <w:t xml:space="preserve">ӘЛЕУМЕТТІК ПЕДАГОГТАРДЫ ТЬЮТОРЛЫҚ ІС-ӘРЕКЕТКЕ ДАЙЫНДАУДЫ </w:t>
            </w:r>
            <w:r w:rsidR="00C47A93" w:rsidRPr="0080693B">
              <w:rPr>
                <w:rFonts w:ascii="Times New Roman" w:hAnsi="Times New Roman"/>
                <w:b/>
                <w:sz w:val="28"/>
                <w:szCs w:val="28"/>
                <w:lang w:val="kk-KZ"/>
              </w:rPr>
              <w:t xml:space="preserve"> </w:t>
            </w:r>
            <w:r w:rsidRPr="0080693B">
              <w:rPr>
                <w:rFonts w:ascii="Times New Roman" w:hAnsi="Times New Roman"/>
                <w:b/>
                <w:sz w:val="28"/>
                <w:szCs w:val="28"/>
                <w:lang w:val="kk-KZ"/>
              </w:rPr>
              <w:t>ЖОБАЛАУ</w:t>
            </w:r>
            <w:r w:rsidR="003401C8" w:rsidRPr="001C3594">
              <w:rPr>
                <w:rFonts w:ascii="Times New Roman" w:hAnsi="Times New Roman"/>
                <w:sz w:val="28"/>
                <w:szCs w:val="28"/>
                <w:lang w:val="kk-KZ"/>
              </w:rPr>
              <w:t>.......................</w:t>
            </w:r>
            <w:r w:rsidR="00C47A93" w:rsidRPr="001C3594">
              <w:rPr>
                <w:rFonts w:ascii="Times New Roman" w:hAnsi="Times New Roman"/>
                <w:sz w:val="28"/>
                <w:szCs w:val="28"/>
                <w:lang w:val="kk-KZ"/>
              </w:rPr>
              <w:t>.</w:t>
            </w:r>
            <w:r w:rsidR="009B767A" w:rsidRPr="001C3594">
              <w:rPr>
                <w:rFonts w:ascii="Times New Roman" w:hAnsi="Times New Roman"/>
                <w:sz w:val="28"/>
                <w:szCs w:val="28"/>
                <w:lang w:val="kk-KZ"/>
              </w:rPr>
              <w:t>.........................................</w:t>
            </w:r>
            <w:r w:rsidR="001C3594">
              <w:rPr>
                <w:rFonts w:ascii="Times New Roman" w:hAnsi="Times New Roman"/>
                <w:sz w:val="28"/>
                <w:szCs w:val="28"/>
                <w:lang w:val="kk-KZ"/>
              </w:rPr>
              <w:t>......................................</w:t>
            </w:r>
            <w:r w:rsidR="009B767A" w:rsidRPr="001C3594">
              <w:rPr>
                <w:rFonts w:ascii="Times New Roman" w:hAnsi="Times New Roman"/>
                <w:sz w:val="28"/>
                <w:szCs w:val="28"/>
                <w:lang w:val="kk-KZ"/>
              </w:rPr>
              <w:t>.</w:t>
            </w:r>
          </w:p>
        </w:tc>
        <w:tc>
          <w:tcPr>
            <w:tcW w:w="665" w:type="dxa"/>
            <w:shd w:val="clear" w:color="auto" w:fill="FFFFFF" w:themeFill="background1"/>
          </w:tcPr>
          <w:p w14:paraId="4D27B250" w14:textId="77777777" w:rsidR="003401C8" w:rsidRDefault="003401C8" w:rsidP="009B767A">
            <w:pPr>
              <w:spacing w:after="0" w:line="240" w:lineRule="auto"/>
              <w:jc w:val="both"/>
              <w:rPr>
                <w:rFonts w:ascii="Times New Roman" w:hAnsi="Times New Roman"/>
                <w:sz w:val="28"/>
                <w:szCs w:val="28"/>
                <w:lang w:val="kk-KZ"/>
              </w:rPr>
            </w:pPr>
          </w:p>
          <w:p w14:paraId="06F07E6F" w14:textId="77777777" w:rsidR="009A2915" w:rsidRDefault="009A2915" w:rsidP="009B767A">
            <w:pPr>
              <w:spacing w:after="0" w:line="240" w:lineRule="auto"/>
              <w:jc w:val="both"/>
              <w:rPr>
                <w:rFonts w:ascii="Times New Roman" w:hAnsi="Times New Roman"/>
                <w:sz w:val="28"/>
                <w:szCs w:val="28"/>
                <w:lang w:val="kk-KZ"/>
              </w:rPr>
            </w:pPr>
          </w:p>
          <w:p w14:paraId="532F13DB" w14:textId="77777777" w:rsidR="009A2915" w:rsidRPr="0080693B" w:rsidRDefault="009A2915" w:rsidP="009E7784">
            <w:pPr>
              <w:spacing w:after="0" w:line="240" w:lineRule="auto"/>
              <w:jc w:val="both"/>
              <w:rPr>
                <w:rFonts w:ascii="Times New Roman" w:hAnsi="Times New Roman"/>
                <w:sz w:val="28"/>
                <w:szCs w:val="28"/>
                <w:lang w:val="kk-KZ"/>
              </w:rPr>
            </w:pPr>
            <w:r>
              <w:rPr>
                <w:rFonts w:ascii="Times New Roman" w:hAnsi="Times New Roman"/>
                <w:sz w:val="28"/>
                <w:szCs w:val="28"/>
                <w:lang w:val="kk-KZ"/>
              </w:rPr>
              <w:t>6</w:t>
            </w:r>
            <w:r w:rsidR="009E7784">
              <w:rPr>
                <w:rFonts w:ascii="Times New Roman" w:hAnsi="Times New Roman"/>
                <w:sz w:val="28"/>
                <w:szCs w:val="28"/>
                <w:lang w:val="kk-KZ"/>
              </w:rPr>
              <w:t>5</w:t>
            </w:r>
          </w:p>
        </w:tc>
      </w:tr>
      <w:tr w:rsidR="003401C8" w:rsidRPr="0080693B" w14:paraId="7061A0B5" w14:textId="77777777" w:rsidTr="001C3594">
        <w:trPr>
          <w:trHeight w:val="658"/>
        </w:trPr>
        <w:tc>
          <w:tcPr>
            <w:tcW w:w="9053" w:type="dxa"/>
            <w:shd w:val="clear" w:color="auto" w:fill="FFFFFF" w:themeFill="background1"/>
          </w:tcPr>
          <w:p w14:paraId="0322E16D" w14:textId="77777777" w:rsidR="003401C8" w:rsidRPr="0080693B" w:rsidRDefault="003401C8" w:rsidP="00962BCB">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2.1</w:t>
            </w:r>
            <w:r w:rsidR="00962BCB" w:rsidRPr="0080693B">
              <w:rPr>
                <w:rFonts w:ascii="Times New Roman" w:hAnsi="Times New Roman"/>
                <w:sz w:val="28"/>
                <w:szCs w:val="28"/>
                <w:lang w:val="kk-KZ"/>
              </w:rPr>
              <w:t xml:space="preserve"> ЖОО-дағы әлеуметтік педагогтың тьюторлық іс-әрекетінің  ерекшелігі</w:t>
            </w:r>
            <w:r w:rsidRPr="0080693B">
              <w:rPr>
                <w:rFonts w:ascii="Times New Roman" w:hAnsi="Times New Roman"/>
                <w:sz w:val="28"/>
                <w:szCs w:val="28"/>
                <w:lang w:val="kk-KZ"/>
              </w:rPr>
              <w:t>...................</w:t>
            </w:r>
            <w:r w:rsidR="004A7B47" w:rsidRPr="0080693B">
              <w:rPr>
                <w:rFonts w:ascii="Times New Roman" w:hAnsi="Times New Roman"/>
                <w:sz w:val="28"/>
                <w:szCs w:val="28"/>
                <w:lang w:val="kk-KZ"/>
              </w:rPr>
              <w:t>...........................</w:t>
            </w:r>
            <w:r w:rsidR="003E420E" w:rsidRPr="0080693B">
              <w:rPr>
                <w:rFonts w:ascii="Times New Roman" w:hAnsi="Times New Roman"/>
                <w:sz w:val="28"/>
                <w:szCs w:val="28"/>
                <w:lang w:val="kk-KZ"/>
              </w:rPr>
              <w:t>...</w:t>
            </w:r>
            <w:r w:rsidR="009B767A" w:rsidRPr="0080693B">
              <w:rPr>
                <w:rFonts w:ascii="Times New Roman" w:hAnsi="Times New Roman"/>
                <w:sz w:val="28"/>
                <w:szCs w:val="28"/>
                <w:lang w:val="kk-KZ"/>
              </w:rPr>
              <w:t>.</w:t>
            </w:r>
            <w:r w:rsidR="00962BCB" w:rsidRPr="0080693B">
              <w:rPr>
                <w:rFonts w:ascii="Times New Roman" w:hAnsi="Times New Roman"/>
                <w:sz w:val="28"/>
                <w:szCs w:val="28"/>
                <w:lang w:val="kk-KZ"/>
              </w:rPr>
              <w:t>......................................................</w:t>
            </w:r>
            <w:r w:rsidR="001C3594">
              <w:rPr>
                <w:rFonts w:ascii="Times New Roman" w:hAnsi="Times New Roman"/>
                <w:sz w:val="28"/>
                <w:szCs w:val="28"/>
                <w:lang w:val="kk-KZ"/>
              </w:rPr>
              <w:t>....</w:t>
            </w:r>
          </w:p>
        </w:tc>
        <w:tc>
          <w:tcPr>
            <w:tcW w:w="665" w:type="dxa"/>
            <w:shd w:val="clear" w:color="auto" w:fill="FFFFFF" w:themeFill="background1"/>
          </w:tcPr>
          <w:p w14:paraId="6C2EB91C" w14:textId="77777777" w:rsidR="009B767A" w:rsidRPr="0080693B" w:rsidRDefault="009B767A" w:rsidP="009B767A">
            <w:pPr>
              <w:spacing w:after="0" w:line="240" w:lineRule="auto"/>
              <w:jc w:val="both"/>
              <w:rPr>
                <w:rFonts w:ascii="Times New Roman" w:hAnsi="Times New Roman"/>
                <w:sz w:val="28"/>
                <w:szCs w:val="28"/>
                <w:lang w:val="kk-KZ"/>
              </w:rPr>
            </w:pPr>
          </w:p>
          <w:p w14:paraId="57804EF3" w14:textId="77777777" w:rsidR="003401C8" w:rsidRPr="0080693B" w:rsidRDefault="005E29CE" w:rsidP="009E7784">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6</w:t>
            </w:r>
            <w:r w:rsidR="009E7784">
              <w:rPr>
                <w:rFonts w:ascii="Times New Roman" w:hAnsi="Times New Roman"/>
                <w:sz w:val="28"/>
                <w:szCs w:val="28"/>
                <w:lang w:val="kk-KZ"/>
              </w:rPr>
              <w:t>5</w:t>
            </w:r>
          </w:p>
        </w:tc>
      </w:tr>
      <w:tr w:rsidR="003401C8" w:rsidRPr="0080693B" w14:paraId="6B9EEF50" w14:textId="77777777" w:rsidTr="001C3594">
        <w:trPr>
          <w:trHeight w:val="640"/>
        </w:trPr>
        <w:tc>
          <w:tcPr>
            <w:tcW w:w="9053" w:type="dxa"/>
            <w:shd w:val="clear" w:color="auto" w:fill="FFFFFF" w:themeFill="background1"/>
          </w:tcPr>
          <w:p w14:paraId="6C5F3730" w14:textId="77777777" w:rsidR="003401C8" w:rsidRPr="0080693B" w:rsidRDefault="003401C8" w:rsidP="00B90FBE">
            <w:pPr>
              <w:spacing w:after="0" w:line="240" w:lineRule="auto"/>
              <w:jc w:val="both"/>
              <w:rPr>
                <w:rFonts w:ascii="Times New Roman" w:hAnsi="Times New Roman"/>
                <w:sz w:val="28"/>
                <w:szCs w:val="28"/>
                <w:lang w:val="kk-KZ"/>
              </w:rPr>
            </w:pPr>
            <w:r w:rsidRPr="0080693B">
              <w:rPr>
                <w:rFonts w:ascii="Times New Roman" w:hAnsi="Times New Roman"/>
                <w:sz w:val="28"/>
                <w:szCs w:val="28"/>
              </w:rPr>
              <w:t>2.2</w:t>
            </w:r>
            <w:r w:rsidR="004A6296" w:rsidRPr="0080693B">
              <w:rPr>
                <w:rFonts w:ascii="Times New Roman" w:hAnsi="Times New Roman"/>
                <w:sz w:val="28"/>
                <w:szCs w:val="28"/>
                <w:lang w:val="kk-KZ"/>
              </w:rPr>
              <w:t xml:space="preserve"> </w:t>
            </w:r>
            <w:r w:rsidR="00962BCB" w:rsidRPr="0080693B">
              <w:rPr>
                <w:rFonts w:ascii="Times New Roman" w:hAnsi="Times New Roman"/>
                <w:color w:val="000000" w:themeColor="text1"/>
                <w:sz w:val="28"/>
                <w:szCs w:val="28"/>
                <w:lang w:val="kk-KZ" w:eastAsia="kk-KZ"/>
              </w:rPr>
              <w:t>ЖОО</w:t>
            </w:r>
            <w:r w:rsidR="00B90FBE">
              <w:rPr>
                <w:rFonts w:ascii="Times New Roman" w:hAnsi="Times New Roman"/>
                <w:color w:val="000000" w:themeColor="text1"/>
                <w:sz w:val="28"/>
                <w:szCs w:val="28"/>
                <w:lang w:val="kk-KZ" w:eastAsia="kk-KZ"/>
              </w:rPr>
              <w:t>-</w:t>
            </w:r>
            <w:r w:rsidR="005B35E7">
              <w:rPr>
                <w:rFonts w:ascii="Times New Roman" w:hAnsi="Times New Roman"/>
                <w:color w:val="000000" w:themeColor="text1"/>
                <w:sz w:val="28"/>
                <w:szCs w:val="28"/>
                <w:lang w:val="kk-KZ" w:eastAsia="kk-KZ"/>
              </w:rPr>
              <w:t xml:space="preserve">да </w:t>
            </w:r>
            <w:r w:rsidR="00962BCB" w:rsidRPr="0080693B">
              <w:rPr>
                <w:rFonts w:ascii="Times New Roman" w:hAnsi="Times New Roman"/>
                <w:color w:val="000000" w:themeColor="text1"/>
                <w:sz w:val="28"/>
                <w:szCs w:val="28"/>
                <w:lang w:val="kk-KZ" w:eastAsia="kk-KZ"/>
              </w:rPr>
              <w:t>әлеуметтік педагогтарды тьюторлық іс-әрекетке дайындаудың мазмұны мен функциялары</w:t>
            </w:r>
            <w:r w:rsidRPr="0080693B">
              <w:rPr>
                <w:rFonts w:ascii="Times New Roman" w:hAnsi="Times New Roman"/>
                <w:sz w:val="28"/>
                <w:szCs w:val="28"/>
                <w:lang w:val="kk-KZ"/>
              </w:rPr>
              <w:t>........................................</w:t>
            </w:r>
            <w:r w:rsidR="009B767A" w:rsidRPr="0080693B">
              <w:rPr>
                <w:rFonts w:ascii="Times New Roman" w:hAnsi="Times New Roman"/>
                <w:sz w:val="28"/>
                <w:szCs w:val="28"/>
                <w:lang w:val="kk-KZ"/>
              </w:rPr>
              <w:t>.</w:t>
            </w:r>
            <w:r w:rsidR="00962BCB" w:rsidRPr="0080693B">
              <w:rPr>
                <w:rFonts w:ascii="Times New Roman" w:hAnsi="Times New Roman"/>
                <w:sz w:val="28"/>
                <w:szCs w:val="28"/>
                <w:lang w:val="kk-KZ"/>
              </w:rPr>
              <w:t>.........</w:t>
            </w:r>
            <w:r w:rsidR="001C3594">
              <w:rPr>
                <w:rFonts w:ascii="Times New Roman" w:hAnsi="Times New Roman"/>
                <w:sz w:val="28"/>
                <w:szCs w:val="28"/>
                <w:lang w:val="kk-KZ"/>
              </w:rPr>
              <w:t>....</w:t>
            </w:r>
          </w:p>
        </w:tc>
        <w:tc>
          <w:tcPr>
            <w:tcW w:w="665" w:type="dxa"/>
            <w:shd w:val="clear" w:color="auto" w:fill="FFFFFF" w:themeFill="background1"/>
          </w:tcPr>
          <w:p w14:paraId="1BD51AF6" w14:textId="77777777" w:rsidR="009B767A" w:rsidRPr="0080693B" w:rsidRDefault="009B767A" w:rsidP="009B767A">
            <w:pPr>
              <w:spacing w:after="0" w:line="240" w:lineRule="auto"/>
              <w:jc w:val="both"/>
              <w:rPr>
                <w:rFonts w:ascii="Times New Roman" w:hAnsi="Times New Roman"/>
                <w:sz w:val="28"/>
                <w:szCs w:val="28"/>
                <w:lang w:val="kk-KZ"/>
              </w:rPr>
            </w:pPr>
          </w:p>
          <w:p w14:paraId="5977FFD8" w14:textId="77777777" w:rsidR="003401C8" w:rsidRPr="0080693B" w:rsidRDefault="005E29CE" w:rsidP="009E7784">
            <w:pPr>
              <w:spacing w:after="0" w:line="240" w:lineRule="auto"/>
              <w:jc w:val="both"/>
              <w:rPr>
                <w:rFonts w:ascii="Times New Roman" w:hAnsi="Times New Roman"/>
                <w:sz w:val="28"/>
                <w:szCs w:val="28"/>
              </w:rPr>
            </w:pPr>
            <w:r w:rsidRPr="0080693B">
              <w:rPr>
                <w:rFonts w:ascii="Times New Roman" w:hAnsi="Times New Roman"/>
                <w:sz w:val="28"/>
                <w:szCs w:val="28"/>
                <w:lang w:val="kk-KZ"/>
              </w:rPr>
              <w:t>7</w:t>
            </w:r>
            <w:r w:rsidR="009E7784">
              <w:rPr>
                <w:rFonts w:ascii="Times New Roman" w:hAnsi="Times New Roman"/>
                <w:sz w:val="28"/>
                <w:szCs w:val="28"/>
              </w:rPr>
              <w:t>7</w:t>
            </w:r>
          </w:p>
        </w:tc>
      </w:tr>
      <w:tr w:rsidR="003401C8" w:rsidRPr="0080693B" w14:paraId="38A92C9B" w14:textId="77777777" w:rsidTr="001C3594">
        <w:trPr>
          <w:trHeight w:val="602"/>
        </w:trPr>
        <w:tc>
          <w:tcPr>
            <w:tcW w:w="9053" w:type="dxa"/>
            <w:shd w:val="clear" w:color="auto" w:fill="FFFFFF" w:themeFill="background1"/>
          </w:tcPr>
          <w:p w14:paraId="4B4FB4D7" w14:textId="77777777" w:rsidR="004D4DBD" w:rsidRPr="0080693B" w:rsidRDefault="003401C8" w:rsidP="000B3C92">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2.3 </w:t>
            </w:r>
            <w:r w:rsidR="000B3C92" w:rsidRPr="0080693B">
              <w:rPr>
                <w:rFonts w:ascii="Times New Roman" w:hAnsi="Times New Roman"/>
                <w:sz w:val="28"/>
                <w:szCs w:val="28"/>
                <w:lang w:val="kk-KZ"/>
              </w:rPr>
              <w:t>Ә</w:t>
            </w:r>
            <w:r w:rsidR="00EF79E7" w:rsidRPr="0080693B">
              <w:rPr>
                <w:rFonts w:ascii="Times New Roman" w:hAnsi="Times New Roman"/>
                <w:sz w:val="28"/>
                <w:szCs w:val="28"/>
                <w:lang w:val="kk-KZ"/>
              </w:rPr>
              <w:t xml:space="preserve">леуметтік педагогтарды </w:t>
            </w:r>
            <w:proofErr w:type="spellStart"/>
            <w:r w:rsidR="00EF79E7" w:rsidRPr="0080693B">
              <w:rPr>
                <w:rFonts w:ascii="Times New Roman" w:hAnsi="Times New Roman"/>
                <w:sz w:val="28"/>
                <w:szCs w:val="28"/>
                <w:lang w:val="kk-KZ"/>
              </w:rPr>
              <w:t>ть</w:t>
            </w:r>
            <w:r w:rsidR="004D4DBD" w:rsidRPr="0080693B">
              <w:rPr>
                <w:rFonts w:ascii="Times New Roman" w:hAnsi="Times New Roman"/>
                <w:sz w:val="28"/>
                <w:szCs w:val="28"/>
                <w:lang w:val="kk-KZ"/>
              </w:rPr>
              <w:t>юторлық</w:t>
            </w:r>
            <w:proofErr w:type="spellEnd"/>
            <w:r w:rsidR="004D4DBD" w:rsidRPr="0080693B">
              <w:rPr>
                <w:rFonts w:ascii="Times New Roman" w:hAnsi="Times New Roman"/>
                <w:sz w:val="28"/>
                <w:szCs w:val="28"/>
                <w:lang w:val="kk-KZ"/>
              </w:rPr>
              <w:t xml:space="preserve"> іс-әрекетке дайындаудың құрылымдық-теориялық</w:t>
            </w:r>
            <w:r w:rsidR="004D4DBD" w:rsidRPr="0080693B">
              <w:rPr>
                <w:rFonts w:ascii="Times New Roman" w:hAnsi="Times New Roman"/>
                <w:sz w:val="28"/>
                <w:szCs w:val="28"/>
              </w:rPr>
              <w:t xml:space="preserve"> </w:t>
            </w:r>
            <w:proofErr w:type="spellStart"/>
            <w:r w:rsidR="004D4DBD" w:rsidRPr="0080693B">
              <w:rPr>
                <w:rFonts w:ascii="Times New Roman" w:hAnsi="Times New Roman"/>
                <w:sz w:val="28"/>
                <w:szCs w:val="28"/>
              </w:rPr>
              <w:t>моделі</w:t>
            </w:r>
            <w:proofErr w:type="spellEnd"/>
            <w:r w:rsidR="004D4DBD" w:rsidRPr="0080693B">
              <w:rPr>
                <w:rFonts w:ascii="Times New Roman" w:hAnsi="Times New Roman"/>
                <w:sz w:val="28"/>
                <w:szCs w:val="28"/>
              </w:rPr>
              <w:t>.</w:t>
            </w:r>
            <w:r w:rsidR="004D4DBD" w:rsidRPr="0080693B">
              <w:rPr>
                <w:rFonts w:ascii="Times New Roman" w:hAnsi="Times New Roman"/>
                <w:sz w:val="28"/>
                <w:szCs w:val="28"/>
                <w:lang w:val="kk-KZ"/>
              </w:rPr>
              <w:t>.......................................</w:t>
            </w:r>
            <w:r w:rsidR="009B767A" w:rsidRPr="0080693B">
              <w:rPr>
                <w:rFonts w:ascii="Times New Roman" w:hAnsi="Times New Roman"/>
                <w:sz w:val="28"/>
                <w:szCs w:val="28"/>
                <w:lang w:val="kk-KZ"/>
              </w:rPr>
              <w:t>...</w:t>
            </w:r>
            <w:r w:rsidR="003E420E" w:rsidRPr="0080693B">
              <w:rPr>
                <w:rFonts w:ascii="Times New Roman" w:hAnsi="Times New Roman"/>
                <w:sz w:val="28"/>
                <w:szCs w:val="28"/>
                <w:lang w:val="kk-KZ"/>
              </w:rPr>
              <w:t>........................</w:t>
            </w:r>
            <w:r w:rsidR="001C3594">
              <w:rPr>
                <w:rFonts w:ascii="Times New Roman" w:hAnsi="Times New Roman"/>
                <w:sz w:val="28"/>
                <w:szCs w:val="28"/>
                <w:lang w:val="kk-KZ"/>
              </w:rPr>
              <w:t>....</w:t>
            </w:r>
          </w:p>
        </w:tc>
        <w:tc>
          <w:tcPr>
            <w:tcW w:w="665" w:type="dxa"/>
            <w:shd w:val="clear" w:color="auto" w:fill="FFFFFF" w:themeFill="background1"/>
          </w:tcPr>
          <w:p w14:paraId="4BD981C8" w14:textId="77777777" w:rsidR="009B767A" w:rsidRPr="0080693B" w:rsidRDefault="009B767A" w:rsidP="009B767A">
            <w:pPr>
              <w:spacing w:after="0" w:line="240" w:lineRule="auto"/>
              <w:jc w:val="both"/>
              <w:rPr>
                <w:rFonts w:ascii="Times New Roman" w:hAnsi="Times New Roman"/>
                <w:sz w:val="28"/>
                <w:szCs w:val="28"/>
                <w:lang w:val="kk-KZ"/>
              </w:rPr>
            </w:pPr>
          </w:p>
          <w:p w14:paraId="7254C226" w14:textId="77777777" w:rsidR="003401C8" w:rsidRPr="0080693B" w:rsidRDefault="005E29CE" w:rsidP="009E7784">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9</w:t>
            </w:r>
            <w:r w:rsidR="009E7784">
              <w:rPr>
                <w:rFonts w:ascii="Times New Roman" w:hAnsi="Times New Roman"/>
                <w:sz w:val="28"/>
                <w:szCs w:val="28"/>
                <w:lang w:val="kk-KZ"/>
              </w:rPr>
              <w:t>8</w:t>
            </w:r>
          </w:p>
        </w:tc>
      </w:tr>
      <w:tr w:rsidR="003401C8" w:rsidRPr="0080693B" w14:paraId="437A197B" w14:textId="77777777" w:rsidTr="001C3594">
        <w:trPr>
          <w:trHeight w:val="941"/>
        </w:trPr>
        <w:tc>
          <w:tcPr>
            <w:tcW w:w="9053" w:type="dxa"/>
            <w:shd w:val="clear" w:color="auto" w:fill="FFFFFF" w:themeFill="background1"/>
          </w:tcPr>
          <w:p w14:paraId="4D211970" w14:textId="77777777" w:rsidR="003401C8" w:rsidRPr="0080693B" w:rsidRDefault="003401C8" w:rsidP="009E7784">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 xml:space="preserve">3 </w:t>
            </w:r>
            <w:r w:rsidR="00EF79E7" w:rsidRPr="0080693B">
              <w:rPr>
                <w:rFonts w:ascii="Times New Roman" w:hAnsi="Times New Roman"/>
                <w:b/>
                <w:sz w:val="28"/>
                <w:szCs w:val="28"/>
                <w:lang w:val="kk-KZ"/>
              </w:rPr>
              <w:t>ӘЛЕУМЕТТІК ПЕДАГОГТАРДЫ ТЬЮТОРЛЫҚ ІС-ӘРЕКЕТКЕ ДАЙЫНДАУ БОЙЫНША ТӘЖІРИБЕЛІК</w:t>
            </w:r>
            <w:r w:rsidR="009E7784">
              <w:rPr>
                <w:rFonts w:ascii="Times New Roman" w:hAnsi="Times New Roman"/>
                <w:b/>
                <w:sz w:val="28"/>
                <w:szCs w:val="28"/>
                <w:lang w:val="kk-KZ"/>
              </w:rPr>
              <w:t>-</w:t>
            </w:r>
            <w:r w:rsidR="00EF79E7" w:rsidRPr="0080693B">
              <w:rPr>
                <w:rFonts w:ascii="Times New Roman" w:hAnsi="Times New Roman"/>
                <w:b/>
                <w:sz w:val="28"/>
                <w:szCs w:val="28"/>
                <w:lang w:val="kk-KZ"/>
              </w:rPr>
              <w:t>ЭКСПЕРИМЕНТТІК</w:t>
            </w:r>
            <w:r w:rsidR="00771477" w:rsidRPr="0080693B">
              <w:rPr>
                <w:rFonts w:ascii="Times New Roman" w:hAnsi="Times New Roman"/>
                <w:b/>
                <w:sz w:val="28"/>
                <w:szCs w:val="28"/>
                <w:lang w:val="kk-KZ"/>
              </w:rPr>
              <w:t xml:space="preserve"> </w:t>
            </w:r>
            <w:r w:rsidR="00EF79E7" w:rsidRPr="0080693B">
              <w:rPr>
                <w:rFonts w:ascii="Times New Roman" w:hAnsi="Times New Roman"/>
                <w:b/>
                <w:sz w:val="28"/>
                <w:szCs w:val="28"/>
                <w:lang w:val="kk-KZ"/>
              </w:rPr>
              <w:t>ЖҰМЫС</w:t>
            </w:r>
            <w:r w:rsidRPr="001C3594">
              <w:rPr>
                <w:rFonts w:ascii="Times New Roman" w:hAnsi="Times New Roman"/>
                <w:sz w:val="28"/>
                <w:szCs w:val="28"/>
                <w:lang w:val="kk-KZ"/>
              </w:rPr>
              <w:t>.....................................................</w:t>
            </w:r>
            <w:r w:rsidR="009E7784">
              <w:rPr>
                <w:rFonts w:ascii="Times New Roman" w:hAnsi="Times New Roman"/>
                <w:sz w:val="28"/>
                <w:szCs w:val="28"/>
                <w:lang w:val="kk-KZ"/>
              </w:rPr>
              <w:t>........................................</w:t>
            </w:r>
            <w:r w:rsidRPr="001C3594">
              <w:rPr>
                <w:rFonts w:ascii="Times New Roman" w:hAnsi="Times New Roman"/>
                <w:sz w:val="28"/>
                <w:szCs w:val="28"/>
                <w:lang w:val="kk-KZ"/>
              </w:rPr>
              <w:t>.......</w:t>
            </w:r>
            <w:r w:rsidR="003E420E" w:rsidRPr="001C3594">
              <w:rPr>
                <w:rFonts w:ascii="Times New Roman" w:hAnsi="Times New Roman"/>
                <w:sz w:val="28"/>
                <w:szCs w:val="28"/>
                <w:lang w:val="kk-KZ"/>
              </w:rPr>
              <w:t>..</w:t>
            </w:r>
            <w:r w:rsidR="001C3594">
              <w:rPr>
                <w:rFonts w:ascii="Times New Roman" w:hAnsi="Times New Roman"/>
                <w:sz w:val="28"/>
                <w:szCs w:val="28"/>
                <w:lang w:val="kk-KZ"/>
              </w:rPr>
              <w:t>......</w:t>
            </w:r>
          </w:p>
        </w:tc>
        <w:tc>
          <w:tcPr>
            <w:tcW w:w="665" w:type="dxa"/>
            <w:shd w:val="clear" w:color="auto" w:fill="FFFFFF" w:themeFill="background1"/>
          </w:tcPr>
          <w:p w14:paraId="09D9C372" w14:textId="77777777" w:rsidR="003401C8" w:rsidRDefault="003401C8" w:rsidP="009B767A">
            <w:pPr>
              <w:spacing w:after="0" w:line="240" w:lineRule="auto"/>
              <w:jc w:val="both"/>
              <w:rPr>
                <w:rFonts w:ascii="Times New Roman" w:hAnsi="Times New Roman"/>
                <w:sz w:val="28"/>
                <w:szCs w:val="28"/>
                <w:lang w:val="kk-KZ"/>
              </w:rPr>
            </w:pPr>
          </w:p>
          <w:p w14:paraId="022B9328" w14:textId="77777777" w:rsidR="00512D41" w:rsidRDefault="00512D41" w:rsidP="009B767A">
            <w:pPr>
              <w:spacing w:after="0" w:line="240" w:lineRule="auto"/>
              <w:jc w:val="both"/>
              <w:rPr>
                <w:rFonts w:ascii="Times New Roman" w:hAnsi="Times New Roman"/>
                <w:sz w:val="28"/>
                <w:szCs w:val="28"/>
                <w:lang w:val="kk-KZ"/>
              </w:rPr>
            </w:pPr>
          </w:p>
          <w:p w14:paraId="5CB9157C" w14:textId="77777777" w:rsidR="00512D41" w:rsidRPr="0080693B" w:rsidRDefault="00512D41" w:rsidP="009E7784">
            <w:pPr>
              <w:spacing w:after="0" w:line="240" w:lineRule="auto"/>
              <w:jc w:val="both"/>
              <w:rPr>
                <w:rFonts w:ascii="Times New Roman" w:hAnsi="Times New Roman"/>
                <w:sz w:val="28"/>
                <w:szCs w:val="28"/>
                <w:lang w:val="kk-KZ"/>
              </w:rPr>
            </w:pPr>
            <w:r>
              <w:rPr>
                <w:rFonts w:ascii="Times New Roman" w:hAnsi="Times New Roman"/>
                <w:sz w:val="28"/>
                <w:szCs w:val="28"/>
                <w:lang w:val="kk-KZ"/>
              </w:rPr>
              <w:t>1</w:t>
            </w:r>
            <w:r w:rsidR="009E7784">
              <w:rPr>
                <w:rFonts w:ascii="Times New Roman" w:hAnsi="Times New Roman"/>
                <w:sz w:val="28"/>
                <w:szCs w:val="28"/>
                <w:lang w:val="kk-KZ"/>
              </w:rPr>
              <w:t>19</w:t>
            </w:r>
          </w:p>
        </w:tc>
      </w:tr>
      <w:tr w:rsidR="003401C8" w:rsidRPr="0080693B" w14:paraId="4E2F7981" w14:textId="77777777" w:rsidTr="001C3594">
        <w:trPr>
          <w:trHeight w:val="395"/>
        </w:trPr>
        <w:tc>
          <w:tcPr>
            <w:tcW w:w="9053" w:type="dxa"/>
            <w:shd w:val="clear" w:color="auto" w:fill="FFFFFF" w:themeFill="background1"/>
          </w:tcPr>
          <w:p w14:paraId="3E304F96" w14:textId="77777777" w:rsidR="003401C8" w:rsidRPr="0080693B" w:rsidRDefault="003401C8" w:rsidP="001C3594">
            <w:pPr>
              <w:spacing w:after="0" w:line="240" w:lineRule="auto"/>
              <w:jc w:val="both"/>
              <w:rPr>
                <w:rFonts w:ascii="Times New Roman" w:hAnsi="Times New Roman"/>
                <w:b/>
                <w:sz w:val="28"/>
                <w:szCs w:val="28"/>
                <w:lang w:val="kk-KZ"/>
              </w:rPr>
            </w:pPr>
            <w:r w:rsidRPr="0080693B">
              <w:rPr>
                <w:rFonts w:ascii="Times New Roman" w:hAnsi="Times New Roman"/>
                <w:sz w:val="28"/>
                <w:szCs w:val="28"/>
                <w:lang w:val="kk-KZ"/>
              </w:rPr>
              <w:t xml:space="preserve">3.1 </w:t>
            </w:r>
            <w:r w:rsidR="000B3C92" w:rsidRPr="0080693B">
              <w:rPr>
                <w:rFonts w:ascii="Times New Roman" w:hAnsi="Times New Roman"/>
                <w:sz w:val="28"/>
                <w:szCs w:val="28"/>
                <w:lang w:val="kk-KZ"/>
              </w:rPr>
              <w:t>Ә</w:t>
            </w:r>
            <w:r w:rsidR="00EF79E7" w:rsidRPr="0080693B">
              <w:rPr>
                <w:rFonts w:ascii="Times New Roman" w:hAnsi="Times New Roman"/>
                <w:sz w:val="28"/>
                <w:szCs w:val="28"/>
                <w:lang w:val="kk-KZ"/>
              </w:rPr>
              <w:t xml:space="preserve">леуметтік педагогтарды тьюторлық іс-әрекетке дайындау бойынша тәжірибелік-эксперименттік жұмысты ұйымдастыру </w:t>
            </w:r>
            <w:r w:rsidRPr="0080693B">
              <w:rPr>
                <w:rFonts w:ascii="Times New Roman" w:hAnsi="Times New Roman"/>
                <w:sz w:val="28"/>
                <w:szCs w:val="28"/>
                <w:lang w:val="kk-KZ"/>
              </w:rPr>
              <w:t>........</w:t>
            </w:r>
            <w:r w:rsidR="001C3594">
              <w:rPr>
                <w:rFonts w:ascii="Times New Roman" w:hAnsi="Times New Roman"/>
                <w:sz w:val="28"/>
                <w:szCs w:val="28"/>
                <w:lang w:val="kk-KZ"/>
              </w:rPr>
              <w:t>.........................</w:t>
            </w:r>
          </w:p>
        </w:tc>
        <w:tc>
          <w:tcPr>
            <w:tcW w:w="665" w:type="dxa"/>
            <w:shd w:val="clear" w:color="auto" w:fill="FFFFFF" w:themeFill="background1"/>
          </w:tcPr>
          <w:p w14:paraId="5E6A0768" w14:textId="77777777" w:rsidR="009B767A" w:rsidRPr="0080693B" w:rsidRDefault="009B767A" w:rsidP="009B767A">
            <w:pPr>
              <w:spacing w:after="0" w:line="240" w:lineRule="auto"/>
              <w:jc w:val="both"/>
              <w:rPr>
                <w:rFonts w:ascii="Times New Roman" w:hAnsi="Times New Roman"/>
                <w:sz w:val="28"/>
                <w:szCs w:val="28"/>
                <w:lang w:val="kk-KZ"/>
              </w:rPr>
            </w:pPr>
          </w:p>
          <w:p w14:paraId="24AAF96C" w14:textId="77777777" w:rsidR="003401C8" w:rsidRPr="0080693B" w:rsidRDefault="00E97AA8" w:rsidP="009E7784">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1</w:t>
            </w:r>
            <w:r w:rsidR="009E7784">
              <w:rPr>
                <w:rFonts w:ascii="Times New Roman" w:hAnsi="Times New Roman"/>
                <w:sz w:val="28"/>
                <w:szCs w:val="28"/>
                <w:lang w:val="kk-KZ"/>
              </w:rPr>
              <w:t>19</w:t>
            </w:r>
          </w:p>
        </w:tc>
      </w:tr>
      <w:tr w:rsidR="003401C8" w:rsidRPr="0080693B" w14:paraId="63788F3F" w14:textId="77777777" w:rsidTr="001C3594">
        <w:trPr>
          <w:trHeight w:val="968"/>
        </w:trPr>
        <w:tc>
          <w:tcPr>
            <w:tcW w:w="9053" w:type="dxa"/>
            <w:shd w:val="clear" w:color="auto" w:fill="FFFFFF" w:themeFill="background1"/>
          </w:tcPr>
          <w:p w14:paraId="0E551877" w14:textId="77777777" w:rsidR="003401C8" w:rsidRPr="0080693B" w:rsidRDefault="003401C8" w:rsidP="004B3F10">
            <w:pPr>
              <w:tabs>
                <w:tab w:val="left" w:pos="426"/>
              </w:tabs>
              <w:spacing w:after="0" w:line="240" w:lineRule="auto"/>
              <w:jc w:val="both"/>
              <w:rPr>
                <w:rFonts w:ascii="Times New Roman" w:hAnsi="Times New Roman"/>
                <w:b/>
                <w:i/>
                <w:sz w:val="28"/>
                <w:szCs w:val="28"/>
                <w:lang w:val="kk-KZ"/>
              </w:rPr>
            </w:pPr>
            <w:r w:rsidRPr="0080693B">
              <w:rPr>
                <w:rFonts w:ascii="Times New Roman" w:hAnsi="Times New Roman"/>
                <w:sz w:val="28"/>
                <w:szCs w:val="28"/>
                <w:lang w:val="kk-KZ"/>
              </w:rPr>
              <w:t xml:space="preserve">3.2 </w:t>
            </w:r>
            <w:r w:rsidR="00EF79E7" w:rsidRPr="0080693B">
              <w:rPr>
                <w:rFonts w:ascii="Times New Roman" w:hAnsi="Times New Roman"/>
                <w:sz w:val="28"/>
                <w:szCs w:val="28"/>
                <w:lang w:val="kk-KZ"/>
              </w:rPr>
              <w:t>Әлеуметтік педагогтарды тьюторлық іс-әрекетке дайындаудың құрылымдық-теориялық моделін тәжірибелік экспериментте жүзеге асыру</w:t>
            </w:r>
            <w:r w:rsidRPr="0080693B">
              <w:rPr>
                <w:rFonts w:ascii="Times New Roman" w:hAnsi="Times New Roman"/>
                <w:sz w:val="28"/>
                <w:szCs w:val="28"/>
                <w:lang w:val="kk-KZ"/>
              </w:rPr>
              <w:t>........</w:t>
            </w:r>
            <w:r w:rsidR="009B767A" w:rsidRPr="0080693B">
              <w:rPr>
                <w:rFonts w:ascii="Times New Roman" w:hAnsi="Times New Roman"/>
                <w:sz w:val="28"/>
                <w:szCs w:val="28"/>
                <w:lang w:val="kk-KZ"/>
              </w:rPr>
              <w:t>.................................................................</w:t>
            </w:r>
            <w:r w:rsidR="004B3F10" w:rsidRPr="0080693B">
              <w:rPr>
                <w:rFonts w:ascii="Times New Roman" w:hAnsi="Times New Roman"/>
                <w:sz w:val="28"/>
                <w:szCs w:val="28"/>
                <w:lang w:val="kk-KZ"/>
              </w:rPr>
              <w:t>................................</w:t>
            </w:r>
            <w:r w:rsidR="001C3594">
              <w:rPr>
                <w:rFonts w:ascii="Times New Roman" w:hAnsi="Times New Roman"/>
                <w:sz w:val="28"/>
                <w:szCs w:val="28"/>
                <w:lang w:val="kk-KZ"/>
              </w:rPr>
              <w:t>....</w:t>
            </w:r>
            <w:r w:rsidR="004B3F10" w:rsidRPr="0080693B">
              <w:rPr>
                <w:rFonts w:ascii="Times New Roman" w:hAnsi="Times New Roman"/>
                <w:sz w:val="28"/>
                <w:szCs w:val="28"/>
                <w:lang w:val="kk-KZ"/>
              </w:rPr>
              <w:t>.......</w:t>
            </w:r>
          </w:p>
        </w:tc>
        <w:tc>
          <w:tcPr>
            <w:tcW w:w="665" w:type="dxa"/>
            <w:shd w:val="clear" w:color="auto" w:fill="FFFFFF" w:themeFill="background1"/>
          </w:tcPr>
          <w:p w14:paraId="71985575" w14:textId="77777777" w:rsidR="009B767A" w:rsidRPr="0080693B" w:rsidRDefault="009B767A" w:rsidP="009B767A">
            <w:pPr>
              <w:spacing w:after="0" w:line="240" w:lineRule="auto"/>
              <w:jc w:val="both"/>
              <w:rPr>
                <w:rFonts w:ascii="Times New Roman" w:hAnsi="Times New Roman"/>
                <w:sz w:val="28"/>
                <w:szCs w:val="28"/>
                <w:lang w:val="kk-KZ"/>
              </w:rPr>
            </w:pPr>
          </w:p>
          <w:p w14:paraId="7C136D99" w14:textId="77777777" w:rsidR="009B767A" w:rsidRPr="0080693B" w:rsidRDefault="009B767A" w:rsidP="009B767A">
            <w:pPr>
              <w:spacing w:after="0" w:line="240" w:lineRule="auto"/>
              <w:jc w:val="both"/>
              <w:rPr>
                <w:rFonts w:ascii="Times New Roman" w:hAnsi="Times New Roman"/>
                <w:sz w:val="28"/>
                <w:szCs w:val="28"/>
                <w:lang w:val="kk-KZ"/>
              </w:rPr>
            </w:pPr>
          </w:p>
          <w:p w14:paraId="10608FC7" w14:textId="77777777" w:rsidR="003401C8" w:rsidRPr="0080693B" w:rsidRDefault="00E97AA8" w:rsidP="009E7784">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1</w:t>
            </w:r>
            <w:r w:rsidR="00C83BCE" w:rsidRPr="0080693B">
              <w:rPr>
                <w:rFonts w:ascii="Times New Roman" w:hAnsi="Times New Roman"/>
                <w:sz w:val="28"/>
                <w:szCs w:val="28"/>
                <w:lang w:val="kk-KZ"/>
              </w:rPr>
              <w:t>3</w:t>
            </w:r>
            <w:r w:rsidR="009E7784">
              <w:rPr>
                <w:rFonts w:ascii="Times New Roman" w:hAnsi="Times New Roman"/>
                <w:sz w:val="28"/>
                <w:szCs w:val="28"/>
                <w:lang w:val="kk-KZ"/>
              </w:rPr>
              <w:t>7</w:t>
            </w:r>
          </w:p>
        </w:tc>
      </w:tr>
      <w:tr w:rsidR="003401C8" w:rsidRPr="0080693B" w14:paraId="05E28D3B" w14:textId="77777777" w:rsidTr="001C3594">
        <w:trPr>
          <w:trHeight w:val="655"/>
        </w:trPr>
        <w:tc>
          <w:tcPr>
            <w:tcW w:w="9053" w:type="dxa"/>
            <w:shd w:val="clear" w:color="auto" w:fill="FFFFFF" w:themeFill="background1"/>
          </w:tcPr>
          <w:p w14:paraId="231C4871" w14:textId="77777777" w:rsidR="003401C8" w:rsidRPr="0080693B" w:rsidRDefault="003401C8" w:rsidP="001C3594">
            <w:pPr>
              <w:tabs>
                <w:tab w:val="left" w:pos="567"/>
                <w:tab w:val="left" w:pos="709"/>
                <w:tab w:val="left" w:pos="851"/>
              </w:tabs>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3.3 </w:t>
            </w:r>
            <w:r w:rsidR="000B3C92" w:rsidRPr="0080693B">
              <w:rPr>
                <w:rFonts w:ascii="Times New Roman" w:hAnsi="Times New Roman"/>
                <w:bCs/>
                <w:sz w:val="28"/>
                <w:szCs w:val="28"/>
                <w:lang w:val="kk-KZ"/>
              </w:rPr>
              <w:t>Ә</w:t>
            </w:r>
            <w:proofErr w:type="spellStart"/>
            <w:r w:rsidR="00EF79E7" w:rsidRPr="0080693B">
              <w:rPr>
                <w:rFonts w:ascii="Times New Roman" w:hAnsi="Times New Roman"/>
                <w:bCs/>
                <w:sz w:val="28"/>
                <w:szCs w:val="28"/>
              </w:rPr>
              <w:t>леуметтік</w:t>
            </w:r>
            <w:proofErr w:type="spellEnd"/>
            <w:r w:rsidR="00EF79E7" w:rsidRPr="0080693B">
              <w:rPr>
                <w:rFonts w:ascii="Times New Roman" w:hAnsi="Times New Roman"/>
                <w:bCs/>
                <w:sz w:val="28"/>
                <w:szCs w:val="28"/>
              </w:rPr>
              <w:t xml:space="preserve"> </w:t>
            </w:r>
            <w:proofErr w:type="spellStart"/>
            <w:r w:rsidR="00EF79E7" w:rsidRPr="0080693B">
              <w:rPr>
                <w:rFonts w:ascii="Times New Roman" w:hAnsi="Times New Roman"/>
                <w:bCs/>
                <w:sz w:val="28"/>
                <w:szCs w:val="28"/>
              </w:rPr>
              <w:t>педагогтарды</w:t>
            </w:r>
            <w:proofErr w:type="spellEnd"/>
            <w:r w:rsidR="00EF79E7" w:rsidRPr="0080693B">
              <w:rPr>
                <w:rFonts w:ascii="Times New Roman" w:hAnsi="Times New Roman"/>
                <w:bCs/>
                <w:sz w:val="28"/>
                <w:szCs w:val="28"/>
                <w:lang w:val="kk-KZ"/>
              </w:rPr>
              <w:t xml:space="preserve"> тьюторлық іс-әрекетке дайындаудың нәтижелері</w:t>
            </w:r>
            <w:r w:rsidRPr="0080693B">
              <w:rPr>
                <w:rFonts w:ascii="Times New Roman" w:hAnsi="Times New Roman"/>
                <w:sz w:val="28"/>
                <w:szCs w:val="28"/>
                <w:lang w:val="kk-KZ"/>
              </w:rPr>
              <w:t>.........................</w:t>
            </w:r>
            <w:r w:rsidR="00EF79E7" w:rsidRPr="0080693B">
              <w:rPr>
                <w:rFonts w:ascii="Times New Roman" w:hAnsi="Times New Roman"/>
                <w:sz w:val="28"/>
                <w:szCs w:val="28"/>
                <w:lang w:val="kk-KZ"/>
              </w:rPr>
              <w:t>..................................................</w:t>
            </w:r>
            <w:r w:rsidR="009B767A" w:rsidRPr="0080693B">
              <w:rPr>
                <w:rFonts w:ascii="Times New Roman" w:hAnsi="Times New Roman"/>
                <w:sz w:val="28"/>
                <w:szCs w:val="28"/>
                <w:lang w:val="kk-KZ"/>
              </w:rPr>
              <w:t>...</w:t>
            </w:r>
            <w:r w:rsidR="003E420E" w:rsidRPr="0080693B">
              <w:rPr>
                <w:rFonts w:ascii="Times New Roman" w:hAnsi="Times New Roman"/>
                <w:sz w:val="28"/>
                <w:szCs w:val="28"/>
                <w:lang w:val="kk-KZ"/>
              </w:rPr>
              <w:t>..................</w:t>
            </w:r>
            <w:r w:rsidR="001C3594">
              <w:rPr>
                <w:rFonts w:ascii="Times New Roman" w:hAnsi="Times New Roman"/>
                <w:sz w:val="28"/>
                <w:szCs w:val="28"/>
                <w:lang w:val="kk-KZ"/>
              </w:rPr>
              <w:t>....</w:t>
            </w:r>
            <w:r w:rsidR="003E420E" w:rsidRPr="0080693B">
              <w:rPr>
                <w:rFonts w:ascii="Times New Roman" w:hAnsi="Times New Roman"/>
                <w:sz w:val="28"/>
                <w:szCs w:val="28"/>
                <w:lang w:val="kk-KZ"/>
              </w:rPr>
              <w:t>.......</w:t>
            </w:r>
          </w:p>
        </w:tc>
        <w:tc>
          <w:tcPr>
            <w:tcW w:w="665" w:type="dxa"/>
            <w:shd w:val="clear" w:color="auto" w:fill="FFFFFF" w:themeFill="background1"/>
          </w:tcPr>
          <w:p w14:paraId="0F13E7C0" w14:textId="77777777" w:rsidR="009B767A" w:rsidRPr="0080693B" w:rsidRDefault="009B767A" w:rsidP="009B767A">
            <w:pPr>
              <w:spacing w:after="0" w:line="240" w:lineRule="auto"/>
              <w:jc w:val="both"/>
              <w:rPr>
                <w:rFonts w:ascii="Times New Roman" w:hAnsi="Times New Roman"/>
                <w:sz w:val="28"/>
                <w:szCs w:val="28"/>
                <w:lang w:val="kk-KZ"/>
              </w:rPr>
            </w:pPr>
          </w:p>
          <w:p w14:paraId="09AE7C48" w14:textId="77777777" w:rsidR="00AD4030" w:rsidRPr="0080693B" w:rsidRDefault="00E97AA8" w:rsidP="009E7784">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1</w:t>
            </w:r>
            <w:r w:rsidR="00C83BCE" w:rsidRPr="0080693B">
              <w:rPr>
                <w:rFonts w:ascii="Times New Roman" w:hAnsi="Times New Roman"/>
                <w:sz w:val="28"/>
                <w:szCs w:val="28"/>
                <w:lang w:val="kk-KZ"/>
              </w:rPr>
              <w:t>5</w:t>
            </w:r>
            <w:r w:rsidR="009E7784">
              <w:rPr>
                <w:rFonts w:ascii="Times New Roman" w:hAnsi="Times New Roman"/>
                <w:sz w:val="28"/>
                <w:szCs w:val="28"/>
                <w:lang w:val="kk-KZ"/>
              </w:rPr>
              <w:t>6</w:t>
            </w:r>
          </w:p>
        </w:tc>
      </w:tr>
      <w:tr w:rsidR="003401C8" w:rsidRPr="0080693B" w14:paraId="15F58580" w14:textId="77777777" w:rsidTr="001C3594">
        <w:trPr>
          <w:trHeight w:val="74"/>
        </w:trPr>
        <w:tc>
          <w:tcPr>
            <w:tcW w:w="9053" w:type="dxa"/>
            <w:shd w:val="clear" w:color="auto" w:fill="FFFFFF" w:themeFill="background1"/>
          </w:tcPr>
          <w:p w14:paraId="5F50D750" w14:textId="77777777" w:rsidR="003401C8" w:rsidRPr="0080693B" w:rsidRDefault="003401C8" w:rsidP="00EA44CB">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ҚОРЫТЫНДЫ</w:t>
            </w:r>
            <w:r w:rsidRPr="001C3594">
              <w:rPr>
                <w:rFonts w:ascii="Times New Roman" w:hAnsi="Times New Roman"/>
                <w:sz w:val="28"/>
                <w:szCs w:val="28"/>
                <w:lang w:val="kk-KZ"/>
              </w:rPr>
              <w:t>.....................................................................................</w:t>
            </w:r>
            <w:r w:rsidR="001C3594">
              <w:rPr>
                <w:rFonts w:ascii="Times New Roman" w:hAnsi="Times New Roman"/>
                <w:sz w:val="28"/>
                <w:szCs w:val="28"/>
                <w:lang w:val="kk-KZ"/>
              </w:rPr>
              <w:t>....</w:t>
            </w:r>
            <w:r w:rsidRPr="001C3594">
              <w:rPr>
                <w:rFonts w:ascii="Times New Roman" w:hAnsi="Times New Roman"/>
                <w:sz w:val="28"/>
                <w:szCs w:val="28"/>
                <w:lang w:val="kk-KZ"/>
              </w:rPr>
              <w:t>......</w:t>
            </w:r>
            <w:r w:rsidR="009B767A" w:rsidRPr="001C3594">
              <w:rPr>
                <w:rFonts w:ascii="Times New Roman" w:hAnsi="Times New Roman"/>
                <w:sz w:val="28"/>
                <w:szCs w:val="28"/>
                <w:lang w:val="kk-KZ"/>
              </w:rPr>
              <w:t>..</w:t>
            </w:r>
          </w:p>
        </w:tc>
        <w:tc>
          <w:tcPr>
            <w:tcW w:w="665" w:type="dxa"/>
            <w:shd w:val="clear" w:color="auto" w:fill="FFFFFF" w:themeFill="background1"/>
          </w:tcPr>
          <w:p w14:paraId="3B6111D2" w14:textId="77777777" w:rsidR="003401C8" w:rsidRPr="0080693B" w:rsidRDefault="00E97AA8" w:rsidP="009E7784">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1</w:t>
            </w:r>
            <w:r w:rsidR="00C83BCE" w:rsidRPr="0080693B">
              <w:rPr>
                <w:rFonts w:ascii="Times New Roman" w:hAnsi="Times New Roman"/>
                <w:sz w:val="28"/>
                <w:szCs w:val="28"/>
                <w:lang w:val="kk-KZ"/>
              </w:rPr>
              <w:t>7</w:t>
            </w:r>
            <w:r w:rsidR="009E7784">
              <w:rPr>
                <w:rFonts w:ascii="Times New Roman" w:hAnsi="Times New Roman"/>
                <w:sz w:val="28"/>
                <w:szCs w:val="28"/>
                <w:lang w:val="kk-KZ"/>
              </w:rPr>
              <w:t>1</w:t>
            </w:r>
          </w:p>
        </w:tc>
      </w:tr>
      <w:tr w:rsidR="003401C8" w:rsidRPr="0080693B" w14:paraId="7BD4207A" w14:textId="77777777" w:rsidTr="001C3594">
        <w:trPr>
          <w:trHeight w:val="109"/>
        </w:trPr>
        <w:tc>
          <w:tcPr>
            <w:tcW w:w="9053" w:type="dxa"/>
            <w:shd w:val="clear" w:color="auto" w:fill="FFFFFF" w:themeFill="background1"/>
          </w:tcPr>
          <w:p w14:paraId="070F3BAC" w14:textId="77777777" w:rsidR="003401C8" w:rsidRPr="0080693B" w:rsidRDefault="003401C8" w:rsidP="00EA44CB">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ПАЙДАЛАНЫЛҒАН ӘДЕБИЕТТЕР ТІЗІМІ</w:t>
            </w:r>
            <w:r w:rsidRPr="001C3594">
              <w:rPr>
                <w:rFonts w:ascii="Times New Roman" w:hAnsi="Times New Roman"/>
                <w:sz w:val="28"/>
                <w:szCs w:val="28"/>
                <w:lang w:val="kk-KZ"/>
              </w:rPr>
              <w:t>....................................</w:t>
            </w:r>
            <w:r w:rsidR="001C3594">
              <w:rPr>
                <w:rFonts w:ascii="Times New Roman" w:hAnsi="Times New Roman"/>
                <w:sz w:val="28"/>
                <w:szCs w:val="28"/>
                <w:lang w:val="kk-KZ"/>
              </w:rPr>
              <w:t>....</w:t>
            </w:r>
            <w:r w:rsidRPr="001C3594">
              <w:rPr>
                <w:rFonts w:ascii="Times New Roman" w:hAnsi="Times New Roman"/>
                <w:sz w:val="28"/>
                <w:szCs w:val="28"/>
                <w:lang w:val="kk-KZ"/>
              </w:rPr>
              <w:t>..</w:t>
            </w:r>
            <w:r w:rsidR="009B767A" w:rsidRPr="001C3594">
              <w:rPr>
                <w:rFonts w:ascii="Times New Roman" w:hAnsi="Times New Roman"/>
                <w:sz w:val="28"/>
                <w:szCs w:val="28"/>
                <w:lang w:val="kk-KZ"/>
              </w:rPr>
              <w:t>..</w:t>
            </w:r>
          </w:p>
        </w:tc>
        <w:tc>
          <w:tcPr>
            <w:tcW w:w="665" w:type="dxa"/>
            <w:shd w:val="clear" w:color="auto" w:fill="FFFFFF" w:themeFill="background1"/>
          </w:tcPr>
          <w:p w14:paraId="6E70E37D" w14:textId="77777777" w:rsidR="003401C8" w:rsidRPr="0080693B" w:rsidRDefault="00E97AA8" w:rsidP="007C450E">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1</w:t>
            </w:r>
            <w:r w:rsidR="00C83BCE" w:rsidRPr="0080693B">
              <w:rPr>
                <w:rFonts w:ascii="Times New Roman" w:hAnsi="Times New Roman"/>
                <w:sz w:val="28"/>
                <w:szCs w:val="28"/>
                <w:lang w:val="kk-KZ"/>
              </w:rPr>
              <w:t>7</w:t>
            </w:r>
            <w:r w:rsidR="007C450E">
              <w:rPr>
                <w:rFonts w:ascii="Times New Roman" w:hAnsi="Times New Roman"/>
                <w:sz w:val="28"/>
                <w:szCs w:val="28"/>
                <w:lang w:val="kk-KZ"/>
              </w:rPr>
              <w:t>6</w:t>
            </w:r>
          </w:p>
        </w:tc>
      </w:tr>
      <w:tr w:rsidR="003401C8" w:rsidRPr="0080693B" w14:paraId="6C69595B" w14:textId="77777777" w:rsidTr="001C3594">
        <w:trPr>
          <w:trHeight w:val="391"/>
        </w:trPr>
        <w:tc>
          <w:tcPr>
            <w:tcW w:w="9053" w:type="dxa"/>
            <w:shd w:val="clear" w:color="auto" w:fill="FFFFFF" w:themeFill="background1"/>
          </w:tcPr>
          <w:p w14:paraId="13EEE215" w14:textId="70336E59" w:rsidR="003401C8" w:rsidRPr="0080693B" w:rsidRDefault="003401C8" w:rsidP="0062655B">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ҚОСЫМША</w:t>
            </w:r>
            <w:r w:rsidR="0062655B">
              <w:rPr>
                <w:rFonts w:ascii="Times New Roman" w:hAnsi="Times New Roman"/>
                <w:b/>
                <w:sz w:val="28"/>
                <w:szCs w:val="28"/>
                <w:lang w:val="kk-KZ"/>
              </w:rPr>
              <w:t xml:space="preserve"> </w:t>
            </w:r>
            <w:r w:rsidRPr="0080693B">
              <w:rPr>
                <w:rFonts w:ascii="Times New Roman" w:hAnsi="Times New Roman"/>
                <w:b/>
                <w:sz w:val="28"/>
                <w:szCs w:val="28"/>
                <w:lang w:val="kk-KZ"/>
              </w:rPr>
              <w:t>А</w:t>
            </w:r>
            <w:r w:rsidR="0062655B">
              <w:rPr>
                <w:rFonts w:ascii="Times New Roman" w:hAnsi="Times New Roman"/>
                <w:b/>
                <w:sz w:val="28"/>
                <w:szCs w:val="28"/>
                <w:lang w:val="kk-KZ"/>
              </w:rPr>
              <w:t xml:space="preserve"> – </w:t>
            </w:r>
            <w:r w:rsidR="0062655B" w:rsidRPr="00B34553">
              <w:rPr>
                <w:rFonts w:ascii="Times New Roman" w:hAnsi="Times New Roman"/>
                <w:sz w:val="28"/>
                <w:szCs w:val="28"/>
                <w:lang w:val="kk-KZ"/>
              </w:rPr>
              <w:t>Оқу процесіне жұмыс нәтижелерін енгізу актісі</w:t>
            </w:r>
            <w:r w:rsidRPr="001C3594">
              <w:rPr>
                <w:rFonts w:ascii="Times New Roman" w:hAnsi="Times New Roman"/>
                <w:sz w:val="28"/>
                <w:szCs w:val="28"/>
                <w:lang w:val="kk-KZ"/>
              </w:rPr>
              <w:t>.................................</w:t>
            </w:r>
            <w:r w:rsidR="0062655B">
              <w:rPr>
                <w:rFonts w:ascii="Times New Roman" w:hAnsi="Times New Roman"/>
                <w:sz w:val="28"/>
                <w:szCs w:val="28"/>
                <w:lang w:val="kk-KZ"/>
              </w:rPr>
              <w:t>...............</w:t>
            </w:r>
            <w:r w:rsidRPr="001C3594">
              <w:rPr>
                <w:rFonts w:ascii="Times New Roman" w:hAnsi="Times New Roman"/>
                <w:sz w:val="28"/>
                <w:szCs w:val="28"/>
                <w:lang w:val="kk-KZ"/>
              </w:rPr>
              <w:t>....................................................</w:t>
            </w:r>
            <w:r w:rsidR="001C3594">
              <w:rPr>
                <w:rFonts w:ascii="Times New Roman" w:hAnsi="Times New Roman"/>
                <w:sz w:val="28"/>
                <w:szCs w:val="28"/>
                <w:lang w:val="kk-KZ"/>
              </w:rPr>
              <w:t>....</w:t>
            </w:r>
            <w:r w:rsidRPr="001C3594">
              <w:rPr>
                <w:rFonts w:ascii="Times New Roman" w:hAnsi="Times New Roman"/>
                <w:sz w:val="28"/>
                <w:szCs w:val="28"/>
                <w:lang w:val="kk-KZ"/>
              </w:rPr>
              <w:t>..</w:t>
            </w:r>
            <w:r w:rsidR="009B767A" w:rsidRPr="001C3594">
              <w:rPr>
                <w:rFonts w:ascii="Times New Roman" w:hAnsi="Times New Roman"/>
                <w:sz w:val="28"/>
                <w:szCs w:val="28"/>
                <w:lang w:val="kk-KZ"/>
              </w:rPr>
              <w:t>...</w:t>
            </w:r>
            <w:r w:rsidR="00292015">
              <w:rPr>
                <w:rFonts w:ascii="Times New Roman" w:hAnsi="Times New Roman"/>
                <w:sz w:val="28"/>
                <w:szCs w:val="28"/>
                <w:lang w:val="kk-KZ"/>
              </w:rPr>
              <w:t>.......</w:t>
            </w:r>
          </w:p>
        </w:tc>
        <w:tc>
          <w:tcPr>
            <w:tcW w:w="665" w:type="dxa"/>
            <w:shd w:val="clear" w:color="auto" w:fill="FFFFFF" w:themeFill="background1"/>
          </w:tcPr>
          <w:p w14:paraId="777DBA92" w14:textId="77777777" w:rsidR="0062655B" w:rsidRDefault="0062655B" w:rsidP="00B90FBE">
            <w:pPr>
              <w:spacing w:after="0" w:line="240" w:lineRule="auto"/>
              <w:jc w:val="both"/>
              <w:rPr>
                <w:rFonts w:ascii="Times New Roman" w:hAnsi="Times New Roman"/>
                <w:sz w:val="28"/>
                <w:szCs w:val="28"/>
                <w:lang w:val="kk-KZ"/>
              </w:rPr>
            </w:pPr>
          </w:p>
          <w:p w14:paraId="4E63F98C" w14:textId="77777777" w:rsidR="003401C8" w:rsidRPr="0080693B" w:rsidRDefault="00C83BCE" w:rsidP="00B90FBE">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1</w:t>
            </w:r>
            <w:r w:rsidR="00B90FBE">
              <w:rPr>
                <w:rFonts w:ascii="Times New Roman" w:hAnsi="Times New Roman"/>
                <w:sz w:val="28"/>
                <w:szCs w:val="28"/>
                <w:lang w:val="kk-KZ"/>
              </w:rPr>
              <w:t>87</w:t>
            </w:r>
          </w:p>
        </w:tc>
      </w:tr>
      <w:tr w:rsidR="0062655B" w:rsidRPr="0080693B" w14:paraId="21E27018" w14:textId="77777777" w:rsidTr="001C3594">
        <w:trPr>
          <w:trHeight w:val="391"/>
        </w:trPr>
        <w:tc>
          <w:tcPr>
            <w:tcW w:w="9053" w:type="dxa"/>
            <w:shd w:val="clear" w:color="auto" w:fill="FFFFFF" w:themeFill="background1"/>
          </w:tcPr>
          <w:p w14:paraId="66AA43F4" w14:textId="52FC5C50" w:rsidR="0062655B" w:rsidRPr="0080693B" w:rsidRDefault="0062655B" w:rsidP="00EA44CB">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 xml:space="preserve">ҚОСЫМША </w:t>
            </w:r>
            <w:r w:rsidRPr="00F57A56">
              <w:rPr>
                <w:rFonts w:ascii="Times New Roman" w:hAnsi="Times New Roman"/>
                <w:b/>
                <w:sz w:val="28"/>
                <w:szCs w:val="28"/>
                <w:lang w:val="kk-KZ"/>
              </w:rPr>
              <w:t>Ә</w:t>
            </w:r>
            <w:r>
              <w:rPr>
                <w:rFonts w:ascii="Times New Roman" w:hAnsi="Times New Roman"/>
                <w:b/>
                <w:sz w:val="28"/>
                <w:szCs w:val="28"/>
                <w:lang w:val="kk-KZ"/>
              </w:rPr>
              <w:t xml:space="preserve"> – </w:t>
            </w:r>
            <w:r>
              <w:rPr>
                <w:rFonts w:ascii="Times New Roman" w:hAnsi="Times New Roman"/>
                <w:sz w:val="28"/>
                <w:szCs w:val="28"/>
                <w:lang w:val="kk-KZ"/>
              </w:rPr>
              <w:t>Т.Д. Дубовицкаяның б</w:t>
            </w:r>
            <w:r w:rsidRPr="00AD6698">
              <w:rPr>
                <w:rFonts w:ascii="Times New Roman" w:hAnsi="Times New Roman"/>
                <w:sz w:val="28"/>
                <w:szCs w:val="28"/>
                <w:lang w:val="kk-KZ"/>
              </w:rPr>
              <w:t>ілім алушылардың оқу іс-әрекетінің ішкі мотивациясының даму бағыты мен деңгейін анықта</w:t>
            </w:r>
            <w:r>
              <w:rPr>
                <w:rFonts w:ascii="Times New Roman" w:hAnsi="Times New Roman"/>
                <w:sz w:val="28"/>
                <w:szCs w:val="28"/>
                <w:lang w:val="kk-KZ"/>
              </w:rPr>
              <w:t>йтын әдістемесі....................................................................................................</w:t>
            </w:r>
            <w:r w:rsidR="00292015">
              <w:rPr>
                <w:rFonts w:ascii="Times New Roman" w:hAnsi="Times New Roman"/>
                <w:sz w:val="28"/>
                <w:szCs w:val="28"/>
                <w:lang w:val="kk-KZ"/>
              </w:rPr>
              <w:t>.......</w:t>
            </w:r>
          </w:p>
        </w:tc>
        <w:tc>
          <w:tcPr>
            <w:tcW w:w="665" w:type="dxa"/>
            <w:shd w:val="clear" w:color="auto" w:fill="FFFFFF" w:themeFill="background1"/>
          </w:tcPr>
          <w:p w14:paraId="2CFEDAE0" w14:textId="77777777" w:rsidR="0062655B" w:rsidRDefault="0062655B" w:rsidP="00B90FBE">
            <w:pPr>
              <w:spacing w:after="0" w:line="240" w:lineRule="auto"/>
              <w:jc w:val="both"/>
              <w:rPr>
                <w:rFonts w:ascii="Times New Roman" w:hAnsi="Times New Roman"/>
                <w:sz w:val="28"/>
                <w:szCs w:val="28"/>
                <w:lang w:val="kk-KZ"/>
              </w:rPr>
            </w:pPr>
          </w:p>
          <w:p w14:paraId="7DDC8FCC" w14:textId="77777777" w:rsidR="00292015" w:rsidRDefault="00292015" w:rsidP="00B90FBE">
            <w:pPr>
              <w:spacing w:after="0" w:line="240" w:lineRule="auto"/>
              <w:jc w:val="both"/>
              <w:rPr>
                <w:rFonts w:ascii="Times New Roman" w:hAnsi="Times New Roman"/>
                <w:sz w:val="28"/>
                <w:szCs w:val="28"/>
                <w:lang w:val="kk-KZ"/>
              </w:rPr>
            </w:pPr>
          </w:p>
          <w:p w14:paraId="2CFDDBB5" w14:textId="0253F24C" w:rsidR="00292015" w:rsidRPr="0080693B" w:rsidRDefault="00292015" w:rsidP="00B90FBE">
            <w:pPr>
              <w:spacing w:after="0" w:line="240" w:lineRule="auto"/>
              <w:jc w:val="both"/>
              <w:rPr>
                <w:rFonts w:ascii="Times New Roman" w:hAnsi="Times New Roman"/>
                <w:sz w:val="28"/>
                <w:szCs w:val="28"/>
                <w:lang w:val="kk-KZ"/>
              </w:rPr>
            </w:pPr>
            <w:r>
              <w:rPr>
                <w:rFonts w:ascii="Times New Roman" w:hAnsi="Times New Roman"/>
                <w:sz w:val="28"/>
                <w:szCs w:val="28"/>
                <w:lang w:val="kk-KZ"/>
              </w:rPr>
              <w:t>188</w:t>
            </w:r>
          </w:p>
        </w:tc>
      </w:tr>
      <w:tr w:rsidR="0062655B" w:rsidRPr="0080693B" w14:paraId="0BCFB3DE" w14:textId="77777777" w:rsidTr="001C3594">
        <w:trPr>
          <w:trHeight w:val="391"/>
        </w:trPr>
        <w:tc>
          <w:tcPr>
            <w:tcW w:w="9053" w:type="dxa"/>
            <w:shd w:val="clear" w:color="auto" w:fill="FFFFFF" w:themeFill="background1"/>
          </w:tcPr>
          <w:p w14:paraId="6CBC2EE2" w14:textId="5C8D034E" w:rsidR="0062655B" w:rsidRPr="0080693B" w:rsidRDefault="0062655B" w:rsidP="00EA44CB">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ҚОСЫМША Б</w:t>
            </w:r>
            <w:r>
              <w:rPr>
                <w:rFonts w:ascii="Times New Roman" w:hAnsi="Times New Roman"/>
                <w:b/>
                <w:sz w:val="28"/>
                <w:szCs w:val="28"/>
                <w:lang w:val="kk-KZ"/>
              </w:rPr>
              <w:t xml:space="preserve"> – </w:t>
            </w:r>
            <w:r>
              <w:rPr>
                <w:rFonts w:ascii="Times New Roman" w:hAnsi="Times New Roman"/>
                <w:sz w:val="28"/>
                <w:szCs w:val="28"/>
                <w:lang w:val="kk-KZ"/>
              </w:rPr>
              <w:t xml:space="preserve">А. Мехрабианның  </w:t>
            </w:r>
            <w:r w:rsidRPr="00AD6698">
              <w:rPr>
                <w:rFonts w:ascii="Times New Roman" w:hAnsi="Times New Roman"/>
                <w:sz w:val="28"/>
                <w:szCs w:val="28"/>
                <w:lang w:val="kk-KZ"/>
              </w:rPr>
              <w:t>«Жетістік мотивациясын өлшеу</w:t>
            </w:r>
            <w:r>
              <w:rPr>
                <w:rFonts w:ascii="Times New Roman" w:hAnsi="Times New Roman"/>
                <w:sz w:val="28"/>
                <w:szCs w:val="28"/>
                <w:lang w:val="kk-KZ"/>
              </w:rPr>
              <w:t>» тест-сауалнамасы.......................................................................................</w:t>
            </w:r>
            <w:r w:rsidR="00292015">
              <w:rPr>
                <w:rFonts w:ascii="Times New Roman" w:hAnsi="Times New Roman"/>
                <w:sz w:val="28"/>
                <w:szCs w:val="28"/>
                <w:lang w:val="kk-KZ"/>
              </w:rPr>
              <w:t>........</w:t>
            </w:r>
          </w:p>
        </w:tc>
        <w:tc>
          <w:tcPr>
            <w:tcW w:w="665" w:type="dxa"/>
            <w:shd w:val="clear" w:color="auto" w:fill="FFFFFF" w:themeFill="background1"/>
          </w:tcPr>
          <w:p w14:paraId="3F3A5E65" w14:textId="77777777" w:rsidR="0062655B" w:rsidRDefault="0062655B" w:rsidP="00B90FBE">
            <w:pPr>
              <w:spacing w:after="0" w:line="240" w:lineRule="auto"/>
              <w:jc w:val="both"/>
              <w:rPr>
                <w:rFonts w:ascii="Times New Roman" w:hAnsi="Times New Roman"/>
                <w:sz w:val="28"/>
                <w:szCs w:val="28"/>
                <w:lang w:val="kk-KZ"/>
              </w:rPr>
            </w:pPr>
          </w:p>
          <w:p w14:paraId="0A5F79C8" w14:textId="4AD659CF" w:rsidR="00292015" w:rsidRPr="0080693B" w:rsidRDefault="00292015" w:rsidP="00B90FBE">
            <w:pPr>
              <w:spacing w:after="0" w:line="240" w:lineRule="auto"/>
              <w:jc w:val="both"/>
              <w:rPr>
                <w:rFonts w:ascii="Times New Roman" w:hAnsi="Times New Roman"/>
                <w:sz w:val="28"/>
                <w:szCs w:val="28"/>
                <w:lang w:val="kk-KZ"/>
              </w:rPr>
            </w:pPr>
            <w:r>
              <w:rPr>
                <w:rFonts w:ascii="Times New Roman" w:hAnsi="Times New Roman"/>
                <w:sz w:val="28"/>
                <w:szCs w:val="28"/>
                <w:lang w:val="kk-KZ"/>
              </w:rPr>
              <w:t>190</w:t>
            </w:r>
          </w:p>
        </w:tc>
      </w:tr>
      <w:tr w:rsidR="0062655B" w:rsidRPr="0080693B" w14:paraId="77C03105" w14:textId="77777777" w:rsidTr="001C3594">
        <w:trPr>
          <w:trHeight w:val="391"/>
        </w:trPr>
        <w:tc>
          <w:tcPr>
            <w:tcW w:w="9053" w:type="dxa"/>
            <w:shd w:val="clear" w:color="auto" w:fill="FFFFFF" w:themeFill="background1"/>
          </w:tcPr>
          <w:p w14:paraId="489DE856" w14:textId="06A25FA3" w:rsidR="0062655B" w:rsidRPr="0080693B" w:rsidRDefault="0062655B" w:rsidP="00EA44CB">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 xml:space="preserve">ҚОСЫМША </w:t>
            </w:r>
            <w:r>
              <w:rPr>
                <w:rFonts w:ascii="Times New Roman" w:hAnsi="Times New Roman"/>
                <w:b/>
                <w:sz w:val="28"/>
                <w:szCs w:val="28"/>
                <w:lang w:val="kk-KZ"/>
              </w:rPr>
              <w:t xml:space="preserve">В – </w:t>
            </w:r>
            <w:r w:rsidRPr="005506BC">
              <w:rPr>
                <w:rFonts w:ascii="Times New Roman" w:hAnsi="Times New Roman"/>
                <w:sz w:val="28"/>
                <w:szCs w:val="28"/>
                <w:lang w:val="kk-KZ"/>
              </w:rPr>
              <w:t xml:space="preserve">«Әлеуметтік педагогтардың тьюторлық іс-әрекетті </w:t>
            </w:r>
            <w:r w:rsidRPr="005506BC">
              <w:rPr>
                <w:rFonts w:ascii="Times New Roman" w:hAnsi="Times New Roman"/>
                <w:sz w:val="28"/>
                <w:szCs w:val="28"/>
                <w:lang w:val="kk-KZ"/>
              </w:rPr>
              <w:lastRenderedPageBreak/>
              <w:t>игеру деңгейін бағалау»  сауалнамасы (авторлық)</w:t>
            </w:r>
            <w:r>
              <w:rPr>
                <w:rFonts w:ascii="Times New Roman" w:hAnsi="Times New Roman"/>
                <w:sz w:val="28"/>
                <w:szCs w:val="28"/>
                <w:lang w:val="kk-KZ"/>
              </w:rPr>
              <w:t>.......................................</w:t>
            </w:r>
            <w:r w:rsidR="00292015">
              <w:rPr>
                <w:rFonts w:ascii="Times New Roman" w:hAnsi="Times New Roman"/>
                <w:sz w:val="28"/>
                <w:szCs w:val="28"/>
                <w:lang w:val="kk-KZ"/>
              </w:rPr>
              <w:t>..</w:t>
            </w:r>
          </w:p>
        </w:tc>
        <w:tc>
          <w:tcPr>
            <w:tcW w:w="665" w:type="dxa"/>
            <w:shd w:val="clear" w:color="auto" w:fill="FFFFFF" w:themeFill="background1"/>
          </w:tcPr>
          <w:p w14:paraId="7FE6FBC9" w14:textId="77777777" w:rsidR="0062655B" w:rsidRDefault="0062655B" w:rsidP="00B90FBE">
            <w:pPr>
              <w:spacing w:after="0" w:line="240" w:lineRule="auto"/>
              <w:jc w:val="both"/>
              <w:rPr>
                <w:rFonts w:ascii="Times New Roman" w:hAnsi="Times New Roman"/>
                <w:sz w:val="28"/>
                <w:szCs w:val="28"/>
                <w:lang w:val="kk-KZ"/>
              </w:rPr>
            </w:pPr>
          </w:p>
          <w:p w14:paraId="6CE71291" w14:textId="15167B35" w:rsidR="00292015" w:rsidRPr="0080693B" w:rsidRDefault="00292015" w:rsidP="00B90FBE">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193</w:t>
            </w:r>
          </w:p>
        </w:tc>
      </w:tr>
      <w:tr w:rsidR="0062655B" w:rsidRPr="00292015" w14:paraId="7050034C" w14:textId="77777777" w:rsidTr="001C3594">
        <w:trPr>
          <w:trHeight w:val="391"/>
        </w:trPr>
        <w:tc>
          <w:tcPr>
            <w:tcW w:w="9053" w:type="dxa"/>
            <w:shd w:val="clear" w:color="auto" w:fill="FFFFFF" w:themeFill="background1"/>
          </w:tcPr>
          <w:p w14:paraId="2F65495C" w14:textId="2549F0E7" w:rsidR="0062655B" w:rsidRPr="00AD6698" w:rsidRDefault="0062655B" w:rsidP="0062655B">
            <w:pPr>
              <w:spacing w:after="0" w:line="240" w:lineRule="auto"/>
              <w:jc w:val="both"/>
              <w:rPr>
                <w:rFonts w:ascii="Times New Roman" w:hAnsi="Times New Roman"/>
                <w:sz w:val="28"/>
                <w:szCs w:val="28"/>
                <w:lang w:val="kk-KZ"/>
              </w:rPr>
            </w:pPr>
            <w:r w:rsidRPr="0080693B">
              <w:rPr>
                <w:rFonts w:ascii="Times New Roman" w:hAnsi="Times New Roman"/>
                <w:b/>
                <w:sz w:val="28"/>
                <w:szCs w:val="28"/>
                <w:lang w:val="kk-KZ"/>
              </w:rPr>
              <w:lastRenderedPageBreak/>
              <w:t>ҚОСЫМША Г</w:t>
            </w:r>
            <w:r>
              <w:rPr>
                <w:rFonts w:ascii="Times New Roman" w:hAnsi="Times New Roman"/>
                <w:b/>
                <w:sz w:val="28"/>
                <w:szCs w:val="28"/>
                <w:lang w:val="kk-KZ"/>
              </w:rPr>
              <w:t xml:space="preserve"> – </w:t>
            </w:r>
            <w:r w:rsidRPr="00AD6698">
              <w:rPr>
                <w:rFonts w:ascii="Times New Roman" w:hAnsi="Times New Roman"/>
                <w:sz w:val="28"/>
                <w:szCs w:val="28"/>
                <w:lang w:val="kk-KZ"/>
              </w:rPr>
              <w:t xml:space="preserve">Тьюторлық іс-әрекетке </w:t>
            </w:r>
            <w:r>
              <w:rPr>
                <w:rFonts w:ascii="Times New Roman" w:hAnsi="Times New Roman"/>
                <w:sz w:val="28"/>
                <w:szCs w:val="28"/>
                <w:lang w:val="kk-KZ"/>
              </w:rPr>
              <w:t xml:space="preserve">дайындау </w:t>
            </w:r>
            <w:r w:rsidRPr="00AD6698">
              <w:rPr>
                <w:rFonts w:ascii="Times New Roman" w:hAnsi="Times New Roman"/>
                <w:sz w:val="28"/>
                <w:szCs w:val="28"/>
                <w:lang w:val="kk-KZ"/>
              </w:rPr>
              <w:t xml:space="preserve">бойынша </w:t>
            </w:r>
            <w:r>
              <w:rPr>
                <w:rFonts w:ascii="Times New Roman" w:hAnsi="Times New Roman"/>
                <w:sz w:val="28"/>
                <w:szCs w:val="28"/>
                <w:lang w:val="kk-KZ"/>
              </w:rPr>
              <w:t xml:space="preserve">магистранттарға  арналған </w:t>
            </w:r>
            <w:r w:rsidRPr="00AD6698">
              <w:rPr>
                <w:rFonts w:ascii="Times New Roman" w:hAnsi="Times New Roman"/>
                <w:sz w:val="28"/>
                <w:szCs w:val="28"/>
                <w:lang w:val="kk-KZ"/>
              </w:rPr>
              <w:t>сұхбаттасу (интервью) сұрақтары</w:t>
            </w:r>
            <w:r>
              <w:rPr>
                <w:rFonts w:ascii="Times New Roman" w:hAnsi="Times New Roman"/>
                <w:sz w:val="28"/>
                <w:szCs w:val="28"/>
                <w:lang w:val="kk-KZ"/>
              </w:rPr>
              <w:t>....................</w:t>
            </w:r>
            <w:r w:rsidR="00292015">
              <w:rPr>
                <w:rFonts w:ascii="Times New Roman" w:hAnsi="Times New Roman"/>
                <w:sz w:val="28"/>
                <w:szCs w:val="28"/>
                <w:lang w:val="kk-KZ"/>
              </w:rPr>
              <w:t>..</w:t>
            </w:r>
          </w:p>
          <w:p w14:paraId="7DA958B2" w14:textId="4FC509CC" w:rsidR="0062655B" w:rsidRPr="0062655B" w:rsidRDefault="0062655B" w:rsidP="0062655B">
            <w:pPr>
              <w:spacing w:after="0" w:line="240" w:lineRule="auto"/>
              <w:jc w:val="both"/>
              <w:rPr>
                <w:rFonts w:ascii="Times New Roman" w:hAnsi="Times New Roman"/>
                <w:sz w:val="28"/>
                <w:szCs w:val="28"/>
                <w:lang w:val="kk-KZ"/>
              </w:rPr>
            </w:pPr>
            <w:r w:rsidRPr="0080693B">
              <w:rPr>
                <w:rFonts w:ascii="Times New Roman" w:hAnsi="Times New Roman"/>
                <w:b/>
                <w:sz w:val="28"/>
                <w:szCs w:val="28"/>
                <w:lang w:val="kk-KZ"/>
              </w:rPr>
              <w:t xml:space="preserve">ҚОСЫМША </w:t>
            </w:r>
            <w:r w:rsidRPr="00A27621">
              <w:rPr>
                <w:rFonts w:ascii="Times New Roman" w:hAnsi="Times New Roman"/>
                <w:b/>
                <w:sz w:val="28"/>
                <w:szCs w:val="28"/>
                <w:lang w:val="kk-KZ"/>
              </w:rPr>
              <w:t>Ғ</w:t>
            </w:r>
            <w:r>
              <w:rPr>
                <w:rFonts w:ascii="Times New Roman" w:hAnsi="Times New Roman"/>
                <w:b/>
                <w:sz w:val="28"/>
                <w:szCs w:val="28"/>
                <w:lang w:val="kk-KZ"/>
              </w:rPr>
              <w:t xml:space="preserve"> – </w:t>
            </w:r>
            <w:r w:rsidRPr="0062655B">
              <w:rPr>
                <w:rFonts w:ascii="Times New Roman" w:hAnsi="Times New Roman"/>
                <w:sz w:val="28"/>
                <w:szCs w:val="28"/>
                <w:lang w:val="kk-KZ"/>
              </w:rPr>
              <w:t>Тьюторлық іс-әрекет бойынша тест тапсырмалары</w:t>
            </w:r>
            <w:r>
              <w:rPr>
                <w:rFonts w:ascii="Times New Roman" w:hAnsi="Times New Roman"/>
                <w:sz w:val="28"/>
                <w:szCs w:val="28"/>
                <w:lang w:val="kk-KZ"/>
              </w:rPr>
              <w:t>......</w:t>
            </w:r>
            <w:r w:rsidR="00292015">
              <w:rPr>
                <w:rFonts w:ascii="Times New Roman" w:hAnsi="Times New Roman"/>
                <w:sz w:val="28"/>
                <w:szCs w:val="28"/>
                <w:lang w:val="kk-KZ"/>
              </w:rPr>
              <w:t>..</w:t>
            </w:r>
          </w:p>
          <w:p w14:paraId="1BCAB191" w14:textId="6A7AE2EA" w:rsidR="0062655B" w:rsidRPr="00C43A0E" w:rsidRDefault="0062655B" w:rsidP="0062655B">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ҚОСЫМША Д – </w:t>
            </w:r>
            <w:r w:rsidRPr="00C43A0E">
              <w:rPr>
                <w:rFonts w:ascii="Times New Roman" w:hAnsi="Times New Roman"/>
                <w:sz w:val="28"/>
                <w:szCs w:val="28"/>
                <w:lang w:val="kk-KZ"/>
              </w:rPr>
              <w:t>А.В.</w:t>
            </w:r>
            <w:r>
              <w:rPr>
                <w:rFonts w:ascii="Times New Roman" w:hAnsi="Times New Roman"/>
                <w:sz w:val="28"/>
                <w:szCs w:val="28"/>
                <w:lang w:val="kk-KZ"/>
              </w:rPr>
              <w:t xml:space="preserve"> Карповтың «Рефлексиялық </w:t>
            </w:r>
            <w:r w:rsidRPr="00C43A0E">
              <w:rPr>
                <w:rFonts w:ascii="Times New Roman" w:hAnsi="Times New Roman"/>
                <w:sz w:val="28"/>
                <w:szCs w:val="28"/>
                <w:lang w:val="kk-KZ"/>
              </w:rPr>
              <w:t xml:space="preserve"> даму деңгейін диагностикалау» тесті</w:t>
            </w:r>
            <w:r>
              <w:rPr>
                <w:rFonts w:ascii="Times New Roman" w:hAnsi="Times New Roman"/>
                <w:sz w:val="28"/>
                <w:szCs w:val="28"/>
                <w:lang w:val="kk-KZ"/>
              </w:rPr>
              <w:t>....................................................................................</w:t>
            </w:r>
            <w:r w:rsidR="00292015">
              <w:rPr>
                <w:rFonts w:ascii="Times New Roman" w:hAnsi="Times New Roman"/>
                <w:sz w:val="28"/>
                <w:szCs w:val="28"/>
                <w:lang w:val="kk-KZ"/>
              </w:rPr>
              <w:t>....</w:t>
            </w:r>
          </w:p>
          <w:p w14:paraId="4A353622" w14:textId="3CEE7A29" w:rsidR="0062655B" w:rsidRPr="0080693B" w:rsidRDefault="0062655B" w:rsidP="0062655B">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 xml:space="preserve">ҚОСЫМША </w:t>
            </w:r>
            <w:r>
              <w:rPr>
                <w:rFonts w:ascii="Times New Roman" w:hAnsi="Times New Roman"/>
                <w:b/>
                <w:sz w:val="28"/>
                <w:szCs w:val="28"/>
                <w:lang w:val="kk-KZ"/>
              </w:rPr>
              <w:t xml:space="preserve">Е – </w:t>
            </w:r>
            <w:r w:rsidRPr="00C43A0E">
              <w:rPr>
                <w:rFonts w:ascii="Times New Roman" w:hAnsi="Times New Roman"/>
                <w:sz w:val="28"/>
                <w:szCs w:val="28"/>
                <w:lang w:val="kk-KZ"/>
              </w:rPr>
              <w:t>«Квадро» әдісі (Quadro)</w:t>
            </w:r>
            <w:r>
              <w:rPr>
                <w:rFonts w:ascii="Times New Roman" w:hAnsi="Times New Roman"/>
                <w:sz w:val="28"/>
                <w:szCs w:val="28"/>
                <w:lang w:val="kk-KZ"/>
              </w:rPr>
              <w:t>...............................................</w:t>
            </w:r>
            <w:r w:rsidR="00292015">
              <w:rPr>
                <w:rFonts w:ascii="Times New Roman" w:hAnsi="Times New Roman"/>
                <w:sz w:val="28"/>
                <w:szCs w:val="28"/>
                <w:lang w:val="kk-KZ"/>
              </w:rPr>
              <w:t>......</w:t>
            </w:r>
          </w:p>
        </w:tc>
        <w:tc>
          <w:tcPr>
            <w:tcW w:w="665" w:type="dxa"/>
            <w:shd w:val="clear" w:color="auto" w:fill="FFFFFF" w:themeFill="background1"/>
          </w:tcPr>
          <w:p w14:paraId="6FB7F01E" w14:textId="77777777" w:rsidR="0062655B" w:rsidRDefault="0062655B" w:rsidP="00B90FBE">
            <w:pPr>
              <w:spacing w:after="0" w:line="240" w:lineRule="auto"/>
              <w:jc w:val="both"/>
              <w:rPr>
                <w:rFonts w:ascii="Times New Roman" w:hAnsi="Times New Roman"/>
                <w:sz w:val="28"/>
                <w:szCs w:val="28"/>
                <w:lang w:val="kk-KZ"/>
              </w:rPr>
            </w:pPr>
          </w:p>
          <w:p w14:paraId="168944A3" w14:textId="77777777" w:rsidR="00292015" w:rsidRDefault="00292015" w:rsidP="00B90FBE">
            <w:pPr>
              <w:spacing w:after="0" w:line="240" w:lineRule="auto"/>
              <w:jc w:val="both"/>
              <w:rPr>
                <w:rFonts w:ascii="Times New Roman" w:hAnsi="Times New Roman"/>
                <w:sz w:val="28"/>
                <w:szCs w:val="28"/>
                <w:lang w:val="kk-KZ"/>
              </w:rPr>
            </w:pPr>
            <w:r>
              <w:rPr>
                <w:rFonts w:ascii="Times New Roman" w:hAnsi="Times New Roman"/>
                <w:sz w:val="28"/>
                <w:szCs w:val="28"/>
                <w:lang w:val="kk-KZ"/>
              </w:rPr>
              <w:t>194</w:t>
            </w:r>
          </w:p>
          <w:p w14:paraId="3A52218C" w14:textId="77777777" w:rsidR="00292015" w:rsidRDefault="00292015" w:rsidP="00B90FBE">
            <w:pPr>
              <w:spacing w:after="0" w:line="240" w:lineRule="auto"/>
              <w:jc w:val="both"/>
              <w:rPr>
                <w:rFonts w:ascii="Times New Roman" w:hAnsi="Times New Roman"/>
                <w:sz w:val="28"/>
                <w:szCs w:val="28"/>
                <w:lang w:val="kk-KZ"/>
              </w:rPr>
            </w:pPr>
            <w:r>
              <w:rPr>
                <w:rFonts w:ascii="Times New Roman" w:hAnsi="Times New Roman"/>
                <w:sz w:val="28"/>
                <w:szCs w:val="28"/>
                <w:lang w:val="kk-KZ"/>
              </w:rPr>
              <w:t>195</w:t>
            </w:r>
          </w:p>
          <w:p w14:paraId="0758367D" w14:textId="77777777" w:rsidR="00292015" w:rsidRDefault="00292015" w:rsidP="00B90FBE">
            <w:pPr>
              <w:spacing w:after="0" w:line="240" w:lineRule="auto"/>
              <w:jc w:val="both"/>
              <w:rPr>
                <w:rFonts w:ascii="Times New Roman" w:hAnsi="Times New Roman"/>
                <w:sz w:val="28"/>
                <w:szCs w:val="28"/>
                <w:lang w:val="kk-KZ"/>
              </w:rPr>
            </w:pPr>
          </w:p>
          <w:p w14:paraId="0C728A4E" w14:textId="77777777" w:rsidR="00292015" w:rsidRDefault="00292015" w:rsidP="00B90FBE">
            <w:pPr>
              <w:spacing w:after="0" w:line="240" w:lineRule="auto"/>
              <w:jc w:val="both"/>
              <w:rPr>
                <w:rFonts w:ascii="Times New Roman" w:hAnsi="Times New Roman"/>
                <w:sz w:val="28"/>
                <w:szCs w:val="28"/>
                <w:lang w:val="kk-KZ"/>
              </w:rPr>
            </w:pPr>
            <w:r>
              <w:rPr>
                <w:rFonts w:ascii="Times New Roman" w:hAnsi="Times New Roman"/>
                <w:sz w:val="28"/>
                <w:szCs w:val="28"/>
                <w:lang w:val="kk-KZ"/>
              </w:rPr>
              <w:t>198</w:t>
            </w:r>
          </w:p>
          <w:p w14:paraId="766A8A7E" w14:textId="100FB7E6" w:rsidR="00292015" w:rsidRPr="0080693B" w:rsidRDefault="00292015" w:rsidP="00B90FBE">
            <w:pPr>
              <w:spacing w:after="0" w:line="240" w:lineRule="auto"/>
              <w:jc w:val="both"/>
              <w:rPr>
                <w:rFonts w:ascii="Times New Roman" w:hAnsi="Times New Roman"/>
                <w:sz w:val="28"/>
                <w:szCs w:val="28"/>
                <w:lang w:val="kk-KZ"/>
              </w:rPr>
            </w:pPr>
            <w:r>
              <w:rPr>
                <w:rFonts w:ascii="Times New Roman" w:hAnsi="Times New Roman"/>
                <w:sz w:val="28"/>
                <w:szCs w:val="28"/>
                <w:lang w:val="kk-KZ"/>
              </w:rPr>
              <w:t>200</w:t>
            </w:r>
          </w:p>
        </w:tc>
      </w:tr>
      <w:tr w:rsidR="0062655B" w:rsidRPr="00292015" w14:paraId="57BCE9F3" w14:textId="77777777" w:rsidTr="001C3594">
        <w:trPr>
          <w:trHeight w:val="391"/>
        </w:trPr>
        <w:tc>
          <w:tcPr>
            <w:tcW w:w="9053" w:type="dxa"/>
            <w:shd w:val="clear" w:color="auto" w:fill="FFFFFF" w:themeFill="background1"/>
          </w:tcPr>
          <w:p w14:paraId="17E10336" w14:textId="2E3E830D" w:rsidR="0062655B" w:rsidRPr="0062655B" w:rsidRDefault="0062655B" w:rsidP="0062655B">
            <w:pPr>
              <w:spacing w:after="0" w:line="240" w:lineRule="auto"/>
              <w:jc w:val="both"/>
              <w:rPr>
                <w:rFonts w:ascii="Times New Roman" w:hAnsi="Times New Roman"/>
                <w:b/>
                <w:sz w:val="28"/>
                <w:szCs w:val="28"/>
                <w:lang w:val="kk-KZ"/>
              </w:rPr>
            </w:pPr>
            <w:r w:rsidRPr="0080693B">
              <w:rPr>
                <w:rFonts w:ascii="Times New Roman" w:hAnsi="Times New Roman"/>
                <w:b/>
                <w:sz w:val="28"/>
                <w:szCs w:val="28"/>
                <w:lang w:val="kk-KZ"/>
              </w:rPr>
              <w:t xml:space="preserve">ҚОСЫМША </w:t>
            </w:r>
            <w:r>
              <w:rPr>
                <w:rFonts w:ascii="Times New Roman" w:hAnsi="Times New Roman"/>
                <w:b/>
                <w:sz w:val="28"/>
                <w:szCs w:val="28"/>
                <w:lang w:val="kk-KZ"/>
              </w:rPr>
              <w:t xml:space="preserve">Ж – </w:t>
            </w:r>
            <w:r w:rsidRPr="0062655B">
              <w:rPr>
                <w:rFonts w:ascii="Times New Roman" w:hAnsi="Times New Roman"/>
                <w:sz w:val="28"/>
                <w:szCs w:val="28"/>
                <w:lang w:val="kk-KZ"/>
              </w:rPr>
              <w:t>Авторлық кейс жасауға арналған әдіснамалық нұсқаулық</w:t>
            </w:r>
            <w:r>
              <w:rPr>
                <w:rFonts w:ascii="Times New Roman" w:hAnsi="Times New Roman"/>
                <w:sz w:val="28"/>
                <w:szCs w:val="28"/>
                <w:lang w:val="kk-KZ"/>
              </w:rPr>
              <w:t>....................................................................................................</w:t>
            </w:r>
            <w:r w:rsidR="00292015">
              <w:rPr>
                <w:rFonts w:ascii="Times New Roman" w:hAnsi="Times New Roman"/>
                <w:sz w:val="28"/>
                <w:szCs w:val="28"/>
                <w:lang w:val="kk-KZ"/>
              </w:rPr>
              <w:t>.......</w:t>
            </w:r>
          </w:p>
          <w:p w14:paraId="41910D8C" w14:textId="4019294D" w:rsidR="0062655B" w:rsidRPr="00AD6698" w:rsidRDefault="0062655B" w:rsidP="0062655B">
            <w:pPr>
              <w:spacing w:after="0" w:line="240" w:lineRule="auto"/>
              <w:jc w:val="both"/>
              <w:rPr>
                <w:rFonts w:ascii="Times New Roman" w:hAnsi="Times New Roman"/>
                <w:bCs/>
                <w:sz w:val="28"/>
                <w:szCs w:val="28"/>
                <w:lang w:val="kk-KZ"/>
              </w:rPr>
            </w:pPr>
            <w:r w:rsidRPr="0080693B">
              <w:rPr>
                <w:rFonts w:ascii="Times New Roman" w:hAnsi="Times New Roman"/>
                <w:b/>
                <w:sz w:val="28"/>
                <w:szCs w:val="28"/>
                <w:lang w:val="kk-KZ"/>
              </w:rPr>
              <w:t xml:space="preserve">ҚОСЫМША </w:t>
            </w:r>
            <w:r>
              <w:rPr>
                <w:rFonts w:ascii="Times New Roman" w:hAnsi="Times New Roman"/>
                <w:b/>
                <w:sz w:val="28"/>
                <w:szCs w:val="28"/>
                <w:lang w:val="kk-KZ"/>
              </w:rPr>
              <w:t xml:space="preserve">И – </w:t>
            </w:r>
            <w:r w:rsidRPr="00AD6698">
              <w:rPr>
                <w:rFonts w:ascii="Times New Roman" w:hAnsi="Times New Roman"/>
                <w:bCs/>
                <w:sz w:val="28"/>
                <w:szCs w:val="28"/>
                <w:lang w:val="kk-KZ"/>
              </w:rPr>
              <w:t>«Әлеуметтік педагогтардың тьюторлық іс-әрекетке қатынасы» авторлық сауалнамасы</w:t>
            </w:r>
            <w:r>
              <w:rPr>
                <w:rFonts w:ascii="Times New Roman" w:hAnsi="Times New Roman"/>
                <w:bCs/>
                <w:sz w:val="28"/>
                <w:szCs w:val="28"/>
                <w:lang w:val="kk-KZ"/>
              </w:rPr>
              <w:t>...............................................................</w:t>
            </w:r>
            <w:r w:rsidR="00292015">
              <w:rPr>
                <w:rFonts w:ascii="Times New Roman" w:hAnsi="Times New Roman"/>
                <w:bCs/>
                <w:sz w:val="28"/>
                <w:szCs w:val="28"/>
                <w:lang w:val="kk-KZ"/>
              </w:rPr>
              <w:t>....</w:t>
            </w:r>
          </w:p>
          <w:p w14:paraId="05ACE48F" w14:textId="29A0E705" w:rsidR="0062655B" w:rsidRPr="0080693B" w:rsidRDefault="0062655B" w:rsidP="0062655B">
            <w:pPr>
              <w:spacing w:after="0" w:line="240" w:lineRule="auto"/>
              <w:jc w:val="both"/>
              <w:rPr>
                <w:rFonts w:ascii="Times New Roman" w:hAnsi="Times New Roman"/>
                <w:b/>
                <w:sz w:val="28"/>
                <w:szCs w:val="28"/>
                <w:lang w:val="kk-KZ"/>
              </w:rPr>
            </w:pPr>
          </w:p>
          <w:p w14:paraId="0780D7CD" w14:textId="77777777" w:rsidR="0062655B" w:rsidRPr="0080693B" w:rsidRDefault="0062655B" w:rsidP="0062655B">
            <w:pPr>
              <w:spacing w:after="0" w:line="240" w:lineRule="auto"/>
              <w:jc w:val="both"/>
              <w:rPr>
                <w:rFonts w:ascii="Times New Roman" w:hAnsi="Times New Roman"/>
                <w:b/>
                <w:sz w:val="28"/>
                <w:szCs w:val="28"/>
                <w:lang w:val="kk-KZ"/>
              </w:rPr>
            </w:pPr>
          </w:p>
        </w:tc>
        <w:tc>
          <w:tcPr>
            <w:tcW w:w="665" w:type="dxa"/>
            <w:shd w:val="clear" w:color="auto" w:fill="FFFFFF" w:themeFill="background1"/>
          </w:tcPr>
          <w:p w14:paraId="04CFEF06" w14:textId="77777777" w:rsidR="0062655B" w:rsidRDefault="0062655B" w:rsidP="00B90FBE">
            <w:pPr>
              <w:spacing w:after="0" w:line="240" w:lineRule="auto"/>
              <w:jc w:val="both"/>
              <w:rPr>
                <w:rFonts w:ascii="Times New Roman" w:hAnsi="Times New Roman"/>
                <w:sz w:val="28"/>
                <w:szCs w:val="28"/>
                <w:lang w:val="kk-KZ"/>
              </w:rPr>
            </w:pPr>
          </w:p>
          <w:p w14:paraId="2488E960" w14:textId="77777777" w:rsidR="00292015" w:rsidRDefault="00292015" w:rsidP="00B90FBE">
            <w:pPr>
              <w:spacing w:after="0" w:line="240" w:lineRule="auto"/>
              <w:jc w:val="both"/>
              <w:rPr>
                <w:rFonts w:ascii="Times New Roman" w:hAnsi="Times New Roman"/>
                <w:sz w:val="28"/>
                <w:szCs w:val="28"/>
                <w:lang w:val="kk-KZ"/>
              </w:rPr>
            </w:pPr>
            <w:r>
              <w:rPr>
                <w:rFonts w:ascii="Times New Roman" w:hAnsi="Times New Roman"/>
                <w:sz w:val="28"/>
                <w:szCs w:val="28"/>
                <w:lang w:val="kk-KZ"/>
              </w:rPr>
              <w:t>201</w:t>
            </w:r>
          </w:p>
          <w:p w14:paraId="17934804" w14:textId="77777777" w:rsidR="00292015" w:rsidRDefault="00292015" w:rsidP="00B90FBE">
            <w:pPr>
              <w:spacing w:after="0" w:line="240" w:lineRule="auto"/>
              <w:jc w:val="both"/>
              <w:rPr>
                <w:rFonts w:ascii="Times New Roman" w:hAnsi="Times New Roman"/>
                <w:sz w:val="28"/>
                <w:szCs w:val="28"/>
                <w:lang w:val="kk-KZ"/>
              </w:rPr>
            </w:pPr>
          </w:p>
          <w:p w14:paraId="74E386F2" w14:textId="219036FE" w:rsidR="00292015" w:rsidRPr="0080693B" w:rsidRDefault="00292015" w:rsidP="00B90FBE">
            <w:pPr>
              <w:spacing w:after="0" w:line="240" w:lineRule="auto"/>
              <w:jc w:val="both"/>
              <w:rPr>
                <w:rFonts w:ascii="Times New Roman" w:hAnsi="Times New Roman"/>
                <w:sz w:val="28"/>
                <w:szCs w:val="28"/>
                <w:lang w:val="kk-KZ"/>
              </w:rPr>
            </w:pPr>
            <w:r>
              <w:rPr>
                <w:rFonts w:ascii="Times New Roman" w:hAnsi="Times New Roman"/>
                <w:sz w:val="28"/>
                <w:szCs w:val="28"/>
                <w:lang w:val="kk-KZ"/>
              </w:rPr>
              <w:t>203</w:t>
            </w:r>
          </w:p>
        </w:tc>
      </w:tr>
    </w:tbl>
    <w:p w14:paraId="2095EEAC" w14:textId="77777777" w:rsidR="00664009" w:rsidRPr="0080693B" w:rsidRDefault="00664009" w:rsidP="00B51B07">
      <w:pPr>
        <w:spacing w:after="0" w:line="240" w:lineRule="auto"/>
        <w:rPr>
          <w:rFonts w:ascii="Times New Roman" w:hAnsi="Times New Roman"/>
          <w:b/>
          <w:sz w:val="28"/>
          <w:szCs w:val="28"/>
          <w:lang w:val="kk-KZ"/>
        </w:rPr>
      </w:pPr>
    </w:p>
    <w:p w14:paraId="32F204A4" w14:textId="77777777" w:rsidR="00B51B07" w:rsidRPr="0080693B" w:rsidRDefault="00B51B07" w:rsidP="00B51B07">
      <w:pPr>
        <w:spacing w:after="0" w:line="240" w:lineRule="auto"/>
        <w:rPr>
          <w:rFonts w:ascii="Times New Roman" w:hAnsi="Times New Roman"/>
          <w:b/>
          <w:sz w:val="28"/>
          <w:szCs w:val="28"/>
          <w:lang w:val="kk-KZ"/>
        </w:rPr>
      </w:pPr>
    </w:p>
    <w:p w14:paraId="09A8DE59" w14:textId="77777777" w:rsidR="00B51B07" w:rsidRPr="0080693B" w:rsidRDefault="00B51B07" w:rsidP="00B51B07">
      <w:pPr>
        <w:spacing w:after="0" w:line="240" w:lineRule="auto"/>
        <w:rPr>
          <w:rFonts w:ascii="Times New Roman" w:hAnsi="Times New Roman"/>
          <w:b/>
          <w:sz w:val="28"/>
          <w:szCs w:val="28"/>
          <w:lang w:val="kk-KZ"/>
        </w:rPr>
      </w:pPr>
    </w:p>
    <w:p w14:paraId="2E66BCD9" w14:textId="77777777" w:rsidR="00B51B07" w:rsidRPr="0080693B" w:rsidRDefault="00B51B07" w:rsidP="00B51B07">
      <w:pPr>
        <w:spacing w:after="0" w:line="240" w:lineRule="auto"/>
        <w:rPr>
          <w:rFonts w:ascii="Times New Roman" w:hAnsi="Times New Roman"/>
          <w:b/>
          <w:sz w:val="28"/>
          <w:szCs w:val="28"/>
          <w:lang w:val="kk-KZ"/>
        </w:rPr>
      </w:pPr>
    </w:p>
    <w:p w14:paraId="3667935F" w14:textId="77777777" w:rsidR="00B51B07" w:rsidRDefault="00B51B07" w:rsidP="00B51B07">
      <w:pPr>
        <w:spacing w:after="0" w:line="240" w:lineRule="auto"/>
        <w:rPr>
          <w:rFonts w:ascii="Times New Roman" w:hAnsi="Times New Roman"/>
          <w:b/>
          <w:sz w:val="28"/>
          <w:szCs w:val="28"/>
          <w:lang w:val="kk-KZ"/>
        </w:rPr>
      </w:pPr>
    </w:p>
    <w:p w14:paraId="3E8D6261" w14:textId="77777777" w:rsidR="001C3594" w:rsidRDefault="001C3594" w:rsidP="00B51B07">
      <w:pPr>
        <w:spacing w:after="0" w:line="240" w:lineRule="auto"/>
        <w:rPr>
          <w:rFonts w:ascii="Times New Roman" w:hAnsi="Times New Roman"/>
          <w:b/>
          <w:sz w:val="28"/>
          <w:szCs w:val="28"/>
          <w:lang w:val="kk-KZ"/>
        </w:rPr>
      </w:pPr>
    </w:p>
    <w:p w14:paraId="71E35B6F" w14:textId="77777777" w:rsidR="0062655B" w:rsidRDefault="0062655B" w:rsidP="00B51B07">
      <w:pPr>
        <w:spacing w:after="0" w:line="240" w:lineRule="auto"/>
        <w:rPr>
          <w:rFonts w:ascii="Times New Roman" w:hAnsi="Times New Roman"/>
          <w:b/>
          <w:sz w:val="28"/>
          <w:szCs w:val="28"/>
          <w:lang w:val="kk-KZ"/>
        </w:rPr>
      </w:pPr>
    </w:p>
    <w:p w14:paraId="3A37B14D" w14:textId="77777777" w:rsidR="0062655B" w:rsidRDefault="0062655B" w:rsidP="00B51B07">
      <w:pPr>
        <w:spacing w:after="0" w:line="240" w:lineRule="auto"/>
        <w:rPr>
          <w:rFonts w:ascii="Times New Roman" w:hAnsi="Times New Roman"/>
          <w:b/>
          <w:sz w:val="28"/>
          <w:szCs w:val="28"/>
          <w:lang w:val="kk-KZ"/>
        </w:rPr>
      </w:pPr>
    </w:p>
    <w:p w14:paraId="0599BA1B" w14:textId="77777777" w:rsidR="0062655B" w:rsidRDefault="0062655B" w:rsidP="00B51B07">
      <w:pPr>
        <w:spacing w:after="0" w:line="240" w:lineRule="auto"/>
        <w:rPr>
          <w:rFonts w:ascii="Times New Roman" w:hAnsi="Times New Roman"/>
          <w:b/>
          <w:sz w:val="28"/>
          <w:szCs w:val="28"/>
          <w:lang w:val="kk-KZ"/>
        </w:rPr>
      </w:pPr>
    </w:p>
    <w:p w14:paraId="75855D32" w14:textId="77777777" w:rsidR="0062655B" w:rsidRDefault="0062655B" w:rsidP="00B51B07">
      <w:pPr>
        <w:spacing w:after="0" w:line="240" w:lineRule="auto"/>
        <w:rPr>
          <w:rFonts w:ascii="Times New Roman" w:hAnsi="Times New Roman"/>
          <w:b/>
          <w:sz w:val="28"/>
          <w:szCs w:val="28"/>
          <w:lang w:val="kk-KZ"/>
        </w:rPr>
      </w:pPr>
    </w:p>
    <w:p w14:paraId="18553AA2" w14:textId="77777777" w:rsidR="0062655B" w:rsidRDefault="0062655B" w:rsidP="00B51B07">
      <w:pPr>
        <w:spacing w:after="0" w:line="240" w:lineRule="auto"/>
        <w:rPr>
          <w:rFonts w:ascii="Times New Roman" w:hAnsi="Times New Roman"/>
          <w:b/>
          <w:sz w:val="28"/>
          <w:szCs w:val="28"/>
          <w:lang w:val="kk-KZ"/>
        </w:rPr>
      </w:pPr>
    </w:p>
    <w:p w14:paraId="18B708E2" w14:textId="77777777" w:rsidR="0062655B" w:rsidRDefault="0062655B" w:rsidP="00B51B07">
      <w:pPr>
        <w:spacing w:after="0" w:line="240" w:lineRule="auto"/>
        <w:rPr>
          <w:rFonts w:ascii="Times New Roman" w:hAnsi="Times New Roman"/>
          <w:b/>
          <w:sz w:val="28"/>
          <w:szCs w:val="28"/>
          <w:lang w:val="kk-KZ"/>
        </w:rPr>
      </w:pPr>
    </w:p>
    <w:p w14:paraId="40DC8A23" w14:textId="77777777" w:rsidR="0062655B" w:rsidRDefault="0062655B" w:rsidP="00B51B07">
      <w:pPr>
        <w:spacing w:after="0" w:line="240" w:lineRule="auto"/>
        <w:rPr>
          <w:rFonts w:ascii="Times New Roman" w:hAnsi="Times New Roman"/>
          <w:b/>
          <w:sz w:val="28"/>
          <w:szCs w:val="28"/>
          <w:lang w:val="kk-KZ"/>
        </w:rPr>
      </w:pPr>
    </w:p>
    <w:p w14:paraId="67AC37DB" w14:textId="77777777" w:rsidR="0062655B" w:rsidRDefault="0062655B" w:rsidP="00B51B07">
      <w:pPr>
        <w:spacing w:after="0" w:line="240" w:lineRule="auto"/>
        <w:rPr>
          <w:rFonts w:ascii="Times New Roman" w:hAnsi="Times New Roman"/>
          <w:b/>
          <w:sz w:val="28"/>
          <w:szCs w:val="28"/>
          <w:lang w:val="kk-KZ"/>
        </w:rPr>
      </w:pPr>
    </w:p>
    <w:p w14:paraId="54E7AFEA" w14:textId="77777777" w:rsidR="0062655B" w:rsidRDefault="0062655B" w:rsidP="00B51B07">
      <w:pPr>
        <w:spacing w:after="0" w:line="240" w:lineRule="auto"/>
        <w:rPr>
          <w:rFonts w:ascii="Times New Roman" w:hAnsi="Times New Roman"/>
          <w:b/>
          <w:sz w:val="28"/>
          <w:szCs w:val="28"/>
          <w:lang w:val="kk-KZ"/>
        </w:rPr>
      </w:pPr>
    </w:p>
    <w:p w14:paraId="5754784D" w14:textId="77777777" w:rsidR="0062655B" w:rsidRDefault="0062655B" w:rsidP="00B51B07">
      <w:pPr>
        <w:spacing w:after="0" w:line="240" w:lineRule="auto"/>
        <w:rPr>
          <w:rFonts w:ascii="Times New Roman" w:hAnsi="Times New Roman"/>
          <w:b/>
          <w:sz w:val="28"/>
          <w:szCs w:val="28"/>
          <w:lang w:val="kk-KZ"/>
        </w:rPr>
      </w:pPr>
    </w:p>
    <w:p w14:paraId="5E980913" w14:textId="77777777" w:rsidR="0062655B" w:rsidRDefault="0062655B" w:rsidP="00B51B07">
      <w:pPr>
        <w:spacing w:after="0" w:line="240" w:lineRule="auto"/>
        <w:rPr>
          <w:rFonts w:ascii="Times New Roman" w:hAnsi="Times New Roman"/>
          <w:b/>
          <w:sz w:val="28"/>
          <w:szCs w:val="28"/>
          <w:lang w:val="kk-KZ"/>
        </w:rPr>
      </w:pPr>
    </w:p>
    <w:p w14:paraId="09A0F559" w14:textId="77777777" w:rsidR="0062655B" w:rsidRDefault="0062655B" w:rsidP="00B51B07">
      <w:pPr>
        <w:spacing w:after="0" w:line="240" w:lineRule="auto"/>
        <w:rPr>
          <w:rFonts w:ascii="Times New Roman" w:hAnsi="Times New Roman"/>
          <w:b/>
          <w:sz w:val="28"/>
          <w:szCs w:val="28"/>
          <w:lang w:val="kk-KZ"/>
        </w:rPr>
      </w:pPr>
    </w:p>
    <w:p w14:paraId="7EF109D5" w14:textId="77777777" w:rsidR="0062655B" w:rsidRDefault="0062655B" w:rsidP="00B51B07">
      <w:pPr>
        <w:spacing w:after="0" w:line="240" w:lineRule="auto"/>
        <w:rPr>
          <w:rFonts w:ascii="Times New Roman" w:hAnsi="Times New Roman"/>
          <w:b/>
          <w:sz w:val="28"/>
          <w:szCs w:val="28"/>
          <w:lang w:val="kk-KZ"/>
        </w:rPr>
      </w:pPr>
    </w:p>
    <w:p w14:paraId="00131A8E" w14:textId="77777777" w:rsidR="0062655B" w:rsidRDefault="0062655B" w:rsidP="00B51B07">
      <w:pPr>
        <w:spacing w:after="0" w:line="240" w:lineRule="auto"/>
        <w:rPr>
          <w:rFonts w:ascii="Times New Roman" w:hAnsi="Times New Roman"/>
          <w:b/>
          <w:sz w:val="28"/>
          <w:szCs w:val="28"/>
          <w:lang w:val="kk-KZ"/>
        </w:rPr>
      </w:pPr>
    </w:p>
    <w:p w14:paraId="77EE7BE5" w14:textId="77777777" w:rsidR="0062655B" w:rsidRDefault="0062655B" w:rsidP="00B51B07">
      <w:pPr>
        <w:spacing w:after="0" w:line="240" w:lineRule="auto"/>
        <w:rPr>
          <w:rFonts w:ascii="Times New Roman" w:hAnsi="Times New Roman"/>
          <w:b/>
          <w:sz w:val="28"/>
          <w:szCs w:val="28"/>
          <w:lang w:val="kk-KZ"/>
        </w:rPr>
      </w:pPr>
    </w:p>
    <w:p w14:paraId="1313F6E2" w14:textId="77777777" w:rsidR="0062655B" w:rsidRDefault="0062655B" w:rsidP="00B51B07">
      <w:pPr>
        <w:spacing w:after="0" w:line="240" w:lineRule="auto"/>
        <w:rPr>
          <w:rFonts w:ascii="Times New Roman" w:hAnsi="Times New Roman"/>
          <w:b/>
          <w:sz w:val="28"/>
          <w:szCs w:val="28"/>
          <w:lang w:val="kk-KZ"/>
        </w:rPr>
      </w:pPr>
    </w:p>
    <w:p w14:paraId="7FF2F26C" w14:textId="77777777" w:rsidR="0062655B" w:rsidRDefault="0062655B" w:rsidP="00B51B07">
      <w:pPr>
        <w:spacing w:after="0" w:line="240" w:lineRule="auto"/>
        <w:rPr>
          <w:rFonts w:ascii="Times New Roman" w:hAnsi="Times New Roman"/>
          <w:b/>
          <w:sz w:val="28"/>
          <w:szCs w:val="28"/>
          <w:lang w:val="kk-KZ"/>
        </w:rPr>
      </w:pPr>
    </w:p>
    <w:p w14:paraId="264B0D86" w14:textId="77777777" w:rsidR="0062655B" w:rsidRDefault="0062655B" w:rsidP="00B51B07">
      <w:pPr>
        <w:spacing w:after="0" w:line="240" w:lineRule="auto"/>
        <w:rPr>
          <w:rFonts w:ascii="Times New Roman" w:hAnsi="Times New Roman"/>
          <w:b/>
          <w:sz w:val="28"/>
          <w:szCs w:val="28"/>
          <w:lang w:val="kk-KZ"/>
        </w:rPr>
      </w:pPr>
    </w:p>
    <w:p w14:paraId="2852A3ED" w14:textId="77777777" w:rsidR="0062655B" w:rsidRDefault="0062655B" w:rsidP="00B51B07">
      <w:pPr>
        <w:spacing w:after="0" w:line="240" w:lineRule="auto"/>
        <w:rPr>
          <w:rFonts w:ascii="Times New Roman" w:hAnsi="Times New Roman"/>
          <w:b/>
          <w:sz w:val="28"/>
          <w:szCs w:val="28"/>
          <w:lang w:val="kk-KZ"/>
        </w:rPr>
      </w:pPr>
    </w:p>
    <w:p w14:paraId="05677133" w14:textId="77777777" w:rsidR="0062655B" w:rsidRDefault="0062655B" w:rsidP="00B51B07">
      <w:pPr>
        <w:spacing w:after="0" w:line="240" w:lineRule="auto"/>
        <w:rPr>
          <w:rFonts w:ascii="Times New Roman" w:hAnsi="Times New Roman"/>
          <w:b/>
          <w:sz w:val="28"/>
          <w:szCs w:val="28"/>
          <w:lang w:val="kk-KZ"/>
        </w:rPr>
      </w:pPr>
    </w:p>
    <w:p w14:paraId="6C6E6A8C" w14:textId="77777777" w:rsidR="0062655B" w:rsidRDefault="0062655B" w:rsidP="00B51B07">
      <w:pPr>
        <w:spacing w:after="0" w:line="240" w:lineRule="auto"/>
        <w:rPr>
          <w:rFonts w:ascii="Times New Roman" w:hAnsi="Times New Roman"/>
          <w:b/>
          <w:sz w:val="28"/>
          <w:szCs w:val="28"/>
          <w:lang w:val="kk-KZ"/>
        </w:rPr>
      </w:pPr>
    </w:p>
    <w:p w14:paraId="62FA5F77" w14:textId="77777777" w:rsidR="0062655B" w:rsidRDefault="0062655B" w:rsidP="00B51B07">
      <w:pPr>
        <w:spacing w:after="0" w:line="240" w:lineRule="auto"/>
        <w:rPr>
          <w:rFonts w:ascii="Times New Roman" w:hAnsi="Times New Roman"/>
          <w:b/>
          <w:sz w:val="28"/>
          <w:szCs w:val="28"/>
          <w:lang w:val="kk-KZ"/>
        </w:rPr>
      </w:pPr>
    </w:p>
    <w:p w14:paraId="3A2D3392" w14:textId="77777777" w:rsidR="0062655B" w:rsidRDefault="0062655B" w:rsidP="00B51B07">
      <w:pPr>
        <w:spacing w:after="0" w:line="240" w:lineRule="auto"/>
        <w:rPr>
          <w:rFonts w:ascii="Times New Roman" w:hAnsi="Times New Roman"/>
          <w:b/>
          <w:sz w:val="28"/>
          <w:szCs w:val="28"/>
          <w:lang w:val="kk-KZ"/>
        </w:rPr>
      </w:pPr>
    </w:p>
    <w:p w14:paraId="73202B9F" w14:textId="77777777" w:rsidR="0062655B" w:rsidRDefault="0062655B" w:rsidP="00B51B07">
      <w:pPr>
        <w:spacing w:after="0" w:line="240" w:lineRule="auto"/>
        <w:rPr>
          <w:rFonts w:ascii="Times New Roman" w:hAnsi="Times New Roman"/>
          <w:b/>
          <w:sz w:val="28"/>
          <w:szCs w:val="28"/>
          <w:lang w:val="kk-KZ"/>
        </w:rPr>
      </w:pPr>
    </w:p>
    <w:p w14:paraId="5103E5EC" w14:textId="77777777" w:rsidR="000017AF" w:rsidRDefault="000017AF" w:rsidP="00B51B07">
      <w:pPr>
        <w:spacing w:after="0" w:line="240" w:lineRule="auto"/>
        <w:rPr>
          <w:rFonts w:ascii="Times New Roman" w:hAnsi="Times New Roman"/>
          <w:b/>
          <w:sz w:val="28"/>
          <w:szCs w:val="28"/>
          <w:lang w:val="kk-KZ"/>
        </w:rPr>
      </w:pPr>
    </w:p>
    <w:p w14:paraId="1D9881E7" w14:textId="77777777" w:rsidR="00651CA0" w:rsidRPr="0080693B" w:rsidRDefault="00651CA0" w:rsidP="00651CA0">
      <w:pPr>
        <w:ind w:right="-259"/>
        <w:jc w:val="center"/>
        <w:rPr>
          <w:rFonts w:ascii="Times New Roman" w:hAnsi="Times New Roman"/>
          <w:sz w:val="20"/>
          <w:szCs w:val="20"/>
          <w:lang w:val="kk-KZ"/>
        </w:rPr>
      </w:pPr>
      <w:r w:rsidRPr="0080693B">
        <w:rPr>
          <w:rFonts w:ascii="Times New Roman" w:hAnsi="Times New Roman"/>
          <w:b/>
          <w:bCs/>
          <w:sz w:val="28"/>
          <w:szCs w:val="28"/>
          <w:lang w:val="kk-KZ"/>
        </w:rPr>
        <w:lastRenderedPageBreak/>
        <w:t>НОРМАТИВТІК СІЛТЕМЕЛЕР</w:t>
      </w:r>
    </w:p>
    <w:p w14:paraId="7EBC355C" w14:textId="77777777" w:rsidR="00651CA0" w:rsidRPr="0080693B" w:rsidRDefault="00651CA0" w:rsidP="00F05D3A">
      <w:pPr>
        <w:spacing w:after="0" w:line="240" w:lineRule="auto"/>
        <w:ind w:firstLine="709"/>
        <w:jc w:val="both"/>
        <w:rPr>
          <w:rFonts w:ascii="Times New Roman" w:hAnsi="Times New Roman"/>
          <w:sz w:val="20"/>
          <w:szCs w:val="20"/>
          <w:lang w:val="kk-KZ"/>
        </w:rPr>
      </w:pPr>
      <w:r w:rsidRPr="0080693B">
        <w:rPr>
          <w:rFonts w:ascii="Times New Roman" w:hAnsi="Times New Roman"/>
          <w:sz w:val="28"/>
          <w:szCs w:val="28"/>
          <w:lang w:val="kk-KZ"/>
        </w:rPr>
        <w:t>Бұл диссертациялық жұмыста мемлекеттік стандарттар мен құжаттарға сілтеме жасалды:</w:t>
      </w:r>
    </w:p>
    <w:p w14:paraId="1557FE57" w14:textId="77777777" w:rsidR="00651CA0" w:rsidRPr="0080693B" w:rsidRDefault="00E4482B" w:rsidP="00F05D3A">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Қазақстан Республикасының </w:t>
      </w:r>
      <w:r w:rsidR="00F05D3A" w:rsidRPr="0080693B">
        <w:rPr>
          <w:rFonts w:ascii="Times New Roman" w:hAnsi="Times New Roman"/>
          <w:sz w:val="28"/>
          <w:szCs w:val="28"/>
          <w:lang w:val="kk-KZ"/>
        </w:rPr>
        <w:t>Заңы</w:t>
      </w:r>
      <w:r w:rsidR="00F05D3A">
        <w:rPr>
          <w:rFonts w:ascii="Times New Roman" w:hAnsi="Times New Roman"/>
          <w:sz w:val="28"/>
          <w:szCs w:val="28"/>
          <w:lang w:val="kk-KZ"/>
        </w:rPr>
        <w:t>.</w:t>
      </w:r>
      <w:r w:rsidR="00F05D3A" w:rsidRPr="0080693B">
        <w:rPr>
          <w:rFonts w:ascii="Times New Roman" w:hAnsi="Times New Roman"/>
          <w:sz w:val="28"/>
          <w:szCs w:val="28"/>
          <w:lang w:val="kk-KZ"/>
        </w:rPr>
        <w:t xml:space="preserve"> Білім туралы</w:t>
      </w:r>
      <w:r w:rsidR="00F05D3A">
        <w:rPr>
          <w:rFonts w:ascii="Times New Roman" w:hAnsi="Times New Roman"/>
          <w:sz w:val="28"/>
          <w:szCs w:val="28"/>
          <w:lang w:val="kk-KZ"/>
        </w:rPr>
        <w:t>:</w:t>
      </w:r>
      <w:r w:rsidR="00F05D3A" w:rsidRPr="0080693B">
        <w:rPr>
          <w:rFonts w:ascii="Times New Roman" w:hAnsi="Times New Roman"/>
          <w:sz w:val="28"/>
          <w:szCs w:val="28"/>
          <w:lang w:val="kk-KZ"/>
        </w:rPr>
        <w:t xml:space="preserve"> </w:t>
      </w:r>
      <w:r w:rsidRPr="0080693B">
        <w:rPr>
          <w:rFonts w:ascii="Times New Roman" w:hAnsi="Times New Roman"/>
          <w:sz w:val="28"/>
          <w:szCs w:val="28"/>
          <w:lang w:val="kk-KZ"/>
        </w:rPr>
        <w:t>200</w:t>
      </w:r>
      <w:r w:rsidR="00F41C68" w:rsidRPr="0080693B">
        <w:rPr>
          <w:rFonts w:ascii="Times New Roman" w:hAnsi="Times New Roman"/>
          <w:sz w:val="28"/>
          <w:szCs w:val="28"/>
          <w:lang w:val="kk-KZ"/>
        </w:rPr>
        <w:t>7 жыл</w:t>
      </w:r>
      <w:r w:rsidR="00F05D3A">
        <w:rPr>
          <w:rFonts w:ascii="Times New Roman" w:hAnsi="Times New Roman"/>
          <w:sz w:val="28"/>
          <w:szCs w:val="28"/>
          <w:lang w:val="kk-KZ"/>
        </w:rPr>
        <w:t>д</w:t>
      </w:r>
      <w:r w:rsidR="00F41C68" w:rsidRPr="0080693B">
        <w:rPr>
          <w:rFonts w:ascii="Times New Roman" w:hAnsi="Times New Roman"/>
          <w:sz w:val="28"/>
          <w:szCs w:val="28"/>
          <w:lang w:val="kk-KZ"/>
        </w:rPr>
        <w:t>ы</w:t>
      </w:r>
      <w:r w:rsidR="00F05D3A" w:rsidRPr="0080693B">
        <w:rPr>
          <w:rFonts w:ascii="Times New Roman" w:hAnsi="Times New Roman"/>
          <w:color w:val="000000" w:themeColor="text1"/>
          <w:sz w:val="28"/>
          <w:szCs w:val="28"/>
          <w:lang w:val="kk-KZ"/>
        </w:rPr>
        <w:t>ң</w:t>
      </w:r>
      <w:r w:rsidR="00F41C68" w:rsidRPr="0080693B">
        <w:rPr>
          <w:rFonts w:ascii="Times New Roman" w:hAnsi="Times New Roman"/>
          <w:sz w:val="28"/>
          <w:szCs w:val="28"/>
          <w:lang w:val="kk-KZ"/>
        </w:rPr>
        <w:t xml:space="preserve"> 27 шілде</w:t>
      </w:r>
      <w:r w:rsidR="00F05D3A">
        <w:rPr>
          <w:rFonts w:ascii="Times New Roman" w:hAnsi="Times New Roman"/>
          <w:sz w:val="28"/>
          <w:szCs w:val="28"/>
          <w:lang w:val="kk-KZ"/>
        </w:rPr>
        <w:t>с</w:t>
      </w:r>
      <w:r w:rsidR="00F05D3A" w:rsidRPr="0080693B">
        <w:rPr>
          <w:rFonts w:ascii="Times New Roman" w:hAnsi="Times New Roman"/>
          <w:sz w:val="28"/>
          <w:szCs w:val="28"/>
          <w:lang w:val="kk-KZ"/>
        </w:rPr>
        <w:t>і</w:t>
      </w:r>
      <w:r w:rsidR="00F05D3A">
        <w:rPr>
          <w:rFonts w:ascii="Times New Roman" w:hAnsi="Times New Roman"/>
          <w:sz w:val="28"/>
          <w:szCs w:val="28"/>
          <w:lang w:val="kk-KZ"/>
        </w:rPr>
        <w:t>,</w:t>
      </w:r>
      <w:r w:rsidR="00F41C68" w:rsidRPr="0080693B">
        <w:rPr>
          <w:rFonts w:ascii="Times New Roman" w:hAnsi="Times New Roman"/>
          <w:sz w:val="28"/>
          <w:szCs w:val="28"/>
          <w:lang w:val="kk-KZ"/>
        </w:rPr>
        <w:t xml:space="preserve"> №319-III ҚРЗ </w:t>
      </w:r>
      <w:r w:rsidR="00F05D3A" w:rsidRPr="0080693B">
        <w:rPr>
          <w:rFonts w:ascii="Times New Roman" w:hAnsi="Times New Roman"/>
          <w:sz w:val="28"/>
          <w:szCs w:val="28"/>
          <w:lang w:val="kk-KZ"/>
        </w:rPr>
        <w:t>қа</w:t>
      </w:r>
      <w:r w:rsidR="00F05D3A">
        <w:rPr>
          <w:rFonts w:ascii="Times New Roman" w:hAnsi="Times New Roman"/>
          <w:sz w:val="28"/>
          <w:szCs w:val="28"/>
          <w:lang w:val="kk-KZ"/>
        </w:rPr>
        <w:t>былдан</w:t>
      </w:r>
      <w:r w:rsidR="00F05D3A" w:rsidRPr="0080693B">
        <w:rPr>
          <w:rFonts w:ascii="Times New Roman" w:hAnsi="Times New Roman"/>
          <w:sz w:val="28"/>
          <w:szCs w:val="28"/>
          <w:lang w:val="kk-KZ"/>
        </w:rPr>
        <w:t>ға</w:t>
      </w:r>
      <w:r w:rsidR="00F05D3A">
        <w:rPr>
          <w:rFonts w:ascii="Times New Roman" w:hAnsi="Times New Roman"/>
          <w:sz w:val="28"/>
          <w:szCs w:val="28"/>
          <w:lang w:val="kk-KZ"/>
        </w:rPr>
        <w:t>н</w:t>
      </w:r>
      <w:r w:rsidR="00651CA0" w:rsidRPr="0080693B">
        <w:rPr>
          <w:rFonts w:ascii="Times New Roman" w:hAnsi="Times New Roman"/>
          <w:sz w:val="28"/>
          <w:szCs w:val="28"/>
          <w:lang w:val="kk-KZ"/>
        </w:rPr>
        <w:t>.</w:t>
      </w:r>
    </w:p>
    <w:p w14:paraId="6BC50314" w14:textId="469D105D" w:rsidR="00431A7F" w:rsidRPr="0080693B" w:rsidRDefault="00431A7F" w:rsidP="00F05D3A">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Қазақстан Рес</w:t>
      </w:r>
      <w:r w:rsidR="00FB702D">
        <w:rPr>
          <w:rFonts w:ascii="Times New Roman" w:hAnsi="Times New Roman"/>
          <w:sz w:val="28"/>
          <w:szCs w:val="28"/>
          <w:lang w:val="kk-KZ"/>
        </w:rPr>
        <w:t xml:space="preserve">публикасында педагогикалық </w:t>
      </w:r>
      <w:r w:rsidR="00F34F0A">
        <w:rPr>
          <w:rFonts w:ascii="Times New Roman" w:hAnsi="Times New Roman"/>
          <w:sz w:val="28"/>
          <w:szCs w:val="28"/>
          <w:lang w:val="kk-KZ"/>
        </w:rPr>
        <w:t>үздіксіз</w:t>
      </w:r>
      <w:r w:rsidR="00F34F0A" w:rsidRPr="0080693B">
        <w:rPr>
          <w:rFonts w:ascii="Times New Roman" w:hAnsi="Times New Roman"/>
          <w:sz w:val="28"/>
          <w:szCs w:val="28"/>
          <w:lang w:val="kk-KZ"/>
        </w:rPr>
        <w:t xml:space="preserve"> </w:t>
      </w:r>
      <w:r w:rsidRPr="0080693B">
        <w:rPr>
          <w:rFonts w:ascii="Times New Roman" w:hAnsi="Times New Roman"/>
          <w:sz w:val="28"/>
          <w:szCs w:val="28"/>
          <w:lang w:val="kk-KZ"/>
        </w:rPr>
        <w:t>білім беру тұжырымдамасы</w:t>
      </w:r>
      <w:r w:rsidR="00F34F0A">
        <w:rPr>
          <w:rFonts w:ascii="Times New Roman" w:hAnsi="Times New Roman"/>
          <w:sz w:val="28"/>
          <w:szCs w:val="28"/>
          <w:lang w:val="kk-KZ"/>
        </w:rPr>
        <w:t>-Астана, 2005.</w:t>
      </w:r>
    </w:p>
    <w:p w14:paraId="00140E4E" w14:textId="34366CD2" w:rsidR="003B229A" w:rsidRPr="0080693B" w:rsidRDefault="00F05D3A" w:rsidP="00F05D3A">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Қазақстан Республикасы Үкіметінің Қаулысы</w:t>
      </w:r>
      <w:r>
        <w:rPr>
          <w:rFonts w:ascii="Times New Roman" w:hAnsi="Times New Roman"/>
          <w:color w:val="000000" w:themeColor="text1"/>
          <w:sz w:val="28"/>
          <w:szCs w:val="28"/>
          <w:lang w:val="kk-KZ"/>
        </w:rPr>
        <w:t xml:space="preserve">. </w:t>
      </w:r>
      <w:r w:rsidR="003B229A" w:rsidRPr="0080693B">
        <w:rPr>
          <w:rFonts w:ascii="Times New Roman" w:hAnsi="Times New Roman"/>
          <w:color w:val="000000" w:themeColor="text1"/>
          <w:sz w:val="28"/>
          <w:szCs w:val="28"/>
          <w:lang w:val="kk-KZ"/>
        </w:rPr>
        <w:t>Қазақстан Республикасында білім беруді және ғылымды дамытудың 2020</w:t>
      </w:r>
      <w:r w:rsidR="000017AF">
        <w:rPr>
          <w:rFonts w:ascii="Times New Roman" w:hAnsi="Times New Roman"/>
          <w:color w:val="000000" w:themeColor="text1"/>
          <w:sz w:val="28"/>
          <w:szCs w:val="28"/>
          <w:lang w:val="kk-KZ"/>
        </w:rPr>
        <w:t>-</w:t>
      </w:r>
      <w:r w:rsidR="003B229A" w:rsidRPr="0080693B">
        <w:rPr>
          <w:rFonts w:ascii="Times New Roman" w:hAnsi="Times New Roman"/>
          <w:color w:val="000000" w:themeColor="text1"/>
          <w:sz w:val="28"/>
          <w:szCs w:val="28"/>
          <w:lang w:val="kk-KZ"/>
        </w:rPr>
        <w:t>2025 жылдарға арналған мемлекеттік бағдарламасын бекіту туралы</w:t>
      </w:r>
      <w:r>
        <w:rPr>
          <w:rFonts w:ascii="Times New Roman" w:hAnsi="Times New Roman"/>
          <w:color w:val="000000" w:themeColor="text1"/>
          <w:sz w:val="28"/>
          <w:szCs w:val="28"/>
          <w:lang w:val="kk-KZ"/>
        </w:rPr>
        <w:t>:</w:t>
      </w:r>
      <w:r w:rsidR="003B229A" w:rsidRPr="0080693B">
        <w:rPr>
          <w:rFonts w:ascii="Times New Roman" w:hAnsi="Times New Roman"/>
          <w:color w:val="000000" w:themeColor="text1"/>
          <w:sz w:val="28"/>
          <w:szCs w:val="28"/>
          <w:lang w:val="kk-KZ"/>
        </w:rPr>
        <w:t xml:space="preserve"> 2019 жыл</w:t>
      </w:r>
      <w:r>
        <w:rPr>
          <w:rFonts w:ascii="Times New Roman" w:hAnsi="Times New Roman"/>
          <w:color w:val="000000" w:themeColor="text1"/>
          <w:sz w:val="28"/>
          <w:szCs w:val="28"/>
          <w:lang w:val="kk-KZ"/>
        </w:rPr>
        <w:t>д</w:t>
      </w:r>
      <w:r w:rsidR="003B229A" w:rsidRPr="0080693B">
        <w:rPr>
          <w:rFonts w:ascii="Times New Roman" w:hAnsi="Times New Roman"/>
          <w:color w:val="000000" w:themeColor="text1"/>
          <w:sz w:val="28"/>
          <w:szCs w:val="28"/>
          <w:lang w:val="kk-KZ"/>
        </w:rPr>
        <w:t>ы</w:t>
      </w:r>
      <w:r w:rsidRPr="0080693B">
        <w:rPr>
          <w:rFonts w:ascii="Times New Roman" w:hAnsi="Times New Roman"/>
          <w:sz w:val="28"/>
          <w:szCs w:val="28"/>
          <w:lang w:val="kk-KZ"/>
        </w:rPr>
        <w:t>ң</w:t>
      </w:r>
      <w:r w:rsidR="003B229A" w:rsidRPr="0080693B">
        <w:rPr>
          <w:rFonts w:ascii="Times New Roman" w:hAnsi="Times New Roman"/>
          <w:color w:val="000000" w:themeColor="text1"/>
          <w:sz w:val="28"/>
          <w:szCs w:val="28"/>
          <w:lang w:val="kk-KZ"/>
        </w:rPr>
        <w:t xml:space="preserve"> 27 желтоқсаны</w:t>
      </w:r>
      <w:r>
        <w:rPr>
          <w:rFonts w:ascii="Times New Roman" w:hAnsi="Times New Roman"/>
          <w:color w:val="000000" w:themeColor="text1"/>
          <w:sz w:val="28"/>
          <w:szCs w:val="28"/>
          <w:lang w:val="kk-KZ"/>
        </w:rPr>
        <w:t>,</w:t>
      </w:r>
      <w:r w:rsidR="003B229A" w:rsidRPr="0080693B">
        <w:rPr>
          <w:rFonts w:ascii="Times New Roman" w:hAnsi="Times New Roman"/>
          <w:color w:val="000000" w:themeColor="text1"/>
          <w:sz w:val="28"/>
          <w:szCs w:val="28"/>
          <w:lang w:val="kk-KZ"/>
        </w:rPr>
        <w:t xml:space="preserve"> №988 </w:t>
      </w:r>
      <w:r>
        <w:rPr>
          <w:rFonts w:ascii="Times New Roman" w:hAnsi="Times New Roman"/>
          <w:color w:val="000000" w:themeColor="text1"/>
          <w:sz w:val="28"/>
          <w:szCs w:val="28"/>
          <w:lang w:val="kk-KZ"/>
        </w:rPr>
        <w:t>бек</w:t>
      </w:r>
      <w:r w:rsidRPr="0080693B">
        <w:rPr>
          <w:rFonts w:ascii="Times New Roman" w:hAnsi="Times New Roman"/>
          <w:sz w:val="28"/>
          <w:szCs w:val="28"/>
          <w:lang w:val="kk-KZ"/>
        </w:rPr>
        <w:t>і</w:t>
      </w:r>
      <w:r>
        <w:rPr>
          <w:rFonts w:ascii="Times New Roman" w:hAnsi="Times New Roman"/>
          <w:color w:val="000000" w:themeColor="text1"/>
          <w:sz w:val="28"/>
          <w:szCs w:val="28"/>
          <w:lang w:val="kk-KZ"/>
        </w:rPr>
        <w:t>т</w:t>
      </w:r>
      <w:r w:rsidRPr="0080693B">
        <w:rPr>
          <w:rFonts w:ascii="Times New Roman" w:hAnsi="Times New Roman"/>
          <w:sz w:val="28"/>
          <w:szCs w:val="28"/>
          <w:lang w:val="kk-KZ"/>
        </w:rPr>
        <w:t>і</w:t>
      </w:r>
      <w:r>
        <w:rPr>
          <w:rFonts w:ascii="Times New Roman" w:hAnsi="Times New Roman"/>
          <w:color w:val="000000" w:themeColor="text1"/>
          <w:sz w:val="28"/>
          <w:szCs w:val="28"/>
          <w:lang w:val="kk-KZ"/>
        </w:rPr>
        <w:t>лген</w:t>
      </w:r>
      <w:r w:rsidR="001C3594">
        <w:rPr>
          <w:rFonts w:ascii="Times New Roman" w:hAnsi="Times New Roman"/>
          <w:color w:val="000000" w:themeColor="text1"/>
          <w:sz w:val="28"/>
          <w:szCs w:val="28"/>
          <w:lang w:val="kk-KZ"/>
        </w:rPr>
        <w:t>.</w:t>
      </w:r>
    </w:p>
    <w:p w14:paraId="1C757984" w14:textId="77777777" w:rsidR="00431A7F" w:rsidRPr="0080693B" w:rsidRDefault="00431A7F" w:rsidP="00F05D3A">
      <w:pPr>
        <w:spacing w:after="0" w:line="240" w:lineRule="auto"/>
        <w:ind w:firstLine="709"/>
        <w:jc w:val="both"/>
        <w:rPr>
          <w:rFonts w:ascii="Times New Roman" w:hAnsi="Times New Roman"/>
          <w:sz w:val="20"/>
          <w:szCs w:val="20"/>
          <w:lang w:val="kk-KZ"/>
        </w:rPr>
      </w:pPr>
      <w:r w:rsidRPr="0080693B">
        <w:rPr>
          <w:rFonts w:ascii="Times New Roman" w:hAnsi="Times New Roman"/>
          <w:sz w:val="28"/>
          <w:szCs w:val="28"/>
          <w:lang w:val="kk-KZ"/>
        </w:rPr>
        <w:t>ҚР МЖМБС 3.001-2000</w:t>
      </w:r>
      <w:r w:rsidR="00AC7D20">
        <w:rPr>
          <w:rFonts w:ascii="Times New Roman" w:hAnsi="Times New Roman"/>
          <w:sz w:val="28"/>
          <w:szCs w:val="28"/>
          <w:lang w:val="kk-KZ"/>
        </w:rPr>
        <w:t>.</w:t>
      </w:r>
      <w:r w:rsidRPr="0080693B">
        <w:rPr>
          <w:rFonts w:ascii="Times New Roman" w:hAnsi="Times New Roman"/>
          <w:sz w:val="28"/>
          <w:szCs w:val="28"/>
          <w:lang w:val="kk-KZ"/>
        </w:rPr>
        <w:t xml:space="preserve"> Қазақстан Республикасы жалпыға міндетті білім беру стандарты. Кәсіби жоғары білім беру. Негізгі ережелер.</w:t>
      </w:r>
    </w:p>
    <w:p w14:paraId="61C372C0" w14:textId="26F98A15" w:rsidR="00651CA0" w:rsidRPr="0080693B" w:rsidRDefault="00651CA0" w:rsidP="00F05D3A">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«Атамекен» Қазақстан Республикасы кәсіпкерлерінің ұлттық палатасы бекіткен «Педагог» кәсіби стандарты (№133, 8 маусым, 2017</w:t>
      </w:r>
      <w:r w:rsidR="0062655B">
        <w:rPr>
          <w:rFonts w:ascii="Times New Roman" w:hAnsi="Times New Roman"/>
          <w:sz w:val="28"/>
          <w:szCs w:val="28"/>
          <w:lang w:val="kk-KZ"/>
        </w:rPr>
        <w:t xml:space="preserve"> </w:t>
      </w:r>
      <w:r w:rsidRPr="0080693B">
        <w:rPr>
          <w:rFonts w:ascii="Times New Roman" w:hAnsi="Times New Roman"/>
          <w:sz w:val="28"/>
          <w:szCs w:val="28"/>
          <w:lang w:val="kk-KZ"/>
        </w:rPr>
        <w:t>ж.)</w:t>
      </w:r>
      <w:r w:rsidR="00851125">
        <w:rPr>
          <w:rFonts w:ascii="Times New Roman" w:hAnsi="Times New Roman"/>
          <w:sz w:val="28"/>
          <w:szCs w:val="28"/>
          <w:lang w:val="kk-KZ"/>
        </w:rPr>
        <w:t>.</w:t>
      </w:r>
    </w:p>
    <w:p w14:paraId="22162743" w14:textId="4E3320A5" w:rsidR="00431A7F" w:rsidRPr="0080693B" w:rsidRDefault="00431A7F" w:rsidP="00F05D3A">
      <w:pPr>
        <w:spacing w:after="0" w:line="240" w:lineRule="auto"/>
        <w:ind w:firstLine="709"/>
        <w:jc w:val="both"/>
        <w:rPr>
          <w:rFonts w:ascii="Times New Roman" w:hAnsi="Times New Roman"/>
          <w:sz w:val="20"/>
          <w:szCs w:val="20"/>
          <w:lang w:val="kk-KZ"/>
        </w:rPr>
      </w:pPr>
      <w:r w:rsidRPr="0080693B">
        <w:rPr>
          <w:rFonts w:ascii="Times New Roman" w:hAnsi="Times New Roman"/>
          <w:sz w:val="28"/>
          <w:szCs w:val="28"/>
          <w:lang w:val="kk-KZ"/>
        </w:rPr>
        <w:t>Диссертацияны және авторефератты рәсімдеу туралы нұсқау</w:t>
      </w:r>
      <w:r w:rsidR="0062655B">
        <w:rPr>
          <w:rFonts w:ascii="Times New Roman" w:hAnsi="Times New Roman"/>
          <w:sz w:val="28"/>
          <w:szCs w:val="28"/>
          <w:lang w:val="kk-KZ"/>
        </w:rPr>
        <w:t>.</w:t>
      </w:r>
      <w:r w:rsidRPr="0080693B">
        <w:rPr>
          <w:rFonts w:ascii="Times New Roman" w:hAnsi="Times New Roman"/>
          <w:sz w:val="28"/>
          <w:szCs w:val="28"/>
          <w:lang w:val="kk-KZ"/>
        </w:rPr>
        <w:t xml:space="preserve"> - Алматы, 2004.</w:t>
      </w:r>
    </w:p>
    <w:p w14:paraId="46ED0450" w14:textId="77777777" w:rsidR="00431A7F" w:rsidRPr="0080693B" w:rsidRDefault="00431A7F" w:rsidP="00DB5BA1">
      <w:pPr>
        <w:spacing w:after="0" w:line="240" w:lineRule="auto"/>
        <w:ind w:left="260" w:firstLine="540"/>
        <w:rPr>
          <w:rFonts w:ascii="Times New Roman" w:hAnsi="Times New Roman"/>
          <w:sz w:val="20"/>
          <w:szCs w:val="20"/>
          <w:lang w:val="kk-KZ"/>
        </w:rPr>
      </w:pPr>
    </w:p>
    <w:p w14:paraId="0DCB5C23" w14:textId="77777777" w:rsidR="00224404" w:rsidRPr="0080693B" w:rsidRDefault="00224404" w:rsidP="00EA44CB">
      <w:pPr>
        <w:spacing w:after="0" w:line="240" w:lineRule="auto"/>
        <w:ind w:firstLine="709"/>
        <w:jc w:val="center"/>
        <w:rPr>
          <w:rFonts w:ascii="Times New Roman" w:hAnsi="Times New Roman"/>
          <w:b/>
          <w:sz w:val="28"/>
          <w:szCs w:val="28"/>
          <w:lang w:val="kk-KZ"/>
        </w:rPr>
      </w:pPr>
    </w:p>
    <w:p w14:paraId="4D9A73D8" w14:textId="77777777" w:rsidR="00224404" w:rsidRPr="0080693B" w:rsidRDefault="00224404" w:rsidP="00EA44CB">
      <w:pPr>
        <w:spacing w:after="0" w:line="240" w:lineRule="auto"/>
        <w:ind w:firstLine="709"/>
        <w:jc w:val="center"/>
        <w:rPr>
          <w:rFonts w:ascii="Times New Roman" w:hAnsi="Times New Roman"/>
          <w:b/>
          <w:sz w:val="28"/>
          <w:szCs w:val="28"/>
          <w:lang w:val="kk-KZ"/>
        </w:rPr>
      </w:pPr>
    </w:p>
    <w:p w14:paraId="395B0A19" w14:textId="77777777" w:rsidR="00224404" w:rsidRPr="0080693B" w:rsidRDefault="00224404" w:rsidP="00EA44CB">
      <w:pPr>
        <w:spacing w:after="0" w:line="240" w:lineRule="auto"/>
        <w:ind w:firstLine="709"/>
        <w:jc w:val="center"/>
        <w:rPr>
          <w:rFonts w:ascii="Times New Roman" w:hAnsi="Times New Roman"/>
          <w:b/>
          <w:sz w:val="28"/>
          <w:szCs w:val="28"/>
          <w:lang w:val="kk-KZ"/>
        </w:rPr>
      </w:pPr>
    </w:p>
    <w:p w14:paraId="749F38BF" w14:textId="77777777" w:rsidR="00224404" w:rsidRPr="0080693B" w:rsidRDefault="00224404" w:rsidP="00EA44CB">
      <w:pPr>
        <w:spacing w:after="0" w:line="240" w:lineRule="auto"/>
        <w:ind w:firstLine="709"/>
        <w:jc w:val="center"/>
        <w:rPr>
          <w:rFonts w:ascii="Times New Roman" w:hAnsi="Times New Roman"/>
          <w:b/>
          <w:sz w:val="28"/>
          <w:szCs w:val="28"/>
          <w:lang w:val="kk-KZ"/>
        </w:rPr>
      </w:pPr>
    </w:p>
    <w:p w14:paraId="1B50E529" w14:textId="77777777" w:rsidR="00224404" w:rsidRPr="0080693B" w:rsidRDefault="00224404" w:rsidP="00EA44CB">
      <w:pPr>
        <w:spacing w:after="0" w:line="240" w:lineRule="auto"/>
        <w:ind w:firstLine="709"/>
        <w:jc w:val="center"/>
        <w:rPr>
          <w:rFonts w:ascii="Times New Roman" w:hAnsi="Times New Roman"/>
          <w:b/>
          <w:sz w:val="28"/>
          <w:szCs w:val="28"/>
          <w:lang w:val="kk-KZ"/>
        </w:rPr>
      </w:pPr>
    </w:p>
    <w:p w14:paraId="09740D6C" w14:textId="77777777" w:rsidR="00224404" w:rsidRPr="0080693B" w:rsidRDefault="00224404" w:rsidP="00EA44CB">
      <w:pPr>
        <w:spacing w:after="0" w:line="240" w:lineRule="auto"/>
        <w:ind w:firstLine="709"/>
        <w:jc w:val="center"/>
        <w:rPr>
          <w:rFonts w:ascii="Times New Roman" w:hAnsi="Times New Roman"/>
          <w:b/>
          <w:sz w:val="28"/>
          <w:szCs w:val="28"/>
          <w:lang w:val="kk-KZ"/>
        </w:rPr>
      </w:pPr>
    </w:p>
    <w:p w14:paraId="44338C33" w14:textId="77777777" w:rsidR="00224404" w:rsidRPr="0080693B" w:rsidRDefault="00224404" w:rsidP="00EA44CB">
      <w:pPr>
        <w:spacing w:after="0" w:line="240" w:lineRule="auto"/>
        <w:ind w:firstLine="709"/>
        <w:jc w:val="center"/>
        <w:rPr>
          <w:rFonts w:ascii="Times New Roman" w:hAnsi="Times New Roman"/>
          <w:b/>
          <w:sz w:val="28"/>
          <w:szCs w:val="28"/>
          <w:lang w:val="kk-KZ"/>
        </w:rPr>
      </w:pPr>
    </w:p>
    <w:p w14:paraId="08966190" w14:textId="77777777" w:rsidR="00224404" w:rsidRPr="0080693B" w:rsidRDefault="00224404" w:rsidP="00EA44CB">
      <w:pPr>
        <w:spacing w:after="0" w:line="240" w:lineRule="auto"/>
        <w:ind w:firstLine="709"/>
        <w:jc w:val="center"/>
        <w:rPr>
          <w:rFonts w:ascii="Times New Roman" w:hAnsi="Times New Roman"/>
          <w:b/>
          <w:sz w:val="28"/>
          <w:szCs w:val="28"/>
          <w:lang w:val="kk-KZ"/>
        </w:rPr>
      </w:pPr>
    </w:p>
    <w:p w14:paraId="0C298D69" w14:textId="77777777" w:rsidR="00224404" w:rsidRPr="0080693B" w:rsidRDefault="00224404" w:rsidP="00EA44CB">
      <w:pPr>
        <w:spacing w:after="0" w:line="240" w:lineRule="auto"/>
        <w:ind w:firstLine="709"/>
        <w:jc w:val="center"/>
        <w:rPr>
          <w:rFonts w:ascii="Times New Roman" w:hAnsi="Times New Roman"/>
          <w:b/>
          <w:sz w:val="28"/>
          <w:szCs w:val="28"/>
          <w:lang w:val="kk-KZ"/>
        </w:rPr>
      </w:pPr>
    </w:p>
    <w:p w14:paraId="31229C2F" w14:textId="77777777" w:rsidR="00224404" w:rsidRPr="0080693B" w:rsidRDefault="00224404" w:rsidP="00A07897">
      <w:pPr>
        <w:spacing w:after="0" w:line="240" w:lineRule="auto"/>
        <w:rPr>
          <w:rFonts w:ascii="Times New Roman" w:hAnsi="Times New Roman"/>
          <w:b/>
          <w:sz w:val="28"/>
          <w:szCs w:val="28"/>
          <w:lang w:val="kk-KZ"/>
        </w:rPr>
      </w:pPr>
    </w:p>
    <w:p w14:paraId="17CE82E8" w14:textId="77777777" w:rsidR="00F84651" w:rsidRPr="0080693B" w:rsidRDefault="00F84651" w:rsidP="00A07897">
      <w:pPr>
        <w:spacing w:after="0" w:line="240" w:lineRule="auto"/>
        <w:rPr>
          <w:rFonts w:ascii="Times New Roman" w:hAnsi="Times New Roman"/>
          <w:b/>
          <w:sz w:val="28"/>
          <w:szCs w:val="28"/>
          <w:lang w:val="kk-KZ"/>
        </w:rPr>
      </w:pPr>
    </w:p>
    <w:p w14:paraId="6880AADD" w14:textId="77777777" w:rsidR="00DB5BA1" w:rsidRPr="0080693B" w:rsidRDefault="00DB5BA1" w:rsidP="00A07897">
      <w:pPr>
        <w:spacing w:after="0" w:line="240" w:lineRule="auto"/>
        <w:rPr>
          <w:rFonts w:ascii="Times New Roman" w:hAnsi="Times New Roman"/>
          <w:b/>
          <w:sz w:val="28"/>
          <w:szCs w:val="28"/>
          <w:lang w:val="kk-KZ"/>
        </w:rPr>
      </w:pPr>
    </w:p>
    <w:p w14:paraId="2B27BD0C" w14:textId="77777777" w:rsidR="00DB5BA1" w:rsidRPr="0080693B" w:rsidRDefault="00DB5BA1" w:rsidP="00A07897">
      <w:pPr>
        <w:spacing w:after="0" w:line="240" w:lineRule="auto"/>
        <w:rPr>
          <w:rFonts w:ascii="Times New Roman" w:hAnsi="Times New Roman"/>
          <w:b/>
          <w:sz w:val="28"/>
          <w:szCs w:val="28"/>
          <w:lang w:val="kk-KZ"/>
        </w:rPr>
      </w:pPr>
    </w:p>
    <w:p w14:paraId="2E8C4A41" w14:textId="77777777" w:rsidR="00DB5BA1" w:rsidRPr="0080693B" w:rsidRDefault="00DB5BA1" w:rsidP="00A07897">
      <w:pPr>
        <w:spacing w:after="0" w:line="240" w:lineRule="auto"/>
        <w:rPr>
          <w:rFonts w:ascii="Times New Roman" w:hAnsi="Times New Roman"/>
          <w:b/>
          <w:sz w:val="28"/>
          <w:szCs w:val="28"/>
          <w:lang w:val="kk-KZ"/>
        </w:rPr>
      </w:pPr>
    </w:p>
    <w:p w14:paraId="570971BC" w14:textId="77777777" w:rsidR="00DB5BA1" w:rsidRPr="0080693B" w:rsidRDefault="00DB5BA1" w:rsidP="00A07897">
      <w:pPr>
        <w:spacing w:after="0" w:line="240" w:lineRule="auto"/>
        <w:rPr>
          <w:rFonts w:ascii="Times New Roman" w:hAnsi="Times New Roman"/>
          <w:b/>
          <w:sz w:val="28"/>
          <w:szCs w:val="28"/>
          <w:lang w:val="kk-KZ"/>
        </w:rPr>
      </w:pPr>
    </w:p>
    <w:p w14:paraId="205D1623" w14:textId="77777777" w:rsidR="00DB5BA1" w:rsidRPr="0080693B" w:rsidRDefault="00DB5BA1" w:rsidP="00A07897">
      <w:pPr>
        <w:spacing w:after="0" w:line="240" w:lineRule="auto"/>
        <w:rPr>
          <w:rFonts w:ascii="Times New Roman" w:hAnsi="Times New Roman"/>
          <w:b/>
          <w:sz w:val="28"/>
          <w:szCs w:val="28"/>
          <w:lang w:val="kk-KZ"/>
        </w:rPr>
      </w:pPr>
    </w:p>
    <w:p w14:paraId="2E26F237" w14:textId="77777777" w:rsidR="00DB5BA1" w:rsidRPr="0080693B" w:rsidRDefault="00DB5BA1" w:rsidP="00A07897">
      <w:pPr>
        <w:spacing w:after="0" w:line="240" w:lineRule="auto"/>
        <w:rPr>
          <w:rFonts w:ascii="Times New Roman" w:hAnsi="Times New Roman"/>
          <w:b/>
          <w:sz w:val="28"/>
          <w:szCs w:val="28"/>
          <w:lang w:val="kk-KZ"/>
        </w:rPr>
      </w:pPr>
    </w:p>
    <w:p w14:paraId="2726F5FC" w14:textId="77777777" w:rsidR="00DB5BA1" w:rsidRPr="0080693B" w:rsidRDefault="00DB5BA1" w:rsidP="00A07897">
      <w:pPr>
        <w:spacing w:after="0" w:line="240" w:lineRule="auto"/>
        <w:rPr>
          <w:rFonts w:ascii="Times New Roman" w:hAnsi="Times New Roman"/>
          <w:b/>
          <w:sz w:val="28"/>
          <w:szCs w:val="28"/>
          <w:lang w:val="kk-KZ"/>
        </w:rPr>
      </w:pPr>
    </w:p>
    <w:p w14:paraId="1CB77B66" w14:textId="77777777" w:rsidR="00DB5BA1" w:rsidRPr="0080693B" w:rsidRDefault="00DB5BA1" w:rsidP="00A07897">
      <w:pPr>
        <w:spacing w:after="0" w:line="240" w:lineRule="auto"/>
        <w:rPr>
          <w:rFonts w:ascii="Times New Roman" w:hAnsi="Times New Roman"/>
          <w:b/>
          <w:sz w:val="28"/>
          <w:szCs w:val="28"/>
          <w:lang w:val="kk-KZ"/>
        </w:rPr>
      </w:pPr>
    </w:p>
    <w:p w14:paraId="4605AA08" w14:textId="77777777" w:rsidR="00DB5BA1" w:rsidRPr="0080693B" w:rsidRDefault="00DB5BA1" w:rsidP="00A07897">
      <w:pPr>
        <w:spacing w:after="0" w:line="240" w:lineRule="auto"/>
        <w:rPr>
          <w:rFonts w:ascii="Times New Roman" w:hAnsi="Times New Roman"/>
          <w:b/>
          <w:sz w:val="28"/>
          <w:szCs w:val="28"/>
          <w:lang w:val="kk-KZ"/>
        </w:rPr>
      </w:pPr>
    </w:p>
    <w:p w14:paraId="6258D4AA" w14:textId="77777777" w:rsidR="00DB5BA1" w:rsidRPr="0080693B" w:rsidRDefault="00DB5BA1" w:rsidP="00A07897">
      <w:pPr>
        <w:spacing w:after="0" w:line="240" w:lineRule="auto"/>
        <w:rPr>
          <w:rFonts w:ascii="Times New Roman" w:hAnsi="Times New Roman"/>
          <w:b/>
          <w:sz w:val="28"/>
          <w:szCs w:val="28"/>
          <w:lang w:val="kk-KZ"/>
        </w:rPr>
      </w:pPr>
    </w:p>
    <w:p w14:paraId="04E35CD9" w14:textId="77777777" w:rsidR="00DB5BA1" w:rsidRPr="0080693B" w:rsidRDefault="00DB5BA1" w:rsidP="00A07897">
      <w:pPr>
        <w:spacing w:after="0" w:line="240" w:lineRule="auto"/>
        <w:rPr>
          <w:rFonts w:ascii="Times New Roman" w:hAnsi="Times New Roman"/>
          <w:b/>
          <w:sz w:val="28"/>
          <w:szCs w:val="28"/>
          <w:lang w:val="kk-KZ"/>
        </w:rPr>
      </w:pPr>
    </w:p>
    <w:p w14:paraId="216D9134" w14:textId="77777777" w:rsidR="008D25CB" w:rsidRDefault="008D25CB" w:rsidP="00A07897">
      <w:pPr>
        <w:spacing w:after="0" w:line="240" w:lineRule="auto"/>
        <w:rPr>
          <w:rFonts w:ascii="Times New Roman" w:hAnsi="Times New Roman"/>
          <w:b/>
          <w:sz w:val="28"/>
          <w:szCs w:val="28"/>
          <w:lang w:val="kk-KZ"/>
        </w:rPr>
      </w:pPr>
    </w:p>
    <w:p w14:paraId="03683D5A" w14:textId="77777777" w:rsidR="00846A41" w:rsidRDefault="00846A41" w:rsidP="00A07897">
      <w:pPr>
        <w:spacing w:after="0" w:line="240" w:lineRule="auto"/>
        <w:rPr>
          <w:rFonts w:ascii="Times New Roman" w:hAnsi="Times New Roman"/>
          <w:b/>
          <w:sz w:val="28"/>
          <w:szCs w:val="28"/>
          <w:lang w:val="kk-KZ"/>
        </w:rPr>
      </w:pPr>
    </w:p>
    <w:p w14:paraId="510667C8" w14:textId="77777777" w:rsidR="00846A41" w:rsidRPr="0080693B" w:rsidRDefault="00846A41" w:rsidP="00A07897">
      <w:pPr>
        <w:spacing w:after="0" w:line="240" w:lineRule="auto"/>
        <w:rPr>
          <w:rFonts w:ascii="Times New Roman" w:hAnsi="Times New Roman"/>
          <w:b/>
          <w:sz w:val="28"/>
          <w:szCs w:val="28"/>
          <w:lang w:val="kk-KZ"/>
        </w:rPr>
      </w:pPr>
    </w:p>
    <w:p w14:paraId="7DC8456F" w14:textId="77777777" w:rsidR="00E529CC" w:rsidRPr="0080693B" w:rsidRDefault="00E529CC" w:rsidP="00A07897">
      <w:pPr>
        <w:spacing w:after="0" w:line="240" w:lineRule="auto"/>
        <w:rPr>
          <w:rFonts w:ascii="Times New Roman" w:hAnsi="Times New Roman"/>
          <w:b/>
          <w:sz w:val="28"/>
          <w:szCs w:val="28"/>
          <w:lang w:val="kk-KZ"/>
        </w:rPr>
      </w:pPr>
    </w:p>
    <w:p w14:paraId="071CB51B" w14:textId="77777777" w:rsidR="003401C8" w:rsidRPr="0080693B" w:rsidRDefault="003401C8" w:rsidP="001C3594">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АНЫҚТАМАЛАР</w:t>
      </w:r>
    </w:p>
    <w:p w14:paraId="735C70FF" w14:textId="77777777" w:rsidR="00DC17C7" w:rsidRPr="0080693B" w:rsidRDefault="00DC17C7" w:rsidP="00EA44CB">
      <w:pPr>
        <w:spacing w:after="0" w:line="240" w:lineRule="auto"/>
        <w:ind w:firstLine="709"/>
        <w:jc w:val="center"/>
        <w:rPr>
          <w:rFonts w:ascii="Times New Roman" w:hAnsi="Times New Roman"/>
          <w:b/>
          <w:sz w:val="28"/>
          <w:szCs w:val="28"/>
          <w:lang w:val="kk-KZ"/>
        </w:rPr>
      </w:pPr>
    </w:p>
    <w:p w14:paraId="3C67DC93" w14:textId="77777777" w:rsidR="00DD6FBE" w:rsidRPr="0080693B" w:rsidRDefault="003401C8" w:rsidP="0062655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Бұл диссертациялық жұмыста келесі анықтамаларға сілтемелер көрсетілген:</w:t>
      </w:r>
    </w:p>
    <w:p w14:paraId="53FCFD9E" w14:textId="109191DE" w:rsidR="006E63CD" w:rsidRDefault="006E63CD" w:rsidP="0062655B">
      <w:pPr>
        <w:widowControl w:val="0"/>
        <w:shd w:val="clear" w:color="auto" w:fill="FFFFFF"/>
        <w:tabs>
          <w:tab w:val="left" w:pos="284"/>
          <w:tab w:val="left" w:pos="993"/>
        </w:tabs>
        <w:suppressAutoHyphens/>
        <w:spacing w:after="0" w:line="240" w:lineRule="auto"/>
        <w:ind w:firstLine="709"/>
        <w:contextualSpacing/>
        <w:jc w:val="both"/>
        <w:rPr>
          <w:rFonts w:ascii="Times New Roman" w:hAnsi="Times New Roman"/>
          <w:bCs/>
          <w:sz w:val="28"/>
          <w:szCs w:val="28"/>
          <w:lang w:val="kk-KZ"/>
        </w:rPr>
      </w:pPr>
      <w:r w:rsidRPr="009E6C70">
        <w:rPr>
          <w:rFonts w:ascii="Times New Roman" w:hAnsi="Times New Roman"/>
          <w:b/>
          <w:bCs/>
          <w:iCs/>
          <w:sz w:val="28"/>
          <w:szCs w:val="28"/>
          <w:lang w:val="kk-KZ"/>
        </w:rPr>
        <w:t>Әлеуметтік педагог</w:t>
      </w:r>
      <w:r w:rsidRPr="009E6C70">
        <w:rPr>
          <w:rFonts w:ascii="Times New Roman" w:hAnsi="Times New Roman"/>
          <w:bCs/>
          <w:iCs/>
          <w:sz w:val="28"/>
          <w:szCs w:val="28"/>
          <w:lang w:val="kk-KZ"/>
        </w:rPr>
        <w:t xml:space="preserve"> </w:t>
      </w:r>
      <w:r w:rsidR="0062655B">
        <w:rPr>
          <w:rFonts w:ascii="Times New Roman" w:hAnsi="Times New Roman"/>
          <w:bCs/>
          <w:iCs/>
          <w:sz w:val="28"/>
          <w:szCs w:val="28"/>
          <w:lang w:val="kk-KZ"/>
        </w:rPr>
        <w:t xml:space="preserve">– </w:t>
      </w:r>
      <w:r w:rsidRPr="009E6C70">
        <w:rPr>
          <w:rFonts w:ascii="Times New Roman" w:hAnsi="Times New Roman"/>
          <w:bCs/>
          <w:sz w:val="28"/>
          <w:szCs w:val="28"/>
          <w:lang w:val="kk-KZ"/>
        </w:rPr>
        <w:t xml:space="preserve">әртүрлі категориядағы субъектілермен: балалармен, жасөспірімдермен, жастармен, ересектермен, әлеуметтік-педагогикалық іс-әрекеттерді жүзеге асыратын, тұлғаның дамуы мен әлеуметтенуіне ықпал ететін маман. </w:t>
      </w:r>
    </w:p>
    <w:p w14:paraId="4070B098" w14:textId="51423630" w:rsidR="006E63CD" w:rsidRPr="006E63CD" w:rsidRDefault="006E63CD" w:rsidP="0062655B">
      <w:pPr>
        <w:widowControl w:val="0"/>
        <w:shd w:val="clear" w:color="auto" w:fill="FFFFFF"/>
        <w:tabs>
          <w:tab w:val="left" w:pos="284"/>
          <w:tab w:val="left" w:pos="993"/>
        </w:tabs>
        <w:suppressAutoHyphens/>
        <w:spacing w:after="0" w:line="240" w:lineRule="auto"/>
        <w:ind w:firstLine="709"/>
        <w:contextualSpacing/>
        <w:jc w:val="both"/>
        <w:rPr>
          <w:rFonts w:ascii="Times New Roman" w:eastAsia="Lucida Sans Unicode" w:hAnsi="Times New Roman"/>
          <w:color w:val="000000"/>
          <w:sz w:val="28"/>
          <w:szCs w:val="28"/>
          <w:lang w:val="kk-KZ" w:eastAsia="en-US" w:bidi="en-US"/>
        </w:rPr>
      </w:pPr>
      <w:r w:rsidRPr="009E6C70">
        <w:rPr>
          <w:rFonts w:ascii="Times New Roman" w:hAnsi="Times New Roman"/>
          <w:b/>
          <w:bCs/>
          <w:iCs/>
          <w:sz w:val="28"/>
          <w:szCs w:val="28"/>
          <w:lang w:val="kk-KZ"/>
        </w:rPr>
        <w:t>Әлеуметтік педагогтың тьюторлық іс-әрекеті</w:t>
      </w:r>
      <w:r w:rsidRPr="009E6C70">
        <w:rPr>
          <w:rFonts w:ascii="Times New Roman" w:hAnsi="Times New Roman"/>
          <w:bCs/>
          <w:sz w:val="28"/>
          <w:szCs w:val="28"/>
          <w:lang w:val="kk-KZ"/>
        </w:rPr>
        <w:t xml:space="preserve"> –</w:t>
      </w:r>
      <w:r w:rsidRPr="009E03BD">
        <w:rPr>
          <w:rFonts w:ascii="Times New Roman" w:hAnsi="Times New Roman"/>
          <w:bCs/>
          <w:sz w:val="28"/>
          <w:szCs w:val="28"/>
          <w:lang w:val="kk-KZ"/>
        </w:rPr>
        <w:t xml:space="preserve"> тьюторлық технологияларды қолдану арқылы әртүрлі деңгейдегі іс-әрекет субъектілерінің тұлғалық кәсіби, академиялық және әлеуметтік дамуына ықпал ететін, әлеуметтік және интервенциялық, коммуникативтік, бағалау, рефлексиялық құзіреттіліктерді меңгерген маманның кәсіби дайындығының сапалық сипаттамасы. </w:t>
      </w:r>
    </w:p>
    <w:p w14:paraId="7785C9A4" w14:textId="77777777" w:rsidR="00CF2B6C" w:rsidRPr="0080693B" w:rsidRDefault="00CF2B6C" w:rsidP="0062655B">
      <w:pPr>
        <w:spacing w:after="0" w:line="240" w:lineRule="auto"/>
        <w:ind w:firstLine="709"/>
        <w:jc w:val="both"/>
        <w:rPr>
          <w:rFonts w:ascii="Times New Roman" w:hAnsi="Times New Roman"/>
          <w:sz w:val="20"/>
          <w:szCs w:val="20"/>
          <w:lang w:val="kk-KZ"/>
        </w:rPr>
      </w:pPr>
      <w:r w:rsidRPr="0080693B">
        <w:rPr>
          <w:rFonts w:ascii="Times New Roman" w:hAnsi="Times New Roman"/>
          <w:b/>
          <w:bCs/>
          <w:sz w:val="28"/>
          <w:szCs w:val="28"/>
          <w:lang w:val="kk-KZ"/>
        </w:rPr>
        <w:t xml:space="preserve">Білім беру бағдарламасы </w:t>
      </w:r>
      <w:r w:rsidRPr="0050163A">
        <w:rPr>
          <w:rFonts w:ascii="Times New Roman" w:hAnsi="Times New Roman"/>
          <w:bCs/>
          <w:sz w:val="28"/>
          <w:szCs w:val="28"/>
          <w:lang w:val="kk-KZ"/>
        </w:rPr>
        <w:t>–</w:t>
      </w:r>
      <w:r w:rsidRPr="0080693B">
        <w:rPr>
          <w:rFonts w:ascii="Times New Roman" w:hAnsi="Times New Roman"/>
          <w:b/>
          <w:bCs/>
          <w:sz w:val="28"/>
          <w:szCs w:val="28"/>
          <w:lang w:val="kk-KZ"/>
        </w:rPr>
        <w:t xml:space="preserve"> </w:t>
      </w:r>
      <w:r w:rsidRPr="0080693B">
        <w:rPr>
          <w:rFonts w:ascii="Times New Roman" w:hAnsi="Times New Roman"/>
          <w:sz w:val="28"/>
          <w:szCs w:val="28"/>
          <w:lang w:val="kk-KZ"/>
        </w:rPr>
        <w:t>білім беру мазмұны мен оқу үрдісін</w:t>
      </w:r>
      <w:r w:rsidRPr="0080693B">
        <w:rPr>
          <w:rFonts w:ascii="Times New Roman" w:hAnsi="Times New Roman"/>
          <w:b/>
          <w:bCs/>
          <w:sz w:val="28"/>
          <w:szCs w:val="28"/>
          <w:lang w:val="kk-KZ"/>
        </w:rPr>
        <w:t xml:space="preserve"> </w:t>
      </w:r>
      <w:r w:rsidRPr="0080693B">
        <w:rPr>
          <w:rFonts w:ascii="Times New Roman" w:hAnsi="Times New Roman"/>
          <w:sz w:val="28"/>
          <w:szCs w:val="28"/>
          <w:lang w:val="kk-KZ"/>
        </w:rPr>
        <w:t xml:space="preserve">ұйымдастыру ерекшеліктерін сипаттайтын білім </w:t>
      </w:r>
      <w:r w:rsidR="008E1560" w:rsidRPr="0080693B">
        <w:rPr>
          <w:rFonts w:ascii="Times New Roman" w:hAnsi="Times New Roman"/>
          <w:sz w:val="28"/>
          <w:szCs w:val="28"/>
          <w:lang w:val="kk-KZ"/>
        </w:rPr>
        <w:t>беру мекемелерінің нормативтік-</w:t>
      </w:r>
      <w:r w:rsidRPr="0080693B">
        <w:rPr>
          <w:rFonts w:ascii="Times New Roman" w:hAnsi="Times New Roman"/>
          <w:sz w:val="28"/>
          <w:szCs w:val="28"/>
          <w:lang w:val="kk-KZ"/>
        </w:rPr>
        <w:t>басқару құжаттары.</w:t>
      </w:r>
    </w:p>
    <w:p w14:paraId="0F9AF9EA" w14:textId="77777777" w:rsidR="00182F6F" w:rsidRPr="0080693B" w:rsidRDefault="00182F6F" w:rsidP="0062655B">
      <w:pPr>
        <w:spacing w:after="0" w:line="240" w:lineRule="auto"/>
        <w:ind w:firstLine="709"/>
        <w:jc w:val="both"/>
        <w:rPr>
          <w:rFonts w:ascii="Times New Roman" w:hAnsi="Times New Roman"/>
          <w:sz w:val="20"/>
          <w:szCs w:val="20"/>
          <w:lang w:val="kk-KZ"/>
        </w:rPr>
      </w:pPr>
      <w:r w:rsidRPr="0080693B">
        <w:rPr>
          <w:rFonts w:ascii="Times New Roman" w:hAnsi="Times New Roman"/>
          <w:b/>
          <w:bCs/>
          <w:sz w:val="28"/>
          <w:szCs w:val="28"/>
          <w:lang w:val="kk-KZ"/>
        </w:rPr>
        <w:t xml:space="preserve">Жүйе </w:t>
      </w:r>
      <w:r w:rsidRPr="0080693B">
        <w:rPr>
          <w:rFonts w:ascii="Times New Roman" w:hAnsi="Times New Roman"/>
          <w:sz w:val="28"/>
          <w:szCs w:val="28"/>
          <w:lang w:val="kk-KZ"/>
        </w:rPr>
        <w:t>–</w:t>
      </w:r>
      <w:r w:rsidRPr="0080693B">
        <w:rPr>
          <w:rFonts w:ascii="Times New Roman" w:hAnsi="Times New Roman"/>
          <w:b/>
          <w:bCs/>
          <w:sz w:val="28"/>
          <w:szCs w:val="28"/>
          <w:lang w:val="kk-KZ"/>
        </w:rPr>
        <w:t xml:space="preserve"> </w:t>
      </w:r>
      <w:r w:rsidRPr="0080693B">
        <w:rPr>
          <w:rFonts w:ascii="Times New Roman" w:hAnsi="Times New Roman"/>
          <w:sz w:val="28"/>
          <w:szCs w:val="28"/>
          <w:lang w:val="kk-KZ"/>
        </w:rPr>
        <w:t>өзара қатынастар мен байланыстарда болатын,</w:t>
      </w:r>
      <w:r w:rsidRPr="0080693B">
        <w:rPr>
          <w:rFonts w:ascii="Times New Roman" w:hAnsi="Times New Roman"/>
          <w:b/>
          <w:bCs/>
          <w:sz w:val="28"/>
          <w:szCs w:val="28"/>
          <w:lang w:val="kk-KZ"/>
        </w:rPr>
        <w:t xml:space="preserve"> </w:t>
      </w:r>
      <w:r w:rsidRPr="0080693B">
        <w:rPr>
          <w:rFonts w:ascii="Times New Roman" w:hAnsi="Times New Roman"/>
          <w:sz w:val="28"/>
          <w:szCs w:val="28"/>
          <w:lang w:val="kk-KZ"/>
        </w:rPr>
        <w:t>белгілі бір</w:t>
      </w:r>
      <w:r w:rsidRPr="0080693B">
        <w:rPr>
          <w:rFonts w:ascii="Times New Roman" w:hAnsi="Times New Roman"/>
          <w:b/>
          <w:bCs/>
          <w:sz w:val="28"/>
          <w:szCs w:val="28"/>
          <w:lang w:val="kk-KZ"/>
        </w:rPr>
        <w:t xml:space="preserve"> </w:t>
      </w:r>
      <w:r w:rsidRPr="0080693B">
        <w:rPr>
          <w:rFonts w:ascii="Times New Roman" w:hAnsi="Times New Roman"/>
          <w:sz w:val="28"/>
          <w:szCs w:val="28"/>
          <w:lang w:val="kk-KZ"/>
        </w:rPr>
        <w:t>тұтастықты, бірлікті құрайтын элементтер жиынтығы.</w:t>
      </w:r>
    </w:p>
    <w:p w14:paraId="62959B67" w14:textId="77777777" w:rsidR="00CF2B6C" w:rsidRPr="0080693B" w:rsidRDefault="00CF2B6C" w:rsidP="0062655B">
      <w:pPr>
        <w:spacing w:after="0" w:line="240" w:lineRule="auto"/>
        <w:ind w:firstLine="709"/>
        <w:jc w:val="both"/>
        <w:rPr>
          <w:rFonts w:ascii="Times New Roman" w:hAnsi="Times New Roman"/>
          <w:sz w:val="20"/>
          <w:szCs w:val="20"/>
          <w:lang w:val="kk-KZ"/>
        </w:rPr>
      </w:pPr>
      <w:r w:rsidRPr="0080693B">
        <w:rPr>
          <w:rFonts w:ascii="Times New Roman" w:hAnsi="Times New Roman"/>
          <w:b/>
          <w:bCs/>
          <w:sz w:val="28"/>
          <w:szCs w:val="28"/>
          <w:lang w:val="kk-KZ"/>
        </w:rPr>
        <w:t xml:space="preserve">Университет </w:t>
      </w:r>
      <w:r w:rsidRPr="0080693B">
        <w:rPr>
          <w:rFonts w:ascii="Times New Roman" w:hAnsi="Times New Roman"/>
          <w:sz w:val="28"/>
          <w:szCs w:val="28"/>
          <w:lang w:val="kk-KZ"/>
        </w:rPr>
        <w:t>–</w:t>
      </w:r>
      <w:r w:rsidRPr="0080693B">
        <w:rPr>
          <w:rFonts w:ascii="Times New Roman" w:hAnsi="Times New Roman"/>
          <w:b/>
          <w:bCs/>
          <w:sz w:val="28"/>
          <w:szCs w:val="28"/>
          <w:lang w:val="kk-KZ"/>
        </w:rPr>
        <w:t xml:space="preserve"> </w:t>
      </w:r>
      <w:r w:rsidRPr="0080693B">
        <w:rPr>
          <w:rFonts w:ascii="Times New Roman" w:hAnsi="Times New Roman"/>
          <w:sz w:val="28"/>
          <w:szCs w:val="28"/>
          <w:lang w:val="kk-KZ"/>
        </w:rPr>
        <w:t>мамандықтың үш және одан да асатын тобы бойынша</w:t>
      </w:r>
      <w:r w:rsidRPr="0080693B">
        <w:rPr>
          <w:rFonts w:ascii="Times New Roman" w:hAnsi="Times New Roman"/>
          <w:b/>
          <w:bCs/>
          <w:sz w:val="28"/>
          <w:szCs w:val="28"/>
          <w:lang w:val="kk-KZ"/>
        </w:rPr>
        <w:t xml:space="preserve"> </w:t>
      </w:r>
      <w:r w:rsidRPr="0080693B">
        <w:rPr>
          <w:rFonts w:ascii="Times New Roman" w:hAnsi="Times New Roman"/>
          <w:sz w:val="28"/>
          <w:szCs w:val="28"/>
          <w:lang w:val="kk-KZ"/>
        </w:rPr>
        <w:t>жоғары және жоғары оқу орнынан кейінгі білім берудің кәсіптік оқу бағдарламаларын іске асыратын, ғылыми және педагогтік қызметті, кадрлардың біліктігін арттыруда және қайта даярлауда жүзеге асыратын және өз қызметі саласында жетекші ғылыми және әдістемелік орталық болып табылатын оқу орны.</w:t>
      </w:r>
    </w:p>
    <w:p w14:paraId="27F363D2" w14:textId="77777777" w:rsidR="00CF2B6C" w:rsidRPr="0080693B" w:rsidRDefault="00CF2B6C" w:rsidP="0062655B">
      <w:pPr>
        <w:spacing w:after="0" w:line="240" w:lineRule="auto"/>
        <w:ind w:firstLine="709"/>
        <w:jc w:val="both"/>
        <w:rPr>
          <w:rFonts w:ascii="Times New Roman" w:hAnsi="Times New Roman"/>
          <w:sz w:val="20"/>
          <w:szCs w:val="20"/>
          <w:lang w:val="kk-KZ"/>
        </w:rPr>
      </w:pPr>
      <w:r w:rsidRPr="0080693B">
        <w:rPr>
          <w:rFonts w:ascii="Times New Roman" w:hAnsi="Times New Roman"/>
          <w:b/>
          <w:bCs/>
          <w:sz w:val="28"/>
          <w:szCs w:val="28"/>
          <w:lang w:val="kk-KZ"/>
        </w:rPr>
        <w:t xml:space="preserve">Оқу үдерісі </w:t>
      </w:r>
      <w:r w:rsidRPr="0080693B">
        <w:rPr>
          <w:rFonts w:ascii="Times New Roman" w:hAnsi="Times New Roman"/>
          <w:sz w:val="28"/>
          <w:szCs w:val="28"/>
          <w:lang w:val="kk-KZ"/>
        </w:rPr>
        <w:t>–</w:t>
      </w:r>
      <w:r w:rsidRPr="0080693B">
        <w:rPr>
          <w:rFonts w:ascii="Times New Roman" w:hAnsi="Times New Roman"/>
          <w:b/>
          <w:bCs/>
          <w:sz w:val="28"/>
          <w:szCs w:val="28"/>
          <w:lang w:val="kk-KZ"/>
        </w:rPr>
        <w:t xml:space="preserve"> </w:t>
      </w:r>
      <w:r w:rsidRPr="0080693B">
        <w:rPr>
          <w:rFonts w:ascii="Times New Roman" w:hAnsi="Times New Roman"/>
          <w:sz w:val="28"/>
          <w:szCs w:val="28"/>
          <w:lang w:val="kk-KZ"/>
        </w:rPr>
        <w:t>оқытудың арнайы ұйымдастырылған түріндегі жеке</w:t>
      </w:r>
      <w:r w:rsidRPr="0080693B">
        <w:rPr>
          <w:rFonts w:ascii="Times New Roman" w:hAnsi="Times New Roman"/>
          <w:b/>
          <w:bCs/>
          <w:sz w:val="28"/>
          <w:szCs w:val="28"/>
          <w:lang w:val="kk-KZ"/>
        </w:rPr>
        <w:t xml:space="preserve"> </w:t>
      </w:r>
      <w:r w:rsidRPr="0080693B">
        <w:rPr>
          <w:rFonts w:ascii="Times New Roman" w:hAnsi="Times New Roman"/>
          <w:sz w:val="28"/>
          <w:szCs w:val="28"/>
          <w:lang w:val="kk-KZ"/>
        </w:rPr>
        <w:t>тұлғаның жалпы дамуы мен тәрбиесінің, білім беру мақсатын айқындайтын біртұтас педагогикалық үдерістің нақты көрінісі.</w:t>
      </w:r>
    </w:p>
    <w:p w14:paraId="3F494263" w14:textId="2575DA22" w:rsidR="00CF2B6C" w:rsidRDefault="003401C8" w:rsidP="0062655B">
      <w:pPr>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b/>
          <w:sz w:val="28"/>
          <w:szCs w:val="28"/>
          <w:lang w:val="kk-KZ"/>
        </w:rPr>
        <w:t>Кредиттік оқыту технологиясы</w:t>
      </w:r>
      <w:r w:rsidRPr="0080693B">
        <w:rPr>
          <w:rStyle w:val="s0"/>
          <w:rFonts w:ascii="Times New Roman" w:hAnsi="Times New Roman"/>
          <w:sz w:val="28"/>
          <w:szCs w:val="28"/>
          <w:lang w:val="kk-KZ"/>
        </w:rPr>
        <w:t xml:space="preserve"> </w:t>
      </w:r>
      <w:r w:rsidR="008E1560" w:rsidRPr="0080693B">
        <w:rPr>
          <w:rFonts w:ascii="Times New Roman" w:hAnsi="Times New Roman"/>
          <w:sz w:val="28"/>
          <w:szCs w:val="28"/>
          <w:lang w:val="kk-KZ"/>
        </w:rPr>
        <w:t>–</w:t>
      </w:r>
      <w:r w:rsidRPr="0080693B">
        <w:rPr>
          <w:rStyle w:val="s0"/>
          <w:rFonts w:ascii="Times New Roman" w:hAnsi="Times New Roman"/>
          <w:sz w:val="28"/>
          <w:szCs w:val="28"/>
          <w:lang w:val="kk-KZ"/>
        </w:rPr>
        <w:t xml:space="preserve"> білім алушы мен оқытушының оқу жұмысы көлемінің біріздендірілген өлшем бірлігі ретінде кредитті қолдану арқылы, білім алушының пәндерді таңдауы және реттілікпен оқуын дербес жоспарлауы негізінде оқыту.</w:t>
      </w:r>
    </w:p>
    <w:p w14:paraId="353E0D1D" w14:textId="09CB900C" w:rsidR="00182F6F" w:rsidRPr="0080693B" w:rsidRDefault="00182F6F" w:rsidP="0062655B">
      <w:pPr>
        <w:spacing w:after="0" w:line="240" w:lineRule="auto"/>
        <w:ind w:firstLine="709"/>
        <w:jc w:val="both"/>
        <w:rPr>
          <w:rStyle w:val="s0"/>
          <w:rFonts w:ascii="Times New Roman" w:hAnsi="Times New Roman"/>
          <w:sz w:val="20"/>
          <w:szCs w:val="20"/>
          <w:lang w:val="kk-KZ"/>
        </w:rPr>
      </w:pPr>
      <w:r w:rsidRPr="0062655B">
        <w:rPr>
          <w:rFonts w:ascii="Times New Roman" w:hAnsi="Times New Roman"/>
          <w:b/>
          <w:bCs/>
          <w:color w:val="000000" w:themeColor="text1"/>
          <w:sz w:val="28"/>
          <w:szCs w:val="28"/>
          <w:lang w:val="kk-KZ"/>
        </w:rPr>
        <w:t>Модель</w:t>
      </w:r>
      <w:r w:rsidRPr="0062655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 зерттелген объектіні бейнелейтін, жаңғыртатын объект туралы жаңа ақпарат алуға мүмкіндік беретін ақыл-оймен  және материалдық тұрғыдан іске асырылған жүйе</w:t>
      </w:r>
      <w:r>
        <w:rPr>
          <w:rFonts w:ascii="Times New Roman" w:hAnsi="Times New Roman"/>
          <w:color w:val="000000" w:themeColor="text1"/>
          <w:sz w:val="28"/>
          <w:szCs w:val="28"/>
          <w:lang w:val="kk-KZ"/>
        </w:rPr>
        <w:t>.</w:t>
      </w:r>
    </w:p>
    <w:p w14:paraId="7884944C" w14:textId="59881820" w:rsidR="00CF2B6C" w:rsidRDefault="00735948" w:rsidP="0062655B">
      <w:pPr>
        <w:spacing w:after="0" w:line="240" w:lineRule="auto"/>
        <w:ind w:firstLine="709"/>
        <w:jc w:val="both"/>
        <w:rPr>
          <w:rFonts w:ascii="Times New Roman" w:hAnsi="Times New Roman"/>
          <w:color w:val="000000"/>
          <w:sz w:val="18"/>
          <w:szCs w:val="18"/>
          <w:lang w:val="kk-KZ"/>
        </w:rPr>
      </w:pPr>
      <w:r w:rsidRPr="0080693B">
        <w:rPr>
          <w:rFonts w:ascii="Times New Roman" w:hAnsi="Times New Roman"/>
          <w:b/>
          <w:sz w:val="28"/>
          <w:szCs w:val="28"/>
          <w:lang w:val="kk-KZ"/>
        </w:rPr>
        <w:t>Модельдеу</w:t>
      </w:r>
      <w:r w:rsidR="00463D6A">
        <w:rPr>
          <w:rFonts w:ascii="Times New Roman" w:hAnsi="Times New Roman"/>
          <w:b/>
          <w:sz w:val="28"/>
          <w:szCs w:val="28"/>
          <w:lang w:val="kk-KZ"/>
        </w:rPr>
        <w:t xml:space="preserve"> </w:t>
      </w:r>
      <w:r w:rsidR="003401C8" w:rsidRPr="0050163A">
        <w:rPr>
          <w:rFonts w:ascii="Times New Roman" w:hAnsi="Times New Roman"/>
          <w:sz w:val="28"/>
          <w:szCs w:val="28"/>
          <w:lang w:val="kk-KZ"/>
        </w:rPr>
        <w:t>–</w:t>
      </w:r>
      <w:r w:rsidR="003401C8" w:rsidRPr="0080693B">
        <w:rPr>
          <w:rFonts w:ascii="Times New Roman" w:hAnsi="Times New Roman"/>
          <w:b/>
          <w:sz w:val="28"/>
          <w:szCs w:val="28"/>
          <w:lang w:val="kk-KZ"/>
        </w:rPr>
        <w:t xml:space="preserve"> </w:t>
      </w:r>
      <w:r w:rsidR="003401C8" w:rsidRPr="0080693B">
        <w:rPr>
          <w:rFonts w:ascii="Times New Roman" w:hAnsi="Times New Roman"/>
          <w:sz w:val="28"/>
          <w:szCs w:val="28"/>
          <w:lang w:val="kk-KZ"/>
        </w:rPr>
        <w:t>зерттелетін нысанның моделін оқу мен құруға бағытталған ғылыми зерттеу әдісі және көшірме, модель, құбылыс пен процесті құру, сызба, кесте, қысқа сөздік мінездемесі, суреттердің көмегімен оқылатын процестер мен құбылыстардың көрнекі бейнесі.</w:t>
      </w:r>
      <w:r w:rsidR="003401C8" w:rsidRPr="0080693B">
        <w:rPr>
          <w:rFonts w:ascii="Times New Roman" w:hAnsi="Times New Roman"/>
          <w:color w:val="000000"/>
          <w:sz w:val="18"/>
          <w:szCs w:val="18"/>
          <w:lang w:val="kk-KZ"/>
        </w:rPr>
        <w:t xml:space="preserve"> </w:t>
      </w:r>
    </w:p>
    <w:p w14:paraId="3F2212AD" w14:textId="237DCCFA" w:rsidR="006E63CD" w:rsidRPr="009E6C70" w:rsidRDefault="006E63CD" w:rsidP="0062655B">
      <w:pPr>
        <w:widowControl w:val="0"/>
        <w:shd w:val="clear" w:color="auto" w:fill="FFFFFF"/>
        <w:tabs>
          <w:tab w:val="left" w:pos="284"/>
          <w:tab w:val="left" w:pos="993"/>
        </w:tabs>
        <w:suppressAutoHyphens/>
        <w:spacing w:after="0" w:line="240" w:lineRule="auto"/>
        <w:ind w:firstLine="709"/>
        <w:contextualSpacing/>
        <w:jc w:val="both"/>
        <w:rPr>
          <w:rFonts w:ascii="Times New Roman" w:hAnsi="Times New Roman"/>
          <w:bCs/>
          <w:sz w:val="28"/>
          <w:szCs w:val="28"/>
          <w:lang w:val="kk-KZ"/>
        </w:rPr>
      </w:pPr>
      <w:r w:rsidRPr="009E6C70">
        <w:rPr>
          <w:rFonts w:ascii="Times New Roman" w:hAnsi="Times New Roman"/>
          <w:b/>
          <w:bCs/>
          <w:iCs/>
          <w:sz w:val="28"/>
          <w:szCs w:val="28"/>
          <w:lang w:val="kk-KZ"/>
        </w:rPr>
        <w:t>Тьютор</w:t>
      </w:r>
      <w:r w:rsidRPr="009E6C70">
        <w:rPr>
          <w:rFonts w:ascii="Times New Roman" w:hAnsi="Times New Roman"/>
          <w:bCs/>
          <w:iCs/>
          <w:sz w:val="28"/>
          <w:szCs w:val="28"/>
          <w:lang w:val="kk-KZ"/>
        </w:rPr>
        <w:t xml:space="preserve"> </w:t>
      </w:r>
      <w:r w:rsidRPr="009E6C70">
        <w:rPr>
          <w:rFonts w:ascii="Times New Roman" w:hAnsi="Times New Roman"/>
          <w:bCs/>
          <w:sz w:val="28"/>
          <w:szCs w:val="28"/>
          <w:lang w:val="kk-KZ"/>
        </w:rPr>
        <w:t xml:space="preserve">– мектепте, ЖОО-да, қосымша және үздіксіз кәсіптік білім беру жүйелеріндегі, әлеуметтік білім беру ортасында субъектілердің жеке оқу траекториясын сүйемелдейтін педагог. </w:t>
      </w:r>
    </w:p>
    <w:p w14:paraId="55126E66" w14:textId="7E223675" w:rsidR="006E63CD" w:rsidRPr="00182F6F" w:rsidRDefault="006E63CD" w:rsidP="0062655B">
      <w:pPr>
        <w:widowControl w:val="0"/>
        <w:shd w:val="clear" w:color="auto" w:fill="FFFFFF"/>
        <w:tabs>
          <w:tab w:val="left" w:pos="284"/>
          <w:tab w:val="left" w:pos="993"/>
        </w:tabs>
        <w:suppressAutoHyphens/>
        <w:spacing w:after="0" w:line="240" w:lineRule="auto"/>
        <w:ind w:firstLine="709"/>
        <w:contextualSpacing/>
        <w:jc w:val="both"/>
        <w:rPr>
          <w:rFonts w:ascii="Times New Roman" w:hAnsi="Times New Roman"/>
          <w:bCs/>
          <w:sz w:val="28"/>
          <w:szCs w:val="28"/>
          <w:lang w:val="kk-KZ"/>
        </w:rPr>
      </w:pPr>
      <w:r w:rsidRPr="009E6C70">
        <w:rPr>
          <w:rFonts w:ascii="Times New Roman" w:hAnsi="Times New Roman"/>
          <w:b/>
          <w:bCs/>
          <w:iCs/>
          <w:sz w:val="28"/>
          <w:szCs w:val="28"/>
          <w:lang w:val="kk-KZ"/>
        </w:rPr>
        <w:t>Тьюторлық іс-әрекет</w:t>
      </w:r>
      <w:r w:rsidRPr="009E6C70">
        <w:rPr>
          <w:rFonts w:ascii="Times New Roman" w:hAnsi="Times New Roman"/>
          <w:bCs/>
          <w:iCs/>
          <w:sz w:val="28"/>
          <w:szCs w:val="28"/>
          <w:lang w:val="kk-KZ"/>
        </w:rPr>
        <w:t xml:space="preserve"> </w:t>
      </w:r>
      <w:r w:rsidRPr="009E6C70">
        <w:rPr>
          <w:rFonts w:ascii="Times New Roman" w:hAnsi="Times New Roman"/>
          <w:bCs/>
          <w:sz w:val="28"/>
          <w:szCs w:val="28"/>
          <w:lang w:val="kk-KZ"/>
        </w:rPr>
        <w:t xml:space="preserve">– тьюторанттың білім алудағы уәждері мен мүдделерін анықтауға, тьюторлық сүйемелдеудің жеке білім беру </w:t>
      </w:r>
      <w:r w:rsidRPr="009E6C70">
        <w:rPr>
          <w:rFonts w:ascii="Times New Roman" w:hAnsi="Times New Roman"/>
          <w:bCs/>
          <w:sz w:val="28"/>
          <w:szCs w:val="28"/>
          <w:lang w:val="kk-KZ"/>
        </w:rPr>
        <w:lastRenderedPageBreak/>
        <w:t xml:space="preserve">бағдарламасын құру үшін ресурстарды іздеуге бағытталған педагогикалық іс-әрекет. </w:t>
      </w:r>
    </w:p>
    <w:p w14:paraId="113A1AA1" w14:textId="77777777" w:rsidR="00CF2B6C" w:rsidRPr="0080693B" w:rsidRDefault="00CF2B6C" w:rsidP="0062655B">
      <w:pPr>
        <w:spacing w:after="0" w:line="240" w:lineRule="auto"/>
        <w:ind w:firstLine="709"/>
        <w:jc w:val="both"/>
        <w:rPr>
          <w:rFonts w:ascii="Times New Roman" w:hAnsi="Times New Roman"/>
          <w:sz w:val="20"/>
          <w:szCs w:val="20"/>
          <w:lang w:val="kk-KZ"/>
        </w:rPr>
      </w:pPr>
      <w:r w:rsidRPr="0080693B">
        <w:rPr>
          <w:rFonts w:ascii="Times New Roman" w:hAnsi="Times New Roman"/>
          <w:b/>
          <w:sz w:val="28"/>
          <w:szCs w:val="28"/>
          <w:lang w:val="kk-KZ"/>
        </w:rPr>
        <w:t xml:space="preserve">Элективтік пәндер </w:t>
      </w:r>
      <w:r w:rsidRPr="0080693B">
        <w:rPr>
          <w:rFonts w:ascii="Times New Roman" w:hAnsi="Times New Roman"/>
          <w:sz w:val="28"/>
          <w:szCs w:val="28"/>
          <w:lang w:val="kk-KZ"/>
        </w:rPr>
        <w:t>– белгіленген кредит шеңберінде және білім беру ұйымы енгізетін таңдау бойынша, білім алушылардың жеке дайындығын көрсететін әлеуметтiк-экономикалық дамытудың ерекшеліктерін және нақты өңірдің, жоғары оқу орындарында ғылыми мектеп пайда болатын қажеттiліктерін есепке алатын компонентке кiретiн оқу пәндерi.</w:t>
      </w:r>
    </w:p>
    <w:p w14:paraId="7D1C3F11" w14:textId="27391590" w:rsidR="009E6C70" w:rsidRPr="009E6C70" w:rsidRDefault="009E6C70" w:rsidP="0062655B">
      <w:pPr>
        <w:widowControl w:val="0"/>
        <w:shd w:val="clear" w:color="auto" w:fill="FFFFFF"/>
        <w:tabs>
          <w:tab w:val="left" w:pos="284"/>
          <w:tab w:val="left" w:pos="993"/>
        </w:tabs>
        <w:suppressAutoHyphens/>
        <w:spacing w:after="0" w:line="240" w:lineRule="auto"/>
        <w:ind w:firstLine="709"/>
        <w:contextualSpacing/>
        <w:jc w:val="both"/>
        <w:rPr>
          <w:rFonts w:ascii="Times New Roman" w:hAnsi="Times New Roman"/>
          <w:bCs/>
          <w:sz w:val="28"/>
          <w:szCs w:val="28"/>
          <w:lang w:val="kk-KZ"/>
        </w:rPr>
      </w:pPr>
      <w:r>
        <w:rPr>
          <w:rFonts w:ascii="Times New Roman" w:hAnsi="Times New Roman"/>
          <w:bCs/>
          <w:iCs/>
          <w:sz w:val="28"/>
          <w:szCs w:val="28"/>
          <w:lang w:val="kk-KZ"/>
        </w:rPr>
        <w:tab/>
      </w:r>
      <w:r w:rsidR="008C7AE6">
        <w:rPr>
          <w:rFonts w:ascii="Times New Roman" w:hAnsi="Times New Roman"/>
          <w:bCs/>
          <w:iCs/>
          <w:sz w:val="28"/>
          <w:szCs w:val="28"/>
          <w:lang w:val="kk-KZ"/>
        </w:rPr>
        <w:t xml:space="preserve">      </w:t>
      </w:r>
    </w:p>
    <w:p w14:paraId="55A9C904" w14:textId="7A98F8A7" w:rsidR="009E6C70" w:rsidRPr="009E6C70" w:rsidRDefault="008C7AE6" w:rsidP="006E63CD">
      <w:pPr>
        <w:widowControl w:val="0"/>
        <w:shd w:val="clear" w:color="auto" w:fill="FFFFFF"/>
        <w:tabs>
          <w:tab w:val="left" w:pos="284"/>
          <w:tab w:val="left" w:pos="993"/>
        </w:tabs>
        <w:suppressAutoHyphens/>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ab/>
        <w:t xml:space="preserve">       </w:t>
      </w:r>
    </w:p>
    <w:p w14:paraId="6D917E82" w14:textId="7323EE97" w:rsidR="009E6C70" w:rsidRPr="009E03BD" w:rsidRDefault="009E6C70" w:rsidP="009E6C70">
      <w:pPr>
        <w:widowControl w:val="0"/>
        <w:shd w:val="clear" w:color="auto" w:fill="FFFFFF"/>
        <w:tabs>
          <w:tab w:val="left" w:pos="284"/>
          <w:tab w:val="left" w:pos="993"/>
        </w:tabs>
        <w:suppressAutoHyphens/>
        <w:spacing w:after="0" w:line="240" w:lineRule="auto"/>
        <w:contextualSpacing/>
        <w:jc w:val="both"/>
        <w:rPr>
          <w:rFonts w:ascii="Times New Roman" w:eastAsia="Lucida Sans Unicode" w:hAnsi="Times New Roman"/>
          <w:color w:val="000000"/>
          <w:sz w:val="28"/>
          <w:szCs w:val="28"/>
          <w:lang w:val="kk-KZ" w:eastAsia="en-US" w:bidi="en-US"/>
        </w:rPr>
      </w:pPr>
      <w:r w:rsidRPr="009E6C70">
        <w:rPr>
          <w:rFonts w:ascii="Times New Roman" w:hAnsi="Times New Roman"/>
          <w:bCs/>
          <w:sz w:val="28"/>
          <w:szCs w:val="28"/>
          <w:lang w:val="kk-KZ"/>
        </w:rPr>
        <w:tab/>
      </w:r>
      <w:r w:rsidR="00101C50">
        <w:rPr>
          <w:rFonts w:ascii="Times New Roman" w:hAnsi="Times New Roman"/>
          <w:bCs/>
          <w:sz w:val="28"/>
          <w:szCs w:val="28"/>
          <w:lang w:val="kk-KZ"/>
        </w:rPr>
        <w:t xml:space="preserve">       </w:t>
      </w:r>
    </w:p>
    <w:p w14:paraId="01AF3C30" w14:textId="77777777" w:rsidR="003401C8" w:rsidRPr="0080693B" w:rsidRDefault="003401C8" w:rsidP="00DB5BA1">
      <w:pPr>
        <w:tabs>
          <w:tab w:val="center" w:pos="426"/>
          <w:tab w:val="left" w:pos="567"/>
        </w:tabs>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ab/>
      </w:r>
      <w:r w:rsidRPr="0080693B">
        <w:rPr>
          <w:rFonts w:ascii="Times New Roman" w:hAnsi="Times New Roman"/>
          <w:b/>
          <w:sz w:val="28"/>
          <w:szCs w:val="28"/>
          <w:lang w:val="kk-KZ"/>
        </w:rPr>
        <w:tab/>
      </w:r>
      <w:r w:rsidRPr="0080693B">
        <w:rPr>
          <w:rFonts w:ascii="Times New Roman" w:hAnsi="Times New Roman"/>
          <w:sz w:val="28"/>
          <w:szCs w:val="28"/>
          <w:lang w:val="kk-KZ"/>
        </w:rPr>
        <w:t xml:space="preserve"> </w:t>
      </w:r>
    </w:p>
    <w:p w14:paraId="3AA4B3C3" w14:textId="77777777" w:rsidR="003401C8" w:rsidRPr="0080693B" w:rsidRDefault="003401C8" w:rsidP="00EA44CB">
      <w:pPr>
        <w:spacing w:after="0" w:line="240" w:lineRule="auto"/>
        <w:ind w:firstLine="709"/>
        <w:jc w:val="both"/>
        <w:rPr>
          <w:rFonts w:ascii="Times New Roman" w:hAnsi="Times New Roman"/>
          <w:sz w:val="28"/>
          <w:szCs w:val="28"/>
          <w:lang w:val="kk-KZ"/>
        </w:rPr>
      </w:pPr>
    </w:p>
    <w:p w14:paraId="5B910DC4" w14:textId="77777777" w:rsidR="00311152" w:rsidRPr="0080693B" w:rsidRDefault="00311152" w:rsidP="00B14E02">
      <w:pPr>
        <w:spacing w:after="0" w:line="240" w:lineRule="auto"/>
        <w:jc w:val="both"/>
        <w:rPr>
          <w:rFonts w:ascii="Times New Roman" w:hAnsi="Times New Roman"/>
          <w:sz w:val="28"/>
          <w:szCs w:val="28"/>
          <w:lang w:val="kk-KZ"/>
        </w:rPr>
      </w:pPr>
    </w:p>
    <w:p w14:paraId="66CA0572" w14:textId="77777777" w:rsidR="00CF2B6C" w:rsidRPr="0080693B" w:rsidRDefault="00CF2B6C" w:rsidP="00B14E02">
      <w:pPr>
        <w:spacing w:after="0" w:line="240" w:lineRule="auto"/>
        <w:jc w:val="both"/>
        <w:rPr>
          <w:rFonts w:ascii="Times New Roman" w:hAnsi="Times New Roman"/>
          <w:sz w:val="28"/>
          <w:szCs w:val="28"/>
          <w:lang w:val="kk-KZ"/>
        </w:rPr>
      </w:pPr>
    </w:p>
    <w:p w14:paraId="6F3FE02C" w14:textId="77777777" w:rsidR="00B14E02" w:rsidRPr="0080693B" w:rsidRDefault="00B14E02" w:rsidP="00B14E02">
      <w:pPr>
        <w:spacing w:after="0" w:line="240" w:lineRule="auto"/>
        <w:jc w:val="both"/>
        <w:rPr>
          <w:rFonts w:ascii="Times New Roman" w:hAnsi="Times New Roman"/>
          <w:sz w:val="28"/>
          <w:szCs w:val="28"/>
          <w:lang w:val="kk-KZ"/>
        </w:rPr>
      </w:pPr>
    </w:p>
    <w:p w14:paraId="0087D832" w14:textId="77777777" w:rsidR="00D57316" w:rsidRPr="0080693B" w:rsidRDefault="00D57316" w:rsidP="00B14E02">
      <w:pPr>
        <w:spacing w:after="0" w:line="240" w:lineRule="auto"/>
        <w:jc w:val="both"/>
        <w:rPr>
          <w:rFonts w:ascii="Times New Roman" w:hAnsi="Times New Roman"/>
          <w:sz w:val="28"/>
          <w:szCs w:val="28"/>
          <w:lang w:val="kk-KZ"/>
        </w:rPr>
      </w:pPr>
    </w:p>
    <w:p w14:paraId="767DB254" w14:textId="77777777" w:rsidR="00DB5BA1" w:rsidRPr="0080693B" w:rsidRDefault="00DB5BA1" w:rsidP="00B14E02">
      <w:pPr>
        <w:spacing w:after="0" w:line="240" w:lineRule="auto"/>
        <w:jc w:val="both"/>
        <w:rPr>
          <w:rFonts w:ascii="Times New Roman" w:hAnsi="Times New Roman"/>
          <w:sz w:val="28"/>
          <w:szCs w:val="28"/>
          <w:lang w:val="kk-KZ"/>
        </w:rPr>
      </w:pPr>
    </w:p>
    <w:p w14:paraId="4F2F3B40" w14:textId="77777777" w:rsidR="00DB5BA1" w:rsidRPr="0080693B" w:rsidRDefault="00DB5BA1" w:rsidP="00B14E02">
      <w:pPr>
        <w:spacing w:after="0" w:line="240" w:lineRule="auto"/>
        <w:jc w:val="both"/>
        <w:rPr>
          <w:rFonts w:ascii="Times New Roman" w:hAnsi="Times New Roman"/>
          <w:sz w:val="28"/>
          <w:szCs w:val="28"/>
          <w:lang w:val="kk-KZ"/>
        </w:rPr>
      </w:pPr>
    </w:p>
    <w:p w14:paraId="6200D97E" w14:textId="77777777" w:rsidR="00DB5BA1" w:rsidRPr="0080693B" w:rsidRDefault="00DB5BA1" w:rsidP="00B14E02">
      <w:pPr>
        <w:spacing w:after="0" w:line="240" w:lineRule="auto"/>
        <w:jc w:val="both"/>
        <w:rPr>
          <w:rFonts w:ascii="Times New Roman" w:hAnsi="Times New Roman"/>
          <w:sz w:val="28"/>
          <w:szCs w:val="28"/>
          <w:lang w:val="kk-KZ"/>
        </w:rPr>
      </w:pPr>
    </w:p>
    <w:p w14:paraId="55A4AF68" w14:textId="77777777" w:rsidR="00DB5BA1" w:rsidRDefault="00DB5BA1" w:rsidP="00B14E02">
      <w:pPr>
        <w:spacing w:after="0" w:line="240" w:lineRule="auto"/>
        <w:jc w:val="both"/>
        <w:rPr>
          <w:rFonts w:ascii="Times New Roman" w:hAnsi="Times New Roman"/>
          <w:sz w:val="28"/>
          <w:szCs w:val="28"/>
          <w:lang w:val="kk-KZ"/>
        </w:rPr>
      </w:pPr>
    </w:p>
    <w:p w14:paraId="29EA138E" w14:textId="77777777" w:rsidR="00604FE4" w:rsidRDefault="00604FE4" w:rsidP="00B14E02">
      <w:pPr>
        <w:spacing w:after="0" w:line="240" w:lineRule="auto"/>
        <w:jc w:val="both"/>
        <w:rPr>
          <w:rFonts w:ascii="Times New Roman" w:hAnsi="Times New Roman"/>
          <w:sz w:val="28"/>
          <w:szCs w:val="28"/>
          <w:lang w:val="kk-KZ"/>
        </w:rPr>
      </w:pPr>
    </w:p>
    <w:p w14:paraId="13FD0235" w14:textId="77777777" w:rsidR="00604FE4" w:rsidRDefault="00604FE4" w:rsidP="00B14E02">
      <w:pPr>
        <w:spacing w:after="0" w:line="240" w:lineRule="auto"/>
        <w:jc w:val="both"/>
        <w:rPr>
          <w:rFonts w:ascii="Times New Roman" w:hAnsi="Times New Roman"/>
          <w:sz w:val="28"/>
          <w:szCs w:val="28"/>
          <w:lang w:val="kk-KZ"/>
        </w:rPr>
      </w:pPr>
    </w:p>
    <w:p w14:paraId="6C4A7A00" w14:textId="77777777" w:rsidR="00604FE4" w:rsidRDefault="00604FE4" w:rsidP="00B14E02">
      <w:pPr>
        <w:spacing w:after="0" w:line="240" w:lineRule="auto"/>
        <w:jc w:val="both"/>
        <w:rPr>
          <w:rFonts w:ascii="Times New Roman" w:hAnsi="Times New Roman"/>
          <w:sz w:val="28"/>
          <w:szCs w:val="28"/>
          <w:lang w:val="kk-KZ"/>
        </w:rPr>
      </w:pPr>
    </w:p>
    <w:p w14:paraId="00374E89" w14:textId="77777777" w:rsidR="00604FE4" w:rsidRDefault="00604FE4" w:rsidP="00B14E02">
      <w:pPr>
        <w:spacing w:after="0" w:line="240" w:lineRule="auto"/>
        <w:jc w:val="both"/>
        <w:rPr>
          <w:rFonts w:ascii="Times New Roman" w:hAnsi="Times New Roman"/>
          <w:sz w:val="28"/>
          <w:szCs w:val="28"/>
          <w:lang w:val="kk-KZ"/>
        </w:rPr>
      </w:pPr>
    </w:p>
    <w:p w14:paraId="64CC8D0C" w14:textId="77777777" w:rsidR="00604FE4" w:rsidRDefault="00604FE4" w:rsidP="00B14E02">
      <w:pPr>
        <w:spacing w:after="0" w:line="240" w:lineRule="auto"/>
        <w:jc w:val="both"/>
        <w:rPr>
          <w:rFonts w:ascii="Times New Roman" w:hAnsi="Times New Roman"/>
          <w:sz w:val="28"/>
          <w:szCs w:val="28"/>
          <w:lang w:val="kk-KZ"/>
        </w:rPr>
      </w:pPr>
    </w:p>
    <w:p w14:paraId="164BF6CE" w14:textId="77777777" w:rsidR="00604FE4" w:rsidRDefault="00604FE4" w:rsidP="00B14E02">
      <w:pPr>
        <w:spacing w:after="0" w:line="240" w:lineRule="auto"/>
        <w:jc w:val="both"/>
        <w:rPr>
          <w:rFonts w:ascii="Times New Roman" w:hAnsi="Times New Roman"/>
          <w:sz w:val="28"/>
          <w:szCs w:val="28"/>
          <w:lang w:val="kk-KZ"/>
        </w:rPr>
      </w:pPr>
    </w:p>
    <w:p w14:paraId="7B47FED8" w14:textId="77777777" w:rsidR="00604FE4" w:rsidRDefault="00604FE4" w:rsidP="00B14E02">
      <w:pPr>
        <w:spacing w:after="0" w:line="240" w:lineRule="auto"/>
        <w:jc w:val="both"/>
        <w:rPr>
          <w:rFonts w:ascii="Times New Roman" w:hAnsi="Times New Roman"/>
          <w:sz w:val="28"/>
          <w:szCs w:val="28"/>
          <w:lang w:val="kk-KZ"/>
        </w:rPr>
      </w:pPr>
    </w:p>
    <w:p w14:paraId="1408A5A6" w14:textId="77777777" w:rsidR="00604FE4" w:rsidRDefault="00604FE4" w:rsidP="00B14E02">
      <w:pPr>
        <w:spacing w:after="0" w:line="240" w:lineRule="auto"/>
        <w:jc w:val="both"/>
        <w:rPr>
          <w:rFonts w:ascii="Times New Roman" w:hAnsi="Times New Roman"/>
          <w:sz w:val="28"/>
          <w:szCs w:val="28"/>
          <w:lang w:val="kk-KZ"/>
        </w:rPr>
      </w:pPr>
    </w:p>
    <w:p w14:paraId="2AC78A7A" w14:textId="77777777" w:rsidR="00604FE4" w:rsidRDefault="00604FE4" w:rsidP="00B14E02">
      <w:pPr>
        <w:spacing w:after="0" w:line="240" w:lineRule="auto"/>
        <w:jc w:val="both"/>
        <w:rPr>
          <w:rFonts w:ascii="Times New Roman" w:hAnsi="Times New Roman"/>
          <w:sz w:val="28"/>
          <w:szCs w:val="28"/>
          <w:lang w:val="kk-KZ"/>
        </w:rPr>
      </w:pPr>
    </w:p>
    <w:p w14:paraId="44183480" w14:textId="77777777" w:rsidR="00604FE4" w:rsidRDefault="00604FE4" w:rsidP="00B14E02">
      <w:pPr>
        <w:spacing w:after="0" w:line="240" w:lineRule="auto"/>
        <w:jc w:val="both"/>
        <w:rPr>
          <w:rFonts w:ascii="Times New Roman" w:hAnsi="Times New Roman"/>
          <w:sz w:val="28"/>
          <w:szCs w:val="28"/>
          <w:lang w:val="kk-KZ"/>
        </w:rPr>
      </w:pPr>
    </w:p>
    <w:p w14:paraId="6FA2E598" w14:textId="77777777" w:rsidR="00604FE4" w:rsidRDefault="00604FE4" w:rsidP="00B14E02">
      <w:pPr>
        <w:spacing w:after="0" w:line="240" w:lineRule="auto"/>
        <w:jc w:val="both"/>
        <w:rPr>
          <w:rFonts w:ascii="Times New Roman" w:hAnsi="Times New Roman"/>
          <w:sz w:val="28"/>
          <w:szCs w:val="28"/>
          <w:lang w:val="kk-KZ"/>
        </w:rPr>
      </w:pPr>
    </w:p>
    <w:p w14:paraId="574EE2EA" w14:textId="77777777" w:rsidR="00604FE4" w:rsidRDefault="00604FE4" w:rsidP="00B14E02">
      <w:pPr>
        <w:spacing w:after="0" w:line="240" w:lineRule="auto"/>
        <w:jc w:val="both"/>
        <w:rPr>
          <w:rFonts w:ascii="Times New Roman" w:hAnsi="Times New Roman"/>
          <w:sz w:val="28"/>
          <w:szCs w:val="28"/>
          <w:lang w:val="kk-KZ"/>
        </w:rPr>
      </w:pPr>
    </w:p>
    <w:p w14:paraId="08641E07" w14:textId="77777777" w:rsidR="00604FE4" w:rsidRDefault="00604FE4" w:rsidP="00B14E02">
      <w:pPr>
        <w:spacing w:after="0" w:line="240" w:lineRule="auto"/>
        <w:jc w:val="both"/>
        <w:rPr>
          <w:rFonts w:ascii="Times New Roman" w:hAnsi="Times New Roman"/>
          <w:sz w:val="28"/>
          <w:szCs w:val="28"/>
          <w:lang w:val="kk-KZ"/>
        </w:rPr>
      </w:pPr>
    </w:p>
    <w:p w14:paraId="03E09F0E" w14:textId="77777777" w:rsidR="00604FE4" w:rsidRDefault="00604FE4" w:rsidP="00B14E02">
      <w:pPr>
        <w:spacing w:after="0" w:line="240" w:lineRule="auto"/>
        <w:jc w:val="both"/>
        <w:rPr>
          <w:rFonts w:ascii="Times New Roman" w:hAnsi="Times New Roman"/>
          <w:sz w:val="28"/>
          <w:szCs w:val="28"/>
          <w:lang w:val="kk-KZ"/>
        </w:rPr>
      </w:pPr>
    </w:p>
    <w:p w14:paraId="5B428B84" w14:textId="77777777" w:rsidR="00604FE4" w:rsidRDefault="00604FE4" w:rsidP="00B14E02">
      <w:pPr>
        <w:spacing w:after="0" w:line="240" w:lineRule="auto"/>
        <w:jc w:val="both"/>
        <w:rPr>
          <w:rFonts w:ascii="Times New Roman" w:hAnsi="Times New Roman"/>
          <w:sz w:val="28"/>
          <w:szCs w:val="28"/>
          <w:lang w:val="kk-KZ"/>
        </w:rPr>
      </w:pPr>
    </w:p>
    <w:p w14:paraId="22EF1FF8" w14:textId="77777777" w:rsidR="00604FE4" w:rsidRDefault="00604FE4" w:rsidP="00B14E02">
      <w:pPr>
        <w:spacing w:after="0" w:line="240" w:lineRule="auto"/>
        <w:jc w:val="both"/>
        <w:rPr>
          <w:rFonts w:ascii="Times New Roman" w:hAnsi="Times New Roman"/>
          <w:sz w:val="28"/>
          <w:szCs w:val="28"/>
          <w:lang w:val="kk-KZ"/>
        </w:rPr>
      </w:pPr>
    </w:p>
    <w:p w14:paraId="4AAA3ED7" w14:textId="77777777" w:rsidR="00604FE4" w:rsidRDefault="00604FE4" w:rsidP="00B14E02">
      <w:pPr>
        <w:spacing w:after="0" w:line="240" w:lineRule="auto"/>
        <w:jc w:val="both"/>
        <w:rPr>
          <w:rFonts w:ascii="Times New Roman" w:hAnsi="Times New Roman"/>
          <w:sz w:val="28"/>
          <w:szCs w:val="28"/>
          <w:lang w:val="kk-KZ"/>
        </w:rPr>
      </w:pPr>
    </w:p>
    <w:p w14:paraId="00399E78" w14:textId="77777777" w:rsidR="00604FE4" w:rsidRDefault="00604FE4" w:rsidP="00B14E02">
      <w:pPr>
        <w:spacing w:after="0" w:line="240" w:lineRule="auto"/>
        <w:jc w:val="both"/>
        <w:rPr>
          <w:rFonts w:ascii="Times New Roman" w:hAnsi="Times New Roman"/>
          <w:sz w:val="28"/>
          <w:szCs w:val="28"/>
          <w:lang w:val="kk-KZ"/>
        </w:rPr>
      </w:pPr>
    </w:p>
    <w:p w14:paraId="3D810556" w14:textId="77777777" w:rsidR="00604FE4" w:rsidRDefault="00604FE4" w:rsidP="00B14E02">
      <w:pPr>
        <w:spacing w:after="0" w:line="240" w:lineRule="auto"/>
        <w:jc w:val="both"/>
        <w:rPr>
          <w:rFonts w:ascii="Times New Roman" w:hAnsi="Times New Roman"/>
          <w:sz w:val="28"/>
          <w:szCs w:val="28"/>
          <w:lang w:val="kk-KZ"/>
        </w:rPr>
      </w:pPr>
    </w:p>
    <w:p w14:paraId="19B68060" w14:textId="77777777" w:rsidR="00604FE4" w:rsidRDefault="00604FE4" w:rsidP="00B14E02">
      <w:pPr>
        <w:spacing w:after="0" w:line="240" w:lineRule="auto"/>
        <w:jc w:val="both"/>
        <w:rPr>
          <w:rFonts w:ascii="Times New Roman" w:hAnsi="Times New Roman"/>
          <w:sz w:val="28"/>
          <w:szCs w:val="28"/>
          <w:lang w:val="kk-KZ"/>
        </w:rPr>
      </w:pPr>
    </w:p>
    <w:p w14:paraId="0967935B" w14:textId="77777777" w:rsidR="00604FE4" w:rsidRDefault="00604FE4" w:rsidP="00B14E02">
      <w:pPr>
        <w:spacing w:after="0" w:line="240" w:lineRule="auto"/>
        <w:jc w:val="both"/>
        <w:rPr>
          <w:rFonts w:ascii="Times New Roman" w:hAnsi="Times New Roman"/>
          <w:sz w:val="28"/>
          <w:szCs w:val="28"/>
          <w:lang w:val="kk-KZ"/>
        </w:rPr>
      </w:pPr>
    </w:p>
    <w:p w14:paraId="1BD25B1E" w14:textId="050590DC" w:rsidR="00604FE4" w:rsidRDefault="00604FE4" w:rsidP="00B14E02">
      <w:pPr>
        <w:spacing w:after="0" w:line="240" w:lineRule="auto"/>
        <w:jc w:val="both"/>
        <w:rPr>
          <w:rFonts w:ascii="Times New Roman" w:hAnsi="Times New Roman"/>
          <w:sz w:val="28"/>
          <w:szCs w:val="28"/>
          <w:lang w:val="kk-KZ"/>
        </w:rPr>
      </w:pPr>
    </w:p>
    <w:p w14:paraId="4192FA0D" w14:textId="77777777" w:rsidR="00182F6F" w:rsidRPr="0080693B" w:rsidRDefault="00182F6F" w:rsidP="00B14E02">
      <w:pPr>
        <w:spacing w:after="0" w:line="240" w:lineRule="auto"/>
        <w:jc w:val="both"/>
        <w:rPr>
          <w:rFonts w:ascii="Times New Roman" w:hAnsi="Times New Roman"/>
          <w:sz w:val="28"/>
          <w:szCs w:val="28"/>
          <w:lang w:val="kk-KZ"/>
        </w:rPr>
      </w:pPr>
    </w:p>
    <w:p w14:paraId="6FFE3BAD" w14:textId="77777777" w:rsidR="00DB5BA1" w:rsidRPr="0080693B" w:rsidRDefault="00DB5BA1" w:rsidP="00B14E02">
      <w:pPr>
        <w:spacing w:after="0" w:line="240" w:lineRule="auto"/>
        <w:jc w:val="both"/>
        <w:rPr>
          <w:rFonts w:ascii="Times New Roman" w:hAnsi="Times New Roman"/>
          <w:sz w:val="28"/>
          <w:szCs w:val="28"/>
          <w:lang w:val="kk-KZ"/>
        </w:rPr>
      </w:pPr>
    </w:p>
    <w:p w14:paraId="07445B61" w14:textId="77777777" w:rsidR="003401C8" w:rsidRPr="0080693B" w:rsidRDefault="003401C8" w:rsidP="001C3594">
      <w:pPr>
        <w:spacing w:after="0" w:line="240" w:lineRule="auto"/>
        <w:jc w:val="center"/>
        <w:rPr>
          <w:rFonts w:ascii="Times New Roman" w:hAnsi="Times New Roman"/>
          <w:sz w:val="28"/>
          <w:szCs w:val="28"/>
          <w:lang w:val="kk-KZ"/>
        </w:rPr>
      </w:pPr>
      <w:r w:rsidRPr="0080693B">
        <w:rPr>
          <w:rFonts w:ascii="Times New Roman" w:hAnsi="Times New Roman"/>
          <w:b/>
          <w:sz w:val="28"/>
          <w:szCs w:val="28"/>
          <w:lang w:val="kk-KZ"/>
        </w:rPr>
        <w:lastRenderedPageBreak/>
        <w:t>БЕЛГІЛЕУЛЕР МЕН ҚЫСҚАРТУЛАР</w:t>
      </w:r>
    </w:p>
    <w:p w14:paraId="647251B5" w14:textId="77777777" w:rsidR="003401C8" w:rsidRPr="0080693B" w:rsidRDefault="003401C8" w:rsidP="00EA44CB">
      <w:pPr>
        <w:spacing w:after="0" w:line="240" w:lineRule="auto"/>
        <w:ind w:firstLine="709"/>
        <w:rPr>
          <w:rFonts w:ascii="Times New Roman" w:hAnsi="Times New Roman"/>
          <w:b/>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7706"/>
      </w:tblGrid>
      <w:tr w:rsidR="003A4E41" w14:paraId="1B3DBE66" w14:textId="77777777" w:rsidTr="00AA66B3">
        <w:tc>
          <w:tcPr>
            <w:tcW w:w="1951" w:type="dxa"/>
          </w:tcPr>
          <w:p w14:paraId="10B572CF" w14:textId="77777777" w:rsidR="003A4E41" w:rsidRPr="0043795A" w:rsidRDefault="003A4E41" w:rsidP="0062245E">
            <w:pPr>
              <w:spacing w:after="0" w:line="240" w:lineRule="auto"/>
              <w:rPr>
                <w:rFonts w:ascii="Times New Roman" w:hAnsi="Times New Roman"/>
                <w:sz w:val="28"/>
                <w:szCs w:val="28"/>
                <w:lang w:val="kk-KZ"/>
              </w:rPr>
            </w:pPr>
            <w:r w:rsidRPr="0043795A">
              <w:rPr>
                <w:rFonts w:ascii="Times New Roman" w:hAnsi="Times New Roman"/>
                <w:sz w:val="28"/>
                <w:szCs w:val="28"/>
                <w:lang w:val="kk-KZ"/>
              </w:rPr>
              <w:t xml:space="preserve">ҚР </w:t>
            </w:r>
          </w:p>
        </w:tc>
        <w:tc>
          <w:tcPr>
            <w:tcW w:w="7902" w:type="dxa"/>
          </w:tcPr>
          <w:p w14:paraId="1C0231D0" w14:textId="77777777" w:rsidR="003A4E41" w:rsidRPr="00822ED6" w:rsidRDefault="003A4E41" w:rsidP="00D84719">
            <w:pPr>
              <w:spacing w:after="0" w:line="240" w:lineRule="auto"/>
              <w:ind w:left="205" w:hanging="205"/>
              <w:rPr>
                <w:rFonts w:ascii="Times New Roman" w:hAnsi="Times New Roman"/>
                <w:sz w:val="28"/>
                <w:szCs w:val="28"/>
                <w:lang w:val="kk-KZ"/>
              </w:rPr>
            </w:pPr>
            <w:r w:rsidRPr="00822ED6">
              <w:rPr>
                <w:rFonts w:ascii="Times New Roman" w:hAnsi="Times New Roman"/>
                <w:sz w:val="28"/>
                <w:szCs w:val="28"/>
                <w:lang w:val="kk-KZ"/>
              </w:rPr>
              <w:t>– Қазақстан Республикасы</w:t>
            </w:r>
          </w:p>
        </w:tc>
      </w:tr>
      <w:tr w:rsidR="003A4E41" w14:paraId="79102978" w14:textId="77777777" w:rsidTr="00AA66B3">
        <w:tc>
          <w:tcPr>
            <w:tcW w:w="1951" w:type="dxa"/>
          </w:tcPr>
          <w:p w14:paraId="2ABE0D9F" w14:textId="77777777" w:rsidR="003A4E41" w:rsidRPr="0043795A" w:rsidRDefault="003A4E41" w:rsidP="0062245E">
            <w:pPr>
              <w:spacing w:after="0" w:line="240" w:lineRule="auto"/>
              <w:rPr>
                <w:rFonts w:ascii="Times New Roman" w:hAnsi="Times New Roman"/>
                <w:sz w:val="28"/>
                <w:szCs w:val="28"/>
                <w:lang w:val="kk-KZ"/>
              </w:rPr>
            </w:pPr>
            <w:r w:rsidRPr="0043795A">
              <w:rPr>
                <w:rFonts w:ascii="Times New Roman" w:hAnsi="Times New Roman"/>
                <w:sz w:val="28"/>
                <w:szCs w:val="28"/>
                <w:lang w:val="kk-KZ"/>
              </w:rPr>
              <w:t>ЖОО</w:t>
            </w:r>
          </w:p>
        </w:tc>
        <w:tc>
          <w:tcPr>
            <w:tcW w:w="7902" w:type="dxa"/>
          </w:tcPr>
          <w:p w14:paraId="581D59F0" w14:textId="77777777" w:rsidR="003A4E41" w:rsidRPr="00822ED6" w:rsidRDefault="003A4E41" w:rsidP="00D84719">
            <w:pPr>
              <w:spacing w:after="0" w:line="240" w:lineRule="auto"/>
              <w:ind w:left="205" w:hanging="205"/>
              <w:rPr>
                <w:rFonts w:ascii="Times New Roman" w:hAnsi="Times New Roman"/>
                <w:sz w:val="28"/>
                <w:szCs w:val="28"/>
                <w:lang w:val="kk-KZ"/>
              </w:rPr>
            </w:pPr>
            <w:r w:rsidRPr="00822ED6">
              <w:rPr>
                <w:rFonts w:ascii="Times New Roman" w:hAnsi="Times New Roman"/>
                <w:sz w:val="28"/>
                <w:szCs w:val="28"/>
                <w:lang w:val="kk-KZ"/>
              </w:rPr>
              <w:t>– жоғары оқу орны</w:t>
            </w:r>
          </w:p>
        </w:tc>
      </w:tr>
      <w:tr w:rsidR="003A4E41" w:rsidRPr="00F138FF" w14:paraId="14AEDB24" w14:textId="77777777" w:rsidTr="00AA66B3">
        <w:tc>
          <w:tcPr>
            <w:tcW w:w="1951" w:type="dxa"/>
          </w:tcPr>
          <w:p w14:paraId="7C13E643" w14:textId="77777777" w:rsidR="003A4E41" w:rsidRPr="0043795A" w:rsidRDefault="003A4E41" w:rsidP="0062245E">
            <w:pPr>
              <w:spacing w:after="0" w:line="240" w:lineRule="auto"/>
              <w:jc w:val="both"/>
              <w:rPr>
                <w:rFonts w:ascii="Times New Roman" w:hAnsi="Times New Roman"/>
                <w:sz w:val="28"/>
                <w:szCs w:val="28"/>
                <w:lang w:val="kk-KZ"/>
              </w:rPr>
            </w:pPr>
            <w:r w:rsidRPr="0043795A">
              <w:rPr>
                <w:rFonts w:ascii="Times New Roman" w:hAnsi="Times New Roman"/>
                <w:sz w:val="28"/>
                <w:szCs w:val="28"/>
                <w:lang w:val="kk-KZ"/>
              </w:rPr>
              <w:t>ҚР МЖМББС</w:t>
            </w:r>
          </w:p>
        </w:tc>
        <w:tc>
          <w:tcPr>
            <w:tcW w:w="7902" w:type="dxa"/>
          </w:tcPr>
          <w:p w14:paraId="22759A58" w14:textId="77777777" w:rsidR="003A4E41" w:rsidRPr="00822ED6" w:rsidRDefault="003A4E41" w:rsidP="00D84719">
            <w:pPr>
              <w:spacing w:after="0" w:line="240" w:lineRule="auto"/>
              <w:ind w:left="205" w:hanging="205"/>
              <w:rPr>
                <w:rFonts w:ascii="Times New Roman" w:hAnsi="Times New Roman"/>
                <w:sz w:val="28"/>
                <w:szCs w:val="28"/>
                <w:lang w:val="kk-KZ"/>
              </w:rPr>
            </w:pPr>
            <w:r w:rsidRPr="00822ED6">
              <w:rPr>
                <w:rFonts w:ascii="Times New Roman" w:hAnsi="Times New Roman"/>
                <w:sz w:val="28"/>
                <w:szCs w:val="28"/>
                <w:lang w:val="kk-KZ"/>
              </w:rPr>
              <w:t>– Қазақстан Республикасының мемлекеттік жалпыға міндетті білім беру стандарты</w:t>
            </w:r>
          </w:p>
        </w:tc>
      </w:tr>
      <w:tr w:rsidR="007C4783" w:rsidRPr="007C4783" w14:paraId="3AC6E173" w14:textId="77777777" w:rsidTr="00AA66B3">
        <w:trPr>
          <w:trHeight w:val="285"/>
        </w:trPr>
        <w:tc>
          <w:tcPr>
            <w:tcW w:w="1951" w:type="dxa"/>
          </w:tcPr>
          <w:p w14:paraId="666F621B" w14:textId="32454ED7" w:rsidR="007C4783" w:rsidRPr="0043795A" w:rsidRDefault="007C4783" w:rsidP="007C4783">
            <w:pPr>
              <w:spacing w:after="0" w:line="240" w:lineRule="auto"/>
              <w:rPr>
                <w:rFonts w:ascii="Times New Roman" w:hAnsi="Times New Roman"/>
                <w:sz w:val="28"/>
                <w:szCs w:val="28"/>
                <w:lang w:val="kk-KZ"/>
              </w:rPr>
            </w:pPr>
            <w:r w:rsidRPr="0043795A">
              <w:rPr>
                <w:rFonts w:ascii="Times New Roman" w:hAnsi="Times New Roman"/>
                <w:sz w:val="28"/>
                <w:szCs w:val="28"/>
                <w:lang w:val="kk-KZ"/>
              </w:rPr>
              <w:t>АҚШ</w:t>
            </w:r>
          </w:p>
        </w:tc>
        <w:tc>
          <w:tcPr>
            <w:tcW w:w="7902" w:type="dxa"/>
          </w:tcPr>
          <w:p w14:paraId="5A138AF6" w14:textId="492F13E5" w:rsidR="007C4783" w:rsidRPr="00822ED6" w:rsidRDefault="007C4783" w:rsidP="007C4783">
            <w:pPr>
              <w:spacing w:after="0" w:line="240" w:lineRule="auto"/>
              <w:ind w:left="205" w:hanging="205"/>
              <w:rPr>
                <w:rFonts w:ascii="Times New Roman" w:hAnsi="Times New Roman"/>
                <w:sz w:val="28"/>
                <w:szCs w:val="28"/>
                <w:lang w:val="kk-KZ"/>
              </w:rPr>
            </w:pPr>
            <w:r w:rsidRPr="00822ED6">
              <w:rPr>
                <w:rFonts w:ascii="Times New Roman" w:hAnsi="Times New Roman"/>
                <w:sz w:val="28"/>
                <w:szCs w:val="28"/>
                <w:lang w:val="kk-KZ"/>
              </w:rPr>
              <w:t>– Америка құрамы штаттар</w:t>
            </w:r>
            <w:r>
              <w:rPr>
                <w:rFonts w:ascii="Times New Roman" w:hAnsi="Times New Roman"/>
                <w:sz w:val="28"/>
                <w:szCs w:val="28"/>
                <w:lang w:val="kk-KZ"/>
              </w:rPr>
              <w:t>ы</w:t>
            </w:r>
          </w:p>
        </w:tc>
      </w:tr>
      <w:tr w:rsidR="007C4783" w:rsidRPr="007C4783" w14:paraId="7B8CD3CC" w14:textId="77777777" w:rsidTr="00AA66B3">
        <w:tc>
          <w:tcPr>
            <w:tcW w:w="1951" w:type="dxa"/>
          </w:tcPr>
          <w:p w14:paraId="3862C315" w14:textId="49B0534D" w:rsidR="007C4783" w:rsidRPr="0043795A" w:rsidRDefault="007C4783" w:rsidP="007C4783">
            <w:pPr>
              <w:spacing w:after="0" w:line="240" w:lineRule="auto"/>
              <w:rPr>
                <w:rFonts w:ascii="Times New Roman" w:hAnsi="Times New Roman"/>
                <w:sz w:val="28"/>
                <w:szCs w:val="28"/>
                <w:lang w:val="kk-KZ"/>
              </w:rPr>
            </w:pPr>
            <w:r w:rsidRPr="00813F1F">
              <w:rPr>
                <w:rFonts w:ascii="Times New Roman" w:hAnsi="Times New Roman"/>
                <w:sz w:val="28"/>
                <w:szCs w:val="28"/>
                <w:lang w:val="kk-KZ"/>
              </w:rPr>
              <w:t>ЕҰУ</w:t>
            </w:r>
          </w:p>
        </w:tc>
        <w:tc>
          <w:tcPr>
            <w:tcW w:w="7902" w:type="dxa"/>
          </w:tcPr>
          <w:p w14:paraId="3FE2D186" w14:textId="2E1B1853" w:rsidR="007C4783" w:rsidRPr="00822ED6" w:rsidRDefault="007C4783" w:rsidP="007C4783">
            <w:pPr>
              <w:spacing w:after="0" w:line="240" w:lineRule="auto"/>
              <w:ind w:left="205" w:hanging="205"/>
              <w:rPr>
                <w:rFonts w:ascii="Times New Roman" w:hAnsi="Times New Roman"/>
                <w:sz w:val="28"/>
                <w:szCs w:val="28"/>
                <w:lang w:val="kk-KZ"/>
              </w:rPr>
            </w:pPr>
            <w:r w:rsidRPr="00813F1F">
              <w:rPr>
                <w:rFonts w:ascii="Times New Roman" w:hAnsi="Times New Roman"/>
                <w:sz w:val="28"/>
                <w:szCs w:val="28"/>
                <w:lang w:val="kk-KZ"/>
              </w:rPr>
              <w:t>– Л.Н.Гумилев атындағы Еуразия ұлттық университеті</w:t>
            </w:r>
          </w:p>
        </w:tc>
      </w:tr>
      <w:tr w:rsidR="007C4783" w:rsidRPr="00F138FF" w14:paraId="0B863FFA" w14:textId="77777777" w:rsidTr="00AA66B3">
        <w:tc>
          <w:tcPr>
            <w:tcW w:w="1951" w:type="dxa"/>
          </w:tcPr>
          <w:p w14:paraId="225B0830" w14:textId="40CEC6C8" w:rsidR="007C4783" w:rsidRPr="0043795A" w:rsidRDefault="007C4783" w:rsidP="007C4783">
            <w:pPr>
              <w:spacing w:after="0" w:line="240" w:lineRule="auto"/>
              <w:rPr>
                <w:rFonts w:ascii="Times New Roman" w:hAnsi="Times New Roman"/>
                <w:sz w:val="28"/>
                <w:szCs w:val="28"/>
                <w:lang w:val="kk-KZ"/>
              </w:rPr>
            </w:pPr>
            <w:r w:rsidRPr="00813F1F">
              <w:rPr>
                <w:rFonts w:ascii="Times New Roman" w:hAnsi="Times New Roman"/>
                <w:sz w:val="28"/>
                <w:szCs w:val="28"/>
                <w:lang w:val="kk-KZ"/>
              </w:rPr>
              <w:t>ҚазҰУ</w:t>
            </w:r>
          </w:p>
        </w:tc>
        <w:tc>
          <w:tcPr>
            <w:tcW w:w="7902" w:type="dxa"/>
          </w:tcPr>
          <w:p w14:paraId="1955CC2B" w14:textId="795C5DBB" w:rsidR="007C4783" w:rsidRPr="00822ED6" w:rsidRDefault="007C4783" w:rsidP="0062655B">
            <w:pPr>
              <w:spacing w:after="0" w:line="240" w:lineRule="auto"/>
              <w:ind w:left="205" w:hanging="205"/>
              <w:rPr>
                <w:rFonts w:ascii="Times New Roman" w:hAnsi="Times New Roman"/>
                <w:sz w:val="28"/>
                <w:szCs w:val="28"/>
                <w:lang w:val="kk-KZ"/>
              </w:rPr>
            </w:pPr>
            <w:r w:rsidRPr="00813F1F">
              <w:rPr>
                <w:rFonts w:ascii="Times New Roman" w:hAnsi="Times New Roman"/>
                <w:sz w:val="28"/>
                <w:szCs w:val="28"/>
                <w:lang w:val="kk-KZ"/>
              </w:rPr>
              <w:t>– Әл-Фараби атындағы Қазақ ұлттық университеті</w:t>
            </w:r>
          </w:p>
        </w:tc>
      </w:tr>
      <w:tr w:rsidR="007C4783" w:rsidRPr="007C4783" w14:paraId="6A3EF496" w14:textId="77777777" w:rsidTr="00AA66B3">
        <w:tc>
          <w:tcPr>
            <w:tcW w:w="1951" w:type="dxa"/>
          </w:tcPr>
          <w:p w14:paraId="07A85433" w14:textId="30C8C3D6" w:rsidR="007C4783" w:rsidRPr="007C4783" w:rsidRDefault="007C4783" w:rsidP="007C4783">
            <w:pPr>
              <w:spacing w:after="0" w:line="240" w:lineRule="auto"/>
              <w:rPr>
                <w:rFonts w:ascii="Times New Roman" w:hAnsi="Times New Roman"/>
                <w:sz w:val="28"/>
                <w:szCs w:val="28"/>
                <w:lang w:val="kk-KZ"/>
              </w:rPr>
            </w:pPr>
            <w:r w:rsidRPr="007C4783">
              <w:rPr>
                <w:rFonts w:ascii="Times New Roman" w:hAnsi="Times New Roman"/>
                <w:sz w:val="28"/>
                <w:szCs w:val="28"/>
                <w:lang w:val="kk-KZ"/>
              </w:rPr>
              <w:t xml:space="preserve">ҚарМУ       </w:t>
            </w:r>
          </w:p>
        </w:tc>
        <w:tc>
          <w:tcPr>
            <w:tcW w:w="7902" w:type="dxa"/>
          </w:tcPr>
          <w:p w14:paraId="5FB2D269" w14:textId="3B95B563" w:rsidR="007C4783" w:rsidRPr="00822ED6" w:rsidRDefault="007C4783" w:rsidP="0062655B">
            <w:pPr>
              <w:spacing w:after="0" w:line="240" w:lineRule="auto"/>
              <w:ind w:left="205" w:hanging="205"/>
              <w:rPr>
                <w:rFonts w:ascii="Times New Roman" w:hAnsi="Times New Roman"/>
                <w:sz w:val="28"/>
                <w:szCs w:val="28"/>
                <w:lang w:val="kk-KZ"/>
              </w:rPr>
            </w:pPr>
            <w:r w:rsidRPr="00813F1F">
              <w:rPr>
                <w:rFonts w:ascii="Times New Roman" w:hAnsi="Times New Roman"/>
                <w:sz w:val="28"/>
                <w:szCs w:val="28"/>
                <w:lang w:val="kk-KZ"/>
              </w:rPr>
              <w:t>– Е.А. Букетов атындағы Қарағанды мемлекеттік университеті</w:t>
            </w:r>
          </w:p>
        </w:tc>
      </w:tr>
      <w:tr w:rsidR="003A4E41" w14:paraId="325049A0" w14:textId="77777777" w:rsidTr="00AA66B3">
        <w:tc>
          <w:tcPr>
            <w:tcW w:w="1951" w:type="dxa"/>
          </w:tcPr>
          <w:p w14:paraId="5DA4BD12" w14:textId="771FD224" w:rsidR="00813F1F" w:rsidRPr="007C4783" w:rsidRDefault="00813F1F" w:rsidP="00813F1F">
            <w:pPr>
              <w:spacing w:after="0"/>
              <w:rPr>
                <w:rFonts w:ascii="Times New Roman" w:hAnsi="Times New Roman"/>
                <w:sz w:val="28"/>
                <w:szCs w:val="28"/>
                <w:lang w:val="kk-KZ"/>
              </w:rPr>
            </w:pPr>
            <w:r w:rsidRPr="007C4783">
              <w:rPr>
                <w:rFonts w:ascii="Times New Roman" w:hAnsi="Times New Roman"/>
                <w:sz w:val="28"/>
                <w:szCs w:val="28"/>
                <w:lang w:val="kk-KZ"/>
              </w:rPr>
              <w:t>НУ</w:t>
            </w:r>
          </w:p>
        </w:tc>
        <w:tc>
          <w:tcPr>
            <w:tcW w:w="7902" w:type="dxa"/>
          </w:tcPr>
          <w:p w14:paraId="43CD33FD" w14:textId="77777777" w:rsidR="00700C77" w:rsidRPr="00822ED6" w:rsidRDefault="00700C77" w:rsidP="007C4783">
            <w:pPr>
              <w:spacing w:after="0" w:line="240" w:lineRule="auto"/>
              <w:rPr>
                <w:rFonts w:ascii="Times New Roman" w:hAnsi="Times New Roman"/>
                <w:sz w:val="28"/>
                <w:szCs w:val="28"/>
                <w:lang w:val="kk-KZ"/>
              </w:rPr>
            </w:pPr>
            <w:r w:rsidRPr="00813F1F">
              <w:rPr>
                <w:rFonts w:ascii="Times New Roman" w:hAnsi="Times New Roman"/>
                <w:sz w:val="28"/>
                <w:szCs w:val="28"/>
                <w:lang w:val="kk-KZ"/>
              </w:rPr>
              <w:t>– Назарбаев университет</w:t>
            </w:r>
          </w:p>
        </w:tc>
      </w:tr>
      <w:tr w:rsidR="00813F1F" w14:paraId="76EBFE4E" w14:textId="77777777" w:rsidTr="00AA66B3">
        <w:trPr>
          <w:trHeight w:val="198"/>
        </w:trPr>
        <w:tc>
          <w:tcPr>
            <w:tcW w:w="1951" w:type="dxa"/>
          </w:tcPr>
          <w:p w14:paraId="4D255B5C" w14:textId="77777777" w:rsidR="00813F1F" w:rsidRPr="0043795A" w:rsidRDefault="00813F1F" w:rsidP="0062245E">
            <w:pPr>
              <w:spacing w:after="0" w:line="240" w:lineRule="auto"/>
              <w:jc w:val="both"/>
              <w:rPr>
                <w:rFonts w:ascii="Times New Roman" w:hAnsi="Times New Roman"/>
                <w:sz w:val="28"/>
                <w:szCs w:val="28"/>
                <w:lang w:val="kk-KZ"/>
              </w:rPr>
            </w:pPr>
            <w:r w:rsidRPr="0043795A">
              <w:rPr>
                <w:rFonts w:ascii="Times New Roman" w:hAnsi="Times New Roman"/>
                <w:sz w:val="28"/>
                <w:szCs w:val="28"/>
                <w:lang w:val="kk-KZ"/>
              </w:rPr>
              <w:t>ҚБТ</w:t>
            </w:r>
          </w:p>
        </w:tc>
        <w:tc>
          <w:tcPr>
            <w:tcW w:w="7902" w:type="dxa"/>
          </w:tcPr>
          <w:p w14:paraId="2D2EC944" w14:textId="77777777" w:rsidR="00813F1F" w:rsidRPr="00822ED6" w:rsidRDefault="00813F1F" w:rsidP="00D84719">
            <w:pPr>
              <w:spacing w:after="0" w:line="240" w:lineRule="auto"/>
              <w:ind w:left="205" w:hanging="205"/>
              <w:rPr>
                <w:rFonts w:ascii="Times New Roman" w:hAnsi="Times New Roman"/>
                <w:sz w:val="28"/>
                <w:szCs w:val="28"/>
                <w:lang w:val="kk-KZ"/>
              </w:rPr>
            </w:pPr>
            <w:r w:rsidRPr="00822ED6">
              <w:rPr>
                <w:rFonts w:ascii="Times New Roman" w:hAnsi="Times New Roman"/>
                <w:sz w:val="28"/>
                <w:szCs w:val="28"/>
                <w:lang w:val="kk-KZ"/>
              </w:rPr>
              <w:t>– қашықтықтан білім беру технологиялары</w:t>
            </w:r>
          </w:p>
        </w:tc>
      </w:tr>
      <w:tr w:rsidR="00813F1F" w14:paraId="71EF12AD" w14:textId="77777777" w:rsidTr="00AA66B3">
        <w:tc>
          <w:tcPr>
            <w:tcW w:w="1951" w:type="dxa"/>
          </w:tcPr>
          <w:p w14:paraId="5687F6E9" w14:textId="77777777" w:rsidR="00813F1F" w:rsidRPr="0043795A" w:rsidRDefault="00813F1F" w:rsidP="0062245E">
            <w:pPr>
              <w:spacing w:after="0" w:line="240" w:lineRule="auto"/>
              <w:jc w:val="both"/>
              <w:rPr>
                <w:rFonts w:ascii="Times New Roman" w:hAnsi="Times New Roman"/>
                <w:sz w:val="28"/>
                <w:szCs w:val="28"/>
                <w:lang w:val="kk-KZ"/>
              </w:rPr>
            </w:pPr>
            <w:r w:rsidRPr="0043795A">
              <w:rPr>
                <w:rFonts w:ascii="Times New Roman" w:hAnsi="Times New Roman"/>
                <w:sz w:val="28"/>
                <w:szCs w:val="28"/>
                <w:lang w:val="kk-KZ"/>
              </w:rPr>
              <w:t>БТ</w:t>
            </w:r>
          </w:p>
        </w:tc>
        <w:tc>
          <w:tcPr>
            <w:tcW w:w="7902" w:type="dxa"/>
          </w:tcPr>
          <w:p w14:paraId="39183D29" w14:textId="77777777" w:rsidR="00813F1F" w:rsidRPr="00822ED6" w:rsidRDefault="00813F1F" w:rsidP="00D84719">
            <w:pPr>
              <w:spacing w:after="0" w:line="240" w:lineRule="auto"/>
              <w:ind w:left="205" w:hanging="205"/>
              <w:rPr>
                <w:rFonts w:ascii="Times New Roman" w:hAnsi="Times New Roman"/>
                <w:sz w:val="28"/>
                <w:szCs w:val="28"/>
                <w:lang w:val="kk-KZ"/>
              </w:rPr>
            </w:pPr>
            <w:r w:rsidRPr="00822ED6">
              <w:rPr>
                <w:rFonts w:ascii="Times New Roman" w:hAnsi="Times New Roman"/>
                <w:sz w:val="28"/>
                <w:szCs w:val="28"/>
                <w:lang w:val="kk-KZ"/>
              </w:rPr>
              <w:t>– бақыланушы топ</w:t>
            </w:r>
          </w:p>
        </w:tc>
      </w:tr>
      <w:tr w:rsidR="00813F1F" w14:paraId="5816B93D" w14:textId="77777777" w:rsidTr="00AA66B3">
        <w:tc>
          <w:tcPr>
            <w:tcW w:w="1951" w:type="dxa"/>
          </w:tcPr>
          <w:p w14:paraId="7BAC6D4E" w14:textId="77777777" w:rsidR="00813F1F" w:rsidRPr="0043795A" w:rsidRDefault="00813F1F" w:rsidP="0062245E">
            <w:pPr>
              <w:spacing w:after="0" w:line="240" w:lineRule="auto"/>
              <w:jc w:val="both"/>
              <w:rPr>
                <w:rFonts w:ascii="Times New Roman" w:hAnsi="Times New Roman"/>
                <w:sz w:val="28"/>
                <w:szCs w:val="28"/>
                <w:lang w:val="kk-KZ"/>
              </w:rPr>
            </w:pPr>
            <w:r w:rsidRPr="0043795A">
              <w:rPr>
                <w:rFonts w:ascii="Times New Roman" w:hAnsi="Times New Roman"/>
                <w:sz w:val="28"/>
                <w:szCs w:val="28"/>
                <w:lang w:val="kk-KZ"/>
              </w:rPr>
              <w:t>ЭТ</w:t>
            </w:r>
          </w:p>
        </w:tc>
        <w:tc>
          <w:tcPr>
            <w:tcW w:w="7902" w:type="dxa"/>
          </w:tcPr>
          <w:p w14:paraId="20EA5049" w14:textId="77777777" w:rsidR="00813F1F" w:rsidRPr="00822ED6" w:rsidRDefault="00813F1F" w:rsidP="00D84719">
            <w:pPr>
              <w:spacing w:after="0" w:line="240" w:lineRule="auto"/>
              <w:ind w:left="205" w:hanging="205"/>
              <w:rPr>
                <w:rFonts w:ascii="Times New Roman" w:hAnsi="Times New Roman"/>
                <w:sz w:val="28"/>
                <w:szCs w:val="28"/>
                <w:lang w:val="kk-KZ"/>
              </w:rPr>
            </w:pPr>
            <w:r w:rsidRPr="00822ED6">
              <w:rPr>
                <w:rFonts w:ascii="Times New Roman" w:hAnsi="Times New Roman"/>
                <w:sz w:val="28"/>
                <w:szCs w:val="28"/>
                <w:lang w:val="kk-KZ"/>
              </w:rPr>
              <w:t>– эксперименттік топ</w:t>
            </w:r>
          </w:p>
        </w:tc>
      </w:tr>
      <w:tr w:rsidR="00813F1F" w14:paraId="64A69E94" w14:textId="77777777" w:rsidTr="00AA66B3">
        <w:tc>
          <w:tcPr>
            <w:tcW w:w="1951" w:type="dxa"/>
          </w:tcPr>
          <w:p w14:paraId="7ACD4641" w14:textId="77777777" w:rsidR="00813F1F" w:rsidRPr="003A4E41" w:rsidRDefault="00813F1F" w:rsidP="0062245E">
            <w:pPr>
              <w:spacing w:after="0" w:line="240" w:lineRule="auto"/>
              <w:rPr>
                <w:lang w:val="kk-KZ"/>
              </w:rPr>
            </w:pPr>
            <w:r w:rsidRPr="0043795A">
              <w:rPr>
                <w:rFonts w:ascii="Times New Roman" w:hAnsi="Times New Roman"/>
                <w:sz w:val="28"/>
                <w:szCs w:val="28"/>
                <w:lang w:val="kk-KZ"/>
              </w:rPr>
              <w:t>ЖБББ</w:t>
            </w:r>
          </w:p>
        </w:tc>
        <w:tc>
          <w:tcPr>
            <w:tcW w:w="7902" w:type="dxa"/>
          </w:tcPr>
          <w:p w14:paraId="300D1770" w14:textId="77777777" w:rsidR="00813F1F" w:rsidRDefault="00813F1F" w:rsidP="00D84719">
            <w:pPr>
              <w:spacing w:after="0" w:line="240" w:lineRule="auto"/>
              <w:ind w:left="205" w:hanging="205"/>
              <w:rPr>
                <w:rFonts w:ascii="Times New Roman" w:hAnsi="Times New Roman"/>
                <w:sz w:val="28"/>
                <w:szCs w:val="28"/>
                <w:lang w:val="kk-KZ"/>
              </w:rPr>
            </w:pPr>
            <w:r w:rsidRPr="00822ED6">
              <w:rPr>
                <w:rFonts w:ascii="Times New Roman" w:hAnsi="Times New Roman"/>
                <w:sz w:val="28"/>
                <w:szCs w:val="28"/>
                <w:lang w:val="kk-KZ"/>
              </w:rPr>
              <w:t>– жеке білім беру бағдарламасы</w:t>
            </w:r>
          </w:p>
          <w:p w14:paraId="0148E5DA" w14:textId="77777777" w:rsidR="00813F1F" w:rsidRPr="00700C77" w:rsidRDefault="00813F1F" w:rsidP="00700C77">
            <w:pPr>
              <w:spacing w:after="0" w:line="240" w:lineRule="auto"/>
              <w:ind w:left="205" w:hanging="205"/>
              <w:rPr>
                <w:rFonts w:ascii="Times New Roman" w:hAnsi="Times New Roman"/>
                <w:sz w:val="28"/>
                <w:szCs w:val="28"/>
                <w:highlight w:val="yellow"/>
                <w:lang w:val="kk-KZ"/>
              </w:rPr>
            </w:pPr>
          </w:p>
        </w:tc>
      </w:tr>
    </w:tbl>
    <w:p w14:paraId="701338B7" w14:textId="77777777" w:rsidR="00E03DF1" w:rsidRPr="0080693B" w:rsidRDefault="00E03DF1" w:rsidP="00EA44CB">
      <w:pPr>
        <w:spacing w:after="0" w:line="240" w:lineRule="auto"/>
        <w:ind w:firstLine="709"/>
        <w:rPr>
          <w:rFonts w:ascii="Times New Roman" w:hAnsi="Times New Roman"/>
          <w:sz w:val="28"/>
          <w:szCs w:val="28"/>
          <w:lang w:val="kk-KZ"/>
        </w:rPr>
      </w:pPr>
    </w:p>
    <w:p w14:paraId="2C73C61C" w14:textId="77777777" w:rsidR="00663358" w:rsidRPr="0080693B" w:rsidRDefault="00663358" w:rsidP="00EA44CB">
      <w:pPr>
        <w:spacing w:after="0" w:line="240" w:lineRule="auto"/>
        <w:ind w:firstLine="709"/>
        <w:rPr>
          <w:rFonts w:ascii="Times New Roman" w:hAnsi="Times New Roman"/>
          <w:sz w:val="28"/>
          <w:szCs w:val="28"/>
          <w:lang w:val="kk-KZ"/>
        </w:rPr>
      </w:pPr>
    </w:p>
    <w:p w14:paraId="7083DCF0" w14:textId="77777777" w:rsidR="003401C8" w:rsidRPr="0080693B" w:rsidRDefault="003401C8" w:rsidP="00EA44CB">
      <w:pPr>
        <w:spacing w:after="0" w:line="240" w:lineRule="auto"/>
        <w:ind w:firstLine="709"/>
        <w:rPr>
          <w:rFonts w:ascii="Times New Roman" w:eastAsia="Calibri" w:hAnsi="Times New Roman"/>
          <w:sz w:val="28"/>
          <w:szCs w:val="28"/>
          <w:lang w:val="kk-KZ"/>
        </w:rPr>
      </w:pPr>
    </w:p>
    <w:p w14:paraId="0DBFC8F2" w14:textId="77777777" w:rsidR="003401C8" w:rsidRPr="0080693B" w:rsidRDefault="003401C8" w:rsidP="00EA44CB">
      <w:pPr>
        <w:spacing w:after="0" w:line="240" w:lineRule="auto"/>
        <w:ind w:firstLine="709"/>
        <w:rPr>
          <w:rFonts w:ascii="Times New Roman" w:eastAsia="Calibri" w:hAnsi="Times New Roman"/>
          <w:sz w:val="28"/>
          <w:szCs w:val="28"/>
          <w:lang w:val="kk-KZ"/>
        </w:rPr>
      </w:pPr>
    </w:p>
    <w:p w14:paraId="118C92CE" w14:textId="77777777" w:rsidR="003401C8" w:rsidRPr="0080693B" w:rsidRDefault="003401C8" w:rsidP="00EA44CB">
      <w:pPr>
        <w:spacing w:after="0" w:line="240" w:lineRule="auto"/>
        <w:ind w:firstLine="709"/>
        <w:jc w:val="center"/>
        <w:rPr>
          <w:rFonts w:ascii="Times New Roman" w:hAnsi="Times New Roman"/>
          <w:b/>
          <w:sz w:val="28"/>
          <w:szCs w:val="28"/>
          <w:lang w:val="kk-KZ"/>
        </w:rPr>
      </w:pPr>
    </w:p>
    <w:p w14:paraId="58E8A6BA" w14:textId="77777777" w:rsidR="003401C8" w:rsidRPr="0080693B" w:rsidRDefault="003401C8" w:rsidP="00EA44CB">
      <w:pPr>
        <w:spacing w:after="0" w:line="240" w:lineRule="auto"/>
        <w:ind w:firstLine="709"/>
        <w:jc w:val="center"/>
        <w:rPr>
          <w:rFonts w:ascii="Times New Roman" w:hAnsi="Times New Roman"/>
          <w:b/>
          <w:sz w:val="28"/>
          <w:szCs w:val="28"/>
          <w:lang w:val="kk-KZ"/>
        </w:rPr>
      </w:pPr>
    </w:p>
    <w:p w14:paraId="705108C1" w14:textId="77777777" w:rsidR="00963E64" w:rsidRPr="0080693B" w:rsidRDefault="00963E64" w:rsidP="00EA44CB">
      <w:pPr>
        <w:spacing w:after="0" w:line="240" w:lineRule="auto"/>
        <w:ind w:firstLine="709"/>
        <w:rPr>
          <w:rFonts w:ascii="Times New Roman" w:hAnsi="Times New Roman"/>
          <w:b/>
          <w:sz w:val="28"/>
          <w:szCs w:val="28"/>
          <w:lang w:val="kk-KZ"/>
        </w:rPr>
      </w:pPr>
    </w:p>
    <w:p w14:paraId="6FC9D67C" w14:textId="77777777" w:rsidR="00311152" w:rsidRPr="0080693B" w:rsidRDefault="00311152" w:rsidP="00EA44CB">
      <w:pPr>
        <w:spacing w:after="0" w:line="240" w:lineRule="auto"/>
        <w:ind w:firstLine="709"/>
        <w:rPr>
          <w:rFonts w:ascii="Times New Roman" w:hAnsi="Times New Roman"/>
          <w:b/>
          <w:sz w:val="28"/>
          <w:szCs w:val="28"/>
          <w:lang w:val="kk-KZ"/>
        </w:rPr>
      </w:pPr>
    </w:p>
    <w:p w14:paraId="2D365559" w14:textId="77777777" w:rsidR="00311152" w:rsidRPr="0080693B" w:rsidRDefault="00311152" w:rsidP="00EA44CB">
      <w:pPr>
        <w:spacing w:after="0" w:line="240" w:lineRule="auto"/>
        <w:ind w:firstLine="709"/>
        <w:rPr>
          <w:rFonts w:ascii="Times New Roman" w:hAnsi="Times New Roman"/>
          <w:b/>
          <w:sz w:val="28"/>
          <w:szCs w:val="28"/>
          <w:lang w:val="kk-KZ"/>
        </w:rPr>
      </w:pPr>
    </w:p>
    <w:p w14:paraId="18750C61" w14:textId="77777777" w:rsidR="00311152" w:rsidRPr="0080693B" w:rsidRDefault="00311152" w:rsidP="00EA44CB">
      <w:pPr>
        <w:spacing w:after="0" w:line="240" w:lineRule="auto"/>
        <w:ind w:firstLine="709"/>
        <w:rPr>
          <w:rFonts w:ascii="Times New Roman" w:hAnsi="Times New Roman"/>
          <w:b/>
          <w:sz w:val="28"/>
          <w:szCs w:val="28"/>
          <w:lang w:val="kk-KZ"/>
        </w:rPr>
      </w:pPr>
    </w:p>
    <w:p w14:paraId="5D689EEE" w14:textId="77777777" w:rsidR="00311152" w:rsidRPr="0080693B" w:rsidRDefault="00311152" w:rsidP="00EA44CB">
      <w:pPr>
        <w:spacing w:after="0" w:line="240" w:lineRule="auto"/>
        <w:ind w:firstLine="709"/>
        <w:rPr>
          <w:rFonts w:ascii="Times New Roman" w:hAnsi="Times New Roman"/>
          <w:b/>
          <w:sz w:val="28"/>
          <w:szCs w:val="28"/>
          <w:lang w:val="kk-KZ"/>
        </w:rPr>
      </w:pPr>
    </w:p>
    <w:p w14:paraId="11A60B6C" w14:textId="77777777" w:rsidR="00311152" w:rsidRPr="0080693B" w:rsidRDefault="00311152" w:rsidP="00EA44CB">
      <w:pPr>
        <w:spacing w:after="0" w:line="240" w:lineRule="auto"/>
        <w:ind w:firstLine="709"/>
        <w:rPr>
          <w:rFonts w:ascii="Times New Roman" w:hAnsi="Times New Roman"/>
          <w:b/>
          <w:sz w:val="28"/>
          <w:szCs w:val="28"/>
          <w:lang w:val="kk-KZ"/>
        </w:rPr>
      </w:pPr>
    </w:p>
    <w:p w14:paraId="2A10E47C" w14:textId="77777777" w:rsidR="006A1930" w:rsidRPr="0080693B" w:rsidRDefault="006A1930" w:rsidP="00EA44CB">
      <w:pPr>
        <w:spacing w:after="0" w:line="240" w:lineRule="auto"/>
        <w:ind w:firstLine="709"/>
        <w:rPr>
          <w:rFonts w:ascii="Times New Roman" w:hAnsi="Times New Roman"/>
          <w:b/>
          <w:sz w:val="28"/>
          <w:szCs w:val="28"/>
          <w:lang w:val="kk-KZ"/>
        </w:rPr>
      </w:pPr>
    </w:p>
    <w:p w14:paraId="651A3001" w14:textId="77777777" w:rsidR="00311152" w:rsidRPr="0080693B" w:rsidRDefault="00311152" w:rsidP="00EA44CB">
      <w:pPr>
        <w:spacing w:after="0" w:line="240" w:lineRule="auto"/>
        <w:ind w:firstLine="709"/>
        <w:rPr>
          <w:rFonts w:ascii="Times New Roman" w:hAnsi="Times New Roman"/>
          <w:b/>
          <w:sz w:val="28"/>
          <w:szCs w:val="28"/>
          <w:lang w:val="kk-KZ"/>
        </w:rPr>
      </w:pPr>
    </w:p>
    <w:p w14:paraId="38B070BA" w14:textId="77777777" w:rsidR="00311152" w:rsidRPr="0080693B" w:rsidRDefault="00311152" w:rsidP="00EA44CB">
      <w:pPr>
        <w:spacing w:after="0" w:line="240" w:lineRule="auto"/>
        <w:ind w:firstLine="709"/>
        <w:rPr>
          <w:rFonts w:ascii="Times New Roman" w:hAnsi="Times New Roman"/>
          <w:b/>
          <w:sz w:val="28"/>
          <w:szCs w:val="28"/>
          <w:lang w:val="kk-KZ"/>
        </w:rPr>
      </w:pPr>
    </w:p>
    <w:p w14:paraId="63E16BA8" w14:textId="77777777" w:rsidR="008E5C02" w:rsidRDefault="008E5C02" w:rsidP="00016E71">
      <w:pPr>
        <w:spacing w:after="0" w:line="240" w:lineRule="auto"/>
        <w:rPr>
          <w:rFonts w:ascii="Times New Roman" w:hAnsi="Times New Roman"/>
          <w:b/>
          <w:sz w:val="28"/>
          <w:szCs w:val="28"/>
          <w:lang w:val="kk-KZ"/>
        </w:rPr>
      </w:pPr>
    </w:p>
    <w:p w14:paraId="59EBEEEF" w14:textId="77777777" w:rsidR="00016E71" w:rsidRPr="0080693B" w:rsidRDefault="00016E71" w:rsidP="00016E71">
      <w:pPr>
        <w:spacing w:after="0" w:line="240" w:lineRule="auto"/>
        <w:rPr>
          <w:rFonts w:ascii="Times New Roman" w:hAnsi="Times New Roman"/>
          <w:b/>
          <w:sz w:val="28"/>
          <w:szCs w:val="28"/>
          <w:lang w:val="kk-KZ"/>
        </w:rPr>
      </w:pPr>
    </w:p>
    <w:p w14:paraId="4B3A3E09" w14:textId="77777777" w:rsidR="006D01FF" w:rsidRDefault="006D01FF" w:rsidP="00DC17C7">
      <w:pPr>
        <w:spacing w:after="0" w:line="240" w:lineRule="auto"/>
        <w:rPr>
          <w:rFonts w:ascii="Times New Roman" w:hAnsi="Times New Roman"/>
          <w:b/>
          <w:sz w:val="28"/>
          <w:szCs w:val="28"/>
          <w:lang w:val="kk-KZ"/>
        </w:rPr>
      </w:pPr>
    </w:p>
    <w:p w14:paraId="146AB8BD" w14:textId="77777777" w:rsidR="00601178" w:rsidRDefault="00601178" w:rsidP="00DC17C7">
      <w:pPr>
        <w:spacing w:after="0" w:line="240" w:lineRule="auto"/>
        <w:rPr>
          <w:rFonts w:ascii="Times New Roman" w:hAnsi="Times New Roman"/>
          <w:b/>
          <w:sz w:val="28"/>
          <w:szCs w:val="28"/>
          <w:lang w:val="kk-KZ"/>
        </w:rPr>
      </w:pPr>
    </w:p>
    <w:p w14:paraId="5D3DD97D" w14:textId="77777777" w:rsidR="00601178" w:rsidRDefault="00601178" w:rsidP="00DC17C7">
      <w:pPr>
        <w:spacing w:after="0" w:line="240" w:lineRule="auto"/>
        <w:rPr>
          <w:rFonts w:ascii="Times New Roman" w:hAnsi="Times New Roman"/>
          <w:b/>
          <w:sz w:val="28"/>
          <w:szCs w:val="28"/>
          <w:lang w:val="kk-KZ"/>
        </w:rPr>
      </w:pPr>
    </w:p>
    <w:p w14:paraId="28CD7E68" w14:textId="77777777" w:rsidR="00601178" w:rsidRDefault="00601178" w:rsidP="00DC17C7">
      <w:pPr>
        <w:spacing w:after="0" w:line="240" w:lineRule="auto"/>
        <w:rPr>
          <w:rFonts w:ascii="Times New Roman" w:hAnsi="Times New Roman"/>
          <w:b/>
          <w:sz w:val="28"/>
          <w:szCs w:val="28"/>
          <w:lang w:val="kk-KZ"/>
        </w:rPr>
      </w:pPr>
    </w:p>
    <w:p w14:paraId="651253BD" w14:textId="3B04006F" w:rsidR="00601178" w:rsidRDefault="00601178" w:rsidP="00DC17C7">
      <w:pPr>
        <w:spacing w:after="0" w:line="240" w:lineRule="auto"/>
        <w:rPr>
          <w:rFonts w:ascii="Times New Roman" w:hAnsi="Times New Roman"/>
          <w:b/>
          <w:sz w:val="28"/>
          <w:szCs w:val="28"/>
          <w:lang w:val="kk-KZ"/>
        </w:rPr>
      </w:pPr>
    </w:p>
    <w:p w14:paraId="2391726D" w14:textId="3E8F8C0E" w:rsidR="003344FF" w:rsidRDefault="003344FF" w:rsidP="00DC17C7">
      <w:pPr>
        <w:spacing w:after="0" w:line="240" w:lineRule="auto"/>
        <w:rPr>
          <w:rFonts w:ascii="Times New Roman" w:hAnsi="Times New Roman"/>
          <w:b/>
          <w:sz w:val="28"/>
          <w:szCs w:val="28"/>
          <w:lang w:val="kk-KZ"/>
        </w:rPr>
      </w:pPr>
    </w:p>
    <w:p w14:paraId="23FCCBEE" w14:textId="342830F2" w:rsidR="00182F6F" w:rsidRDefault="00182F6F" w:rsidP="00DC17C7">
      <w:pPr>
        <w:spacing w:after="0" w:line="240" w:lineRule="auto"/>
        <w:rPr>
          <w:rFonts w:ascii="Times New Roman" w:hAnsi="Times New Roman"/>
          <w:b/>
          <w:sz w:val="28"/>
          <w:szCs w:val="28"/>
          <w:lang w:val="kk-KZ"/>
        </w:rPr>
      </w:pPr>
    </w:p>
    <w:p w14:paraId="04EA7255" w14:textId="3130E61F" w:rsidR="00182F6F" w:rsidRDefault="00182F6F" w:rsidP="00DC17C7">
      <w:pPr>
        <w:spacing w:after="0" w:line="240" w:lineRule="auto"/>
        <w:rPr>
          <w:rFonts w:ascii="Times New Roman" w:hAnsi="Times New Roman"/>
          <w:b/>
          <w:sz w:val="28"/>
          <w:szCs w:val="28"/>
          <w:lang w:val="kk-KZ"/>
        </w:rPr>
      </w:pPr>
    </w:p>
    <w:p w14:paraId="3BF8F26D" w14:textId="58791E28" w:rsidR="00182F6F" w:rsidRDefault="00182F6F" w:rsidP="00DC17C7">
      <w:pPr>
        <w:spacing w:after="0" w:line="240" w:lineRule="auto"/>
        <w:rPr>
          <w:rFonts w:ascii="Times New Roman" w:hAnsi="Times New Roman"/>
          <w:b/>
          <w:sz w:val="28"/>
          <w:szCs w:val="28"/>
          <w:lang w:val="kk-KZ"/>
        </w:rPr>
      </w:pPr>
    </w:p>
    <w:p w14:paraId="3986C736" w14:textId="77777777" w:rsidR="00182F6F" w:rsidRDefault="00182F6F" w:rsidP="00DC17C7">
      <w:pPr>
        <w:spacing w:after="0" w:line="240" w:lineRule="auto"/>
        <w:rPr>
          <w:rFonts w:ascii="Times New Roman" w:hAnsi="Times New Roman"/>
          <w:b/>
          <w:sz w:val="28"/>
          <w:szCs w:val="28"/>
          <w:lang w:val="kk-KZ"/>
        </w:rPr>
      </w:pPr>
    </w:p>
    <w:p w14:paraId="6784D175" w14:textId="77777777" w:rsidR="0062655B" w:rsidRPr="0080693B" w:rsidRDefault="0062655B" w:rsidP="00DC17C7">
      <w:pPr>
        <w:spacing w:after="0" w:line="240" w:lineRule="auto"/>
        <w:rPr>
          <w:rFonts w:ascii="Times New Roman" w:hAnsi="Times New Roman"/>
          <w:b/>
          <w:sz w:val="28"/>
          <w:szCs w:val="28"/>
          <w:lang w:val="kk-KZ"/>
        </w:rPr>
      </w:pPr>
    </w:p>
    <w:p w14:paraId="0B235C7E" w14:textId="77777777" w:rsidR="005A6C73" w:rsidRPr="0080693B" w:rsidRDefault="002901AE" w:rsidP="00D84719">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КІРІСПЕ</w:t>
      </w:r>
    </w:p>
    <w:p w14:paraId="66A017A7" w14:textId="77777777" w:rsidR="00D84719" w:rsidRDefault="00D84719" w:rsidP="005A6C73">
      <w:pPr>
        <w:spacing w:after="0" w:line="240" w:lineRule="auto"/>
        <w:ind w:firstLine="709"/>
        <w:rPr>
          <w:rFonts w:ascii="Times New Roman" w:hAnsi="Times New Roman"/>
          <w:b/>
          <w:sz w:val="28"/>
          <w:szCs w:val="28"/>
          <w:lang w:val="kk-KZ"/>
        </w:rPr>
      </w:pPr>
    </w:p>
    <w:p w14:paraId="26B83F41" w14:textId="3EABD8F7" w:rsidR="00E6574D" w:rsidRPr="00E77675" w:rsidRDefault="00903507" w:rsidP="00E77675">
      <w:pPr>
        <w:spacing w:after="0" w:line="240" w:lineRule="auto"/>
        <w:ind w:firstLine="709"/>
        <w:jc w:val="both"/>
        <w:rPr>
          <w:rFonts w:ascii="Times New Roman" w:hAnsi="Times New Roman"/>
          <w:b/>
          <w:sz w:val="28"/>
          <w:szCs w:val="28"/>
          <w:lang w:val="kk-KZ"/>
        </w:rPr>
      </w:pPr>
      <w:r w:rsidRPr="0080693B">
        <w:rPr>
          <w:rFonts w:ascii="Times New Roman" w:hAnsi="Times New Roman"/>
          <w:b/>
          <w:sz w:val="28"/>
          <w:szCs w:val="28"/>
          <w:lang w:val="kk-KZ"/>
        </w:rPr>
        <w:t>Зерттеудің өзектілігі</w:t>
      </w:r>
      <w:r w:rsidR="0062655B">
        <w:rPr>
          <w:rFonts w:ascii="Times New Roman" w:hAnsi="Times New Roman"/>
          <w:b/>
          <w:sz w:val="28"/>
          <w:szCs w:val="28"/>
          <w:lang w:val="kk-KZ"/>
        </w:rPr>
        <w:t>.</w:t>
      </w:r>
      <w:r w:rsidRPr="0080693B">
        <w:rPr>
          <w:rFonts w:ascii="Times New Roman" w:hAnsi="Times New Roman"/>
          <w:b/>
          <w:sz w:val="28"/>
          <w:szCs w:val="28"/>
          <w:lang w:val="kk-KZ"/>
        </w:rPr>
        <w:t xml:space="preserve"> </w:t>
      </w:r>
      <w:r w:rsidR="00604FE4">
        <w:rPr>
          <w:rFonts w:ascii="Times New Roman" w:hAnsi="Times New Roman"/>
          <w:sz w:val="28"/>
          <w:szCs w:val="28"/>
          <w:lang w:val="kk-KZ"/>
        </w:rPr>
        <w:t xml:space="preserve">Қазақстан Республикасының </w:t>
      </w:r>
      <w:r w:rsidR="001543CB" w:rsidRPr="0080693B">
        <w:rPr>
          <w:rFonts w:ascii="Times New Roman" w:hAnsi="Times New Roman"/>
          <w:sz w:val="28"/>
          <w:szCs w:val="28"/>
          <w:lang w:val="kk-KZ"/>
        </w:rPr>
        <w:t xml:space="preserve">әлемдік біртұтас білім кеңістігіне ену жағдайында </w:t>
      </w:r>
      <w:r w:rsidR="00E41A8C" w:rsidRPr="0080693B">
        <w:rPr>
          <w:rFonts w:ascii="Times New Roman" w:hAnsi="Times New Roman"/>
          <w:sz w:val="28"/>
          <w:szCs w:val="28"/>
          <w:lang w:val="kk-KZ"/>
        </w:rPr>
        <w:t xml:space="preserve">(Лиссабон Декларациясына қол қоюы, Болон үдерісіне қатысуы) мамандардың бәсекеге қабілеттілігі мен </w:t>
      </w:r>
      <w:r w:rsidR="001543CB" w:rsidRPr="0080693B">
        <w:rPr>
          <w:rFonts w:ascii="Times New Roman" w:hAnsi="Times New Roman"/>
          <w:sz w:val="28"/>
          <w:szCs w:val="28"/>
          <w:lang w:val="kk-KZ"/>
        </w:rPr>
        <w:t>дайын</w:t>
      </w:r>
      <w:r w:rsidR="009A63C2" w:rsidRPr="0080693B">
        <w:rPr>
          <w:rFonts w:ascii="Times New Roman" w:hAnsi="Times New Roman"/>
          <w:sz w:val="28"/>
          <w:szCs w:val="28"/>
          <w:lang w:val="kk-KZ"/>
        </w:rPr>
        <w:t xml:space="preserve">дау сапасын арттыру заманауи білім беру жүйесіндегі </w:t>
      </w:r>
      <w:r w:rsidR="001543CB" w:rsidRPr="0080693B">
        <w:rPr>
          <w:rFonts w:ascii="Times New Roman" w:hAnsi="Times New Roman"/>
          <w:sz w:val="28"/>
          <w:szCs w:val="28"/>
          <w:lang w:val="kk-KZ"/>
        </w:rPr>
        <w:t xml:space="preserve"> ең маңызды міндеттерінің бірі. </w:t>
      </w:r>
      <w:r w:rsidR="00423B7C" w:rsidRPr="0080693B">
        <w:rPr>
          <w:rFonts w:ascii="Times New Roman" w:hAnsi="Times New Roman"/>
          <w:sz w:val="28"/>
          <w:szCs w:val="28"/>
          <w:lang w:val="kk-KZ"/>
        </w:rPr>
        <w:t>Жоғары кәсіби білім беру құр</w:t>
      </w:r>
      <w:r w:rsidR="00906113" w:rsidRPr="0080693B">
        <w:rPr>
          <w:rFonts w:ascii="Times New Roman" w:hAnsi="Times New Roman"/>
          <w:sz w:val="28"/>
          <w:szCs w:val="28"/>
          <w:lang w:val="kk-KZ"/>
        </w:rPr>
        <w:t xml:space="preserve">ылымы мен құрамының өзгеруі, </w:t>
      </w:r>
      <w:r w:rsidR="00423B7C" w:rsidRPr="0080693B">
        <w:rPr>
          <w:rFonts w:ascii="Times New Roman" w:hAnsi="Times New Roman"/>
          <w:sz w:val="28"/>
          <w:szCs w:val="28"/>
          <w:lang w:val="kk-KZ"/>
        </w:rPr>
        <w:t>болашақ маманды даярлау деңгейлеріне қойылатын талаптардың артуы</w:t>
      </w:r>
      <w:r w:rsidR="00906113" w:rsidRPr="0080693B">
        <w:rPr>
          <w:rFonts w:ascii="Times New Roman" w:hAnsi="Times New Roman"/>
          <w:sz w:val="28"/>
          <w:szCs w:val="28"/>
          <w:lang w:val="kk-KZ"/>
        </w:rPr>
        <w:t xml:space="preserve"> </w:t>
      </w:r>
      <w:r w:rsidR="00423B7C" w:rsidRPr="0080693B">
        <w:rPr>
          <w:rFonts w:ascii="Times New Roman" w:hAnsi="Times New Roman"/>
          <w:sz w:val="28"/>
          <w:szCs w:val="28"/>
          <w:lang w:val="kk-KZ"/>
        </w:rPr>
        <w:t>педагогикалық білім беру жүйесінде мамандарды дайындауда жаңа мазмұнды тәсілдер мен тәжірибелердің енгізілуін көздейді.</w:t>
      </w:r>
      <w:r w:rsidR="00E6574D" w:rsidRPr="0080693B">
        <w:rPr>
          <w:rFonts w:ascii="Times New Roman" w:hAnsi="Times New Roman"/>
          <w:color w:val="000000"/>
          <w:sz w:val="28"/>
          <w:szCs w:val="28"/>
          <w:lang w:val="kk-KZ"/>
        </w:rPr>
        <w:t xml:space="preserve"> </w:t>
      </w:r>
    </w:p>
    <w:p w14:paraId="055F7570" w14:textId="51AE33B3" w:rsidR="00E6574D" w:rsidRPr="0080693B" w:rsidRDefault="00E6574D" w:rsidP="00E6574D">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Білім беру саласындағы бірқатар нормативтік құжатт</w:t>
      </w:r>
      <w:r w:rsidR="00604FE4">
        <w:rPr>
          <w:rFonts w:ascii="Times New Roman" w:hAnsi="Times New Roman"/>
          <w:color w:val="000000" w:themeColor="text1"/>
          <w:sz w:val="28"/>
          <w:szCs w:val="28"/>
          <w:lang w:val="kk-KZ"/>
        </w:rPr>
        <w:t xml:space="preserve">арда: ҚР Білім туралы </w:t>
      </w:r>
      <w:r w:rsidRPr="0080693B">
        <w:rPr>
          <w:rFonts w:ascii="Times New Roman" w:hAnsi="Times New Roman"/>
          <w:color w:val="000000" w:themeColor="text1"/>
          <w:sz w:val="28"/>
          <w:szCs w:val="28"/>
          <w:lang w:val="kk-KZ"/>
        </w:rPr>
        <w:t>Заңында</w:t>
      </w:r>
      <w:r w:rsidR="009E6B36" w:rsidRPr="0080693B">
        <w:rPr>
          <w:rFonts w:ascii="Times New Roman" w:hAnsi="Times New Roman"/>
          <w:color w:val="000000" w:themeColor="text1"/>
          <w:sz w:val="28"/>
          <w:szCs w:val="28"/>
          <w:lang w:val="kk-KZ"/>
        </w:rPr>
        <w:t xml:space="preserve"> [1]</w:t>
      </w:r>
      <w:r w:rsidRPr="0080693B">
        <w:rPr>
          <w:rFonts w:ascii="Times New Roman" w:hAnsi="Times New Roman"/>
          <w:color w:val="000000" w:themeColor="text1"/>
          <w:sz w:val="28"/>
          <w:szCs w:val="28"/>
          <w:lang w:val="kk-KZ"/>
        </w:rPr>
        <w:t>, Қазақстан Республикасын</w:t>
      </w:r>
      <w:r w:rsidR="006E63CD">
        <w:rPr>
          <w:rFonts w:ascii="Times New Roman" w:hAnsi="Times New Roman"/>
          <w:color w:val="000000" w:themeColor="text1"/>
          <w:sz w:val="28"/>
          <w:szCs w:val="28"/>
          <w:lang w:val="kk-KZ"/>
        </w:rPr>
        <w:t xml:space="preserve">ың </w:t>
      </w:r>
      <w:r w:rsidRPr="0080693B">
        <w:rPr>
          <w:rFonts w:ascii="Times New Roman" w:hAnsi="Times New Roman"/>
          <w:color w:val="000000" w:themeColor="text1"/>
          <w:sz w:val="28"/>
          <w:szCs w:val="28"/>
          <w:lang w:val="kk-KZ"/>
        </w:rPr>
        <w:t xml:space="preserve">педагогикалық </w:t>
      </w:r>
      <w:r w:rsidR="006E63CD" w:rsidRPr="0080693B">
        <w:rPr>
          <w:rFonts w:ascii="Times New Roman" w:hAnsi="Times New Roman"/>
          <w:color w:val="000000" w:themeColor="text1"/>
          <w:sz w:val="28"/>
          <w:szCs w:val="28"/>
          <w:lang w:val="kk-KZ"/>
        </w:rPr>
        <w:t xml:space="preserve">үздіксіз </w:t>
      </w:r>
      <w:r w:rsidRPr="0080693B">
        <w:rPr>
          <w:rFonts w:ascii="Times New Roman" w:hAnsi="Times New Roman"/>
          <w:color w:val="000000" w:themeColor="text1"/>
          <w:sz w:val="28"/>
          <w:szCs w:val="28"/>
          <w:lang w:val="kk-KZ"/>
        </w:rPr>
        <w:t>білім беру Тұжырымдамасында</w:t>
      </w:r>
      <w:r w:rsidR="009E6B36" w:rsidRPr="0080693B">
        <w:rPr>
          <w:rFonts w:ascii="Times New Roman" w:hAnsi="Times New Roman"/>
          <w:color w:val="000000" w:themeColor="text1"/>
          <w:sz w:val="28"/>
          <w:szCs w:val="28"/>
          <w:lang w:val="kk-KZ"/>
        </w:rPr>
        <w:t xml:space="preserve"> [2]</w:t>
      </w:r>
      <w:r w:rsidR="00604FE4">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Қазақстан Республикасының білім беруді және ғ</w:t>
      </w:r>
      <w:r w:rsidR="00604FE4">
        <w:rPr>
          <w:rFonts w:ascii="Times New Roman" w:hAnsi="Times New Roman"/>
          <w:color w:val="000000" w:themeColor="text1"/>
          <w:sz w:val="28"/>
          <w:szCs w:val="28"/>
          <w:lang w:val="kk-KZ"/>
        </w:rPr>
        <w:t xml:space="preserve">ылымды дамытудың </w:t>
      </w:r>
      <w:r w:rsidRPr="0080693B">
        <w:rPr>
          <w:rFonts w:ascii="Times New Roman" w:hAnsi="Times New Roman"/>
          <w:color w:val="000000" w:themeColor="text1"/>
          <w:sz w:val="28"/>
          <w:szCs w:val="28"/>
          <w:lang w:val="kk-KZ"/>
        </w:rPr>
        <w:t>2020-2025 жылдарға арналған мемлекеттік бағдарламасында</w:t>
      </w:r>
      <w:r w:rsidR="006E63CD">
        <w:rPr>
          <w:rFonts w:ascii="Times New Roman" w:hAnsi="Times New Roman"/>
          <w:color w:val="000000" w:themeColor="text1"/>
          <w:sz w:val="28"/>
          <w:szCs w:val="28"/>
          <w:lang w:val="kk-KZ"/>
        </w:rPr>
        <w:t xml:space="preserve"> </w:t>
      </w:r>
      <w:r w:rsidR="009E6B36" w:rsidRPr="0080693B">
        <w:rPr>
          <w:rFonts w:ascii="Times New Roman" w:hAnsi="Times New Roman"/>
          <w:color w:val="000000" w:themeColor="text1"/>
          <w:sz w:val="28"/>
          <w:szCs w:val="28"/>
          <w:lang w:val="kk-KZ"/>
        </w:rPr>
        <w:t>[3]</w:t>
      </w:r>
      <w:r w:rsidR="00D0252E" w:rsidRPr="0080693B">
        <w:rPr>
          <w:rFonts w:ascii="Times New Roman" w:hAnsi="Times New Roman"/>
          <w:color w:val="000000" w:themeColor="text1"/>
          <w:sz w:val="28"/>
          <w:szCs w:val="28"/>
          <w:lang w:val="kk-KZ"/>
        </w:rPr>
        <w:t xml:space="preserve"> </w:t>
      </w:r>
      <w:r w:rsidR="00604FE4">
        <w:rPr>
          <w:rFonts w:ascii="Times New Roman" w:hAnsi="Times New Roman"/>
          <w:color w:val="000000" w:themeColor="text1"/>
          <w:sz w:val="28"/>
          <w:szCs w:val="28"/>
          <w:lang w:val="kk-KZ"/>
        </w:rPr>
        <w:t>қ</w:t>
      </w:r>
      <w:r w:rsidRPr="0080693B">
        <w:rPr>
          <w:rFonts w:ascii="Times New Roman" w:hAnsi="Times New Roman"/>
          <w:color w:val="000000" w:themeColor="text1"/>
          <w:sz w:val="28"/>
          <w:szCs w:val="28"/>
          <w:lang w:val="kk-KZ"/>
        </w:rPr>
        <w:t>азақстандық білім мен ғылымның жаһандық б</w:t>
      </w:r>
      <w:r w:rsidR="00D84719">
        <w:rPr>
          <w:rFonts w:ascii="Times New Roman" w:hAnsi="Times New Roman"/>
          <w:color w:val="000000" w:themeColor="text1"/>
          <w:sz w:val="28"/>
          <w:szCs w:val="28"/>
          <w:lang w:val="kk-KZ"/>
        </w:rPr>
        <w:t>әсекеге қабілеттілігін арттыру,</w:t>
      </w:r>
      <w:r w:rsidRPr="0080693B">
        <w:rPr>
          <w:rFonts w:ascii="Times New Roman" w:hAnsi="Times New Roman"/>
          <w:color w:val="000000" w:themeColor="text1"/>
          <w:sz w:val="28"/>
          <w:szCs w:val="28"/>
          <w:lang w:val="kk-KZ"/>
        </w:rPr>
        <w:t xml:space="preserve"> адам капиталы, бәсекеге қабілет</w:t>
      </w:r>
      <w:r w:rsidR="00C71191" w:rsidRPr="0080693B">
        <w:rPr>
          <w:rFonts w:ascii="Times New Roman" w:hAnsi="Times New Roman"/>
          <w:color w:val="000000" w:themeColor="text1"/>
          <w:sz w:val="28"/>
          <w:szCs w:val="28"/>
          <w:lang w:val="kk-KZ"/>
        </w:rPr>
        <w:t>ті кадрлардың сапасын жақсартудың</w:t>
      </w:r>
      <w:r w:rsidR="00D84719">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 xml:space="preserve">және жалпыадамзаттық құндылықтар негізінде тұлғаны тәрбиелеу мен оқытуға қол жеткізу маңыздылығы белгіленген. </w:t>
      </w:r>
    </w:p>
    <w:p w14:paraId="3A28EE7A" w14:textId="1E7293B7" w:rsidR="00E6574D" w:rsidRPr="0080693B" w:rsidRDefault="004D2740" w:rsidP="00E6574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Жоғарыда айқындалған </w:t>
      </w:r>
      <w:r w:rsidR="00604FE4">
        <w:rPr>
          <w:rFonts w:ascii="Times New Roman" w:hAnsi="Times New Roman"/>
          <w:sz w:val="28"/>
          <w:szCs w:val="28"/>
          <w:lang w:val="kk-KZ"/>
        </w:rPr>
        <w:t xml:space="preserve">мемлекеттік білім беру саясатындағы нормативтік құжаттардағы </w:t>
      </w:r>
      <w:r>
        <w:rPr>
          <w:rFonts w:ascii="Times New Roman" w:hAnsi="Times New Roman"/>
          <w:sz w:val="28"/>
          <w:szCs w:val="28"/>
          <w:lang w:val="kk-KZ"/>
        </w:rPr>
        <w:t>мақсат-</w:t>
      </w:r>
      <w:r w:rsidR="00E6574D" w:rsidRPr="0080693B">
        <w:rPr>
          <w:rFonts w:ascii="Times New Roman" w:hAnsi="Times New Roman"/>
          <w:sz w:val="28"/>
          <w:szCs w:val="28"/>
          <w:lang w:val="kk-KZ"/>
        </w:rPr>
        <w:t xml:space="preserve">міндеттерді жүзеге асыруда, </w:t>
      </w:r>
      <w:r w:rsidR="00A808A2" w:rsidRPr="0080693B">
        <w:rPr>
          <w:rFonts w:ascii="Times New Roman" w:hAnsi="Times New Roman"/>
          <w:sz w:val="28"/>
          <w:szCs w:val="28"/>
          <w:lang w:val="kk-KZ"/>
        </w:rPr>
        <w:t xml:space="preserve">Болон декларациясы, кредиттік оқыту технологиясы бойынша </w:t>
      </w:r>
      <w:r w:rsidR="00E6574D" w:rsidRPr="0080693B">
        <w:rPr>
          <w:rFonts w:ascii="Times New Roman" w:hAnsi="Times New Roman"/>
          <w:sz w:val="28"/>
          <w:szCs w:val="28"/>
          <w:lang w:val="kk-KZ"/>
        </w:rPr>
        <w:t>білім алушылардың қажеттіліктері мен мүмкіндіктеріне бағытталған</w:t>
      </w:r>
      <w:r w:rsidR="00E13348" w:rsidRPr="0080693B">
        <w:rPr>
          <w:rFonts w:ascii="Times New Roman" w:hAnsi="Times New Roman"/>
          <w:sz w:val="28"/>
          <w:szCs w:val="28"/>
          <w:lang w:val="kk-KZ"/>
        </w:rPr>
        <w:t xml:space="preserve"> инновациялық тәжірибелер  қатарындағы</w:t>
      </w:r>
      <w:r w:rsidR="00E6574D" w:rsidRPr="0080693B">
        <w:rPr>
          <w:rFonts w:ascii="Times New Roman" w:hAnsi="Times New Roman"/>
          <w:sz w:val="28"/>
          <w:szCs w:val="28"/>
          <w:lang w:val="kk-KZ"/>
        </w:rPr>
        <w:t xml:space="preserve"> </w:t>
      </w:r>
      <w:r w:rsidR="00604FE4">
        <w:rPr>
          <w:rFonts w:ascii="Times New Roman" w:hAnsi="Times New Roman"/>
          <w:sz w:val="28"/>
          <w:szCs w:val="28"/>
          <w:lang w:val="kk-KZ"/>
        </w:rPr>
        <w:t xml:space="preserve">әлеуметтік педагогтарды </w:t>
      </w:r>
      <w:r w:rsidR="00E6574D" w:rsidRPr="0080693B">
        <w:rPr>
          <w:rFonts w:ascii="Times New Roman" w:hAnsi="Times New Roman"/>
          <w:sz w:val="28"/>
          <w:szCs w:val="28"/>
          <w:lang w:val="kk-KZ"/>
        </w:rPr>
        <w:t>тьюторлық іс-әрекетке</w:t>
      </w:r>
      <w:r w:rsidR="00604FE4">
        <w:rPr>
          <w:rFonts w:ascii="Times New Roman" w:hAnsi="Times New Roman"/>
          <w:sz w:val="28"/>
          <w:szCs w:val="28"/>
          <w:lang w:val="kk-KZ"/>
        </w:rPr>
        <w:t xml:space="preserve"> дайындау үдерісін жүзеге асырудың өзектілігі айқындалады. </w:t>
      </w:r>
      <w:r w:rsidR="00E6574D" w:rsidRPr="0080693B">
        <w:rPr>
          <w:rFonts w:ascii="Times New Roman" w:hAnsi="Times New Roman"/>
          <w:sz w:val="28"/>
          <w:szCs w:val="28"/>
          <w:lang w:val="kk-KZ"/>
        </w:rPr>
        <w:t xml:space="preserve"> </w:t>
      </w:r>
    </w:p>
    <w:p w14:paraId="4F519F47" w14:textId="77777777" w:rsidR="00E41A8C" w:rsidRPr="0080693B" w:rsidRDefault="00E41A8C" w:rsidP="00F53703">
      <w:pPr>
        <w:pStyle w:val="a6"/>
        <w:ind w:firstLine="708"/>
        <w:jc w:val="both"/>
        <w:rPr>
          <w:rFonts w:cs="Times New Roman"/>
          <w:sz w:val="28"/>
          <w:szCs w:val="28"/>
          <w:lang w:val="kk-KZ"/>
        </w:rPr>
      </w:pPr>
      <w:r w:rsidRPr="0080693B">
        <w:rPr>
          <w:rFonts w:cs="Times New Roman"/>
          <w:sz w:val="28"/>
          <w:szCs w:val="28"/>
          <w:lang w:val="kk-KZ"/>
        </w:rPr>
        <w:t>Жоғары білім беру жүйесінде бірыңғай еуропалық біл</w:t>
      </w:r>
      <w:r w:rsidR="00604FE4">
        <w:rPr>
          <w:rFonts w:cs="Times New Roman"/>
          <w:sz w:val="28"/>
          <w:szCs w:val="28"/>
          <w:lang w:val="kk-KZ"/>
        </w:rPr>
        <w:t>ім беру кеңістігінің қалыптасуы</w:t>
      </w:r>
      <w:r w:rsidRPr="0080693B">
        <w:rPr>
          <w:rFonts w:cs="Times New Roman"/>
          <w:sz w:val="28"/>
          <w:szCs w:val="28"/>
          <w:lang w:val="kk-KZ"/>
        </w:rPr>
        <w:t>на байланысты  педагогикалық білім беру саласында болып жатқан өзгерістер, білім беру үшдеңгейлі жүйесінің (бакал</w:t>
      </w:r>
      <w:r w:rsidR="004D2740">
        <w:rPr>
          <w:rFonts w:cs="Times New Roman"/>
          <w:sz w:val="28"/>
          <w:szCs w:val="28"/>
          <w:lang w:val="kk-KZ"/>
        </w:rPr>
        <w:t>авриат/ магистратура/</w:t>
      </w:r>
      <w:r w:rsidRPr="0080693B">
        <w:rPr>
          <w:rFonts w:cs="Times New Roman"/>
          <w:sz w:val="28"/>
          <w:szCs w:val="28"/>
          <w:lang w:val="kk-KZ"/>
        </w:rPr>
        <w:t>докторантура) енгізілуі, білі</w:t>
      </w:r>
      <w:r w:rsidR="00BD1C32" w:rsidRPr="0080693B">
        <w:rPr>
          <w:rFonts w:cs="Times New Roman"/>
          <w:sz w:val="28"/>
          <w:szCs w:val="28"/>
          <w:lang w:val="kk-KZ"/>
        </w:rPr>
        <w:t>м берудің жекедаралануы</w:t>
      </w:r>
      <w:r w:rsidRPr="0080693B">
        <w:rPr>
          <w:rFonts w:cs="Times New Roman"/>
          <w:sz w:val="28"/>
          <w:szCs w:val="28"/>
          <w:lang w:val="kk-KZ"/>
        </w:rPr>
        <w:t>, білім алушылардың ө</w:t>
      </w:r>
      <w:r w:rsidR="00BD1C32" w:rsidRPr="0080693B">
        <w:rPr>
          <w:rFonts w:cs="Times New Roman"/>
          <w:sz w:val="28"/>
          <w:szCs w:val="28"/>
          <w:lang w:val="kk-KZ"/>
        </w:rPr>
        <w:t xml:space="preserve">зіндік жұмысы </w:t>
      </w:r>
      <w:r w:rsidRPr="0080693B">
        <w:rPr>
          <w:rFonts w:cs="Times New Roman"/>
          <w:sz w:val="28"/>
          <w:szCs w:val="28"/>
          <w:lang w:val="kk-KZ"/>
        </w:rPr>
        <w:t>үлесінің артуы, компьютерлі</w:t>
      </w:r>
      <w:r w:rsidR="00BD1C32" w:rsidRPr="0080693B">
        <w:rPr>
          <w:rFonts w:cs="Times New Roman"/>
          <w:sz w:val="28"/>
          <w:szCs w:val="28"/>
          <w:lang w:val="kk-KZ"/>
        </w:rPr>
        <w:t>к технологиялар</w:t>
      </w:r>
      <w:r w:rsidRPr="0080693B">
        <w:rPr>
          <w:rFonts w:cs="Times New Roman"/>
          <w:sz w:val="28"/>
          <w:szCs w:val="28"/>
          <w:lang w:val="kk-KZ"/>
        </w:rPr>
        <w:t xml:space="preserve"> рөлінің өсуі, желілік коммуникация негізіндегі кері байланыс, білім алушылардың өзіндік жұмысы мен танымдық </w:t>
      </w:r>
      <w:r w:rsidR="00D84719">
        <w:rPr>
          <w:rFonts w:cs="Times New Roman"/>
          <w:sz w:val="28"/>
          <w:szCs w:val="28"/>
          <w:lang w:val="kk-KZ"/>
        </w:rPr>
        <w:t xml:space="preserve">іс-әрекетін </w:t>
      </w:r>
      <w:r w:rsidR="00327631" w:rsidRPr="0080693B">
        <w:rPr>
          <w:rFonts w:cs="Times New Roman"/>
          <w:sz w:val="28"/>
          <w:szCs w:val="28"/>
          <w:lang w:val="kk-KZ"/>
        </w:rPr>
        <w:t>үйлестіру</w:t>
      </w:r>
      <w:r w:rsidR="00BD1C32" w:rsidRPr="0080693B">
        <w:rPr>
          <w:rFonts w:cs="Times New Roman"/>
          <w:sz w:val="28"/>
          <w:szCs w:val="28"/>
          <w:lang w:val="kk-KZ"/>
        </w:rPr>
        <w:t>,</w:t>
      </w:r>
      <w:r w:rsidR="00327631" w:rsidRPr="0080693B">
        <w:rPr>
          <w:rFonts w:cs="Times New Roman"/>
          <w:sz w:val="28"/>
          <w:szCs w:val="28"/>
          <w:lang w:val="kk-KZ"/>
        </w:rPr>
        <w:t xml:space="preserve"> </w:t>
      </w:r>
      <w:r w:rsidRPr="0080693B">
        <w:rPr>
          <w:rFonts w:cs="Times New Roman"/>
          <w:sz w:val="28"/>
          <w:szCs w:val="28"/>
          <w:lang w:val="kk-KZ"/>
        </w:rPr>
        <w:t>қашықт</w:t>
      </w:r>
      <w:r w:rsidR="00327631" w:rsidRPr="0080693B">
        <w:rPr>
          <w:rFonts w:cs="Times New Roman"/>
          <w:sz w:val="28"/>
          <w:szCs w:val="28"/>
          <w:lang w:val="kk-KZ"/>
        </w:rPr>
        <w:t>ықт</w:t>
      </w:r>
      <w:r w:rsidRPr="0080693B">
        <w:rPr>
          <w:rFonts w:cs="Times New Roman"/>
          <w:sz w:val="28"/>
          <w:szCs w:val="28"/>
          <w:lang w:val="kk-KZ"/>
        </w:rPr>
        <w:t>ан (онлайн) оқыту форматына көшу (</w:t>
      </w:r>
      <w:r w:rsidRPr="0080693B">
        <w:rPr>
          <w:rFonts w:cs="Times New Roman"/>
          <w:color w:val="000000" w:themeColor="text1"/>
          <w:sz w:val="28"/>
          <w:szCs w:val="28"/>
          <w:shd w:val="clear" w:color="auto" w:fill="FFFFFF"/>
          <w:lang w:val="kk-KZ"/>
        </w:rPr>
        <w:t>әлем елдері мен Қазақстандағы C</w:t>
      </w:r>
      <w:r w:rsidR="00A82560" w:rsidRPr="0080693B">
        <w:rPr>
          <w:rFonts w:cs="Times New Roman"/>
          <w:color w:val="000000" w:themeColor="text1"/>
          <w:sz w:val="28"/>
          <w:szCs w:val="28"/>
          <w:shd w:val="clear" w:color="auto" w:fill="FFFFFF"/>
          <w:lang w:val="kk-KZ"/>
        </w:rPr>
        <w:t>OVID</w:t>
      </w:r>
      <w:r w:rsidR="00B45DB8">
        <w:rPr>
          <w:rFonts w:cs="Times New Roman"/>
          <w:color w:val="000000" w:themeColor="text1"/>
          <w:sz w:val="28"/>
          <w:szCs w:val="28"/>
          <w:shd w:val="clear" w:color="auto" w:fill="FFFFFF"/>
          <w:lang w:val="kk-KZ"/>
        </w:rPr>
        <w:t>-</w:t>
      </w:r>
      <w:r w:rsidR="00E13348" w:rsidRPr="0080693B">
        <w:rPr>
          <w:rFonts w:cs="Times New Roman"/>
          <w:color w:val="000000" w:themeColor="text1"/>
          <w:sz w:val="28"/>
          <w:szCs w:val="28"/>
          <w:shd w:val="clear" w:color="auto" w:fill="FFFFFF"/>
          <w:lang w:val="kk-KZ"/>
        </w:rPr>
        <w:t>19-дың таралуынан</w:t>
      </w:r>
      <w:r w:rsidRPr="0080693B">
        <w:rPr>
          <w:rFonts w:cs="Times New Roman"/>
          <w:color w:val="000000" w:themeColor="text1"/>
          <w:sz w:val="28"/>
          <w:szCs w:val="28"/>
          <w:shd w:val="clear" w:color="auto" w:fill="FFFFFF"/>
          <w:lang w:val="kk-KZ"/>
        </w:rPr>
        <w:t xml:space="preserve"> туындаған пандемияға байланысты) </w:t>
      </w:r>
      <w:r w:rsidR="004D2740">
        <w:rPr>
          <w:rFonts w:cs="Times New Roman"/>
          <w:sz w:val="28"/>
          <w:szCs w:val="28"/>
          <w:lang w:val="kk-KZ"/>
        </w:rPr>
        <w:t xml:space="preserve">білім беру жүйесі </w:t>
      </w:r>
      <w:r w:rsidR="00D84719">
        <w:rPr>
          <w:rFonts w:cs="Times New Roman"/>
          <w:sz w:val="28"/>
          <w:szCs w:val="28"/>
          <w:lang w:val="kk-KZ"/>
        </w:rPr>
        <w:t xml:space="preserve">функциясының </w:t>
      </w:r>
      <w:r w:rsidRPr="0080693B">
        <w:rPr>
          <w:rFonts w:cs="Times New Roman"/>
          <w:sz w:val="28"/>
          <w:szCs w:val="28"/>
          <w:lang w:val="kk-KZ"/>
        </w:rPr>
        <w:t>жағдайларын өзгерте отырып, әлеуметтік педагогтардың дайындығында инновациялық бағдарламаларды</w:t>
      </w:r>
      <w:r w:rsidR="004D2740">
        <w:rPr>
          <w:rFonts w:cs="Times New Roman"/>
          <w:sz w:val="28"/>
          <w:szCs w:val="28"/>
          <w:lang w:val="kk-KZ"/>
        </w:rPr>
        <w:t xml:space="preserve">, </w:t>
      </w:r>
      <w:r w:rsidR="00906113" w:rsidRPr="0080693B">
        <w:rPr>
          <w:rFonts w:cs="Times New Roman"/>
          <w:sz w:val="28"/>
          <w:szCs w:val="28"/>
          <w:lang w:val="kk-KZ"/>
        </w:rPr>
        <w:t xml:space="preserve">тәжірибелерді </w:t>
      </w:r>
      <w:r w:rsidRPr="0080693B">
        <w:rPr>
          <w:rFonts w:cs="Times New Roman"/>
          <w:sz w:val="28"/>
          <w:szCs w:val="28"/>
          <w:lang w:val="kk-KZ"/>
        </w:rPr>
        <w:t xml:space="preserve">қолдануды талап етеді. </w:t>
      </w:r>
    </w:p>
    <w:p w14:paraId="09584249" w14:textId="77777777" w:rsidR="00CB3F84" w:rsidRPr="0080693B" w:rsidRDefault="00903507" w:rsidP="00CC7154">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Зерттеу тақырыбымызға негіз болған әлеуметтік педагогтарды тьюторлық іс-әрекетке дайындау мәселесі мемлекет тарапынан кәсіби қызметтің күрделі түрлер</w:t>
      </w:r>
      <w:r w:rsidR="006D01FF" w:rsidRPr="0080693B">
        <w:rPr>
          <w:rFonts w:ascii="Times New Roman" w:hAnsi="Times New Roman"/>
          <w:sz w:val="28"/>
          <w:szCs w:val="28"/>
          <w:lang w:val="kk-KZ"/>
        </w:rPr>
        <w:t>іне қоғамдық сұраныстың болуынан</w:t>
      </w:r>
      <w:r w:rsidR="00CB3F84" w:rsidRPr="0080693B">
        <w:rPr>
          <w:rFonts w:ascii="Times New Roman" w:hAnsi="Times New Roman"/>
          <w:sz w:val="28"/>
          <w:szCs w:val="28"/>
          <w:lang w:val="kk-KZ"/>
        </w:rPr>
        <w:t xml:space="preserve">, </w:t>
      </w:r>
      <w:r w:rsidR="00CB3F84" w:rsidRPr="0080693B">
        <w:rPr>
          <w:rFonts w:ascii="Times New Roman" w:hAnsi="Times New Roman"/>
          <w:color w:val="000000"/>
          <w:sz w:val="28"/>
          <w:szCs w:val="28"/>
          <w:lang w:val="kk-KZ"/>
        </w:rPr>
        <w:t xml:space="preserve">педагогикалық білім беруді жаңғырту негізінде </w:t>
      </w:r>
      <w:r w:rsidR="004D2740">
        <w:rPr>
          <w:rFonts w:ascii="Times New Roman" w:hAnsi="Times New Roman"/>
          <w:color w:val="000000" w:themeColor="text1"/>
          <w:sz w:val="28"/>
          <w:szCs w:val="28"/>
          <w:lang w:val="kk-KZ"/>
        </w:rPr>
        <w:t xml:space="preserve">болашақ мамандарды даярлау </w:t>
      </w:r>
      <w:r w:rsidR="00CB3F84" w:rsidRPr="0080693B">
        <w:rPr>
          <w:rFonts w:ascii="Times New Roman" w:hAnsi="Times New Roman"/>
          <w:color w:val="000000" w:themeColor="text1"/>
          <w:sz w:val="28"/>
          <w:szCs w:val="28"/>
          <w:lang w:val="kk-KZ"/>
        </w:rPr>
        <w:t xml:space="preserve">мен </w:t>
      </w:r>
      <w:r w:rsidR="00851125">
        <w:rPr>
          <w:rFonts w:ascii="Times New Roman" w:hAnsi="Times New Roman"/>
          <w:color w:val="000000"/>
          <w:sz w:val="28"/>
          <w:szCs w:val="28"/>
          <w:lang w:val="kk-KZ"/>
        </w:rPr>
        <w:t>дайындық сапасына қойылатын</w:t>
      </w:r>
      <w:r w:rsidR="00D45520" w:rsidRPr="0080693B">
        <w:rPr>
          <w:rFonts w:ascii="Times New Roman" w:hAnsi="Times New Roman"/>
          <w:color w:val="000000"/>
          <w:sz w:val="28"/>
          <w:szCs w:val="28"/>
          <w:lang w:val="kk-KZ"/>
        </w:rPr>
        <w:t xml:space="preserve"> </w:t>
      </w:r>
      <w:r w:rsidR="00CB3F84" w:rsidRPr="0080693B">
        <w:rPr>
          <w:rFonts w:ascii="Times New Roman" w:hAnsi="Times New Roman"/>
          <w:color w:val="000000"/>
          <w:sz w:val="28"/>
          <w:szCs w:val="28"/>
          <w:lang w:val="kk-KZ"/>
        </w:rPr>
        <w:t xml:space="preserve">талаптардың </w:t>
      </w:r>
      <w:r w:rsidR="006D01FF" w:rsidRPr="0080693B">
        <w:rPr>
          <w:rFonts w:ascii="Times New Roman" w:hAnsi="Times New Roman"/>
          <w:color w:val="000000"/>
          <w:sz w:val="28"/>
          <w:szCs w:val="28"/>
          <w:lang w:val="kk-KZ"/>
        </w:rPr>
        <w:t>артуынан</w:t>
      </w:r>
      <w:r w:rsidR="00CB3F84" w:rsidRPr="0080693B">
        <w:rPr>
          <w:rFonts w:ascii="Times New Roman" w:hAnsi="Times New Roman"/>
          <w:sz w:val="28"/>
          <w:szCs w:val="28"/>
          <w:lang w:val="kk-KZ"/>
        </w:rPr>
        <w:t xml:space="preserve">, </w:t>
      </w:r>
      <w:r w:rsidR="00CB3F84" w:rsidRPr="0080693B">
        <w:rPr>
          <w:rFonts w:ascii="Times New Roman" w:hAnsi="Times New Roman"/>
          <w:color w:val="000000"/>
          <w:sz w:val="28"/>
          <w:szCs w:val="28"/>
          <w:lang w:val="kk-KZ"/>
        </w:rPr>
        <w:t xml:space="preserve">тьюторлық іс-әрекетті жүзеге асыратын педагогтар дайындығының жеткіліксіздігінен, </w:t>
      </w:r>
      <w:r w:rsidR="00D84719">
        <w:rPr>
          <w:rFonts w:ascii="Times New Roman" w:hAnsi="Times New Roman"/>
          <w:sz w:val="28"/>
          <w:szCs w:val="28"/>
          <w:lang w:val="kk-KZ"/>
        </w:rPr>
        <w:t xml:space="preserve">академиялық және әлеуметтік </w:t>
      </w:r>
      <w:r w:rsidR="00CB3F84" w:rsidRPr="0080693B">
        <w:rPr>
          <w:rFonts w:ascii="Times New Roman" w:hAnsi="Times New Roman"/>
          <w:sz w:val="28"/>
          <w:szCs w:val="28"/>
          <w:lang w:val="kk-KZ"/>
        </w:rPr>
        <w:t>қолдау көрсету қызметтеріне тапсырыс</w:t>
      </w:r>
      <w:r w:rsidR="00604FE4">
        <w:rPr>
          <w:rFonts w:ascii="Times New Roman" w:hAnsi="Times New Roman"/>
          <w:sz w:val="28"/>
          <w:szCs w:val="28"/>
          <w:lang w:val="kk-KZ"/>
        </w:rPr>
        <w:t>тың жоғарылауынан туындайды</w:t>
      </w:r>
      <w:r w:rsidR="00CC7154" w:rsidRPr="0080693B">
        <w:rPr>
          <w:rFonts w:ascii="Times New Roman" w:hAnsi="Times New Roman"/>
          <w:sz w:val="28"/>
          <w:szCs w:val="28"/>
          <w:lang w:val="kk-KZ"/>
        </w:rPr>
        <w:t>.</w:t>
      </w:r>
    </w:p>
    <w:p w14:paraId="19F395AE" w14:textId="77777777" w:rsidR="00903507" w:rsidRPr="0080693B" w:rsidRDefault="00903507" w:rsidP="00903507">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 xml:space="preserve">Әлеуметтік білім беру </w:t>
      </w:r>
      <w:r w:rsidR="004D2740">
        <w:rPr>
          <w:rFonts w:ascii="Times New Roman" w:hAnsi="Times New Roman"/>
          <w:sz w:val="28"/>
          <w:szCs w:val="28"/>
          <w:lang w:val="kk-KZ"/>
        </w:rPr>
        <w:t>тәжірибесін тьюторлық тәжірибе</w:t>
      </w:r>
      <w:r w:rsidRPr="0080693B">
        <w:rPr>
          <w:rFonts w:ascii="Times New Roman" w:hAnsi="Times New Roman"/>
          <w:sz w:val="28"/>
          <w:szCs w:val="28"/>
          <w:lang w:val="kk-KZ"/>
        </w:rPr>
        <w:t>мен ұштастыру әлеуметтік білім берудегі мемлекеттің әлеуметтік саясатын жүзеге асыруға, елдің адами капиталының қалыптасуына</w:t>
      </w:r>
      <w:r w:rsidR="00DA2EAA" w:rsidRPr="0080693B">
        <w:rPr>
          <w:rFonts w:ascii="Times New Roman" w:hAnsi="Times New Roman"/>
          <w:sz w:val="28"/>
          <w:szCs w:val="28"/>
          <w:lang w:val="kk-KZ"/>
        </w:rPr>
        <w:t xml:space="preserve"> ықпа</w:t>
      </w:r>
      <w:r w:rsidR="008C2C6F" w:rsidRPr="0080693B">
        <w:rPr>
          <w:rFonts w:ascii="Times New Roman" w:hAnsi="Times New Roman"/>
          <w:sz w:val="28"/>
          <w:szCs w:val="28"/>
          <w:lang w:val="kk-KZ"/>
        </w:rPr>
        <w:t>л</w:t>
      </w:r>
      <w:r w:rsidR="00DA2EAA" w:rsidRPr="0080693B">
        <w:rPr>
          <w:rFonts w:ascii="Times New Roman" w:hAnsi="Times New Roman"/>
          <w:sz w:val="28"/>
          <w:szCs w:val="28"/>
          <w:lang w:val="kk-KZ"/>
        </w:rPr>
        <w:t xml:space="preserve"> етіп</w:t>
      </w:r>
      <w:r w:rsidR="0005559A">
        <w:rPr>
          <w:rFonts w:ascii="Times New Roman" w:hAnsi="Times New Roman"/>
          <w:sz w:val="28"/>
          <w:szCs w:val="28"/>
          <w:lang w:val="kk-KZ"/>
        </w:rPr>
        <w:t xml:space="preserve">, </w:t>
      </w:r>
      <w:r w:rsidRPr="0080693B">
        <w:rPr>
          <w:rFonts w:ascii="Times New Roman" w:hAnsi="Times New Roman"/>
          <w:sz w:val="28"/>
          <w:szCs w:val="28"/>
          <w:lang w:val="kk-KZ"/>
        </w:rPr>
        <w:t xml:space="preserve">мамандардың бәсекеге қабілеттілігін, инновациялық ептілігін, белсенділігін арттырады. </w:t>
      </w:r>
    </w:p>
    <w:p w14:paraId="30C1FFAA" w14:textId="77777777" w:rsidR="006A0652" w:rsidRDefault="006A0652" w:rsidP="006A065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Соған сәйкес, жоғары білім беру жүйесінде әлеуметтік педагогтарды тьюторлық іс-әрекетке дайындау білім алушылардың өзіндік білім алудағы жеке оқу траекториясында таңдау жасаудағы жауаптылығын арттырады, жекетұлғалық, кәсіби салада өзін-өзі анықтауына, тануына, академиялық және әлеуметтік бағыттағы тьюторлық іс-әрекетті жүзеге асыруға  мүмкіндік береді. </w:t>
      </w:r>
    </w:p>
    <w:p w14:paraId="1D79F33A" w14:textId="77777777" w:rsidR="00903507" w:rsidRPr="0080693B" w:rsidRDefault="00903507" w:rsidP="00903507">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Олай болса, еліміздің жоғары оқу орындары студенттің университетте сапалы бі</w:t>
      </w:r>
      <w:r w:rsidR="00D84719">
        <w:rPr>
          <w:rFonts w:ascii="Times New Roman" w:hAnsi="Times New Roman"/>
          <w:sz w:val="28"/>
          <w:szCs w:val="28"/>
          <w:lang w:val="kk-KZ"/>
        </w:rPr>
        <w:t xml:space="preserve">лім алуына мүмкіндік жасайтын, </w:t>
      </w:r>
      <w:r w:rsidRPr="0080693B">
        <w:rPr>
          <w:rFonts w:ascii="Times New Roman" w:hAnsi="Times New Roman"/>
          <w:sz w:val="28"/>
          <w:szCs w:val="28"/>
          <w:lang w:val="kk-KZ"/>
        </w:rPr>
        <w:t>жеке оқу траекториясын саналы қалыптастыруға, субъекті</w:t>
      </w:r>
      <w:r w:rsidR="004D2740">
        <w:rPr>
          <w:rFonts w:ascii="Times New Roman" w:hAnsi="Times New Roman"/>
          <w:sz w:val="28"/>
          <w:szCs w:val="28"/>
          <w:lang w:val="kk-KZ"/>
        </w:rPr>
        <w:t>лі</w:t>
      </w:r>
      <w:r w:rsidRPr="0080693B">
        <w:rPr>
          <w:rFonts w:ascii="Times New Roman" w:hAnsi="Times New Roman"/>
          <w:sz w:val="28"/>
          <w:szCs w:val="28"/>
          <w:lang w:val="kk-KZ"/>
        </w:rPr>
        <w:t>к потенциалын дамыту үшін арнайы енгізілген тьюторлық іс-әр</w:t>
      </w:r>
      <w:r w:rsidR="00D84719">
        <w:rPr>
          <w:rFonts w:ascii="Times New Roman" w:hAnsi="Times New Roman"/>
          <w:sz w:val="28"/>
          <w:szCs w:val="28"/>
          <w:lang w:val="kk-KZ"/>
        </w:rPr>
        <w:t xml:space="preserve">екетке әлеуметтік педагогтарды </w:t>
      </w:r>
      <w:r w:rsidRPr="0080693B">
        <w:rPr>
          <w:rFonts w:ascii="Times New Roman" w:hAnsi="Times New Roman"/>
          <w:sz w:val="28"/>
          <w:szCs w:val="28"/>
          <w:lang w:val="kk-KZ"/>
        </w:rPr>
        <w:t xml:space="preserve">дайындау үдерісі белсендіруді, сапалы ұйымдастыруды қажет етеді. </w:t>
      </w:r>
    </w:p>
    <w:p w14:paraId="6A74C312" w14:textId="77777777" w:rsidR="00903507" w:rsidRPr="0080693B" w:rsidRDefault="00903507" w:rsidP="00903507">
      <w:pPr>
        <w:pStyle w:val="a6"/>
        <w:ind w:firstLine="709"/>
        <w:jc w:val="both"/>
        <w:rPr>
          <w:rFonts w:cs="Times New Roman"/>
          <w:sz w:val="28"/>
          <w:szCs w:val="28"/>
          <w:lang w:val="kk-KZ"/>
        </w:rPr>
      </w:pPr>
      <w:r w:rsidRPr="0080693B">
        <w:rPr>
          <w:rFonts w:cs="Times New Roman"/>
          <w:sz w:val="28"/>
          <w:szCs w:val="28"/>
          <w:lang w:val="kk-KZ"/>
        </w:rPr>
        <w:t xml:space="preserve">Білім беру контексіндегі тьюторлық іс-әрекет </w:t>
      </w:r>
      <w:r w:rsidRPr="0080693B">
        <w:rPr>
          <w:rFonts w:cs="Times New Roman"/>
          <w:color w:val="000000" w:themeColor="text1"/>
          <w:sz w:val="28"/>
          <w:szCs w:val="28"/>
          <w:lang w:val="kk-KZ"/>
        </w:rPr>
        <w:t>–</w:t>
      </w:r>
      <w:r w:rsidRPr="0080693B">
        <w:rPr>
          <w:rFonts w:cs="Times New Roman"/>
          <w:sz w:val="28"/>
          <w:szCs w:val="28"/>
          <w:lang w:val="kk-KZ"/>
        </w:rPr>
        <w:t xml:space="preserve"> білім алушылардың ынтасы мен мүдделерін анықтауға, дамытуға, білім беру ресурстар</w:t>
      </w:r>
      <w:r w:rsidR="00245D8D">
        <w:rPr>
          <w:rFonts w:cs="Times New Roman"/>
          <w:sz w:val="28"/>
          <w:szCs w:val="28"/>
          <w:lang w:val="kk-KZ"/>
        </w:rPr>
        <w:t xml:space="preserve">ын іздеуге және жеке дара оқу </w:t>
      </w:r>
      <w:r w:rsidRPr="0080693B">
        <w:rPr>
          <w:rFonts w:cs="Times New Roman"/>
          <w:sz w:val="28"/>
          <w:szCs w:val="28"/>
          <w:lang w:val="kk-KZ"/>
        </w:rPr>
        <w:t>траект</w:t>
      </w:r>
      <w:r w:rsidR="00A82560" w:rsidRPr="0080693B">
        <w:rPr>
          <w:rFonts w:cs="Times New Roman"/>
          <w:sz w:val="28"/>
          <w:szCs w:val="28"/>
          <w:lang w:val="kk-KZ"/>
        </w:rPr>
        <w:t>ориясын құруға бағытталған жекедаралан</w:t>
      </w:r>
      <w:r w:rsidRPr="0080693B">
        <w:rPr>
          <w:rFonts w:cs="Times New Roman"/>
          <w:sz w:val="28"/>
          <w:szCs w:val="28"/>
          <w:lang w:val="kk-KZ"/>
        </w:rPr>
        <w:t xml:space="preserve">у іс-әрекеті </w:t>
      </w:r>
      <w:r w:rsidR="005A6C73" w:rsidRPr="0080693B">
        <w:rPr>
          <w:rFonts w:cs="Times New Roman"/>
          <w:sz w:val="28"/>
          <w:szCs w:val="28"/>
          <w:lang w:val="kk-KZ"/>
        </w:rPr>
        <w:t>болғандықтан</w:t>
      </w:r>
      <w:r w:rsidR="00D84719">
        <w:rPr>
          <w:rFonts w:cs="Times New Roman"/>
          <w:sz w:val="28"/>
          <w:szCs w:val="28"/>
          <w:lang w:val="kk-KZ"/>
        </w:rPr>
        <w:t xml:space="preserve"> білім </w:t>
      </w:r>
      <w:r w:rsidR="005A6C73" w:rsidRPr="0080693B">
        <w:rPr>
          <w:rFonts w:cs="Times New Roman"/>
          <w:sz w:val="28"/>
          <w:szCs w:val="28"/>
          <w:lang w:val="kk-KZ"/>
        </w:rPr>
        <w:t xml:space="preserve">беру саласындағы </w:t>
      </w:r>
      <w:r w:rsidRPr="0080693B">
        <w:rPr>
          <w:rFonts w:cs="Times New Roman"/>
          <w:sz w:val="28"/>
          <w:szCs w:val="28"/>
          <w:lang w:val="kk-KZ"/>
        </w:rPr>
        <w:t xml:space="preserve">заманауи бағыттардың бірі болып табылады </w:t>
      </w:r>
      <w:r w:rsidR="009E6B36" w:rsidRPr="0080693B">
        <w:rPr>
          <w:rFonts w:cs="Times New Roman"/>
          <w:sz w:val="28"/>
          <w:szCs w:val="28"/>
          <w:lang w:val="kk-KZ"/>
        </w:rPr>
        <w:t>[4</w:t>
      </w:r>
      <w:r w:rsidRPr="0080693B">
        <w:rPr>
          <w:rFonts w:cs="Times New Roman"/>
          <w:sz w:val="28"/>
          <w:szCs w:val="28"/>
          <w:lang w:val="kk-KZ"/>
        </w:rPr>
        <w:t>].</w:t>
      </w:r>
    </w:p>
    <w:p w14:paraId="1C6C82ED" w14:textId="77777777" w:rsidR="008C1D4C" w:rsidRPr="00AA15AC" w:rsidRDefault="008C1D4C" w:rsidP="008C1D4C">
      <w:pPr>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 xml:space="preserve">Әлеуметтік педагогты тьюторлық іс-әрекетке дайындауда  академиялық (мәдени пәндік) тьюторлық іс-әрекет бағытында дайындау кредиттік оқыту технологиясына көшудегі маңызды басымдықтарды шешу үшін, білім алушыларды кредиттік оқыту технологиясының ерекшеліктеріне бейімдеуге, жеке оқу траекториясын саналы түрде қалыптастыруға, жобалауға;  </w:t>
      </w:r>
      <w:r>
        <w:rPr>
          <w:rFonts w:ascii="Times New Roman" w:hAnsi="Times New Roman"/>
          <w:color w:val="000000" w:themeColor="text1"/>
          <w:sz w:val="28"/>
          <w:szCs w:val="28"/>
          <w:lang w:val="kk-KZ" w:eastAsia="kk-KZ"/>
        </w:rPr>
        <w:t xml:space="preserve">әлеуметтік мәселелері бар білім алушылармен (шалғай ауылдан келген тілдік барьерлары бар студенттер, білім алушылардың арасындағы мигранттар, елімізге оралған қандастар, шетелдік студенттер, денсаулығында мүмкіндігі шектелген мүгедек студенттер, отбасылық мәселелері бар студенттер және т.б.) әлеуметтік бағыттағы тьюторлық іс-әрекетті жүзеге асыруға, өзекті әлеуметтік мәселелердің шешімін табуға, </w:t>
      </w:r>
      <w:r>
        <w:rPr>
          <w:rFonts w:ascii="Times New Roman" w:hAnsi="Times New Roman"/>
          <w:color w:val="000000"/>
          <w:sz w:val="28"/>
          <w:szCs w:val="28"/>
          <w:lang w:val="kk-KZ"/>
        </w:rPr>
        <w:t>білім алушылардың табысты әлеуметтенуіне, әлеуметтік білім алуына  қолдау көрсетуге әсер етеді.</w:t>
      </w:r>
      <w:r>
        <w:rPr>
          <w:rFonts w:ascii="Times New Roman" w:hAnsi="Times New Roman"/>
          <w:sz w:val="28"/>
          <w:szCs w:val="28"/>
          <w:lang w:val="kk-KZ"/>
        </w:rPr>
        <w:t xml:space="preserve"> Яғни, </w:t>
      </w:r>
      <w:r>
        <w:rPr>
          <w:rFonts w:ascii="Times New Roman" w:hAnsi="Times New Roman"/>
          <w:color w:val="000000"/>
          <w:sz w:val="28"/>
          <w:szCs w:val="28"/>
          <w:lang w:val="kk-KZ"/>
        </w:rPr>
        <w:t xml:space="preserve">тьюторлық іс-әрекетке дайындаудың академиялық және әлеуметтік бағыттарын </w:t>
      </w:r>
      <w:r>
        <w:rPr>
          <w:rFonts w:ascii="Times New Roman" w:hAnsi="Times New Roman"/>
          <w:sz w:val="28"/>
          <w:szCs w:val="28"/>
          <w:lang w:val="kk-KZ"/>
        </w:rPr>
        <w:t xml:space="preserve">интеграциялау, тьюторлық технологияларды меңгеру негізінде әлеуметтік педагогтардың кәсіби  құзіреттіліктерін  дамытуға мүмкіндік береді. </w:t>
      </w:r>
    </w:p>
    <w:p w14:paraId="09E77B78" w14:textId="18C9F774" w:rsidR="00903507" w:rsidRPr="0080693B" w:rsidRDefault="00903507" w:rsidP="00903507">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педагогика саласындағы әлеуметтік педагог кадрларды дайындау мәселелері </w:t>
      </w:r>
      <w:r w:rsidR="009E6B36" w:rsidRPr="0080693B">
        <w:rPr>
          <w:rFonts w:ascii="Times New Roman" w:hAnsi="Times New Roman"/>
          <w:color w:val="000000" w:themeColor="text1"/>
          <w:sz w:val="28"/>
          <w:szCs w:val="28"/>
          <w:lang w:val="kk-KZ"/>
        </w:rPr>
        <w:t>Г.Ж. Меңлібекованың [5</w:t>
      </w:r>
      <w:r w:rsidRPr="0080693B">
        <w:rPr>
          <w:rFonts w:ascii="Times New Roman" w:hAnsi="Times New Roman"/>
          <w:color w:val="000000" w:themeColor="text1"/>
          <w:sz w:val="28"/>
          <w:szCs w:val="28"/>
          <w:lang w:val="kk-KZ"/>
        </w:rPr>
        <w:t>], М.Т. Баймук</w:t>
      </w:r>
      <w:r w:rsidR="009E6B36" w:rsidRPr="0080693B">
        <w:rPr>
          <w:rFonts w:ascii="Times New Roman" w:hAnsi="Times New Roman"/>
          <w:color w:val="000000" w:themeColor="text1"/>
          <w:sz w:val="28"/>
          <w:szCs w:val="28"/>
          <w:lang w:val="kk-KZ"/>
        </w:rPr>
        <w:t>анованың [6</w:t>
      </w:r>
      <w:r w:rsidRPr="0080693B">
        <w:rPr>
          <w:rFonts w:ascii="Times New Roman" w:hAnsi="Times New Roman"/>
          <w:color w:val="000000" w:themeColor="text1"/>
          <w:sz w:val="28"/>
          <w:szCs w:val="28"/>
          <w:lang w:val="kk-KZ"/>
        </w:rPr>
        <w:t>], Р.И.</w:t>
      </w:r>
      <w:r w:rsidR="00D84719">
        <w:rPr>
          <w:rFonts w:ascii="Times New Roman" w:hAnsi="Times New Roman"/>
          <w:color w:val="000000" w:themeColor="text1"/>
          <w:sz w:val="28"/>
          <w:szCs w:val="28"/>
          <w:lang w:val="kk-KZ"/>
        </w:rPr>
        <w:t> </w:t>
      </w:r>
      <w:r w:rsidRPr="0080693B">
        <w:rPr>
          <w:rFonts w:ascii="Times New Roman" w:hAnsi="Times New Roman"/>
          <w:color w:val="000000" w:themeColor="text1"/>
          <w:sz w:val="28"/>
          <w:szCs w:val="28"/>
          <w:lang w:val="kk-KZ"/>
        </w:rPr>
        <w:t>Бурганованың</w:t>
      </w:r>
      <w:r w:rsidR="0062655B">
        <w:rPr>
          <w:rFonts w:ascii="Times New Roman" w:hAnsi="Times New Roman"/>
          <w:color w:val="000000" w:themeColor="text1"/>
          <w:sz w:val="28"/>
          <w:szCs w:val="28"/>
          <w:lang w:val="kk-KZ"/>
        </w:rPr>
        <w:t xml:space="preserve"> </w:t>
      </w:r>
      <w:r w:rsidR="009E6B36" w:rsidRPr="0080693B">
        <w:rPr>
          <w:rFonts w:ascii="Times New Roman" w:hAnsi="Times New Roman"/>
          <w:color w:val="000000" w:themeColor="text1"/>
          <w:sz w:val="28"/>
          <w:szCs w:val="28"/>
          <w:lang w:val="kk-KZ"/>
        </w:rPr>
        <w:t>[7</w:t>
      </w:r>
      <w:r w:rsidRPr="0080693B">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әлеуметтік педагогтың </w:t>
      </w:r>
      <w:r w:rsidRPr="0080693B">
        <w:rPr>
          <w:rFonts w:ascii="Times New Roman" w:hAnsi="Times New Roman"/>
          <w:color w:val="000000"/>
          <w:sz w:val="28"/>
          <w:szCs w:val="28"/>
          <w:lang w:val="kk-KZ"/>
        </w:rPr>
        <w:t>кәсіби идеалы Д.</w:t>
      </w:r>
      <w:r w:rsidR="00D84719">
        <w:rPr>
          <w:rFonts w:ascii="Times New Roman" w:hAnsi="Times New Roman"/>
          <w:color w:val="000000"/>
          <w:sz w:val="28"/>
          <w:szCs w:val="28"/>
          <w:lang w:val="kk-KZ"/>
        </w:rPr>
        <w:t> </w:t>
      </w:r>
      <w:r w:rsidRPr="0080693B">
        <w:rPr>
          <w:rFonts w:ascii="Times New Roman" w:hAnsi="Times New Roman"/>
          <w:color w:val="000000"/>
          <w:sz w:val="28"/>
          <w:szCs w:val="28"/>
          <w:lang w:val="kk-KZ"/>
        </w:rPr>
        <w:t>Ертарғынқызы</w:t>
      </w:r>
      <w:r w:rsidR="009E6B36" w:rsidRPr="0080693B">
        <w:rPr>
          <w:rFonts w:ascii="Times New Roman" w:hAnsi="Times New Roman"/>
          <w:color w:val="000000"/>
          <w:sz w:val="28"/>
          <w:szCs w:val="28"/>
          <w:lang w:val="kk-KZ"/>
        </w:rPr>
        <w:t>ның [8</w:t>
      </w:r>
      <w:r w:rsidRPr="0080693B">
        <w:rPr>
          <w:rFonts w:ascii="Times New Roman" w:hAnsi="Times New Roman"/>
          <w:color w:val="000000"/>
          <w:sz w:val="28"/>
          <w:szCs w:val="28"/>
          <w:lang w:val="kk-KZ"/>
        </w:rPr>
        <w:t>], зерттеушілік құзіреттіліктері А.К. Жексембинова</w:t>
      </w:r>
      <w:r w:rsidR="009E6B36" w:rsidRPr="0080693B">
        <w:rPr>
          <w:rFonts w:ascii="Times New Roman" w:hAnsi="Times New Roman"/>
          <w:color w:val="000000"/>
          <w:sz w:val="28"/>
          <w:szCs w:val="28"/>
          <w:lang w:val="kk-KZ"/>
        </w:rPr>
        <w:t>ның [9</w:t>
      </w:r>
      <w:r w:rsidRPr="0080693B">
        <w:rPr>
          <w:rFonts w:ascii="Times New Roman" w:hAnsi="Times New Roman"/>
          <w:color w:val="000000"/>
          <w:sz w:val="28"/>
          <w:szCs w:val="28"/>
          <w:lang w:val="kk-KZ"/>
        </w:rPr>
        <w:t>] зерттеу жұмыстарында қарастырылды. Сонымен бірге әлеуметтік педагогикалық білім мазмұны зерттеу нысаны</w:t>
      </w:r>
      <w:r w:rsidR="009E6B36" w:rsidRPr="0080693B">
        <w:rPr>
          <w:rFonts w:ascii="Times New Roman" w:hAnsi="Times New Roman"/>
          <w:color w:val="000000"/>
          <w:sz w:val="28"/>
          <w:szCs w:val="28"/>
          <w:lang w:val="kk-KZ"/>
        </w:rPr>
        <w:t xml:space="preserve"> ретінде Г.К.</w:t>
      </w:r>
      <w:r w:rsidR="00D84719">
        <w:rPr>
          <w:rFonts w:ascii="Times New Roman" w:hAnsi="Times New Roman"/>
          <w:color w:val="000000"/>
          <w:sz w:val="28"/>
          <w:szCs w:val="28"/>
          <w:lang w:val="kk-KZ"/>
        </w:rPr>
        <w:t> </w:t>
      </w:r>
      <w:r w:rsidR="009E6B36" w:rsidRPr="0080693B">
        <w:rPr>
          <w:rFonts w:ascii="Times New Roman" w:hAnsi="Times New Roman"/>
          <w:color w:val="000000"/>
          <w:sz w:val="28"/>
          <w:szCs w:val="28"/>
          <w:lang w:val="kk-KZ"/>
        </w:rPr>
        <w:t>Құрманаеваның [10</w:t>
      </w:r>
      <w:r w:rsidRPr="0080693B">
        <w:rPr>
          <w:rFonts w:ascii="Times New Roman" w:hAnsi="Times New Roman"/>
          <w:color w:val="000000"/>
          <w:sz w:val="28"/>
          <w:szCs w:val="28"/>
          <w:lang w:val="kk-KZ"/>
        </w:rPr>
        <w:t>], әлеуметтік педагог менеджерлерді дайындау С.</w:t>
      </w:r>
      <w:r w:rsidR="00D84719">
        <w:rPr>
          <w:rFonts w:ascii="Times New Roman" w:hAnsi="Times New Roman"/>
          <w:color w:val="000000"/>
          <w:sz w:val="28"/>
          <w:szCs w:val="28"/>
          <w:lang w:val="kk-KZ"/>
        </w:rPr>
        <w:t> </w:t>
      </w:r>
      <w:r w:rsidRPr="0080693B">
        <w:rPr>
          <w:rFonts w:ascii="Times New Roman" w:hAnsi="Times New Roman"/>
          <w:color w:val="000000"/>
          <w:sz w:val="28"/>
          <w:szCs w:val="28"/>
          <w:lang w:val="kk-KZ"/>
        </w:rPr>
        <w:t>Асқарқызының</w:t>
      </w:r>
      <w:r w:rsidR="009E6B36" w:rsidRPr="0080693B">
        <w:rPr>
          <w:rFonts w:ascii="Times New Roman" w:hAnsi="Times New Roman"/>
          <w:color w:val="000000"/>
          <w:sz w:val="28"/>
          <w:szCs w:val="28"/>
          <w:lang w:val="kk-KZ"/>
        </w:rPr>
        <w:t xml:space="preserve"> [11</w:t>
      </w:r>
      <w:r w:rsidR="00D84719">
        <w:rPr>
          <w:rFonts w:ascii="Times New Roman" w:hAnsi="Times New Roman"/>
          <w:color w:val="000000"/>
          <w:sz w:val="28"/>
          <w:szCs w:val="28"/>
          <w:lang w:val="kk-KZ"/>
        </w:rPr>
        <w:t xml:space="preserve">], </w:t>
      </w:r>
      <w:r w:rsidRPr="0080693B">
        <w:rPr>
          <w:rFonts w:ascii="Times New Roman" w:hAnsi="Times New Roman"/>
          <w:color w:val="000000"/>
          <w:sz w:val="28"/>
          <w:szCs w:val="28"/>
          <w:lang w:val="kk-KZ"/>
        </w:rPr>
        <w:t>әлеуметтік педагогтардың толеранттылығын қалыптастыру М.З.</w:t>
      </w:r>
      <w:r w:rsidR="00D84719">
        <w:rPr>
          <w:rFonts w:ascii="Times New Roman" w:hAnsi="Times New Roman"/>
          <w:color w:val="000000"/>
          <w:sz w:val="28"/>
          <w:szCs w:val="28"/>
          <w:lang w:val="kk-KZ"/>
        </w:rPr>
        <w:t> </w:t>
      </w:r>
      <w:r w:rsidRPr="0080693B">
        <w:rPr>
          <w:rFonts w:ascii="Times New Roman" w:hAnsi="Times New Roman"/>
          <w:color w:val="000000"/>
          <w:sz w:val="28"/>
          <w:szCs w:val="28"/>
          <w:lang w:val="kk-KZ"/>
        </w:rPr>
        <w:t>Сейдинаның [1</w:t>
      </w:r>
      <w:r w:rsidR="009E6B36" w:rsidRPr="0080693B">
        <w:rPr>
          <w:rFonts w:ascii="Times New Roman" w:hAnsi="Times New Roman"/>
          <w:color w:val="000000"/>
          <w:sz w:val="28"/>
          <w:szCs w:val="28"/>
          <w:lang w:val="kk-KZ"/>
        </w:rPr>
        <w:t>2</w:t>
      </w:r>
      <w:r w:rsidR="00D84719">
        <w:rPr>
          <w:rFonts w:ascii="Times New Roman" w:hAnsi="Times New Roman"/>
          <w:color w:val="000000"/>
          <w:sz w:val="28"/>
          <w:szCs w:val="28"/>
          <w:lang w:val="kk-KZ"/>
        </w:rPr>
        <w:t xml:space="preserve">] </w:t>
      </w:r>
      <w:r w:rsidRPr="0080693B">
        <w:rPr>
          <w:rFonts w:ascii="Times New Roman" w:hAnsi="Times New Roman"/>
          <w:color w:val="000000"/>
          <w:sz w:val="28"/>
          <w:szCs w:val="28"/>
          <w:lang w:val="kk-KZ"/>
        </w:rPr>
        <w:t>зерттеу жұмыстарында ғылыми тұрғыдан айқындалды.</w:t>
      </w:r>
    </w:p>
    <w:p w14:paraId="10785502" w14:textId="77777777" w:rsidR="00903507" w:rsidRPr="0080693B" w:rsidRDefault="00903507" w:rsidP="00903507">
      <w:pPr>
        <w:pStyle w:val="a6"/>
        <w:ind w:firstLine="709"/>
        <w:jc w:val="both"/>
        <w:rPr>
          <w:rFonts w:cs="Times New Roman"/>
          <w:sz w:val="28"/>
          <w:szCs w:val="28"/>
          <w:lang w:val="kk-KZ"/>
        </w:rPr>
      </w:pPr>
      <w:r w:rsidRPr="0080693B">
        <w:rPr>
          <w:rFonts w:cs="Times New Roman"/>
          <w:sz w:val="28"/>
          <w:szCs w:val="28"/>
          <w:lang w:val="kk-KZ"/>
        </w:rPr>
        <w:t xml:space="preserve">Әлеуметтік педагогика негіздері </w:t>
      </w:r>
      <w:r w:rsidR="009E6B36" w:rsidRPr="0080693B">
        <w:rPr>
          <w:rFonts w:cs="Times New Roman"/>
          <w:color w:val="000000" w:themeColor="text1"/>
          <w:sz w:val="28"/>
          <w:szCs w:val="28"/>
          <w:lang w:val="kk-KZ"/>
        </w:rPr>
        <w:t>М.А. Галагузова [13</w:t>
      </w:r>
      <w:r w:rsidR="00D84719">
        <w:rPr>
          <w:rFonts w:cs="Times New Roman"/>
          <w:color w:val="000000" w:themeColor="text1"/>
          <w:sz w:val="28"/>
          <w:szCs w:val="28"/>
          <w:lang w:val="kk-KZ"/>
        </w:rPr>
        <w:t xml:space="preserve">], </w:t>
      </w:r>
      <w:r w:rsidRPr="0080693B">
        <w:rPr>
          <w:rFonts w:cs="Times New Roman"/>
          <w:color w:val="000000" w:themeColor="text1"/>
          <w:sz w:val="28"/>
          <w:szCs w:val="28"/>
          <w:lang w:val="kk-KZ"/>
        </w:rPr>
        <w:t>Л.В. Мардахаев</w:t>
      </w:r>
      <w:r w:rsidR="009E6B36" w:rsidRPr="0080693B">
        <w:rPr>
          <w:rFonts w:cs="Times New Roman"/>
          <w:color w:val="000000" w:themeColor="text1"/>
          <w:sz w:val="28"/>
          <w:szCs w:val="28"/>
          <w:lang w:val="kk-KZ"/>
        </w:rPr>
        <w:t xml:space="preserve"> </w:t>
      </w:r>
      <w:r w:rsidR="009E6B36" w:rsidRPr="0080693B">
        <w:rPr>
          <w:rFonts w:cs="Times New Roman"/>
          <w:color w:val="000000" w:themeColor="text1"/>
          <w:sz w:val="28"/>
          <w:szCs w:val="28"/>
          <w:lang w:val="kk-KZ"/>
        </w:rPr>
        <w:lastRenderedPageBreak/>
        <w:t>[14</w:t>
      </w:r>
      <w:r w:rsidRPr="0080693B">
        <w:rPr>
          <w:rFonts w:cs="Times New Roman"/>
          <w:color w:val="000000" w:themeColor="text1"/>
          <w:sz w:val="28"/>
          <w:szCs w:val="28"/>
          <w:lang w:val="kk-KZ"/>
        </w:rPr>
        <w:t>], А.В</w:t>
      </w:r>
      <w:r w:rsidR="004D2740">
        <w:rPr>
          <w:rFonts w:cs="Times New Roman"/>
          <w:color w:val="000000" w:themeColor="text1"/>
          <w:sz w:val="28"/>
          <w:szCs w:val="28"/>
          <w:lang w:val="kk-KZ"/>
        </w:rPr>
        <w:t>.</w:t>
      </w:r>
      <w:r w:rsidR="00D84719">
        <w:rPr>
          <w:rFonts w:cs="Times New Roman"/>
          <w:color w:val="000000" w:themeColor="text1"/>
          <w:sz w:val="28"/>
          <w:szCs w:val="28"/>
          <w:lang w:val="kk-KZ"/>
        </w:rPr>
        <w:t> </w:t>
      </w:r>
      <w:r w:rsidR="009E6B36" w:rsidRPr="0080693B">
        <w:rPr>
          <w:rFonts w:cs="Times New Roman"/>
          <w:color w:val="000000" w:themeColor="text1"/>
          <w:sz w:val="28"/>
          <w:szCs w:val="28"/>
          <w:lang w:val="kk-KZ"/>
        </w:rPr>
        <w:t>Мудрик [15</w:t>
      </w:r>
      <w:r w:rsidRPr="0080693B">
        <w:rPr>
          <w:rFonts w:cs="Times New Roman"/>
          <w:color w:val="000000" w:themeColor="text1"/>
          <w:sz w:val="28"/>
          <w:szCs w:val="28"/>
          <w:lang w:val="kk-KZ"/>
        </w:rPr>
        <w:t>]</w:t>
      </w:r>
      <w:r w:rsidR="009E6B36" w:rsidRPr="0080693B">
        <w:rPr>
          <w:rFonts w:cs="Times New Roman"/>
          <w:color w:val="000000" w:themeColor="text1"/>
          <w:sz w:val="28"/>
          <w:szCs w:val="28"/>
          <w:lang w:val="kk-KZ"/>
        </w:rPr>
        <w:t>, В.А. Сластенин [16</w:t>
      </w:r>
      <w:r w:rsidRPr="0080693B">
        <w:rPr>
          <w:rFonts w:cs="Times New Roman"/>
          <w:color w:val="000000" w:themeColor="text1"/>
          <w:sz w:val="28"/>
          <w:szCs w:val="28"/>
          <w:lang w:val="kk-KZ"/>
        </w:rPr>
        <w:t xml:space="preserve">], </w:t>
      </w:r>
      <w:r w:rsidR="009E6B36" w:rsidRPr="0080693B">
        <w:rPr>
          <w:rFonts w:cs="Times New Roman"/>
          <w:color w:val="000000" w:themeColor="text1"/>
          <w:sz w:val="28"/>
          <w:szCs w:val="28"/>
          <w:lang w:val="kk-KZ"/>
        </w:rPr>
        <w:t>И.А. Липский [17</w:t>
      </w:r>
      <w:r w:rsidRPr="0080693B">
        <w:rPr>
          <w:rFonts w:cs="Times New Roman"/>
          <w:color w:val="000000" w:themeColor="text1"/>
          <w:sz w:val="28"/>
          <w:szCs w:val="28"/>
          <w:lang w:val="kk-KZ"/>
        </w:rPr>
        <w:t xml:space="preserve">], П.А Шептенко, Г.А Воронина, </w:t>
      </w:r>
      <w:r w:rsidR="009E6B36" w:rsidRPr="0080693B">
        <w:rPr>
          <w:rFonts w:cs="Times New Roman"/>
          <w:color w:val="000000" w:themeColor="text1"/>
          <w:sz w:val="28"/>
          <w:szCs w:val="28"/>
          <w:lang w:val="kk-KZ"/>
        </w:rPr>
        <w:t>[18</w:t>
      </w:r>
      <w:r w:rsidR="00D84719">
        <w:rPr>
          <w:rFonts w:cs="Times New Roman"/>
          <w:color w:val="000000" w:themeColor="text1"/>
          <w:sz w:val="28"/>
          <w:szCs w:val="28"/>
          <w:lang w:val="kk-KZ"/>
        </w:rPr>
        <w:t xml:space="preserve">] </w:t>
      </w:r>
      <w:r w:rsidRPr="0080693B">
        <w:rPr>
          <w:rFonts w:cs="Times New Roman"/>
          <w:color w:val="000000" w:themeColor="text1"/>
          <w:sz w:val="28"/>
          <w:szCs w:val="28"/>
          <w:lang w:val="kk-KZ"/>
        </w:rPr>
        <w:t>Т.С.</w:t>
      </w:r>
      <w:r w:rsidR="00D84719">
        <w:rPr>
          <w:rFonts w:cs="Times New Roman"/>
          <w:color w:val="000000" w:themeColor="text1"/>
          <w:sz w:val="28"/>
          <w:szCs w:val="28"/>
          <w:lang w:val="kk-KZ"/>
        </w:rPr>
        <w:t> </w:t>
      </w:r>
      <w:r w:rsidRPr="0080693B">
        <w:rPr>
          <w:rFonts w:cs="Times New Roman"/>
          <w:color w:val="000000" w:themeColor="text1"/>
          <w:sz w:val="28"/>
          <w:szCs w:val="28"/>
          <w:lang w:val="kk-KZ"/>
        </w:rPr>
        <w:t>Дорохова</w:t>
      </w:r>
      <w:r w:rsidRPr="0080693B">
        <w:rPr>
          <w:rFonts w:cs="Times New Roman"/>
          <w:sz w:val="28"/>
          <w:szCs w:val="28"/>
          <w:lang w:val="kk-KZ"/>
        </w:rPr>
        <w:t xml:space="preserve">, Г.М. </w:t>
      </w:r>
      <w:r w:rsidR="009E6B36" w:rsidRPr="0080693B">
        <w:rPr>
          <w:rFonts w:cs="Times New Roman"/>
          <w:sz w:val="28"/>
          <w:szCs w:val="28"/>
          <w:lang w:val="kk-KZ"/>
        </w:rPr>
        <w:t>Кертаева, К.К. Шалғынбаева [19</w:t>
      </w:r>
      <w:r w:rsidRPr="0080693B">
        <w:rPr>
          <w:rFonts w:cs="Times New Roman"/>
          <w:sz w:val="28"/>
          <w:szCs w:val="28"/>
          <w:lang w:val="kk-KZ"/>
        </w:rPr>
        <w:t>] еңбектерінде жан</w:t>
      </w:r>
      <w:r w:rsidR="00A82560" w:rsidRPr="0080693B">
        <w:rPr>
          <w:rFonts w:cs="Times New Roman"/>
          <w:sz w:val="28"/>
          <w:szCs w:val="28"/>
          <w:lang w:val="kk-KZ"/>
        </w:rPr>
        <w:t>-жақты зерттелген</w:t>
      </w:r>
      <w:r w:rsidRPr="0080693B">
        <w:rPr>
          <w:rFonts w:cs="Times New Roman"/>
          <w:sz w:val="28"/>
          <w:szCs w:val="28"/>
          <w:lang w:val="kk-KZ"/>
        </w:rPr>
        <w:t>.</w:t>
      </w:r>
    </w:p>
    <w:p w14:paraId="7361D9DB" w14:textId="77777777" w:rsidR="00903507" w:rsidRPr="0080693B" w:rsidRDefault="00903507" w:rsidP="00903507">
      <w:pPr>
        <w:spacing w:after="0" w:line="240" w:lineRule="auto"/>
        <w:ind w:firstLine="709"/>
        <w:jc w:val="both"/>
        <w:rPr>
          <w:rFonts w:ascii="Times New Roman" w:hAnsi="Times New Roman"/>
          <w:sz w:val="28"/>
          <w:szCs w:val="28"/>
          <w:highlight w:val="yellow"/>
          <w:lang w:val="kk-KZ"/>
        </w:rPr>
      </w:pPr>
      <w:r w:rsidRPr="0080693B">
        <w:rPr>
          <w:rFonts w:ascii="Times New Roman" w:hAnsi="Times New Roman"/>
          <w:color w:val="000000"/>
          <w:sz w:val="28"/>
          <w:szCs w:val="28"/>
          <w:lang w:val="kk-KZ"/>
        </w:rPr>
        <w:t xml:space="preserve">Жалпы жеке тұлғаға бағдарланған білім беру, </w:t>
      </w:r>
      <w:r w:rsidRPr="0080693B">
        <w:rPr>
          <w:rFonts w:ascii="Times New Roman" w:hAnsi="Times New Roman"/>
          <w:sz w:val="28"/>
          <w:szCs w:val="28"/>
          <w:lang w:val="kk-KZ"/>
        </w:rPr>
        <w:t xml:space="preserve">кредиттік оқыту технологиясының негізгі ұғымдары, </w:t>
      </w:r>
      <w:r w:rsidRPr="0080693B">
        <w:rPr>
          <w:rFonts w:ascii="Times New Roman" w:hAnsi="Times New Roman"/>
          <w:color w:val="000000"/>
          <w:sz w:val="28"/>
          <w:szCs w:val="28"/>
          <w:lang w:val="kk-KZ"/>
        </w:rPr>
        <w:t>академиялық қолдау мәселелері</w:t>
      </w:r>
      <w:r w:rsidR="009E6B36" w:rsidRPr="0080693B">
        <w:rPr>
          <w:rFonts w:ascii="Times New Roman" w:hAnsi="Times New Roman"/>
          <w:sz w:val="28"/>
          <w:szCs w:val="28"/>
          <w:lang w:val="kk-KZ"/>
        </w:rPr>
        <w:t xml:space="preserve"> Ж.Е.</w:t>
      </w:r>
      <w:r w:rsidR="00D84719">
        <w:rPr>
          <w:rFonts w:ascii="Times New Roman" w:hAnsi="Times New Roman"/>
          <w:sz w:val="28"/>
          <w:szCs w:val="28"/>
          <w:lang w:val="kk-KZ"/>
        </w:rPr>
        <w:t> </w:t>
      </w:r>
      <w:r w:rsidR="009E6B36" w:rsidRPr="0080693B">
        <w:rPr>
          <w:rFonts w:ascii="Times New Roman" w:hAnsi="Times New Roman"/>
          <w:sz w:val="28"/>
          <w:szCs w:val="28"/>
          <w:lang w:val="kk-KZ"/>
        </w:rPr>
        <w:t>Абдыхалыкова [20</w:t>
      </w:r>
      <w:r w:rsidRPr="0080693B">
        <w:rPr>
          <w:rFonts w:ascii="Times New Roman" w:hAnsi="Times New Roman"/>
          <w:sz w:val="28"/>
          <w:szCs w:val="28"/>
          <w:lang w:val="kk-KZ"/>
        </w:rPr>
        <w:t>], Н.А. З</w:t>
      </w:r>
      <w:r w:rsidR="009E6B36" w:rsidRPr="0080693B">
        <w:rPr>
          <w:rFonts w:ascii="Times New Roman" w:hAnsi="Times New Roman"/>
          <w:sz w:val="28"/>
          <w:szCs w:val="28"/>
          <w:lang w:val="kk-KZ"/>
        </w:rPr>
        <w:t>авалко [21], А.Н. Тесленко [22</w:t>
      </w:r>
      <w:r w:rsidR="00D84719">
        <w:rPr>
          <w:rFonts w:ascii="Times New Roman" w:hAnsi="Times New Roman"/>
          <w:sz w:val="28"/>
          <w:szCs w:val="28"/>
          <w:lang w:val="kk-KZ"/>
        </w:rPr>
        <w:t xml:space="preserve">] </w:t>
      </w:r>
      <w:r w:rsidRPr="0080693B">
        <w:rPr>
          <w:rFonts w:ascii="Times New Roman" w:hAnsi="Times New Roman"/>
          <w:sz w:val="28"/>
          <w:szCs w:val="28"/>
          <w:lang w:val="kk-KZ"/>
        </w:rPr>
        <w:t xml:space="preserve">және басқа да ғалымдар </w:t>
      </w:r>
      <w:r w:rsidR="00A82560" w:rsidRPr="0080693B">
        <w:rPr>
          <w:rFonts w:ascii="Times New Roman" w:hAnsi="Times New Roman"/>
          <w:color w:val="000000"/>
          <w:sz w:val="28"/>
          <w:szCs w:val="28"/>
          <w:lang w:val="kk-KZ"/>
        </w:rPr>
        <w:t>еңбектерінде қарастырылды</w:t>
      </w:r>
      <w:r w:rsidRPr="0080693B">
        <w:rPr>
          <w:rFonts w:ascii="Times New Roman" w:hAnsi="Times New Roman"/>
          <w:color w:val="000000"/>
          <w:sz w:val="28"/>
          <w:szCs w:val="28"/>
          <w:lang w:val="kk-KZ"/>
        </w:rPr>
        <w:t>.</w:t>
      </w:r>
      <w:r w:rsidRPr="0080693B">
        <w:rPr>
          <w:rFonts w:ascii="Times New Roman" w:hAnsi="Times New Roman"/>
          <w:sz w:val="28"/>
          <w:szCs w:val="28"/>
          <w:lang w:val="kk-KZ"/>
        </w:rPr>
        <w:t xml:space="preserve"> Аталған авторлар, ЖОО-да инновациялық педагогикалық технологиялар мен интерактивті әдістерді қолдану, оқыту сапасын арттыру сияқты мәселелерге ерекше мән бере отырып, білім алушының оқу үдерісінде өзін-өзі ұйымдастыруы, кәсіби таңдау жасауы, жеке оқу траекториясын саналы қалыптастыруға қажетті университет тарапынан белгіленетін академиялық қолдау көрсету қызметтерінің қажеттігін атап көрсетті.</w:t>
      </w:r>
    </w:p>
    <w:p w14:paraId="0BEFA63D" w14:textId="77777777" w:rsidR="00903507" w:rsidRPr="004D2740" w:rsidRDefault="00903507" w:rsidP="004D2740">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іс-әрекеттің білім берудегі негізгі үрдістері ме</w:t>
      </w:r>
      <w:r w:rsidR="0005559A">
        <w:rPr>
          <w:rFonts w:ascii="Times New Roman" w:hAnsi="Times New Roman"/>
          <w:sz w:val="28"/>
          <w:szCs w:val="28"/>
          <w:lang w:val="kk-KZ"/>
        </w:rPr>
        <w:t xml:space="preserve">н бағыттары </w:t>
      </w:r>
      <w:r w:rsidR="004D2740">
        <w:rPr>
          <w:rFonts w:ascii="Times New Roman" w:hAnsi="Times New Roman"/>
          <w:sz w:val="28"/>
          <w:szCs w:val="28"/>
          <w:lang w:val="kk-KZ"/>
        </w:rPr>
        <w:t xml:space="preserve">ресейлік ғалымдар </w:t>
      </w:r>
      <w:r w:rsidRPr="0080693B">
        <w:rPr>
          <w:rFonts w:ascii="Times New Roman" w:hAnsi="Times New Roman"/>
          <w:sz w:val="28"/>
          <w:szCs w:val="28"/>
          <w:lang w:val="kk-KZ"/>
        </w:rPr>
        <w:t>Б.А.</w:t>
      </w:r>
      <w:r w:rsidR="004D2740">
        <w:rPr>
          <w:rFonts w:ascii="Times New Roman" w:hAnsi="Times New Roman"/>
          <w:sz w:val="28"/>
          <w:szCs w:val="28"/>
          <w:lang w:val="kk-KZ"/>
        </w:rPr>
        <w:t xml:space="preserve"> </w:t>
      </w:r>
      <w:r w:rsidRPr="0080693B">
        <w:rPr>
          <w:rFonts w:ascii="Times New Roman" w:hAnsi="Times New Roman"/>
          <w:sz w:val="28"/>
          <w:szCs w:val="28"/>
          <w:lang w:val="kk-KZ"/>
        </w:rPr>
        <w:t>А</w:t>
      </w:r>
      <w:r w:rsidR="00D84719">
        <w:rPr>
          <w:rFonts w:ascii="Times New Roman" w:hAnsi="Times New Roman"/>
          <w:sz w:val="28"/>
          <w:szCs w:val="28"/>
          <w:lang w:val="kk-KZ"/>
        </w:rPr>
        <w:t xml:space="preserve">ндреева [23], </w:t>
      </w:r>
      <w:r w:rsidR="006D603F" w:rsidRPr="0080693B">
        <w:rPr>
          <w:rFonts w:ascii="Times New Roman" w:hAnsi="Times New Roman"/>
          <w:sz w:val="28"/>
          <w:szCs w:val="28"/>
          <w:lang w:val="kk-KZ"/>
        </w:rPr>
        <w:t>Е.В.</w:t>
      </w:r>
      <w:r w:rsidR="00D84719">
        <w:rPr>
          <w:rFonts w:ascii="Times New Roman" w:hAnsi="Times New Roman"/>
          <w:sz w:val="28"/>
          <w:szCs w:val="28"/>
          <w:lang w:val="kk-KZ"/>
        </w:rPr>
        <w:t xml:space="preserve"> </w:t>
      </w:r>
      <w:r w:rsidR="006D603F" w:rsidRPr="0080693B">
        <w:rPr>
          <w:rFonts w:ascii="Times New Roman" w:hAnsi="Times New Roman"/>
          <w:sz w:val="28"/>
          <w:szCs w:val="28"/>
          <w:lang w:val="kk-KZ"/>
        </w:rPr>
        <w:t>Белицкая [24</w:t>
      </w:r>
      <w:r w:rsidRPr="0080693B">
        <w:rPr>
          <w:rFonts w:ascii="Times New Roman" w:hAnsi="Times New Roman"/>
          <w:sz w:val="28"/>
          <w:szCs w:val="28"/>
          <w:lang w:val="kk-KZ"/>
        </w:rPr>
        <w:t>], И.А. Проскуровск</w:t>
      </w:r>
      <w:r w:rsidR="006D603F" w:rsidRPr="0080693B">
        <w:rPr>
          <w:rFonts w:ascii="Times New Roman" w:hAnsi="Times New Roman"/>
          <w:sz w:val="28"/>
          <w:szCs w:val="28"/>
          <w:lang w:val="kk-KZ"/>
        </w:rPr>
        <w:t>ая [25], Н.В. Рыбалкина [26</w:t>
      </w:r>
      <w:r w:rsidRPr="0080693B">
        <w:rPr>
          <w:rFonts w:ascii="Times New Roman" w:hAnsi="Times New Roman"/>
          <w:sz w:val="28"/>
          <w:szCs w:val="28"/>
          <w:lang w:val="kk-KZ"/>
        </w:rPr>
        <w:t xml:space="preserve">], және т.б.), тьюторлардың қашықтықтан білім беру жүйесіндегі практикалық әрекеті Ю.Л. Деранже </w:t>
      </w:r>
      <w:r w:rsidR="006D603F" w:rsidRPr="0080693B">
        <w:rPr>
          <w:rFonts w:ascii="Times New Roman" w:hAnsi="Times New Roman"/>
          <w:sz w:val="28"/>
          <w:szCs w:val="28"/>
          <w:lang w:val="kk-KZ"/>
        </w:rPr>
        <w:t>[27</w:t>
      </w:r>
      <w:r w:rsidRPr="0080693B">
        <w:rPr>
          <w:rFonts w:ascii="Times New Roman" w:hAnsi="Times New Roman"/>
          <w:sz w:val="28"/>
          <w:szCs w:val="28"/>
          <w:lang w:val="kk-KZ"/>
        </w:rPr>
        <w:t xml:space="preserve">], </w:t>
      </w:r>
      <w:r w:rsidRPr="0080693B">
        <w:rPr>
          <w:rFonts w:ascii="Times New Roman" w:hAnsi="Times New Roman"/>
          <w:color w:val="000000" w:themeColor="text1"/>
          <w:sz w:val="28"/>
          <w:szCs w:val="28"/>
          <w:lang w:val="kk-KZ"/>
        </w:rPr>
        <w:t>С.А.</w:t>
      </w:r>
      <w:r w:rsidR="00D84719">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Щенников</w:t>
      </w:r>
      <w:r w:rsidRPr="0080693B">
        <w:rPr>
          <w:rFonts w:ascii="Times New Roman" w:hAnsi="Times New Roman"/>
          <w:sz w:val="28"/>
          <w:szCs w:val="28"/>
          <w:lang w:val="kk-KZ"/>
        </w:rPr>
        <w:t xml:space="preserve"> </w:t>
      </w:r>
      <w:r w:rsidR="006D603F" w:rsidRPr="0080693B">
        <w:rPr>
          <w:rFonts w:ascii="Times New Roman" w:hAnsi="Times New Roman"/>
          <w:sz w:val="28"/>
          <w:szCs w:val="28"/>
          <w:lang w:val="kk-KZ"/>
        </w:rPr>
        <w:t>Л.В. [28], Л.В Бендова [29</w:t>
      </w:r>
      <w:r w:rsidR="004D2740">
        <w:rPr>
          <w:rFonts w:ascii="Times New Roman" w:hAnsi="Times New Roman"/>
          <w:sz w:val="28"/>
          <w:szCs w:val="28"/>
          <w:lang w:val="kk-KZ"/>
        </w:rPr>
        <w:t xml:space="preserve">] және т.б; </w:t>
      </w:r>
      <w:r w:rsidRPr="0080693B">
        <w:rPr>
          <w:rFonts w:ascii="Times New Roman" w:hAnsi="Times New Roman"/>
          <w:sz w:val="28"/>
          <w:szCs w:val="28"/>
          <w:lang w:val="kk-KZ"/>
        </w:rPr>
        <w:t>педагогтардың тьюторлық позициясын қ</w:t>
      </w:r>
      <w:r w:rsidR="004D2740">
        <w:rPr>
          <w:rFonts w:ascii="Times New Roman" w:hAnsi="Times New Roman"/>
          <w:sz w:val="28"/>
          <w:szCs w:val="28"/>
          <w:lang w:val="kk-KZ"/>
        </w:rPr>
        <w:t xml:space="preserve">алыптастыру </w:t>
      </w:r>
      <w:r w:rsidR="006D603F" w:rsidRPr="0080693B">
        <w:rPr>
          <w:rFonts w:ascii="Times New Roman" w:hAnsi="Times New Roman"/>
          <w:sz w:val="28"/>
          <w:szCs w:val="28"/>
          <w:lang w:val="kk-KZ"/>
        </w:rPr>
        <w:t>А.П. Махов [30</w:t>
      </w:r>
      <w:r w:rsidR="004D2740">
        <w:rPr>
          <w:rFonts w:ascii="Times New Roman" w:hAnsi="Times New Roman"/>
          <w:sz w:val="28"/>
          <w:szCs w:val="28"/>
          <w:lang w:val="kk-KZ"/>
        </w:rPr>
        <w:t>]</w:t>
      </w:r>
      <w:r w:rsidR="00D84719">
        <w:rPr>
          <w:rFonts w:ascii="Times New Roman" w:hAnsi="Times New Roman"/>
          <w:sz w:val="28"/>
          <w:szCs w:val="28"/>
          <w:lang w:val="kk-KZ"/>
        </w:rPr>
        <w:t xml:space="preserve">, </w:t>
      </w:r>
      <w:r w:rsidRPr="0080693B">
        <w:rPr>
          <w:rFonts w:ascii="Times New Roman" w:hAnsi="Times New Roman"/>
          <w:sz w:val="28"/>
          <w:szCs w:val="28"/>
          <w:lang w:val="kk-KZ"/>
        </w:rPr>
        <w:t>тьютор функциясын жүзег</w:t>
      </w:r>
      <w:r w:rsidR="004D2740">
        <w:rPr>
          <w:rFonts w:ascii="Times New Roman" w:hAnsi="Times New Roman"/>
          <w:sz w:val="28"/>
          <w:szCs w:val="28"/>
          <w:lang w:val="kk-KZ"/>
        </w:rPr>
        <w:t>е асыру С.</w:t>
      </w:r>
      <w:r w:rsidR="006D603F" w:rsidRPr="0080693B">
        <w:rPr>
          <w:rFonts w:ascii="Times New Roman" w:hAnsi="Times New Roman"/>
          <w:sz w:val="28"/>
          <w:szCs w:val="28"/>
          <w:lang w:val="kk-KZ"/>
        </w:rPr>
        <w:t>B.</w:t>
      </w:r>
      <w:r w:rsidR="00D84719">
        <w:rPr>
          <w:rFonts w:ascii="Times New Roman" w:hAnsi="Times New Roman"/>
          <w:sz w:val="28"/>
          <w:szCs w:val="28"/>
          <w:lang w:val="kk-KZ"/>
        </w:rPr>
        <w:t xml:space="preserve"> </w:t>
      </w:r>
      <w:r w:rsidR="006D603F" w:rsidRPr="0080693B">
        <w:rPr>
          <w:rFonts w:ascii="Times New Roman" w:hAnsi="Times New Roman"/>
          <w:sz w:val="28"/>
          <w:szCs w:val="28"/>
          <w:lang w:val="kk-KZ"/>
        </w:rPr>
        <w:t>Пьянин [31</w:t>
      </w:r>
      <w:r w:rsidRPr="0080693B">
        <w:rPr>
          <w:rFonts w:ascii="Times New Roman" w:hAnsi="Times New Roman"/>
          <w:sz w:val="28"/>
          <w:szCs w:val="28"/>
          <w:lang w:val="kk-KZ"/>
        </w:rPr>
        <w:t>], С.М. Ефименко</w:t>
      </w:r>
      <w:r w:rsidR="006D603F" w:rsidRPr="0080693B">
        <w:rPr>
          <w:rFonts w:ascii="Times New Roman" w:hAnsi="Times New Roman"/>
          <w:sz w:val="28"/>
          <w:szCs w:val="28"/>
          <w:lang w:val="kk-KZ"/>
        </w:rPr>
        <w:t xml:space="preserve"> [32</w:t>
      </w:r>
      <w:r w:rsidR="00D84719">
        <w:rPr>
          <w:rFonts w:ascii="Times New Roman" w:hAnsi="Times New Roman"/>
          <w:sz w:val="28"/>
          <w:szCs w:val="28"/>
          <w:lang w:val="kk-KZ"/>
        </w:rPr>
        <w:t>] және т.</w:t>
      </w:r>
      <w:r w:rsidRPr="0080693B">
        <w:rPr>
          <w:rFonts w:ascii="Times New Roman" w:hAnsi="Times New Roman"/>
          <w:sz w:val="28"/>
          <w:szCs w:val="28"/>
          <w:lang w:val="kk-KZ"/>
        </w:rPr>
        <w:t>б.), жоғары кәсіби білім берудегі тьюторлық сүйеме</w:t>
      </w:r>
      <w:r w:rsidR="00D84719">
        <w:rPr>
          <w:rFonts w:ascii="Times New Roman" w:hAnsi="Times New Roman"/>
          <w:sz w:val="28"/>
          <w:szCs w:val="28"/>
          <w:lang w:val="kk-KZ"/>
        </w:rPr>
        <w:t>лдеу (Л.М. Гедгафова</w:t>
      </w:r>
      <w:r w:rsidR="004D2740">
        <w:rPr>
          <w:rFonts w:ascii="Times New Roman" w:hAnsi="Times New Roman"/>
          <w:sz w:val="28"/>
          <w:szCs w:val="28"/>
          <w:lang w:val="kk-KZ"/>
        </w:rPr>
        <w:t xml:space="preserve"> [33], Н.В.</w:t>
      </w:r>
      <w:r w:rsidR="00D84719">
        <w:rPr>
          <w:rFonts w:ascii="Times New Roman" w:hAnsi="Times New Roman"/>
          <w:sz w:val="28"/>
          <w:szCs w:val="28"/>
          <w:lang w:val="kk-KZ"/>
        </w:rPr>
        <w:t xml:space="preserve"> </w:t>
      </w:r>
      <w:r w:rsidR="006D603F" w:rsidRPr="0080693B">
        <w:rPr>
          <w:rFonts w:ascii="Times New Roman" w:hAnsi="Times New Roman"/>
          <w:sz w:val="28"/>
          <w:szCs w:val="28"/>
          <w:lang w:val="kk-KZ"/>
        </w:rPr>
        <w:t>Пилипчевская [34</w:t>
      </w:r>
      <w:r w:rsidR="00D84719">
        <w:rPr>
          <w:rFonts w:ascii="Times New Roman" w:hAnsi="Times New Roman"/>
          <w:sz w:val="28"/>
          <w:szCs w:val="28"/>
          <w:lang w:val="kk-KZ"/>
        </w:rPr>
        <w:t>] және т.</w:t>
      </w:r>
      <w:r w:rsidRPr="0080693B">
        <w:rPr>
          <w:rFonts w:ascii="Times New Roman" w:hAnsi="Times New Roman"/>
          <w:sz w:val="28"/>
          <w:szCs w:val="28"/>
          <w:lang w:val="kk-KZ"/>
        </w:rPr>
        <w:t>б.), тьюторлық іс-әрекет негіздері, әдістері мен форма</w:t>
      </w:r>
      <w:r w:rsidR="00D84719">
        <w:rPr>
          <w:rFonts w:ascii="Times New Roman" w:hAnsi="Times New Roman"/>
          <w:sz w:val="28"/>
          <w:szCs w:val="28"/>
          <w:lang w:val="kk-KZ"/>
        </w:rPr>
        <w:t xml:space="preserve">лары </w:t>
      </w:r>
      <w:r w:rsidR="006D603F" w:rsidRPr="0080693B">
        <w:rPr>
          <w:rFonts w:ascii="Times New Roman" w:hAnsi="Times New Roman"/>
          <w:sz w:val="28"/>
          <w:szCs w:val="28"/>
          <w:lang w:val="kk-KZ"/>
        </w:rPr>
        <w:t>Т.М. Ковалева [35</w:t>
      </w:r>
      <w:r w:rsidRPr="0080693B">
        <w:rPr>
          <w:rFonts w:ascii="Times New Roman" w:hAnsi="Times New Roman"/>
          <w:sz w:val="28"/>
          <w:szCs w:val="28"/>
          <w:lang w:val="kk-KZ"/>
        </w:rPr>
        <w:t xml:space="preserve">], </w:t>
      </w:r>
      <w:r w:rsidR="006D603F" w:rsidRPr="0080693B">
        <w:rPr>
          <w:rFonts w:ascii="Times New Roman" w:hAnsi="Times New Roman"/>
          <w:color w:val="000000" w:themeColor="text1"/>
          <w:sz w:val="28"/>
          <w:szCs w:val="28"/>
          <w:lang w:val="kk-KZ"/>
        </w:rPr>
        <w:t>С.В.</w:t>
      </w:r>
      <w:r w:rsidR="00D84719">
        <w:rPr>
          <w:rFonts w:ascii="Times New Roman" w:hAnsi="Times New Roman"/>
          <w:color w:val="000000" w:themeColor="text1"/>
          <w:sz w:val="28"/>
          <w:szCs w:val="28"/>
          <w:lang w:val="kk-KZ"/>
        </w:rPr>
        <w:t> </w:t>
      </w:r>
      <w:r w:rsidR="006D603F" w:rsidRPr="0080693B">
        <w:rPr>
          <w:rFonts w:ascii="Times New Roman" w:hAnsi="Times New Roman"/>
          <w:color w:val="000000" w:themeColor="text1"/>
          <w:sz w:val="28"/>
          <w:szCs w:val="28"/>
          <w:lang w:val="kk-KZ"/>
        </w:rPr>
        <w:t>Дудчик, [36</w:t>
      </w:r>
      <w:r w:rsidR="00D84719">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болашақ тьюторл</w:t>
      </w:r>
      <w:r w:rsidR="00D84719">
        <w:rPr>
          <w:rFonts w:ascii="Times New Roman" w:hAnsi="Times New Roman"/>
          <w:color w:val="000000" w:themeColor="text1"/>
          <w:sz w:val="28"/>
          <w:szCs w:val="28"/>
          <w:lang w:val="kk-KZ"/>
        </w:rPr>
        <w:t>арды дайындау В.С. Цилицкий</w:t>
      </w:r>
      <w:r w:rsidR="006D603F" w:rsidRPr="0080693B">
        <w:rPr>
          <w:rFonts w:ascii="Times New Roman" w:hAnsi="Times New Roman"/>
          <w:color w:val="000000" w:themeColor="text1"/>
          <w:sz w:val="28"/>
          <w:szCs w:val="28"/>
          <w:lang w:val="kk-KZ"/>
        </w:rPr>
        <w:t xml:space="preserve"> [37</w:t>
      </w:r>
      <w:r w:rsidRPr="0080693B">
        <w:rPr>
          <w:rFonts w:ascii="Times New Roman" w:hAnsi="Times New Roman"/>
          <w:color w:val="000000" w:themeColor="text1"/>
          <w:sz w:val="28"/>
          <w:szCs w:val="28"/>
          <w:lang w:val="kk-KZ"/>
        </w:rPr>
        <w:t>], Т.Ю</w:t>
      </w:r>
      <w:r w:rsidR="00D84719">
        <w:rPr>
          <w:rFonts w:ascii="Times New Roman" w:hAnsi="Times New Roman"/>
          <w:color w:val="000000" w:themeColor="text1"/>
          <w:sz w:val="28"/>
          <w:szCs w:val="28"/>
          <w:lang w:val="kk-KZ"/>
        </w:rPr>
        <w:t>. </w:t>
      </w:r>
      <w:r w:rsidRPr="0080693B">
        <w:rPr>
          <w:rFonts w:ascii="Times New Roman" w:hAnsi="Times New Roman"/>
          <w:color w:val="000000" w:themeColor="text1"/>
          <w:sz w:val="28"/>
          <w:szCs w:val="28"/>
          <w:lang w:val="kk-KZ"/>
        </w:rPr>
        <w:t>Сурнина,</w:t>
      </w:r>
      <w:r w:rsidR="006D603F" w:rsidRPr="0080693B">
        <w:rPr>
          <w:rFonts w:ascii="Times New Roman" w:hAnsi="Times New Roman"/>
          <w:color w:val="000000" w:themeColor="text1"/>
          <w:sz w:val="28"/>
          <w:szCs w:val="28"/>
          <w:lang w:val="kk-KZ"/>
        </w:rPr>
        <w:t xml:space="preserve"> [38</w:t>
      </w:r>
      <w:r w:rsidRPr="0080693B">
        <w:rPr>
          <w:rFonts w:ascii="Times New Roman" w:hAnsi="Times New Roman"/>
          <w:color w:val="000000" w:themeColor="text1"/>
          <w:sz w:val="28"/>
          <w:szCs w:val="28"/>
          <w:lang w:val="kk-KZ"/>
        </w:rPr>
        <w:t>] тьюторлық сүйемелдеу принциптері негізінде қосымша білім беру жүйесін құ</w:t>
      </w:r>
      <w:r w:rsidR="004D2740">
        <w:rPr>
          <w:rFonts w:ascii="Times New Roman" w:hAnsi="Times New Roman"/>
          <w:color w:val="000000" w:themeColor="text1"/>
          <w:sz w:val="28"/>
          <w:szCs w:val="28"/>
          <w:lang w:val="kk-KZ"/>
        </w:rPr>
        <w:t>ру мәселесі Т.В.</w:t>
      </w:r>
      <w:r w:rsidR="00D84719">
        <w:rPr>
          <w:rFonts w:ascii="Times New Roman" w:hAnsi="Times New Roman"/>
          <w:color w:val="000000" w:themeColor="text1"/>
          <w:sz w:val="28"/>
          <w:szCs w:val="28"/>
          <w:lang w:val="kk-KZ"/>
        </w:rPr>
        <w:t xml:space="preserve"> </w:t>
      </w:r>
      <w:r w:rsidR="006D603F" w:rsidRPr="0080693B">
        <w:rPr>
          <w:rFonts w:ascii="Times New Roman" w:hAnsi="Times New Roman"/>
          <w:color w:val="000000" w:themeColor="text1"/>
          <w:sz w:val="28"/>
          <w:szCs w:val="28"/>
          <w:lang w:val="kk-KZ"/>
        </w:rPr>
        <w:t>Литвинова [39</w:t>
      </w:r>
      <w:r w:rsidRPr="0080693B">
        <w:rPr>
          <w:rFonts w:ascii="Times New Roman" w:hAnsi="Times New Roman"/>
          <w:color w:val="000000" w:themeColor="text1"/>
          <w:sz w:val="28"/>
          <w:szCs w:val="28"/>
          <w:lang w:val="kk-KZ"/>
        </w:rPr>
        <w:t>], балалар үйіндегі тьюторлық сүйемелдеу мәселелері О.В</w:t>
      </w:r>
      <w:r w:rsidR="002C79D7">
        <w:rPr>
          <w:rFonts w:ascii="Times New Roman" w:hAnsi="Times New Roman"/>
          <w:color w:val="000000" w:themeColor="text1"/>
          <w:sz w:val="28"/>
          <w:szCs w:val="28"/>
          <w:lang w:val="kk-KZ"/>
        </w:rPr>
        <w:t xml:space="preserve"> </w:t>
      </w:r>
      <w:r w:rsidR="003734FE" w:rsidRPr="0080693B">
        <w:rPr>
          <w:rFonts w:ascii="Times New Roman" w:hAnsi="Times New Roman"/>
          <w:color w:val="000000" w:themeColor="text1"/>
          <w:sz w:val="28"/>
          <w:szCs w:val="28"/>
          <w:lang w:val="kk-KZ"/>
        </w:rPr>
        <w:t xml:space="preserve">Лобачева </w:t>
      </w:r>
      <w:r w:rsidR="006D603F" w:rsidRPr="0080693B">
        <w:rPr>
          <w:rFonts w:ascii="Times New Roman" w:hAnsi="Times New Roman"/>
          <w:color w:val="000000" w:themeColor="text1"/>
          <w:sz w:val="28"/>
          <w:szCs w:val="28"/>
          <w:lang w:val="kk-KZ"/>
        </w:rPr>
        <w:t>[40</w:t>
      </w:r>
      <w:r w:rsidRPr="0080693B">
        <w:rPr>
          <w:rFonts w:ascii="Times New Roman" w:hAnsi="Times New Roman"/>
          <w:color w:val="000000" w:themeColor="text1"/>
          <w:sz w:val="28"/>
          <w:szCs w:val="28"/>
          <w:lang w:val="kk-KZ"/>
        </w:rPr>
        <w:t xml:space="preserve">] еңбектерінде қарастырылды.  </w:t>
      </w:r>
    </w:p>
    <w:p w14:paraId="03C9396C" w14:textId="77777777" w:rsidR="00903507" w:rsidRPr="0080693B" w:rsidRDefault="00903507" w:rsidP="009B2BFC">
      <w:pPr>
        <w:spacing w:after="0" w:line="240" w:lineRule="auto"/>
        <w:ind w:firstLine="708"/>
        <w:jc w:val="both"/>
        <w:rPr>
          <w:rFonts w:ascii="Times New Roman" w:hAnsi="Times New Roman"/>
          <w:color w:val="000000" w:themeColor="text1"/>
          <w:sz w:val="28"/>
          <w:szCs w:val="28"/>
          <w:lang w:val="kk-KZ"/>
        </w:rPr>
      </w:pPr>
      <w:r w:rsidRPr="0080693B">
        <w:rPr>
          <w:rFonts w:ascii="Times New Roman" w:hAnsi="Times New Roman"/>
          <w:sz w:val="28"/>
          <w:szCs w:val="28"/>
          <w:lang w:val="kk-KZ"/>
        </w:rPr>
        <w:t xml:space="preserve">Тьюторлық сүйемелдеу мәселелері бойынша әдебиеттерді талдау тьюторлық сүйемелдеу идеясы алғаш рет ағылшын педагогикасында енгізілгенін  көрсетті. </w:t>
      </w:r>
      <w:r w:rsidRPr="0080693B">
        <w:rPr>
          <w:rFonts w:ascii="Times New Roman" w:hAnsi="Times New Roman"/>
          <w:color w:val="000000" w:themeColor="text1"/>
          <w:sz w:val="28"/>
          <w:szCs w:val="28"/>
          <w:lang w:val="kk-KZ"/>
        </w:rPr>
        <w:t xml:space="preserve">Тьюторлық жүйесінің тиімділігі мен жеке репетиторлық үй мектептері </w:t>
      </w:r>
      <w:r w:rsidR="00D84719">
        <w:rPr>
          <w:rFonts w:ascii="Times New Roman" w:hAnsi="Times New Roman"/>
          <w:sz w:val="28"/>
          <w:szCs w:val="28"/>
          <w:lang w:val="kk-KZ"/>
        </w:rPr>
        <w:t>N.</w:t>
      </w:r>
      <w:r w:rsidR="00EB2011" w:rsidRPr="0080693B">
        <w:rPr>
          <w:rFonts w:ascii="Times New Roman" w:hAnsi="Times New Roman"/>
          <w:sz w:val="28"/>
          <w:szCs w:val="28"/>
          <w:lang w:val="kk-KZ"/>
        </w:rPr>
        <w:t>L</w:t>
      </w:r>
      <w:r w:rsidR="00D84719">
        <w:rPr>
          <w:rFonts w:ascii="Times New Roman" w:hAnsi="Times New Roman"/>
          <w:sz w:val="28"/>
          <w:szCs w:val="28"/>
          <w:lang w:val="kk-KZ"/>
        </w:rPr>
        <w:t>.</w:t>
      </w:r>
      <w:r w:rsidR="00EB2011" w:rsidRPr="0080693B">
        <w:rPr>
          <w:rFonts w:ascii="Times New Roman" w:hAnsi="Times New Roman"/>
          <w:sz w:val="28"/>
          <w:szCs w:val="28"/>
          <w:lang w:val="kk-KZ"/>
        </w:rPr>
        <w:t xml:space="preserve"> Gage., D.C.</w:t>
      </w:r>
      <w:r w:rsidR="00D84719">
        <w:rPr>
          <w:rFonts w:ascii="Times New Roman" w:hAnsi="Times New Roman"/>
          <w:sz w:val="28"/>
          <w:szCs w:val="28"/>
          <w:lang w:val="kk-KZ"/>
        </w:rPr>
        <w:t xml:space="preserve"> </w:t>
      </w:r>
      <w:r w:rsidR="00EB2011" w:rsidRPr="0080693B">
        <w:rPr>
          <w:rFonts w:ascii="Times New Roman" w:hAnsi="Times New Roman"/>
          <w:sz w:val="28"/>
          <w:szCs w:val="28"/>
          <w:lang w:val="kk-KZ"/>
        </w:rPr>
        <w:t>Berliner, [41], Gordon, Morgan, Ponticell [42</w:t>
      </w:r>
      <w:r w:rsidRPr="0080693B">
        <w:rPr>
          <w:rFonts w:ascii="Times New Roman" w:hAnsi="Times New Roman"/>
          <w:sz w:val="28"/>
          <w:szCs w:val="28"/>
          <w:lang w:val="kk-KZ"/>
        </w:rPr>
        <w:t>], болашақ тьюторларды оқыту мен дайындау S.F</w:t>
      </w:r>
      <w:r w:rsidR="00D84719">
        <w:rPr>
          <w:rFonts w:ascii="Times New Roman" w:hAnsi="Times New Roman"/>
          <w:sz w:val="28"/>
          <w:szCs w:val="28"/>
          <w:lang w:val="kk-KZ"/>
        </w:rPr>
        <w:t>.</w:t>
      </w:r>
      <w:r w:rsidRPr="0080693B">
        <w:rPr>
          <w:rFonts w:ascii="Times New Roman" w:hAnsi="Times New Roman"/>
          <w:sz w:val="28"/>
          <w:szCs w:val="28"/>
          <w:lang w:val="kk-KZ"/>
        </w:rPr>
        <w:t xml:space="preserve"> Duvall, J.C</w:t>
      </w:r>
      <w:r w:rsidR="00D84719">
        <w:rPr>
          <w:rFonts w:ascii="Times New Roman" w:hAnsi="Times New Roman"/>
          <w:sz w:val="28"/>
          <w:szCs w:val="28"/>
          <w:lang w:val="kk-KZ"/>
        </w:rPr>
        <w:t>.</w:t>
      </w:r>
      <w:r w:rsidRPr="0080693B">
        <w:rPr>
          <w:rFonts w:ascii="Times New Roman" w:hAnsi="Times New Roman"/>
          <w:sz w:val="28"/>
          <w:szCs w:val="28"/>
          <w:lang w:val="kk-KZ"/>
        </w:rPr>
        <w:t xml:space="preserve"> Delquadri., </w:t>
      </w:r>
      <w:r w:rsidR="00EB2011" w:rsidRPr="0080693B">
        <w:rPr>
          <w:rFonts w:ascii="Times New Roman" w:hAnsi="Times New Roman"/>
          <w:sz w:val="28"/>
          <w:szCs w:val="28"/>
          <w:lang w:val="kk-KZ"/>
        </w:rPr>
        <w:t>M.</w:t>
      </w:r>
      <w:r w:rsidR="00D84719">
        <w:rPr>
          <w:rFonts w:ascii="Times New Roman" w:hAnsi="Times New Roman"/>
          <w:sz w:val="28"/>
          <w:szCs w:val="28"/>
          <w:lang w:val="kk-KZ"/>
        </w:rPr>
        <w:t> </w:t>
      </w:r>
      <w:r w:rsidR="00EB2011" w:rsidRPr="0080693B">
        <w:rPr>
          <w:rFonts w:ascii="Times New Roman" w:hAnsi="Times New Roman"/>
          <w:sz w:val="28"/>
          <w:szCs w:val="28"/>
          <w:lang w:val="kk-KZ"/>
        </w:rPr>
        <w:t>Elliott</w:t>
      </w:r>
      <w:r w:rsidR="00851125">
        <w:rPr>
          <w:rFonts w:ascii="Times New Roman" w:hAnsi="Times New Roman"/>
          <w:sz w:val="28"/>
          <w:szCs w:val="28"/>
          <w:lang w:val="kk-KZ"/>
        </w:rPr>
        <w:t>,</w:t>
      </w:r>
      <w:r w:rsidR="00EB2011" w:rsidRPr="0080693B">
        <w:rPr>
          <w:rFonts w:ascii="Times New Roman" w:hAnsi="Times New Roman"/>
          <w:sz w:val="28"/>
          <w:szCs w:val="28"/>
          <w:lang w:val="kk-KZ"/>
        </w:rPr>
        <w:t xml:space="preserve"> Hall R.V. Parent [43</w:t>
      </w:r>
      <w:r w:rsidRPr="0080693B">
        <w:rPr>
          <w:rFonts w:ascii="Times New Roman" w:hAnsi="Times New Roman"/>
          <w:sz w:val="28"/>
          <w:szCs w:val="28"/>
          <w:lang w:val="kk-KZ"/>
        </w:rPr>
        <w:t>], тьюторлық колледждер E.</w:t>
      </w:r>
      <w:r w:rsidR="00D84719">
        <w:rPr>
          <w:rFonts w:ascii="Times New Roman" w:hAnsi="Times New Roman"/>
          <w:sz w:val="28"/>
          <w:szCs w:val="28"/>
          <w:lang w:val="kk-KZ"/>
        </w:rPr>
        <w:t> </w:t>
      </w:r>
      <w:r w:rsidRPr="0080693B">
        <w:rPr>
          <w:rFonts w:ascii="Times New Roman" w:hAnsi="Times New Roman"/>
          <w:sz w:val="28"/>
          <w:szCs w:val="28"/>
          <w:lang w:val="kk-KZ"/>
        </w:rPr>
        <w:t>Gal</w:t>
      </w:r>
      <w:r w:rsidR="00EB2011" w:rsidRPr="0080693B">
        <w:rPr>
          <w:rFonts w:ascii="Times New Roman" w:hAnsi="Times New Roman"/>
          <w:sz w:val="28"/>
          <w:szCs w:val="28"/>
          <w:lang w:val="kk-KZ"/>
        </w:rPr>
        <w:t>lagher, J. Bassett, L. Price [44</w:t>
      </w:r>
      <w:r w:rsidR="00D84719">
        <w:rPr>
          <w:rFonts w:ascii="Times New Roman" w:hAnsi="Times New Roman"/>
          <w:sz w:val="28"/>
          <w:szCs w:val="28"/>
          <w:lang w:val="kk-KZ"/>
        </w:rPr>
        <w:t xml:space="preserve">], </w:t>
      </w:r>
      <w:r w:rsidRPr="0080693B">
        <w:rPr>
          <w:rFonts w:ascii="Times New Roman" w:hAnsi="Times New Roman"/>
          <w:sz w:val="28"/>
          <w:szCs w:val="28"/>
          <w:lang w:val="kk-KZ"/>
        </w:rPr>
        <w:t xml:space="preserve">тьюторлықтың, пэр тьюторлықтың тиімділігі </w:t>
      </w:r>
      <w:r w:rsidR="00EB2011" w:rsidRPr="0080693B">
        <w:rPr>
          <w:rFonts w:ascii="Times New Roman" w:hAnsi="Times New Roman"/>
          <w:color w:val="000000" w:themeColor="text1"/>
          <w:sz w:val="28"/>
          <w:szCs w:val="28"/>
          <w:lang w:val="kk-KZ"/>
        </w:rPr>
        <w:t>Fager J. [45</w:t>
      </w:r>
      <w:r w:rsidR="00D84719">
        <w:rPr>
          <w:rFonts w:ascii="Times New Roman" w:hAnsi="Times New Roman"/>
          <w:color w:val="000000" w:themeColor="text1"/>
          <w:sz w:val="28"/>
          <w:szCs w:val="28"/>
          <w:lang w:val="kk-KZ"/>
        </w:rPr>
        <w:t xml:space="preserve">], </w:t>
      </w:r>
      <w:r w:rsidR="003A4C09" w:rsidRPr="0080693B">
        <w:rPr>
          <w:rFonts w:ascii="Times New Roman" w:hAnsi="Times New Roman"/>
          <w:color w:val="000000" w:themeColor="text1"/>
          <w:sz w:val="28"/>
          <w:szCs w:val="28"/>
          <w:lang w:val="kk-KZ"/>
        </w:rPr>
        <w:t>Moore</w:t>
      </w:r>
      <w:r w:rsidR="00851125">
        <w:rPr>
          <w:rFonts w:ascii="Times New Roman" w:hAnsi="Times New Roman"/>
          <w:color w:val="000000" w:themeColor="text1"/>
          <w:sz w:val="28"/>
          <w:szCs w:val="28"/>
          <w:lang w:val="kk-KZ"/>
        </w:rPr>
        <w:t> </w:t>
      </w:r>
      <w:r w:rsidR="003A4C09" w:rsidRPr="0080693B">
        <w:rPr>
          <w:rFonts w:ascii="Times New Roman" w:hAnsi="Times New Roman"/>
          <w:color w:val="000000" w:themeColor="text1"/>
          <w:sz w:val="28"/>
          <w:szCs w:val="28"/>
          <w:lang w:val="kk-KZ"/>
        </w:rPr>
        <w:t>W.G [46], K.</w:t>
      </w:r>
      <w:r w:rsidR="00D84719">
        <w:rPr>
          <w:rFonts w:ascii="Times New Roman" w:hAnsi="Times New Roman"/>
          <w:color w:val="000000" w:themeColor="text1"/>
          <w:sz w:val="28"/>
          <w:szCs w:val="28"/>
          <w:lang w:val="kk-KZ"/>
        </w:rPr>
        <w:t xml:space="preserve"> </w:t>
      </w:r>
      <w:r w:rsidR="003A4C09" w:rsidRPr="0080693B">
        <w:rPr>
          <w:rFonts w:ascii="Times New Roman" w:hAnsi="Times New Roman"/>
          <w:color w:val="000000" w:themeColor="text1"/>
          <w:sz w:val="28"/>
          <w:szCs w:val="28"/>
          <w:lang w:val="kk-KZ"/>
        </w:rPr>
        <w:t>Topping [47</w:t>
      </w:r>
      <w:r w:rsidRPr="0080693B">
        <w:rPr>
          <w:rFonts w:ascii="Times New Roman" w:hAnsi="Times New Roman"/>
          <w:color w:val="000000" w:themeColor="text1"/>
          <w:sz w:val="28"/>
          <w:szCs w:val="28"/>
          <w:lang w:val="kk-KZ"/>
        </w:rPr>
        <w:t xml:space="preserve">], </w:t>
      </w:r>
      <w:r w:rsidRPr="0080693B">
        <w:rPr>
          <w:rFonts w:ascii="Times New Roman" w:hAnsi="Times New Roman"/>
          <w:bCs/>
          <w:color w:val="000000" w:themeColor="text1"/>
          <w:sz w:val="28"/>
          <w:szCs w:val="28"/>
          <w:lang w:val="kk-KZ"/>
        </w:rPr>
        <w:t>Terrion Jenephrt, L. Dominique</w:t>
      </w:r>
      <w:r w:rsidR="003A4C09" w:rsidRPr="0080693B">
        <w:rPr>
          <w:rFonts w:ascii="Times New Roman" w:hAnsi="Times New Roman"/>
          <w:bCs/>
          <w:color w:val="000000" w:themeColor="text1"/>
          <w:sz w:val="28"/>
          <w:szCs w:val="28"/>
          <w:lang w:val="kk-KZ"/>
        </w:rPr>
        <w:t xml:space="preserve"> [48</w:t>
      </w:r>
      <w:r w:rsidRPr="0080693B">
        <w:rPr>
          <w:rFonts w:ascii="Times New Roman" w:hAnsi="Times New Roman"/>
          <w:bCs/>
          <w:color w:val="000000" w:themeColor="text1"/>
          <w:sz w:val="28"/>
          <w:szCs w:val="28"/>
          <w:lang w:val="kk-KZ"/>
        </w:rPr>
        <w:t xml:space="preserve">], </w:t>
      </w:r>
      <w:r w:rsidR="009B2BFC" w:rsidRPr="0080693B">
        <w:rPr>
          <w:rFonts w:ascii="Times New Roman" w:hAnsi="Times New Roman"/>
          <w:bCs/>
          <w:color w:val="000000" w:themeColor="text1"/>
          <w:sz w:val="28"/>
          <w:szCs w:val="28"/>
          <w:lang w:val="kk-KZ"/>
        </w:rPr>
        <w:t>Falchikov</w:t>
      </w:r>
      <w:r w:rsidR="00851125">
        <w:rPr>
          <w:rFonts w:ascii="Times New Roman" w:hAnsi="Times New Roman"/>
          <w:bCs/>
          <w:color w:val="000000" w:themeColor="text1"/>
          <w:sz w:val="28"/>
          <w:szCs w:val="28"/>
          <w:lang w:val="kk-KZ"/>
        </w:rPr>
        <w:t> </w:t>
      </w:r>
      <w:r w:rsidR="009B2BFC" w:rsidRPr="0080693B">
        <w:rPr>
          <w:rFonts w:ascii="Times New Roman" w:hAnsi="Times New Roman"/>
          <w:bCs/>
          <w:color w:val="000000" w:themeColor="text1"/>
          <w:sz w:val="28"/>
          <w:szCs w:val="28"/>
          <w:lang w:val="kk-KZ"/>
        </w:rPr>
        <w:t xml:space="preserve">N. [49], </w:t>
      </w:r>
      <w:r w:rsidR="009B2BFC" w:rsidRPr="0080693B">
        <w:rPr>
          <w:rFonts w:ascii="Times New Roman" w:hAnsi="Times New Roman"/>
          <w:sz w:val="28"/>
          <w:szCs w:val="28"/>
          <w:lang w:val="kk-KZ"/>
        </w:rPr>
        <w:t>Noel-Levitz</w:t>
      </w:r>
      <w:r w:rsidR="003A4C09" w:rsidRPr="0080693B">
        <w:rPr>
          <w:rFonts w:ascii="Times New Roman" w:hAnsi="Times New Roman"/>
          <w:bCs/>
          <w:color w:val="000000" w:themeColor="text1"/>
          <w:sz w:val="28"/>
          <w:szCs w:val="28"/>
          <w:lang w:val="kk-KZ"/>
        </w:rPr>
        <w:t xml:space="preserve"> [</w:t>
      </w:r>
      <w:r w:rsidR="009B2BFC" w:rsidRPr="0080693B">
        <w:rPr>
          <w:rFonts w:ascii="Times New Roman" w:hAnsi="Times New Roman"/>
          <w:bCs/>
          <w:color w:val="000000" w:themeColor="text1"/>
          <w:sz w:val="28"/>
          <w:szCs w:val="28"/>
          <w:lang w:val="kk-KZ"/>
        </w:rPr>
        <w:t>50</w:t>
      </w:r>
      <w:r w:rsidR="00D84719">
        <w:rPr>
          <w:rFonts w:ascii="Times New Roman" w:hAnsi="Times New Roman"/>
          <w:bCs/>
          <w:color w:val="000000" w:themeColor="text1"/>
          <w:sz w:val="28"/>
          <w:szCs w:val="28"/>
          <w:lang w:val="kk-KZ"/>
        </w:rPr>
        <w:t xml:space="preserve">], Оксфорд тьюториалдары </w:t>
      </w:r>
      <w:r w:rsidR="003A4C09" w:rsidRPr="0080693B">
        <w:rPr>
          <w:rFonts w:ascii="Times New Roman" w:hAnsi="Times New Roman"/>
          <w:color w:val="000000" w:themeColor="text1"/>
          <w:sz w:val="28"/>
          <w:szCs w:val="28"/>
          <w:lang w:val="kk-KZ"/>
        </w:rPr>
        <w:t>Ashwin P. [5</w:t>
      </w:r>
      <w:r w:rsidR="009B2BFC" w:rsidRPr="0080693B">
        <w:rPr>
          <w:rFonts w:ascii="Times New Roman" w:hAnsi="Times New Roman"/>
          <w:color w:val="000000" w:themeColor="text1"/>
          <w:sz w:val="28"/>
          <w:szCs w:val="28"/>
          <w:lang w:val="kk-KZ"/>
        </w:rPr>
        <w:t>1</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еңбектерінде жан-жақты зерттелді.</w:t>
      </w:r>
      <w:r w:rsidRPr="0080693B">
        <w:rPr>
          <w:rFonts w:ascii="Times New Roman" w:hAnsi="Times New Roman"/>
          <w:b/>
          <w:sz w:val="28"/>
          <w:szCs w:val="28"/>
          <w:lang w:val="kk-KZ"/>
        </w:rPr>
        <w:t xml:space="preserve"> </w:t>
      </w:r>
    </w:p>
    <w:p w14:paraId="59AC8DBE" w14:textId="77777777" w:rsidR="00903507" w:rsidRPr="0053284C" w:rsidRDefault="008C1D4C" w:rsidP="0053284C">
      <w:pPr>
        <w:spacing w:after="0" w:line="240" w:lineRule="auto"/>
        <w:ind w:firstLine="709"/>
        <w:jc w:val="both"/>
        <w:rPr>
          <w:rFonts w:ascii="Times New Roman" w:hAnsi="Times New Roman"/>
          <w:sz w:val="28"/>
          <w:szCs w:val="28"/>
          <w:lang w:val="kk-KZ"/>
        </w:rPr>
      </w:pPr>
      <w:r w:rsidRPr="0053284C">
        <w:rPr>
          <w:rFonts w:ascii="Times New Roman" w:hAnsi="Times New Roman"/>
          <w:sz w:val="28"/>
          <w:szCs w:val="28"/>
          <w:lang w:val="kk-KZ"/>
        </w:rPr>
        <w:t>Т</w:t>
      </w:r>
      <w:r w:rsidR="00903507" w:rsidRPr="0053284C">
        <w:rPr>
          <w:rFonts w:ascii="Times New Roman" w:hAnsi="Times New Roman"/>
          <w:sz w:val="28"/>
          <w:szCs w:val="28"/>
          <w:lang w:val="kk-KZ"/>
        </w:rPr>
        <w:t>еориялық-концептуалдық</w:t>
      </w:r>
      <w:r w:rsidR="0053284C" w:rsidRPr="0053284C">
        <w:rPr>
          <w:rFonts w:ascii="Times New Roman" w:hAnsi="Times New Roman"/>
          <w:sz w:val="28"/>
          <w:szCs w:val="28"/>
          <w:lang w:val="kk-KZ"/>
        </w:rPr>
        <w:t xml:space="preserve"> әдіснамалық еңбектерді қарастырудан  </w:t>
      </w:r>
      <w:r w:rsidR="00903507" w:rsidRPr="0053284C">
        <w:rPr>
          <w:rFonts w:ascii="Times New Roman" w:hAnsi="Times New Roman"/>
          <w:sz w:val="28"/>
          <w:szCs w:val="28"/>
          <w:lang w:val="kk-KZ"/>
        </w:rPr>
        <w:t xml:space="preserve">бүгінгі таңда ЖОО-дағы әлеуметтік педагогтарды тьюторлық іс-әрекетке дайындаудың ғылыми теориялық негіздерінің жеткілікті деңгейде зерттелмеуі, әлеуметтік педагогтарды тьюторлық іс-әрекетке дайындаудың педагогикалық </w:t>
      </w:r>
      <w:r w:rsidR="003626F3" w:rsidRPr="0053284C">
        <w:rPr>
          <w:rFonts w:ascii="Times New Roman" w:hAnsi="Times New Roman"/>
          <w:sz w:val="28"/>
          <w:szCs w:val="28"/>
          <w:lang w:val="kk-KZ"/>
        </w:rPr>
        <w:t>алғышарттарының</w:t>
      </w:r>
      <w:r w:rsidR="00903507" w:rsidRPr="0053284C">
        <w:rPr>
          <w:rFonts w:ascii="Times New Roman" w:hAnsi="Times New Roman"/>
          <w:sz w:val="28"/>
          <w:szCs w:val="28"/>
          <w:lang w:val="kk-KZ"/>
        </w:rPr>
        <w:t xml:space="preserve"> нақтыланбауы, </w:t>
      </w:r>
      <w:r w:rsidR="000144CB" w:rsidRPr="0053284C">
        <w:rPr>
          <w:rFonts w:ascii="Times New Roman" w:hAnsi="Times New Roman"/>
          <w:sz w:val="28"/>
          <w:szCs w:val="28"/>
          <w:lang w:val="kk-KZ"/>
        </w:rPr>
        <w:t xml:space="preserve">академиялық және әлеуметтік бағытты қамтитын моделінің жасалынбауы, </w:t>
      </w:r>
      <w:r w:rsidR="00903507" w:rsidRPr="0053284C">
        <w:rPr>
          <w:rFonts w:ascii="Times New Roman" w:hAnsi="Times New Roman"/>
          <w:sz w:val="28"/>
          <w:szCs w:val="28"/>
          <w:lang w:val="kk-KZ"/>
        </w:rPr>
        <w:t xml:space="preserve">жүйелілік тұрғысынан ұйымдастырылған </w:t>
      </w:r>
      <w:r w:rsidR="00903507" w:rsidRPr="0053284C">
        <w:rPr>
          <w:rFonts w:ascii="Times New Roman" w:hAnsi="Times New Roman"/>
          <w:sz w:val="28"/>
          <w:szCs w:val="28"/>
          <w:lang w:val="kk-KZ"/>
        </w:rPr>
        <w:lastRenderedPageBreak/>
        <w:t>бағытының отандық, ресейлік педагог-ғалымдар еңбектерінде арнайы зертт</w:t>
      </w:r>
      <w:r w:rsidR="00A6152A" w:rsidRPr="0053284C">
        <w:rPr>
          <w:rFonts w:ascii="Times New Roman" w:hAnsi="Times New Roman"/>
          <w:sz w:val="28"/>
          <w:szCs w:val="28"/>
          <w:lang w:val="kk-KZ"/>
        </w:rPr>
        <w:t>еу нысаны ретінде болмауы анықталды.</w:t>
      </w:r>
      <w:r w:rsidR="00903507" w:rsidRPr="0053284C">
        <w:rPr>
          <w:rFonts w:ascii="Times New Roman" w:hAnsi="Times New Roman"/>
          <w:sz w:val="28"/>
          <w:szCs w:val="28"/>
          <w:lang w:val="kk-KZ"/>
        </w:rPr>
        <w:t xml:space="preserve"> </w:t>
      </w:r>
    </w:p>
    <w:p w14:paraId="4BC6A3FD" w14:textId="77777777" w:rsidR="00903507" w:rsidRPr="0080693B" w:rsidRDefault="00903507" w:rsidP="0062655B">
      <w:pPr>
        <w:pStyle w:val="21"/>
        <w:ind w:firstLine="709"/>
        <w:jc w:val="both"/>
        <w:rPr>
          <w:rFonts w:ascii="Times New Roman" w:hAnsi="Times New Roman" w:cs="Times New Roman"/>
          <w:b w:val="0"/>
          <w:sz w:val="28"/>
          <w:szCs w:val="28"/>
          <w:lang w:val="kk-KZ"/>
        </w:rPr>
      </w:pPr>
      <w:r w:rsidRPr="0080693B">
        <w:rPr>
          <w:rFonts w:ascii="Times New Roman" w:hAnsi="Times New Roman" w:cs="Times New Roman"/>
          <w:b w:val="0"/>
          <w:sz w:val="28"/>
          <w:szCs w:val="28"/>
          <w:lang w:val="kk-KZ"/>
        </w:rPr>
        <w:t>Бұл мәселелер:</w:t>
      </w:r>
    </w:p>
    <w:p w14:paraId="1E8E0551" w14:textId="77777777" w:rsidR="00903507" w:rsidRPr="0080693B" w:rsidRDefault="00903507" w:rsidP="0062655B">
      <w:pPr>
        <w:pStyle w:val="21"/>
        <w:numPr>
          <w:ilvl w:val="0"/>
          <w:numId w:val="45"/>
        </w:numPr>
        <w:tabs>
          <w:tab w:val="left" w:pos="993"/>
        </w:tabs>
        <w:ind w:left="0" w:firstLine="709"/>
        <w:jc w:val="both"/>
        <w:rPr>
          <w:rFonts w:ascii="Times New Roman" w:hAnsi="Times New Roman" w:cs="Times New Roman"/>
          <w:b w:val="0"/>
          <w:sz w:val="28"/>
          <w:szCs w:val="28"/>
          <w:lang w:val="kk-KZ"/>
        </w:rPr>
      </w:pPr>
      <w:r w:rsidRPr="0080693B">
        <w:rPr>
          <w:rFonts w:ascii="Times New Roman" w:hAnsi="Times New Roman" w:cs="Times New Roman"/>
          <w:b w:val="0"/>
          <w:sz w:val="28"/>
          <w:szCs w:val="28"/>
          <w:lang w:val="kk-KZ"/>
        </w:rPr>
        <w:t>қазіргі жоғары білім беру жүйесінің маман даярлауға қойып отырған талаптарына сәйкес, әлеуметтік педагогт</w:t>
      </w:r>
      <w:r w:rsidR="002E30B8" w:rsidRPr="0080693B">
        <w:rPr>
          <w:rFonts w:ascii="Times New Roman" w:hAnsi="Times New Roman" w:cs="Times New Roman"/>
          <w:b w:val="0"/>
          <w:sz w:val="28"/>
          <w:szCs w:val="28"/>
          <w:lang w:val="kk-KZ"/>
        </w:rPr>
        <w:t>арды тьюторлық іс-әрекетке дайынд</w:t>
      </w:r>
      <w:r w:rsidRPr="0080693B">
        <w:rPr>
          <w:rFonts w:ascii="Times New Roman" w:hAnsi="Times New Roman" w:cs="Times New Roman"/>
          <w:b w:val="0"/>
          <w:sz w:val="28"/>
          <w:szCs w:val="28"/>
          <w:lang w:val="kk-KZ"/>
        </w:rPr>
        <w:t>аудың арнайы зерттеу объектісінің болмауы;</w:t>
      </w:r>
    </w:p>
    <w:p w14:paraId="496EB730" w14:textId="77777777" w:rsidR="00903507" w:rsidRPr="0080693B" w:rsidRDefault="00903507" w:rsidP="0062655B">
      <w:pPr>
        <w:pStyle w:val="21"/>
        <w:numPr>
          <w:ilvl w:val="0"/>
          <w:numId w:val="45"/>
        </w:numPr>
        <w:tabs>
          <w:tab w:val="left" w:pos="993"/>
        </w:tabs>
        <w:ind w:left="0" w:firstLine="709"/>
        <w:jc w:val="both"/>
        <w:rPr>
          <w:rFonts w:ascii="Times New Roman" w:hAnsi="Times New Roman" w:cs="Times New Roman"/>
          <w:b w:val="0"/>
          <w:sz w:val="28"/>
          <w:szCs w:val="28"/>
          <w:lang w:val="kk-KZ"/>
        </w:rPr>
      </w:pPr>
      <w:r w:rsidRPr="0080693B">
        <w:rPr>
          <w:rFonts w:ascii="Times New Roman" w:hAnsi="Times New Roman" w:cs="Times New Roman"/>
          <w:b w:val="0"/>
          <w:sz w:val="28"/>
          <w:szCs w:val="28"/>
          <w:lang w:val="kk-KZ"/>
        </w:rPr>
        <w:t>жоғары оқу орындарында әлеуметтік педагогтарды тьюторлық іс-әрекетке дайындаудың  қажеттілігі мен оның теориялық тұрғыдан негізделмеуі;</w:t>
      </w:r>
    </w:p>
    <w:p w14:paraId="37768035" w14:textId="77777777" w:rsidR="00903507" w:rsidRDefault="00903507" w:rsidP="0062655B">
      <w:pPr>
        <w:pStyle w:val="21"/>
        <w:numPr>
          <w:ilvl w:val="0"/>
          <w:numId w:val="45"/>
        </w:numPr>
        <w:tabs>
          <w:tab w:val="left" w:pos="993"/>
        </w:tabs>
        <w:ind w:left="0" w:firstLine="709"/>
        <w:jc w:val="both"/>
        <w:rPr>
          <w:rFonts w:ascii="Times New Roman" w:hAnsi="Times New Roman" w:cs="Times New Roman"/>
          <w:b w:val="0"/>
          <w:sz w:val="28"/>
          <w:szCs w:val="28"/>
          <w:lang w:val="kk-KZ"/>
        </w:rPr>
      </w:pPr>
      <w:r w:rsidRPr="0080693B">
        <w:rPr>
          <w:rFonts w:ascii="Times New Roman" w:hAnsi="Times New Roman" w:cs="Times New Roman"/>
          <w:b w:val="0"/>
          <w:sz w:val="28"/>
          <w:szCs w:val="28"/>
          <w:lang w:val="kk-KZ"/>
        </w:rPr>
        <w:t>әлеуметтік педагогтарды тьюторлық іс-әрекетке дайындауға  арналған арнайы оқу курстары мен тьюторлық сүйе</w:t>
      </w:r>
      <w:r w:rsidR="0053284C">
        <w:rPr>
          <w:rFonts w:ascii="Times New Roman" w:hAnsi="Times New Roman" w:cs="Times New Roman"/>
          <w:b w:val="0"/>
          <w:sz w:val="28"/>
          <w:szCs w:val="28"/>
          <w:lang w:val="kk-KZ"/>
        </w:rPr>
        <w:t>мелдеу технологияларының жеткіліксіздігі</w:t>
      </w:r>
      <w:r w:rsidRPr="0080693B">
        <w:rPr>
          <w:rFonts w:ascii="Times New Roman" w:hAnsi="Times New Roman" w:cs="Times New Roman"/>
          <w:b w:val="0"/>
          <w:sz w:val="28"/>
          <w:szCs w:val="28"/>
          <w:lang w:val="kk-KZ"/>
        </w:rPr>
        <w:t>;</w:t>
      </w:r>
    </w:p>
    <w:p w14:paraId="10B7E47B" w14:textId="3BFA1E4A" w:rsidR="00A3435C" w:rsidRPr="0062655B" w:rsidRDefault="00A3435C" w:rsidP="0062655B">
      <w:pPr>
        <w:pStyle w:val="a6"/>
        <w:widowControl/>
        <w:numPr>
          <w:ilvl w:val="0"/>
          <w:numId w:val="45"/>
        </w:numPr>
        <w:tabs>
          <w:tab w:val="left" w:pos="993"/>
        </w:tabs>
        <w:suppressAutoHyphens w:val="0"/>
        <w:ind w:left="0" w:firstLine="709"/>
        <w:contextualSpacing/>
        <w:jc w:val="both"/>
        <w:rPr>
          <w:rFonts w:eastAsia="Times New Roman"/>
          <w:bCs/>
          <w:sz w:val="28"/>
          <w:szCs w:val="28"/>
          <w:lang w:val="kk-KZ" w:eastAsia="ru-RU"/>
        </w:rPr>
      </w:pPr>
      <w:r w:rsidRPr="0062655B">
        <w:rPr>
          <w:rFonts w:eastAsia="Times New Roman"/>
          <w:bCs/>
          <w:sz w:val="28"/>
          <w:szCs w:val="28"/>
          <w:lang w:val="kk-KZ" w:eastAsia="ru-RU"/>
        </w:rPr>
        <w:t>әлеуметтік педагогтарды тьюторлық іс-әрекетке дайындауға негіз</w:t>
      </w:r>
      <w:r w:rsidR="0062655B">
        <w:rPr>
          <w:rFonts w:eastAsia="Times New Roman"/>
          <w:bCs/>
          <w:sz w:val="28"/>
          <w:szCs w:val="28"/>
          <w:lang w:val="kk-KZ" w:eastAsia="ru-RU"/>
        </w:rPr>
        <w:t xml:space="preserve"> </w:t>
      </w:r>
      <w:r w:rsidRPr="0062655B">
        <w:rPr>
          <w:rFonts w:eastAsia="Times New Roman"/>
          <w:bCs/>
          <w:sz w:val="28"/>
          <w:szCs w:val="28"/>
          <w:lang w:val="kk-KZ" w:eastAsia="ru-RU"/>
        </w:rPr>
        <w:t>болатын шетел тәжірибесінен зерделеніп жасалған, қазақстандық моделінің, компоненттерінің, педагогикалық шарттарының, деңгейлерінің қажеттігі мен оны жүзеге асырудағы әдістемелік нұсқаулардың айқындалмауы арасында қарама-қайшылықтардың бар екенін көрсетеді.</w:t>
      </w:r>
    </w:p>
    <w:p w14:paraId="79C4F28F" w14:textId="77777777" w:rsidR="00903507" w:rsidRPr="0080693B" w:rsidRDefault="00903507" w:rsidP="0062655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Осы анықталған қарама-қайшылықтардың шешімін іздестіру, зерттеу мәселесін айқындауға және зерттеу жұмысымыздың тақырыбын «Әлеуметтік педагогтарды тьюторлық іс-әрекетке дайындаудың ғылыми негіздері»</w:t>
      </w:r>
      <w:r w:rsidRPr="0080693B">
        <w:rPr>
          <w:rFonts w:ascii="Times New Roman" w:hAnsi="Times New Roman"/>
          <w:i/>
          <w:sz w:val="28"/>
          <w:szCs w:val="28"/>
          <w:lang w:val="kk-KZ"/>
        </w:rPr>
        <w:t xml:space="preserve"> </w:t>
      </w:r>
      <w:r w:rsidRPr="0080693B">
        <w:rPr>
          <w:rFonts w:ascii="Times New Roman" w:hAnsi="Times New Roman"/>
          <w:sz w:val="28"/>
          <w:szCs w:val="28"/>
          <w:lang w:val="kk-KZ"/>
        </w:rPr>
        <w:t>деп таңдауымызға негіз болды.</w:t>
      </w:r>
    </w:p>
    <w:p w14:paraId="139A5AC7" w14:textId="77777777" w:rsidR="00903507" w:rsidRPr="0080693B" w:rsidRDefault="00903507" w:rsidP="0062655B">
      <w:pPr>
        <w:pStyle w:val="a6"/>
        <w:ind w:firstLine="709"/>
        <w:jc w:val="both"/>
        <w:rPr>
          <w:rFonts w:cs="Times New Roman"/>
          <w:sz w:val="28"/>
          <w:szCs w:val="28"/>
          <w:lang w:val="kk-KZ"/>
        </w:rPr>
      </w:pPr>
      <w:r w:rsidRPr="0080693B">
        <w:rPr>
          <w:rFonts w:cs="Times New Roman"/>
          <w:b/>
          <w:sz w:val="28"/>
          <w:szCs w:val="28"/>
          <w:lang w:val="kk-KZ"/>
        </w:rPr>
        <w:t xml:space="preserve">Зерттеу мақсаты: </w:t>
      </w:r>
      <w:r w:rsidRPr="0080693B">
        <w:rPr>
          <w:rFonts w:cs="Times New Roman"/>
          <w:sz w:val="28"/>
          <w:szCs w:val="28"/>
          <w:lang w:val="kk-KZ"/>
        </w:rPr>
        <w:t>университеттік оқыту үдерісінде әлеуметтік педагогтарды тьюторлық іс-әрекетке дайындауды ғылыми-теориялық негіздеу, теориялық-құрылымдық моделін жасау және тиімділігін тәжірибелік-эксперимент негізінде тексеру.</w:t>
      </w:r>
    </w:p>
    <w:p w14:paraId="23993D77" w14:textId="77777777" w:rsidR="00903507" w:rsidRPr="0080693B" w:rsidRDefault="00903507" w:rsidP="0062655B">
      <w:pPr>
        <w:pStyle w:val="21"/>
        <w:ind w:firstLine="709"/>
        <w:jc w:val="both"/>
        <w:rPr>
          <w:rFonts w:ascii="Times New Roman" w:hAnsi="Times New Roman" w:cs="Times New Roman"/>
          <w:sz w:val="28"/>
          <w:szCs w:val="28"/>
          <w:lang w:val="kk-KZ"/>
        </w:rPr>
      </w:pPr>
      <w:r w:rsidRPr="0080693B">
        <w:rPr>
          <w:rFonts w:ascii="Times New Roman" w:hAnsi="Times New Roman" w:cs="Times New Roman"/>
          <w:sz w:val="28"/>
          <w:szCs w:val="28"/>
          <w:lang w:val="kk-KZ"/>
        </w:rPr>
        <w:t xml:space="preserve">Зерттеу нысаны: </w:t>
      </w:r>
      <w:r w:rsidRPr="0080693B">
        <w:rPr>
          <w:rFonts w:ascii="Times New Roman" w:hAnsi="Times New Roman" w:cs="Times New Roman"/>
          <w:b w:val="0"/>
          <w:sz w:val="28"/>
          <w:szCs w:val="28"/>
          <w:lang w:val="kk-KZ"/>
        </w:rPr>
        <w:t>әлеуметтік педагогтарды ЖОО-да кәсіби дайындау</w:t>
      </w:r>
      <w:r w:rsidR="0005559A">
        <w:rPr>
          <w:rFonts w:ascii="Times New Roman" w:hAnsi="Times New Roman" w:cs="Times New Roman"/>
          <w:b w:val="0"/>
          <w:sz w:val="28"/>
          <w:szCs w:val="28"/>
          <w:lang w:val="kk-KZ"/>
        </w:rPr>
        <w:t>.</w:t>
      </w:r>
    </w:p>
    <w:p w14:paraId="48D7C869" w14:textId="77777777" w:rsidR="00903507" w:rsidRPr="0080693B" w:rsidRDefault="00903507" w:rsidP="0062655B">
      <w:pPr>
        <w:pStyle w:val="21"/>
        <w:ind w:firstLine="709"/>
        <w:jc w:val="both"/>
        <w:rPr>
          <w:rFonts w:ascii="Times New Roman" w:hAnsi="Times New Roman" w:cs="Times New Roman"/>
          <w:b w:val="0"/>
          <w:sz w:val="28"/>
          <w:szCs w:val="28"/>
          <w:lang w:val="kk-KZ"/>
        </w:rPr>
      </w:pPr>
      <w:r w:rsidRPr="0080693B">
        <w:rPr>
          <w:rFonts w:ascii="Times New Roman" w:hAnsi="Times New Roman" w:cs="Times New Roman"/>
          <w:sz w:val="28"/>
          <w:szCs w:val="28"/>
          <w:lang w:val="kk-KZ"/>
        </w:rPr>
        <w:t>Зерттеу пәні:</w:t>
      </w:r>
      <w:r w:rsidRPr="0080693B">
        <w:rPr>
          <w:rFonts w:ascii="Times New Roman" w:hAnsi="Times New Roman" w:cs="Times New Roman"/>
          <w:b w:val="0"/>
          <w:sz w:val="28"/>
          <w:szCs w:val="28"/>
          <w:lang w:val="kk-KZ"/>
        </w:rPr>
        <w:t xml:space="preserve"> әлеуметтік педагогтарды тьюторлық іс-әрекетке дайындаудың ғылыми негіздері</w:t>
      </w:r>
      <w:r w:rsidR="0005559A">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w:t>
      </w:r>
    </w:p>
    <w:p w14:paraId="1930373E" w14:textId="77777777" w:rsidR="00903507" w:rsidRPr="0080693B" w:rsidRDefault="00903507" w:rsidP="009E7784">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b/>
          <w:color w:val="000000" w:themeColor="text1"/>
          <w:sz w:val="28"/>
          <w:szCs w:val="28"/>
          <w:lang w:val="kk-KZ"/>
        </w:rPr>
        <w:t xml:space="preserve">Зерттеу болжамы: </w:t>
      </w:r>
      <w:r w:rsidRPr="00506870">
        <w:rPr>
          <w:rFonts w:ascii="Times New Roman" w:hAnsi="Times New Roman"/>
          <w:i/>
          <w:color w:val="000000" w:themeColor="text1"/>
          <w:sz w:val="28"/>
          <w:szCs w:val="28"/>
          <w:lang w:val="kk-KZ"/>
        </w:rPr>
        <w:t xml:space="preserve">егер, </w:t>
      </w:r>
      <w:r w:rsidRPr="00506870">
        <w:rPr>
          <w:rFonts w:ascii="Times New Roman" w:hAnsi="Times New Roman"/>
          <w:color w:val="000000" w:themeColor="text1"/>
          <w:sz w:val="28"/>
          <w:szCs w:val="28"/>
          <w:lang w:val="kk-KZ"/>
        </w:rPr>
        <w:t>әлеуметтік педагогтарды тьюторлық іс-әрекетке дайындау теориялық тұрғыдан негізделіп, соның негізінде әлеуметтік педагогтарды тьюторлық іс-әрекетке дайы</w:t>
      </w:r>
      <w:r w:rsidR="00237B20" w:rsidRPr="00506870">
        <w:rPr>
          <w:rFonts w:ascii="Times New Roman" w:hAnsi="Times New Roman"/>
          <w:color w:val="000000" w:themeColor="text1"/>
          <w:sz w:val="28"/>
          <w:szCs w:val="28"/>
          <w:lang w:val="kk-KZ"/>
        </w:rPr>
        <w:t>ндаудың құрылымдық теориялық моделі</w:t>
      </w:r>
      <w:r w:rsidR="006D0364" w:rsidRPr="00506870">
        <w:rPr>
          <w:rFonts w:ascii="Times New Roman" w:hAnsi="Times New Roman"/>
          <w:color w:val="000000" w:themeColor="text1"/>
          <w:sz w:val="28"/>
          <w:szCs w:val="28"/>
          <w:lang w:val="kk-KZ"/>
        </w:rPr>
        <w:t>нің тиімділігі</w:t>
      </w:r>
      <w:r w:rsidR="00237B20" w:rsidRPr="00506870">
        <w:rPr>
          <w:rFonts w:ascii="Times New Roman" w:hAnsi="Times New Roman"/>
          <w:color w:val="000000" w:themeColor="text1"/>
          <w:sz w:val="28"/>
          <w:szCs w:val="28"/>
          <w:lang w:val="kk-KZ"/>
        </w:rPr>
        <w:t xml:space="preserve">, </w:t>
      </w:r>
      <w:r w:rsidR="00897B5D" w:rsidRPr="00506870">
        <w:rPr>
          <w:rFonts w:ascii="Times New Roman" w:hAnsi="Times New Roman"/>
          <w:color w:val="000000" w:themeColor="text1"/>
          <w:sz w:val="28"/>
          <w:szCs w:val="28"/>
          <w:lang w:val="kk-KZ"/>
        </w:rPr>
        <w:t>тьюторлық іс-әрекетке дайындау компоненттері, критерийлері,</w:t>
      </w:r>
      <w:r w:rsidR="006D0364" w:rsidRPr="00506870">
        <w:rPr>
          <w:rFonts w:ascii="Times New Roman" w:hAnsi="Times New Roman"/>
          <w:color w:val="000000" w:themeColor="text1"/>
          <w:sz w:val="28"/>
          <w:szCs w:val="28"/>
          <w:lang w:val="kk-KZ"/>
        </w:rPr>
        <w:t xml:space="preserve"> </w:t>
      </w:r>
      <w:r w:rsidR="00897B5D" w:rsidRPr="00506870">
        <w:rPr>
          <w:rFonts w:ascii="Times New Roman" w:hAnsi="Times New Roman"/>
          <w:color w:val="000000" w:themeColor="text1"/>
          <w:sz w:val="28"/>
          <w:szCs w:val="28"/>
          <w:lang w:val="kk-KZ"/>
        </w:rPr>
        <w:t>дайындық</w:t>
      </w:r>
      <w:r w:rsidRPr="00506870">
        <w:rPr>
          <w:rFonts w:ascii="Times New Roman" w:hAnsi="Times New Roman"/>
          <w:color w:val="000000" w:themeColor="text1"/>
          <w:sz w:val="28"/>
          <w:szCs w:val="28"/>
          <w:lang w:val="kk-KZ"/>
        </w:rPr>
        <w:t xml:space="preserve"> </w:t>
      </w:r>
      <w:r w:rsidR="00897B5D" w:rsidRPr="00506870">
        <w:rPr>
          <w:rFonts w:ascii="Times New Roman" w:hAnsi="Times New Roman"/>
          <w:color w:val="000000" w:themeColor="text1"/>
          <w:sz w:val="28"/>
          <w:szCs w:val="28"/>
          <w:lang w:val="kk-KZ"/>
        </w:rPr>
        <w:t xml:space="preserve">деңгейлері </w:t>
      </w:r>
      <w:r w:rsidRPr="00506870">
        <w:rPr>
          <w:rFonts w:ascii="Times New Roman" w:hAnsi="Times New Roman"/>
          <w:color w:val="000000" w:themeColor="text1"/>
          <w:sz w:val="28"/>
          <w:szCs w:val="28"/>
          <w:lang w:val="kk-KZ"/>
        </w:rPr>
        <w:t xml:space="preserve">тәжірибелік эксперимент арқылы тексерілсе, </w:t>
      </w:r>
      <w:r w:rsidR="00AC7D20" w:rsidRPr="00506870">
        <w:rPr>
          <w:rFonts w:ascii="Times New Roman" w:hAnsi="Times New Roman"/>
          <w:bCs/>
          <w:i/>
          <w:color w:val="000000" w:themeColor="text1"/>
          <w:sz w:val="28"/>
          <w:szCs w:val="28"/>
          <w:lang w:val="kk-KZ"/>
        </w:rPr>
        <w:t>онда,</w:t>
      </w:r>
      <w:r w:rsidRPr="00506870">
        <w:rPr>
          <w:rFonts w:ascii="Times New Roman" w:hAnsi="Times New Roman"/>
          <w:color w:val="000000" w:themeColor="text1"/>
          <w:sz w:val="28"/>
          <w:szCs w:val="28"/>
          <w:lang w:val="kk-KZ"/>
        </w:rPr>
        <w:t xml:space="preserve"> әлеуметтік</w:t>
      </w:r>
      <w:r w:rsidRPr="0080693B">
        <w:rPr>
          <w:rFonts w:ascii="Times New Roman" w:hAnsi="Times New Roman"/>
          <w:color w:val="000000" w:themeColor="text1"/>
          <w:sz w:val="28"/>
          <w:szCs w:val="28"/>
          <w:lang w:val="kk-KZ"/>
        </w:rPr>
        <w:t xml:space="preserve"> педагогтың академиялық және әлеуметтік бағыттағы тьюторлық іс-әрекеттің технологиясын меңгеруге м</w:t>
      </w:r>
      <w:r w:rsidR="00506870">
        <w:rPr>
          <w:rFonts w:ascii="Times New Roman" w:hAnsi="Times New Roman"/>
          <w:color w:val="000000" w:themeColor="text1"/>
          <w:sz w:val="28"/>
          <w:szCs w:val="28"/>
          <w:lang w:val="kk-KZ"/>
        </w:rPr>
        <w:t xml:space="preserve">үмкіндік береді, </w:t>
      </w:r>
      <w:r w:rsidR="00506870" w:rsidRPr="00506870">
        <w:rPr>
          <w:rFonts w:ascii="Times New Roman" w:hAnsi="Times New Roman"/>
          <w:i/>
          <w:color w:val="000000" w:themeColor="text1"/>
          <w:sz w:val="28"/>
          <w:szCs w:val="28"/>
          <w:lang w:val="kk-KZ"/>
        </w:rPr>
        <w:t>өйткені</w:t>
      </w:r>
      <w:r w:rsidRPr="00506870">
        <w:rPr>
          <w:rFonts w:ascii="Times New Roman" w:hAnsi="Times New Roman"/>
          <w:i/>
          <w:color w:val="000000" w:themeColor="text1"/>
          <w:sz w:val="28"/>
          <w:szCs w:val="28"/>
          <w:lang w:val="kk-KZ"/>
        </w:rPr>
        <w:t>,</w:t>
      </w:r>
      <w:r w:rsidRPr="0080693B">
        <w:rPr>
          <w:rFonts w:ascii="Times New Roman" w:hAnsi="Times New Roman"/>
          <w:color w:val="000000" w:themeColor="text1"/>
          <w:sz w:val="28"/>
          <w:szCs w:val="28"/>
          <w:lang w:val="kk-KZ"/>
        </w:rPr>
        <w:t xml:space="preserve"> әлеуметтік және академиялық мәселелері бар субъектілермен тьюторлық сүйемелдеу жұмыстарын жүзеге асыруға, тьюторлық технологияларды әлеуметт</w:t>
      </w:r>
      <w:r w:rsidR="0005559A">
        <w:rPr>
          <w:rFonts w:ascii="Times New Roman" w:hAnsi="Times New Roman"/>
          <w:color w:val="000000" w:themeColor="text1"/>
          <w:sz w:val="28"/>
          <w:szCs w:val="28"/>
          <w:lang w:val="kk-KZ"/>
        </w:rPr>
        <w:t xml:space="preserve">ік педагогикалық </w:t>
      </w:r>
      <w:r w:rsidRPr="0080693B">
        <w:rPr>
          <w:rFonts w:ascii="Times New Roman" w:hAnsi="Times New Roman"/>
          <w:color w:val="000000" w:themeColor="text1"/>
          <w:sz w:val="28"/>
          <w:szCs w:val="28"/>
          <w:lang w:val="kk-KZ"/>
        </w:rPr>
        <w:t>тәжірибесі</w:t>
      </w:r>
      <w:r w:rsidR="00783275" w:rsidRPr="0080693B">
        <w:rPr>
          <w:rFonts w:ascii="Times New Roman" w:hAnsi="Times New Roman"/>
          <w:color w:val="000000" w:themeColor="text1"/>
          <w:sz w:val="28"/>
          <w:szCs w:val="28"/>
          <w:lang w:val="kk-KZ"/>
        </w:rPr>
        <w:t>нде қолдануына ықпал етеді</w:t>
      </w:r>
      <w:r w:rsidRPr="0080693B">
        <w:rPr>
          <w:rFonts w:ascii="Times New Roman" w:hAnsi="Times New Roman"/>
          <w:color w:val="000000" w:themeColor="text1"/>
          <w:sz w:val="28"/>
          <w:szCs w:val="28"/>
          <w:lang w:val="kk-KZ"/>
        </w:rPr>
        <w:t>.</w:t>
      </w:r>
    </w:p>
    <w:p w14:paraId="69C409DB" w14:textId="77777777" w:rsidR="00903507" w:rsidRPr="0080693B" w:rsidRDefault="00903507" w:rsidP="009E7784">
      <w:pPr>
        <w:shd w:val="clear" w:color="auto" w:fill="FFFFFF"/>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Зерттеу міндеттері</w:t>
      </w:r>
      <w:r w:rsidRPr="0080693B">
        <w:rPr>
          <w:rFonts w:ascii="Times New Roman" w:hAnsi="Times New Roman"/>
          <w:sz w:val="28"/>
          <w:szCs w:val="28"/>
          <w:lang w:val="kk-KZ"/>
        </w:rPr>
        <w:t>:</w:t>
      </w:r>
    </w:p>
    <w:p w14:paraId="20BB0993" w14:textId="77777777" w:rsidR="00903507" w:rsidRPr="00752AC7" w:rsidRDefault="009E7784" w:rsidP="009E7784">
      <w:pPr>
        <w:shd w:val="clear" w:color="auto" w:fill="FFFFFF"/>
        <w:tabs>
          <w:tab w:val="left" w:pos="851"/>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 </w:t>
      </w:r>
      <w:r w:rsidR="00324C89" w:rsidRPr="00B45DB8">
        <w:rPr>
          <w:rFonts w:ascii="Times New Roman" w:hAnsi="Times New Roman"/>
          <w:sz w:val="28"/>
          <w:szCs w:val="28"/>
          <w:lang w:val="kk-KZ"/>
        </w:rPr>
        <w:t>Шетелдік және о</w:t>
      </w:r>
      <w:r w:rsidR="00903507" w:rsidRPr="00B45DB8">
        <w:rPr>
          <w:rFonts w:ascii="Times New Roman" w:hAnsi="Times New Roman"/>
          <w:sz w:val="28"/>
          <w:szCs w:val="28"/>
          <w:lang w:val="kk-KZ"/>
        </w:rPr>
        <w:t xml:space="preserve">тандық білім беру жүйесіндегі тьюторлық тәжірибесін ретроспективті </w:t>
      </w:r>
      <w:r w:rsidR="00903507" w:rsidRPr="00752AC7">
        <w:rPr>
          <w:rFonts w:ascii="Times New Roman" w:hAnsi="Times New Roman"/>
          <w:sz w:val="28"/>
          <w:szCs w:val="28"/>
          <w:lang w:val="kk-KZ"/>
        </w:rPr>
        <w:t>салыстырмалы талдау</w:t>
      </w:r>
      <w:r w:rsidR="00D84719" w:rsidRPr="00752AC7">
        <w:rPr>
          <w:rFonts w:ascii="Times New Roman" w:hAnsi="Times New Roman"/>
          <w:sz w:val="28"/>
          <w:szCs w:val="28"/>
          <w:lang w:val="kk-KZ"/>
        </w:rPr>
        <w:t>.</w:t>
      </w:r>
    </w:p>
    <w:p w14:paraId="426B1F46" w14:textId="77777777" w:rsidR="00903507" w:rsidRPr="00752AC7" w:rsidRDefault="009E7784" w:rsidP="009E7784">
      <w:pPr>
        <w:shd w:val="clear" w:color="auto" w:fill="FFFFFF"/>
        <w:tabs>
          <w:tab w:val="left" w:pos="851"/>
          <w:tab w:val="left" w:pos="993"/>
        </w:tabs>
        <w:spacing w:after="0" w:line="240" w:lineRule="auto"/>
        <w:ind w:firstLine="709"/>
        <w:jc w:val="both"/>
        <w:rPr>
          <w:rFonts w:ascii="Times New Roman" w:hAnsi="Times New Roman"/>
          <w:sz w:val="28"/>
          <w:szCs w:val="28"/>
          <w:lang w:val="kk-KZ"/>
        </w:rPr>
      </w:pPr>
      <w:r w:rsidRPr="00752AC7">
        <w:rPr>
          <w:rFonts w:ascii="Times New Roman" w:hAnsi="Times New Roman"/>
          <w:sz w:val="28"/>
          <w:szCs w:val="28"/>
          <w:lang w:val="kk-KZ"/>
        </w:rPr>
        <w:t xml:space="preserve">2. </w:t>
      </w:r>
      <w:r w:rsidR="00903507" w:rsidRPr="00752AC7">
        <w:rPr>
          <w:rFonts w:ascii="Times New Roman" w:hAnsi="Times New Roman"/>
          <w:sz w:val="28"/>
          <w:szCs w:val="28"/>
          <w:lang w:val="kk-KZ"/>
        </w:rPr>
        <w:t xml:space="preserve">ЖОО-дағы әлеуметтік педагогтың </w:t>
      </w:r>
      <w:r w:rsidR="001D3245" w:rsidRPr="00752AC7">
        <w:rPr>
          <w:rFonts w:ascii="Times New Roman" w:hAnsi="Times New Roman"/>
          <w:sz w:val="28"/>
          <w:szCs w:val="28"/>
          <w:lang w:val="kk-KZ"/>
        </w:rPr>
        <w:t xml:space="preserve">тьюторлық іс-әрекетке дайындығының мазмұнын, </w:t>
      </w:r>
      <w:r w:rsidR="00A3435C">
        <w:rPr>
          <w:rFonts w:ascii="Times New Roman" w:hAnsi="Times New Roman"/>
          <w:sz w:val="28"/>
          <w:szCs w:val="28"/>
          <w:lang w:val="kk-KZ"/>
        </w:rPr>
        <w:t xml:space="preserve">технологияларын </w:t>
      </w:r>
      <w:r w:rsidR="001D3245" w:rsidRPr="00752AC7">
        <w:rPr>
          <w:rFonts w:ascii="Times New Roman" w:hAnsi="Times New Roman"/>
          <w:sz w:val="28"/>
          <w:szCs w:val="28"/>
          <w:lang w:val="kk-KZ"/>
        </w:rPr>
        <w:t>анықтау</w:t>
      </w:r>
      <w:r w:rsidR="00D84719" w:rsidRPr="00752AC7">
        <w:rPr>
          <w:rFonts w:ascii="Times New Roman" w:hAnsi="Times New Roman"/>
          <w:sz w:val="28"/>
          <w:szCs w:val="28"/>
          <w:lang w:val="kk-KZ"/>
        </w:rPr>
        <w:t>.</w:t>
      </w:r>
    </w:p>
    <w:p w14:paraId="229B963A" w14:textId="77777777" w:rsidR="00903507" w:rsidRPr="00752AC7" w:rsidRDefault="009E7784" w:rsidP="009E7784">
      <w:pPr>
        <w:shd w:val="clear" w:color="auto" w:fill="FFFFFF"/>
        <w:tabs>
          <w:tab w:val="left" w:pos="851"/>
          <w:tab w:val="left" w:pos="993"/>
        </w:tabs>
        <w:spacing w:after="0" w:line="240" w:lineRule="auto"/>
        <w:ind w:firstLine="709"/>
        <w:jc w:val="both"/>
        <w:rPr>
          <w:rFonts w:ascii="Times New Roman" w:hAnsi="Times New Roman"/>
          <w:sz w:val="28"/>
          <w:szCs w:val="28"/>
          <w:lang w:val="kk-KZ"/>
        </w:rPr>
      </w:pPr>
      <w:r w:rsidRPr="00752AC7">
        <w:rPr>
          <w:rFonts w:ascii="Times New Roman" w:hAnsi="Times New Roman"/>
          <w:sz w:val="28"/>
          <w:szCs w:val="28"/>
          <w:lang w:val="kk-KZ"/>
        </w:rPr>
        <w:lastRenderedPageBreak/>
        <w:t xml:space="preserve">3. </w:t>
      </w:r>
      <w:r w:rsidR="00903507" w:rsidRPr="00752AC7">
        <w:rPr>
          <w:rFonts w:ascii="Times New Roman" w:hAnsi="Times New Roman"/>
          <w:sz w:val="28"/>
          <w:szCs w:val="28"/>
          <w:lang w:val="kk-KZ"/>
        </w:rPr>
        <w:t xml:space="preserve">Әлеуметтік педагогтың тьюторлық іс-әрекетінің академиялық (мәдени пәндік) және әлеуметтік бағыттарын </w:t>
      </w:r>
      <w:r w:rsidR="001D3245" w:rsidRPr="00752AC7">
        <w:rPr>
          <w:rFonts w:ascii="Times New Roman" w:hAnsi="Times New Roman"/>
          <w:sz w:val="28"/>
          <w:szCs w:val="28"/>
          <w:lang w:val="kk-KZ"/>
        </w:rPr>
        <w:t>айқындау</w:t>
      </w:r>
      <w:r w:rsidR="00D84719" w:rsidRPr="00752AC7">
        <w:rPr>
          <w:rFonts w:ascii="Times New Roman" w:hAnsi="Times New Roman"/>
          <w:sz w:val="28"/>
          <w:szCs w:val="28"/>
          <w:lang w:val="kk-KZ"/>
        </w:rPr>
        <w:t>.</w:t>
      </w:r>
    </w:p>
    <w:p w14:paraId="45DEE1B9" w14:textId="77777777" w:rsidR="00903507" w:rsidRPr="00752AC7" w:rsidRDefault="009E7784" w:rsidP="009E7784">
      <w:pPr>
        <w:shd w:val="clear" w:color="auto" w:fill="FFFFFF"/>
        <w:tabs>
          <w:tab w:val="left" w:pos="851"/>
          <w:tab w:val="left" w:pos="993"/>
        </w:tabs>
        <w:spacing w:after="0" w:line="240" w:lineRule="auto"/>
        <w:ind w:firstLine="709"/>
        <w:jc w:val="both"/>
        <w:rPr>
          <w:rFonts w:ascii="Times New Roman" w:hAnsi="Times New Roman"/>
          <w:sz w:val="28"/>
          <w:szCs w:val="28"/>
          <w:lang w:val="kk-KZ"/>
        </w:rPr>
      </w:pPr>
      <w:r w:rsidRPr="00752AC7">
        <w:rPr>
          <w:rFonts w:ascii="Times New Roman" w:hAnsi="Times New Roman"/>
          <w:sz w:val="28"/>
          <w:szCs w:val="28"/>
          <w:lang w:val="kk-KZ"/>
        </w:rPr>
        <w:t xml:space="preserve">4. </w:t>
      </w:r>
      <w:r w:rsidR="00903507" w:rsidRPr="00752AC7">
        <w:rPr>
          <w:rFonts w:ascii="Times New Roman" w:hAnsi="Times New Roman"/>
          <w:sz w:val="28"/>
          <w:szCs w:val="28"/>
          <w:lang w:val="kk-KZ"/>
        </w:rPr>
        <w:t>«Әлеуметтік педагогтарды тьюторлық іс-әрекетке дайындаудың</w:t>
      </w:r>
      <w:r w:rsidR="00903507" w:rsidRPr="00752AC7">
        <w:rPr>
          <w:rFonts w:ascii="Times New Roman" w:hAnsi="Times New Roman"/>
          <w:i/>
          <w:sz w:val="28"/>
          <w:szCs w:val="28"/>
          <w:lang w:val="kk-KZ"/>
        </w:rPr>
        <w:t xml:space="preserve"> </w:t>
      </w:r>
      <w:r w:rsidR="00903507" w:rsidRPr="00752AC7">
        <w:rPr>
          <w:rFonts w:ascii="Times New Roman" w:hAnsi="Times New Roman"/>
          <w:sz w:val="28"/>
          <w:szCs w:val="28"/>
          <w:lang w:val="kk-KZ"/>
        </w:rPr>
        <w:t>құрылымдық-теориялық моделін» әзірлеу</w:t>
      </w:r>
      <w:r w:rsidR="00903507" w:rsidRPr="00752AC7">
        <w:rPr>
          <w:rFonts w:ascii="Times New Roman" w:hAnsi="Times New Roman"/>
          <w:i/>
          <w:sz w:val="28"/>
          <w:szCs w:val="28"/>
          <w:lang w:val="kk-KZ"/>
        </w:rPr>
        <w:t xml:space="preserve"> және оның </w:t>
      </w:r>
      <w:r w:rsidR="00903507" w:rsidRPr="00752AC7">
        <w:rPr>
          <w:rFonts w:ascii="Times New Roman" w:hAnsi="Times New Roman"/>
          <w:sz w:val="28"/>
          <w:szCs w:val="28"/>
          <w:lang w:val="kk-KZ"/>
        </w:rPr>
        <w:t>тиімділігін тәжірибелі</w:t>
      </w:r>
      <w:r w:rsidR="005408B0" w:rsidRPr="00752AC7">
        <w:rPr>
          <w:rFonts w:ascii="Times New Roman" w:hAnsi="Times New Roman"/>
          <w:sz w:val="28"/>
          <w:szCs w:val="28"/>
          <w:lang w:val="kk-KZ"/>
        </w:rPr>
        <w:t>к</w:t>
      </w:r>
      <w:r w:rsidR="00903507" w:rsidRPr="00752AC7">
        <w:rPr>
          <w:rFonts w:ascii="Times New Roman" w:hAnsi="Times New Roman"/>
          <w:sz w:val="28"/>
          <w:szCs w:val="28"/>
          <w:lang w:val="kk-KZ"/>
        </w:rPr>
        <w:t>-эксперимент жүзінде тексеру.</w:t>
      </w:r>
    </w:p>
    <w:p w14:paraId="128647F5" w14:textId="77777777" w:rsidR="00903507" w:rsidRPr="0080693B" w:rsidRDefault="00903507" w:rsidP="009E7784">
      <w:pPr>
        <w:pStyle w:val="21"/>
        <w:ind w:firstLine="709"/>
        <w:jc w:val="both"/>
        <w:rPr>
          <w:rFonts w:ascii="Times New Roman" w:hAnsi="Times New Roman" w:cs="Times New Roman"/>
          <w:b w:val="0"/>
          <w:sz w:val="28"/>
          <w:szCs w:val="28"/>
          <w:lang w:val="kk-KZ"/>
        </w:rPr>
      </w:pPr>
      <w:r w:rsidRPr="0080693B">
        <w:rPr>
          <w:rFonts w:ascii="Times New Roman" w:hAnsi="Times New Roman" w:cs="Times New Roman"/>
          <w:sz w:val="28"/>
          <w:szCs w:val="28"/>
          <w:lang w:val="kk-KZ"/>
        </w:rPr>
        <w:t xml:space="preserve">Зерттеудің ғылыми теориялық негіздерін </w:t>
      </w:r>
      <w:r w:rsidRPr="0080693B">
        <w:rPr>
          <w:rFonts w:ascii="Times New Roman" w:hAnsi="Times New Roman" w:cs="Times New Roman"/>
          <w:b w:val="0"/>
          <w:sz w:val="28"/>
          <w:szCs w:val="28"/>
          <w:lang w:val="kk-KZ"/>
        </w:rPr>
        <w:t xml:space="preserve">педагогтардың кәсіби дамуын психологиялық-педагогикалық сүйемелдеу бойынша </w:t>
      </w:r>
      <w:r w:rsidRPr="0080693B">
        <w:rPr>
          <w:rFonts w:ascii="Times New Roman" w:hAnsi="Times New Roman" w:cs="Times New Roman"/>
          <w:b w:val="0"/>
          <w:color w:val="000000"/>
          <w:sz w:val="28"/>
          <w:szCs w:val="28"/>
          <w:lang w:val="kk-KZ"/>
        </w:rPr>
        <w:t>А.А.</w:t>
      </w:r>
      <w:r w:rsidR="00851125">
        <w:rPr>
          <w:rFonts w:ascii="Times New Roman" w:hAnsi="Times New Roman" w:cs="Times New Roman"/>
          <w:b w:val="0"/>
          <w:color w:val="000000"/>
          <w:sz w:val="28"/>
          <w:szCs w:val="28"/>
          <w:lang w:val="kk-KZ"/>
        </w:rPr>
        <w:t xml:space="preserve"> </w:t>
      </w:r>
      <w:r w:rsidRPr="0080693B">
        <w:rPr>
          <w:rFonts w:ascii="Times New Roman" w:hAnsi="Times New Roman" w:cs="Times New Roman"/>
          <w:b w:val="0"/>
          <w:color w:val="000000"/>
          <w:sz w:val="28"/>
          <w:szCs w:val="28"/>
          <w:lang w:val="kk-KZ"/>
        </w:rPr>
        <w:t>Вербицкий, Н.В.</w:t>
      </w:r>
      <w:r w:rsidR="00F745B5" w:rsidRPr="0080693B">
        <w:rPr>
          <w:rFonts w:ascii="Times New Roman" w:hAnsi="Times New Roman" w:cs="Times New Roman"/>
          <w:b w:val="0"/>
          <w:color w:val="000000"/>
          <w:sz w:val="28"/>
          <w:szCs w:val="28"/>
          <w:lang w:val="kk-KZ"/>
        </w:rPr>
        <w:t xml:space="preserve"> </w:t>
      </w:r>
      <w:r w:rsidRPr="0080693B">
        <w:rPr>
          <w:rFonts w:ascii="Times New Roman" w:hAnsi="Times New Roman" w:cs="Times New Roman"/>
          <w:b w:val="0"/>
          <w:color w:val="000000"/>
          <w:sz w:val="28"/>
          <w:szCs w:val="28"/>
          <w:lang w:val="kk-KZ"/>
        </w:rPr>
        <w:t>Кузьмин, А.Н.</w:t>
      </w:r>
      <w:r w:rsidR="00851125">
        <w:rPr>
          <w:rFonts w:ascii="Times New Roman" w:hAnsi="Times New Roman" w:cs="Times New Roman"/>
          <w:b w:val="0"/>
          <w:color w:val="000000"/>
          <w:sz w:val="28"/>
          <w:szCs w:val="28"/>
          <w:lang w:val="kk-KZ"/>
        </w:rPr>
        <w:t xml:space="preserve"> </w:t>
      </w:r>
      <w:r w:rsidRPr="0080693B">
        <w:rPr>
          <w:rFonts w:ascii="Times New Roman" w:hAnsi="Times New Roman" w:cs="Times New Roman"/>
          <w:b w:val="0"/>
          <w:color w:val="000000"/>
          <w:sz w:val="28"/>
          <w:szCs w:val="28"/>
          <w:lang w:val="kk-KZ"/>
        </w:rPr>
        <w:t>Леонтьев, А.М.</w:t>
      </w:r>
      <w:r w:rsidR="00851125">
        <w:rPr>
          <w:rFonts w:ascii="Times New Roman" w:hAnsi="Times New Roman" w:cs="Times New Roman"/>
          <w:b w:val="0"/>
          <w:color w:val="000000"/>
          <w:sz w:val="28"/>
          <w:szCs w:val="28"/>
          <w:lang w:val="kk-KZ"/>
        </w:rPr>
        <w:t xml:space="preserve"> Новиков, </w:t>
      </w:r>
      <w:r w:rsidRPr="0080693B">
        <w:rPr>
          <w:rFonts w:ascii="Times New Roman" w:hAnsi="Times New Roman" w:cs="Times New Roman"/>
          <w:b w:val="0"/>
          <w:color w:val="000000"/>
          <w:sz w:val="28"/>
          <w:szCs w:val="28"/>
          <w:lang w:val="kk-KZ"/>
        </w:rPr>
        <w:t>В.А.</w:t>
      </w:r>
      <w:r w:rsidR="00851125">
        <w:rPr>
          <w:rFonts w:ascii="Times New Roman" w:hAnsi="Times New Roman" w:cs="Times New Roman"/>
          <w:b w:val="0"/>
          <w:color w:val="000000"/>
          <w:sz w:val="28"/>
          <w:szCs w:val="28"/>
          <w:lang w:val="kk-KZ"/>
        </w:rPr>
        <w:t xml:space="preserve"> </w:t>
      </w:r>
      <w:r w:rsidRPr="0080693B">
        <w:rPr>
          <w:rFonts w:ascii="Times New Roman" w:hAnsi="Times New Roman" w:cs="Times New Roman"/>
          <w:b w:val="0"/>
          <w:color w:val="000000"/>
          <w:sz w:val="28"/>
          <w:szCs w:val="28"/>
          <w:lang w:val="kk-KZ"/>
        </w:rPr>
        <w:t>Сластенин</w:t>
      </w:r>
      <w:r w:rsidRPr="0080693B">
        <w:rPr>
          <w:rFonts w:ascii="Times New Roman" w:hAnsi="Times New Roman" w:cs="Times New Roman"/>
          <w:b w:val="0"/>
          <w:sz w:val="28"/>
          <w:szCs w:val="28"/>
          <w:lang w:val="kk-KZ"/>
        </w:rPr>
        <w:t xml:space="preserve"> зерттеулері; жоғары білім беру саласындағы инновация (Ш.Т.</w:t>
      </w:r>
      <w:r w:rsidR="00851125">
        <w:rPr>
          <w:rFonts w:ascii="Times New Roman" w:hAnsi="Times New Roman" w:cs="Times New Roman"/>
          <w:b w:val="0"/>
          <w:sz w:val="28"/>
          <w:szCs w:val="28"/>
          <w:lang w:val="kk-KZ"/>
        </w:rPr>
        <w:t xml:space="preserve"> </w:t>
      </w:r>
      <w:r w:rsidRPr="0080693B">
        <w:rPr>
          <w:rFonts w:ascii="Times New Roman" w:hAnsi="Times New Roman" w:cs="Times New Roman"/>
          <w:b w:val="0"/>
          <w:sz w:val="28"/>
          <w:szCs w:val="28"/>
          <w:lang w:val="kk-KZ"/>
        </w:rPr>
        <w:t>Таубаева,</w:t>
      </w:r>
      <w:r w:rsidRPr="0080693B">
        <w:rPr>
          <w:rFonts w:ascii="Times New Roman" w:hAnsi="Times New Roman" w:cs="Times New Roman"/>
          <w:b w:val="0"/>
          <w:color w:val="000000" w:themeColor="text1"/>
          <w:sz w:val="28"/>
          <w:szCs w:val="28"/>
          <w:lang w:val="kk-KZ"/>
        </w:rPr>
        <w:t xml:space="preserve"> С.Н</w:t>
      </w:r>
      <w:r w:rsidR="00851125">
        <w:rPr>
          <w:rFonts w:ascii="Times New Roman" w:hAnsi="Times New Roman" w:cs="Times New Roman"/>
          <w:b w:val="0"/>
          <w:color w:val="000000" w:themeColor="text1"/>
          <w:sz w:val="28"/>
          <w:szCs w:val="28"/>
          <w:lang w:val="kk-KZ"/>
        </w:rPr>
        <w:t>.</w:t>
      </w:r>
      <w:r w:rsidRPr="0080693B">
        <w:rPr>
          <w:rFonts w:ascii="Times New Roman" w:hAnsi="Times New Roman" w:cs="Times New Roman"/>
          <w:b w:val="0"/>
          <w:color w:val="000000" w:themeColor="text1"/>
          <w:sz w:val="28"/>
          <w:szCs w:val="28"/>
          <w:lang w:val="kk-KZ"/>
        </w:rPr>
        <w:t xml:space="preserve"> Конопатов, Е.А</w:t>
      </w:r>
      <w:r w:rsidR="00851125">
        <w:rPr>
          <w:rFonts w:ascii="Times New Roman" w:hAnsi="Times New Roman" w:cs="Times New Roman"/>
          <w:b w:val="0"/>
          <w:color w:val="000000" w:themeColor="text1"/>
          <w:sz w:val="28"/>
          <w:szCs w:val="28"/>
          <w:lang w:val="kk-KZ"/>
        </w:rPr>
        <w:t>.</w:t>
      </w:r>
      <w:r w:rsidRPr="0080693B">
        <w:rPr>
          <w:rFonts w:ascii="Times New Roman" w:hAnsi="Times New Roman" w:cs="Times New Roman"/>
          <w:b w:val="0"/>
          <w:color w:val="000000" w:themeColor="text1"/>
          <w:sz w:val="28"/>
          <w:szCs w:val="28"/>
          <w:lang w:val="kk-KZ"/>
        </w:rPr>
        <w:t xml:space="preserve"> Старожук., Н.В.</w:t>
      </w:r>
      <w:r w:rsidR="00851125">
        <w:rPr>
          <w:rFonts w:ascii="Times New Roman" w:hAnsi="Times New Roman" w:cs="Times New Roman"/>
          <w:b w:val="0"/>
          <w:color w:val="000000" w:themeColor="text1"/>
          <w:sz w:val="28"/>
          <w:szCs w:val="28"/>
          <w:lang w:val="kk-KZ"/>
        </w:rPr>
        <w:t xml:space="preserve"> </w:t>
      </w:r>
      <w:r w:rsidRPr="0080693B">
        <w:rPr>
          <w:rFonts w:ascii="Times New Roman" w:hAnsi="Times New Roman" w:cs="Times New Roman"/>
          <w:b w:val="0"/>
          <w:color w:val="000000" w:themeColor="text1"/>
          <w:sz w:val="28"/>
          <w:szCs w:val="28"/>
          <w:lang w:val="kk-KZ"/>
        </w:rPr>
        <w:t xml:space="preserve">Салиенко, </w:t>
      </w:r>
      <w:r w:rsidRPr="0080693B">
        <w:rPr>
          <w:rFonts w:ascii="Times New Roman" w:hAnsi="Times New Roman" w:cs="Times New Roman"/>
          <w:b w:val="0"/>
          <w:sz w:val="28"/>
          <w:szCs w:val="28"/>
          <w:lang w:val="kk-KZ"/>
        </w:rPr>
        <w:t>Т.И. Руднева</w:t>
      </w:r>
      <w:r w:rsidR="00851125">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А.Б</w:t>
      </w:r>
      <w:r w:rsidR="00851125">
        <w:rPr>
          <w:rFonts w:ascii="Times New Roman" w:hAnsi="Times New Roman" w:cs="Times New Roman"/>
          <w:b w:val="0"/>
          <w:sz w:val="28"/>
          <w:szCs w:val="28"/>
          <w:lang w:val="kk-KZ"/>
        </w:rPr>
        <w:t>.</w:t>
      </w:r>
      <w:r w:rsidRPr="0080693B">
        <w:rPr>
          <w:rFonts w:ascii="Times New Roman" w:hAnsi="Times New Roman" w:cs="Times New Roman"/>
          <w:b w:val="0"/>
          <w:color w:val="000000" w:themeColor="text1"/>
          <w:sz w:val="28"/>
          <w:szCs w:val="28"/>
          <w:lang w:val="kk-KZ" w:eastAsia="kk-KZ"/>
        </w:rPr>
        <w:t xml:space="preserve"> </w:t>
      </w:r>
      <w:r w:rsidRPr="0080693B">
        <w:rPr>
          <w:rFonts w:ascii="Times New Roman" w:hAnsi="Times New Roman" w:cs="Times New Roman"/>
          <w:b w:val="0"/>
          <w:sz w:val="28"/>
          <w:szCs w:val="28"/>
          <w:lang w:val="kk-KZ"/>
        </w:rPr>
        <w:t>Храмцова</w:t>
      </w:r>
      <w:r w:rsidR="00851125">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w:t>
      </w:r>
      <w:r w:rsidRPr="0080693B">
        <w:rPr>
          <w:rFonts w:ascii="Times New Roman" w:hAnsi="Times New Roman" w:cs="Times New Roman"/>
          <w:b w:val="0"/>
          <w:color w:val="000000" w:themeColor="text1"/>
          <w:sz w:val="28"/>
          <w:szCs w:val="28"/>
          <w:lang w:val="kk-KZ" w:eastAsia="kk-KZ"/>
        </w:rPr>
        <w:t>С.А</w:t>
      </w:r>
      <w:r w:rsidR="00851125">
        <w:rPr>
          <w:rFonts w:ascii="Times New Roman" w:hAnsi="Times New Roman" w:cs="Times New Roman"/>
          <w:b w:val="0"/>
          <w:color w:val="000000" w:themeColor="text1"/>
          <w:sz w:val="28"/>
          <w:szCs w:val="28"/>
          <w:lang w:val="kk-KZ" w:eastAsia="kk-KZ"/>
        </w:rPr>
        <w:t>.</w:t>
      </w:r>
      <w:r w:rsidRPr="0080693B">
        <w:rPr>
          <w:rFonts w:ascii="Times New Roman" w:hAnsi="Times New Roman" w:cs="Times New Roman"/>
          <w:b w:val="0"/>
          <w:color w:val="000000" w:themeColor="text1"/>
          <w:sz w:val="28"/>
          <w:szCs w:val="28"/>
          <w:lang w:val="kk-KZ" w:eastAsia="kk-KZ"/>
        </w:rPr>
        <w:t xml:space="preserve"> Щенников,  А.Г.</w:t>
      </w:r>
      <w:r w:rsidR="00851125">
        <w:rPr>
          <w:rFonts w:ascii="Times New Roman" w:hAnsi="Times New Roman" w:cs="Times New Roman"/>
          <w:b w:val="0"/>
          <w:color w:val="000000" w:themeColor="text1"/>
          <w:sz w:val="28"/>
          <w:szCs w:val="28"/>
          <w:lang w:val="kk-KZ" w:eastAsia="kk-KZ"/>
        </w:rPr>
        <w:t> </w:t>
      </w:r>
      <w:r w:rsidRPr="0080693B">
        <w:rPr>
          <w:rFonts w:ascii="Times New Roman" w:hAnsi="Times New Roman" w:cs="Times New Roman"/>
          <w:b w:val="0"/>
          <w:color w:val="000000" w:themeColor="text1"/>
          <w:sz w:val="28"/>
          <w:szCs w:val="28"/>
          <w:lang w:val="kk-KZ" w:eastAsia="kk-KZ"/>
        </w:rPr>
        <w:t>Теслинова, А.Г.</w:t>
      </w:r>
      <w:r w:rsidR="00851125">
        <w:rPr>
          <w:rFonts w:ascii="Times New Roman" w:hAnsi="Times New Roman" w:cs="Times New Roman"/>
          <w:b w:val="0"/>
          <w:color w:val="000000" w:themeColor="text1"/>
          <w:sz w:val="28"/>
          <w:szCs w:val="28"/>
          <w:lang w:val="kk-KZ" w:eastAsia="kk-KZ"/>
        </w:rPr>
        <w:t xml:space="preserve"> </w:t>
      </w:r>
      <w:r w:rsidRPr="0080693B">
        <w:rPr>
          <w:rFonts w:ascii="Times New Roman" w:hAnsi="Times New Roman" w:cs="Times New Roman"/>
          <w:b w:val="0"/>
          <w:color w:val="000000" w:themeColor="text1"/>
          <w:sz w:val="28"/>
          <w:szCs w:val="28"/>
          <w:lang w:val="kk-KZ" w:eastAsia="kk-KZ"/>
        </w:rPr>
        <w:t xml:space="preserve">Чернявская және т.б.); </w:t>
      </w:r>
      <w:r w:rsidRPr="0080693B">
        <w:rPr>
          <w:rFonts w:ascii="Times New Roman" w:hAnsi="Times New Roman" w:cs="Times New Roman"/>
          <w:b w:val="0"/>
          <w:sz w:val="28"/>
          <w:szCs w:val="28"/>
          <w:lang w:val="kk-KZ"/>
        </w:rPr>
        <w:t>таным теориялары, тұлғаға бағытталған оқыту теори</w:t>
      </w:r>
      <w:r w:rsidR="00B47111" w:rsidRPr="0080693B">
        <w:rPr>
          <w:rFonts w:ascii="Times New Roman" w:hAnsi="Times New Roman" w:cs="Times New Roman"/>
          <w:b w:val="0"/>
          <w:sz w:val="28"/>
          <w:szCs w:val="28"/>
          <w:lang w:val="kk-KZ"/>
        </w:rPr>
        <w:t>ясы, іс-</w:t>
      </w:r>
      <w:r w:rsidR="00865FC5" w:rsidRPr="0080693B">
        <w:rPr>
          <w:rFonts w:ascii="Times New Roman" w:hAnsi="Times New Roman" w:cs="Times New Roman"/>
          <w:b w:val="0"/>
          <w:sz w:val="28"/>
          <w:szCs w:val="28"/>
          <w:lang w:val="kk-KZ"/>
        </w:rPr>
        <w:t xml:space="preserve">әрекеттік теориялары </w:t>
      </w:r>
      <w:r w:rsidRPr="0080693B">
        <w:rPr>
          <w:rFonts w:ascii="Times New Roman" w:hAnsi="Times New Roman" w:cs="Times New Roman"/>
          <w:b w:val="0"/>
          <w:sz w:val="28"/>
          <w:szCs w:val="28"/>
          <w:lang w:val="kk-KZ"/>
        </w:rPr>
        <w:t>(Л.С.</w:t>
      </w:r>
      <w:r w:rsidR="00851125">
        <w:rPr>
          <w:rFonts w:ascii="Times New Roman" w:hAnsi="Times New Roman" w:cs="Times New Roman"/>
          <w:b w:val="0"/>
          <w:sz w:val="28"/>
          <w:szCs w:val="28"/>
          <w:lang w:val="kk-KZ"/>
        </w:rPr>
        <w:t xml:space="preserve"> </w:t>
      </w:r>
      <w:r w:rsidRPr="0080693B">
        <w:rPr>
          <w:rFonts w:ascii="Times New Roman" w:hAnsi="Times New Roman" w:cs="Times New Roman"/>
          <w:b w:val="0"/>
          <w:sz w:val="28"/>
          <w:szCs w:val="28"/>
          <w:lang w:val="kk-KZ"/>
        </w:rPr>
        <w:t>Выготский, В.В</w:t>
      </w:r>
      <w:r w:rsidR="00851125">
        <w:rPr>
          <w:rFonts w:ascii="Times New Roman" w:hAnsi="Times New Roman" w:cs="Times New Roman"/>
          <w:b w:val="0"/>
          <w:sz w:val="28"/>
          <w:szCs w:val="28"/>
          <w:lang w:val="kk-KZ"/>
        </w:rPr>
        <w:t>. </w:t>
      </w:r>
      <w:r w:rsidRPr="0080693B">
        <w:rPr>
          <w:rFonts w:ascii="Times New Roman" w:hAnsi="Times New Roman" w:cs="Times New Roman"/>
          <w:b w:val="0"/>
          <w:sz w:val="28"/>
          <w:szCs w:val="28"/>
          <w:lang w:val="kk-KZ"/>
        </w:rPr>
        <w:t>Давыдов., А.Н</w:t>
      </w:r>
      <w:r w:rsidR="00851125">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Леонтьев); жүйелілік-іс-әрекеттік тұғыр (А.Н</w:t>
      </w:r>
      <w:r w:rsidR="00851125">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Леонтьев, А.</w:t>
      </w:r>
      <w:r w:rsidR="00F745B5" w:rsidRPr="0080693B">
        <w:rPr>
          <w:rFonts w:ascii="Times New Roman" w:hAnsi="Times New Roman" w:cs="Times New Roman"/>
          <w:b w:val="0"/>
          <w:sz w:val="28"/>
          <w:szCs w:val="28"/>
          <w:lang w:val="kk-KZ"/>
        </w:rPr>
        <w:t>Г.</w:t>
      </w:r>
      <w:r w:rsidR="00851125">
        <w:rPr>
          <w:rFonts w:ascii="Times New Roman" w:hAnsi="Times New Roman" w:cs="Times New Roman"/>
          <w:b w:val="0"/>
          <w:sz w:val="28"/>
          <w:szCs w:val="28"/>
          <w:lang w:val="kk-KZ"/>
        </w:rPr>
        <w:t> </w:t>
      </w:r>
      <w:r w:rsidR="00F745B5" w:rsidRPr="0080693B">
        <w:rPr>
          <w:rFonts w:ascii="Times New Roman" w:hAnsi="Times New Roman" w:cs="Times New Roman"/>
          <w:b w:val="0"/>
          <w:sz w:val="28"/>
          <w:szCs w:val="28"/>
          <w:lang w:val="kk-KZ"/>
        </w:rPr>
        <w:t>Асмолов, С.Л</w:t>
      </w:r>
      <w:r w:rsidR="00536A90" w:rsidRPr="0080693B">
        <w:rPr>
          <w:rFonts w:ascii="Times New Roman" w:hAnsi="Times New Roman" w:cs="Times New Roman"/>
          <w:b w:val="0"/>
          <w:sz w:val="28"/>
          <w:szCs w:val="28"/>
          <w:lang w:val="kk-KZ"/>
        </w:rPr>
        <w:t>.</w:t>
      </w:r>
      <w:r w:rsidR="00851125">
        <w:rPr>
          <w:rFonts w:ascii="Times New Roman" w:hAnsi="Times New Roman" w:cs="Times New Roman"/>
          <w:b w:val="0"/>
          <w:sz w:val="28"/>
          <w:szCs w:val="28"/>
          <w:lang w:val="kk-KZ"/>
        </w:rPr>
        <w:t xml:space="preserve"> </w:t>
      </w:r>
      <w:r w:rsidR="00F745B5" w:rsidRPr="0080693B">
        <w:rPr>
          <w:rFonts w:ascii="Times New Roman" w:hAnsi="Times New Roman" w:cs="Times New Roman"/>
          <w:b w:val="0"/>
          <w:sz w:val="28"/>
          <w:szCs w:val="28"/>
          <w:lang w:val="kk-KZ"/>
        </w:rPr>
        <w:t xml:space="preserve">Рубинштейн, </w:t>
      </w:r>
      <w:r w:rsidRPr="0080693B">
        <w:rPr>
          <w:rFonts w:ascii="Times New Roman" w:hAnsi="Times New Roman" w:cs="Times New Roman"/>
          <w:b w:val="0"/>
          <w:sz w:val="28"/>
          <w:szCs w:val="28"/>
          <w:lang w:val="kk-KZ"/>
        </w:rPr>
        <w:t>П</w:t>
      </w:r>
      <w:r w:rsidR="00536A90" w:rsidRPr="0080693B">
        <w:rPr>
          <w:rFonts w:ascii="Times New Roman" w:hAnsi="Times New Roman" w:cs="Times New Roman"/>
          <w:b w:val="0"/>
          <w:sz w:val="28"/>
          <w:szCs w:val="28"/>
          <w:lang w:val="kk-KZ"/>
        </w:rPr>
        <w:t>.Г.</w:t>
      </w:r>
      <w:r w:rsidR="00851125">
        <w:rPr>
          <w:rFonts w:ascii="Times New Roman" w:hAnsi="Times New Roman" w:cs="Times New Roman"/>
          <w:b w:val="0"/>
          <w:sz w:val="28"/>
          <w:szCs w:val="28"/>
          <w:lang w:val="kk-KZ"/>
        </w:rPr>
        <w:t> </w:t>
      </w:r>
      <w:r w:rsidRPr="0080693B">
        <w:rPr>
          <w:rFonts w:ascii="Times New Roman" w:hAnsi="Times New Roman" w:cs="Times New Roman"/>
          <w:b w:val="0"/>
          <w:sz w:val="28"/>
          <w:szCs w:val="28"/>
          <w:lang w:val="kk-KZ"/>
        </w:rPr>
        <w:t>Щедровицкий), мотивациялық-құндылық тұғыр (В.А</w:t>
      </w:r>
      <w:r w:rsidR="00851125">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Сластенин, А.</w:t>
      </w:r>
      <w:r w:rsidR="00851125">
        <w:rPr>
          <w:rFonts w:ascii="Times New Roman" w:hAnsi="Times New Roman" w:cs="Times New Roman"/>
          <w:b w:val="0"/>
          <w:sz w:val="28"/>
          <w:szCs w:val="28"/>
          <w:lang w:val="kk-KZ"/>
        </w:rPr>
        <w:t> </w:t>
      </w:r>
      <w:r w:rsidRPr="0080693B">
        <w:rPr>
          <w:rFonts w:ascii="Times New Roman" w:hAnsi="Times New Roman" w:cs="Times New Roman"/>
          <w:b w:val="0"/>
          <w:sz w:val="28"/>
          <w:szCs w:val="28"/>
          <w:lang w:val="kk-KZ"/>
        </w:rPr>
        <w:t>Маслоу, Д.А.</w:t>
      </w:r>
      <w:r w:rsidR="00851125">
        <w:rPr>
          <w:rFonts w:ascii="Times New Roman" w:hAnsi="Times New Roman" w:cs="Times New Roman"/>
          <w:b w:val="0"/>
          <w:sz w:val="28"/>
          <w:szCs w:val="28"/>
          <w:lang w:val="kk-KZ"/>
        </w:rPr>
        <w:t> </w:t>
      </w:r>
      <w:r w:rsidRPr="0080693B">
        <w:rPr>
          <w:rFonts w:ascii="Times New Roman" w:hAnsi="Times New Roman" w:cs="Times New Roman"/>
          <w:b w:val="0"/>
          <w:sz w:val="28"/>
          <w:szCs w:val="28"/>
          <w:lang w:val="kk-KZ"/>
        </w:rPr>
        <w:t>Леонтьев, Е.П.</w:t>
      </w:r>
      <w:r w:rsidR="00851125">
        <w:rPr>
          <w:rFonts w:ascii="Times New Roman" w:hAnsi="Times New Roman" w:cs="Times New Roman"/>
          <w:b w:val="0"/>
          <w:sz w:val="28"/>
          <w:szCs w:val="28"/>
          <w:lang w:val="kk-KZ"/>
        </w:rPr>
        <w:t> </w:t>
      </w:r>
      <w:r w:rsidRPr="0080693B">
        <w:rPr>
          <w:rFonts w:ascii="Times New Roman" w:hAnsi="Times New Roman" w:cs="Times New Roman"/>
          <w:b w:val="0"/>
          <w:sz w:val="28"/>
          <w:szCs w:val="28"/>
          <w:lang w:val="kk-KZ"/>
        </w:rPr>
        <w:t xml:space="preserve">Ильин және т.б.), </w:t>
      </w:r>
      <w:r w:rsidRPr="0080693B">
        <w:rPr>
          <w:rFonts w:ascii="Times New Roman" w:hAnsi="Times New Roman" w:cs="Times New Roman"/>
          <w:b w:val="0"/>
          <w:color w:val="000000" w:themeColor="text1"/>
          <w:sz w:val="28"/>
          <w:szCs w:val="28"/>
          <w:lang w:val="kk-KZ"/>
        </w:rPr>
        <w:t>студентке</w:t>
      </w:r>
      <w:r w:rsidRPr="0080693B">
        <w:rPr>
          <w:rFonts w:ascii="Times New Roman" w:hAnsi="Times New Roman" w:cs="Times New Roman"/>
          <w:b w:val="0"/>
          <w:color w:val="FF0000"/>
          <w:sz w:val="28"/>
          <w:szCs w:val="28"/>
          <w:lang w:val="kk-KZ"/>
        </w:rPr>
        <w:t xml:space="preserve"> </w:t>
      </w:r>
      <w:r w:rsidRPr="0080693B">
        <w:rPr>
          <w:rFonts w:ascii="Times New Roman" w:hAnsi="Times New Roman" w:cs="Times New Roman"/>
          <w:b w:val="0"/>
          <w:sz w:val="28"/>
          <w:szCs w:val="28"/>
          <w:lang w:val="kk-KZ"/>
        </w:rPr>
        <w:t>бағдарланған тұғырлар; (</w:t>
      </w:r>
      <w:r w:rsidRPr="0080693B">
        <w:rPr>
          <w:rFonts w:ascii="Times New Roman" w:hAnsi="Times New Roman" w:cs="Times New Roman"/>
          <w:b w:val="0"/>
          <w:color w:val="000000" w:themeColor="text1"/>
          <w:sz w:val="28"/>
          <w:szCs w:val="28"/>
          <w:lang w:val="kk-KZ"/>
        </w:rPr>
        <w:t>Л.С</w:t>
      </w:r>
      <w:r w:rsidR="00851125">
        <w:rPr>
          <w:rFonts w:ascii="Times New Roman" w:hAnsi="Times New Roman" w:cs="Times New Roman"/>
          <w:b w:val="0"/>
          <w:color w:val="000000" w:themeColor="text1"/>
          <w:sz w:val="28"/>
          <w:szCs w:val="28"/>
          <w:lang w:val="kk-KZ"/>
        </w:rPr>
        <w:t>.</w:t>
      </w:r>
      <w:r w:rsidRPr="0080693B">
        <w:rPr>
          <w:rFonts w:ascii="Times New Roman" w:hAnsi="Times New Roman" w:cs="Times New Roman"/>
          <w:b w:val="0"/>
          <w:color w:val="000000" w:themeColor="text1"/>
          <w:sz w:val="28"/>
          <w:szCs w:val="28"/>
          <w:lang w:val="kk-KZ"/>
        </w:rPr>
        <w:t xml:space="preserve"> Выготский, А.Л</w:t>
      </w:r>
      <w:r w:rsidR="00851125">
        <w:rPr>
          <w:rFonts w:ascii="Times New Roman" w:hAnsi="Times New Roman" w:cs="Times New Roman"/>
          <w:b w:val="0"/>
          <w:color w:val="000000" w:themeColor="text1"/>
          <w:sz w:val="28"/>
          <w:szCs w:val="28"/>
          <w:lang w:val="kk-KZ"/>
        </w:rPr>
        <w:t>.</w:t>
      </w:r>
      <w:r w:rsidRPr="0080693B">
        <w:rPr>
          <w:rFonts w:ascii="Times New Roman" w:hAnsi="Times New Roman" w:cs="Times New Roman"/>
          <w:b w:val="0"/>
          <w:color w:val="000000" w:themeColor="text1"/>
          <w:sz w:val="28"/>
          <w:szCs w:val="28"/>
          <w:lang w:val="kk-KZ"/>
        </w:rPr>
        <w:t xml:space="preserve"> Леонтьев, С.Л</w:t>
      </w:r>
      <w:r w:rsidR="00851125">
        <w:rPr>
          <w:rFonts w:ascii="Times New Roman" w:hAnsi="Times New Roman" w:cs="Times New Roman"/>
          <w:b w:val="0"/>
          <w:color w:val="000000" w:themeColor="text1"/>
          <w:sz w:val="28"/>
          <w:szCs w:val="28"/>
          <w:lang w:val="kk-KZ"/>
        </w:rPr>
        <w:t>. </w:t>
      </w:r>
      <w:r w:rsidRPr="0080693B">
        <w:rPr>
          <w:rFonts w:ascii="Times New Roman" w:hAnsi="Times New Roman" w:cs="Times New Roman"/>
          <w:b w:val="0"/>
          <w:color w:val="000000" w:themeColor="text1"/>
          <w:sz w:val="28"/>
          <w:szCs w:val="28"/>
          <w:lang w:val="kk-KZ"/>
        </w:rPr>
        <w:t>Рубинштейн, Б.Г</w:t>
      </w:r>
      <w:r w:rsidR="00851125">
        <w:rPr>
          <w:rFonts w:ascii="Times New Roman" w:hAnsi="Times New Roman" w:cs="Times New Roman"/>
          <w:b w:val="0"/>
          <w:color w:val="000000" w:themeColor="text1"/>
          <w:sz w:val="28"/>
          <w:szCs w:val="28"/>
          <w:lang w:val="kk-KZ"/>
        </w:rPr>
        <w:t>.</w:t>
      </w:r>
      <w:r w:rsidRPr="0080693B">
        <w:rPr>
          <w:rFonts w:ascii="Times New Roman" w:hAnsi="Times New Roman" w:cs="Times New Roman"/>
          <w:b w:val="0"/>
          <w:color w:val="000000" w:themeColor="text1"/>
          <w:sz w:val="28"/>
          <w:szCs w:val="28"/>
          <w:lang w:val="kk-KZ"/>
        </w:rPr>
        <w:t xml:space="preserve"> Ананьев, А.</w:t>
      </w:r>
      <w:r w:rsidR="00851125">
        <w:rPr>
          <w:rFonts w:ascii="Times New Roman" w:hAnsi="Times New Roman" w:cs="Times New Roman"/>
          <w:b w:val="0"/>
          <w:color w:val="000000" w:themeColor="text1"/>
          <w:sz w:val="28"/>
          <w:szCs w:val="28"/>
          <w:lang w:val="kk-KZ"/>
        </w:rPr>
        <w:t xml:space="preserve"> </w:t>
      </w:r>
      <w:r w:rsidRPr="0080693B">
        <w:rPr>
          <w:rFonts w:ascii="Times New Roman" w:hAnsi="Times New Roman" w:cs="Times New Roman"/>
          <w:b w:val="0"/>
          <w:color w:val="000000" w:themeColor="text1"/>
          <w:sz w:val="28"/>
          <w:szCs w:val="28"/>
          <w:lang w:val="kk-KZ"/>
        </w:rPr>
        <w:t>Зимняя және т.б</w:t>
      </w:r>
      <w:r w:rsidR="00851125">
        <w:rPr>
          <w:rFonts w:ascii="Times New Roman" w:hAnsi="Times New Roman" w:cs="Times New Roman"/>
          <w:b w:val="0"/>
          <w:color w:val="000000" w:themeColor="text1"/>
          <w:sz w:val="28"/>
          <w:szCs w:val="28"/>
          <w:lang w:val="kk-KZ"/>
        </w:rPr>
        <w:t>.</w:t>
      </w:r>
      <w:r w:rsidRPr="0080693B">
        <w:rPr>
          <w:rFonts w:ascii="Times New Roman" w:hAnsi="Times New Roman" w:cs="Times New Roman"/>
          <w:b w:val="0"/>
          <w:sz w:val="28"/>
          <w:szCs w:val="28"/>
          <w:lang w:val="kk-KZ"/>
        </w:rPr>
        <w:t>) педагогикалық модельдеу (В.А</w:t>
      </w:r>
      <w:r w:rsidR="00851125">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Штофф, В.С. Кузьмина, А.М</w:t>
      </w:r>
      <w:r w:rsidR="00851125">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Новиков, </w:t>
      </w:r>
      <w:r w:rsidRPr="0080693B">
        <w:rPr>
          <w:rFonts w:ascii="Times New Roman" w:hAnsi="Times New Roman" w:cs="Times New Roman"/>
          <w:b w:val="0"/>
          <w:color w:val="000000" w:themeColor="text1"/>
          <w:sz w:val="28"/>
          <w:szCs w:val="28"/>
          <w:lang w:val="kk-KZ"/>
        </w:rPr>
        <w:t>В.И</w:t>
      </w:r>
      <w:r w:rsidR="00851125">
        <w:rPr>
          <w:rFonts w:ascii="Times New Roman" w:hAnsi="Times New Roman" w:cs="Times New Roman"/>
          <w:b w:val="0"/>
          <w:color w:val="000000" w:themeColor="text1"/>
          <w:sz w:val="28"/>
          <w:szCs w:val="28"/>
          <w:lang w:val="kk-KZ"/>
        </w:rPr>
        <w:t>.</w:t>
      </w:r>
      <w:r w:rsidRPr="0080693B">
        <w:rPr>
          <w:rFonts w:ascii="Times New Roman" w:hAnsi="Times New Roman" w:cs="Times New Roman"/>
          <w:b w:val="0"/>
          <w:color w:val="000000" w:themeColor="text1"/>
          <w:sz w:val="28"/>
          <w:szCs w:val="28"/>
          <w:lang w:val="kk-KZ"/>
        </w:rPr>
        <w:t xml:space="preserve"> Загвязинский және т.б.</w:t>
      </w:r>
      <w:r w:rsidRPr="0080693B">
        <w:rPr>
          <w:rFonts w:ascii="Times New Roman" w:hAnsi="Times New Roman" w:cs="Times New Roman"/>
          <w:b w:val="0"/>
          <w:sz w:val="28"/>
          <w:szCs w:val="28"/>
          <w:lang w:val="kk-KZ"/>
        </w:rPr>
        <w:t xml:space="preserve">); </w:t>
      </w:r>
      <w:r w:rsidRPr="0080693B">
        <w:rPr>
          <w:rFonts w:ascii="Times New Roman" w:hAnsi="Times New Roman" w:cs="Times New Roman"/>
          <w:b w:val="0"/>
          <w:color w:val="000000"/>
          <w:sz w:val="28"/>
          <w:szCs w:val="28"/>
          <w:lang w:val="kk-KZ"/>
        </w:rPr>
        <w:t>тьюторлық іс-әрекеттің теорияларық негіздері (</w:t>
      </w:r>
      <w:r w:rsidR="00F745B5" w:rsidRPr="0080693B">
        <w:rPr>
          <w:rFonts w:ascii="Times New Roman" w:hAnsi="Times New Roman" w:cs="Times New Roman"/>
          <w:b w:val="0"/>
          <w:sz w:val="28"/>
          <w:szCs w:val="28"/>
          <w:lang w:val="kk-KZ"/>
        </w:rPr>
        <w:t>С.В</w:t>
      </w:r>
      <w:r w:rsidR="00851125">
        <w:rPr>
          <w:rFonts w:ascii="Times New Roman" w:hAnsi="Times New Roman" w:cs="Times New Roman"/>
          <w:b w:val="0"/>
          <w:sz w:val="28"/>
          <w:szCs w:val="28"/>
          <w:lang w:val="kk-KZ"/>
        </w:rPr>
        <w:t>.</w:t>
      </w:r>
      <w:r w:rsidR="00F745B5" w:rsidRPr="0080693B">
        <w:rPr>
          <w:rFonts w:ascii="Times New Roman" w:hAnsi="Times New Roman" w:cs="Times New Roman"/>
          <w:b w:val="0"/>
          <w:sz w:val="28"/>
          <w:szCs w:val="28"/>
          <w:lang w:val="kk-KZ"/>
        </w:rPr>
        <w:t xml:space="preserve"> Гедгафова, С.А. Дудчик, П.Г. </w:t>
      </w:r>
      <w:r w:rsidRPr="0080693B">
        <w:rPr>
          <w:rFonts w:ascii="Times New Roman" w:hAnsi="Times New Roman" w:cs="Times New Roman"/>
          <w:b w:val="0"/>
          <w:sz w:val="28"/>
          <w:szCs w:val="28"/>
          <w:lang w:val="kk-KZ"/>
        </w:rPr>
        <w:t xml:space="preserve">Щедровицкий, </w:t>
      </w:r>
      <w:r w:rsidR="00F745B5" w:rsidRPr="0080693B">
        <w:rPr>
          <w:rFonts w:ascii="Times New Roman" w:hAnsi="Times New Roman" w:cs="Times New Roman"/>
          <w:b w:val="0"/>
          <w:sz w:val="28"/>
          <w:szCs w:val="28"/>
          <w:lang w:val="kk-KZ"/>
        </w:rPr>
        <w:t xml:space="preserve">Т.М. </w:t>
      </w:r>
      <w:r w:rsidRPr="0080693B">
        <w:rPr>
          <w:rFonts w:ascii="Times New Roman" w:hAnsi="Times New Roman" w:cs="Times New Roman"/>
          <w:b w:val="0"/>
          <w:sz w:val="28"/>
          <w:szCs w:val="28"/>
          <w:lang w:val="kk-KZ"/>
        </w:rPr>
        <w:t xml:space="preserve">Ковалева, </w:t>
      </w:r>
      <w:r w:rsidR="00F745B5" w:rsidRPr="0080693B">
        <w:rPr>
          <w:rFonts w:ascii="Times New Roman" w:hAnsi="Times New Roman" w:cs="Times New Roman"/>
          <w:b w:val="0"/>
          <w:sz w:val="28"/>
          <w:szCs w:val="28"/>
          <w:lang w:val="kk-KZ"/>
        </w:rPr>
        <w:t xml:space="preserve">Е.А. </w:t>
      </w:r>
      <w:r w:rsidRPr="0080693B">
        <w:rPr>
          <w:rFonts w:ascii="Times New Roman" w:hAnsi="Times New Roman" w:cs="Times New Roman"/>
          <w:b w:val="0"/>
          <w:sz w:val="28"/>
          <w:szCs w:val="28"/>
          <w:lang w:val="kk-KZ"/>
        </w:rPr>
        <w:t>Александрова және т.б</w:t>
      </w:r>
      <w:r w:rsidR="00851125">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w:t>
      </w:r>
      <w:r w:rsidRPr="0080693B">
        <w:rPr>
          <w:rFonts w:ascii="Times New Roman" w:hAnsi="Times New Roman" w:cs="Times New Roman"/>
          <w:b w:val="0"/>
          <w:color w:val="000000"/>
          <w:sz w:val="28"/>
          <w:szCs w:val="28"/>
          <w:lang w:val="kk-KZ"/>
        </w:rPr>
        <w:t>болашақ тьюторларды кәсіби дайындау; (</w:t>
      </w:r>
      <w:r w:rsidR="00F745B5" w:rsidRPr="0080693B">
        <w:rPr>
          <w:rFonts w:ascii="Times New Roman" w:hAnsi="Times New Roman" w:cs="Times New Roman"/>
          <w:b w:val="0"/>
          <w:sz w:val="28"/>
          <w:szCs w:val="28"/>
          <w:lang w:val="kk-KZ"/>
        </w:rPr>
        <w:t xml:space="preserve">Л.В. </w:t>
      </w:r>
      <w:r w:rsidRPr="0080693B">
        <w:rPr>
          <w:rFonts w:ascii="Times New Roman" w:hAnsi="Times New Roman" w:cs="Times New Roman"/>
          <w:b w:val="0"/>
          <w:sz w:val="28"/>
          <w:szCs w:val="28"/>
          <w:lang w:val="kk-KZ"/>
        </w:rPr>
        <w:t xml:space="preserve">Бендова, </w:t>
      </w:r>
      <w:r w:rsidR="00F745B5" w:rsidRPr="0080693B">
        <w:rPr>
          <w:rFonts w:ascii="Times New Roman" w:hAnsi="Times New Roman" w:cs="Times New Roman"/>
          <w:b w:val="0"/>
          <w:sz w:val="28"/>
          <w:szCs w:val="28"/>
          <w:lang w:val="kk-KZ"/>
        </w:rPr>
        <w:t xml:space="preserve">С.М. </w:t>
      </w:r>
      <w:r w:rsidRPr="0080693B">
        <w:rPr>
          <w:rFonts w:ascii="Times New Roman" w:hAnsi="Times New Roman" w:cs="Times New Roman"/>
          <w:b w:val="0"/>
          <w:sz w:val="28"/>
          <w:szCs w:val="28"/>
          <w:lang w:val="kk-KZ"/>
        </w:rPr>
        <w:t>Ефименко</w:t>
      </w:r>
      <w:r w:rsidR="00F745B5" w:rsidRPr="0080693B">
        <w:rPr>
          <w:rFonts w:ascii="Times New Roman" w:hAnsi="Times New Roman" w:cs="Times New Roman"/>
          <w:b w:val="0"/>
          <w:sz w:val="28"/>
          <w:szCs w:val="28"/>
          <w:lang w:val="kk-KZ"/>
        </w:rPr>
        <w:t>,</w:t>
      </w:r>
      <w:r w:rsidRPr="0080693B">
        <w:rPr>
          <w:rFonts w:ascii="Times New Roman" w:hAnsi="Times New Roman" w:cs="Times New Roman"/>
          <w:b w:val="0"/>
          <w:sz w:val="28"/>
          <w:szCs w:val="28"/>
          <w:lang w:val="kk-KZ"/>
        </w:rPr>
        <w:t xml:space="preserve"> Е.С. Комраков, А.П. Махов, В.С. Пьянин, Т.Ю. Сурнина, В.С. Цилицкий және т.б.); </w:t>
      </w:r>
      <w:r w:rsidRPr="0080693B">
        <w:rPr>
          <w:rFonts w:ascii="Times New Roman" w:hAnsi="Times New Roman" w:cs="Times New Roman"/>
          <w:b w:val="0"/>
          <w:color w:val="000000"/>
          <w:sz w:val="28"/>
          <w:szCs w:val="28"/>
          <w:lang w:val="kk-KZ"/>
        </w:rPr>
        <w:t>тьюторлық саласындағы шетелдік зерттеулер (</w:t>
      </w:r>
      <w:r w:rsidRPr="0080693B">
        <w:rPr>
          <w:rFonts w:ascii="Times New Roman" w:hAnsi="Times New Roman" w:cs="Times New Roman"/>
          <w:b w:val="0"/>
          <w:sz w:val="28"/>
          <w:szCs w:val="28"/>
          <w:lang w:val="kk-KZ"/>
        </w:rPr>
        <w:t>Дж. Атерт</w:t>
      </w:r>
      <w:r w:rsidR="00536A90" w:rsidRPr="0080693B">
        <w:rPr>
          <w:rFonts w:ascii="Times New Roman" w:hAnsi="Times New Roman" w:cs="Times New Roman"/>
          <w:b w:val="0"/>
          <w:sz w:val="28"/>
          <w:szCs w:val="28"/>
          <w:lang w:val="kk-KZ"/>
        </w:rPr>
        <w:t>он, Э. Гордон, Р. Морган, Ч.</w:t>
      </w:r>
      <w:r w:rsidR="00851125">
        <w:rPr>
          <w:rFonts w:ascii="Times New Roman" w:hAnsi="Times New Roman" w:cs="Times New Roman"/>
          <w:b w:val="0"/>
          <w:sz w:val="28"/>
          <w:szCs w:val="28"/>
          <w:lang w:val="kk-KZ"/>
        </w:rPr>
        <w:t> </w:t>
      </w:r>
      <w:r w:rsidR="00536A90" w:rsidRPr="0080693B">
        <w:rPr>
          <w:rFonts w:ascii="Times New Roman" w:hAnsi="Times New Roman" w:cs="Times New Roman"/>
          <w:b w:val="0"/>
          <w:sz w:val="28"/>
          <w:szCs w:val="28"/>
          <w:lang w:val="kk-KZ"/>
        </w:rPr>
        <w:t>О'</w:t>
      </w:r>
      <w:r w:rsidRPr="0080693B">
        <w:rPr>
          <w:rFonts w:ascii="Times New Roman" w:hAnsi="Times New Roman" w:cs="Times New Roman"/>
          <w:b w:val="0"/>
          <w:sz w:val="28"/>
          <w:szCs w:val="28"/>
          <w:lang w:val="kk-KZ"/>
        </w:rPr>
        <w:t xml:space="preserve">Мэлли, Дж. Понтиселл және т.б.); </w:t>
      </w:r>
      <w:r w:rsidRPr="0080693B">
        <w:rPr>
          <w:rFonts w:ascii="Times New Roman" w:hAnsi="Times New Roman" w:cs="Times New Roman"/>
          <w:b w:val="0"/>
          <w:color w:val="000000"/>
          <w:sz w:val="28"/>
          <w:szCs w:val="28"/>
          <w:lang w:val="kk-KZ"/>
        </w:rPr>
        <w:t>тьюторлық технология</w:t>
      </w:r>
      <w:r w:rsidR="00865FC5" w:rsidRPr="0080693B">
        <w:rPr>
          <w:rFonts w:ascii="Times New Roman" w:hAnsi="Times New Roman" w:cs="Times New Roman"/>
          <w:b w:val="0"/>
          <w:color w:val="000000"/>
          <w:sz w:val="28"/>
          <w:szCs w:val="28"/>
          <w:lang w:val="kk-KZ"/>
        </w:rPr>
        <w:t>л</w:t>
      </w:r>
      <w:r w:rsidRPr="0080693B">
        <w:rPr>
          <w:rFonts w:ascii="Times New Roman" w:hAnsi="Times New Roman" w:cs="Times New Roman"/>
          <w:b w:val="0"/>
          <w:color w:val="000000"/>
          <w:sz w:val="28"/>
          <w:szCs w:val="28"/>
          <w:lang w:val="kk-KZ"/>
        </w:rPr>
        <w:t>арды білім беру үдерісінде қолдану</w:t>
      </w:r>
      <w:r w:rsidRPr="0080693B">
        <w:rPr>
          <w:rFonts w:ascii="Times New Roman" w:hAnsi="Times New Roman" w:cs="Times New Roman"/>
          <w:b w:val="0"/>
          <w:sz w:val="28"/>
          <w:szCs w:val="28"/>
          <w:lang w:val="kk-KZ"/>
        </w:rPr>
        <w:t xml:space="preserve"> (Л.М. Гедгафова, Н.И. Городецкая, С.А. Дудчик, С.В.</w:t>
      </w:r>
      <w:r w:rsidR="00851125">
        <w:rPr>
          <w:rFonts w:ascii="Times New Roman" w:hAnsi="Times New Roman" w:cs="Times New Roman"/>
          <w:b w:val="0"/>
          <w:sz w:val="28"/>
          <w:szCs w:val="28"/>
          <w:lang w:val="kk-KZ"/>
        </w:rPr>
        <w:t> </w:t>
      </w:r>
      <w:r w:rsidRPr="0080693B">
        <w:rPr>
          <w:rFonts w:ascii="Times New Roman" w:hAnsi="Times New Roman" w:cs="Times New Roman"/>
          <w:b w:val="0"/>
          <w:sz w:val="28"/>
          <w:szCs w:val="28"/>
          <w:lang w:val="kk-KZ"/>
        </w:rPr>
        <w:t xml:space="preserve">Загребельная, О.В. Лобачева, Н.В. Пилипчевская, Е.А. Челнокова және т.б); тьюторлық жүйенің тарихи ретроспективтік және заманауи зерттеулері бойынша ғылыми еңбектер </w:t>
      </w:r>
      <w:r w:rsidR="00F745B5" w:rsidRPr="0080693B">
        <w:rPr>
          <w:rFonts w:ascii="Times New Roman" w:hAnsi="Times New Roman" w:cs="Times New Roman"/>
          <w:b w:val="0"/>
          <w:color w:val="000000"/>
          <w:sz w:val="28"/>
          <w:szCs w:val="28"/>
          <w:lang w:val="kk-KZ"/>
        </w:rPr>
        <w:t>(Т.М. Ковалева, С.А. Дудчик, Н.В. Рыбалкина, П.Г.</w:t>
      </w:r>
      <w:r w:rsidR="00851125">
        <w:rPr>
          <w:rFonts w:ascii="Times New Roman" w:hAnsi="Times New Roman" w:cs="Times New Roman"/>
          <w:b w:val="0"/>
          <w:color w:val="000000"/>
          <w:sz w:val="28"/>
          <w:szCs w:val="28"/>
          <w:lang w:val="kk-KZ"/>
        </w:rPr>
        <w:t> </w:t>
      </w:r>
      <w:r w:rsidRPr="0080693B">
        <w:rPr>
          <w:rFonts w:ascii="Times New Roman" w:hAnsi="Times New Roman" w:cs="Times New Roman"/>
          <w:b w:val="0"/>
          <w:color w:val="000000"/>
          <w:sz w:val="28"/>
          <w:szCs w:val="28"/>
          <w:lang w:val="kk-KZ"/>
        </w:rPr>
        <w:t>Щедровицкий, С.А. Щенников, Б.Д. Эльконин және т.б); сонымен бірге зерттеу нәтижесі құрайды.</w:t>
      </w:r>
    </w:p>
    <w:p w14:paraId="44833C00" w14:textId="4BEDF5B7" w:rsidR="00903507" w:rsidRPr="00AC7D20" w:rsidRDefault="00903507" w:rsidP="00D84719">
      <w:pPr>
        <w:spacing w:after="0" w:line="240" w:lineRule="auto"/>
        <w:ind w:firstLine="709"/>
        <w:jc w:val="both"/>
        <w:rPr>
          <w:rFonts w:ascii="Times New Roman" w:hAnsi="Times New Roman"/>
          <w:color w:val="FF0000"/>
          <w:sz w:val="28"/>
          <w:szCs w:val="28"/>
          <w:u w:val="single"/>
          <w:lang w:val="kk-KZ"/>
        </w:rPr>
      </w:pPr>
      <w:r w:rsidRPr="0080693B">
        <w:rPr>
          <w:rFonts w:ascii="Times New Roman" w:hAnsi="Times New Roman"/>
          <w:b/>
          <w:sz w:val="28"/>
          <w:szCs w:val="28"/>
          <w:lang w:val="kk-KZ"/>
        </w:rPr>
        <w:t>Зерттеу көздері</w:t>
      </w:r>
      <w:r w:rsidRPr="00D84719">
        <w:rPr>
          <w:rFonts w:ascii="Times New Roman" w:hAnsi="Times New Roman"/>
          <w:sz w:val="28"/>
          <w:szCs w:val="28"/>
          <w:lang w:val="kk-KZ"/>
        </w:rPr>
        <w:t>:</w:t>
      </w:r>
      <w:r w:rsidRPr="0080693B">
        <w:rPr>
          <w:rFonts w:ascii="Times New Roman" w:hAnsi="Times New Roman"/>
          <w:i/>
          <w:sz w:val="28"/>
          <w:szCs w:val="28"/>
          <w:lang w:val="kk-KZ"/>
        </w:rPr>
        <w:t xml:space="preserve"> </w:t>
      </w:r>
      <w:r w:rsidR="00D0252E" w:rsidRPr="0080693B">
        <w:rPr>
          <w:rFonts w:ascii="Times New Roman" w:hAnsi="Times New Roman"/>
          <w:sz w:val="28"/>
          <w:szCs w:val="28"/>
          <w:lang w:val="kk-KZ"/>
        </w:rPr>
        <w:t>Қазақстан Республикасының  «Білім туралы» заңы</w:t>
      </w:r>
      <w:r w:rsidR="00946B16" w:rsidRPr="0080693B">
        <w:rPr>
          <w:rFonts w:ascii="Times New Roman" w:hAnsi="Times New Roman"/>
          <w:sz w:val="28"/>
          <w:szCs w:val="28"/>
          <w:lang w:val="kk-KZ"/>
        </w:rPr>
        <w:t xml:space="preserve">; </w:t>
      </w:r>
      <w:r w:rsidR="00D0252E" w:rsidRPr="0080693B">
        <w:rPr>
          <w:rFonts w:ascii="Times New Roman" w:hAnsi="Times New Roman"/>
          <w:sz w:val="28"/>
          <w:szCs w:val="28"/>
          <w:lang w:val="kk-KZ"/>
        </w:rPr>
        <w:t>Қазақстан Республикасының 2025 жылға дейінгі білім беруді дамы</w:t>
      </w:r>
      <w:r w:rsidR="00946B16" w:rsidRPr="0080693B">
        <w:rPr>
          <w:rFonts w:ascii="Times New Roman" w:hAnsi="Times New Roman"/>
          <w:sz w:val="28"/>
          <w:szCs w:val="28"/>
          <w:lang w:val="kk-KZ"/>
        </w:rPr>
        <w:t xml:space="preserve">ту тұжырымдамасы; </w:t>
      </w:r>
      <w:r w:rsidRPr="0080693B">
        <w:rPr>
          <w:rFonts w:ascii="Times New Roman" w:hAnsi="Times New Roman"/>
          <w:sz w:val="28"/>
          <w:szCs w:val="28"/>
          <w:lang w:val="kk-KZ"/>
        </w:rPr>
        <w:t>ҚР білім беруді дамытудың 2020-2025 жылдарға арналған бағдарл</w:t>
      </w:r>
      <w:r w:rsidR="00242BDF" w:rsidRPr="0080693B">
        <w:rPr>
          <w:rFonts w:ascii="Times New Roman" w:hAnsi="Times New Roman"/>
          <w:sz w:val="28"/>
          <w:szCs w:val="28"/>
          <w:lang w:val="kk-KZ"/>
        </w:rPr>
        <w:t>амасы</w:t>
      </w:r>
      <w:r w:rsidRPr="0080693B">
        <w:rPr>
          <w:rFonts w:ascii="Times New Roman" w:hAnsi="Times New Roman"/>
          <w:sz w:val="28"/>
          <w:szCs w:val="28"/>
          <w:lang w:val="kk-KZ"/>
        </w:rPr>
        <w:t xml:space="preserve">; </w:t>
      </w:r>
      <w:r w:rsidRPr="0080693B">
        <w:rPr>
          <w:rFonts w:ascii="Times New Roman" w:hAnsi="Times New Roman"/>
          <w:color w:val="000000" w:themeColor="text1"/>
          <w:sz w:val="28"/>
          <w:szCs w:val="28"/>
          <w:lang w:val="kk-KZ"/>
        </w:rPr>
        <w:t>«Педагог» кәсіби стандарты</w:t>
      </w:r>
      <w:r w:rsidRPr="0080693B">
        <w:rPr>
          <w:rFonts w:ascii="Times New Roman" w:hAnsi="Times New Roman"/>
          <w:sz w:val="28"/>
          <w:szCs w:val="28"/>
          <w:lang w:val="kk-KZ"/>
        </w:rPr>
        <w:t xml:space="preserve"> ҚР үкіметінің заңнамалық құжаттары, білім беру саласындағы заңнамалық құжаттар, жоғары білім берудегі жалпыға міндетті мемлекеттік стандарттар</w:t>
      </w:r>
      <w:r w:rsidR="00AC7D20">
        <w:rPr>
          <w:rFonts w:ascii="Times New Roman" w:hAnsi="Times New Roman"/>
          <w:sz w:val="28"/>
          <w:szCs w:val="28"/>
          <w:lang w:val="kk-KZ"/>
        </w:rPr>
        <w:t>;</w:t>
      </w:r>
      <w:r w:rsidRPr="00D84719">
        <w:rPr>
          <w:rFonts w:ascii="Times New Roman" w:hAnsi="Times New Roman"/>
          <w:color w:val="FF0000"/>
          <w:sz w:val="28"/>
          <w:szCs w:val="28"/>
          <w:lang w:val="kk-KZ"/>
        </w:rPr>
        <w:t xml:space="preserve"> </w:t>
      </w:r>
      <w:r w:rsidRPr="0080693B">
        <w:rPr>
          <w:rFonts w:ascii="Times New Roman" w:hAnsi="Times New Roman"/>
          <w:sz w:val="28"/>
          <w:szCs w:val="28"/>
          <w:lang w:val="kk-KZ"/>
        </w:rPr>
        <w:t>ЖОО оқу жоспарлары мен бағдарламалары</w:t>
      </w:r>
      <w:r w:rsidR="00AC7D20">
        <w:rPr>
          <w:rFonts w:ascii="Times New Roman" w:hAnsi="Times New Roman"/>
          <w:sz w:val="28"/>
          <w:szCs w:val="28"/>
          <w:lang w:val="kk-KZ"/>
        </w:rPr>
        <w:t>;</w:t>
      </w:r>
      <w:r w:rsidRPr="0080693B">
        <w:rPr>
          <w:rFonts w:ascii="Times New Roman" w:hAnsi="Times New Roman"/>
          <w:sz w:val="28"/>
          <w:szCs w:val="28"/>
          <w:lang w:val="kk-KZ"/>
        </w:rPr>
        <w:t xml:space="preserve"> «Қазақстан 201</w:t>
      </w:r>
      <w:r w:rsidR="00D306EB">
        <w:rPr>
          <w:rFonts w:ascii="Times New Roman" w:hAnsi="Times New Roman"/>
          <w:sz w:val="28"/>
          <w:szCs w:val="28"/>
          <w:lang w:val="kk-KZ"/>
        </w:rPr>
        <w:t xml:space="preserve">9 </w:t>
      </w:r>
      <w:r w:rsidRPr="0080693B">
        <w:rPr>
          <w:rFonts w:ascii="Times New Roman" w:hAnsi="Times New Roman"/>
          <w:sz w:val="28"/>
          <w:szCs w:val="28"/>
          <w:lang w:val="kk-KZ"/>
        </w:rPr>
        <w:t>жылы» статистикалық жылнамалығы</w:t>
      </w:r>
      <w:r w:rsidR="00AC7D20">
        <w:rPr>
          <w:rFonts w:ascii="Times New Roman" w:hAnsi="Times New Roman"/>
          <w:sz w:val="28"/>
          <w:szCs w:val="28"/>
          <w:lang w:val="kk-KZ"/>
        </w:rPr>
        <w:t>;</w:t>
      </w:r>
      <w:r w:rsidRPr="00D84719">
        <w:rPr>
          <w:rFonts w:ascii="Times New Roman" w:hAnsi="Times New Roman"/>
          <w:color w:val="FF0000"/>
          <w:sz w:val="28"/>
          <w:szCs w:val="28"/>
          <w:lang w:val="kk-KZ"/>
        </w:rPr>
        <w:t xml:space="preserve"> </w:t>
      </w:r>
      <w:r w:rsidR="00AC5AD4">
        <w:rPr>
          <w:rFonts w:ascii="Times New Roman" w:hAnsi="Times New Roman"/>
          <w:sz w:val="28"/>
          <w:szCs w:val="28"/>
          <w:lang w:val="kk-KZ"/>
        </w:rPr>
        <w:t>«</w:t>
      </w:r>
      <w:r w:rsidRPr="0080693B">
        <w:rPr>
          <w:rFonts w:ascii="Times New Roman" w:hAnsi="Times New Roman"/>
          <w:sz w:val="28"/>
          <w:szCs w:val="28"/>
          <w:lang w:val="kk-KZ"/>
        </w:rPr>
        <w:t>Дети Казахстана</w:t>
      </w:r>
      <w:r w:rsidR="00D306EB">
        <w:rPr>
          <w:rFonts w:ascii="Times New Roman" w:hAnsi="Times New Roman"/>
          <w:sz w:val="28"/>
          <w:szCs w:val="28"/>
          <w:lang w:val="kk-KZ"/>
        </w:rPr>
        <w:t xml:space="preserve"> 2015-2019</w:t>
      </w:r>
      <w:r w:rsidR="0005559A">
        <w:rPr>
          <w:rFonts w:ascii="Times New Roman" w:hAnsi="Times New Roman"/>
          <w:sz w:val="28"/>
          <w:szCs w:val="28"/>
          <w:lang w:val="kk-KZ"/>
        </w:rPr>
        <w:t>»</w:t>
      </w:r>
      <w:r w:rsidRPr="0080693B">
        <w:rPr>
          <w:rFonts w:ascii="Times New Roman" w:hAnsi="Times New Roman"/>
          <w:sz w:val="28"/>
          <w:szCs w:val="28"/>
          <w:lang w:val="kk-KZ"/>
        </w:rPr>
        <w:t xml:space="preserve"> статистикалық жинағы. </w:t>
      </w:r>
    </w:p>
    <w:p w14:paraId="79A1961A" w14:textId="77777777" w:rsidR="00903507" w:rsidRPr="0080693B" w:rsidRDefault="00903507" w:rsidP="00D84719">
      <w:pPr>
        <w:shd w:val="clear" w:color="auto" w:fill="FFFFFF"/>
        <w:spacing w:after="0" w:line="240" w:lineRule="auto"/>
        <w:ind w:firstLine="709"/>
        <w:jc w:val="both"/>
        <w:rPr>
          <w:rFonts w:ascii="Times New Roman" w:hAnsi="Times New Roman"/>
          <w:color w:val="000000"/>
          <w:sz w:val="28"/>
          <w:szCs w:val="28"/>
          <w:lang w:val="kk-KZ"/>
        </w:rPr>
      </w:pPr>
      <w:r w:rsidRPr="0080693B">
        <w:rPr>
          <w:rFonts w:ascii="Times New Roman" w:hAnsi="Times New Roman"/>
          <w:b/>
          <w:sz w:val="28"/>
          <w:szCs w:val="28"/>
          <w:lang w:val="kk-KZ"/>
        </w:rPr>
        <w:t>Зерттеу әдістері:</w:t>
      </w:r>
      <w:r w:rsidRPr="0080693B">
        <w:rPr>
          <w:rFonts w:ascii="Times New Roman" w:hAnsi="Times New Roman"/>
          <w:sz w:val="28"/>
          <w:szCs w:val="28"/>
          <w:lang w:val="kk-KZ"/>
        </w:rPr>
        <w:t xml:space="preserve"> </w:t>
      </w:r>
      <w:r w:rsidRPr="0080693B">
        <w:rPr>
          <w:rFonts w:ascii="Times New Roman" w:hAnsi="Times New Roman"/>
          <w:i/>
          <w:sz w:val="28"/>
          <w:szCs w:val="28"/>
          <w:lang w:val="kk-KZ"/>
        </w:rPr>
        <w:t>теориялық әдістер</w:t>
      </w:r>
      <w:r w:rsidRPr="0080693B">
        <w:rPr>
          <w:rFonts w:ascii="Times New Roman" w:hAnsi="Times New Roman"/>
          <w:sz w:val="28"/>
          <w:szCs w:val="28"/>
          <w:lang w:val="kk-KZ"/>
        </w:rPr>
        <w:t xml:space="preserve"> (ретроспективті, жүйелік, ұғымдық-терминологиялық талдау, тарихи-аналитикалық әдіс, синтез, индукция, дедукция, нақтылау, салыстыру, модельдеу, қорыту); </w:t>
      </w:r>
      <w:r w:rsidRPr="0080693B">
        <w:rPr>
          <w:rFonts w:ascii="Times New Roman" w:hAnsi="Times New Roman"/>
          <w:i/>
          <w:sz w:val="28"/>
          <w:szCs w:val="28"/>
          <w:lang w:val="kk-KZ"/>
        </w:rPr>
        <w:t>эмпирикалық әдістер</w:t>
      </w:r>
      <w:r w:rsidRPr="0080693B">
        <w:rPr>
          <w:rFonts w:ascii="Times New Roman" w:hAnsi="Times New Roman"/>
          <w:sz w:val="28"/>
          <w:szCs w:val="28"/>
          <w:lang w:val="kk-KZ"/>
        </w:rPr>
        <w:t xml:space="preserve"> (нормативтік-құқықтық құжаттарды талдау, әңгімелесу, сұрау, сауалнама, тестілеу, саралау); </w:t>
      </w:r>
      <w:r w:rsidRPr="0080693B">
        <w:rPr>
          <w:rFonts w:ascii="Times New Roman" w:hAnsi="Times New Roman"/>
          <w:i/>
          <w:sz w:val="28"/>
          <w:szCs w:val="28"/>
          <w:lang w:val="kk-KZ"/>
        </w:rPr>
        <w:t xml:space="preserve">зерттеу нәтижелерін өңдеудің статистикалық әдістері </w:t>
      </w:r>
      <w:r w:rsidRPr="0080693B">
        <w:rPr>
          <w:rFonts w:ascii="Times New Roman" w:hAnsi="Times New Roman"/>
          <w:sz w:val="28"/>
          <w:szCs w:val="28"/>
          <w:lang w:val="kk-KZ"/>
        </w:rPr>
        <w:t xml:space="preserve">(педагогикалық эксперимент, математикалық статистика әдістері). </w:t>
      </w:r>
    </w:p>
    <w:p w14:paraId="470855F0" w14:textId="77777777" w:rsidR="00903507" w:rsidRPr="0080693B" w:rsidRDefault="00903507" w:rsidP="00D84719">
      <w:pPr>
        <w:pStyle w:val="21"/>
        <w:ind w:firstLine="709"/>
        <w:jc w:val="both"/>
        <w:rPr>
          <w:rFonts w:ascii="Times New Roman" w:hAnsi="Times New Roman" w:cs="Times New Roman"/>
          <w:sz w:val="28"/>
          <w:szCs w:val="28"/>
          <w:lang w:val="kk-KZ"/>
        </w:rPr>
      </w:pPr>
      <w:r w:rsidRPr="0080693B">
        <w:rPr>
          <w:rFonts w:ascii="Times New Roman" w:hAnsi="Times New Roman" w:cs="Times New Roman"/>
          <w:sz w:val="28"/>
          <w:szCs w:val="28"/>
          <w:lang w:val="kk-KZ"/>
        </w:rPr>
        <w:lastRenderedPageBreak/>
        <w:t>Зерттеудің негізгі кезеңдері:</w:t>
      </w:r>
    </w:p>
    <w:p w14:paraId="25D5A0A5" w14:textId="77777777" w:rsidR="001D3245" w:rsidRPr="0080693B" w:rsidRDefault="00903507" w:rsidP="00D84719">
      <w:pPr>
        <w:pStyle w:val="21"/>
        <w:ind w:firstLine="709"/>
        <w:jc w:val="both"/>
        <w:rPr>
          <w:rFonts w:ascii="Times New Roman" w:hAnsi="Times New Roman" w:cs="Times New Roman"/>
          <w:b w:val="0"/>
          <w:sz w:val="28"/>
          <w:szCs w:val="28"/>
          <w:lang w:val="kk-KZ"/>
        </w:rPr>
      </w:pPr>
      <w:r w:rsidRPr="0080693B">
        <w:rPr>
          <w:rFonts w:ascii="Times New Roman" w:hAnsi="Times New Roman" w:cs="Times New Roman"/>
          <w:b w:val="0"/>
          <w:sz w:val="28"/>
          <w:szCs w:val="28"/>
          <w:lang w:val="kk-KZ"/>
        </w:rPr>
        <w:t>Бірінші кезең (2017-2018)</w:t>
      </w:r>
      <w:r w:rsidR="00AC5AD4">
        <w:rPr>
          <w:rFonts w:ascii="Times New Roman" w:hAnsi="Times New Roman" w:cs="Times New Roman"/>
          <w:b w:val="0"/>
          <w:sz w:val="28"/>
          <w:szCs w:val="28"/>
          <w:lang w:val="kk-KZ"/>
        </w:rPr>
        <w:t xml:space="preserve"> </w:t>
      </w:r>
      <w:r w:rsidR="00F745B5" w:rsidRPr="0080693B">
        <w:rPr>
          <w:rFonts w:ascii="Times New Roman" w:hAnsi="Times New Roman" w:cs="Times New Roman"/>
          <w:b w:val="0"/>
          <w:sz w:val="28"/>
          <w:szCs w:val="28"/>
          <w:lang w:val="kk-KZ"/>
        </w:rPr>
        <w:t>–</w:t>
      </w:r>
      <w:r w:rsidR="00AC5AD4">
        <w:rPr>
          <w:rFonts w:ascii="Times New Roman" w:hAnsi="Times New Roman" w:cs="Times New Roman"/>
          <w:b w:val="0"/>
          <w:sz w:val="28"/>
          <w:szCs w:val="28"/>
          <w:lang w:val="kk-KZ"/>
        </w:rPr>
        <w:t xml:space="preserve"> </w:t>
      </w:r>
      <w:r w:rsidRPr="0080693B">
        <w:rPr>
          <w:rFonts w:ascii="Times New Roman" w:hAnsi="Times New Roman" w:cs="Times New Roman"/>
          <w:b w:val="0"/>
          <w:sz w:val="28"/>
          <w:szCs w:val="28"/>
          <w:lang w:val="kk-KZ"/>
        </w:rPr>
        <w:t xml:space="preserve">зерттеу проблемасы бойынша философиялық, психологиялық-педагогикалық, ғылыми-әдістемелік әдебиеттер іріктелді,  теориялық тұрғыда талданды, қарама-қайшылықтары айқындалып, зерттеудің нысаны мен пәні, мақсаты мен міндеттері анықталды, ғылыми аппараты негізделді. Тьюторлық іс-әрекетке дайындау мәселелеріне арналған педагогикалық зерттеулер мен деректер жинақталып, жүйеленді. </w:t>
      </w:r>
      <w:r w:rsidR="00324C89" w:rsidRPr="0080693B">
        <w:rPr>
          <w:rFonts w:ascii="Times New Roman" w:hAnsi="Times New Roman" w:cs="Times New Roman"/>
          <w:b w:val="0"/>
          <w:color w:val="000000" w:themeColor="text1"/>
          <w:sz w:val="28"/>
          <w:szCs w:val="28"/>
          <w:lang w:val="kk-KZ" w:eastAsia="kk-KZ"/>
        </w:rPr>
        <w:t xml:space="preserve">Шетелдік және отандық </w:t>
      </w:r>
      <w:r w:rsidRPr="0080693B">
        <w:rPr>
          <w:rFonts w:ascii="Times New Roman" w:hAnsi="Times New Roman" w:cs="Times New Roman"/>
          <w:b w:val="0"/>
          <w:color w:val="000000" w:themeColor="text1"/>
          <w:sz w:val="28"/>
          <w:szCs w:val="28"/>
          <w:lang w:val="kk-KZ" w:eastAsia="kk-KZ"/>
        </w:rPr>
        <w:t>білім беру жү</w:t>
      </w:r>
      <w:r w:rsidR="00324C89" w:rsidRPr="0080693B">
        <w:rPr>
          <w:rFonts w:ascii="Times New Roman" w:hAnsi="Times New Roman" w:cs="Times New Roman"/>
          <w:b w:val="0"/>
          <w:color w:val="000000" w:themeColor="text1"/>
          <w:sz w:val="28"/>
          <w:szCs w:val="28"/>
          <w:lang w:val="kk-KZ" w:eastAsia="kk-KZ"/>
        </w:rPr>
        <w:t>йесіндегі тьюторлық сүйемелдеуге</w:t>
      </w:r>
      <w:r w:rsidRPr="0080693B">
        <w:rPr>
          <w:rFonts w:ascii="Times New Roman" w:hAnsi="Times New Roman" w:cs="Times New Roman"/>
          <w:b w:val="0"/>
          <w:color w:val="000000" w:themeColor="text1"/>
          <w:sz w:val="28"/>
          <w:szCs w:val="28"/>
          <w:lang w:val="kk-KZ" w:eastAsia="kk-KZ"/>
        </w:rPr>
        <w:t xml:space="preserve"> салыстырмалы</w:t>
      </w:r>
      <w:r w:rsidR="007F3022" w:rsidRPr="0080693B">
        <w:rPr>
          <w:rFonts w:ascii="Times New Roman" w:hAnsi="Times New Roman" w:cs="Times New Roman"/>
          <w:b w:val="0"/>
          <w:color w:val="000000" w:themeColor="text1"/>
          <w:sz w:val="28"/>
          <w:szCs w:val="28"/>
          <w:lang w:val="kk-KZ" w:eastAsia="kk-KZ"/>
        </w:rPr>
        <w:t xml:space="preserve">  ретроспективтік талдау жасалды</w:t>
      </w:r>
      <w:r w:rsidRPr="0080693B">
        <w:rPr>
          <w:rFonts w:ascii="Times New Roman" w:hAnsi="Times New Roman" w:cs="Times New Roman"/>
          <w:b w:val="0"/>
          <w:color w:val="000000" w:themeColor="text1"/>
          <w:sz w:val="28"/>
          <w:szCs w:val="28"/>
          <w:lang w:val="kk-KZ" w:eastAsia="kk-KZ"/>
        </w:rPr>
        <w:t xml:space="preserve">, </w:t>
      </w:r>
      <w:r w:rsidR="007F3022" w:rsidRPr="0080693B">
        <w:rPr>
          <w:rFonts w:ascii="Times New Roman" w:hAnsi="Times New Roman" w:cs="Times New Roman"/>
          <w:b w:val="0"/>
          <w:sz w:val="28"/>
          <w:szCs w:val="28"/>
          <w:lang w:val="kk-KZ"/>
        </w:rPr>
        <w:t xml:space="preserve">тьюторлық іс-әрекетке дайындаудың педагогикалық және әлеуметтік педагогикалық алғышарттары айқындалды, </w:t>
      </w:r>
      <w:r w:rsidR="00324C89" w:rsidRPr="0080693B">
        <w:rPr>
          <w:rFonts w:ascii="Times New Roman" w:hAnsi="Times New Roman" w:cs="Times New Roman"/>
          <w:b w:val="0"/>
          <w:color w:val="000000" w:themeColor="text1"/>
          <w:sz w:val="28"/>
          <w:szCs w:val="28"/>
          <w:lang w:val="kk-KZ" w:eastAsia="kk-KZ"/>
        </w:rPr>
        <w:t xml:space="preserve"> </w:t>
      </w:r>
      <w:r w:rsidR="001D3245" w:rsidRPr="0080693B">
        <w:rPr>
          <w:rFonts w:ascii="Times New Roman" w:hAnsi="Times New Roman" w:cs="Times New Roman"/>
          <w:b w:val="0"/>
          <w:sz w:val="28"/>
          <w:szCs w:val="28"/>
          <w:lang w:val="kk-KZ"/>
        </w:rPr>
        <w:t>тьюторлық іс-әрекет әлеуметтік педагогтың құзіреттілігі ретінде қарастырылды</w:t>
      </w:r>
      <w:r w:rsidR="001D3245" w:rsidRPr="0080693B">
        <w:rPr>
          <w:rFonts w:ascii="Times New Roman" w:hAnsi="Times New Roman" w:cs="Times New Roman"/>
          <w:b w:val="0"/>
          <w:color w:val="000000" w:themeColor="text1"/>
          <w:sz w:val="28"/>
          <w:szCs w:val="28"/>
          <w:lang w:val="kk-KZ" w:eastAsia="kk-KZ"/>
        </w:rPr>
        <w:t xml:space="preserve">. </w:t>
      </w:r>
    </w:p>
    <w:p w14:paraId="0F80A639" w14:textId="77777777" w:rsidR="001D3245" w:rsidRPr="0080693B" w:rsidRDefault="00903507" w:rsidP="00D84719">
      <w:pPr>
        <w:pStyle w:val="21"/>
        <w:ind w:firstLine="709"/>
        <w:jc w:val="both"/>
        <w:rPr>
          <w:rFonts w:ascii="Times New Roman" w:hAnsi="Times New Roman" w:cs="Times New Roman"/>
          <w:b w:val="0"/>
          <w:sz w:val="28"/>
          <w:szCs w:val="28"/>
          <w:lang w:val="kk-KZ"/>
        </w:rPr>
      </w:pPr>
      <w:r w:rsidRPr="0080693B">
        <w:rPr>
          <w:rFonts w:ascii="Times New Roman" w:hAnsi="Times New Roman" w:cs="Times New Roman"/>
          <w:b w:val="0"/>
          <w:sz w:val="28"/>
          <w:szCs w:val="28"/>
          <w:lang w:val="kk-KZ"/>
        </w:rPr>
        <w:t>Екінші кезеңде (2018-2019)</w:t>
      </w:r>
      <w:r w:rsidRPr="0080693B">
        <w:rPr>
          <w:rFonts w:ascii="Times New Roman" w:hAnsi="Times New Roman" w:cs="Times New Roman"/>
          <w:sz w:val="28"/>
          <w:szCs w:val="28"/>
          <w:lang w:val="kk-KZ"/>
        </w:rPr>
        <w:t xml:space="preserve"> </w:t>
      </w:r>
      <w:r w:rsidRPr="0080693B">
        <w:rPr>
          <w:rFonts w:ascii="Times New Roman" w:hAnsi="Times New Roman" w:cs="Times New Roman"/>
          <w:b w:val="0"/>
          <w:sz w:val="28"/>
          <w:szCs w:val="28"/>
          <w:lang w:val="kk-KZ"/>
        </w:rPr>
        <w:t>– әлеуметтік педагогтарды тьюторлық іс-әрекетке дайындауды жобалау бойынша жұмыстар жүргізіліп,</w:t>
      </w:r>
      <w:r w:rsidR="001D3245" w:rsidRPr="0080693B">
        <w:rPr>
          <w:rFonts w:ascii="Times New Roman" w:hAnsi="Times New Roman" w:cs="Times New Roman"/>
          <w:b w:val="0"/>
          <w:sz w:val="28"/>
          <w:szCs w:val="28"/>
          <w:lang w:val="kk-KZ"/>
        </w:rPr>
        <w:t xml:space="preserve"> </w:t>
      </w:r>
      <w:r w:rsidR="001D3245" w:rsidRPr="0080693B">
        <w:rPr>
          <w:rFonts w:ascii="Times New Roman" w:hAnsi="Times New Roman" w:cs="Times New Roman"/>
          <w:b w:val="0"/>
          <w:color w:val="000000" w:themeColor="text1"/>
          <w:sz w:val="28"/>
          <w:szCs w:val="28"/>
          <w:lang w:val="kk-KZ" w:eastAsia="kk-KZ"/>
        </w:rPr>
        <w:t>ЖОО-да әлеуметтік педагогтарды тьюторлық іс-әрекетке дайындаудың мазмұ</w:t>
      </w:r>
      <w:r w:rsidR="00F407C3">
        <w:rPr>
          <w:rFonts w:ascii="Times New Roman" w:hAnsi="Times New Roman" w:cs="Times New Roman"/>
          <w:b w:val="0"/>
          <w:color w:val="000000" w:themeColor="text1"/>
          <w:sz w:val="28"/>
          <w:szCs w:val="28"/>
          <w:lang w:val="kk-KZ" w:eastAsia="kk-KZ"/>
        </w:rPr>
        <w:t xml:space="preserve">ны, технологиялары </w:t>
      </w:r>
      <w:r w:rsidR="001D3245" w:rsidRPr="0080693B">
        <w:rPr>
          <w:rFonts w:ascii="Times New Roman" w:hAnsi="Times New Roman" w:cs="Times New Roman"/>
          <w:b w:val="0"/>
          <w:color w:val="000000" w:themeColor="text1"/>
          <w:sz w:val="28"/>
          <w:szCs w:val="28"/>
          <w:lang w:val="kk-KZ" w:eastAsia="kk-KZ"/>
        </w:rPr>
        <w:t xml:space="preserve">анықталды. </w:t>
      </w:r>
    </w:p>
    <w:p w14:paraId="557588BC" w14:textId="77777777" w:rsidR="00903507" w:rsidRPr="0080693B" w:rsidRDefault="00903507" w:rsidP="00D84719">
      <w:pPr>
        <w:pStyle w:val="21"/>
        <w:ind w:firstLine="709"/>
        <w:jc w:val="both"/>
        <w:rPr>
          <w:rFonts w:ascii="Times New Roman" w:hAnsi="Times New Roman" w:cs="Times New Roman"/>
          <w:b w:val="0"/>
          <w:sz w:val="28"/>
          <w:szCs w:val="28"/>
          <w:lang w:val="kk-KZ"/>
        </w:rPr>
      </w:pPr>
      <w:r w:rsidRPr="0080693B">
        <w:rPr>
          <w:rFonts w:ascii="Times New Roman" w:hAnsi="Times New Roman" w:cs="Times New Roman"/>
          <w:b w:val="0"/>
          <w:sz w:val="28"/>
          <w:szCs w:val="28"/>
          <w:lang w:val="kk-KZ"/>
        </w:rPr>
        <w:t>Әлеуметтік педагогты тьюторлық іс-әрекетке дайындаудың академиялық және әлеуметтік бағыттары айқындалып, «Әлеуметтік педагогтарды тьюторлық іс-әрекетке дайындаудың теориялық-құрылымдық моделі» даярланды, оның негізгі компоненттерінің  тиімділігі оқыту үдерісіне тәжірибелі- эксперимент ретінде ендірілді.</w:t>
      </w:r>
    </w:p>
    <w:p w14:paraId="190B7EB3" w14:textId="77777777" w:rsidR="00903507" w:rsidRPr="0080693B" w:rsidRDefault="00903507" w:rsidP="00D8471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Үшінші кезеңде (2019-2020) – зерттеу нәтижесі бойынша сандық және сапалық талдау жүргізілді, теориялық талдау, тәжірибелік-эксперимент нәтижелері бойынша алынған теориялық тұжырымдар жүйеленіп, жалпыланып, статистикалық өңдеу жұмыстары жүргізілді.  Жоғары білім беру жүйесінде әлеуметтік педагогтарды тьюторлық іс-әрекетке дайындау бойынша қорытындылар тұжырымдалып, пайдаланылған әдебиеттер жүйеленіп, талап бойынша рәсімделді.</w:t>
      </w:r>
    </w:p>
    <w:p w14:paraId="690849CE" w14:textId="77777777" w:rsidR="00903507" w:rsidRPr="0080693B" w:rsidRDefault="00903507" w:rsidP="00D84719">
      <w:pPr>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Зерттеу базасы:</w:t>
      </w:r>
      <w:r w:rsidR="0005559A">
        <w:rPr>
          <w:rFonts w:ascii="Times New Roman" w:hAnsi="Times New Roman"/>
          <w:sz w:val="28"/>
          <w:szCs w:val="28"/>
          <w:lang w:val="kk-KZ"/>
        </w:rPr>
        <w:t xml:space="preserve"> </w:t>
      </w:r>
      <w:r w:rsidRPr="0080693B">
        <w:rPr>
          <w:rFonts w:ascii="Times New Roman" w:hAnsi="Times New Roman"/>
          <w:sz w:val="28"/>
          <w:szCs w:val="28"/>
          <w:lang w:val="kk-KZ"/>
        </w:rPr>
        <w:t>Л.Н. Гумилев атындағы Еуразия ұлттық университеті.</w:t>
      </w:r>
    </w:p>
    <w:p w14:paraId="7E044730" w14:textId="77777777" w:rsidR="00903507" w:rsidRPr="0080693B" w:rsidRDefault="00903507" w:rsidP="00D84719">
      <w:pPr>
        <w:spacing w:after="0" w:line="240" w:lineRule="auto"/>
        <w:ind w:firstLine="709"/>
        <w:jc w:val="both"/>
        <w:rPr>
          <w:rFonts w:ascii="Times New Roman" w:hAnsi="Times New Roman"/>
          <w:b/>
          <w:sz w:val="28"/>
          <w:szCs w:val="28"/>
          <w:lang w:val="kk-KZ"/>
        </w:rPr>
      </w:pPr>
      <w:r w:rsidRPr="0080693B">
        <w:rPr>
          <w:rFonts w:ascii="Times New Roman" w:hAnsi="Times New Roman"/>
          <w:b/>
          <w:sz w:val="28"/>
          <w:szCs w:val="28"/>
          <w:lang w:val="kk-KZ"/>
        </w:rPr>
        <w:t>Зерттеудің ғылыми жаңалығы мен теориялық мәнділігі</w:t>
      </w:r>
      <w:r w:rsidR="00F05D3A">
        <w:rPr>
          <w:rFonts w:ascii="Times New Roman" w:hAnsi="Times New Roman"/>
          <w:b/>
          <w:sz w:val="28"/>
          <w:szCs w:val="28"/>
          <w:lang w:val="kk-KZ"/>
        </w:rPr>
        <w:t>:</w:t>
      </w:r>
    </w:p>
    <w:p w14:paraId="052BF719" w14:textId="77777777" w:rsidR="00903507" w:rsidRPr="00752AC7" w:rsidRDefault="00324C89" w:rsidP="00C823EC">
      <w:pPr>
        <w:pStyle w:val="a4"/>
        <w:numPr>
          <w:ilvl w:val="0"/>
          <w:numId w:val="57"/>
        </w:numPr>
        <w:tabs>
          <w:tab w:val="left" w:pos="993"/>
        </w:tabs>
        <w:spacing w:after="0" w:line="240" w:lineRule="auto"/>
        <w:ind w:left="0" w:firstLine="709"/>
        <w:jc w:val="both"/>
        <w:rPr>
          <w:rFonts w:ascii="Times New Roman" w:hAnsi="Times New Roman"/>
          <w:sz w:val="28"/>
          <w:szCs w:val="28"/>
          <w:lang w:val="kk-KZ"/>
        </w:rPr>
      </w:pPr>
      <w:r w:rsidRPr="00D84719">
        <w:rPr>
          <w:rFonts w:ascii="Times New Roman" w:hAnsi="Times New Roman"/>
          <w:sz w:val="28"/>
          <w:szCs w:val="28"/>
          <w:lang w:val="kk-KZ"/>
        </w:rPr>
        <w:t xml:space="preserve">Шетелдік </w:t>
      </w:r>
      <w:r w:rsidR="00903507" w:rsidRPr="00D84719">
        <w:rPr>
          <w:rFonts w:ascii="Times New Roman" w:hAnsi="Times New Roman"/>
          <w:sz w:val="28"/>
          <w:szCs w:val="28"/>
          <w:lang w:val="kk-KZ"/>
        </w:rPr>
        <w:t xml:space="preserve">және </w:t>
      </w:r>
      <w:r w:rsidRPr="00D84719">
        <w:rPr>
          <w:rFonts w:ascii="Times New Roman" w:hAnsi="Times New Roman"/>
          <w:sz w:val="28"/>
          <w:szCs w:val="28"/>
          <w:lang w:val="kk-KZ"/>
        </w:rPr>
        <w:t xml:space="preserve">отандық  </w:t>
      </w:r>
      <w:r w:rsidR="00903507" w:rsidRPr="00D84719">
        <w:rPr>
          <w:rFonts w:ascii="Times New Roman" w:hAnsi="Times New Roman"/>
          <w:sz w:val="28"/>
          <w:szCs w:val="28"/>
          <w:lang w:val="kk-KZ"/>
        </w:rPr>
        <w:t xml:space="preserve">білім беру жүйесіндегі тьюторлық тәжірибесі ретроспективті салыстырмалы </w:t>
      </w:r>
      <w:r w:rsidR="00903507" w:rsidRPr="00752AC7">
        <w:rPr>
          <w:rFonts w:ascii="Times New Roman" w:hAnsi="Times New Roman"/>
          <w:sz w:val="28"/>
          <w:szCs w:val="28"/>
          <w:lang w:val="kk-KZ"/>
        </w:rPr>
        <w:t>талданды</w:t>
      </w:r>
      <w:r w:rsidR="00D84719" w:rsidRPr="00752AC7">
        <w:rPr>
          <w:rFonts w:ascii="Times New Roman" w:hAnsi="Times New Roman"/>
          <w:sz w:val="28"/>
          <w:szCs w:val="28"/>
          <w:lang w:val="kk-KZ"/>
        </w:rPr>
        <w:t>.</w:t>
      </w:r>
    </w:p>
    <w:p w14:paraId="02B33AE6" w14:textId="77777777" w:rsidR="00903507" w:rsidRPr="00752AC7" w:rsidRDefault="00903507" w:rsidP="00C823EC">
      <w:pPr>
        <w:pStyle w:val="a4"/>
        <w:numPr>
          <w:ilvl w:val="0"/>
          <w:numId w:val="57"/>
        </w:numPr>
        <w:tabs>
          <w:tab w:val="left" w:pos="993"/>
        </w:tabs>
        <w:spacing w:after="0" w:line="240" w:lineRule="auto"/>
        <w:ind w:left="0" w:firstLine="709"/>
        <w:jc w:val="both"/>
        <w:rPr>
          <w:rFonts w:ascii="Times New Roman" w:hAnsi="Times New Roman"/>
          <w:sz w:val="28"/>
          <w:szCs w:val="28"/>
          <w:lang w:val="kk-KZ"/>
        </w:rPr>
      </w:pPr>
      <w:r w:rsidRPr="00752AC7">
        <w:rPr>
          <w:rFonts w:ascii="Times New Roman" w:hAnsi="Times New Roman"/>
          <w:sz w:val="28"/>
          <w:szCs w:val="28"/>
          <w:lang w:val="kk-KZ"/>
        </w:rPr>
        <w:t>ЖОО-дағы әлеуметтік педагогтың ть</w:t>
      </w:r>
      <w:r w:rsidR="00125272" w:rsidRPr="00752AC7">
        <w:rPr>
          <w:rFonts w:ascii="Times New Roman" w:hAnsi="Times New Roman"/>
          <w:sz w:val="28"/>
          <w:szCs w:val="28"/>
          <w:lang w:val="kk-KZ"/>
        </w:rPr>
        <w:t>юторлық іс-әрекетке дайындығының</w:t>
      </w:r>
      <w:r w:rsidRPr="00752AC7">
        <w:rPr>
          <w:rFonts w:ascii="Times New Roman" w:hAnsi="Times New Roman"/>
          <w:sz w:val="28"/>
          <w:szCs w:val="28"/>
          <w:lang w:val="kk-KZ"/>
        </w:rPr>
        <w:t xml:space="preserve"> </w:t>
      </w:r>
      <w:r w:rsidR="009D59B5" w:rsidRPr="00752AC7">
        <w:rPr>
          <w:rFonts w:ascii="Times New Roman" w:hAnsi="Times New Roman"/>
          <w:sz w:val="28"/>
          <w:szCs w:val="28"/>
          <w:lang w:val="kk-KZ"/>
        </w:rPr>
        <w:t>ерекшелігі,</w:t>
      </w:r>
      <w:r w:rsidRPr="00752AC7">
        <w:rPr>
          <w:rFonts w:ascii="Times New Roman" w:hAnsi="Times New Roman"/>
          <w:sz w:val="28"/>
          <w:szCs w:val="28"/>
          <w:lang w:val="kk-KZ"/>
        </w:rPr>
        <w:t xml:space="preserve"> </w:t>
      </w:r>
      <w:r w:rsidR="00125272" w:rsidRPr="00752AC7">
        <w:rPr>
          <w:rFonts w:ascii="Times New Roman" w:hAnsi="Times New Roman"/>
          <w:sz w:val="28"/>
          <w:szCs w:val="28"/>
          <w:lang w:val="kk-KZ"/>
        </w:rPr>
        <w:t>мазмұны</w:t>
      </w:r>
      <w:r w:rsidR="004E49B0" w:rsidRPr="00752AC7">
        <w:rPr>
          <w:rFonts w:ascii="Times New Roman" w:hAnsi="Times New Roman"/>
          <w:sz w:val="28"/>
          <w:szCs w:val="28"/>
          <w:lang w:val="kk-KZ"/>
        </w:rPr>
        <w:t xml:space="preserve"> мен </w:t>
      </w:r>
      <w:r w:rsidR="009D59B5" w:rsidRPr="00752AC7">
        <w:rPr>
          <w:rFonts w:ascii="Times New Roman" w:hAnsi="Times New Roman"/>
          <w:sz w:val="28"/>
          <w:szCs w:val="28"/>
          <w:lang w:val="kk-KZ"/>
        </w:rPr>
        <w:t xml:space="preserve">технологиялары </w:t>
      </w:r>
      <w:r w:rsidR="00125272" w:rsidRPr="00752AC7">
        <w:rPr>
          <w:rFonts w:ascii="Times New Roman" w:hAnsi="Times New Roman"/>
          <w:sz w:val="28"/>
          <w:szCs w:val="28"/>
          <w:lang w:val="kk-KZ"/>
        </w:rPr>
        <w:t>анықталды</w:t>
      </w:r>
      <w:r w:rsidR="00D84719" w:rsidRPr="00752AC7">
        <w:rPr>
          <w:rFonts w:ascii="Times New Roman" w:hAnsi="Times New Roman"/>
          <w:sz w:val="28"/>
          <w:szCs w:val="28"/>
          <w:lang w:val="kk-KZ"/>
        </w:rPr>
        <w:t>.</w:t>
      </w:r>
    </w:p>
    <w:p w14:paraId="30E7419A" w14:textId="77777777" w:rsidR="00903507" w:rsidRPr="00752AC7" w:rsidRDefault="00903507" w:rsidP="00C823EC">
      <w:pPr>
        <w:pStyle w:val="a4"/>
        <w:numPr>
          <w:ilvl w:val="0"/>
          <w:numId w:val="57"/>
        </w:numPr>
        <w:tabs>
          <w:tab w:val="left" w:pos="993"/>
        </w:tabs>
        <w:spacing w:after="0" w:line="240" w:lineRule="auto"/>
        <w:ind w:left="0" w:firstLine="709"/>
        <w:jc w:val="both"/>
        <w:rPr>
          <w:rFonts w:ascii="Times New Roman" w:hAnsi="Times New Roman"/>
          <w:sz w:val="28"/>
          <w:szCs w:val="28"/>
          <w:lang w:val="kk-KZ"/>
        </w:rPr>
      </w:pPr>
      <w:r w:rsidRPr="00752AC7">
        <w:rPr>
          <w:rFonts w:ascii="Times New Roman" w:hAnsi="Times New Roman"/>
          <w:sz w:val="28"/>
          <w:szCs w:val="28"/>
          <w:lang w:val="kk-KZ"/>
        </w:rPr>
        <w:t>Әлеуметтік педагогтың тьюторлық іс-әрекетінің академиялық (мәдени пәндік) және</w:t>
      </w:r>
      <w:r w:rsidR="00125272" w:rsidRPr="00752AC7">
        <w:rPr>
          <w:rFonts w:ascii="Times New Roman" w:hAnsi="Times New Roman"/>
          <w:sz w:val="28"/>
          <w:szCs w:val="28"/>
          <w:lang w:val="kk-KZ"/>
        </w:rPr>
        <w:t xml:space="preserve"> әлеуметтік бағыттары айқындал</w:t>
      </w:r>
      <w:r w:rsidRPr="00752AC7">
        <w:rPr>
          <w:rFonts w:ascii="Times New Roman" w:hAnsi="Times New Roman"/>
          <w:sz w:val="28"/>
          <w:szCs w:val="28"/>
          <w:lang w:val="kk-KZ"/>
        </w:rPr>
        <w:t>ды</w:t>
      </w:r>
      <w:r w:rsidR="00D84719" w:rsidRPr="00752AC7">
        <w:rPr>
          <w:rFonts w:ascii="Times New Roman" w:hAnsi="Times New Roman"/>
          <w:sz w:val="28"/>
          <w:szCs w:val="28"/>
          <w:lang w:val="kk-KZ"/>
        </w:rPr>
        <w:t>.</w:t>
      </w:r>
    </w:p>
    <w:p w14:paraId="32CC85B1" w14:textId="77777777" w:rsidR="00903507" w:rsidRPr="00752AC7" w:rsidRDefault="00903507" w:rsidP="00C823EC">
      <w:pPr>
        <w:pStyle w:val="a4"/>
        <w:numPr>
          <w:ilvl w:val="0"/>
          <w:numId w:val="57"/>
        </w:numPr>
        <w:tabs>
          <w:tab w:val="left" w:pos="993"/>
        </w:tabs>
        <w:spacing w:after="0" w:line="240" w:lineRule="auto"/>
        <w:ind w:left="0" w:firstLine="709"/>
        <w:jc w:val="both"/>
        <w:rPr>
          <w:rFonts w:ascii="Times New Roman" w:hAnsi="Times New Roman"/>
          <w:color w:val="000000" w:themeColor="text1"/>
          <w:sz w:val="28"/>
          <w:szCs w:val="28"/>
          <w:lang w:val="kk-KZ"/>
        </w:rPr>
      </w:pPr>
      <w:r w:rsidRPr="00752AC7">
        <w:rPr>
          <w:rFonts w:ascii="Times New Roman" w:hAnsi="Times New Roman"/>
          <w:i/>
          <w:color w:val="000000" w:themeColor="text1"/>
          <w:sz w:val="28"/>
          <w:szCs w:val="28"/>
          <w:lang w:val="kk-KZ"/>
        </w:rPr>
        <w:t>«</w:t>
      </w:r>
      <w:r w:rsidRPr="00752AC7">
        <w:rPr>
          <w:rFonts w:ascii="Times New Roman" w:hAnsi="Times New Roman"/>
          <w:color w:val="000000" w:themeColor="text1"/>
          <w:sz w:val="28"/>
          <w:szCs w:val="28"/>
          <w:lang w:val="kk-KZ"/>
        </w:rPr>
        <w:t>Әлеуметтік педагогтарды тьюторлық іс-әрекетке дайындаудың</w:t>
      </w:r>
      <w:r w:rsidRPr="00752AC7">
        <w:rPr>
          <w:rFonts w:ascii="Times New Roman" w:hAnsi="Times New Roman"/>
          <w:i/>
          <w:color w:val="000000" w:themeColor="text1"/>
          <w:sz w:val="28"/>
          <w:szCs w:val="28"/>
          <w:lang w:val="kk-KZ"/>
        </w:rPr>
        <w:t xml:space="preserve"> </w:t>
      </w:r>
      <w:r w:rsidRPr="00752AC7">
        <w:rPr>
          <w:rFonts w:ascii="Times New Roman" w:hAnsi="Times New Roman"/>
          <w:color w:val="000000" w:themeColor="text1"/>
          <w:sz w:val="28"/>
          <w:szCs w:val="28"/>
          <w:lang w:val="kk-KZ"/>
        </w:rPr>
        <w:t>құрылымдық-теориялық моделі» әзірленді</w:t>
      </w:r>
      <w:r w:rsidRPr="00752AC7">
        <w:rPr>
          <w:rFonts w:ascii="Times New Roman" w:hAnsi="Times New Roman"/>
          <w:i/>
          <w:color w:val="000000" w:themeColor="text1"/>
          <w:sz w:val="28"/>
          <w:szCs w:val="28"/>
          <w:lang w:val="kk-KZ"/>
        </w:rPr>
        <w:t xml:space="preserve"> және </w:t>
      </w:r>
      <w:r w:rsidRPr="00752AC7">
        <w:rPr>
          <w:rFonts w:ascii="Times New Roman" w:hAnsi="Times New Roman"/>
          <w:color w:val="000000" w:themeColor="text1"/>
          <w:sz w:val="28"/>
          <w:szCs w:val="28"/>
          <w:lang w:val="kk-KZ"/>
        </w:rPr>
        <w:t>тиімділігі тәжірибелік -эксперимент жүзінде тексерілді.</w:t>
      </w:r>
    </w:p>
    <w:p w14:paraId="6B31B27C" w14:textId="77777777" w:rsidR="00903507" w:rsidRPr="0080693B" w:rsidRDefault="00903507" w:rsidP="00D84719">
      <w:pPr>
        <w:pStyle w:val="a4"/>
        <w:tabs>
          <w:tab w:val="left" w:pos="426"/>
        </w:tabs>
        <w:spacing w:after="0" w:line="240" w:lineRule="auto"/>
        <w:ind w:left="0" w:firstLine="709"/>
        <w:rPr>
          <w:rFonts w:ascii="Times New Roman" w:hAnsi="Times New Roman"/>
          <w:b/>
          <w:sz w:val="28"/>
          <w:szCs w:val="28"/>
          <w:lang w:val="kk-KZ"/>
        </w:rPr>
      </w:pPr>
      <w:r w:rsidRPr="0080693B">
        <w:rPr>
          <w:rFonts w:ascii="Times New Roman" w:hAnsi="Times New Roman"/>
          <w:b/>
          <w:sz w:val="28"/>
          <w:szCs w:val="28"/>
          <w:lang w:val="kk-KZ"/>
        </w:rPr>
        <w:t>Зерттеудің практикалық мәнділігі:</w:t>
      </w:r>
    </w:p>
    <w:p w14:paraId="6C99416B" w14:textId="77777777" w:rsidR="00903507" w:rsidRPr="00D84719" w:rsidRDefault="00903507" w:rsidP="00C823EC">
      <w:pPr>
        <w:pStyle w:val="a4"/>
        <w:numPr>
          <w:ilvl w:val="0"/>
          <w:numId w:val="58"/>
        </w:numPr>
        <w:tabs>
          <w:tab w:val="left" w:pos="426"/>
          <w:tab w:val="left" w:pos="1036"/>
        </w:tabs>
        <w:spacing w:after="0" w:line="240" w:lineRule="auto"/>
        <w:ind w:left="0" w:firstLine="709"/>
        <w:jc w:val="both"/>
        <w:rPr>
          <w:rFonts w:ascii="Times New Roman" w:hAnsi="Times New Roman"/>
          <w:sz w:val="28"/>
          <w:szCs w:val="28"/>
          <w:lang w:val="kk-KZ"/>
        </w:rPr>
      </w:pPr>
      <w:r w:rsidRPr="00AC7D20">
        <w:rPr>
          <w:rFonts w:ascii="Times New Roman" w:hAnsi="Times New Roman"/>
          <w:sz w:val="28"/>
          <w:szCs w:val="28"/>
          <w:lang w:val="kk-KZ"/>
        </w:rPr>
        <w:t>«</w:t>
      </w:r>
      <w:r w:rsidRPr="00D84719">
        <w:rPr>
          <w:rFonts w:ascii="Times New Roman" w:hAnsi="Times New Roman"/>
          <w:sz w:val="28"/>
          <w:szCs w:val="28"/>
          <w:lang w:val="kk-KZ"/>
        </w:rPr>
        <w:t>Әлеуметтік педагогтарды тьюторлық іс-әрекетке дайындаудың</w:t>
      </w:r>
      <w:r w:rsidRPr="00D84719">
        <w:rPr>
          <w:rFonts w:ascii="Times New Roman" w:hAnsi="Times New Roman"/>
          <w:i/>
          <w:sz w:val="28"/>
          <w:szCs w:val="28"/>
          <w:lang w:val="kk-KZ"/>
        </w:rPr>
        <w:t xml:space="preserve"> </w:t>
      </w:r>
      <w:r w:rsidRPr="00D84719">
        <w:rPr>
          <w:rFonts w:ascii="Times New Roman" w:hAnsi="Times New Roman"/>
          <w:sz w:val="28"/>
          <w:szCs w:val="28"/>
          <w:lang w:val="kk-KZ"/>
        </w:rPr>
        <w:t>құрылымдық-теориялық моделі» тиімділігі тәжірибелі-эксперимент жүзінде тексерілді</w:t>
      </w:r>
      <w:r w:rsidR="00D84719">
        <w:rPr>
          <w:rFonts w:ascii="Times New Roman" w:hAnsi="Times New Roman"/>
          <w:sz w:val="28"/>
          <w:szCs w:val="28"/>
          <w:lang w:val="kk-KZ"/>
        </w:rPr>
        <w:t>.</w:t>
      </w:r>
    </w:p>
    <w:p w14:paraId="4E6FA82C" w14:textId="77777777" w:rsidR="00903507" w:rsidRPr="00D84719" w:rsidRDefault="00903507" w:rsidP="00C823EC">
      <w:pPr>
        <w:pStyle w:val="a4"/>
        <w:numPr>
          <w:ilvl w:val="0"/>
          <w:numId w:val="58"/>
        </w:numPr>
        <w:tabs>
          <w:tab w:val="left" w:pos="426"/>
          <w:tab w:val="left" w:pos="1036"/>
        </w:tabs>
        <w:spacing w:after="0" w:line="240" w:lineRule="auto"/>
        <w:ind w:left="0" w:firstLine="709"/>
        <w:jc w:val="both"/>
        <w:rPr>
          <w:rFonts w:ascii="Times New Roman" w:hAnsi="Times New Roman"/>
          <w:sz w:val="28"/>
          <w:szCs w:val="28"/>
          <w:lang w:val="kk-KZ"/>
        </w:rPr>
      </w:pPr>
      <w:r w:rsidRPr="00D84719">
        <w:rPr>
          <w:rFonts w:ascii="Times New Roman" w:hAnsi="Times New Roman"/>
          <w:sz w:val="28"/>
          <w:szCs w:val="28"/>
          <w:lang w:val="kk-KZ"/>
        </w:rPr>
        <w:lastRenderedPageBreak/>
        <w:t>Магистранттарға, оқытушыларға, эдвайзерлерге арналған «Әлеуметтік педагогикалық іс-әрекеттегі тьюторлық сүйемелдеу» атты элективті курс бағдарламасы (силлабус) жасалды</w:t>
      </w:r>
      <w:r w:rsidR="00D84719">
        <w:rPr>
          <w:rFonts w:ascii="Times New Roman" w:hAnsi="Times New Roman"/>
          <w:sz w:val="28"/>
          <w:szCs w:val="28"/>
          <w:lang w:val="kk-KZ"/>
        </w:rPr>
        <w:t>.</w:t>
      </w:r>
      <w:r w:rsidRPr="00D84719">
        <w:rPr>
          <w:rFonts w:ascii="Times New Roman" w:hAnsi="Times New Roman"/>
          <w:i/>
          <w:sz w:val="28"/>
          <w:szCs w:val="28"/>
          <w:lang w:val="kk-KZ"/>
        </w:rPr>
        <w:t xml:space="preserve"> </w:t>
      </w:r>
    </w:p>
    <w:p w14:paraId="2C937508" w14:textId="77777777" w:rsidR="00903507" w:rsidRPr="00D84719" w:rsidRDefault="00903507" w:rsidP="00C823EC">
      <w:pPr>
        <w:pStyle w:val="a4"/>
        <w:numPr>
          <w:ilvl w:val="0"/>
          <w:numId w:val="58"/>
        </w:numPr>
        <w:tabs>
          <w:tab w:val="left" w:pos="426"/>
          <w:tab w:val="left" w:pos="1036"/>
        </w:tabs>
        <w:spacing w:after="0" w:line="240" w:lineRule="auto"/>
        <w:ind w:left="0" w:firstLine="709"/>
        <w:jc w:val="both"/>
        <w:rPr>
          <w:rFonts w:ascii="Times New Roman" w:hAnsi="Times New Roman"/>
          <w:sz w:val="28"/>
          <w:szCs w:val="28"/>
          <w:lang w:val="kk-KZ"/>
        </w:rPr>
      </w:pPr>
      <w:r w:rsidRPr="00D84719">
        <w:rPr>
          <w:rFonts w:ascii="Times New Roman" w:hAnsi="Times New Roman"/>
          <w:sz w:val="28"/>
          <w:szCs w:val="28"/>
          <w:lang w:val="kk-KZ"/>
        </w:rPr>
        <w:t>Әлеуметтік педагогтарды тьюторлық іс-әрекетке дайындаудың өлшемдері, критерийлері, әдістемесі (авторлық сауалнамалар, тест сауалнамасы, тест тапсы</w:t>
      </w:r>
      <w:r w:rsidR="00F407C3">
        <w:rPr>
          <w:rFonts w:ascii="Times New Roman" w:hAnsi="Times New Roman"/>
          <w:sz w:val="28"/>
          <w:szCs w:val="28"/>
          <w:lang w:val="kk-KZ"/>
        </w:rPr>
        <w:t xml:space="preserve">рмалары сұрақтары, интервью  </w:t>
      </w:r>
      <w:r w:rsidRPr="00D84719">
        <w:rPr>
          <w:rFonts w:ascii="Times New Roman" w:hAnsi="Times New Roman"/>
          <w:sz w:val="28"/>
          <w:szCs w:val="28"/>
          <w:lang w:val="kk-KZ"/>
        </w:rPr>
        <w:t>сұрақтары, рефлесиялық эссе) жасалды.</w:t>
      </w:r>
    </w:p>
    <w:p w14:paraId="2FFD6D9A" w14:textId="77777777" w:rsidR="00903507" w:rsidRPr="00D84719" w:rsidRDefault="00903507" w:rsidP="00C823EC">
      <w:pPr>
        <w:pStyle w:val="a4"/>
        <w:numPr>
          <w:ilvl w:val="0"/>
          <w:numId w:val="58"/>
        </w:numPr>
        <w:tabs>
          <w:tab w:val="left" w:pos="426"/>
          <w:tab w:val="left" w:pos="1036"/>
        </w:tabs>
        <w:spacing w:after="0" w:line="240" w:lineRule="auto"/>
        <w:ind w:left="0" w:firstLine="709"/>
        <w:jc w:val="both"/>
        <w:rPr>
          <w:rFonts w:ascii="Times New Roman" w:hAnsi="Times New Roman"/>
          <w:sz w:val="28"/>
          <w:szCs w:val="28"/>
          <w:lang w:val="kk-KZ"/>
        </w:rPr>
      </w:pPr>
      <w:r w:rsidRPr="00D84719">
        <w:rPr>
          <w:rFonts w:ascii="Times New Roman" w:hAnsi="Times New Roman"/>
          <w:sz w:val="28"/>
          <w:szCs w:val="28"/>
          <w:lang w:val="kk-KZ"/>
        </w:rPr>
        <w:t>Зерттеу нәтижелері тьюторлық іс-әрекетке дайындау үдерісін оңтайландыруға, жетілдіруге және осы бағыттағы жаңа зерттеулер жүргізуге негіз бола алады</w:t>
      </w:r>
      <w:r w:rsidR="00D84719">
        <w:rPr>
          <w:rFonts w:ascii="Times New Roman" w:hAnsi="Times New Roman"/>
          <w:sz w:val="28"/>
          <w:szCs w:val="28"/>
          <w:lang w:val="kk-KZ"/>
        </w:rPr>
        <w:t>.</w:t>
      </w:r>
      <w:r w:rsidRPr="00D84719">
        <w:rPr>
          <w:rFonts w:ascii="Times New Roman" w:hAnsi="Times New Roman"/>
          <w:sz w:val="28"/>
          <w:szCs w:val="28"/>
          <w:lang w:val="kk-KZ"/>
        </w:rPr>
        <w:t xml:space="preserve"> </w:t>
      </w:r>
    </w:p>
    <w:p w14:paraId="2862818B" w14:textId="77777777" w:rsidR="00903507" w:rsidRPr="00D84719" w:rsidRDefault="00903507" w:rsidP="00C823EC">
      <w:pPr>
        <w:pStyle w:val="a4"/>
        <w:numPr>
          <w:ilvl w:val="0"/>
          <w:numId w:val="58"/>
        </w:numPr>
        <w:tabs>
          <w:tab w:val="left" w:pos="426"/>
          <w:tab w:val="left" w:pos="993"/>
        </w:tabs>
        <w:spacing w:after="0" w:line="240" w:lineRule="auto"/>
        <w:ind w:left="0" w:firstLine="709"/>
        <w:jc w:val="both"/>
        <w:rPr>
          <w:rFonts w:ascii="Times New Roman" w:hAnsi="Times New Roman"/>
          <w:sz w:val="28"/>
          <w:szCs w:val="28"/>
          <w:lang w:val="kk-KZ"/>
        </w:rPr>
      </w:pPr>
      <w:r w:rsidRPr="00D84719">
        <w:rPr>
          <w:rFonts w:ascii="Times New Roman" w:hAnsi="Times New Roman"/>
          <w:sz w:val="28"/>
          <w:szCs w:val="28"/>
          <w:lang w:val="kk-KZ"/>
        </w:rPr>
        <w:t>ЖОО-да мамандардың кәсіби біліктілігін жетілдіру, қайта даярлау институттарында пайдалануға болады.</w:t>
      </w:r>
    </w:p>
    <w:p w14:paraId="661067BE" w14:textId="77777777" w:rsidR="00903507" w:rsidRPr="0080693B" w:rsidRDefault="00903507" w:rsidP="00D84719">
      <w:pPr>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Зерттеу нәтижелерінің дәлелдігі мен негізділігі</w:t>
      </w:r>
      <w:r w:rsidR="005A6C73" w:rsidRPr="0080693B">
        <w:rPr>
          <w:rFonts w:ascii="Times New Roman" w:hAnsi="Times New Roman"/>
          <w:sz w:val="28"/>
          <w:szCs w:val="28"/>
          <w:lang w:val="kk-KZ"/>
        </w:rPr>
        <w:t xml:space="preserve"> теориялық </w:t>
      </w:r>
      <w:r w:rsidRPr="0080693B">
        <w:rPr>
          <w:rFonts w:ascii="Times New Roman" w:hAnsi="Times New Roman"/>
          <w:sz w:val="28"/>
          <w:szCs w:val="28"/>
          <w:lang w:val="kk-KZ"/>
        </w:rPr>
        <w:t>салыстырмалы-практикалық тұрғыдан дәлелденуінен, зерттеу мазмұнының ғылыми аппаратқа сәйкес келуімен, алынған нәтижелер мен тұжы</w:t>
      </w:r>
      <w:r w:rsidR="00AC5AD4">
        <w:rPr>
          <w:rFonts w:ascii="Times New Roman" w:hAnsi="Times New Roman"/>
          <w:sz w:val="28"/>
          <w:szCs w:val="28"/>
          <w:lang w:val="kk-KZ"/>
        </w:rPr>
        <w:t>рымдамалардың тәжірибеге енгізіл</w:t>
      </w:r>
      <w:r w:rsidRPr="0080693B">
        <w:rPr>
          <w:rFonts w:ascii="Times New Roman" w:hAnsi="Times New Roman"/>
          <w:sz w:val="28"/>
          <w:szCs w:val="28"/>
          <w:lang w:val="kk-KZ"/>
        </w:rPr>
        <w:t xml:space="preserve">уімен, олардың тиімділігінің эксперимент жүзінде тексерілуімен қамтамасыз етіледі. </w:t>
      </w:r>
    </w:p>
    <w:p w14:paraId="1E68D159" w14:textId="27AD80E0" w:rsidR="00297F2A" w:rsidRDefault="00903507" w:rsidP="00682061">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Зерттеудің нәтижелерін апробациялау</w:t>
      </w:r>
      <w:r w:rsidRPr="0080693B">
        <w:rPr>
          <w:rFonts w:ascii="Times New Roman" w:hAnsi="Times New Roman"/>
          <w:sz w:val="28"/>
          <w:szCs w:val="28"/>
          <w:lang w:val="kk-KZ"/>
        </w:rPr>
        <w:t xml:space="preserve">. </w:t>
      </w:r>
      <w:r w:rsidR="00297F2A">
        <w:rPr>
          <w:rFonts w:ascii="Times New Roman" w:hAnsi="Times New Roman"/>
          <w:sz w:val="28"/>
          <w:szCs w:val="28"/>
          <w:lang w:val="kk-KZ"/>
        </w:rPr>
        <w:t xml:space="preserve">Диссертациялық жұмыс Л.Н. Гумилев атындағы Еуразия ұлттық университетінің әлеуметтік педагогика және өзін-өзі тану кафедрасында орындалды. Негізгі нәтижелер отандық, ТМД елдерінің халықаралық, ғылыми-практикалық және шетелдік  конференцияларда апробацияланды. Диссертациялық жұмыс тақырыбы бойынша барлығы </w:t>
      </w:r>
      <w:r w:rsidR="00297F2A" w:rsidRPr="00E80735">
        <w:rPr>
          <w:rFonts w:ascii="Times New Roman" w:hAnsi="Times New Roman"/>
          <w:sz w:val="28"/>
          <w:szCs w:val="28"/>
          <w:lang w:val="kk-KZ"/>
        </w:rPr>
        <w:t>1</w:t>
      </w:r>
      <w:r w:rsidR="00297F2A">
        <w:rPr>
          <w:rFonts w:ascii="Times New Roman" w:hAnsi="Times New Roman"/>
          <w:sz w:val="28"/>
          <w:szCs w:val="28"/>
          <w:lang w:val="kk-KZ"/>
        </w:rPr>
        <w:t>1 ғылыми жұмыс жарық көрген. Оның ішінде Scopus халықаралық базасына енген ғылыми журналда 1 мақала:</w:t>
      </w:r>
    </w:p>
    <w:p w14:paraId="31BC82FD" w14:textId="77777777" w:rsidR="00682061" w:rsidRDefault="00297F2A" w:rsidP="00682061">
      <w:pPr>
        <w:pStyle w:val="a4"/>
        <w:numPr>
          <w:ilvl w:val="0"/>
          <w:numId w:val="72"/>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sz w:val="28"/>
          <w:szCs w:val="28"/>
          <w:lang w:val="kk-KZ"/>
        </w:rPr>
        <w:t>«Tutoring: A Method of Facilitating Active Learning»,  46 процентильді</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«Journal of Intellectual Disability - Diagnosis and Treatment» журналы, 2020 ж.</w:t>
      </w:r>
      <w:r w:rsidR="00682061">
        <w:rPr>
          <w:rFonts w:ascii="Times New Roman" w:hAnsi="Times New Roman"/>
          <w:sz w:val="28"/>
          <w:szCs w:val="28"/>
          <w:lang w:val="kk-KZ"/>
        </w:rPr>
        <w:t xml:space="preserve"> </w:t>
      </w:r>
    </w:p>
    <w:p w14:paraId="75360DA2" w14:textId="27F9EB05" w:rsidR="00297F2A" w:rsidRPr="00682061" w:rsidRDefault="00297F2A" w:rsidP="00682061">
      <w:pPr>
        <w:tabs>
          <w:tab w:val="left" w:pos="993"/>
        </w:tabs>
        <w:spacing w:after="0" w:line="240" w:lineRule="auto"/>
        <w:ind w:firstLine="709"/>
        <w:jc w:val="both"/>
        <w:rPr>
          <w:rFonts w:ascii="Times New Roman" w:hAnsi="Times New Roman"/>
          <w:sz w:val="28"/>
          <w:szCs w:val="28"/>
          <w:lang w:val="kk-KZ"/>
        </w:rPr>
      </w:pPr>
      <w:r w:rsidRPr="00682061">
        <w:rPr>
          <w:rFonts w:ascii="Times New Roman" w:hAnsi="Times New Roman"/>
          <w:sz w:val="28"/>
          <w:szCs w:val="28"/>
          <w:lang w:val="kk-KZ"/>
        </w:rPr>
        <w:t>Қазақстан Республикасы Білім жəне ғылым министрлігінің Білім жəне ғылым саласын бақылау комитеті ұсынған 3 ғылыми басылымда 4 мақала:</w:t>
      </w:r>
    </w:p>
    <w:p w14:paraId="20D41148" w14:textId="33310341" w:rsidR="00297F2A" w:rsidRPr="00682061" w:rsidRDefault="00297F2A" w:rsidP="00682061">
      <w:pPr>
        <w:pStyle w:val="a4"/>
        <w:numPr>
          <w:ilvl w:val="0"/>
          <w:numId w:val="73"/>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sz w:val="28"/>
          <w:szCs w:val="28"/>
          <w:lang w:val="kk-KZ"/>
        </w:rPr>
        <w:t>«Әлемдік жоғары білім беру жүйесінде студенттерді тьюторлық</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сүйемелдеуді салыстырмалы талдау». Л.Н.</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Гумилев атындағы ЕҰУ Хабаршысы, 2019 ж.</w:t>
      </w:r>
    </w:p>
    <w:p w14:paraId="78FB8FF9" w14:textId="4ECEAC23" w:rsidR="00297F2A" w:rsidRPr="00682061" w:rsidRDefault="00297F2A" w:rsidP="00682061">
      <w:pPr>
        <w:pStyle w:val="a4"/>
        <w:numPr>
          <w:ilvl w:val="0"/>
          <w:numId w:val="73"/>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sz w:val="28"/>
          <w:szCs w:val="28"/>
          <w:lang w:val="kk-KZ"/>
        </w:rPr>
        <w:t>«Жоғары білім беру жүйесінде болашақ әлеуметтік педагогтарды</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тьюторлық</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 xml:space="preserve">іс-әрекетке даярлау». Абай атындағы Қазақ ұлттық </w:t>
      </w:r>
      <w:r w:rsidR="006F7E6A" w:rsidRPr="00682061">
        <w:rPr>
          <w:rFonts w:ascii="Times New Roman" w:hAnsi="Times New Roman"/>
          <w:sz w:val="28"/>
          <w:szCs w:val="28"/>
          <w:lang w:val="kk-KZ"/>
        </w:rPr>
        <w:t xml:space="preserve"> </w:t>
      </w:r>
      <w:r w:rsidRPr="00682061">
        <w:rPr>
          <w:rFonts w:ascii="Times New Roman" w:hAnsi="Times New Roman"/>
          <w:sz w:val="28"/>
          <w:szCs w:val="28"/>
          <w:lang w:val="kk-KZ"/>
        </w:rPr>
        <w:t>педагогикалық университетi  «Педагогика және психология»,  2019 ж.</w:t>
      </w:r>
    </w:p>
    <w:p w14:paraId="595B4A8D" w14:textId="6B2E9601" w:rsidR="00297F2A" w:rsidRPr="00682061" w:rsidRDefault="00297F2A" w:rsidP="00682061">
      <w:pPr>
        <w:pStyle w:val="a4"/>
        <w:numPr>
          <w:ilvl w:val="0"/>
          <w:numId w:val="73"/>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sz w:val="28"/>
          <w:szCs w:val="28"/>
          <w:lang w:val="kk-KZ"/>
        </w:rPr>
        <w:t>«Тьюторлық іс-әрекет әлеуметтік педагогтың кәсіби құзіреттілігі</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 xml:space="preserve">ретінде». Қазақстанның ғылымы мен өмірі, 2020 ж. </w:t>
      </w:r>
    </w:p>
    <w:p w14:paraId="48234786" w14:textId="105094AC" w:rsidR="00297F2A" w:rsidRPr="00682061" w:rsidRDefault="00297F2A" w:rsidP="00682061">
      <w:pPr>
        <w:pStyle w:val="a4"/>
        <w:numPr>
          <w:ilvl w:val="0"/>
          <w:numId w:val="73"/>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sz w:val="28"/>
          <w:szCs w:val="28"/>
          <w:lang w:val="kk-KZ"/>
        </w:rPr>
        <w:t>«Comparative analysis of educational programs of Kazakhstan and Turkey</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(The case of “Social pedagogy and self-cognition” and “Guidance and psychological counseling”)». Л.Н.</w:t>
      </w:r>
      <w:r w:rsidR="00682061">
        <w:rPr>
          <w:rFonts w:ascii="Times New Roman" w:hAnsi="Times New Roman"/>
          <w:sz w:val="28"/>
          <w:szCs w:val="28"/>
          <w:lang w:val="kk-KZ"/>
        </w:rPr>
        <w:t xml:space="preserve"> </w:t>
      </w:r>
      <w:r w:rsidRPr="00682061">
        <w:rPr>
          <w:rFonts w:ascii="Times New Roman" w:hAnsi="Times New Roman"/>
          <w:sz w:val="28"/>
          <w:szCs w:val="28"/>
          <w:lang w:val="kk-KZ"/>
        </w:rPr>
        <w:t>Гумилев атындағы ЕҰУ Хабаршысы, 2020 ж.</w:t>
      </w:r>
    </w:p>
    <w:p w14:paraId="0C7BC356" w14:textId="77777777" w:rsidR="00297F2A" w:rsidRDefault="00297F2A" w:rsidP="00682061">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Х</w:t>
      </w:r>
      <w:r w:rsidRPr="00C4613D">
        <w:rPr>
          <w:rFonts w:ascii="Times New Roman" w:hAnsi="Times New Roman"/>
          <w:sz w:val="28"/>
          <w:szCs w:val="28"/>
          <w:lang w:val="kk-KZ"/>
        </w:rPr>
        <w:t>алықаралық ғылыми конференциялар еңб</w:t>
      </w:r>
      <w:r>
        <w:rPr>
          <w:rFonts w:ascii="Times New Roman" w:hAnsi="Times New Roman"/>
          <w:sz w:val="28"/>
          <w:szCs w:val="28"/>
          <w:lang w:val="kk-KZ"/>
        </w:rPr>
        <w:t>ектерінің жинақтарында 6 мақала:</w:t>
      </w:r>
    </w:p>
    <w:p w14:paraId="6C3396F9" w14:textId="62F5909D" w:rsidR="00297F2A" w:rsidRPr="00682061" w:rsidRDefault="00297F2A" w:rsidP="00682061">
      <w:pPr>
        <w:pStyle w:val="a4"/>
        <w:numPr>
          <w:ilvl w:val="0"/>
          <w:numId w:val="74"/>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sz w:val="28"/>
          <w:szCs w:val="28"/>
          <w:lang w:val="kk-KZ"/>
        </w:rPr>
        <w:t>«</w:t>
      </w:r>
      <w:proofErr w:type="spellStart"/>
      <w:r w:rsidRPr="00682061">
        <w:rPr>
          <w:rFonts w:ascii="Times New Roman" w:hAnsi="Times New Roman"/>
          <w:sz w:val="28"/>
          <w:szCs w:val="28"/>
        </w:rPr>
        <w:t>Тьюторское</w:t>
      </w:r>
      <w:proofErr w:type="spellEnd"/>
      <w:r w:rsidRPr="00682061">
        <w:rPr>
          <w:rFonts w:ascii="Times New Roman" w:hAnsi="Times New Roman"/>
          <w:sz w:val="28"/>
          <w:szCs w:val="28"/>
        </w:rPr>
        <w:t xml:space="preserve"> сопровождение как способ реализаций образовательного</w:t>
      </w:r>
      <w:r w:rsidR="00682061" w:rsidRPr="00682061">
        <w:rPr>
          <w:rFonts w:ascii="Times New Roman" w:hAnsi="Times New Roman"/>
          <w:sz w:val="28"/>
          <w:szCs w:val="28"/>
        </w:rPr>
        <w:t xml:space="preserve"> </w:t>
      </w:r>
      <w:r w:rsidRPr="00682061">
        <w:rPr>
          <w:rFonts w:ascii="Times New Roman" w:hAnsi="Times New Roman"/>
          <w:sz w:val="28"/>
          <w:szCs w:val="28"/>
        </w:rPr>
        <w:t>потенциала студентов ВУЗа</w:t>
      </w:r>
      <w:r w:rsidRPr="00682061">
        <w:rPr>
          <w:rFonts w:ascii="Times New Roman" w:hAnsi="Times New Roman"/>
          <w:sz w:val="28"/>
          <w:szCs w:val="28"/>
          <w:lang w:val="kk-KZ"/>
        </w:rPr>
        <w:t>»</w:t>
      </w:r>
      <w:r w:rsidR="00682061">
        <w:rPr>
          <w:rFonts w:ascii="Times New Roman" w:hAnsi="Times New Roman"/>
          <w:sz w:val="28"/>
          <w:szCs w:val="28"/>
          <w:lang w:val="kk-KZ"/>
        </w:rPr>
        <w:t xml:space="preserve"> (</w:t>
      </w:r>
      <w:r w:rsidRPr="00682061">
        <w:rPr>
          <w:rFonts w:ascii="Times New Roman" w:hAnsi="Times New Roman"/>
          <w:sz w:val="28"/>
          <w:szCs w:val="28"/>
          <w:lang w:val="kk-KZ"/>
        </w:rPr>
        <w:t xml:space="preserve">Акмулла, </w:t>
      </w:r>
      <w:r w:rsidR="00682061">
        <w:rPr>
          <w:rFonts w:ascii="Times New Roman" w:hAnsi="Times New Roman"/>
          <w:sz w:val="28"/>
          <w:szCs w:val="28"/>
          <w:lang w:val="kk-KZ"/>
        </w:rPr>
        <w:t>2</w:t>
      </w:r>
      <w:r w:rsidRPr="00682061">
        <w:rPr>
          <w:rFonts w:ascii="Times New Roman" w:hAnsi="Times New Roman"/>
          <w:sz w:val="28"/>
          <w:szCs w:val="28"/>
          <w:lang w:val="kk-KZ"/>
        </w:rPr>
        <w:t>01</w:t>
      </w:r>
      <w:r w:rsidRPr="00682061">
        <w:rPr>
          <w:rFonts w:ascii="Times New Roman" w:hAnsi="Times New Roman"/>
          <w:sz w:val="28"/>
          <w:szCs w:val="28"/>
        </w:rPr>
        <w:t>8</w:t>
      </w:r>
      <w:r w:rsidR="00682061">
        <w:rPr>
          <w:rFonts w:ascii="Times New Roman" w:hAnsi="Times New Roman"/>
          <w:sz w:val="28"/>
          <w:szCs w:val="28"/>
        </w:rPr>
        <w:t>)</w:t>
      </w:r>
      <w:r w:rsidRPr="00682061">
        <w:rPr>
          <w:rFonts w:ascii="Times New Roman" w:hAnsi="Times New Roman"/>
          <w:sz w:val="28"/>
          <w:szCs w:val="28"/>
          <w:lang w:val="kk-KZ"/>
        </w:rPr>
        <w:t>.</w:t>
      </w:r>
    </w:p>
    <w:p w14:paraId="6869939E" w14:textId="670BEAFD" w:rsidR="00297F2A" w:rsidRPr="00682061" w:rsidRDefault="00297F2A" w:rsidP="00682061">
      <w:pPr>
        <w:pStyle w:val="a4"/>
        <w:numPr>
          <w:ilvl w:val="0"/>
          <w:numId w:val="74"/>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iCs/>
          <w:sz w:val="28"/>
          <w:szCs w:val="28"/>
          <w:lang w:val="kk-KZ"/>
        </w:rPr>
        <w:lastRenderedPageBreak/>
        <w:t xml:space="preserve">«ЖОО-да тьюторлық сүйемелдеудің мүмкіндіктері» </w:t>
      </w:r>
      <w:r w:rsidRPr="00682061">
        <w:rPr>
          <w:rFonts w:ascii="Times New Roman" w:hAnsi="Times New Roman"/>
          <w:sz w:val="28"/>
          <w:szCs w:val="28"/>
          <w:lang w:val="kk-KZ"/>
        </w:rPr>
        <w:t>Л.Н.</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Гумилев</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атындағы ЕҰУ Ғылым және білім ХІІІ халықаралық ғылыми конференциясы</w:t>
      </w:r>
      <w:r w:rsidR="00682061">
        <w:rPr>
          <w:rFonts w:ascii="Times New Roman" w:hAnsi="Times New Roman"/>
          <w:sz w:val="28"/>
          <w:szCs w:val="28"/>
          <w:lang w:val="kk-KZ"/>
        </w:rPr>
        <w:t xml:space="preserve"> (</w:t>
      </w:r>
      <w:r w:rsidRPr="00682061">
        <w:rPr>
          <w:rFonts w:ascii="Times New Roman" w:hAnsi="Times New Roman"/>
          <w:sz w:val="28"/>
          <w:szCs w:val="28"/>
          <w:lang w:val="kk-KZ"/>
        </w:rPr>
        <w:t>Астана, 2018</w:t>
      </w:r>
      <w:r w:rsidR="00682061">
        <w:rPr>
          <w:rFonts w:ascii="Times New Roman" w:hAnsi="Times New Roman"/>
          <w:sz w:val="28"/>
          <w:szCs w:val="28"/>
          <w:lang w:val="kk-KZ"/>
        </w:rPr>
        <w:t>)</w:t>
      </w:r>
      <w:r w:rsidRPr="00682061">
        <w:rPr>
          <w:rFonts w:ascii="Times New Roman" w:hAnsi="Times New Roman"/>
          <w:sz w:val="28"/>
          <w:szCs w:val="28"/>
          <w:lang w:val="kk-KZ"/>
        </w:rPr>
        <w:t>.</w:t>
      </w:r>
    </w:p>
    <w:p w14:paraId="02CC86E8" w14:textId="66B5093D" w:rsidR="00297F2A" w:rsidRPr="00682061" w:rsidRDefault="00297F2A" w:rsidP="00682061">
      <w:pPr>
        <w:pStyle w:val="a4"/>
        <w:numPr>
          <w:ilvl w:val="0"/>
          <w:numId w:val="74"/>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sz w:val="28"/>
          <w:szCs w:val="28"/>
          <w:lang w:val="kk-KZ"/>
        </w:rPr>
        <w:t>«</w:t>
      </w:r>
      <w:r w:rsidRPr="00682061">
        <w:rPr>
          <w:rFonts w:ascii="Times New Roman" w:hAnsi="Times New Roman"/>
          <w:sz w:val="28"/>
          <w:szCs w:val="28"/>
        </w:rPr>
        <w:t>Т</w:t>
      </w:r>
      <w:r w:rsidRPr="00682061">
        <w:rPr>
          <w:rFonts w:ascii="Times New Roman" w:hAnsi="Times New Roman"/>
          <w:sz w:val="28"/>
          <w:szCs w:val="28"/>
          <w:lang w:val="kk-KZ"/>
        </w:rPr>
        <w:t>ьюторская деятельность как инновация образовательного процесса в</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 xml:space="preserve">Республике Казахстан» </w:t>
      </w:r>
      <w:r w:rsidRPr="00682061">
        <w:rPr>
          <w:rFonts w:ascii="Times New Roman" w:hAnsi="Times New Roman"/>
          <w:sz w:val="28"/>
          <w:szCs w:val="28"/>
        </w:rPr>
        <w:t>РУДН</w:t>
      </w:r>
      <w:r w:rsidRPr="00682061">
        <w:rPr>
          <w:rFonts w:ascii="Times New Roman" w:hAnsi="Times New Roman"/>
          <w:sz w:val="28"/>
          <w:szCs w:val="28"/>
          <w:lang w:val="kk-KZ"/>
        </w:rPr>
        <w:t>,</w:t>
      </w:r>
      <w:r w:rsidRPr="00682061">
        <w:rPr>
          <w:rFonts w:ascii="Times New Roman" w:hAnsi="Times New Roman"/>
          <w:sz w:val="28"/>
          <w:szCs w:val="28"/>
        </w:rPr>
        <w:t xml:space="preserve"> ЕНУ им</w:t>
      </w:r>
      <w:r w:rsidRPr="00682061">
        <w:rPr>
          <w:rFonts w:ascii="Times New Roman" w:hAnsi="Times New Roman"/>
          <w:sz w:val="28"/>
          <w:szCs w:val="28"/>
          <w:lang w:val="kk-KZ"/>
        </w:rPr>
        <w:t xml:space="preserve"> Л.Н. </w:t>
      </w:r>
      <w:r w:rsidRPr="00682061">
        <w:rPr>
          <w:rFonts w:ascii="Times New Roman" w:hAnsi="Times New Roman"/>
          <w:sz w:val="28"/>
          <w:szCs w:val="28"/>
        </w:rPr>
        <w:t>Гумилева</w:t>
      </w:r>
      <w:r w:rsidRPr="00682061">
        <w:rPr>
          <w:rFonts w:ascii="Times New Roman" w:hAnsi="Times New Roman"/>
          <w:sz w:val="28"/>
          <w:szCs w:val="28"/>
          <w:lang w:val="kk-KZ"/>
        </w:rPr>
        <w:t>,</w:t>
      </w:r>
      <w:r w:rsidRPr="00682061">
        <w:rPr>
          <w:rFonts w:ascii="Times New Roman" w:hAnsi="Times New Roman"/>
          <w:sz w:val="28"/>
          <w:szCs w:val="28"/>
        </w:rPr>
        <w:t xml:space="preserve"> Рязанский государственный </w:t>
      </w:r>
      <w:proofErr w:type="spellStart"/>
      <w:r w:rsidRPr="00682061">
        <w:rPr>
          <w:rFonts w:ascii="Times New Roman" w:hAnsi="Times New Roman"/>
          <w:sz w:val="28"/>
          <w:szCs w:val="28"/>
        </w:rPr>
        <w:t>унив</w:t>
      </w:r>
      <w:proofErr w:type="spellEnd"/>
      <w:r w:rsidRPr="00682061">
        <w:rPr>
          <w:rFonts w:ascii="Times New Roman" w:hAnsi="Times New Roman"/>
          <w:sz w:val="28"/>
          <w:szCs w:val="28"/>
        </w:rPr>
        <w:t xml:space="preserve"> </w:t>
      </w:r>
      <w:r w:rsidRPr="00682061">
        <w:rPr>
          <w:rFonts w:ascii="Times New Roman" w:hAnsi="Times New Roman"/>
          <w:sz w:val="28"/>
          <w:szCs w:val="28"/>
          <w:lang w:val="kk-KZ"/>
        </w:rPr>
        <w:t>и</w:t>
      </w:r>
      <w:r w:rsidRPr="00682061">
        <w:rPr>
          <w:rFonts w:ascii="Times New Roman" w:hAnsi="Times New Roman"/>
          <w:sz w:val="28"/>
          <w:szCs w:val="28"/>
        </w:rPr>
        <w:t>м. С.А Есенина Межвузовская научно-практическая конференция</w:t>
      </w:r>
      <w:r w:rsidR="00682061">
        <w:rPr>
          <w:rFonts w:ascii="Times New Roman" w:hAnsi="Times New Roman"/>
          <w:sz w:val="28"/>
          <w:szCs w:val="28"/>
        </w:rPr>
        <w:t xml:space="preserve"> (</w:t>
      </w:r>
      <w:r w:rsidRPr="00682061">
        <w:rPr>
          <w:rFonts w:ascii="Times New Roman" w:hAnsi="Times New Roman"/>
          <w:sz w:val="28"/>
          <w:szCs w:val="28"/>
          <w:lang w:val="kk-KZ"/>
        </w:rPr>
        <w:t xml:space="preserve">Москва, </w:t>
      </w:r>
      <w:r w:rsidRPr="00682061">
        <w:rPr>
          <w:rFonts w:ascii="Times New Roman" w:hAnsi="Times New Roman"/>
          <w:sz w:val="28"/>
          <w:szCs w:val="28"/>
        </w:rPr>
        <w:t>2018</w:t>
      </w:r>
      <w:r w:rsidR="00682061">
        <w:rPr>
          <w:rFonts w:ascii="Times New Roman" w:hAnsi="Times New Roman"/>
          <w:sz w:val="28"/>
          <w:szCs w:val="28"/>
        </w:rPr>
        <w:t>)</w:t>
      </w:r>
      <w:r w:rsidRPr="00682061">
        <w:rPr>
          <w:rFonts w:ascii="Times New Roman" w:hAnsi="Times New Roman"/>
          <w:sz w:val="28"/>
          <w:szCs w:val="28"/>
          <w:lang w:val="kk-KZ"/>
        </w:rPr>
        <w:t>.</w:t>
      </w:r>
    </w:p>
    <w:p w14:paraId="310B86DF" w14:textId="67AE82D8" w:rsidR="00297F2A" w:rsidRPr="00682061" w:rsidRDefault="00297F2A" w:rsidP="00682061">
      <w:pPr>
        <w:pStyle w:val="a4"/>
        <w:numPr>
          <w:ilvl w:val="0"/>
          <w:numId w:val="74"/>
        </w:numPr>
        <w:tabs>
          <w:tab w:val="left" w:pos="993"/>
        </w:tabs>
        <w:spacing w:after="0" w:line="240" w:lineRule="auto"/>
        <w:ind w:left="0" w:firstLine="709"/>
        <w:jc w:val="both"/>
        <w:rPr>
          <w:rFonts w:ascii="Times New Roman" w:hAnsi="Times New Roman"/>
          <w:color w:val="231F20"/>
          <w:sz w:val="28"/>
          <w:szCs w:val="28"/>
          <w:lang w:val="kk-KZ"/>
        </w:rPr>
      </w:pPr>
      <w:r w:rsidRPr="00682061">
        <w:rPr>
          <w:rFonts w:ascii="Times New Roman" w:hAnsi="Times New Roman"/>
          <w:sz w:val="28"/>
          <w:szCs w:val="28"/>
          <w:lang w:val="kk-KZ"/>
        </w:rPr>
        <w:t>«Әлеуметтік педагогикалық іс-әрекеттегі тьюторлықтың рөлі»</w:t>
      </w:r>
      <w:r w:rsidR="00682061" w:rsidRPr="00682061">
        <w:rPr>
          <w:rFonts w:ascii="Times New Roman" w:hAnsi="Times New Roman"/>
          <w:sz w:val="28"/>
          <w:szCs w:val="28"/>
          <w:lang w:val="kk-KZ"/>
        </w:rPr>
        <w:t xml:space="preserve"> </w:t>
      </w:r>
      <w:r w:rsidRPr="00682061">
        <w:rPr>
          <w:rFonts w:ascii="Times New Roman" w:hAnsi="Times New Roman"/>
          <w:color w:val="231F20"/>
          <w:sz w:val="28"/>
          <w:szCs w:val="28"/>
          <w:lang w:val="kk-KZ"/>
        </w:rPr>
        <w:t>Инклюзивті білім беру: теория, практика, тәжірибе халықаралық ғылыми-практикалық конференция</w:t>
      </w:r>
      <w:r w:rsidRPr="00682061">
        <w:rPr>
          <w:rFonts w:ascii="Times New Roman" w:hAnsi="Times New Roman"/>
          <w:color w:val="231F20"/>
          <w:spacing w:val="-20"/>
          <w:sz w:val="28"/>
          <w:szCs w:val="28"/>
          <w:lang w:val="kk-KZ"/>
        </w:rPr>
        <w:t xml:space="preserve"> </w:t>
      </w:r>
      <w:r w:rsidRPr="00682061">
        <w:rPr>
          <w:rFonts w:ascii="Times New Roman" w:hAnsi="Times New Roman"/>
          <w:color w:val="231F20"/>
          <w:sz w:val="28"/>
          <w:szCs w:val="28"/>
          <w:lang w:val="kk-KZ"/>
        </w:rPr>
        <w:t>материалдары;</w:t>
      </w:r>
      <w:r w:rsidRPr="00682061">
        <w:rPr>
          <w:rFonts w:ascii="Times New Roman" w:hAnsi="Times New Roman"/>
          <w:color w:val="231F20"/>
          <w:spacing w:val="-20"/>
          <w:sz w:val="28"/>
          <w:szCs w:val="28"/>
          <w:lang w:val="kk-KZ"/>
        </w:rPr>
        <w:t xml:space="preserve"> </w:t>
      </w:r>
      <w:r w:rsidRPr="00682061">
        <w:rPr>
          <w:rFonts w:ascii="Times New Roman" w:hAnsi="Times New Roman"/>
          <w:color w:val="231F20"/>
          <w:sz w:val="28"/>
          <w:szCs w:val="28"/>
          <w:lang w:val="kk-KZ"/>
        </w:rPr>
        <w:t>Ы. Алтынсарин атындағы ҰБА</w:t>
      </w:r>
      <w:r w:rsidR="00682061">
        <w:rPr>
          <w:rFonts w:ascii="Times New Roman" w:hAnsi="Times New Roman"/>
          <w:color w:val="231F20"/>
          <w:sz w:val="28"/>
          <w:szCs w:val="28"/>
          <w:lang w:val="kk-KZ"/>
        </w:rPr>
        <w:t xml:space="preserve"> (</w:t>
      </w:r>
      <w:r w:rsidRPr="00682061">
        <w:rPr>
          <w:rFonts w:ascii="Times New Roman" w:hAnsi="Times New Roman"/>
          <w:color w:val="231F20"/>
          <w:sz w:val="28"/>
          <w:szCs w:val="28"/>
          <w:lang w:val="kk-KZ"/>
        </w:rPr>
        <w:t>Нұр-Сұлтан, 2019</w:t>
      </w:r>
      <w:r w:rsidR="00682061">
        <w:rPr>
          <w:rFonts w:ascii="Times New Roman" w:hAnsi="Times New Roman"/>
          <w:color w:val="231F20"/>
          <w:sz w:val="28"/>
          <w:szCs w:val="28"/>
          <w:lang w:val="kk-KZ"/>
        </w:rPr>
        <w:t>)</w:t>
      </w:r>
      <w:r w:rsidRPr="00682061">
        <w:rPr>
          <w:rFonts w:ascii="Times New Roman" w:hAnsi="Times New Roman"/>
          <w:color w:val="231F20"/>
          <w:sz w:val="28"/>
          <w:szCs w:val="28"/>
          <w:lang w:val="kk-KZ"/>
        </w:rPr>
        <w:t>.</w:t>
      </w:r>
    </w:p>
    <w:p w14:paraId="530F14E8" w14:textId="0F1C6EFB" w:rsidR="00297F2A" w:rsidRPr="00682061" w:rsidRDefault="00297F2A" w:rsidP="00682061">
      <w:pPr>
        <w:pStyle w:val="a4"/>
        <w:numPr>
          <w:ilvl w:val="0"/>
          <w:numId w:val="74"/>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sz w:val="28"/>
          <w:szCs w:val="28"/>
          <w:lang w:val="kk-KZ"/>
        </w:rPr>
        <w:t xml:space="preserve">«Case study как метод тьюторского сопровождения обучающихся» Актуальные проблемы психологии и педагогики в современном мире.  </w:t>
      </w:r>
      <w:r w:rsidRPr="00682061">
        <w:rPr>
          <w:rFonts w:ascii="Times New Roman" w:hAnsi="Times New Roman"/>
          <w:sz w:val="28"/>
          <w:szCs w:val="28"/>
        </w:rPr>
        <w:t>Сборник трудов участников IV межвузовской научно-практической конференции</w:t>
      </w:r>
      <w:r w:rsidR="00682061">
        <w:rPr>
          <w:rFonts w:ascii="Times New Roman" w:hAnsi="Times New Roman"/>
          <w:sz w:val="28"/>
          <w:szCs w:val="28"/>
        </w:rPr>
        <w:t xml:space="preserve"> (Москва: </w:t>
      </w:r>
      <w:r w:rsidRPr="00682061">
        <w:rPr>
          <w:rFonts w:ascii="Times New Roman" w:hAnsi="Times New Roman"/>
          <w:sz w:val="28"/>
          <w:szCs w:val="28"/>
          <w:lang w:val="kk-KZ"/>
        </w:rPr>
        <w:t xml:space="preserve">РУДН, </w:t>
      </w:r>
      <w:r w:rsidRPr="00682061">
        <w:rPr>
          <w:rFonts w:ascii="Times New Roman" w:hAnsi="Times New Roman"/>
          <w:sz w:val="28"/>
          <w:szCs w:val="28"/>
        </w:rPr>
        <w:t>2019</w:t>
      </w:r>
      <w:r w:rsidR="00682061">
        <w:rPr>
          <w:rFonts w:ascii="Times New Roman" w:hAnsi="Times New Roman"/>
          <w:sz w:val="28"/>
          <w:szCs w:val="28"/>
        </w:rPr>
        <w:t>)</w:t>
      </w:r>
      <w:r w:rsidRPr="00682061">
        <w:rPr>
          <w:rFonts w:ascii="Times New Roman" w:hAnsi="Times New Roman"/>
          <w:sz w:val="28"/>
          <w:szCs w:val="28"/>
          <w:lang w:val="kk-KZ"/>
        </w:rPr>
        <w:t>.</w:t>
      </w:r>
    </w:p>
    <w:p w14:paraId="52BFC1AC" w14:textId="2C4D642A" w:rsidR="00297F2A" w:rsidRPr="00682061" w:rsidRDefault="00297F2A" w:rsidP="00682061">
      <w:pPr>
        <w:pStyle w:val="a4"/>
        <w:numPr>
          <w:ilvl w:val="0"/>
          <w:numId w:val="74"/>
        </w:numPr>
        <w:tabs>
          <w:tab w:val="left" w:pos="993"/>
        </w:tabs>
        <w:spacing w:after="0" w:line="240" w:lineRule="auto"/>
        <w:ind w:left="0" w:firstLine="709"/>
        <w:jc w:val="both"/>
        <w:rPr>
          <w:rFonts w:ascii="Times New Roman" w:hAnsi="Times New Roman"/>
          <w:sz w:val="28"/>
          <w:szCs w:val="28"/>
          <w:lang w:val="kk-KZ"/>
        </w:rPr>
      </w:pPr>
      <w:r w:rsidRPr="00682061">
        <w:rPr>
          <w:rFonts w:ascii="Times New Roman" w:hAnsi="Times New Roman"/>
          <w:sz w:val="28"/>
          <w:szCs w:val="28"/>
          <w:lang w:val="kk-KZ"/>
        </w:rPr>
        <w:t>«</w:t>
      </w:r>
      <w:r w:rsidRPr="00682061">
        <w:rPr>
          <w:rFonts w:ascii="Times New Roman" w:hAnsi="Times New Roman"/>
          <w:sz w:val="28"/>
          <w:szCs w:val="28"/>
        </w:rPr>
        <w:t>Из опыта подготовка социальных педагогов в Казахстан</w:t>
      </w:r>
      <w:r w:rsidRPr="00682061">
        <w:rPr>
          <w:rFonts w:ascii="Times New Roman" w:hAnsi="Times New Roman"/>
          <w:sz w:val="28"/>
          <w:szCs w:val="28"/>
          <w:lang w:val="kk-KZ"/>
        </w:rPr>
        <w:t>е»</w:t>
      </w:r>
      <w:r w:rsidR="006F7E6A" w:rsidRPr="00682061">
        <w:rPr>
          <w:rFonts w:ascii="Times New Roman" w:hAnsi="Times New Roman"/>
          <w:sz w:val="28"/>
          <w:szCs w:val="28"/>
          <w:lang w:val="kk-KZ"/>
        </w:rPr>
        <w:t xml:space="preserve"> Актуальные</w:t>
      </w:r>
      <w:r w:rsidR="00682061" w:rsidRPr="00682061">
        <w:rPr>
          <w:rFonts w:ascii="Times New Roman" w:hAnsi="Times New Roman"/>
          <w:sz w:val="28"/>
          <w:szCs w:val="28"/>
          <w:lang w:val="kk-KZ"/>
        </w:rPr>
        <w:t xml:space="preserve"> </w:t>
      </w:r>
      <w:r w:rsidRPr="00682061">
        <w:rPr>
          <w:rFonts w:ascii="Times New Roman" w:hAnsi="Times New Roman"/>
          <w:sz w:val="28"/>
          <w:szCs w:val="28"/>
          <w:lang w:val="kk-KZ"/>
        </w:rPr>
        <w:t xml:space="preserve">проблемы психологии и педагогики  в современном мире Сборник трудов участников V межвузовской научно-практической конференции </w:t>
      </w:r>
      <w:r w:rsidR="00682061">
        <w:rPr>
          <w:rFonts w:ascii="Times New Roman" w:hAnsi="Times New Roman"/>
          <w:sz w:val="28"/>
          <w:szCs w:val="28"/>
          <w:lang w:val="kk-KZ"/>
        </w:rPr>
        <w:t>(Москва:</w:t>
      </w:r>
      <w:r w:rsidRPr="00682061">
        <w:rPr>
          <w:rFonts w:ascii="Times New Roman" w:hAnsi="Times New Roman"/>
          <w:sz w:val="28"/>
          <w:szCs w:val="28"/>
          <w:lang w:val="kk-KZ"/>
        </w:rPr>
        <w:t xml:space="preserve"> РУДН, 2020</w:t>
      </w:r>
      <w:r w:rsidR="00682061">
        <w:rPr>
          <w:rFonts w:ascii="Times New Roman" w:hAnsi="Times New Roman"/>
          <w:sz w:val="28"/>
          <w:szCs w:val="28"/>
          <w:lang w:val="kk-KZ"/>
        </w:rPr>
        <w:t>)</w:t>
      </w:r>
      <w:r w:rsidRPr="00682061">
        <w:rPr>
          <w:rFonts w:ascii="Times New Roman" w:hAnsi="Times New Roman"/>
          <w:sz w:val="28"/>
          <w:szCs w:val="28"/>
          <w:lang w:val="kk-KZ"/>
        </w:rPr>
        <w:t>.</w:t>
      </w:r>
    </w:p>
    <w:p w14:paraId="2175C950" w14:textId="77777777" w:rsidR="00104521" w:rsidRPr="00DD3F23" w:rsidRDefault="00104521" w:rsidP="00682061">
      <w:pPr>
        <w:tabs>
          <w:tab w:val="left" w:pos="993"/>
        </w:tabs>
        <w:spacing w:after="0" w:line="240" w:lineRule="auto"/>
        <w:ind w:firstLine="709"/>
        <w:jc w:val="both"/>
        <w:rPr>
          <w:rFonts w:ascii="Times New Roman" w:hAnsi="Times New Roman"/>
          <w:sz w:val="28"/>
          <w:szCs w:val="28"/>
          <w:lang w:val="kk-KZ"/>
        </w:rPr>
      </w:pPr>
      <w:r w:rsidRPr="009E03BD">
        <w:rPr>
          <w:rFonts w:ascii="Times New Roman" w:hAnsi="Times New Roman"/>
          <w:b/>
          <w:sz w:val="28"/>
          <w:szCs w:val="28"/>
          <w:lang w:val="kk-KZ"/>
        </w:rPr>
        <w:t>Қорғауға ұсынылатын негізгі тұжырымдар:</w:t>
      </w:r>
    </w:p>
    <w:p w14:paraId="3EB8D622" w14:textId="77777777" w:rsidR="00104521" w:rsidRPr="009E03BD" w:rsidRDefault="00104521" w:rsidP="00682061">
      <w:pPr>
        <w:widowControl w:val="0"/>
        <w:numPr>
          <w:ilvl w:val="0"/>
          <w:numId w:val="71"/>
        </w:numPr>
        <w:shd w:val="clear" w:color="auto" w:fill="FFFFFF"/>
        <w:tabs>
          <w:tab w:val="left" w:pos="284"/>
          <w:tab w:val="left" w:pos="993"/>
        </w:tabs>
        <w:suppressAutoHyphens/>
        <w:spacing w:after="0" w:line="240" w:lineRule="auto"/>
        <w:ind w:left="0" w:firstLine="709"/>
        <w:contextualSpacing/>
        <w:jc w:val="both"/>
        <w:rPr>
          <w:rFonts w:ascii="Times New Roman" w:eastAsia="Lucida Sans Unicode" w:hAnsi="Times New Roman"/>
          <w:color w:val="000000"/>
          <w:sz w:val="28"/>
          <w:szCs w:val="28"/>
          <w:lang w:val="kk-KZ" w:eastAsia="en-US" w:bidi="en-US"/>
        </w:rPr>
      </w:pPr>
      <w:r>
        <w:rPr>
          <w:rFonts w:ascii="Times New Roman" w:eastAsia="Lucida Sans Unicode" w:hAnsi="Times New Roman"/>
          <w:color w:val="000000"/>
          <w:sz w:val="28"/>
          <w:szCs w:val="28"/>
          <w:lang w:val="kk-KZ" w:eastAsia="en-US" w:bidi="en-US"/>
        </w:rPr>
        <w:t xml:space="preserve"> </w:t>
      </w:r>
      <w:r w:rsidRPr="0014417B">
        <w:rPr>
          <w:rFonts w:ascii="Times New Roman" w:eastAsia="Lucida Sans Unicode" w:hAnsi="Times New Roman"/>
          <w:color w:val="000000"/>
          <w:sz w:val="28"/>
          <w:szCs w:val="28"/>
          <w:lang w:val="kk-KZ" w:eastAsia="en-US" w:bidi="en-US"/>
        </w:rPr>
        <w:t xml:space="preserve">Жоғары мектепте тьюторлық іс-әрекеттің теориялық негіздерін  </w:t>
      </w:r>
      <w:r w:rsidRPr="009E03BD">
        <w:rPr>
          <w:rFonts w:ascii="Times New Roman" w:eastAsia="Lucida Sans Unicode" w:hAnsi="Times New Roman"/>
          <w:color w:val="000000"/>
          <w:sz w:val="28"/>
          <w:szCs w:val="28"/>
          <w:lang w:val="kk-KZ" w:eastAsia="en-US" w:bidi="en-US"/>
        </w:rPr>
        <w:t>ашу</w:t>
      </w:r>
      <w:r w:rsidRPr="0014417B">
        <w:rPr>
          <w:rFonts w:ascii="Times New Roman" w:eastAsia="Lucida Sans Unicode" w:hAnsi="Times New Roman"/>
          <w:color w:val="000000"/>
          <w:sz w:val="28"/>
          <w:szCs w:val="28"/>
          <w:lang w:val="kk-KZ" w:eastAsia="en-US" w:bidi="en-US"/>
        </w:rPr>
        <w:t xml:space="preserve"> </w:t>
      </w:r>
      <w:r>
        <w:rPr>
          <w:rFonts w:ascii="Times New Roman" w:eastAsia="Lucida Sans Unicode" w:hAnsi="Times New Roman"/>
          <w:color w:val="000000"/>
          <w:sz w:val="28"/>
          <w:szCs w:val="28"/>
          <w:lang w:val="kk-KZ" w:eastAsia="en-US" w:bidi="en-US"/>
        </w:rPr>
        <w:t xml:space="preserve">барысында </w:t>
      </w:r>
      <w:r>
        <w:rPr>
          <w:rFonts w:ascii="Times New Roman" w:hAnsi="Times New Roman"/>
          <w:sz w:val="28"/>
          <w:szCs w:val="28"/>
          <w:lang w:val="kk-KZ"/>
        </w:rPr>
        <w:t>Ұлыбритания, Германия, АҚШ, Франция, Ресей, Қазақстан елдеріндегі тьюторлық жүйенің эволюциялық даму кезеңдері сипатталып, Ұлыбритания, АҚШ, Ресей Қазақстан мемлекеттеріндегі тьюторлық тәжірибесіне ретроспективтік салыстырмалы талдау жасалды.</w:t>
      </w:r>
      <w:r>
        <w:rPr>
          <w:rFonts w:ascii="Times New Roman" w:hAnsi="Times New Roman"/>
          <w:color w:val="000000" w:themeColor="text1"/>
          <w:sz w:val="28"/>
          <w:szCs w:val="28"/>
          <w:lang w:val="kk-KZ"/>
        </w:rPr>
        <w:t xml:space="preserve"> Ұлыбритания, АҚШ, Ресей, Қазақстанның жоғары білім беру жүйесінде студенттерді қолдаудағы тьюторлық тәжірибесіне талдау жасауда 4 негізгі позиция: тьюторлық іс-әрекет үдерісіне қатысты негізгі ұғымдар, тьюторлық іс-әрекет субъектілері, тьюторлық іс-әрекетті ұйымдастыру, тьюторлық іс-әрекет нәтижелері алынды. </w:t>
      </w:r>
      <w:r w:rsidRPr="0014417B">
        <w:rPr>
          <w:rFonts w:ascii="Times New Roman" w:hAnsi="Times New Roman"/>
          <w:sz w:val="28"/>
          <w:szCs w:val="28"/>
          <w:lang w:val="kk-KZ"/>
        </w:rPr>
        <w:t xml:space="preserve">Әлеуметтік педагогтарды тьюторлық іс-әрекетке дайындаудың </w:t>
      </w:r>
      <w:r>
        <w:rPr>
          <w:rFonts w:ascii="Times New Roman" w:hAnsi="Times New Roman"/>
          <w:sz w:val="28"/>
          <w:szCs w:val="28"/>
          <w:lang w:val="kk-KZ"/>
        </w:rPr>
        <w:t xml:space="preserve">педагогикалық  </w:t>
      </w:r>
      <w:r w:rsidRPr="009E03BD">
        <w:rPr>
          <w:rFonts w:ascii="Times New Roman" w:hAnsi="Times New Roman"/>
          <w:sz w:val="28"/>
          <w:szCs w:val="28"/>
          <w:lang w:val="kk-KZ"/>
        </w:rPr>
        <w:t>және әлеуметтік педагогикалық алғышарттары  сипатталды</w:t>
      </w:r>
      <w:r w:rsidRPr="0014417B">
        <w:rPr>
          <w:rFonts w:ascii="Times New Roman" w:hAnsi="Times New Roman"/>
          <w:sz w:val="28"/>
          <w:szCs w:val="28"/>
          <w:lang w:val="kk-KZ"/>
        </w:rPr>
        <w:t>.</w:t>
      </w:r>
      <w:r>
        <w:rPr>
          <w:rFonts w:ascii="Times New Roman" w:hAnsi="Times New Roman"/>
          <w:sz w:val="28"/>
          <w:szCs w:val="28"/>
          <w:lang w:val="kk-KZ"/>
        </w:rPr>
        <w:t xml:space="preserve"> </w:t>
      </w:r>
    </w:p>
    <w:p w14:paraId="53FBA88C" w14:textId="34F06A4D" w:rsidR="00104521" w:rsidRPr="00682061" w:rsidRDefault="00104521" w:rsidP="00682061">
      <w:pPr>
        <w:widowControl w:val="0"/>
        <w:shd w:val="clear" w:color="auto" w:fill="FFFFFF"/>
        <w:tabs>
          <w:tab w:val="left" w:pos="284"/>
          <w:tab w:val="left" w:pos="993"/>
        </w:tabs>
        <w:suppressAutoHyphens/>
        <w:spacing w:after="0" w:line="240" w:lineRule="auto"/>
        <w:ind w:firstLine="709"/>
        <w:contextualSpacing/>
        <w:jc w:val="both"/>
        <w:rPr>
          <w:rFonts w:ascii="Times New Roman" w:eastAsia="Lucida Sans Unicode" w:hAnsi="Times New Roman"/>
          <w:b/>
          <w:color w:val="000000"/>
          <w:sz w:val="28"/>
          <w:szCs w:val="28"/>
          <w:lang w:val="kk-KZ" w:eastAsia="en-US" w:bidi="en-US"/>
        </w:rPr>
      </w:pPr>
      <w:r w:rsidRPr="00682061">
        <w:rPr>
          <w:rFonts w:ascii="Times New Roman" w:hAnsi="Times New Roman"/>
          <w:b/>
          <w:bCs/>
          <w:sz w:val="28"/>
          <w:szCs w:val="28"/>
          <w:lang w:val="kk-KZ"/>
        </w:rPr>
        <w:t>Зерттеу жұмысында келесі негізгі ұғымдар нақтыланды:</w:t>
      </w:r>
    </w:p>
    <w:p w14:paraId="787DE6A9" w14:textId="37184A3A" w:rsidR="00104521" w:rsidRPr="009E03BD" w:rsidRDefault="00104521" w:rsidP="00682061">
      <w:pPr>
        <w:widowControl w:val="0"/>
        <w:shd w:val="clear" w:color="auto" w:fill="FFFFFF"/>
        <w:tabs>
          <w:tab w:val="left" w:pos="284"/>
          <w:tab w:val="left" w:pos="993"/>
        </w:tabs>
        <w:suppressAutoHyphens/>
        <w:spacing w:after="0" w:line="240" w:lineRule="auto"/>
        <w:ind w:firstLine="709"/>
        <w:contextualSpacing/>
        <w:jc w:val="both"/>
        <w:rPr>
          <w:rFonts w:ascii="Times New Roman" w:hAnsi="Times New Roman"/>
          <w:bCs/>
          <w:sz w:val="28"/>
          <w:szCs w:val="28"/>
          <w:lang w:val="kk-KZ"/>
        </w:rPr>
      </w:pPr>
      <w:r w:rsidRPr="00682061">
        <w:rPr>
          <w:rFonts w:ascii="Times New Roman" w:hAnsi="Times New Roman"/>
          <w:b/>
          <w:bCs/>
          <w:iCs/>
          <w:sz w:val="28"/>
          <w:szCs w:val="28"/>
          <w:lang w:val="kk-KZ"/>
        </w:rPr>
        <w:t>Әлеуметтік педагог</w:t>
      </w:r>
      <w:r w:rsidRPr="009E03BD">
        <w:rPr>
          <w:rFonts w:ascii="Times New Roman" w:hAnsi="Times New Roman"/>
          <w:bCs/>
          <w:i/>
          <w:iCs/>
          <w:sz w:val="28"/>
          <w:szCs w:val="28"/>
          <w:lang w:val="kk-KZ"/>
        </w:rPr>
        <w:t xml:space="preserve"> </w:t>
      </w:r>
      <w:r w:rsidRPr="009E03BD">
        <w:rPr>
          <w:rFonts w:ascii="Times New Roman" w:hAnsi="Times New Roman"/>
          <w:bCs/>
          <w:sz w:val="28"/>
          <w:szCs w:val="28"/>
          <w:lang w:val="kk-KZ"/>
        </w:rPr>
        <w:t xml:space="preserve">әртүрлі категориядағы субъектілермен: балалармен, жасөспірімдермен, жастармен, ересектермен, әлеуметтік-педагогикалық іс-әрекеттерді жүзеге асыратын, тұлғаның дамуы мен әлеуметтенуіне ықпал ететін маман. </w:t>
      </w:r>
    </w:p>
    <w:p w14:paraId="1106DF81" w14:textId="093BEEF4" w:rsidR="00104521" w:rsidRPr="009E03BD" w:rsidRDefault="00104521" w:rsidP="00682061">
      <w:pPr>
        <w:widowControl w:val="0"/>
        <w:shd w:val="clear" w:color="auto" w:fill="FFFFFF"/>
        <w:tabs>
          <w:tab w:val="left" w:pos="284"/>
          <w:tab w:val="left" w:pos="993"/>
        </w:tabs>
        <w:suppressAutoHyphens/>
        <w:spacing w:after="0" w:line="240" w:lineRule="auto"/>
        <w:ind w:firstLine="709"/>
        <w:contextualSpacing/>
        <w:jc w:val="both"/>
        <w:rPr>
          <w:rFonts w:ascii="Times New Roman" w:hAnsi="Times New Roman"/>
          <w:bCs/>
          <w:sz w:val="28"/>
          <w:szCs w:val="28"/>
          <w:lang w:val="kk-KZ"/>
        </w:rPr>
      </w:pPr>
      <w:r w:rsidRPr="00682061">
        <w:rPr>
          <w:rFonts w:ascii="Times New Roman" w:hAnsi="Times New Roman"/>
          <w:b/>
          <w:bCs/>
          <w:iCs/>
          <w:sz w:val="28"/>
          <w:szCs w:val="28"/>
          <w:lang w:val="kk-KZ"/>
        </w:rPr>
        <w:t>Тьютор</w:t>
      </w:r>
      <w:r w:rsidRPr="009E03BD">
        <w:rPr>
          <w:rFonts w:ascii="Times New Roman" w:hAnsi="Times New Roman"/>
          <w:bCs/>
          <w:i/>
          <w:iCs/>
          <w:sz w:val="28"/>
          <w:szCs w:val="28"/>
          <w:lang w:val="kk-KZ"/>
        </w:rPr>
        <w:t xml:space="preserve"> </w:t>
      </w:r>
      <w:r w:rsidRPr="009E03BD">
        <w:rPr>
          <w:rFonts w:ascii="Times New Roman" w:hAnsi="Times New Roman"/>
          <w:bCs/>
          <w:sz w:val="28"/>
          <w:szCs w:val="28"/>
          <w:lang w:val="kk-KZ"/>
        </w:rPr>
        <w:t xml:space="preserve">– мектепте, ЖОО-да, қосымша және үздіксіз кәсіптік білім беру жүйелеріндегі, әлеуметтік білім беру ортасында субъектілердің жеке оқу траекториясын сүйемелдейтін педагог. </w:t>
      </w:r>
    </w:p>
    <w:p w14:paraId="4FB8FFF3" w14:textId="5B9990AA" w:rsidR="00104521" w:rsidRPr="009E03BD" w:rsidRDefault="00104521" w:rsidP="00682061">
      <w:pPr>
        <w:widowControl w:val="0"/>
        <w:shd w:val="clear" w:color="auto" w:fill="FFFFFF"/>
        <w:tabs>
          <w:tab w:val="left" w:pos="284"/>
          <w:tab w:val="left" w:pos="993"/>
        </w:tabs>
        <w:suppressAutoHyphens/>
        <w:spacing w:after="0" w:line="240" w:lineRule="auto"/>
        <w:ind w:firstLine="709"/>
        <w:contextualSpacing/>
        <w:jc w:val="both"/>
        <w:rPr>
          <w:rFonts w:ascii="Times New Roman" w:hAnsi="Times New Roman"/>
          <w:bCs/>
          <w:sz w:val="28"/>
          <w:szCs w:val="28"/>
          <w:lang w:val="kk-KZ"/>
        </w:rPr>
      </w:pPr>
      <w:r w:rsidRPr="00682061">
        <w:rPr>
          <w:rFonts w:ascii="Times New Roman" w:hAnsi="Times New Roman"/>
          <w:b/>
          <w:bCs/>
          <w:iCs/>
          <w:sz w:val="28"/>
          <w:szCs w:val="28"/>
          <w:lang w:val="kk-KZ"/>
        </w:rPr>
        <w:t>Тьюторлық іс-әрекет</w:t>
      </w:r>
      <w:r w:rsidRPr="009E03BD">
        <w:rPr>
          <w:rFonts w:ascii="Times New Roman" w:hAnsi="Times New Roman"/>
          <w:bCs/>
          <w:i/>
          <w:iCs/>
          <w:sz w:val="28"/>
          <w:szCs w:val="28"/>
          <w:lang w:val="kk-KZ"/>
        </w:rPr>
        <w:t xml:space="preserve"> </w:t>
      </w:r>
      <w:r w:rsidRPr="009E03BD">
        <w:rPr>
          <w:rFonts w:ascii="Times New Roman" w:hAnsi="Times New Roman"/>
          <w:bCs/>
          <w:sz w:val="28"/>
          <w:szCs w:val="28"/>
          <w:lang w:val="kk-KZ"/>
        </w:rPr>
        <w:t xml:space="preserve">– тьюторанттың білім алудағы уәждері мен мүдделерін анықтауға, тьюторлық сүйемелдеудің жеке білім беру бағдарламасын құру үшін ресурстарды іздеуге бағытталған педагогикалық іс-әрекет. </w:t>
      </w:r>
    </w:p>
    <w:p w14:paraId="073FEDF0" w14:textId="67462815" w:rsidR="00104521" w:rsidRDefault="00104521" w:rsidP="00682061">
      <w:pPr>
        <w:widowControl w:val="0"/>
        <w:shd w:val="clear" w:color="auto" w:fill="FFFFFF"/>
        <w:tabs>
          <w:tab w:val="left" w:pos="284"/>
          <w:tab w:val="left" w:pos="993"/>
        </w:tabs>
        <w:suppressAutoHyphens/>
        <w:spacing w:after="0" w:line="240" w:lineRule="auto"/>
        <w:ind w:firstLine="709"/>
        <w:contextualSpacing/>
        <w:jc w:val="both"/>
        <w:rPr>
          <w:rFonts w:ascii="Times New Roman" w:hAnsi="Times New Roman"/>
          <w:bCs/>
          <w:sz w:val="28"/>
          <w:szCs w:val="28"/>
          <w:lang w:val="kk-KZ"/>
        </w:rPr>
      </w:pPr>
      <w:r w:rsidRPr="00682061">
        <w:rPr>
          <w:rFonts w:ascii="Times New Roman" w:hAnsi="Times New Roman"/>
          <w:b/>
          <w:bCs/>
          <w:iCs/>
          <w:sz w:val="28"/>
          <w:szCs w:val="28"/>
          <w:lang w:val="kk-KZ"/>
        </w:rPr>
        <w:lastRenderedPageBreak/>
        <w:t>Әлеуметтік педагогтың тьюторлық іс-әрекеті</w:t>
      </w:r>
      <w:r w:rsidRPr="009E03BD">
        <w:rPr>
          <w:rFonts w:ascii="Times New Roman" w:hAnsi="Times New Roman"/>
          <w:bCs/>
          <w:sz w:val="28"/>
          <w:szCs w:val="28"/>
          <w:lang w:val="kk-KZ"/>
        </w:rPr>
        <w:t xml:space="preserve"> – тьюторлық технологияларды қолдану арқылы әртүрлі деңгейдегі іс-әрекет субъектілерінің тұлғалық кәсіби, академиялық және әлеуметтік дамуына ықпал ететін, әлеуметтік және интервенциялық, коммуникативтік, бағалау, рефлексиялық құзіреттіліктерді меңгерген маманның кәсіби дайындығының сапалық сипаттамасы. </w:t>
      </w:r>
    </w:p>
    <w:p w14:paraId="6D0BCD7A" w14:textId="564A8262" w:rsidR="00FF5927" w:rsidRPr="00682061" w:rsidRDefault="00B5063D" w:rsidP="00682061">
      <w:pPr>
        <w:pStyle w:val="a4"/>
        <w:widowControl w:val="0"/>
        <w:numPr>
          <w:ilvl w:val="0"/>
          <w:numId w:val="71"/>
        </w:numPr>
        <w:shd w:val="clear" w:color="auto" w:fill="FFFFFF"/>
        <w:tabs>
          <w:tab w:val="left" w:pos="284"/>
          <w:tab w:val="left" w:pos="993"/>
        </w:tabs>
        <w:suppressAutoHyphens/>
        <w:spacing w:after="0" w:line="240" w:lineRule="auto"/>
        <w:ind w:left="0" w:firstLine="709"/>
        <w:jc w:val="both"/>
        <w:rPr>
          <w:rFonts w:ascii="Times New Roman" w:hAnsi="Times New Roman"/>
          <w:sz w:val="28"/>
          <w:szCs w:val="28"/>
          <w:lang w:val="kk-KZ"/>
        </w:rPr>
      </w:pPr>
      <w:r w:rsidRPr="00682061">
        <w:rPr>
          <w:rFonts w:ascii="Times New Roman" w:eastAsia="Lucida Sans Unicode" w:hAnsi="Times New Roman"/>
          <w:color w:val="000000"/>
          <w:sz w:val="28"/>
          <w:szCs w:val="28"/>
          <w:lang w:val="kk-KZ" w:bidi="en-US"/>
        </w:rPr>
        <w:t xml:space="preserve">Зерттеу барысында </w:t>
      </w:r>
      <w:r w:rsidRPr="00682061">
        <w:rPr>
          <w:rFonts w:ascii="Times New Roman" w:hAnsi="Times New Roman"/>
          <w:sz w:val="28"/>
          <w:szCs w:val="28"/>
          <w:lang w:val="kk-KZ"/>
        </w:rPr>
        <w:t xml:space="preserve">ЖОО-дағы әлеуметтік педагогтарды </w:t>
      </w:r>
      <w:r w:rsidRPr="00682061">
        <w:rPr>
          <w:rFonts w:ascii="Times New Roman" w:hAnsi="Times New Roman"/>
          <w:color w:val="000000" w:themeColor="text1"/>
          <w:sz w:val="28"/>
          <w:szCs w:val="28"/>
          <w:lang w:val="kk-KZ"/>
        </w:rPr>
        <w:t>тьюторлық іс-әрекетке дайындаудың мазмұны: әлеуметтік педагогикалық білім берудегі тьюторлық іс-әрекет, тьютордың функциялары (</w:t>
      </w:r>
      <w:r w:rsidR="00764250" w:rsidRPr="00682061">
        <w:rPr>
          <w:rFonts w:ascii="Times New Roman" w:hAnsi="Times New Roman"/>
          <w:color w:val="000000" w:themeColor="text1"/>
          <w:sz w:val="28"/>
          <w:szCs w:val="28"/>
          <w:lang w:val="kk-KZ"/>
        </w:rPr>
        <w:t xml:space="preserve">бақылау-диагностикалық, </w:t>
      </w:r>
      <w:r w:rsidRPr="00682061">
        <w:rPr>
          <w:rFonts w:ascii="Times New Roman" w:hAnsi="Times New Roman"/>
          <w:color w:val="000000" w:themeColor="text1"/>
          <w:sz w:val="28"/>
          <w:szCs w:val="28"/>
          <w:lang w:val="kk-KZ"/>
        </w:rPr>
        <w:t xml:space="preserve">оқыту, жобалау, кеңес беру, ұйымдастырушылық, аналитикалық, маркетингтік, мотивациялық, рефлексивтік, әдістемелік), тьюторлық іс-әрекет кезеңдері (диагностикалық-мотивациялық, жобалаушылық, жүзеге асырушылық, аналитикалық), әлеуметтік педагогтың академиялық және әлеуметтік бағыттағы </w:t>
      </w:r>
      <w:r w:rsidRPr="00682061">
        <w:rPr>
          <w:rFonts w:ascii="Times New Roman" w:hAnsi="Times New Roman"/>
          <w:sz w:val="28"/>
          <w:szCs w:val="28"/>
          <w:lang w:val="kk-KZ"/>
        </w:rPr>
        <w:t>тьюторлық іс-әрекеті, негізгі формалары мен әдістері (жоба әдісі, ресурстық схема, портфолио әдісі, case-study (тәжірибелік жағдаяттарды талдау) іскерлік ойын-тренинг, тьюторлық кеңес беру, тьюториал, коучинг) айқындалды.</w:t>
      </w:r>
    </w:p>
    <w:p w14:paraId="5F699ED8" w14:textId="7B152358" w:rsidR="00104521" w:rsidRPr="00682061" w:rsidRDefault="00104521" w:rsidP="00682061">
      <w:pPr>
        <w:pStyle w:val="a4"/>
        <w:widowControl w:val="0"/>
        <w:numPr>
          <w:ilvl w:val="0"/>
          <w:numId w:val="71"/>
        </w:numPr>
        <w:shd w:val="clear" w:color="auto" w:fill="FFFFFF"/>
        <w:tabs>
          <w:tab w:val="left" w:pos="284"/>
          <w:tab w:val="left" w:pos="993"/>
        </w:tabs>
        <w:suppressAutoHyphens/>
        <w:spacing w:after="0" w:line="240" w:lineRule="auto"/>
        <w:ind w:left="0" w:firstLine="709"/>
        <w:jc w:val="both"/>
        <w:rPr>
          <w:rFonts w:ascii="Times New Roman" w:hAnsi="Times New Roman"/>
          <w:color w:val="000000" w:themeColor="text1"/>
          <w:sz w:val="28"/>
          <w:szCs w:val="28"/>
          <w:lang w:val="kk-KZ" w:eastAsia="kk-KZ"/>
        </w:rPr>
      </w:pPr>
      <w:r w:rsidRPr="00682061">
        <w:rPr>
          <w:rFonts w:ascii="Times New Roman" w:eastAsia="Lucida Sans Unicode" w:hAnsi="Times New Roman"/>
          <w:color w:val="000000"/>
          <w:sz w:val="28"/>
          <w:szCs w:val="28"/>
          <w:lang w:val="kk-KZ" w:bidi="en-US"/>
        </w:rPr>
        <w:t>Ә</w:t>
      </w:r>
      <w:r w:rsidRPr="00682061">
        <w:rPr>
          <w:rFonts w:ascii="Times New Roman" w:hAnsi="Times New Roman"/>
          <w:color w:val="000000" w:themeColor="text1"/>
          <w:sz w:val="28"/>
          <w:szCs w:val="28"/>
          <w:lang w:val="kk-KZ" w:eastAsia="kk-KZ"/>
        </w:rPr>
        <w:t xml:space="preserve">леуметтік педагогтың </w:t>
      </w:r>
      <w:r w:rsidRPr="00682061">
        <w:rPr>
          <w:rFonts w:ascii="Times New Roman" w:hAnsi="Times New Roman"/>
          <w:sz w:val="28"/>
          <w:szCs w:val="28"/>
          <w:lang w:val="kk-KZ"/>
        </w:rPr>
        <w:t>ЖОО-дағы</w:t>
      </w:r>
      <w:r w:rsidRPr="00682061">
        <w:rPr>
          <w:rFonts w:ascii="Times New Roman" w:hAnsi="Times New Roman"/>
          <w:i/>
          <w:sz w:val="28"/>
          <w:szCs w:val="28"/>
          <w:lang w:val="kk-KZ"/>
        </w:rPr>
        <w:t xml:space="preserve"> </w:t>
      </w:r>
      <w:r w:rsidR="00FD4B3F" w:rsidRPr="00682061">
        <w:rPr>
          <w:rFonts w:ascii="Times New Roman" w:hAnsi="Times New Roman"/>
          <w:sz w:val="28"/>
          <w:szCs w:val="28"/>
          <w:lang w:val="kk-KZ"/>
        </w:rPr>
        <w:t>академиялық бағыттағы</w:t>
      </w:r>
      <w:r w:rsidR="006F7E6A" w:rsidRPr="00682061">
        <w:rPr>
          <w:rFonts w:ascii="Times New Roman" w:hAnsi="Times New Roman"/>
          <w:sz w:val="28"/>
          <w:szCs w:val="28"/>
          <w:lang w:val="kk-KZ"/>
        </w:rPr>
        <w:t xml:space="preserve"> тьюторлық</w:t>
      </w:r>
      <w:r w:rsidR="00682061">
        <w:rPr>
          <w:rFonts w:ascii="Times New Roman" w:hAnsi="Times New Roman"/>
          <w:sz w:val="28"/>
          <w:szCs w:val="28"/>
          <w:lang w:val="kk-KZ"/>
        </w:rPr>
        <w:t xml:space="preserve"> </w:t>
      </w:r>
      <w:r w:rsidR="006F7E6A" w:rsidRPr="00682061">
        <w:rPr>
          <w:rFonts w:ascii="Times New Roman" w:hAnsi="Times New Roman"/>
          <w:sz w:val="28"/>
          <w:szCs w:val="28"/>
          <w:lang w:val="kk-KZ"/>
        </w:rPr>
        <w:t xml:space="preserve">іс-әрекеті </w:t>
      </w:r>
      <w:r w:rsidRPr="00682061">
        <w:rPr>
          <w:rFonts w:ascii="Times New Roman" w:hAnsi="Times New Roman"/>
          <w:sz w:val="28"/>
          <w:szCs w:val="28"/>
          <w:lang w:val="kk-KZ"/>
        </w:rPr>
        <w:t>білім алушыға академиялық ортаның мүмкіндіктері мен мәдени ерекшеліктерін игеруге ықпал етеді. Әлеуметтік бағыттағы тьюторлық іс-әрекеті білім алушының әлеуеті мен әлеуметтік ортаның ресурстық мүмкіндіктерін меңгеруге бағытталады. Әлеуметтік педагогтың</w:t>
      </w:r>
      <w:r w:rsidRPr="00682061">
        <w:rPr>
          <w:rFonts w:ascii="Times New Roman" w:eastAsia="Lucida Sans Unicode" w:hAnsi="Times New Roman"/>
          <w:color w:val="000000"/>
          <w:sz w:val="28"/>
          <w:szCs w:val="28"/>
          <w:lang w:val="kk-KZ" w:bidi="en-US"/>
        </w:rPr>
        <w:t xml:space="preserve"> тьюторлық іс-әрекетінің академиялық бағыты а</w:t>
      </w:r>
      <w:r w:rsidRPr="00682061">
        <w:rPr>
          <w:rFonts w:ascii="Times New Roman" w:hAnsi="Times New Roman"/>
          <w:color w:val="000000" w:themeColor="text1"/>
          <w:sz w:val="28"/>
          <w:szCs w:val="28"/>
          <w:lang w:val="kk-KZ" w:eastAsia="kk-KZ"/>
        </w:rPr>
        <w:t xml:space="preserve">кадемиялық мәселелері бар білім алушылармен (дарынды студенттер, қарым қатынаста проблемасы бар бейімдеуді қажет ететін студенттер, оқу курстары бойынша артта қалған, үлгерімі төмен студенттер, академиялық ұтқырлық бағдарламасы бойынша білім алушылар, ғылыми зерттеу жұмысында қолдауды қажет ететін студенттер т.б. бар), әлеуметтік бағыттағы тьюторлық іс-әрекеті  әлеуметтік мәселелері бар білім алушылармен  (денсаулығында мүмкіндігі шектелген мүгедек студенттер, шалғай ауылдан келген тілдік барьерлары бар студенттер, білім алушылардың арасындағы мигранттар, елімізге оралған қандастар, шетелдік студенттер, отбасылық мәселелері бар студенттер және т.б.) жүргізілетіні айқындалды. </w:t>
      </w:r>
    </w:p>
    <w:p w14:paraId="761891FD" w14:textId="6970C1C7" w:rsidR="00104521" w:rsidRPr="00682061" w:rsidRDefault="00104521" w:rsidP="00682061">
      <w:pPr>
        <w:pStyle w:val="a4"/>
        <w:widowControl w:val="0"/>
        <w:numPr>
          <w:ilvl w:val="0"/>
          <w:numId w:val="71"/>
        </w:numPr>
        <w:shd w:val="clear" w:color="auto" w:fill="FFFFFF"/>
        <w:tabs>
          <w:tab w:val="left" w:pos="284"/>
          <w:tab w:val="left" w:pos="993"/>
        </w:tabs>
        <w:suppressAutoHyphens/>
        <w:spacing w:after="0" w:line="240" w:lineRule="auto"/>
        <w:ind w:left="0" w:firstLine="709"/>
        <w:jc w:val="both"/>
        <w:rPr>
          <w:rFonts w:ascii="Times New Roman" w:hAnsi="Times New Roman"/>
          <w:color w:val="000000" w:themeColor="text1"/>
          <w:sz w:val="28"/>
          <w:szCs w:val="28"/>
          <w:lang w:val="kk-KZ" w:eastAsia="kk-KZ"/>
        </w:rPr>
      </w:pPr>
      <w:r w:rsidRPr="00682061">
        <w:rPr>
          <w:rFonts w:ascii="Times New Roman" w:eastAsia="Lucida Sans Unicode" w:hAnsi="Times New Roman"/>
          <w:color w:val="000000"/>
          <w:sz w:val="28"/>
          <w:szCs w:val="28"/>
          <w:lang w:val="kk-KZ" w:bidi="en-US"/>
        </w:rPr>
        <w:t>Әлеуметтік педагогтарды</w:t>
      </w:r>
      <w:r w:rsidR="00FD4B3F" w:rsidRPr="00682061">
        <w:rPr>
          <w:rFonts w:ascii="Times New Roman" w:eastAsia="Lucida Sans Unicode" w:hAnsi="Times New Roman"/>
          <w:color w:val="000000"/>
          <w:sz w:val="28"/>
          <w:szCs w:val="28"/>
          <w:lang w:val="kk-KZ" w:bidi="en-US"/>
        </w:rPr>
        <w:t xml:space="preserve"> тьюторлық іс-әрекетке дайындау</w:t>
      </w:r>
      <w:r w:rsidR="00E858A5" w:rsidRPr="00682061">
        <w:rPr>
          <w:rFonts w:ascii="Times New Roman" w:eastAsia="Lucida Sans Unicode" w:hAnsi="Times New Roman"/>
          <w:color w:val="000000"/>
          <w:sz w:val="28"/>
          <w:szCs w:val="28"/>
          <w:lang w:val="kk-KZ" w:bidi="en-US"/>
        </w:rPr>
        <w:t xml:space="preserve"> мақсатты </w:t>
      </w:r>
      <w:r w:rsidRPr="00682061">
        <w:rPr>
          <w:rFonts w:ascii="Times New Roman" w:eastAsia="Lucida Sans Unicode" w:hAnsi="Times New Roman"/>
          <w:color w:val="000000"/>
          <w:sz w:val="28"/>
          <w:szCs w:val="28"/>
          <w:lang w:val="kk-KZ" w:bidi="en-US"/>
        </w:rPr>
        <w:t xml:space="preserve">бағыттағы процесс, өзара әрекеттесетін және өзара толықтыратын жүйеден тұрады. </w:t>
      </w:r>
      <w:r w:rsidRPr="00682061">
        <w:rPr>
          <w:rFonts w:ascii="Times New Roman" w:hAnsi="Times New Roman"/>
          <w:sz w:val="28"/>
          <w:szCs w:val="28"/>
          <w:lang w:val="kk-KZ"/>
        </w:rPr>
        <w:t>ҚР университеттерінде қолдануға мүмкін болатын білім алушыларға арналған тьюторлық іс-әрекетке дайындаудың құрылымдық-теориялық моделі мотивациялық-құндылықты, когнитивті операциялық және жеке тұлғалық рефлексиялық компоненттерден, өлшемдері мен көрсеткіштер жиынтығы</w:t>
      </w:r>
      <w:r w:rsidR="002D6C3E" w:rsidRPr="00682061">
        <w:rPr>
          <w:rFonts w:ascii="Times New Roman" w:hAnsi="Times New Roman"/>
          <w:sz w:val="28"/>
          <w:szCs w:val="28"/>
          <w:lang w:val="kk-KZ"/>
        </w:rPr>
        <w:t>нан және оған сәйкес келетін дең</w:t>
      </w:r>
      <w:r w:rsidRPr="00682061">
        <w:rPr>
          <w:rFonts w:ascii="Times New Roman" w:hAnsi="Times New Roman"/>
          <w:sz w:val="28"/>
          <w:szCs w:val="28"/>
          <w:lang w:val="kk-KZ"/>
        </w:rPr>
        <w:t>гейлерінен (бастапқы, орташа, ілгері) тұрады</w:t>
      </w:r>
      <w:r w:rsidRPr="00682061">
        <w:rPr>
          <w:rFonts w:ascii="Times New Roman" w:eastAsia="Lucida Sans Unicode" w:hAnsi="Times New Roman"/>
          <w:color w:val="000000"/>
          <w:sz w:val="28"/>
          <w:szCs w:val="28"/>
          <w:lang w:val="kk-KZ" w:bidi="en-US"/>
        </w:rPr>
        <w:t>.</w:t>
      </w:r>
    </w:p>
    <w:p w14:paraId="27A5971D" w14:textId="77777777" w:rsidR="00AC5AD4" w:rsidRDefault="00903507" w:rsidP="00682061">
      <w:pPr>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Диссертация құрылымы</w:t>
      </w:r>
      <w:r w:rsidRPr="0080693B">
        <w:rPr>
          <w:rFonts w:ascii="Times New Roman" w:hAnsi="Times New Roman"/>
          <w:sz w:val="28"/>
          <w:szCs w:val="28"/>
          <w:lang w:val="kk-KZ"/>
        </w:rPr>
        <w:t xml:space="preserve"> зерттеудің қойылған міндеттерін біртіндеп шешу логикасына сәйкес құрылып, кіріспеден, үш бөлімнен, қорытындыдан, пайдаланылған әдебиеттер тізімінен, қосымшалардан тұрады. </w:t>
      </w:r>
      <w:r w:rsidR="00AC5AD4">
        <w:rPr>
          <w:rFonts w:ascii="Times New Roman" w:hAnsi="Times New Roman"/>
          <w:sz w:val="28"/>
          <w:szCs w:val="28"/>
          <w:lang w:val="kk-KZ"/>
        </w:rPr>
        <w:t xml:space="preserve"> </w:t>
      </w:r>
    </w:p>
    <w:p w14:paraId="25C6D4D3" w14:textId="77777777" w:rsidR="00682061" w:rsidRDefault="00682061" w:rsidP="00682061">
      <w:pPr>
        <w:spacing w:after="0" w:line="240" w:lineRule="auto"/>
        <w:ind w:firstLine="709"/>
        <w:jc w:val="both"/>
        <w:rPr>
          <w:rFonts w:ascii="Times New Roman" w:hAnsi="Times New Roman"/>
          <w:b/>
          <w:sz w:val="28"/>
          <w:szCs w:val="28"/>
          <w:lang w:val="kk-KZ"/>
        </w:rPr>
      </w:pPr>
    </w:p>
    <w:p w14:paraId="16A30549" w14:textId="77777777" w:rsidR="00903507" w:rsidRPr="0080693B" w:rsidRDefault="0057678A" w:rsidP="00682061">
      <w:pPr>
        <w:spacing w:after="0" w:line="240" w:lineRule="auto"/>
        <w:ind w:firstLine="709"/>
        <w:jc w:val="both"/>
        <w:rPr>
          <w:rFonts w:ascii="Times New Roman" w:hAnsi="Times New Roman"/>
          <w:i/>
          <w:sz w:val="28"/>
          <w:szCs w:val="28"/>
          <w:lang w:val="kk-KZ"/>
        </w:rPr>
      </w:pPr>
      <w:r w:rsidRPr="0080693B">
        <w:rPr>
          <w:rFonts w:ascii="Times New Roman" w:hAnsi="Times New Roman"/>
          <w:b/>
          <w:sz w:val="28"/>
          <w:szCs w:val="28"/>
          <w:lang w:val="kk-KZ"/>
        </w:rPr>
        <w:t>«</w:t>
      </w:r>
      <w:r w:rsidR="00903507" w:rsidRPr="0080693B">
        <w:rPr>
          <w:rFonts w:ascii="Times New Roman" w:hAnsi="Times New Roman"/>
          <w:b/>
          <w:sz w:val="28"/>
          <w:szCs w:val="28"/>
          <w:lang w:val="kk-KZ"/>
        </w:rPr>
        <w:t>Жоғары мектепте әлеуметтік педагогтарды тьюторлық іс-әрекетке дайындаудың теориялық негіздері</w:t>
      </w:r>
      <w:r w:rsidRPr="0080693B">
        <w:rPr>
          <w:rFonts w:ascii="Times New Roman" w:hAnsi="Times New Roman"/>
          <w:b/>
          <w:sz w:val="28"/>
          <w:szCs w:val="28"/>
          <w:lang w:val="kk-KZ"/>
        </w:rPr>
        <w:t>»</w:t>
      </w:r>
      <w:r w:rsidR="00903507" w:rsidRPr="0080693B">
        <w:rPr>
          <w:rFonts w:ascii="Times New Roman" w:hAnsi="Times New Roman"/>
          <w:sz w:val="28"/>
          <w:szCs w:val="28"/>
          <w:lang w:val="kk-KZ"/>
        </w:rPr>
        <w:t xml:space="preserve"> атты бірінші бөлімде</w:t>
      </w:r>
      <w:r w:rsidR="00903507" w:rsidRPr="0080693B">
        <w:rPr>
          <w:rFonts w:ascii="Times New Roman" w:hAnsi="Times New Roman"/>
          <w:b/>
          <w:i/>
          <w:sz w:val="28"/>
          <w:szCs w:val="28"/>
          <w:lang w:val="kk-KZ"/>
        </w:rPr>
        <w:t xml:space="preserve"> </w:t>
      </w:r>
      <w:r w:rsidR="00CD35F8" w:rsidRPr="0080693B">
        <w:rPr>
          <w:rFonts w:ascii="Times New Roman" w:hAnsi="Times New Roman"/>
          <w:sz w:val="28"/>
          <w:szCs w:val="28"/>
          <w:lang w:val="kk-KZ"/>
        </w:rPr>
        <w:t xml:space="preserve">шетелдік және </w:t>
      </w:r>
      <w:r w:rsidR="00324C89" w:rsidRPr="0080693B">
        <w:rPr>
          <w:rFonts w:ascii="Times New Roman" w:hAnsi="Times New Roman"/>
          <w:sz w:val="28"/>
          <w:szCs w:val="28"/>
          <w:lang w:val="kk-KZ"/>
        </w:rPr>
        <w:lastRenderedPageBreak/>
        <w:t xml:space="preserve">отандық </w:t>
      </w:r>
      <w:r w:rsidR="00903507" w:rsidRPr="0080693B">
        <w:rPr>
          <w:rFonts w:ascii="Times New Roman" w:hAnsi="Times New Roman"/>
          <w:sz w:val="28"/>
          <w:szCs w:val="28"/>
          <w:lang w:val="kk-KZ"/>
        </w:rPr>
        <w:t xml:space="preserve">білім беру жүйесіндегі тьюторлық іс-әрекетке ретроспективтік салыстырмалы талдау жасалды, </w:t>
      </w:r>
      <w:r w:rsidR="00443457" w:rsidRPr="0080693B">
        <w:rPr>
          <w:rFonts w:ascii="Times New Roman" w:hAnsi="Times New Roman"/>
          <w:sz w:val="28"/>
          <w:szCs w:val="28"/>
          <w:lang w:val="kk-KZ"/>
        </w:rPr>
        <w:t xml:space="preserve">әлеуметтік педагогтарды тьюторлық іс-әрекетке дайындаудың педагогикалық және әлеуметтік педагогикалық алғышарттары анықталып, </w:t>
      </w:r>
      <w:r w:rsidR="00125272" w:rsidRPr="0080693B">
        <w:rPr>
          <w:rFonts w:ascii="Times New Roman" w:hAnsi="Times New Roman"/>
          <w:sz w:val="28"/>
          <w:szCs w:val="28"/>
          <w:lang w:val="kk-KZ"/>
        </w:rPr>
        <w:t>тьюторлық іс-әрекет әлеуметтік педагогтың кәсіби құзіреттілігі ретінде қарастырыл</w:t>
      </w:r>
      <w:r w:rsidR="00443457" w:rsidRPr="0080693B">
        <w:rPr>
          <w:rFonts w:ascii="Times New Roman" w:hAnsi="Times New Roman"/>
          <w:sz w:val="28"/>
          <w:szCs w:val="28"/>
          <w:lang w:val="kk-KZ"/>
        </w:rPr>
        <w:t>ды.</w:t>
      </w:r>
    </w:p>
    <w:p w14:paraId="070E7B85" w14:textId="77777777" w:rsidR="00903507" w:rsidRPr="0080693B" w:rsidRDefault="0057678A" w:rsidP="00682061">
      <w:pPr>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w:t>
      </w:r>
      <w:r w:rsidR="00903507" w:rsidRPr="0080693B">
        <w:rPr>
          <w:rFonts w:ascii="Times New Roman" w:hAnsi="Times New Roman"/>
          <w:b/>
          <w:sz w:val="28"/>
          <w:szCs w:val="28"/>
          <w:lang w:val="kk-KZ"/>
        </w:rPr>
        <w:t>Жоғары білім беру жүйесіндегі әлеуметтік педагогтарды тьюторлық іс-әрекетке дайындауды жобалау</w:t>
      </w:r>
      <w:r w:rsidRPr="0080693B">
        <w:rPr>
          <w:rFonts w:ascii="Times New Roman" w:hAnsi="Times New Roman"/>
          <w:b/>
          <w:sz w:val="28"/>
          <w:szCs w:val="28"/>
          <w:lang w:val="kk-KZ"/>
        </w:rPr>
        <w:t>»</w:t>
      </w:r>
      <w:r w:rsidR="00903507" w:rsidRPr="0080693B">
        <w:rPr>
          <w:rFonts w:ascii="Times New Roman" w:hAnsi="Times New Roman"/>
          <w:b/>
          <w:sz w:val="28"/>
          <w:szCs w:val="28"/>
          <w:lang w:val="kk-KZ"/>
        </w:rPr>
        <w:t xml:space="preserve"> </w:t>
      </w:r>
      <w:r w:rsidR="00903507" w:rsidRPr="0080693B">
        <w:rPr>
          <w:rFonts w:ascii="Times New Roman" w:hAnsi="Times New Roman"/>
          <w:sz w:val="28"/>
          <w:szCs w:val="28"/>
          <w:lang w:val="kk-KZ"/>
        </w:rPr>
        <w:t xml:space="preserve">атты екінші бөлімде, </w:t>
      </w:r>
      <w:r w:rsidR="00125272" w:rsidRPr="0080693B">
        <w:rPr>
          <w:rFonts w:ascii="Times New Roman" w:hAnsi="Times New Roman"/>
          <w:sz w:val="28"/>
          <w:szCs w:val="28"/>
          <w:lang w:val="kk-KZ"/>
        </w:rPr>
        <w:t>ЖОО әлеуметтік педагогтардың тьюторлық іс-әрекетке дайынд</w:t>
      </w:r>
      <w:r w:rsidR="008F19D8" w:rsidRPr="0080693B">
        <w:rPr>
          <w:rFonts w:ascii="Times New Roman" w:hAnsi="Times New Roman"/>
          <w:sz w:val="28"/>
          <w:szCs w:val="28"/>
          <w:lang w:val="kk-KZ"/>
        </w:rPr>
        <w:t xml:space="preserve">ығының </w:t>
      </w:r>
      <w:r w:rsidR="00F05D3A">
        <w:rPr>
          <w:rFonts w:ascii="Times New Roman" w:hAnsi="Times New Roman"/>
          <w:sz w:val="28"/>
          <w:szCs w:val="28"/>
          <w:lang w:val="kk-KZ"/>
        </w:rPr>
        <w:t xml:space="preserve">мазмұны, </w:t>
      </w:r>
      <w:r w:rsidR="00125272" w:rsidRPr="0080693B">
        <w:rPr>
          <w:rFonts w:ascii="Times New Roman" w:hAnsi="Times New Roman"/>
          <w:sz w:val="28"/>
          <w:szCs w:val="28"/>
          <w:lang w:val="kk-KZ"/>
        </w:rPr>
        <w:t>т</w:t>
      </w:r>
      <w:r w:rsidR="004D4461">
        <w:rPr>
          <w:rFonts w:ascii="Times New Roman" w:hAnsi="Times New Roman"/>
          <w:sz w:val="28"/>
          <w:szCs w:val="28"/>
          <w:lang w:val="kk-KZ"/>
        </w:rPr>
        <w:t xml:space="preserve">ехнологиялары </w:t>
      </w:r>
      <w:r w:rsidR="00F05D3A">
        <w:rPr>
          <w:rFonts w:ascii="Times New Roman" w:hAnsi="Times New Roman"/>
          <w:sz w:val="28"/>
          <w:szCs w:val="28"/>
          <w:lang w:val="kk-KZ"/>
        </w:rPr>
        <w:t xml:space="preserve">айқындалып, </w:t>
      </w:r>
      <w:r w:rsidR="00903507" w:rsidRPr="0080693B">
        <w:rPr>
          <w:rFonts w:ascii="Times New Roman" w:hAnsi="Times New Roman"/>
          <w:sz w:val="28"/>
          <w:szCs w:val="28"/>
          <w:lang w:val="kk-KZ"/>
        </w:rPr>
        <w:t>ҚР университеттерінде қолдануға мүмкін болатын білім алушыларға арналған тьюторлық іс-әрекетке дайындаудың құрылымдық-теориялық моделі әзірленді.</w:t>
      </w:r>
    </w:p>
    <w:p w14:paraId="51A5410E" w14:textId="77777777" w:rsidR="00903507" w:rsidRPr="0080693B" w:rsidRDefault="0057678A" w:rsidP="00682061">
      <w:pPr>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w:t>
      </w:r>
      <w:r w:rsidR="00903507" w:rsidRPr="0080693B">
        <w:rPr>
          <w:rFonts w:ascii="Times New Roman" w:hAnsi="Times New Roman"/>
          <w:b/>
          <w:sz w:val="28"/>
          <w:szCs w:val="28"/>
          <w:lang w:val="kk-KZ"/>
        </w:rPr>
        <w:t>ЖОО-да әлеуметтік педагогтарды тьюторлық іс-әрекетке дайындау бойынша тәжірибелік эксперименттік жұмыс әдістемесі</w:t>
      </w:r>
      <w:r w:rsidRPr="0080693B">
        <w:rPr>
          <w:rFonts w:ascii="Times New Roman" w:hAnsi="Times New Roman"/>
          <w:b/>
          <w:sz w:val="28"/>
          <w:szCs w:val="28"/>
          <w:lang w:val="kk-KZ"/>
        </w:rPr>
        <w:t>»</w:t>
      </w:r>
      <w:r w:rsidR="00903507" w:rsidRPr="0080693B">
        <w:rPr>
          <w:rFonts w:ascii="Times New Roman" w:hAnsi="Times New Roman"/>
          <w:sz w:val="28"/>
          <w:szCs w:val="28"/>
          <w:lang w:val="kk-KZ"/>
        </w:rPr>
        <w:t xml:space="preserve"> атты үшінші бөлімде, әлеуметтік педагогтарды тьюторлық іс-әрекетке дайындаудың құрылымдық-теориялық моделін тәжірибеге ендірудегі эксперимент нәтижелері мазмұндалды.</w:t>
      </w:r>
    </w:p>
    <w:p w14:paraId="4BBDA893" w14:textId="77777777" w:rsidR="00903507" w:rsidRPr="0080693B" w:rsidRDefault="00903507" w:rsidP="00682061">
      <w:pPr>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Қорытындыда</w:t>
      </w:r>
      <w:r w:rsidRPr="0080693B">
        <w:rPr>
          <w:rFonts w:ascii="Times New Roman" w:hAnsi="Times New Roman"/>
          <w:sz w:val="28"/>
          <w:szCs w:val="28"/>
          <w:lang w:val="kk-KZ"/>
        </w:rPr>
        <w:t xml:space="preserve"> теориялық және практикалық зерттеу нәтижелері бойынша тиісті тұжырымдар және зерттеу мәселесінің келешегі көрсетілді. </w:t>
      </w:r>
    </w:p>
    <w:p w14:paraId="45F8FE39" w14:textId="77777777" w:rsidR="00903507" w:rsidRPr="0080693B" w:rsidRDefault="00903507" w:rsidP="00682061">
      <w:pPr>
        <w:spacing w:after="0" w:line="240" w:lineRule="auto"/>
        <w:ind w:firstLine="709"/>
        <w:jc w:val="both"/>
        <w:rPr>
          <w:rFonts w:ascii="Times New Roman" w:hAnsi="Times New Roman"/>
          <w:sz w:val="28"/>
          <w:szCs w:val="28"/>
          <w:lang w:val="kk-KZ"/>
        </w:rPr>
      </w:pPr>
      <w:r w:rsidRPr="0080693B">
        <w:rPr>
          <w:rFonts w:ascii="Times New Roman" w:hAnsi="Times New Roman"/>
          <w:b/>
          <w:sz w:val="28"/>
          <w:szCs w:val="28"/>
          <w:lang w:val="kk-KZ"/>
        </w:rPr>
        <w:t>Қосымшада</w:t>
      </w:r>
      <w:r w:rsidRPr="0080693B">
        <w:rPr>
          <w:rFonts w:ascii="Times New Roman" w:hAnsi="Times New Roman"/>
          <w:sz w:val="28"/>
          <w:szCs w:val="28"/>
          <w:lang w:val="kk-KZ"/>
        </w:rPr>
        <w:t xml:space="preserve"> зерттеу барысында әлеуметтік педагогтарды тьюторлық іс-әрекетке дайындау моделін тәжірибеге енгізу үшін дайындаған диагностикалық материа</w:t>
      </w:r>
      <w:r w:rsidR="002D6C3E">
        <w:rPr>
          <w:rFonts w:ascii="Times New Roman" w:hAnsi="Times New Roman"/>
          <w:sz w:val="28"/>
          <w:szCs w:val="28"/>
          <w:lang w:val="kk-KZ"/>
        </w:rPr>
        <w:t xml:space="preserve">лдар, </w:t>
      </w:r>
      <w:r w:rsidRPr="0080693B">
        <w:rPr>
          <w:rFonts w:ascii="Times New Roman" w:hAnsi="Times New Roman"/>
          <w:sz w:val="28"/>
          <w:szCs w:val="28"/>
          <w:lang w:val="kk-KZ"/>
        </w:rPr>
        <w:t>авторлық сауалнамалар ұсынылған.</w:t>
      </w:r>
    </w:p>
    <w:p w14:paraId="7C3D9CFB" w14:textId="77777777" w:rsidR="00903507" w:rsidRPr="0080693B" w:rsidRDefault="00903507" w:rsidP="00682061">
      <w:pPr>
        <w:spacing w:after="0" w:line="240" w:lineRule="auto"/>
        <w:ind w:firstLine="709"/>
        <w:jc w:val="both"/>
        <w:rPr>
          <w:rFonts w:ascii="Times New Roman" w:hAnsi="Times New Roman"/>
          <w:sz w:val="28"/>
          <w:szCs w:val="28"/>
          <w:lang w:val="kk-KZ"/>
        </w:rPr>
      </w:pPr>
    </w:p>
    <w:p w14:paraId="62BC45F0" w14:textId="77777777" w:rsidR="0091739D" w:rsidRDefault="0091739D" w:rsidP="004A6FC2">
      <w:pPr>
        <w:spacing w:after="0" w:line="240" w:lineRule="auto"/>
        <w:jc w:val="both"/>
        <w:rPr>
          <w:rFonts w:ascii="Times New Roman" w:hAnsi="Times New Roman"/>
          <w:lang w:val="kk-KZ"/>
        </w:rPr>
      </w:pPr>
    </w:p>
    <w:p w14:paraId="6BD3F2A9" w14:textId="77777777" w:rsidR="004D4461" w:rsidRDefault="004D4461" w:rsidP="004A6FC2">
      <w:pPr>
        <w:spacing w:after="0" w:line="240" w:lineRule="auto"/>
        <w:jc w:val="both"/>
        <w:rPr>
          <w:rFonts w:ascii="Times New Roman" w:hAnsi="Times New Roman"/>
          <w:lang w:val="kk-KZ"/>
        </w:rPr>
      </w:pPr>
    </w:p>
    <w:p w14:paraId="3D111B81" w14:textId="77777777" w:rsidR="004D4461" w:rsidRDefault="004D4461" w:rsidP="004A6FC2">
      <w:pPr>
        <w:spacing w:after="0" w:line="240" w:lineRule="auto"/>
        <w:jc w:val="both"/>
        <w:rPr>
          <w:rFonts w:ascii="Times New Roman" w:hAnsi="Times New Roman"/>
          <w:sz w:val="28"/>
          <w:szCs w:val="28"/>
          <w:lang w:val="kk-KZ"/>
        </w:rPr>
      </w:pPr>
    </w:p>
    <w:p w14:paraId="54590319" w14:textId="77777777" w:rsidR="00297F2A" w:rsidRDefault="00297F2A" w:rsidP="004A6FC2">
      <w:pPr>
        <w:spacing w:after="0" w:line="240" w:lineRule="auto"/>
        <w:jc w:val="both"/>
        <w:rPr>
          <w:rFonts w:ascii="Times New Roman" w:hAnsi="Times New Roman"/>
          <w:sz w:val="28"/>
          <w:szCs w:val="28"/>
          <w:lang w:val="kk-KZ"/>
        </w:rPr>
      </w:pPr>
    </w:p>
    <w:p w14:paraId="75D8AABF" w14:textId="77777777" w:rsidR="00297F2A" w:rsidRDefault="00297F2A" w:rsidP="004A6FC2">
      <w:pPr>
        <w:spacing w:after="0" w:line="240" w:lineRule="auto"/>
        <w:jc w:val="both"/>
        <w:rPr>
          <w:rFonts w:ascii="Times New Roman" w:hAnsi="Times New Roman"/>
          <w:sz w:val="28"/>
          <w:szCs w:val="28"/>
          <w:lang w:val="kk-KZ"/>
        </w:rPr>
      </w:pPr>
    </w:p>
    <w:p w14:paraId="141B6B55" w14:textId="77777777" w:rsidR="00297F2A" w:rsidRDefault="00297F2A" w:rsidP="004A6FC2">
      <w:pPr>
        <w:spacing w:after="0" w:line="240" w:lineRule="auto"/>
        <w:jc w:val="both"/>
        <w:rPr>
          <w:rFonts w:ascii="Times New Roman" w:hAnsi="Times New Roman"/>
          <w:sz w:val="28"/>
          <w:szCs w:val="28"/>
          <w:lang w:val="kk-KZ"/>
        </w:rPr>
      </w:pPr>
    </w:p>
    <w:p w14:paraId="7AF15EC9" w14:textId="77777777" w:rsidR="00297F2A" w:rsidRDefault="00297F2A" w:rsidP="004A6FC2">
      <w:pPr>
        <w:spacing w:after="0" w:line="240" w:lineRule="auto"/>
        <w:jc w:val="both"/>
        <w:rPr>
          <w:rFonts w:ascii="Times New Roman" w:hAnsi="Times New Roman"/>
          <w:sz w:val="28"/>
          <w:szCs w:val="28"/>
          <w:lang w:val="kk-KZ"/>
        </w:rPr>
      </w:pPr>
    </w:p>
    <w:p w14:paraId="18CE4D18" w14:textId="77777777" w:rsidR="00297F2A" w:rsidRDefault="00297F2A" w:rsidP="004A6FC2">
      <w:pPr>
        <w:spacing w:after="0" w:line="240" w:lineRule="auto"/>
        <w:jc w:val="both"/>
        <w:rPr>
          <w:rFonts w:ascii="Times New Roman" w:hAnsi="Times New Roman"/>
          <w:sz w:val="28"/>
          <w:szCs w:val="28"/>
          <w:lang w:val="kk-KZ"/>
        </w:rPr>
      </w:pPr>
    </w:p>
    <w:p w14:paraId="3D703FCD" w14:textId="77777777" w:rsidR="00297F2A" w:rsidRDefault="00297F2A" w:rsidP="004A6FC2">
      <w:pPr>
        <w:spacing w:after="0" w:line="240" w:lineRule="auto"/>
        <w:jc w:val="both"/>
        <w:rPr>
          <w:rFonts w:ascii="Times New Roman" w:hAnsi="Times New Roman"/>
          <w:sz w:val="28"/>
          <w:szCs w:val="28"/>
          <w:lang w:val="kk-KZ"/>
        </w:rPr>
      </w:pPr>
    </w:p>
    <w:p w14:paraId="164C6A26" w14:textId="77777777" w:rsidR="00297F2A" w:rsidRDefault="00297F2A" w:rsidP="004A6FC2">
      <w:pPr>
        <w:spacing w:after="0" w:line="240" w:lineRule="auto"/>
        <w:jc w:val="both"/>
        <w:rPr>
          <w:rFonts w:ascii="Times New Roman" w:hAnsi="Times New Roman"/>
          <w:sz w:val="28"/>
          <w:szCs w:val="28"/>
          <w:lang w:val="kk-KZ"/>
        </w:rPr>
      </w:pPr>
    </w:p>
    <w:p w14:paraId="0C910302" w14:textId="77777777" w:rsidR="00297F2A" w:rsidRDefault="00297F2A" w:rsidP="004A6FC2">
      <w:pPr>
        <w:spacing w:after="0" w:line="240" w:lineRule="auto"/>
        <w:jc w:val="both"/>
        <w:rPr>
          <w:rFonts w:ascii="Times New Roman" w:hAnsi="Times New Roman"/>
          <w:sz w:val="28"/>
          <w:szCs w:val="28"/>
          <w:lang w:val="kk-KZ"/>
        </w:rPr>
      </w:pPr>
    </w:p>
    <w:p w14:paraId="322D16FB" w14:textId="77777777" w:rsidR="00297F2A" w:rsidRDefault="00297F2A" w:rsidP="004A6FC2">
      <w:pPr>
        <w:spacing w:after="0" w:line="240" w:lineRule="auto"/>
        <w:jc w:val="both"/>
        <w:rPr>
          <w:rFonts w:ascii="Times New Roman" w:hAnsi="Times New Roman"/>
          <w:sz w:val="28"/>
          <w:szCs w:val="28"/>
          <w:lang w:val="kk-KZ"/>
        </w:rPr>
      </w:pPr>
    </w:p>
    <w:p w14:paraId="06D757F4" w14:textId="77777777" w:rsidR="00E858A5" w:rsidRDefault="00E858A5" w:rsidP="004A6FC2">
      <w:pPr>
        <w:spacing w:after="0" w:line="240" w:lineRule="auto"/>
        <w:jc w:val="both"/>
        <w:rPr>
          <w:rFonts w:ascii="Times New Roman" w:hAnsi="Times New Roman"/>
          <w:sz w:val="28"/>
          <w:szCs w:val="28"/>
          <w:lang w:val="kk-KZ"/>
        </w:rPr>
      </w:pPr>
    </w:p>
    <w:p w14:paraId="0E55EB09" w14:textId="77777777" w:rsidR="00E858A5" w:rsidRDefault="00E858A5" w:rsidP="004A6FC2">
      <w:pPr>
        <w:spacing w:after="0" w:line="240" w:lineRule="auto"/>
        <w:jc w:val="both"/>
        <w:rPr>
          <w:rFonts w:ascii="Times New Roman" w:hAnsi="Times New Roman"/>
          <w:sz w:val="28"/>
          <w:szCs w:val="28"/>
          <w:lang w:val="kk-KZ"/>
        </w:rPr>
      </w:pPr>
    </w:p>
    <w:p w14:paraId="11265F03" w14:textId="77777777" w:rsidR="00E858A5" w:rsidRDefault="00E858A5" w:rsidP="004A6FC2">
      <w:pPr>
        <w:spacing w:after="0" w:line="240" w:lineRule="auto"/>
        <w:jc w:val="both"/>
        <w:rPr>
          <w:rFonts w:ascii="Times New Roman" w:hAnsi="Times New Roman"/>
          <w:sz w:val="28"/>
          <w:szCs w:val="28"/>
          <w:lang w:val="kk-KZ"/>
        </w:rPr>
      </w:pPr>
    </w:p>
    <w:p w14:paraId="0817A60C" w14:textId="77777777" w:rsidR="00E858A5" w:rsidRDefault="00E858A5" w:rsidP="004A6FC2">
      <w:pPr>
        <w:spacing w:after="0" w:line="240" w:lineRule="auto"/>
        <w:jc w:val="both"/>
        <w:rPr>
          <w:rFonts w:ascii="Times New Roman" w:hAnsi="Times New Roman"/>
          <w:sz w:val="28"/>
          <w:szCs w:val="28"/>
          <w:lang w:val="kk-KZ"/>
        </w:rPr>
      </w:pPr>
    </w:p>
    <w:p w14:paraId="0E49D76E" w14:textId="77777777" w:rsidR="00E858A5" w:rsidRDefault="00E858A5" w:rsidP="004A6FC2">
      <w:pPr>
        <w:spacing w:after="0" w:line="240" w:lineRule="auto"/>
        <w:jc w:val="both"/>
        <w:rPr>
          <w:rFonts w:ascii="Times New Roman" w:hAnsi="Times New Roman"/>
          <w:sz w:val="28"/>
          <w:szCs w:val="28"/>
          <w:lang w:val="kk-KZ"/>
        </w:rPr>
      </w:pPr>
    </w:p>
    <w:p w14:paraId="41DA4BDC" w14:textId="77777777" w:rsidR="00E858A5" w:rsidRDefault="00E858A5" w:rsidP="004A6FC2">
      <w:pPr>
        <w:spacing w:after="0" w:line="240" w:lineRule="auto"/>
        <w:jc w:val="both"/>
        <w:rPr>
          <w:rFonts w:ascii="Times New Roman" w:hAnsi="Times New Roman"/>
          <w:sz w:val="28"/>
          <w:szCs w:val="28"/>
          <w:lang w:val="kk-KZ"/>
        </w:rPr>
      </w:pPr>
    </w:p>
    <w:p w14:paraId="6E9D19E6" w14:textId="486B27E3" w:rsidR="00E858A5" w:rsidRDefault="00E858A5" w:rsidP="004A6FC2">
      <w:pPr>
        <w:spacing w:after="0" w:line="240" w:lineRule="auto"/>
        <w:jc w:val="both"/>
        <w:rPr>
          <w:rFonts w:ascii="Times New Roman" w:hAnsi="Times New Roman"/>
          <w:sz w:val="28"/>
          <w:szCs w:val="28"/>
          <w:lang w:val="kk-KZ"/>
        </w:rPr>
      </w:pPr>
    </w:p>
    <w:p w14:paraId="51E6124B" w14:textId="0258B77E" w:rsidR="00AA66B3" w:rsidRDefault="00AA66B3" w:rsidP="004A6FC2">
      <w:pPr>
        <w:spacing w:after="0" w:line="240" w:lineRule="auto"/>
        <w:jc w:val="both"/>
        <w:rPr>
          <w:rFonts w:ascii="Times New Roman" w:hAnsi="Times New Roman"/>
          <w:sz w:val="28"/>
          <w:szCs w:val="28"/>
          <w:lang w:val="kk-KZ"/>
        </w:rPr>
      </w:pPr>
    </w:p>
    <w:p w14:paraId="208413FF" w14:textId="05FFF276" w:rsidR="00AA66B3" w:rsidRDefault="00AA66B3" w:rsidP="004A6FC2">
      <w:pPr>
        <w:spacing w:after="0" w:line="240" w:lineRule="auto"/>
        <w:jc w:val="both"/>
        <w:rPr>
          <w:rFonts w:ascii="Times New Roman" w:hAnsi="Times New Roman"/>
          <w:sz w:val="28"/>
          <w:szCs w:val="28"/>
          <w:lang w:val="kk-KZ"/>
        </w:rPr>
      </w:pPr>
    </w:p>
    <w:p w14:paraId="470554A9" w14:textId="77777777" w:rsidR="00AA66B3" w:rsidRDefault="00AA66B3" w:rsidP="004A6FC2">
      <w:pPr>
        <w:spacing w:after="0" w:line="240" w:lineRule="auto"/>
        <w:jc w:val="both"/>
        <w:rPr>
          <w:rFonts w:ascii="Times New Roman" w:hAnsi="Times New Roman"/>
          <w:sz w:val="28"/>
          <w:szCs w:val="28"/>
          <w:lang w:val="kk-KZ"/>
        </w:rPr>
      </w:pPr>
    </w:p>
    <w:p w14:paraId="1BF78ABD" w14:textId="77777777" w:rsidR="00E858A5" w:rsidRDefault="00E858A5" w:rsidP="004A6FC2">
      <w:pPr>
        <w:spacing w:after="0" w:line="240" w:lineRule="auto"/>
        <w:jc w:val="both"/>
        <w:rPr>
          <w:rFonts w:ascii="Times New Roman" w:hAnsi="Times New Roman"/>
          <w:sz w:val="28"/>
          <w:szCs w:val="28"/>
          <w:lang w:val="kk-KZ"/>
        </w:rPr>
      </w:pPr>
    </w:p>
    <w:p w14:paraId="0559A720" w14:textId="77777777" w:rsidR="003401C8" w:rsidRPr="0080693B" w:rsidRDefault="003401C8" w:rsidP="00B90EB1">
      <w:pPr>
        <w:spacing w:after="0" w:line="240" w:lineRule="auto"/>
        <w:ind w:firstLine="709"/>
        <w:contextualSpacing/>
        <w:jc w:val="both"/>
        <w:rPr>
          <w:rFonts w:ascii="Times New Roman" w:hAnsi="Times New Roman"/>
          <w:b/>
          <w:color w:val="000000" w:themeColor="text1"/>
          <w:sz w:val="28"/>
          <w:szCs w:val="28"/>
          <w:lang w:val="kk-KZ" w:eastAsia="kk-KZ"/>
        </w:rPr>
      </w:pPr>
      <w:r w:rsidRPr="0080693B">
        <w:rPr>
          <w:rFonts w:ascii="Times New Roman" w:hAnsi="Times New Roman"/>
          <w:b/>
          <w:sz w:val="28"/>
          <w:szCs w:val="28"/>
          <w:lang w:val="kk-KZ"/>
        </w:rPr>
        <w:lastRenderedPageBreak/>
        <w:t xml:space="preserve">1 </w:t>
      </w:r>
      <w:r w:rsidR="000A3B0B" w:rsidRPr="0080693B">
        <w:rPr>
          <w:rFonts w:ascii="Times New Roman" w:hAnsi="Times New Roman"/>
          <w:b/>
          <w:sz w:val="28"/>
          <w:szCs w:val="28"/>
          <w:lang w:val="kk-KZ" w:eastAsia="kk-KZ"/>
        </w:rPr>
        <w:t>ЖОҒАРЫ МЕКТЕПТЕ ӘЛЕУМЕТТІК ПЕДАГОГТАРДЫ ТЬЮТОРЛЫҚ ІС-ӘР</w:t>
      </w:r>
      <w:r w:rsidR="00283E96">
        <w:rPr>
          <w:rFonts w:ascii="Times New Roman" w:hAnsi="Times New Roman"/>
          <w:b/>
          <w:sz w:val="28"/>
          <w:szCs w:val="28"/>
          <w:lang w:val="kk-KZ" w:eastAsia="kk-KZ"/>
        </w:rPr>
        <w:t xml:space="preserve">ЕКЕТКЕ </w:t>
      </w:r>
      <w:r w:rsidR="00283E96" w:rsidRPr="00B90EB1">
        <w:rPr>
          <w:rFonts w:ascii="Times New Roman" w:hAnsi="Times New Roman"/>
          <w:b/>
          <w:color w:val="000000" w:themeColor="text1"/>
          <w:sz w:val="28"/>
          <w:szCs w:val="28"/>
          <w:lang w:val="kk-KZ" w:eastAsia="kk-KZ"/>
        </w:rPr>
        <w:t>ДА</w:t>
      </w:r>
      <w:r w:rsidR="00B90EB1" w:rsidRPr="00B90EB1">
        <w:rPr>
          <w:rFonts w:ascii="Times New Roman" w:hAnsi="Times New Roman"/>
          <w:b/>
          <w:color w:val="000000" w:themeColor="text1"/>
          <w:sz w:val="28"/>
          <w:szCs w:val="28"/>
          <w:lang w:val="kk-KZ" w:eastAsia="kk-KZ"/>
        </w:rPr>
        <w:t>ЙЫНДАУДЫҢ</w:t>
      </w:r>
      <w:r w:rsidR="00B90EB1">
        <w:rPr>
          <w:rFonts w:ascii="Times New Roman" w:hAnsi="Times New Roman"/>
          <w:b/>
          <w:color w:val="000000" w:themeColor="text1"/>
          <w:sz w:val="28"/>
          <w:szCs w:val="28"/>
          <w:lang w:val="kk-KZ" w:eastAsia="kk-KZ"/>
        </w:rPr>
        <w:t xml:space="preserve"> </w:t>
      </w:r>
      <w:r w:rsidR="00214AC3" w:rsidRPr="0080693B">
        <w:rPr>
          <w:rFonts w:ascii="Times New Roman" w:hAnsi="Times New Roman"/>
          <w:b/>
          <w:sz w:val="28"/>
          <w:szCs w:val="28"/>
          <w:lang w:val="kk-KZ" w:eastAsia="kk-KZ"/>
        </w:rPr>
        <w:t xml:space="preserve">ТЕОРИЯЛЫҚ </w:t>
      </w:r>
      <w:r w:rsidR="000A3B0B" w:rsidRPr="0080693B">
        <w:rPr>
          <w:rFonts w:ascii="Times New Roman" w:hAnsi="Times New Roman"/>
          <w:b/>
          <w:sz w:val="28"/>
          <w:szCs w:val="28"/>
          <w:lang w:val="kk-KZ" w:eastAsia="kk-KZ"/>
        </w:rPr>
        <w:t>НЕГІЗДЕРІ</w:t>
      </w:r>
      <w:r w:rsidR="000A3B0B" w:rsidRPr="0080693B">
        <w:rPr>
          <w:rFonts w:ascii="Times New Roman" w:hAnsi="Times New Roman"/>
          <w:b/>
          <w:color w:val="000000" w:themeColor="text1"/>
          <w:sz w:val="28"/>
          <w:szCs w:val="28"/>
          <w:lang w:val="kk-KZ" w:eastAsia="kk-KZ"/>
        </w:rPr>
        <w:t xml:space="preserve"> </w:t>
      </w:r>
    </w:p>
    <w:p w14:paraId="5B6D266E" w14:textId="77777777" w:rsidR="00A52720" w:rsidRPr="0080693B" w:rsidRDefault="00A52720" w:rsidP="004D6AC3">
      <w:pPr>
        <w:spacing w:after="0" w:line="240" w:lineRule="auto"/>
        <w:ind w:firstLine="709"/>
        <w:contextualSpacing/>
        <w:jc w:val="both"/>
        <w:rPr>
          <w:rFonts w:ascii="Times New Roman" w:hAnsi="Times New Roman"/>
          <w:b/>
          <w:color w:val="000000" w:themeColor="text1"/>
          <w:sz w:val="28"/>
          <w:szCs w:val="28"/>
          <w:lang w:val="kk-KZ" w:eastAsia="kk-KZ"/>
        </w:rPr>
      </w:pPr>
    </w:p>
    <w:p w14:paraId="05681F75" w14:textId="77777777" w:rsidR="004E09A7" w:rsidRPr="00254280" w:rsidRDefault="00283E96" w:rsidP="00283E96">
      <w:pPr>
        <w:numPr>
          <w:ilvl w:val="1"/>
          <w:numId w:val="4"/>
        </w:numPr>
        <w:tabs>
          <w:tab w:val="left" w:pos="1276"/>
        </w:tabs>
        <w:spacing w:after="0" w:line="240" w:lineRule="auto"/>
        <w:ind w:left="0" w:firstLine="709"/>
        <w:contextualSpacing/>
        <w:jc w:val="both"/>
        <w:rPr>
          <w:rFonts w:ascii="Times New Roman" w:hAnsi="Times New Roman"/>
          <w:b/>
          <w:color w:val="000000" w:themeColor="text1"/>
          <w:sz w:val="28"/>
          <w:szCs w:val="28"/>
          <w:lang w:val="kk-KZ" w:eastAsia="kk-KZ"/>
        </w:rPr>
      </w:pPr>
      <w:r>
        <w:rPr>
          <w:rFonts w:ascii="Times New Roman" w:hAnsi="Times New Roman"/>
          <w:b/>
          <w:color w:val="000000" w:themeColor="text1"/>
          <w:sz w:val="28"/>
          <w:szCs w:val="28"/>
          <w:lang w:val="kk-KZ" w:eastAsia="kk-KZ"/>
        </w:rPr>
        <w:t xml:space="preserve">Шетелдік және отандық </w:t>
      </w:r>
      <w:r w:rsidR="0016702B" w:rsidRPr="0080693B">
        <w:rPr>
          <w:rFonts w:ascii="Times New Roman" w:hAnsi="Times New Roman"/>
          <w:b/>
          <w:color w:val="000000" w:themeColor="text1"/>
          <w:sz w:val="28"/>
          <w:szCs w:val="28"/>
          <w:lang w:val="kk-KZ" w:eastAsia="kk-KZ"/>
        </w:rPr>
        <w:t xml:space="preserve">білім беру жүйесіндегі </w:t>
      </w:r>
      <w:r w:rsidR="0016702B" w:rsidRPr="00254280">
        <w:rPr>
          <w:rFonts w:ascii="Times New Roman" w:hAnsi="Times New Roman"/>
          <w:b/>
          <w:color w:val="000000" w:themeColor="text1"/>
          <w:sz w:val="28"/>
          <w:szCs w:val="28"/>
          <w:lang w:val="kk-KZ" w:eastAsia="kk-KZ"/>
        </w:rPr>
        <w:t>т</w:t>
      </w:r>
      <w:r w:rsidRPr="00254280">
        <w:rPr>
          <w:rFonts w:ascii="Times New Roman" w:hAnsi="Times New Roman"/>
          <w:b/>
          <w:color w:val="000000" w:themeColor="text1"/>
          <w:sz w:val="28"/>
          <w:szCs w:val="28"/>
          <w:lang w:val="kk-KZ" w:eastAsia="kk-KZ"/>
        </w:rPr>
        <w:t xml:space="preserve">ьюторлық </w:t>
      </w:r>
      <w:r w:rsidR="0016702B" w:rsidRPr="00254280">
        <w:rPr>
          <w:rFonts w:ascii="Times New Roman" w:hAnsi="Times New Roman"/>
          <w:b/>
          <w:color w:val="000000" w:themeColor="text1"/>
          <w:sz w:val="28"/>
          <w:szCs w:val="28"/>
          <w:lang w:val="kk-KZ" w:eastAsia="kk-KZ"/>
        </w:rPr>
        <w:t xml:space="preserve">іс-әрекетті </w:t>
      </w:r>
      <w:r w:rsidR="004142A1" w:rsidRPr="00254280">
        <w:rPr>
          <w:rFonts w:ascii="Times New Roman" w:hAnsi="Times New Roman"/>
          <w:b/>
          <w:color w:val="000000" w:themeColor="text1"/>
          <w:sz w:val="28"/>
          <w:szCs w:val="28"/>
          <w:lang w:val="kk-KZ" w:eastAsia="kk-KZ"/>
        </w:rPr>
        <w:t xml:space="preserve">ретроспективтік </w:t>
      </w:r>
      <w:r w:rsidRPr="00254280">
        <w:rPr>
          <w:rFonts w:ascii="Times New Roman" w:hAnsi="Times New Roman"/>
          <w:b/>
          <w:color w:val="000000" w:themeColor="text1"/>
          <w:sz w:val="28"/>
          <w:szCs w:val="28"/>
          <w:lang w:val="kk-KZ" w:eastAsia="kk-KZ"/>
        </w:rPr>
        <w:t>салыстырмалы талдау</w:t>
      </w:r>
    </w:p>
    <w:p w14:paraId="068B88A6" w14:textId="77777777" w:rsidR="0016702B" w:rsidRPr="0080693B" w:rsidRDefault="00DF21F5" w:rsidP="004D6AC3">
      <w:pPr>
        <w:pStyle w:val="a4"/>
        <w:autoSpaceDE w:val="0"/>
        <w:autoSpaceDN w:val="0"/>
        <w:adjustRightInd w:val="0"/>
        <w:spacing w:after="0" w:line="240" w:lineRule="auto"/>
        <w:ind w:left="0" w:firstLine="709"/>
        <w:jc w:val="both"/>
        <w:rPr>
          <w:rFonts w:ascii="Times New Roman" w:hAnsi="Times New Roman"/>
          <w:color w:val="000000" w:themeColor="text1"/>
          <w:sz w:val="28"/>
          <w:szCs w:val="28"/>
          <w:lang w:val="kk-KZ"/>
        </w:rPr>
      </w:pPr>
      <w:r w:rsidRPr="00254280">
        <w:rPr>
          <w:rFonts w:ascii="Times New Roman" w:hAnsi="Times New Roman"/>
          <w:color w:val="000000" w:themeColor="text1"/>
          <w:sz w:val="28"/>
          <w:szCs w:val="28"/>
          <w:lang w:val="kk-KZ"/>
        </w:rPr>
        <w:t>Ә</w:t>
      </w:r>
      <w:r w:rsidR="0016702B" w:rsidRPr="00254280">
        <w:rPr>
          <w:rFonts w:ascii="Times New Roman" w:hAnsi="Times New Roman"/>
          <w:color w:val="000000" w:themeColor="text1"/>
          <w:sz w:val="28"/>
          <w:szCs w:val="28"/>
          <w:lang w:val="kk-KZ"/>
        </w:rPr>
        <w:t>леуметтік педагогтарды тьюторлық іс-әрекетке дайындау мәселесін</w:t>
      </w:r>
      <w:r w:rsidR="0016702B" w:rsidRPr="0080693B">
        <w:rPr>
          <w:rFonts w:ascii="Times New Roman" w:hAnsi="Times New Roman"/>
          <w:color w:val="000000" w:themeColor="text1"/>
          <w:sz w:val="28"/>
          <w:szCs w:val="28"/>
          <w:lang w:val="kk-KZ"/>
        </w:rPr>
        <w:t xml:space="preserve"> шешудің тиімді жолдарын іздеу теориялық және практикалық тәсілдерді талап </w:t>
      </w:r>
      <w:r w:rsidR="004142A1" w:rsidRPr="0080693B">
        <w:rPr>
          <w:rFonts w:ascii="Times New Roman" w:hAnsi="Times New Roman"/>
          <w:color w:val="000000" w:themeColor="text1"/>
          <w:sz w:val="28"/>
          <w:szCs w:val="28"/>
          <w:lang w:val="kk-KZ"/>
        </w:rPr>
        <w:t xml:space="preserve">ететіндіктен, </w:t>
      </w:r>
      <w:r w:rsidR="0016702B" w:rsidRPr="0080693B">
        <w:rPr>
          <w:rFonts w:ascii="Times New Roman" w:hAnsi="Times New Roman"/>
          <w:color w:val="000000" w:themeColor="text1"/>
          <w:sz w:val="28"/>
          <w:szCs w:val="28"/>
          <w:lang w:val="kk-KZ"/>
        </w:rPr>
        <w:t>мәселенің тарихи даму дәрежесін қарастырамыз. Өйткені тьюторлық жүйе, тьюторлық іс-әрекет, педагогтарды тьюторлық іс-әрекетке дайындау бойынша ғылыми идеялардың дамуы тьюторлық іс-әрекеттің та</w:t>
      </w:r>
      <w:r w:rsidR="005045C5" w:rsidRPr="0080693B">
        <w:rPr>
          <w:rFonts w:ascii="Times New Roman" w:hAnsi="Times New Roman"/>
          <w:color w:val="000000" w:themeColor="text1"/>
          <w:sz w:val="28"/>
          <w:szCs w:val="28"/>
          <w:lang w:val="kk-KZ"/>
        </w:rPr>
        <w:t>рихи дамуымен тығыз байланысты болғандықтан</w:t>
      </w:r>
      <w:r w:rsidR="00FC7E8C" w:rsidRPr="0080693B">
        <w:rPr>
          <w:rFonts w:ascii="Times New Roman" w:hAnsi="Times New Roman"/>
          <w:color w:val="000000" w:themeColor="text1"/>
          <w:sz w:val="28"/>
          <w:szCs w:val="28"/>
          <w:lang w:val="kk-KZ"/>
        </w:rPr>
        <w:t>,</w:t>
      </w:r>
      <w:r w:rsidR="00283E96">
        <w:rPr>
          <w:rFonts w:ascii="Times New Roman" w:hAnsi="Times New Roman"/>
          <w:color w:val="000000" w:themeColor="text1"/>
          <w:sz w:val="28"/>
          <w:szCs w:val="28"/>
          <w:lang w:val="kk-KZ"/>
        </w:rPr>
        <w:t xml:space="preserve"> </w:t>
      </w:r>
      <w:r w:rsidR="0016702B" w:rsidRPr="0080693B">
        <w:rPr>
          <w:rFonts w:ascii="Times New Roman" w:hAnsi="Times New Roman"/>
          <w:color w:val="000000" w:themeColor="text1"/>
          <w:sz w:val="28"/>
          <w:szCs w:val="28"/>
          <w:lang w:val="kk-KZ" w:eastAsia="kk-KZ"/>
        </w:rPr>
        <w:t>білім беру жүйе</w:t>
      </w:r>
      <w:r w:rsidR="00F05D3A">
        <w:rPr>
          <w:rFonts w:ascii="Times New Roman" w:hAnsi="Times New Roman"/>
          <w:color w:val="000000" w:themeColor="text1"/>
          <w:sz w:val="28"/>
          <w:szCs w:val="28"/>
          <w:lang w:val="kk-KZ" w:eastAsia="kk-KZ"/>
        </w:rPr>
        <w:t xml:space="preserve">сіндегі тьюторлық іс-әрекеттің </w:t>
      </w:r>
      <w:r w:rsidR="0016702B" w:rsidRPr="0080693B">
        <w:rPr>
          <w:rFonts w:ascii="Times New Roman" w:hAnsi="Times New Roman"/>
          <w:color w:val="000000" w:themeColor="text1"/>
          <w:sz w:val="28"/>
          <w:szCs w:val="28"/>
          <w:lang w:val="kk-KZ" w:eastAsia="kk-KZ"/>
        </w:rPr>
        <w:t>тарихи дамуын талдау тьюторлық іс-әрекеттің қазіргі жағдайын тарихи түрде анықтауға мүмкіндік береді.</w:t>
      </w:r>
    </w:p>
    <w:p w14:paraId="3206042C" w14:textId="77777777" w:rsidR="0016702B" w:rsidRDefault="0016702B" w:rsidP="004D6AC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eastAsia="kk-KZ"/>
        </w:rPr>
        <w:t>Әлемдік білім беру жүйесіндегі тьют</w:t>
      </w:r>
      <w:r w:rsidR="00283E96">
        <w:rPr>
          <w:rFonts w:ascii="Times New Roman" w:hAnsi="Times New Roman"/>
          <w:color w:val="000000" w:themeColor="text1"/>
          <w:sz w:val="28"/>
          <w:szCs w:val="28"/>
          <w:lang w:val="kk-KZ" w:eastAsia="kk-KZ"/>
        </w:rPr>
        <w:t xml:space="preserve">орлық іс-әрекетті салыстырмалы </w:t>
      </w:r>
      <w:r w:rsidRPr="0080693B">
        <w:rPr>
          <w:rFonts w:ascii="Times New Roman" w:hAnsi="Times New Roman"/>
          <w:color w:val="000000" w:themeColor="text1"/>
          <w:sz w:val="28"/>
          <w:szCs w:val="28"/>
          <w:lang w:val="kk-KZ" w:eastAsia="kk-KZ"/>
        </w:rPr>
        <w:t>ретроспе</w:t>
      </w:r>
      <w:r w:rsidR="00A6180B" w:rsidRPr="0080693B">
        <w:rPr>
          <w:rFonts w:ascii="Times New Roman" w:hAnsi="Times New Roman"/>
          <w:color w:val="000000" w:themeColor="text1"/>
          <w:sz w:val="28"/>
          <w:szCs w:val="28"/>
          <w:lang w:val="kk-KZ" w:eastAsia="kk-KZ"/>
        </w:rPr>
        <w:t>ктивтік талдау жүргізуде</w:t>
      </w:r>
      <w:r w:rsidRPr="0080693B">
        <w:rPr>
          <w:rFonts w:ascii="Times New Roman" w:hAnsi="Times New Roman"/>
          <w:color w:val="000000" w:themeColor="text1"/>
          <w:sz w:val="28"/>
          <w:szCs w:val="28"/>
          <w:lang w:val="kk-KZ" w:eastAsia="kk-KZ"/>
        </w:rPr>
        <w:t>, бірінші шетелдік еңбектердегі тьюторлық тәжірибесінің зерттелу динамикасы</w:t>
      </w:r>
      <w:r w:rsidR="00CE2A8F" w:rsidRPr="0080693B">
        <w:rPr>
          <w:rFonts w:ascii="Times New Roman" w:hAnsi="Times New Roman"/>
          <w:color w:val="000000" w:themeColor="text1"/>
          <w:sz w:val="28"/>
          <w:szCs w:val="28"/>
          <w:lang w:val="kk-KZ" w:eastAsia="kk-KZ"/>
        </w:rPr>
        <w:t xml:space="preserve">н нақтылау </w:t>
      </w:r>
      <w:r w:rsidR="00A6180B" w:rsidRPr="0080693B">
        <w:rPr>
          <w:rFonts w:ascii="Times New Roman" w:hAnsi="Times New Roman"/>
          <w:sz w:val="28"/>
          <w:szCs w:val="28"/>
          <w:lang w:val="kk-KZ"/>
        </w:rPr>
        <w:t xml:space="preserve">үшін </w:t>
      </w:r>
      <w:r w:rsidRPr="0080693B">
        <w:rPr>
          <w:rFonts w:ascii="Times New Roman" w:hAnsi="Times New Roman"/>
          <w:color w:val="000000" w:themeColor="text1"/>
          <w:sz w:val="28"/>
          <w:szCs w:val="28"/>
          <w:lang w:val="kk-KZ"/>
        </w:rPr>
        <w:t>әлемдік ғылыми әдебиеттердің базасында (ngram) талданды</w:t>
      </w:r>
      <w:r w:rsidR="00E47915" w:rsidRPr="0080693B">
        <w:rPr>
          <w:rFonts w:ascii="Times New Roman" w:hAnsi="Times New Roman"/>
          <w:color w:val="000000" w:themeColor="text1"/>
          <w:sz w:val="28"/>
          <w:szCs w:val="28"/>
          <w:lang w:val="kk-KZ"/>
        </w:rPr>
        <w:t xml:space="preserve"> </w:t>
      </w:r>
      <w:r w:rsidR="00851125">
        <w:rPr>
          <w:rFonts w:ascii="Times New Roman" w:hAnsi="Times New Roman"/>
          <w:color w:val="000000" w:themeColor="text1"/>
          <w:sz w:val="28"/>
          <w:szCs w:val="28"/>
          <w:lang w:val="kk-KZ"/>
        </w:rPr>
        <w:t xml:space="preserve">(сурет 1) </w:t>
      </w:r>
      <w:r w:rsidR="00242BDF" w:rsidRPr="0080693B">
        <w:rPr>
          <w:rFonts w:ascii="Times New Roman" w:hAnsi="Times New Roman"/>
          <w:color w:val="000000" w:themeColor="text1"/>
          <w:sz w:val="28"/>
          <w:szCs w:val="28"/>
          <w:lang w:val="kk-KZ" w:eastAsia="kk-KZ"/>
        </w:rPr>
        <w:t>[5</w:t>
      </w:r>
      <w:r w:rsidR="009B2BFC" w:rsidRPr="0080693B">
        <w:rPr>
          <w:rFonts w:ascii="Times New Roman" w:hAnsi="Times New Roman"/>
          <w:color w:val="000000" w:themeColor="text1"/>
          <w:sz w:val="28"/>
          <w:szCs w:val="28"/>
          <w:lang w:val="kk-KZ" w:eastAsia="kk-KZ"/>
        </w:rPr>
        <w:t>2</w:t>
      </w:r>
      <w:r w:rsidR="00E47915" w:rsidRPr="0080693B">
        <w:rPr>
          <w:rFonts w:ascii="Times New Roman" w:hAnsi="Times New Roman"/>
          <w:color w:val="000000" w:themeColor="text1"/>
          <w:sz w:val="28"/>
          <w:szCs w:val="28"/>
          <w:lang w:val="kk-KZ" w:eastAsia="kk-KZ"/>
        </w:rPr>
        <w:t>]</w:t>
      </w:r>
      <w:r w:rsidRPr="0080693B">
        <w:rPr>
          <w:rFonts w:ascii="Times New Roman" w:hAnsi="Times New Roman"/>
          <w:color w:val="000000" w:themeColor="text1"/>
          <w:sz w:val="28"/>
          <w:szCs w:val="28"/>
          <w:lang w:val="kk-KZ"/>
        </w:rPr>
        <w:t xml:space="preserve">. </w:t>
      </w:r>
    </w:p>
    <w:p w14:paraId="2BDAEAD8" w14:textId="77777777" w:rsidR="004D6AC3" w:rsidRPr="0080693B" w:rsidRDefault="004D6AC3" w:rsidP="004D6AC3">
      <w:pPr>
        <w:spacing w:after="0" w:line="240" w:lineRule="auto"/>
        <w:ind w:firstLine="709"/>
        <w:jc w:val="both"/>
        <w:rPr>
          <w:rFonts w:ascii="Times New Roman" w:hAnsi="Times New Roman"/>
          <w:sz w:val="28"/>
          <w:szCs w:val="28"/>
          <w:lang w:val="kk-KZ"/>
        </w:rPr>
      </w:pPr>
    </w:p>
    <w:p w14:paraId="087038AA" w14:textId="77777777" w:rsidR="0016702B" w:rsidRPr="0080693B" w:rsidRDefault="0016702B" w:rsidP="004D6AC3">
      <w:pPr>
        <w:spacing w:after="0" w:line="240" w:lineRule="auto"/>
        <w:jc w:val="center"/>
        <w:rPr>
          <w:rFonts w:ascii="Times New Roman" w:hAnsi="Times New Roman"/>
          <w:color w:val="000000" w:themeColor="text1"/>
          <w:sz w:val="28"/>
          <w:szCs w:val="28"/>
          <w:lang w:val="kk-KZ"/>
        </w:rPr>
      </w:pPr>
      <w:r w:rsidRPr="0080693B">
        <w:rPr>
          <w:rFonts w:ascii="Times New Roman" w:hAnsi="Times New Roman"/>
          <w:noProof/>
          <w:color w:val="000000" w:themeColor="text1"/>
          <w:sz w:val="28"/>
          <w:szCs w:val="28"/>
        </w:rPr>
        <w:drawing>
          <wp:inline distT="0" distB="0" distL="0" distR="0" wp14:anchorId="7F8E499E" wp14:editId="10AB2591">
            <wp:extent cx="4269582" cy="1949569"/>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lum bright="-40000" contrast="40000"/>
                    </a:blip>
                    <a:srcRect/>
                    <a:stretch>
                      <a:fillRect/>
                    </a:stretch>
                  </pic:blipFill>
                  <pic:spPr bwMode="auto">
                    <a:xfrm>
                      <a:off x="0" y="0"/>
                      <a:ext cx="4294770" cy="1961070"/>
                    </a:xfrm>
                    <a:prstGeom prst="rect">
                      <a:avLst/>
                    </a:prstGeom>
                    <a:ln>
                      <a:noFill/>
                    </a:ln>
                    <a:effectLst>
                      <a:outerShdw sx="1000" sy="1000" algn="tl" rotWithShape="0">
                        <a:srgbClr val="333333"/>
                      </a:outerShdw>
                    </a:effectLst>
                  </pic:spPr>
                </pic:pic>
              </a:graphicData>
            </a:graphic>
          </wp:inline>
        </w:drawing>
      </w:r>
    </w:p>
    <w:p w14:paraId="543A7D37" w14:textId="77777777" w:rsidR="004D6AC3" w:rsidRPr="0005559A" w:rsidRDefault="004D6AC3" w:rsidP="00DF21F5">
      <w:pPr>
        <w:spacing w:after="0" w:line="240" w:lineRule="auto"/>
        <w:jc w:val="both"/>
        <w:rPr>
          <w:rFonts w:ascii="Times New Roman" w:hAnsi="Times New Roman"/>
          <w:color w:val="000000" w:themeColor="text1"/>
          <w:sz w:val="16"/>
          <w:szCs w:val="16"/>
          <w:lang w:val="kk-KZ"/>
        </w:rPr>
      </w:pPr>
    </w:p>
    <w:p w14:paraId="62E28E4E" w14:textId="77777777" w:rsidR="0016702B" w:rsidRPr="0080693B" w:rsidRDefault="00DF21F5" w:rsidP="00283E96">
      <w:pPr>
        <w:spacing w:after="0" w:line="240" w:lineRule="auto"/>
        <w:jc w:val="center"/>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Сурет </w:t>
      </w:r>
      <w:r w:rsidR="00F41B17" w:rsidRPr="0080693B">
        <w:rPr>
          <w:rFonts w:ascii="Times New Roman" w:hAnsi="Times New Roman"/>
          <w:color w:val="000000" w:themeColor="text1"/>
          <w:sz w:val="28"/>
          <w:szCs w:val="28"/>
          <w:lang w:val="kk-KZ"/>
        </w:rPr>
        <w:t>1</w:t>
      </w:r>
      <w:r w:rsidR="001979BA" w:rsidRPr="0080693B">
        <w:rPr>
          <w:rFonts w:ascii="Times New Roman" w:hAnsi="Times New Roman"/>
          <w:color w:val="000000" w:themeColor="text1"/>
          <w:sz w:val="28"/>
          <w:szCs w:val="28"/>
          <w:lang w:val="kk-KZ"/>
        </w:rPr>
        <w:t xml:space="preserve"> – </w:t>
      </w:r>
      <w:r w:rsidR="0016702B" w:rsidRPr="0080693B">
        <w:rPr>
          <w:rFonts w:ascii="Times New Roman" w:hAnsi="Times New Roman"/>
          <w:color w:val="000000" w:themeColor="text1"/>
          <w:sz w:val="28"/>
          <w:szCs w:val="28"/>
          <w:lang w:val="kk-KZ"/>
        </w:rPr>
        <w:t>Шетелдік әдебиеттерде тьюто</w:t>
      </w:r>
      <w:r w:rsidR="00846A41">
        <w:rPr>
          <w:rFonts w:ascii="Times New Roman" w:hAnsi="Times New Roman"/>
          <w:color w:val="000000" w:themeColor="text1"/>
          <w:sz w:val="28"/>
          <w:szCs w:val="28"/>
          <w:lang w:val="kk-KZ"/>
        </w:rPr>
        <w:t xml:space="preserve">р ұғымының </w:t>
      </w:r>
      <w:r w:rsidR="00283E96">
        <w:rPr>
          <w:rFonts w:ascii="Times New Roman" w:hAnsi="Times New Roman"/>
          <w:color w:val="000000" w:themeColor="text1"/>
          <w:sz w:val="28"/>
          <w:szCs w:val="28"/>
          <w:lang w:val="kk-KZ"/>
        </w:rPr>
        <w:t>зерттелу динамикасы</w:t>
      </w:r>
    </w:p>
    <w:p w14:paraId="287A32AF" w14:textId="77777777" w:rsidR="005B1A29" w:rsidRPr="0080693B" w:rsidRDefault="005B1A29" w:rsidP="005B1A29">
      <w:pPr>
        <w:spacing w:after="0" w:line="240" w:lineRule="auto"/>
        <w:jc w:val="both"/>
        <w:rPr>
          <w:rFonts w:ascii="Times New Roman" w:hAnsi="Times New Roman"/>
          <w:color w:val="000000" w:themeColor="text1"/>
          <w:sz w:val="28"/>
          <w:szCs w:val="28"/>
          <w:lang w:val="kk-KZ"/>
        </w:rPr>
      </w:pPr>
    </w:p>
    <w:p w14:paraId="72F73013" w14:textId="77777777" w:rsidR="0016702B" w:rsidRPr="0080693B" w:rsidRDefault="0057678A" w:rsidP="005B1A29">
      <w:pPr>
        <w:spacing w:after="0" w:line="240" w:lineRule="auto"/>
        <w:ind w:firstLine="708"/>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Әлемдік ғылыми әдебиеттердің базасындағы ш</w:t>
      </w:r>
      <w:r w:rsidR="0016702B" w:rsidRPr="0080693B">
        <w:rPr>
          <w:rFonts w:ascii="Times New Roman" w:hAnsi="Times New Roman"/>
          <w:color w:val="000000" w:themeColor="text1"/>
          <w:sz w:val="28"/>
          <w:szCs w:val="28"/>
          <w:lang w:val="kk-KZ"/>
        </w:rPr>
        <w:t>етелдік әдебиеттерде</w:t>
      </w:r>
      <w:r w:rsidR="007567AF" w:rsidRPr="0080693B">
        <w:rPr>
          <w:rFonts w:ascii="Times New Roman" w:hAnsi="Times New Roman"/>
          <w:color w:val="000000" w:themeColor="text1"/>
          <w:sz w:val="28"/>
          <w:szCs w:val="28"/>
          <w:lang w:val="kk-KZ"/>
        </w:rPr>
        <w:t>гі</w:t>
      </w:r>
      <w:r w:rsidR="00283E96">
        <w:rPr>
          <w:rFonts w:ascii="Times New Roman" w:hAnsi="Times New Roman"/>
          <w:color w:val="000000" w:themeColor="text1"/>
          <w:sz w:val="28"/>
          <w:szCs w:val="28"/>
          <w:lang w:val="kk-KZ"/>
        </w:rPr>
        <w:t xml:space="preserve"> тьютор ұғымының </w:t>
      </w:r>
      <w:r w:rsidR="0016702B" w:rsidRPr="0080693B">
        <w:rPr>
          <w:rFonts w:ascii="Times New Roman" w:hAnsi="Times New Roman"/>
          <w:color w:val="000000" w:themeColor="text1"/>
          <w:sz w:val="28"/>
          <w:szCs w:val="28"/>
          <w:lang w:val="kk-KZ"/>
        </w:rPr>
        <w:t>зерттелу динамикасы</w:t>
      </w:r>
      <w:r w:rsidR="009E63C4" w:rsidRPr="0080693B">
        <w:rPr>
          <w:rFonts w:ascii="Times New Roman" w:hAnsi="Times New Roman"/>
          <w:color w:val="000000" w:themeColor="text1"/>
          <w:sz w:val="28"/>
          <w:szCs w:val="28"/>
          <w:lang w:val="kk-KZ"/>
        </w:rPr>
        <w:t>на сай</w:t>
      </w:r>
      <w:r w:rsidRPr="0080693B">
        <w:rPr>
          <w:rFonts w:ascii="Times New Roman" w:hAnsi="Times New Roman"/>
          <w:color w:val="000000" w:themeColor="text1"/>
          <w:sz w:val="28"/>
          <w:szCs w:val="28"/>
          <w:lang w:val="kk-KZ"/>
        </w:rPr>
        <w:t xml:space="preserve">, </w:t>
      </w:r>
      <w:r w:rsidR="00283E96">
        <w:rPr>
          <w:rFonts w:ascii="Times New Roman" w:hAnsi="Times New Roman"/>
          <w:color w:val="000000" w:themeColor="text1"/>
          <w:sz w:val="28"/>
          <w:szCs w:val="28"/>
          <w:lang w:val="kk-KZ"/>
        </w:rPr>
        <w:t xml:space="preserve">тьютор ұғымының </w:t>
      </w:r>
      <w:r w:rsidR="00834110" w:rsidRPr="0080693B">
        <w:rPr>
          <w:rFonts w:ascii="Times New Roman" w:hAnsi="Times New Roman"/>
          <w:color w:val="000000" w:themeColor="text1"/>
          <w:sz w:val="28"/>
          <w:szCs w:val="28"/>
          <w:lang w:val="kk-KZ"/>
        </w:rPr>
        <w:t>зерттелуі 1800 жылдан 2019 жылдарға дейін</w:t>
      </w:r>
      <w:r w:rsidR="00621480" w:rsidRPr="0080693B">
        <w:rPr>
          <w:rFonts w:ascii="Times New Roman" w:hAnsi="Times New Roman"/>
          <w:color w:val="000000" w:themeColor="text1"/>
          <w:sz w:val="28"/>
          <w:szCs w:val="28"/>
          <w:lang w:val="kk-KZ"/>
        </w:rPr>
        <w:t xml:space="preserve">гі аралықты </w:t>
      </w:r>
      <w:r w:rsidR="0016702B" w:rsidRPr="0080693B">
        <w:rPr>
          <w:rFonts w:ascii="Times New Roman" w:hAnsi="Times New Roman"/>
          <w:color w:val="000000" w:themeColor="text1"/>
          <w:sz w:val="28"/>
          <w:szCs w:val="28"/>
          <w:lang w:val="kk-KZ"/>
        </w:rPr>
        <w:t xml:space="preserve">көрсетеді. </w:t>
      </w:r>
    </w:p>
    <w:p w14:paraId="0FFC3434" w14:textId="77777777" w:rsidR="0016702B" w:rsidRPr="0080693B" w:rsidRDefault="0016702B" w:rsidP="005045C5">
      <w:pPr>
        <w:spacing w:after="0" w:line="240" w:lineRule="auto"/>
        <w:ind w:firstLine="709"/>
        <w:jc w:val="both"/>
        <w:rPr>
          <w:rFonts w:ascii="Times New Roman" w:hAnsi="Times New Roman"/>
          <w:color w:val="000000" w:themeColor="text1"/>
          <w:sz w:val="28"/>
          <w:szCs w:val="28"/>
          <w:shd w:val="clear" w:color="auto" w:fill="FFFFFF"/>
          <w:lang w:val="kk-KZ"/>
        </w:rPr>
      </w:pPr>
      <w:r w:rsidRPr="0080693B">
        <w:rPr>
          <w:rFonts w:ascii="Times New Roman" w:hAnsi="Times New Roman"/>
          <w:color w:val="000000" w:themeColor="text1"/>
          <w:sz w:val="28"/>
          <w:szCs w:val="28"/>
          <w:lang w:val="kk-KZ"/>
        </w:rPr>
        <w:t xml:space="preserve">ХІХ ғ. шетелдік </w:t>
      </w:r>
      <w:r w:rsidR="00283E96">
        <w:rPr>
          <w:rFonts w:ascii="Times New Roman" w:hAnsi="Times New Roman"/>
          <w:color w:val="000000" w:themeColor="text1"/>
          <w:sz w:val="28"/>
          <w:szCs w:val="28"/>
          <w:lang w:val="kk-KZ"/>
        </w:rPr>
        <w:t xml:space="preserve">әдебиеттерде тьютор білім беру </w:t>
      </w:r>
      <w:r w:rsidRPr="0080693B">
        <w:rPr>
          <w:rFonts w:ascii="Times New Roman" w:hAnsi="Times New Roman"/>
          <w:color w:val="000000" w:themeColor="text1"/>
          <w:sz w:val="28"/>
          <w:szCs w:val="28"/>
          <w:lang w:val="kk-KZ"/>
        </w:rPr>
        <w:t>жүйесіндегі белгілі пәндерді игеруге көмектесетін тәлімг</w:t>
      </w:r>
      <w:r w:rsidR="0017120D" w:rsidRPr="0080693B">
        <w:rPr>
          <w:rFonts w:ascii="Times New Roman" w:hAnsi="Times New Roman"/>
          <w:color w:val="000000" w:themeColor="text1"/>
          <w:sz w:val="28"/>
          <w:szCs w:val="28"/>
          <w:lang w:val="kk-KZ"/>
        </w:rPr>
        <w:t>ер ретінде ұсынылғаны байқалады. М</w:t>
      </w:r>
      <w:r w:rsidRPr="0080693B">
        <w:rPr>
          <w:rFonts w:ascii="Times New Roman" w:hAnsi="Times New Roman"/>
          <w:color w:val="000000" w:themeColor="text1"/>
          <w:sz w:val="28"/>
          <w:szCs w:val="28"/>
          <w:lang w:val="kk-KZ"/>
        </w:rPr>
        <w:t>ысалы, либеральдық білім беру жүйесінің пәндерінің теориясы мен</w:t>
      </w:r>
      <w:r w:rsidR="00283E96">
        <w:rPr>
          <w:rFonts w:ascii="Times New Roman" w:hAnsi="Times New Roman"/>
          <w:color w:val="000000" w:themeColor="text1"/>
          <w:sz w:val="28"/>
          <w:szCs w:val="28"/>
          <w:lang w:val="kk-KZ"/>
        </w:rPr>
        <w:t xml:space="preserve"> тәжірибесі бойынша</w:t>
      </w:r>
      <w:r w:rsidR="00882FAC" w:rsidRPr="0080693B">
        <w:rPr>
          <w:rFonts w:ascii="Times New Roman" w:hAnsi="Times New Roman"/>
          <w:color w:val="000000" w:themeColor="text1"/>
          <w:sz w:val="28"/>
          <w:szCs w:val="28"/>
          <w:lang w:val="kk-KZ"/>
        </w:rPr>
        <w:t xml:space="preserve"> тәжірибе </w:t>
      </w:r>
      <w:r w:rsidRPr="0080693B">
        <w:rPr>
          <w:rFonts w:ascii="Times New Roman" w:hAnsi="Times New Roman"/>
          <w:color w:val="000000" w:themeColor="text1"/>
          <w:sz w:val="28"/>
          <w:szCs w:val="28"/>
          <w:lang w:val="kk-KZ"/>
        </w:rPr>
        <w:t>репетиторы, (</w:t>
      </w:r>
      <w:r w:rsidRPr="0080693B">
        <w:rPr>
          <w:rFonts w:ascii="Times New Roman" w:hAnsi="Times New Roman"/>
          <w:color w:val="000000" w:themeColor="text1"/>
          <w:sz w:val="28"/>
          <w:szCs w:val="28"/>
          <w:shd w:val="clear" w:color="auto" w:fill="FFFFFF"/>
          <w:lang w:val="kk-KZ"/>
        </w:rPr>
        <w:t>The Accomplished Tutor or Complete System of Libereal. Thomas Hogso</w:t>
      </w:r>
      <w:r w:rsidR="00283E96">
        <w:rPr>
          <w:rFonts w:ascii="Times New Roman" w:hAnsi="Times New Roman"/>
          <w:color w:val="000000" w:themeColor="text1"/>
          <w:sz w:val="28"/>
          <w:szCs w:val="28"/>
          <w:shd w:val="clear" w:color="auto" w:fill="FFFFFF"/>
          <w:lang w:val="kk-KZ"/>
        </w:rPr>
        <w:t>n 1806) латын тілінің тәлімгері</w:t>
      </w:r>
      <w:r w:rsidR="005045C5" w:rsidRPr="0080693B">
        <w:rPr>
          <w:rFonts w:ascii="Times New Roman" w:hAnsi="Times New Roman"/>
          <w:color w:val="000000" w:themeColor="text1"/>
          <w:sz w:val="28"/>
          <w:szCs w:val="28"/>
          <w:shd w:val="clear" w:color="auto" w:fill="FFFFFF"/>
          <w:lang w:val="kk-KZ"/>
        </w:rPr>
        <w:t xml:space="preserve"> </w:t>
      </w:r>
      <w:r w:rsidRPr="0080693B">
        <w:rPr>
          <w:rFonts w:ascii="Times New Roman" w:hAnsi="Times New Roman"/>
          <w:color w:val="000000" w:themeColor="text1"/>
          <w:sz w:val="28"/>
          <w:szCs w:val="28"/>
          <w:lang w:val="kk-KZ" w:eastAsia="kk-KZ"/>
        </w:rPr>
        <w:t>(The Latin  Tutor 1813), француз тілі бойынша тьютор (The first french tutor Ernest B. Chérifel La Grave</w:t>
      </w:r>
      <w:r w:rsidR="00851125">
        <w:rPr>
          <w:rFonts w:ascii="Times New Roman" w:hAnsi="Times New Roman"/>
          <w:color w:val="000000" w:themeColor="text1"/>
          <w:sz w:val="28"/>
          <w:szCs w:val="28"/>
          <w:lang w:val="kk-KZ" w:eastAsia="kk-KZ"/>
        </w:rPr>
        <w:t>,</w:t>
      </w:r>
      <w:r w:rsidRPr="0080693B">
        <w:rPr>
          <w:rFonts w:ascii="Times New Roman" w:hAnsi="Times New Roman"/>
          <w:color w:val="000000" w:themeColor="text1"/>
          <w:sz w:val="28"/>
          <w:szCs w:val="28"/>
          <w:lang w:val="kk-KZ" w:eastAsia="kk-KZ"/>
        </w:rPr>
        <w:t xml:space="preserve"> 1871)</w:t>
      </w:r>
      <w:r w:rsidR="00882FAC" w:rsidRPr="0080693B">
        <w:rPr>
          <w:rFonts w:ascii="Times New Roman" w:hAnsi="Times New Roman"/>
          <w:color w:val="000000" w:themeColor="text1"/>
          <w:sz w:val="28"/>
          <w:szCs w:val="28"/>
          <w:lang w:val="kk-KZ" w:eastAsia="kk-KZ"/>
        </w:rPr>
        <w:t xml:space="preserve"> т.с.с</w:t>
      </w:r>
      <w:r w:rsidRPr="0080693B">
        <w:rPr>
          <w:rFonts w:ascii="Times New Roman" w:hAnsi="Times New Roman"/>
          <w:color w:val="000000" w:themeColor="text1"/>
          <w:sz w:val="28"/>
          <w:szCs w:val="28"/>
          <w:lang w:val="kk-KZ" w:eastAsia="kk-KZ"/>
        </w:rPr>
        <w:t xml:space="preserve">. </w:t>
      </w:r>
    </w:p>
    <w:p w14:paraId="596B6690"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ХХ ғасырда тьютордың білім беру жүйесінде, әсіресе жоғары білім беру жүй</w:t>
      </w:r>
      <w:r w:rsidR="0017120D" w:rsidRPr="0080693B">
        <w:rPr>
          <w:rFonts w:ascii="Times New Roman" w:hAnsi="Times New Roman"/>
          <w:color w:val="000000" w:themeColor="text1"/>
          <w:sz w:val="28"/>
          <w:szCs w:val="28"/>
          <w:lang w:val="kk-KZ" w:eastAsia="kk-KZ"/>
        </w:rPr>
        <w:t>есінде кеңінен таралуын көруге болады</w:t>
      </w:r>
      <w:r w:rsidRPr="0080693B">
        <w:rPr>
          <w:rFonts w:ascii="Times New Roman" w:hAnsi="Times New Roman"/>
          <w:color w:val="000000" w:themeColor="text1"/>
          <w:sz w:val="28"/>
          <w:szCs w:val="28"/>
          <w:lang w:val="kk-KZ" w:eastAsia="kk-KZ"/>
        </w:rPr>
        <w:t xml:space="preserve">. Мысалы, Колумбия университетінің каталогы (Catalogue of Columbia University 1903), Тьютор. Оқу </w:t>
      </w:r>
      <w:r w:rsidRPr="0080693B">
        <w:rPr>
          <w:rFonts w:ascii="Times New Roman" w:hAnsi="Times New Roman"/>
          <w:color w:val="000000" w:themeColor="text1"/>
          <w:sz w:val="28"/>
          <w:szCs w:val="28"/>
          <w:lang w:val="kk-KZ" w:eastAsia="kk-KZ"/>
        </w:rPr>
        <w:lastRenderedPageBreak/>
        <w:t xml:space="preserve">бағдарламаларына арналған нұсқаулық (Tutor! </w:t>
      </w:r>
      <w:r w:rsidRPr="0080693B">
        <w:rPr>
          <w:rFonts w:ascii="Times New Roman" w:hAnsi="Times New Roman"/>
          <w:color w:val="000000" w:themeColor="text1"/>
          <w:sz w:val="28"/>
          <w:szCs w:val="28"/>
          <w:lang w:val="en-US" w:eastAsia="kk-KZ"/>
        </w:rPr>
        <w:t>A Handbook for Tutorial Programs (Lilie Pope 1976)</w:t>
      </w:r>
      <w:r w:rsidRPr="0080693B">
        <w:rPr>
          <w:rFonts w:ascii="Times New Roman" w:hAnsi="Times New Roman"/>
          <w:color w:val="000000" w:themeColor="text1"/>
          <w:sz w:val="28"/>
          <w:szCs w:val="28"/>
          <w:lang w:val="kk-KZ" w:eastAsia="kk-KZ"/>
        </w:rPr>
        <w:t>; Тьютор және студенке арналған жазу кейсі (</w:t>
      </w:r>
      <w:r w:rsidRPr="0080693B">
        <w:rPr>
          <w:rFonts w:ascii="Times New Roman" w:hAnsi="Times New Roman"/>
          <w:color w:val="000000" w:themeColor="text1"/>
          <w:sz w:val="28"/>
          <w:szCs w:val="28"/>
          <w:lang w:val="en-US" w:eastAsia="kk-KZ"/>
        </w:rPr>
        <w:t>The Tutor and the Writing student A Case study Jerry Herman 1979)</w:t>
      </w:r>
      <w:r w:rsidRPr="0080693B">
        <w:rPr>
          <w:rFonts w:ascii="Times New Roman" w:hAnsi="Times New Roman"/>
          <w:color w:val="000000" w:themeColor="text1"/>
          <w:sz w:val="28"/>
          <w:szCs w:val="28"/>
          <w:lang w:val="kk-KZ" w:eastAsia="kk-KZ"/>
        </w:rPr>
        <w:t xml:space="preserve">, </w:t>
      </w:r>
      <w:r w:rsidR="00FC7E8C" w:rsidRPr="0080693B">
        <w:rPr>
          <w:rFonts w:ascii="Times New Roman" w:hAnsi="Times New Roman"/>
          <w:color w:val="000000" w:themeColor="text1"/>
          <w:sz w:val="28"/>
          <w:szCs w:val="28"/>
          <w:lang w:val="kk-KZ" w:eastAsia="kk-KZ"/>
        </w:rPr>
        <w:t>П</w:t>
      </w:r>
      <w:r w:rsidRPr="0080693B">
        <w:rPr>
          <w:rFonts w:ascii="Times New Roman" w:hAnsi="Times New Roman"/>
          <w:color w:val="000000" w:themeColor="text1"/>
          <w:sz w:val="28"/>
          <w:szCs w:val="28"/>
          <w:lang w:val="kk-KZ" w:eastAsia="kk-KZ"/>
        </w:rPr>
        <w:t>эр тьюториал оқулық құралы (</w:t>
      </w:r>
      <w:r w:rsidRPr="0080693B">
        <w:rPr>
          <w:rFonts w:ascii="Times New Roman" w:hAnsi="Times New Roman"/>
          <w:color w:val="000000" w:themeColor="text1"/>
          <w:sz w:val="28"/>
          <w:szCs w:val="28"/>
          <w:lang w:val="en-US" w:eastAsia="kk-KZ"/>
        </w:rPr>
        <w:t>Peer Tutorial Instruction William R. Endsley 1980)</w:t>
      </w:r>
      <w:r w:rsidRPr="0080693B">
        <w:rPr>
          <w:rFonts w:ascii="Times New Roman" w:hAnsi="Times New Roman"/>
          <w:color w:val="000000" w:themeColor="text1"/>
          <w:sz w:val="28"/>
          <w:szCs w:val="28"/>
          <w:lang w:val="kk-KZ" w:eastAsia="kk-KZ"/>
        </w:rPr>
        <w:t>.</w:t>
      </w:r>
    </w:p>
    <w:p w14:paraId="084A7A95" w14:textId="77777777" w:rsidR="0016702B" w:rsidRPr="0080693B" w:rsidRDefault="00621480" w:rsidP="00EA44CB">
      <w:pPr>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 xml:space="preserve">ХХІ </w:t>
      </w:r>
      <w:r w:rsidR="0016702B" w:rsidRPr="0080693B">
        <w:rPr>
          <w:rFonts w:ascii="Times New Roman" w:hAnsi="Times New Roman"/>
          <w:color w:val="000000" w:themeColor="text1"/>
          <w:sz w:val="28"/>
          <w:szCs w:val="28"/>
          <w:lang w:val="kk-KZ" w:eastAsia="kk-KZ"/>
        </w:rPr>
        <w:t>ғасырда</w:t>
      </w:r>
      <w:r w:rsidRPr="0080693B">
        <w:rPr>
          <w:rFonts w:ascii="Times New Roman" w:hAnsi="Times New Roman"/>
          <w:color w:val="000000" w:themeColor="text1"/>
          <w:sz w:val="28"/>
          <w:szCs w:val="28"/>
          <w:lang w:val="kk-KZ" w:eastAsia="kk-KZ"/>
        </w:rPr>
        <w:t>ғы</w:t>
      </w:r>
      <w:r w:rsidR="0016702B" w:rsidRPr="0080693B">
        <w:rPr>
          <w:rFonts w:ascii="Times New Roman" w:hAnsi="Times New Roman"/>
          <w:color w:val="000000" w:themeColor="text1"/>
          <w:sz w:val="28"/>
          <w:szCs w:val="28"/>
          <w:lang w:val="kk-KZ" w:eastAsia="kk-KZ"/>
        </w:rPr>
        <w:t xml:space="preserve"> тьютор ұғымы</w:t>
      </w:r>
      <w:r w:rsidRPr="0080693B">
        <w:rPr>
          <w:rFonts w:ascii="Times New Roman" w:hAnsi="Times New Roman"/>
          <w:color w:val="000000" w:themeColor="text1"/>
          <w:sz w:val="28"/>
          <w:szCs w:val="28"/>
          <w:lang w:val="kk-KZ" w:eastAsia="kk-KZ"/>
        </w:rPr>
        <w:t>ның</w:t>
      </w:r>
      <w:r w:rsidR="0016702B" w:rsidRPr="0080693B">
        <w:rPr>
          <w:rFonts w:ascii="Times New Roman" w:hAnsi="Times New Roman"/>
          <w:color w:val="000000" w:themeColor="text1"/>
          <w:sz w:val="28"/>
          <w:szCs w:val="28"/>
          <w:lang w:val="kk-KZ" w:eastAsia="kk-KZ"/>
        </w:rPr>
        <w:t xml:space="preserve"> шетелдік әд</w:t>
      </w:r>
      <w:r w:rsidRPr="0080693B">
        <w:rPr>
          <w:rFonts w:ascii="Times New Roman" w:hAnsi="Times New Roman"/>
          <w:color w:val="000000" w:themeColor="text1"/>
          <w:sz w:val="28"/>
          <w:szCs w:val="28"/>
          <w:lang w:val="kk-KZ" w:eastAsia="kk-KZ"/>
        </w:rPr>
        <w:t>ебиеттерде жан-жақты қарасты</w:t>
      </w:r>
      <w:r w:rsidR="0017120D" w:rsidRPr="0080693B">
        <w:rPr>
          <w:rFonts w:ascii="Times New Roman" w:hAnsi="Times New Roman"/>
          <w:color w:val="000000" w:themeColor="text1"/>
          <w:sz w:val="28"/>
          <w:szCs w:val="28"/>
          <w:lang w:val="kk-KZ" w:eastAsia="kk-KZ"/>
        </w:rPr>
        <w:t>ры</w:t>
      </w:r>
      <w:r w:rsidRPr="0080693B">
        <w:rPr>
          <w:rFonts w:ascii="Times New Roman" w:hAnsi="Times New Roman"/>
          <w:color w:val="000000" w:themeColor="text1"/>
          <w:sz w:val="28"/>
          <w:szCs w:val="28"/>
          <w:lang w:val="kk-KZ" w:eastAsia="kk-KZ"/>
        </w:rPr>
        <w:t>л</w:t>
      </w:r>
      <w:r w:rsidR="0017120D" w:rsidRPr="0080693B">
        <w:rPr>
          <w:rFonts w:ascii="Times New Roman" w:hAnsi="Times New Roman"/>
          <w:color w:val="000000" w:themeColor="text1"/>
          <w:sz w:val="28"/>
          <w:szCs w:val="28"/>
          <w:lang w:val="kk-KZ" w:eastAsia="kk-KZ"/>
        </w:rPr>
        <w:t xml:space="preserve">ып, </w:t>
      </w:r>
      <w:r w:rsidR="00BB01A5" w:rsidRPr="0080693B">
        <w:rPr>
          <w:rFonts w:ascii="Times New Roman" w:hAnsi="Times New Roman"/>
          <w:color w:val="000000" w:themeColor="text1"/>
          <w:sz w:val="28"/>
          <w:szCs w:val="28"/>
          <w:lang w:val="kk-KZ" w:eastAsia="kk-KZ"/>
        </w:rPr>
        <w:t>тьютор тәжірибес</w:t>
      </w:r>
      <w:r w:rsidRPr="0080693B">
        <w:rPr>
          <w:rFonts w:ascii="Times New Roman" w:hAnsi="Times New Roman"/>
          <w:color w:val="000000" w:themeColor="text1"/>
          <w:sz w:val="28"/>
          <w:szCs w:val="28"/>
          <w:lang w:val="kk-KZ" w:eastAsia="kk-KZ"/>
        </w:rPr>
        <w:t>інің кеңінен тарал</w:t>
      </w:r>
      <w:r w:rsidR="0017120D" w:rsidRPr="0080693B">
        <w:rPr>
          <w:rFonts w:ascii="Times New Roman" w:hAnsi="Times New Roman"/>
          <w:color w:val="000000" w:themeColor="text1"/>
          <w:sz w:val="28"/>
          <w:szCs w:val="28"/>
          <w:lang w:val="kk-KZ" w:eastAsia="kk-KZ"/>
        </w:rPr>
        <w:t>ғаны</w:t>
      </w:r>
      <w:r w:rsidRPr="0080693B">
        <w:rPr>
          <w:rFonts w:ascii="Times New Roman" w:hAnsi="Times New Roman"/>
          <w:color w:val="000000" w:themeColor="text1"/>
          <w:sz w:val="28"/>
          <w:szCs w:val="28"/>
          <w:lang w:val="kk-KZ" w:eastAsia="kk-KZ"/>
        </w:rPr>
        <w:t xml:space="preserve"> </w:t>
      </w:r>
      <w:r w:rsidR="0016702B" w:rsidRPr="0080693B">
        <w:rPr>
          <w:rFonts w:ascii="Times New Roman" w:hAnsi="Times New Roman"/>
          <w:color w:val="000000" w:themeColor="text1"/>
          <w:sz w:val="28"/>
          <w:szCs w:val="28"/>
          <w:lang w:val="kk-KZ" w:eastAsia="kk-KZ"/>
        </w:rPr>
        <w:t xml:space="preserve">Тьютор Квест балаларға арналған тиімді білім беру (Tutor Qvest Finding Effektive Education for children. </w:t>
      </w:r>
      <w:r w:rsidR="0016702B" w:rsidRPr="0080693B">
        <w:rPr>
          <w:rFonts w:ascii="Times New Roman" w:hAnsi="Times New Roman"/>
          <w:color w:val="000000" w:themeColor="text1"/>
          <w:sz w:val="28"/>
          <w:szCs w:val="28"/>
          <w:lang w:val="en-US" w:eastAsia="kk-KZ"/>
        </w:rPr>
        <w:t>Edward, Gordon 2002</w:t>
      </w:r>
      <w:r w:rsidR="0016702B" w:rsidRPr="0080693B">
        <w:rPr>
          <w:rFonts w:ascii="Times New Roman" w:hAnsi="Times New Roman"/>
          <w:color w:val="000000" w:themeColor="text1"/>
          <w:sz w:val="28"/>
          <w:szCs w:val="28"/>
          <w:lang w:val="kk-KZ" w:eastAsia="kk-KZ"/>
        </w:rPr>
        <w:t>)</w:t>
      </w:r>
      <w:r w:rsidR="0016702B" w:rsidRPr="0080693B">
        <w:rPr>
          <w:rFonts w:ascii="Times New Roman" w:hAnsi="Times New Roman"/>
          <w:color w:val="000000" w:themeColor="text1"/>
          <w:sz w:val="28"/>
          <w:szCs w:val="28"/>
          <w:lang w:val="en-US" w:eastAsia="kk-KZ"/>
        </w:rPr>
        <w:t xml:space="preserve">, </w:t>
      </w:r>
      <w:r w:rsidR="00FC7E8C" w:rsidRPr="0080693B">
        <w:rPr>
          <w:rFonts w:ascii="Times New Roman" w:hAnsi="Times New Roman"/>
          <w:color w:val="000000" w:themeColor="text1"/>
          <w:sz w:val="28"/>
          <w:szCs w:val="28"/>
          <w:lang w:val="kk-KZ" w:eastAsia="kk-KZ"/>
        </w:rPr>
        <w:t>О</w:t>
      </w:r>
      <w:r w:rsidR="0016702B" w:rsidRPr="0080693B">
        <w:rPr>
          <w:rFonts w:ascii="Times New Roman" w:hAnsi="Times New Roman"/>
          <w:color w:val="000000" w:themeColor="text1"/>
          <w:sz w:val="28"/>
          <w:szCs w:val="28"/>
          <w:lang w:val="kk-KZ" w:eastAsia="kk-KZ"/>
        </w:rPr>
        <w:t>нлайн тьютор (</w:t>
      </w:r>
      <w:r w:rsidR="0016702B" w:rsidRPr="0080693B">
        <w:rPr>
          <w:rFonts w:ascii="Times New Roman" w:hAnsi="Times New Roman"/>
          <w:color w:val="000000" w:themeColor="text1"/>
          <w:sz w:val="28"/>
          <w:szCs w:val="28"/>
          <w:lang w:val="en-US" w:eastAsia="kk-KZ"/>
        </w:rPr>
        <w:t xml:space="preserve">Online Tutor 2,0 </w:t>
      </w:r>
      <w:proofErr w:type="spellStart"/>
      <w:r w:rsidR="0016702B" w:rsidRPr="0080693B">
        <w:rPr>
          <w:rFonts w:ascii="Times New Roman" w:hAnsi="Times New Roman"/>
          <w:color w:val="000000" w:themeColor="text1"/>
          <w:sz w:val="28"/>
          <w:szCs w:val="28"/>
          <w:lang w:val="en-US" w:eastAsia="kk-KZ"/>
        </w:rPr>
        <w:t>Methodogies</w:t>
      </w:r>
      <w:proofErr w:type="spellEnd"/>
      <w:r w:rsidR="0016702B" w:rsidRPr="0080693B">
        <w:rPr>
          <w:rFonts w:ascii="Times New Roman" w:hAnsi="Times New Roman"/>
          <w:color w:val="000000" w:themeColor="text1"/>
          <w:sz w:val="28"/>
          <w:szCs w:val="28"/>
          <w:lang w:val="en-US" w:eastAsia="kk-KZ"/>
        </w:rPr>
        <w:t xml:space="preserve"> and Case Studies for. Garcia </w:t>
      </w:r>
      <w:proofErr w:type="spellStart"/>
      <w:r w:rsidR="0016702B" w:rsidRPr="0080693B">
        <w:rPr>
          <w:rFonts w:ascii="Times New Roman" w:hAnsi="Times New Roman"/>
          <w:color w:val="000000" w:themeColor="text1"/>
          <w:sz w:val="28"/>
          <w:szCs w:val="28"/>
          <w:lang w:val="en-US" w:eastAsia="kk-KZ"/>
        </w:rPr>
        <w:t>Renalvo</w:t>
      </w:r>
      <w:proofErr w:type="spellEnd"/>
      <w:r w:rsidR="0016702B" w:rsidRPr="0080693B">
        <w:rPr>
          <w:rFonts w:ascii="Times New Roman" w:hAnsi="Times New Roman"/>
          <w:color w:val="000000" w:themeColor="text1"/>
          <w:sz w:val="28"/>
          <w:szCs w:val="28"/>
          <w:lang w:val="en-US" w:eastAsia="kk-KZ"/>
        </w:rPr>
        <w:t xml:space="preserve">. Francisco Jose 2014), </w:t>
      </w:r>
      <w:r w:rsidR="00FC7E8C" w:rsidRPr="0080693B">
        <w:rPr>
          <w:rFonts w:ascii="Times New Roman" w:hAnsi="Times New Roman"/>
          <w:color w:val="000000" w:themeColor="text1"/>
          <w:sz w:val="28"/>
          <w:szCs w:val="28"/>
          <w:lang w:val="kk-KZ" w:eastAsia="kk-KZ"/>
        </w:rPr>
        <w:t>Х</w:t>
      </w:r>
      <w:r w:rsidR="0016702B" w:rsidRPr="0080693B">
        <w:rPr>
          <w:rFonts w:ascii="Times New Roman" w:hAnsi="Times New Roman"/>
          <w:color w:val="000000" w:themeColor="text1"/>
          <w:sz w:val="28"/>
          <w:szCs w:val="28"/>
          <w:lang w:val="kk-KZ" w:eastAsia="kk-KZ"/>
        </w:rPr>
        <w:t>имия тьюторы (</w:t>
      </w:r>
      <w:r w:rsidR="0016702B" w:rsidRPr="0080693B">
        <w:rPr>
          <w:rFonts w:ascii="Times New Roman" w:hAnsi="Times New Roman"/>
          <w:color w:val="000000" w:themeColor="text1"/>
          <w:sz w:val="28"/>
          <w:szCs w:val="28"/>
          <w:lang w:val="en-US" w:eastAsia="kk-KZ"/>
        </w:rPr>
        <w:t xml:space="preserve">Science Tutor </w:t>
      </w:r>
      <w:proofErr w:type="spellStart"/>
      <w:r w:rsidR="0016702B" w:rsidRPr="0080693B">
        <w:rPr>
          <w:rFonts w:ascii="Times New Roman" w:hAnsi="Times New Roman"/>
          <w:color w:val="000000" w:themeColor="text1"/>
          <w:sz w:val="28"/>
          <w:szCs w:val="28"/>
          <w:lang w:val="en-US" w:eastAsia="kk-KZ"/>
        </w:rPr>
        <w:t>Chmistry</w:t>
      </w:r>
      <w:proofErr w:type="spellEnd"/>
      <w:r w:rsidR="0016702B" w:rsidRPr="0080693B">
        <w:rPr>
          <w:rFonts w:ascii="Times New Roman" w:hAnsi="Times New Roman"/>
          <w:color w:val="000000" w:themeColor="text1"/>
          <w:sz w:val="28"/>
          <w:szCs w:val="28"/>
          <w:lang w:val="en-US" w:eastAsia="kk-KZ"/>
        </w:rPr>
        <w:t xml:space="preserve"> </w:t>
      </w:r>
      <w:proofErr w:type="spellStart"/>
      <w:r w:rsidR="0016702B" w:rsidRPr="0080693B">
        <w:rPr>
          <w:rFonts w:ascii="Times New Roman" w:hAnsi="Times New Roman"/>
          <w:color w:val="000000" w:themeColor="text1"/>
          <w:sz w:val="28"/>
          <w:szCs w:val="28"/>
          <w:lang w:val="en-US" w:eastAsia="kk-KZ"/>
        </w:rPr>
        <w:t>Crades</w:t>
      </w:r>
      <w:proofErr w:type="spellEnd"/>
      <w:r w:rsidR="0016702B" w:rsidRPr="0080693B">
        <w:rPr>
          <w:rFonts w:ascii="Times New Roman" w:hAnsi="Times New Roman"/>
          <w:color w:val="000000" w:themeColor="text1"/>
          <w:sz w:val="28"/>
          <w:szCs w:val="28"/>
          <w:lang w:val="en-US" w:eastAsia="kk-KZ"/>
        </w:rPr>
        <w:t xml:space="preserve"> 7-8 Cary Raham 2008), </w:t>
      </w:r>
      <w:r w:rsidR="00FC7E8C" w:rsidRPr="0080693B">
        <w:rPr>
          <w:rFonts w:ascii="Times New Roman" w:hAnsi="Times New Roman"/>
          <w:color w:val="000000" w:themeColor="text1"/>
          <w:sz w:val="28"/>
          <w:szCs w:val="28"/>
          <w:lang w:val="kk-KZ" w:eastAsia="kk-KZ"/>
        </w:rPr>
        <w:t>тьютордың уақы</w:t>
      </w:r>
      <w:r w:rsidR="0016702B" w:rsidRPr="0080693B">
        <w:rPr>
          <w:rFonts w:ascii="Times New Roman" w:hAnsi="Times New Roman"/>
          <w:color w:val="000000" w:themeColor="text1"/>
          <w:sz w:val="28"/>
          <w:szCs w:val="28"/>
          <w:lang w:val="kk-KZ" w:eastAsia="kk-KZ"/>
        </w:rPr>
        <w:t>тын тиімді қолда</w:t>
      </w:r>
      <w:r w:rsidR="00FC7E8C" w:rsidRPr="0080693B">
        <w:rPr>
          <w:rFonts w:ascii="Times New Roman" w:hAnsi="Times New Roman"/>
          <w:color w:val="000000" w:themeColor="text1"/>
          <w:sz w:val="28"/>
          <w:szCs w:val="28"/>
          <w:lang w:val="kk-KZ" w:eastAsia="kk-KZ"/>
        </w:rPr>
        <w:t>н</w:t>
      </w:r>
      <w:r w:rsidR="0016702B" w:rsidRPr="0080693B">
        <w:rPr>
          <w:rFonts w:ascii="Times New Roman" w:hAnsi="Times New Roman"/>
          <w:color w:val="000000" w:themeColor="text1"/>
          <w:sz w:val="28"/>
          <w:szCs w:val="28"/>
          <w:lang w:val="kk-KZ" w:eastAsia="kk-KZ"/>
        </w:rPr>
        <w:t>уы (</w:t>
      </w:r>
      <w:r w:rsidR="0016702B" w:rsidRPr="0080693B">
        <w:rPr>
          <w:rFonts w:ascii="Times New Roman" w:hAnsi="Times New Roman"/>
          <w:color w:val="000000" w:themeColor="text1"/>
          <w:sz w:val="28"/>
          <w:szCs w:val="28"/>
          <w:lang w:val="en-US" w:eastAsia="kk-KZ"/>
        </w:rPr>
        <w:t>Making the Most of</w:t>
      </w:r>
      <w:r w:rsidR="008F3C14" w:rsidRPr="0080693B">
        <w:rPr>
          <w:rFonts w:ascii="Times New Roman" w:hAnsi="Times New Roman"/>
          <w:color w:val="000000" w:themeColor="text1"/>
          <w:sz w:val="28"/>
          <w:szCs w:val="28"/>
          <w:lang w:val="en-US" w:eastAsia="kk-KZ"/>
        </w:rPr>
        <w:t xml:space="preserve"> Tutor Time Helen Peter 2018</w:t>
      </w:r>
      <w:r w:rsidR="0017120D" w:rsidRPr="0080693B">
        <w:rPr>
          <w:rFonts w:ascii="Times New Roman" w:hAnsi="Times New Roman"/>
          <w:color w:val="000000" w:themeColor="text1"/>
          <w:sz w:val="28"/>
          <w:szCs w:val="28"/>
          <w:lang w:val="kk-KZ" w:eastAsia="kk-KZ"/>
        </w:rPr>
        <w:t>)</w:t>
      </w:r>
      <w:r w:rsidRPr="0080693B">
        <w:rPr>
          <w:rFonts w:ascii="Times New Roman" w:hAnsi="Times New Roman"/>
          <w:color w:val="000000" w:themeColor="text1"/>
          <w:sz w:val="28"/>
          <w:szCs w:val="28"/>
          <w:lang w:val="kk-KZ" w:eastAsia="kk-KZ"/>
        </w:rPr>
        <w:t xml:space="preserve"> т.с.с. еңбектерде зерттелген</w:t>
      </w:r>
      <w:r w:rsidR="008F3C14" w:rsidRPr="0080693B">
        <w:rPr>
          <w:rFonts w:ascii="Times New Roman" w:hAnsi="Times New Roman"/>
          <w:color w:val="000000" w:themeColor="text1"/>
          <w:sz w:val="28"/>
          <w:szCs w:val="28"/>
          <w:lang w:val="en-US" w:eastAsia="kk-KZ"/>
        </w:rPr>
        <w:t xml:space="preserve"> [</w:t>
      </w:r>
      <w:r w:rsidR="00242BDF" w:rsidRPr="0080693B">
        <w:rPr>
          <w:rFonts w:ascii="Times New Roman" w:hAnsi="Times New Roman"/>
          <w:color w:val="000000" w:themeColor="text1"/>
          <w:sz w:val="28"/>
          <w:szCs w:val="28"/>
          <w:lang w:val="en-US" w:eastAsia="kk-KZ"/>
        </w:rPr>
        <w:t>5</w:t>
      </w:r>
      <w:r w:rsidR="009B2BFC" w:rsidRPr="0080693B">
        <w:rPr>
          <w:rFonts w:ascii="Times New Roman" w:hAnsi="Times New Roman"/>
          <w:color w:val="000000" w:themeColor="text1"/>
          <w:sz w:val="28"/>
          <w:szCs w:val="28"/>
          <w:lang w:val="en-US" w:eastAsia="kk-KZ"/>
        </w:rPr>
        <w:t>2</w:t>
      </w:r>
      <w:r w:rsidR="0016702B" w:rsidRPr="0080693B">
        <w:rPr>
          <w:rFonts w:ascii="Times New Roman" w:hAnsi="Times New Roman"/>
          <w:color w:val="000000" w:themeColor="text1"/>
          <w:sz w:val="28"/>
          <w:szCs w:val="28"/>
          <w:lang w:val="en-US" w:eastAsia="kk-KZ"/>
        </w:rPr>
        <w:t xml:space="preserve">]. </w:t>
      </w:r>
    </w:p>
    <w:p w14:paraId="2C4D588F" w14:textId="77777777" w:rsidR="0016702B" w:rsidRPr="0080693B" w:rsidRDefault="0017120D" w:rsidP="009D0424">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eastAsia="kk-KZ"/>
        </w:rPr>
        <w:t>Т</w:t>
      </w:r>
      <w:r w:rsidR="0016702B" w:rsidRPr="0080693B">
        <w:rPr>
          <w:rFonts w:ascii="Times New Roman" w:hAnsi="Times New Roman"/>
          <w:sz w:val="28"/>
          <w:szCs w:val="28"/>
          <w:lang w:val="kk-KZ"/>
        </w:rPr>
        <w:t>ьюторлық іс-әрекеттің пайда болу</w:t>
      </w:r>
      <w:r w:rsidR="00FC7E8C" w:rsidRPr="0080693B">
        <w:rPr>
          <w:rFonts w:ascii="Times New Roman" w:hAnsi="Times New Roman"/>
          <w:sz w:val="28"/>
          <w:szCs w:val="28"/>
          <w:lang w:val="kk-KZ"/>
        </w:rPr>
        <w:t>ы</w:t>
      </w:r>
      <w:r w:rsidR="0016702B" w:rsidRPr="0080693B">
        <w:rPr>
          <w:rFonts w:ascii="Times New Roman" w:hAnsi="Times New Roman"/>
          <w:sz w:val="28"/>
          <w:szCs w:val="28"/>
          <w:lang w:val="kk-KZ"/>
        </w:rPr>
        <w:t xml:space="preserve"> </w:t>
      </w:r>
      <w:r w:rsidR="003F61D3" w:rsidRPr="0080693B">
        <w:rPr>
          <w:rFonts w:ascii="Times New Roman" w:hAnsi="Times New Roman"/>
          <w:sz w:val="28"/>
          <w:szCs w:val="28"/>
          <w:lang w:val="kk-KZ"/>
        </w:rPr>
        <w:t>мен даму тарихын қарастыра келе</w:t>
      </w:r>
      <w:r w:rsidR="0016702B" w:rsidRPr="0080693B">
        <w:rPr>
          <w:rFonts w:ascii="Times New Roman" w:hAnsi="Times New Roman"/>
          <w:sz w:val="28"/>
          <w:szCs w:val="28"/>
          <w:lang w:val="kk-KZ"/>
        </w:rPr>
        <w:t>, тьютор сөзінің этимологиясына жү</w:t>
      </w:r>
      <w:r w:rsidR="005045C5" w:rsidRPr="0080693B">
        <w:rPr>
          <w:rFonts w:ascii="Times New Roman" w:hAnsi="Times New Roman"/>
          <w:sz w:val="28"/>
          <w:szCs w:val="28"/>
          <w:lang w:val="kk-KZ"/>
        </w:rPr>
        <w:t xml:space="preserve">гінсек, бұл термин </w:t>
      </w:r>
      <w:r w:rsidR="0016702B" w:rsidRPr="0080693B">
        <w:rPr>
          <w:rFonts w:ascii="Times New Roman" w:hAnsi="Times New Roman"/>
          <w:sz w:val="28"/>
          <w:szCs w:val="28"/>
          <w:lang w:val="kk-KZ"/>
        </w:rPr>
        <w:t>ағылшын тілінен келді: tutor сөзі «оқушыны үй жағдайында оқытатын және сүйемелдейтін мұғалімі, р</w:t>
      </w:r>
      <w:r w:rsidR="00FC7E8C" w:rsidRPr="0080693B">
        <w:rPr>
          <w:rFonts w:ascii="Times New Roman" w:hAnsi="Times New Roman"/>
          <w:sz w:val="28"/>
          <w:szCs w:val="28"/>
          <w:lang w:val="kk-KZ"/>
        </w:rPr>
        <w:t xml:space="preserve">епетитор, тәлімгер» (мектепте), </w:t>
      </w:r>
      <w:r w:rsidR="0016702B" w:rsidRPr="0080693B">
        <w:rPr>
          <w:rFonts w:ascii="Times New Roman" w:hAnsi="Times New Roman"/>
          <w:sz w:val="28"/>
          <w:szCs w:val="28"/>
          <w:lang w:val="kk-KZ"/>
        </w:rPr>
        <w:t>«студенттер тобының жетекшісі» (ағылш.), «жоғары оқу орнының кіші оқытушысы» (амер.), «қамқоршы» (заң аясында) дегенді білдіреді. Ағылшын тіліне бұл сөз ескі француз тіліндегі  tuteur (қамқоршы) сөзінен, ол өз кезегінде латынның tutor tuerie (сақтау) деген сөзінен бастау алды. Бұл сөздің этимологиясы (лат. tueor «қамқорлық, қорғау») «қорғаушы», «қамқоршы», «</w:t>
      </w:r>
      <w:r w:rsidR="003F61D3" w:rsidRPr="0080693B">
        <w:rPr>
          <w:rFonts w:ascii="Times New Roman" w:hAnsi="Times New Roman"/>
          <w:sz w:val="28"/>
          <w:szCs w:val="28"/>
          <w:lang w:val="kk-KZ"/>
        </w:rPr>
        <w:t>күзет» ұғымдарымен байланысты болып, б</w:t>
      </w:r>
      <w:r w:rsidR="0016702B" w:rsidRPr="0080693B">
        <w:rPr>
          <w:rFonts w:ascii="Times New Roman" w:hAnsi="Times New Roman"/>
          <w:sz w:val="28"/>
          <w:szCs w:val="28"/>
          <w:lang w:val="kk-KZ"/>
        </w:rPr>
        <w:t>ұл нұсқасынан префикс in-intue</w:t>
      </w:r>
      <w:r w:rsidR="008F3C14" w:rsidRPr="0080693B">
        <w:rPr>
          <w:rFonts w:ascii="Times New Roman" w:hAnsi="Times New Roman"/>
          <w:sz w:val="28"/>
          <w:szCs w:val="28"/>
          <w:lang w:val="kk-KZ"/>
        </w:rPr>
        <w:t>or-интуиция сөзі пайда болды [5</w:t>
      </w:r>
      <w:r w:rsidR="009B2BFC" w:rsidRPr="0080693B">
        <w:rPr>
          <w:rFonts w:ascii="Times New Roman" w:hAnsi="Times New Roman"/>
          <w:sz w:val="28"/>
          <w:szCs w:val="28"/>
          <w:lang w:val="kk-KZ"/>
        </w:rPr>
        <w:t>3</w:t>
      </w:r>
      <w:r w:rsidR="0016702B" w:rsidRPr="0080693B">
        <w:rPr>
          <w:rFonts w:ascii="Times New Roman" w:hAnsi="Times New Roman"/>
          <w:sz w:val="28"/>
          <w:szCs w:val="28"/>
          <w:lang w:val="kk-KZ"/>
        </w:rPr>
        <w:t>].</w:t>
      </w:r>
    </w:p>
    <w:p w14:paraId="2E4B22CB" w14:textId="77777777" w:rsidR="00711891" w:rsidRPr="0080693B" w:rsidRDefault="0016702B" w:rsidP="00851125">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Тьюторлық іс-әре</w:t>
      </w:r>
      <w:r w:rsidR="00851125">
        <w:rPr>
          <w:rFonts w:ascii="Times New Roman" w:hAnsi="Times New Roman"/>
          <w:color w:val="000000" w:themeColor="text1"/>
          <w:sz w:val="28"/>
          <w:szCs w:val="28"/>
          <w:lang w:val="kk-KZ"/>
        </w:rPr>
        <w:t xml:space="preserve">кеттің </w:t>
      </w:r>
      <w:r w:rsidRPr="0080693B">
        <w:rPr>
          <w:rFonts w:ascii="Times New Roman" w:hAnsi="Times New Roman"/>
          <w:color w:val="000000" w:themeColor="text1"/>
          <w:sz w:val="28"/>
          <w:szCs w:val="28"/>
          <w:lang w:val="kk-KZ"/>
        </w:rPr>
        <w:t>жалпы дам</w:t>
      </w:r>
      <w:r w:rsidR="004E266C" w:rsidRPr="0080693B">
        <w:rPr>
          <w:rFonts w:ascii="Times New Roman" w:hAnsi="Times New Roman"/>
          <w:color w:val="000000" w:themeColor="text1"/>
          <w:sz w:val="28"/>
          <w:szCs w:val="28"/>
          <w:lang w:val="kk-KZ"/>
        </w:rPr>
        <w:t>у тарихына шолу жасап</w:t>
      </w:r>
      <w:r w:rsidRPr="0080693B">
        <w:rPr>
          <w:rFonts w:ascii="Times New Roman" w:hAnsi="Times New Roman"/>
          <w:color w:val="000000" w:themeColor="text1"/>
          <w:sz w:val="28"/>
          <w:szCs w:val="28"/>
          <w:lang w:val="kk-KZ"/>
        </w:rPr>
        <w:t xml:space="preserve">, </w:t>
      </w:r>
      <w:r w:rsidR="004E266C" w:rsidRPr="0080693B">
        <w:rPr>
          <w:rFonts w:ascii="Times New Roman" w:hAnsi="Times New Roman"/>
          <w:color w:val="000000" w:themeColor="text1"/>
          <w:sz w:val="28"/>
          <w:szCs w:val="28"/>
          <w:lang w:val="kk-KZ"/>
        </w:rPr>
        <w:t xml:space="preserve">генезисін </w:t>
      </w:r>
      <w:r w:rsidRPr="0080693B">
        <w:rPr>
          <w:rFonts w:ascii="Times New Roman" w:hAnsi="Times New Roman"/>
          <w:color w:val="000000" w:themeColor="text1"/>
          <w:sz w:val="28"/>
          <w:szCs w:val="28"/>
          <w:lang w:val="kk-KZ"/>
        </w:rPr>
        <w:t>зерделеу нәтижесінде, оның дамуының келес</w:t>
      </w:r>
      <w:r w:rsidR="00A6180B" w:rsidRPr="0080693B">
        <w:rPr>
          <w:rFonts w:ascii="Times New Roman" w:hAnsi="Times New Roman"/>
          <w:color w:val="000000" w:themeColor="text1"/>
          <w:sz w:val="28"/>
          <w:szCs w:val="28"/>
          <w:lang w:val="kk-KZ"/>
        </w:rPr>
        <w:t xml:space="preserve">і кезеңдері айқындалды </w:t>
      </w:r>
      <w:r w:rsidR="00851125">
        <w:rPr>
          <w:rFonts w:ascii="Times New Roman" w:hAnsi="Times New Roman"/>
          <w:color w:val="000000" w:themeColor="text1"/>
          <w:sz w:val="28"/>
          <w:szCs w:val="28"/>
          <w:lang w:val="kk-KZ"/>
        </w:rPr>
        <w:t>(</w:t>
      </w:r>
      <w:r w:rsidR="00851125" w:rsidRPr="0080693B">
        <w:rPr>
          <w:rFonts w:ascii="Times New Roman" w:hAnsi="Times New Roman"/>
          <w:color w:val="000000" w:themeColor="text1"/>
          <w:sz w:val="28"/>
          <w:szCs w:val="28"/>
          <w:lang w:val="kk-KZ"/>
        </w:rPr>
        <w:t xml:space="preserve">кесте </w:t>
      </w:r>
      <w:r w:rsidR="00A6180B" w:rsidRPr="0080693B">
        <w:rPr>
          <w:rFonts w:ascii="Times New Roman" w:hAnsi="Times New Roman"/>
          <w:color w:val="000000" w:themeColor="text1"/>
          <w:sz w:val="28"/>
          <w:szCs w:val="28"/>
          <w:lang w:val="kk-KZ"/>
        </w:rPr>
        <w:t>1</w:t>
      </w:r>
      <w:r w:rsidR="00851125">
        <w:rPr>
          <w:rFonts w:ascii="Times New Roman" w:hAnsi="Times New Roman"/>
          <w:color w:val="000000" w:themeColor="text1"/>
          <w:sz w:val="28"/>
          <w:szCs w:val="28"/>
          <w:lang w:val="kk-KZ"/>
        </w:rPr>
        <w:t>)</w:t>
      </w:r>
      <w:r w:rsidR="00EA4285" w:rsidRPr="0080693B">
        <w:rPr>
          <w:rFonts w:ascii="Times New Roman" w:hAnsi="Times New Roman"/>
          <w:color w:val="000000" w:themeColor="text1"/>
          <w:sz w:val="28"/>
          <w:szCs w:val="28"/>
          <w:lang w:val="kk-KZ"/>
        </w:rPr>
        <w:t>.</w:t>
      </w:r>
    </w:p>
    <w:p w14:paraId="13828C1B" w14:textId="77777777" w:rsidR="00711891" w:rsidRPr="0080693B" w:rsidRDefault="00711891" w:rsidP="00EA44CB">
      <w:pPr>
        <w:pStyle w:val="a6"/>
        <w:ind w:firstLine="709"/>
        <w:jc w:val="both"/>
        <w:rPr>
          <w:rFonts w:cs="Times New Roman"/>
          <w:color w:val="000000" w:themeColor="text1"/>
          <w:sz w:val="28"/>
          <w:szCs w:val="28"/>
          <w:lang w:val="kk-KZ"/>
        </w:rPr>
      </w:pPr>
    </w:p>
    <w:p w14:paraId="1245B0CB" w14:textId="77777777" w:rsidR="0016702B" w:rsidRPr="0080693B" w:rsidRDefault="0016702B" w:rsidP="00DF21F5">
      <w:pPr>
        <w:pStyle w:val="a6"/>
        <w:jc w:val="both"/>
        <w:rPr>
          <w:rFonts w:cs="Times New Roman"/>
          <w:color w:val="000000" w:themeColor="text1"/>
          <w:sz w:val="28"/>
          <w:szCs w:val="28"/>
          <w:lang w:val="kk-KZ"/>
        </w:rPr>
      </w:pPr>
      <w:r w:rsidRPr="0080693B">
        <w:rPr>
          <w:rFonts w:cs="Times New Roman"/>
          <w:color w:val="000000" w:themeColor="text1"/>
          <w:sz w:val="28"/>
          <w:szCs w:val="28"/>
          <w:lang w:val="kk-KZ"/>
        </w:rPr>
        <w:t>Кесте</w:t>
      </w:r>
      <w:r w:rsidR="00F41B17" w:rsidRPr="0080693B">
        <w:rPr>
          <w:rFonts w:cs="Times New Roman"/>
          <w:color w:val="000000" w:themeColor="text1"/>
          <w:sz w:val="28"/>
          <w:szCs w:val="28"/>
          <w:lang w:val="kk-KZ"/>
        </w:rPr>
        <w:t xml:space="preserve"> </w:t>
      </w:r>
      <w:r w:rsidR="00F41B17" w:rsidRPr="00851125">
        <w:rPr>
          <w:rFonts w:cs="Times New Roman"/>
          <w:color w:val="000000" w:themeColor="text1"/>
          <w:sz w:val="28"/>
          <w:szCs w:val="28"/>
          <w:lang w:val="kk-KZ"/>
        </w:rPr>
        <w:t>1</w:t>
      </w:r>
      <w:r w:rsidR="00283E96">
        <w:rPr>
          <w:rFonts w:cs="Times New Roman"/>
          <w:color w:val="000000" w:themeColor="text1"/>
          <w:sz w:val="28"/>
          <w:szCs w:val="28"/>
          <w:lang w:val="kk-KZ"/>
        </w:rPr>
        <w:t xml:space="preserve"> – Тьюторлық іс-әрекеттің </w:t>
      </w:r>
      <w:r w:rsidRPr="0080693B">
        <w:rPr>
          <w:rFonts w:cs="Times New Roman"/>
          <w:color w:val="000000" w:themeColor="text1"/>
          <w:sz w:val="28"/>
          <w:szCs w:val="28"/>
          <w:lang w:val="kk-KZ"/>
        </w:rPr>
        <w:t>даму генезисі</w:t>
      </w:r>
    </w:p>
    <w:p w14:paraId="169C0C14" w14:textId="77777777" w:rsidR="0016702B" w:rsidRPr="00283E96" w:rsidRDefault="0016702B" w:rsidP="00EA44CB">
      <w:pPr>
        <w:pStyle w:val="a6"/>
        <w:ind w:firstLine="709"/>
        <w:jc w:val="both"/>
        <w:rPr>
          <w:rFonts w:cs="Times New Roman"/>
          <w:color w:val="000000" w:themeColor="text1"/>
          <w:sz w:val="16"/>
          <w:szCs w:val="16"/>
          <w:lang w:val="kk-KZ"/>
        </w:rPr>
      </w:pPr>
    </w:p>
    <w:tbl>
      <w:tblPr>
        <w:tblW w:w="0" w:type="auto"/>
        <w:tblInd w:w="108" w:type="dxa"/>
        <w:tblLook w:val="04A0" w:firstRow="1" w:lastRow="0" w:firstColumn="1" w:lastColumn="0" w:noHBand="0" w:noVBand="1"/>
      </w:tblPr>
      <w:tblGrid>
        <w:gridCol w:w="2948"/>
        <w:gridCol w:w="6573"/>
      </w:tblGrid>
      <w:tr w:rsidR="0016702B" w:rsidRPr="00F138FF" w14:paraId="6093E745" w14:textId="77777777" w:rsidTr="00283E96">
        <w:tc>
          <w:tcPr>
            <w:tcW w:w="2977" w:type="dxa"/>
            <w:tcBorders>
              <w:top w:val="single" w:sz="4" w:space="0" w:color="auto"/>
              <w:left w:val="single" w:sz="4" w:space="0" w:color="auto"/>
              <w:bottom w:val="single" w:sz="4" w:space="0" w:color="auto"/>
              <w:right w:val="single" w:sz="4" w:space="0" w:color="auto"/>
            </w:tcBorders>
            <w:vAlign w:val="center"/>
            <w:hideMark/>
          </w:tcPr>
          <w:p w14:paraId="7B8814CF" w14:textId="77777777" w:rsidR="0016702B" w:rsidRPr="0080693B" w:rsidRDefault="0016702B" w:rsidP="00283E96">
            <w:pPr>
              <w:pStyle w:val="a6"/>
              <w:jc w:val="center"/>
              <w:rPr>
                <w:rFonts w:cs="Times New Roman"/>
                <w:color w:val="000000" w:themeColor="text1"/>
                <w:lang w:val="kk-KZ"/>
              </w:rPr>
            </w:pPr>
            <w:r w:rsidRPr="0080693B">
              <w:rPr>
                <w:rFonts w:cs="Times New Roman"/>
                <w:color w:val="000000" w:themeColor="text1"/>
                <w:lang w:val="kk-KZ"/>
              </w:rPr>
              <w:t>Тьюторлық іс-әрекеттің даму кезеңдері</w:t>
            </w:r>
          </w:p>
        </w:tc>
        <w:tc>
          <w:tcPr>
            <w:tcW w:w="6662" w:type="dxa"/>
            <w:tcBorders>
              <w:top w:val="single" w:sz="4" w:space="0" w:color="auto"/>
              <w:left w:val="single" w:sz="4" w:space="0" w:color="auto"/>
              <w:bottom w:val="single" w:sz="4" w:space="0" w:color="auto"/>
              <w:right w:val="single" w:sz="4" w:space="0" w:color="auto"/>
            </w:tcBorders>
            <w:vAlign w:val="center"/>
            <w:hideMark/>
          </w:tcPr>
          <w:p w14:paraId="2E933639" w14:textId="77777777" w:rsidR="0016702B" w:rsidRPr="0080693B" w:rsidRDefault="0016702B" w:rsidP="00283E96">
            <w:pPr>
              <w:pStyle w:val="a6"/>
              <w:jc w:val="center"/>
              <w:rPr>
                <w:rFonts w:cs="Times New Roman"/>
                <w:color w:val="000000" w:themeColor="text1"/>
                <w:lang w:val="kk-KZ"/>
              </w:rPr>
            </w:pPr>
            <w:r w:rsidRPr="0080693B">
              <w:rPr>
                <w:rFonts w:cs="Times New Roman"/>
                <w:color w:val="000000" w:themeColor="text1"/>
                <w:lang w:val="kk-KZ"/>
              </w:rPr>
              <w:t>Тьюторлық іс-әрекеттің дамуының мазмұндық сипаттамасы</w:t>
            </w:r>
          </w:p>
        </w:tc>
      </w:tr>
      <w:tr w:rsidR="0016702B" w:rsidRPr="0080693B" w14:paraId="53F09E87" w14:textId="77777777" w:rsidTr="0005559A">
        <w:trPr>
          <w:trHeight w:val="411"/>
        </w:trPr>
        <w:tc>
          <w:tcPr>
            <w:tcW w:w="2977" w:type="dxa"/>
            <w:tcBorders>
              <w:top w:val="single" w:sz="4" w:space="0" w:color="auto"/>
              <w:left w:val="single" w:sz="4" w:space="0" w:color="auto"/>
              <w:bottom w:val="single" w:sz="4" w:space="0" w:color="auto"/>
              <w:right w:val="single" w:sz="4" w:space="0" w:color="auto"/>
            </w:tcBorders>
            <w:vAlign w:val="center"/>
            <w:hideMark/>
          </w:tcPr>
          <w:p w14:paraId="251C359C" w14:textId="77777777" w:rsidR="0016702B" w:rsidRPr="0080693B" w:rsidRDefault="0016702B" w:rsidP="0005559A">
            <w:pPr>
              <w:pStyle w:val="a6"/>
              <w:rPr>
                <w:rFonts w:cs="Times New Roman"/>
                <w:color w:val="000000" w:themeColor="text1"/>
              </w:rPr>
            </w:pPr>
            <w:r w:rsidRPr="0080693B">
              <w:rPr>
                <w:rFonts w:cs="Times New Roman"/>
                <w:color w:val="000000" w:themeColor="text1"/>
                <w:lang w:val="ru-RU"/>
              </w:rPr>
              <w:t>XI</w:t>
            </w:r>
            <w:r w:rsidR="0005559A">
              <w:rPr>
                <w:rFonts w:cs="Times New Roman"/>
                <w:color w:val="000000" w:themeColor="text1"/>
                <w:lang w:val="ru-RU"/>
              </w:rPr>
              <w:t>-</w:t>
            </w:r>
            <w:r w:rsidRPr="0080693B">
              <w:rPr>
                <w:rFonts w:cs="Times New Roman"/>
                <w:color w:val="000000" w:themeColor="text1"/>
                <w:lang w:val="ru-RU"/>
              </w:rPr>
              <w:t xml:space="preserve">XII </w:t>
            </w:r>
            <w:proofErr w:type="spellStart"/>
            <w:r w:rsidRPr="0080693B">
              <w:rPr>
                <w:rFonts w:cs="Times New Roman"/>
                <w:color w:val="000000" w:themeColor="text1"/>
              </w:rPr>
              <w:t>ғасырларда</w:t>
            </w:r>
            <w:proofErr w:type="spellEnd"/>
          </w:p>
        </w:tc>
        <w:tc>
          <w:tcPr>
            <w:tcW w:w="6662" w:type="dxa"/>
            <w:tcBorders>
              <w:top w:val="single" w:sz="4" w:space="0" w:color="auto"/>
              <w:left w:val="single" w:sz="4" w:space="0" w:color="auto"/>
              <w:bottom w:val="single" w:sz="4" w:space="0" w:color="auto"/>
              <w:right w:val="single" w:sz="4" w:space="0" w:color="auto"/>
            </w:tcBorders>
            <w:hideMark/>
          </w:tcPr>
          <w:p w14:paraId="46415898" w14:textId="77777777" w:rsidR="0016702B" w:rsidRPr="0080693B" w:rsidRDefault="0016702B" w:rsidP="005D1A27">
            <w:pPr>
              <w:pStyle w:val="a6"/>
              <w:jc w:val="both"/>
              <w:rPr>
                <w:rFonts w:cs="Times New Roman"/>
                <w:color w:val="000000" w:themeColor="text1"/>
                <w:lang w:val="ru-RU"/>
              </w:rPr>
            </w:pPr>
            <w:proofErr w:type="spellStart"/>
            <w:r w:rsidRPr="0080693B">
              <w:rPr>
                <w:rFonts w:cs="Times New Roman"/>
                <w:color w:val="000000" w:themeColor="text1"/>
                <w:lang w:val="ru-RU"/>
              </w:rPr>
              <w:t>Тьюторлық</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жүйенің</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институттың</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қалыптасуы</w:t>
            </w:r>
            <w:proofErr w:type="spellEnd"/>
          </w:p>
        </w:tc>
      </w:tr>
      <w:tr w:rsidR="0016702B" w:rsidRPr="00283E96" w14:paraId="3D93CFB2" w14:textId="77777777" w:rsidTr="0005559A">
        <w:trPr>
          <w:trHeight w:val="403"/>
        </w:trPr>
        <w:tc>
          <w:tcPr>
            <w:tcW w:w="2977" w:type="dxa"/>
            <w:tcBorders>
              <w:top w:val="single" w:sz="4" w:space="0" w:color="auto"/>
              <w:left w:val="single" w:sz="4" w:space="0" w:color="auto"/>
              <w:bottom w:val="single" w:sz="4" w:space="0" w:color="auto"/>
              <w:right w:val="single" w:sz="4" w:space="0" w:color="auto"/>
            </w:tcBorders>
            <w:vAlign w:val="center"/>
            <w:hideMark/>
          </w:tcPr>
          <w:p w14:paraId="50FE7CAE" w14:textId="77777777" w:rsidR="0016702B" w:rsidRPr="00283E96" w:rsidRDefault="00283E96" w:rsidP="0005559A">
            <w:pPr>
              <w:pStyle w:val="a6"/>
              <w:rPr>
                <w:rFonts w:cs="Times New Roman"/>
                <w:color w:val="000000" w:themeColor="text1"/>
                <w:lang w:val="ru-RU"/>
              </w:rPr>
            </w:pPr>
            <w:r>
              <w:rPr>
                <w:rFonts w:cs="Times New Roman"/>
                <w:color w:val="000000" w:themeColor="text1"/>
                <w:lang w:val="ru-RU"/>
              </w:rPr>
              <w:t xml:space="preserve">ХІІІ-ХVІІІ </w:t>
            </w:r>
            <w:proofErr w:type="spellStart"/>
            <w:r>
              <w:rPr>
                <w:rFonts w:cs="Times New Roman"/>
                <w:color w:val="000000" w:themeColor="text1"/>
                <w:lang w:val="ru-RU"/>
              </w:rPr>
              <w:t>ғасырларда</w:t>
            </w:r>
            <w:proofErr w:type="spellEnd"/>
            <w:r>
              <w:rPr>
                <w:rFonts w:cs="Times New Roman"/>
                <w:color w:val="000000" w:themeColor="text1"/>
                <w:lang w:val="ru-RU"/>
              </w:rPr>
              <w:t xml:space="preserve"> </w:t>
            </w:r>
          </w:p>
        </w:tc>
        <w:tc>
          <w:tcPr>
            <w:tcW w:w="6662" w:type="dxa"/>
            <w:tcBorders>
              <w:top w:val="single" w:sz="4" w:space="0" w:color="auto"/>
              <w:left w:val="single" w:sz="4" w:space="0" w:color="auto"/>
              <w:bottom w:val="single" w:sz="4" w:space="0" w:color="auto"/>
              <w:right w:val="single" w:sz="4" w:space="0" w:color="auto"/>
            </w:tcBorders>
          </w:tcPr>
          <w:p w14:paraId="4E01FEAB" w14:textId="77777777" w:rsidR="0016702B" w:rsidRPr="0080693B" w:rsidRDefault="0016702B" w:rsidP="005D1A27">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Ағылшын университетінің жүйесі болып ресми түрде танылып, тьюторлық жүйе біл</w:t>
            </w:r>
            <w:r w:rsidR="00283E96">
              <w:rPr>
                <w:rFonts w:ascii="Times New Roman" w:hAnsi="Times New Roman"/>
                <w:color w:val="000000" w:themeColor="text1"/>
                <w:sz w:val="24"/>
                <w:szCs w:val="24"/>
                <w:lang w:val="kk-KZ"/>
              </w:rPr>
              <w:t>ім алуда маңызды орынды алды</w:t>
            </w:r>
          </w:p>
        </w:tc>
      </w:tr>
      <w:tr w:rsidR="0016702B" w:rsidRPr="001C3594" w14:paraId="6C63F5FC" w14:textId="77777777" w:rsidTr="0005559A">
        <w:tc>
          <w:tcPr>
            <w:tcW w:w="2977" w:type="dxa"/>
            <w:tcBorders>
              <w:top w:val="single" w:sz="4" w:space="0" w:color="auto"/>
              <w:left w:val="single" w:sz="4" w:space="0" w:color="auto"/>
              <w:bottom w:val="single" w:sz="4" w:space="0" w:color="auto"/>
              <w:right w:val="single" w:sz="4" w:space="0" w:color="auto"/>
            </w:tcBorders>
            <w:vAlign w:val="center"/>
            <w:hideMark/>
          </w:tcPr>
          <w:p w14:paraId="6A93B6E1" w14:textId="77777777" w:rsidR="0016702B" w:rsidRPr="00851125" w:rsidRDefault="0016702B" w:rsidP="0005559A">
            <w:pPr>
              <w:pStyle w:val="a6"/>
              <w:rPr>
                <w:rFonts w:cs="Times New Roman"/>
                <w:color w:val="000000" w:themeColor="text1"/>
                <w:lang w:val="ru-RU"/>
              </w:rPr>
            </w:pPr>
            <w:r w:rsidRPr="00851125">
              <w:rPr>
                <w:rFonts w:cs="Times New Roman"/>
                <w:color w:val="000000" w:themeColor="text1"/>
                <w:lang w:val="ru-RU"/>
              </w:rPr>
              <w:t>ХІХ ғ</w:t>
            </w:r>
            <w:r w:rsidR="00DF118B" w:rsidRPr="00851125">
              <w:rPr>
                <w:rFonts w:cs="Times New Roman"/>
                <w:color w:val="000000" w:themeColor="text1"/>
                <w:lang w:val="ru-RU"/>
              </w:rPr>
              <w:t xml:space="preserve">. </w:t>
            </w:r>
            <w:proofErr w:type="spellStart"/>
            <w:r w:rsidR="00DF118B" w:rsidRPr="00851125">
              <w:rPr>
                <w:rFonts w:cs="Times New Roman"/>
                <w:color w:val="000000" w:themeColor="text1"/>
                <w:lang w:val="ru-RU"/>
              </w:rPr>
              <w:t>аяғы</w:t>
            </w:r>
            <w:proofErr w:type="spellEnd"/>
            <w:r w:rsidR="00DF118B" w:rsidRPr="00851125">
              <w:rPr>
                <w:rFonts w:cs="Times New Roman"/>
                <w:color w:val="000000" w:themeColor="text1"/>
                <w:lang w:val="ru-RU"/>
              </w:rPr>
              <w:t xml:space="preserve"> </w:t>
            </w:r>
            <w:r w:rsidR="00851125">
              <w:rPr>
                <w:rFonts w:cs="Times New Roman"/>
                <w:color w:val="000000" w:themeColor="text1"/>
                <w:lang w:val="ru-RU"/>
              </w:rPr>
              <w:t>–</w:t>
            </w:r>
            <w:r w:rsidR="00DF118B" w:rsidRPr="00851125">
              <w:rPr>
                <w:rFonts w:cs="Times New Roman"/>
                <w:color w:val="000000" w:themeColor="text1"/>
                <w:lang w:val="ru-RU"/>
              </w:rPr>
              <w:t xml:space="preserve"> </w:t>
            </w:r>
            <w:r w:rsidRPr="00851125">
              <w:rPr>
                <w:rFonts w:cs="Times New Roman"/>
                <w:color w:val="000000" w:themeColor="text1"/>
                <w:lang w:val="ru-RU"/>
              </w:rPr>
              <w:t>ХХІ ғ</w:t>
            </w:r>
            <w:r w:rsidR="00DF118B" w:rsidRPr="00851125">
              <w:rPr>
                <w:rFonts w:cs="Times New Roman"/>
                <w:color w:val="000000" w:themeColor="text1"/>
                <w:lang w:val="ru-RU"/>
              </w:rPr>
              <w:t>.</w:t>
            </w:r>
            <w:r w:rsidRPr="00851125">
              <w:rPr>
                <w:rFonts w:cs="Times New Roman"/>
                <w:color w:val="000000" w:themeColor="text1"/>
                <w:lang w:val="ru-RU"/>
              </w:rPr>
              <w:t xml:space="preserve"> </w:t>
            </w:r>
            <w:proofErr w:type="spellStart"/>
            <w:r w:rsidR="002D6C3E" w:rsidRPr="00851125">
              <w:rPr>
                <w:rFonts w:cs="Times New Roman"/>
                <w:color w:val="000000" w:themeColor="text1"/>
                <w:lang w:val="ru-RU"/>
              </w:rPr>
              <w:t>Б</w:t>
            </w:r>
            <w:r w:rsidRPr="00851125">
              <w:rPr>
                <w:rFonts w:cs="Times New Roman"/>
                <w:color w:val="000000" w:themeColor="text1"/>
                <w:lang w:val="ru-RU"/>
              </w:rPr>
              <w:t>асында</w:t>
            </w:r>
            <w:proofErr w:type="spellEnd"/>
          </w:p>
        </w:tc>
        <w:tc>
          <w:tcPr>
            <w:tcW w:w="6662" w:type="dxa"/>
            <w:tcBorders>
              <w:top w:val="single" w:sz="4" w:space="0" w:color="auto"/>
              <w:left w:val="single" w:sz="4" w:space="0" w:color="auto"/>
              <w:bottom w:val="single" w:sz="4" w:space="0" w:color="auto"/>
              <w:right w:val="single" w:sz="4" w:space="0" w:color="auto"/>
            </w:tcBorders>
            <w:hideMark/>
          </w:tcPr>
          <w:p w14:paraId="3FDBC010" w14:textId="77777777" w:rsidR="0016702B" w:rsidRPr="0080693B" w:rsidRDefault="0016702B" w:rsidP="005D1A27">
            <w:pPr>
              <w:pStyle w:val="a6"/>
              <w:jc w:val="both"/>
              <w:rPr>
                <w:rFonts w:cs="Times New Roman"/>
                <w:color w:val="000000" w:themeColor="text1"/>
                <w:lang w:val="kk-KZ"/>
              </w:rPr>
            </w:pPr>
            <w:proofErr w:type="spellStart"/>
            <w:r w:rsidRPr="00851125">
              <w:rPr>
                <w:rFonts w:cs="Times New Roman"/>
                <w:color w:val="000000" w:themeColor="text1"/>
                <w:lang w:val="ru-RU"/>
              </w:rPr>
              <w:t>Тьюторлық</w:t>
            </w:r>
            <w:proofErr w:type="spellEnd"/>
            <w:r w:rsidRPr="00851125">
              <w:rPr>
                <w:rFonts w:cs="Times New Roman"/>
                <w:color w:val="000000" w:themeColor="text1"/>
                <w:lang w:val="ru-RU"/>
              </w:rPr>
              <w:t xml:space="preserve"> </w:t>
            </w:r>
            <w:proofErr w:type="spellStart"/>
            <w:r w:rsidRPr="00851125">
              <w:rPr>
                <w:rFonts w:cs="Times New Roman"/>
                <w:color w:val="000000" w:themeColor="text1"/>
                <w:lang w:val="ru-RU"/>
              </w:rPr>
              <w:t>жүйенің</w:t>
            </w:r>
            <w:proofErr w:type="spellEnd"/>
            <w:r w:rsidRPr="00851125">
              <w:rPr>
                <w:rFonts w:cs="Times New Roman"/>
                <w:color w:val="000000" w:themeColor="text1"/>
                <w:lang w:val="ru-RU"/>
              </w:rPr>
              <w:t xml:space="preserve"> </w:t>
            </w:r>
            <w:proofErr w:type="spellStart"/>
            <w:r w:rsidRPr="00851125">
              <w:rPr>
                <w:rFonts w:cs="Times New Roman"/>
                <w:color w:val="000000" w:themeColor="text1"/>
                <w:lang w:val="ru-RU"/>
              </w:rPr>
              <w:t>озық</w:t>
            </w:r>
            <w:proofErr w:type="spellEnd"/>
            <w:r w:rsidRPr="00851125">
              <w:rPr>
                <w:rFonts w:cs="Times New Roman"/>
                <w:color w:val="000000" w:themeColor="text1"/>
                <w:lang w:val="ru-RU"/>
              </w:rPr>
              <w:t xml:space="preserve"> </w:t>
            </w:r>
            <w:proofErr w:type="spellStart"/>
            <w:r w:rsidRPr="00851125">
              <w:rPr>
                <w:rFonts w:cs="Times New Roman"/>
                <w:color w:val="000000" w:themeColor="text1"/>
                <w:lang w:val="ru-RU"/>
              </w:rPr>
              <w:t>педагогика</w:t>
            </w:r>
            <w:r w:rsidR="00695794" w:rsidRPr="00851125">
              <w:rPr>
                <w:rFonts w:cs="Times New Roman"/>
                <w:color w:val="000000" w:themeColor="text1"/>
                <w:lang w:val="ru-RU"/>
              </w:rPr>
              <w:t>лық</w:t>
            </w:r>
            <w:proofErr w:type="spellEnd"/>
            <w:r w:rsidR="00695794" w:rsidRPr="00851125">
              <w:rPr>
                <w:rFonts w:cs="Times New Roman"/>
                <w:color w:val="000000" w:themeColor="text1"/>
                <w:lang w:val="ru-RU"/>
              </w:rPr>
              <w:t xml:space="preserve"> </w:t>
            </w:r>
            <w:proofErr w:type="spellStart"/>
            <w:r w:rsidR="00695794" w:rsidRPr="00851125">
              <w:rPr>
                <w:rFonts w:cs="Times New Roman"/>
                <w:color w:val="000000" w:themeColor="text1"/>
                <w:lang w:val="ru-RU"/>
              </w:rPr>
              <w:t>тәжірибе</w:t>
            </w:r>
            <w:proofErr w:type="spellEnd"/>
            <w:r w:rsidR="00695794" w:rsidRPr="00851125">
              <w:rPr>
                <w:rFonts w:cs="Times New Roman"/>
                <w:color w:val="000000" w:themeColor="text1"/>
                <w:lang w:val="ru-RU"/>
              </w:rPr>
              <w:t xml:space="preserve"> </w:t>
            </w:r>
            <w:proofErr w:type="spellStart"/>
            <w:r w:rsidR="00695794" w:rsidRPr="00851125">
              <w:rPr>
                <w:rFonts w:cs="Times New Roman"/>
                <w:color w:val="000000" w:themeColor="text1"/>
                <w:lang w:val="ru-RU"/>
              </w:rPr>
              <w:t>ретінде</w:t>
            </w:r>
            <w:proofErr w:type="spellEnd"/>
            <w:r w:rsidR="00695794" w:rsidRPr="00851125">
              <w:rPr>
                <w:rFonts w:cs="Times New Roman"/>
                <w:color w:val="000000" w:themeColor="text1"/>
                <w:lang w:val="ru-RU"/>
              </w:rPr>
              <w:t xml:space="preserve"> </w:t>
            </w:r>
            <w:proofErr w:type="spellStart"/>
            <w:r w:rsidR="00695794" w:rsidRPr="00851125">
              <w:rPr>
                <w:rFonts w:cs="Times New Roman"/>
                <w:color w:val="000000" w:themeColor="text1"/>
                <w:lang w:val="ru-RU"/>
              </w:rPr>
              <w:t>дамуы</w:t>
            </w:r>
            <w:proofErr w:type="spellEnd"/>
            <w:r w:rsidR="00695794" w:rsidRPr="0080693B">
              <w:rPr>
                <w:rFonts w:cs="Times New Roman"/>
                <w:color w:val="000000" w:themeColor="text1"/>
                <w:lang w:val="kk-KZ"/>
              </w:rPr>
              <w:t xml:space="preserve"> мен </w:t>
            </w:r>
            <w:proofErr w:type="spellStart"/>
            <w:r w:rsidRPr="00851125">
              <w:rPr>
                <w:rFonts w:cs="Times New Roman"/>
                <w:color w:val="000000" w:themeColor="text1"/>
                <w:lang w:val="ru-RU"/>
              </w:rPr>
              <w:t>әлемдік</w:t>
            </w:r>
            <w:proofErr w:type="spellEnd"/>
            <w:r w:rsidRPr="00851125">
              <w:rPr>
                <w:rFonts w:cs="Times New Roman"/>
                <w:color w:val="000000" w:themeColor="text1"/>
                <w:lang w:val="ru-RU"/>
              </w:rPr>
              <w:t xml:space="preserve"> </w:t>
            </w:r>
            <w:proofErr w:type="spellStart"/>
            <w:r w:rsidRPr="00851125">
              <w:rPr>
                <w:rFonts w:cs="Times New Roman"/>
                <w:color w:val="000000" w:themeColor="text1"/>
                <w:lang w:val="ru-RU"/>
              </w:rPr>
              <w:t>білім</w:t>
            </w:r>
            <w:proofErr w:type="spellEnd"/>
            <w:r w:rsidRPr="00851125">
              <w:rPr>
                <w:rFonts w:cs="Times New Roman"/>
                <w:color w:val="000000" w:themeColor="text1"/>
                <w:lang w:val="ru-RU"/>
              </w:rPr>
              <w:t xml:space="preserve"> беру </w:t>
            </w:r>
            <w:proofErr w:type="spellStart"/>
            <w:r w:rsidRPr="00851125">
              <w:rPr>
                <w:rFonts w:cs="Times New Roman"/>
                <w:color w:val="000000" w:themeColor="text1"/>
                <w:lang w:val="ru-RU"/>
              </w:rPr>
              <w:t>жүйесінде</w:t>
            </w:r>
            <w:proofErr w:type="spellEnd"/>
            <w:r w:rsidRPr="00851125">
              <w:rPr>
                <w:rFonts w:cs="Times New Roman"/>
                <w:color w:val="000000" w:themeColor="text1"/>
                <w:lang w:val="ru-RU"/>
              </w:rPr>
              <w:t xml:space="preserve"> </w:t>
            </w:r>
            <w:proofErr w:type="spellStart"/>
            <w:r w:rsidRPr="00851125">
              <w:rPr>
                <w:rFonts w:cs="Times New Roman"/>
                <w:color w:val="000000" w:themeColor="text1"/>
                <w:lang w:val="ru-RU"/>
              </w:rPr>
              <w:t>қарқынды</w:t>
            </w:r>
            <w:proofErr w:type="spellEnd"/>
            <w:r w:rsidRPr="00851125">
              <w:rPr>
                <w:rFonts w:cs="Times New Roman"/>
                <w:color w:val="000000" w:themeColor="text1"/>
                <w:lang w:val="ru-RU"/>
              </w:rPr>
              <w:t xml:space="preserve"> </w:t>
            </w:r>
            <w:proofErr w:type="spellStart"/>
            <w:r w:rsidRPr="00851125">
              <w:rPr>
                <w:rFonts w:cs="Times New Roman"/>
                <w:color w:val="000000" w:themeColor="text1"/>
                <w:lang w:val="ru-RU"/>
              </w:rPr>
              <w:t>енгізілуі</w:t>
            </w:r>
            <w:proofErr w:type="spellEnd"/>
          </w:p>
        </w:tc>
      </w:tr>
    </w:tbl>
    <w:p w14:paraId="51E0AC06" w14:textId="77777777" w:rsidR="00B8675C" w:rsidRPr="0080693B" w:rsidRDefault="00B8675C" w:rsidP="002E3868">
      <w:pPr>
        <w:pStyle w:val="a6"/>
        <w:ind w:firstLine="708"/>
        <w:jc w:val="both"/>
        <w:rPr>
          <w:rFonts w:cs="Times New Roman"/>
          <w:color w:val="000000" w:themeColor="text1"/>
          <w:sz w:val="28"/>
          <w:szCs w:val="28"/>
          <w:lang w:val="kk-KZ"/>
        </w:rPr>
      </w:pPr>
    </w:p>
    <w:p w14:paraId="3334362D" w14:textId="77777777" w:rsidR="0016702B" w:rsidRPr="0080693B" w:rsidRDefault="00815A8B" w:rsidP="002E3868">
      <w:pPr>
        <w:pStyle w:val="a6"/>
        <w:ind w:firstLine="708"/>
        <w:jc w:val="both"/>
        <w:rPr>
          <w:rFonts w:cs="Times New Roman"/>
          <w:color w:val="000000" w:themeColor="text1"/>
          <w:sz w:val="28"/>
          <w:szCs w:val="28"/>
          <w:lang w:val="kk-KZ"/>
        </w:rPr>
      </w:pPr>
      <w:r w:rsidRPr="0080693B">
        <w:rPr>
          <w:rFonts w:cs="Times New Roman"/>
          <w:color w:val="000000" w:themeColor="text1"/>
          <w:sz w:val="28"/>
          <w:szCs w:val="28"/>
          <w:lang w:val="kk-KZ"/>
        </w:rPr>
        <w:t xml:space="preserve">Тьютор сабақтары – </w:t>
      </w:r>
      <w:r w:rsidR="0016702B" w:rsidRPr="0080693B">
        <w:rPr>
          <w:rFonts w:cs="Times New Roman"/>
          <w:color w:val="000000" w:themeColor="text1"/>
          <w:sz w:val="28"/>
          <w:szCs w:val="28"/>
          <w:lang w:val="kk-KZ"/>
        </w:rPr>
        <w:t>оқыту формасының ең көне түрі. Ежелгі Грецияда Сократ (б.э.д. 470-399) ақсүйек, жоғары тап балаларын «майевтика» диалогтық оқ</w:t>
      </w:r>
      <w:r w:rsidR="00242BDF" w:rsidRPr="0080693B">
        <w:rPr>
          <w:rFonts w:cs="Times New Roman"/>
          <w:color w:val="000000" w:themeColor="text1"/>
          <w:sz w:val="28"/>
          <w:szCs w:val="28"/>
          <w:lang w:val="kk-KZ"/>
        </w:rPr>
        <w:t>ыту әдісі арқылы тәрбиелеген [5</w:t>
      </w:r>
      <w:r w:rsidR="009B2BFC" w:rsidRPr="0080693B">
        <w:rPr>
          <w:rFonts w:cs="Times New Roman"/>
          <w:color w:val="000000" w:themeColor="text1"/>
          <w:sz w:val="28"/>
          <w:szCs w:val="28"/>
          <w:lang w:val="kk-KZ"/>
        </w:rPr>
        <w:t>4</w:t>
      </w:r>
      <w:r w:rsidR="0016702B" w:rsidRPr="0080693B">
        <w:rPr>
          <w:rFonts w:cs="Times New Roman"/>
          <w:color w:val="000000" w:themeColor="text1"/>
          <w:sz w:val="28"/>
          <w:szCs w:val="28"/>
          <w:lang w:val="kk-KZ"/>
        </w:rPr>
        <w:t xml:space="preserve">]. Оқушыны шатастыруға дейін алып баратын логикалық сұрақтар қою арқылы, оның </w:t>
      </w:r>
      <w:r w:rsidR="003505FE" w:rsidRPr="0080693B">
        <w:rPr>
          <w:rFonts w:cs="Times New Roman"/>
          <w:color w:val="000000" w:themeColor="text1"/>
          <w:sz w:val="28"/>
          <w:szCs w:val="28"/>
          <w:lang w:val="kk-KZ"/>
        </w:rPr>
        <w:t>дербес ойлау қабілетін арттырып</w:t>
      </w:r>
      <w:r w:rsidR="0016702B" w:rsidRPr="0080693B">
        <w:rPr>
          <w:rFonts w:cs="Times New Roman"/>
          <w:color w:val="000000" w:themeColor="text1"/>
          <w:sz w:val="28"/>
          <w:szCs w:val="28"/>
          <w:lang w:val="kk-KZ"/>
        </w:rPr>
        <w:t xml:space="preserve">, мәселені түсінуіне бағытталған Сократтық әдіс (ХІ-ХІІ) ортағасырлық университеттердегі тьюторлық іс-әрекет әдіснамасының негізін қалады. </w:t>
      </w:r>
    </w:p>
    <w:p w14:paraId="750F2793" w14:textId="77777777" w:rsidR="0016702B" w:rsidRPr="0080693B" w:rsidRDefault="0016702B"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Зерттеуші ғалым И.Д. Проскуровскаяның зерттеулеріне сүйенсек, тьюторлық жүйе тәлімгерліктің институцияланған формасы ретінде британдық </w:t>
      </w:r>
      <w:r w:rsidRPr="0080693B">
        <w:rPr>
          <w:rFonts w:ascii="Times New Roman" w:hAnsi="Times New Roman"/>
          <w:sz w:val="28"/>
          <w:szCs w:val="28"/>
          <w:lang w:val="kk-KZ"/>
        </w:rPr>
        <w:lastRenderedPageBreak/>
        <w:t>Оксфорд (XII) және Кембридж (XI</w:t>
      </w:r>
      <w:r w:rsidR="00695794" w:rsidRPr="0080693B">
        <w:rPr>
          <w:rFonts w:ascii="Times New Roman" w:hAnsi="Times New Roman"/>
          <w:sz w:val="28"/>
          <w:szCs w:val="28"/>
          <w:lang w:val="kk-KZ"/>
        </w:rPr>
        <w:t>II) университеттерінде қолданылды</w:t>
      </w:r>
      <w:r w:rsidR="008A4711" w:rsidRPr="0080693B">
        <w:rPr>
          <w:rFonts w:ascii="Times New Roman" w:hAnsi="Times New Roman"/>
          <w:sz w:val="28"/>
          <w:szCs w:val="28"/>
          <w:lang w:val="kk-KZ"/>
        </w:rPr>
        <w:t xml:space="preserve"> [</w:t>
      </w:r>
      <w:r w:rsidR="005B35E7" w:rsidRPr="005B35E7">
        <w:rPr>
          <w:rFonts w:ascii="Times New Roman" w:hAnsi="Times New Roman"/>
          <w:sz w:val="28"/>
          <w:szCs w:val="28"/>
          <w:lang w:val="kk-KZ"/>
        </w:rPr>
        <w:t>53</w:t>
      </w:r>
      <w:r w:rsidR="005B35E7">
        <w:rPr>
          <w:rFonts w:ascii="Times New Roman" w:hAnsi="Times New Roman"/>
          <w:sz w:val="28"/>
          <w:szCs w:val="28"/>
          <w:lang w:val="kk-KZ"/>
        </w:rPr>
        <w:t>,</w:t>
      </w:r>
      <w:r w:rsidR="0005559A">
        <w:rPr>
          <w:rFonts w:ascii="Times New Roman" w:hAnsi="Times New Roman"/>
          <w:sz w:val="28"/>
          <w:szCs w:val="28"/>
          <w:lang w:val="kk-KZ"/>
        </w:rPr>
        <w:t> </w:t>
      </w:r>
      <w:r w:rsidR="00F05D3A">
        <w:rPr>
          <w:rFonts w:ascii="Times New Roman" w:hAnsi="Times New Roman"/>
          <w:sz w:val="28"/>
          <w:szCs w:val="28"/>
          <w:lang w:val="kk-KZ"/>
        </w:rPr>
        <w:t>с</w:t>
      </w:r>
      <w:r w:rsidR="005B35E7">
        <w:rPr>
          <w:rFonts w:ascii="Times New Roman" w:hAnsi="Times New Roman"/>
          <w:sz w:val="28"/>
          <w:szCs w:val="28"/>
          <w:lang w:val="kk-KZ"/>
        </w:rPr>
        <w:t>.</w:t>
      </w:r>
      <w:r w:rsidR="0005559A">
        <w:rPr>
          <w:rFonts w:ascii="Times New Roman" w:hAnsi="Times New Roman"/>
          <w:sz w:val="28"/>
          <w:szCs w:val="28"/>
          <w:lang w:val="kk-KZ"/>
        </w:rPr>
        <w:t> </w:t>
      </w:r>
      <w:r w:rsidR="005B35E7">
        <w:rPr>
          <w:rFonts w:ascii="Times New Roman" w:hAnsi="Times New Roman"/>
          <w:sz w:val="28"/>
          <w:szCs w:val="28"/>
          <w:lang w:val="kk-KZ"/>
        </w:rPr>
        <w:t>117</w:t>
      </w:r>
      <w:r w:rsidR="008A4711" w:rsidRPr="0080693B">
        <w:rPr>
          <w:rFonts w:ascii="Times New Roman" w:hAnsi="Times New Roman"/>
          <w:sz w:val="28"/>
          <w:szCs w:val="28"/>
          <w:lang w:val="kk-KZ"/>
        </w:rPr>
        <w:t>]</w:t>
      </w:r>
      <w:r w:rsidRPr="004950A4">
        <w:rPr>
          <w:rFonts w:ascii="Times New Roman" w:hAnsi="Times New Roman"/>
          <w:color w:val="211D1E"/>
          <w:sz w:val="28"/>
          <w:szCs w:val="28"/>
          <w:lang w:val="kk-KZ"/>
        </w:rPr>
        <w:t>.</w:t>
      </w:r>
      <w:r w:rsidRPr="0080693B">
        <w:rPr>
          <w:rFonts w:ascii="Times New Roman" w:hAnsi="Times New Roman"/>
          <w:b/>
          <w:color w:val="211D1E"/>
          <w:sz w:val="28"/>
          <w:szCs w:val="28"/>
          <w:lang w:val="kk-KZ"/>
        </w:rPr>
        <w:t xml:space="preserve"> </w:t>
      </w:r>
    </w:p>
    <w:p w14:paraId="616E1A54" w14:textId="77777777" w:rsidR="0016702B" w:rsidRPr="0080693B" w:rsidRDefault="0016702B" w:rsidP="00EA44CB">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Тьюторлық жүйенің дамуына XI-XII ғасырлардағы Еуропада ерекше құбылыс, қуатты көшбасшылық қозғалыс, білімге деген құштарлық ерекше ықпал етті. Қалалардың дамуымен бірге «әлеуметтік мәдени институттар» ретінде университеттер (латын тілінен аударғанда «бірлестіктер») құрылды. Алғашқы университеттер оба апаты, соғыс және басқа да апатт</w:t>
      </w:r>
      <w:r w:rsidR="004950A4">
        <w:rPr>
          <w:rFonts w:cs="Times New Roman"/>
          <w:color w:val="000000" w:themeColor="text1"/>
          <w:sz w:val="28"/>
          <w:szCs w:val="28"/>
          <w:lang w:val="kk-KZ"/>
        </w:rPr>
        <w:t xml:space="preserve">ар кезінде көшіп жүргендіктен, </w:t>
      </w:r>
      <w:r w:rsidR="004E09A7" w:rsidRPr="0080693B">
        <w:rPr>
          <w:rFonts w:cs="Times New Roman"/>
          <w:color w:val="000000" w:themeColor="text1"/>
          <w:sz w:val="28"/>
          <w:szCs w:val="28"/>
          <w:lang w:val="kk-KZ"/>
        </w:rPr>
        <w:t xml:space="preserve">тьюторлар </w:t>
      </w:r>
      <w:r w:rsidRPr="0080693B">
        <w:rPr>
          <w:rFonts w:cs="Times New Roman"/>
          <w:color w:val="000000" w:themeColor="text1"/>
          <w:sz w:val="28"/>
          <w:szCs w:val="28"/>
          <w:lang w:val="kk-KZ"/>
        </w:rPr>
        <w:t>студенттерге «ғылыми дәреже алуға қажетті білімге қол же</w:t>
      </w:r>
      <w:r w:rsidR="004E09A7" w:rsidRPr="0080693B">
        <w:rPr>
          <w:rFonts w:cs="Times New Roman"/>
          <w:color w:val="000000" w:themeColor="text1"/>
          <w:sz w:val="28"/>
          <w:szCs w:val="28"/>
          <w:lang w:val="kk-KZ"/>
        </w:rPr>
        <w:t>ткізетін жолды» таңдауға көмектесіп, делдалдық қызметті жүзеге асырды</w:t>
      </w:r>
      <w:r w:rsidRPr="0080693B">
        <w:rPr>
          <w:rFonts w:cs="Times New Roman"/>
          <w:color w:val="000000" w:themeColor="text1"/>
          <w:sz w:val="28"/>
          <w:szCs w:val="28"/>
          <w:lang w:val="kk-KZ"/>
        </w:rPr>
        <w:t xml:space="preserve"> </w:t>
      </w:r>
      <w:r w:rsidR="008A4711" w:rsidRPr="0080693B">
        <w:rPr>
          <w:rFonts w:cs="Times New Roman"/>
          <w:color w:val="211D1E"/>
          <w:sz w:val="28"/>
          <w:szCs w:val="28"/>
          <w:lang w:val="kk-KZ"/>
        </w:rPr>
        <w:t>[5</w:t>
      </w:r>
      <w:r w:rsidR="009B2BFC" w:rsidRPr="0080693B">
        <w:rPr>
          <w:rFonts w:cs="Times New Roman"/>
          <w:color w:val="211D1E"/>
          <w:sz w:val="28"/>
          <w:szCs w:val="28"/>
          <w:lang w:val="kk-KZ"/>
        </w:rPr>
        <w:t>5</w:t>
      </w:r>
      <w:r w:rsidRPr="0080693B">
        <w:rPr>
          <w:rFonts w:cs="Times New Roman"/>
          <w:color w:val="211D1E"/>
          <w:sz w:val="28"/>
          <w:szCs w:val="28"/>
          <w:lang w:val="kk-KZ"/>
        </w:rPr>
        <w:t xml:space="preserve">]. </w:t>
      </w:r>
    </w:p>
    <w:p w14:paraId="57F4DFF5" w14:textId="77777777" w:rsidR="0016702B" w:rsidRPr="0080693B" w:rsidRDefault="0016702B" w:rsidP="00EA44CB">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Тьюторлық жүйенің алғашқы тарихи кезеңіне шолу жасағаннан кейін,</w:t>
      </w:r>
      <w:r w:rsidR="00BF0DEF" w:rsidRPr="0080693B">
        <w:rPr>
          <w:rFonts w:cs="Times New Roman"/>
          <w:color w:val="000000" w:themeColor="text1"/>
          <w:sz w:val="28"/>
          <w:szCs w:val="28"/>
          <w:lang w:val="kk-KZ"/>
        </w:rPr>
        <w:t xml:space="preserve"> </w:t>
      </w:r>
      <w:r w:rsidRPr="0080693B">
        <w:rPr>
          <w:rFonts w:cs="Times New Roman"/>
          <w:color w:val="000000" w:themeColor="text1"/>
          <w:sz w:val="28"/>
          <w:szCs w:val="28"/>
          <w:lang w:val="kk-KZ"/>
        </w:rPr>
        <w:t>әлемдік білім беру жүйесіндегі тьюторлық іс-әрекеттің бірқатар шетелдердегі және еліміздегі даму тарихын қарастырайық.</w:t>
      </w:r>
    </w:p>
    <w:p w14:paraId="684092DE" w14:textId="77777777" w:rsidR="0016702B" w:rsidRPr="0080693B" w:rsidRDefault="0016702B" w:rsidP="00EA44CB">
      <w:pPr>
        <w:pStyle w:val="a6"/>
        <w:ind w:firstLine="709"/>
        <w:jc w:val="both"/>
        <w:rPr>
          <w:rFonts w:cs="Times New Roman"/>
          <w:b/>
          <w:sz w:val="28"/>
          <w:szCs w:val="28"/>
          <w:lang w:val="kk-KZ"/>
        </w:rPr>
      </w:pPr>
      <w:r w:rsidRPr="00283E96">
        <w:rPr>
          <w:rFonts w:cs="Times New Roman"/>
          <w:i/>
          <w:color w:val="000000" w:themeColor="text1"/>
          <w:sz w:val="28"/>
          <w:szCs w:val="28"/>
          <w:lang w:val="kk-KZ"/>
        </w:rPr>
        <w:t>Англиядағы тьюторлық жүйенің дамуы.</w:t>
      </w:r>
      <w:r w:rsidRPr="0080693B">
        <w:rPr>
          <w:rFonts w:cs="Times New Roman"/>
          <w:b/>
          <w:i/>
          <w:color w:val="000000" w:themeColor="text1"/>
          <w:sz w:val="28"/>
          <w:szCs w:val="28"/>
          <w:lang w:val="kk-KZ"/>
        </w:rPr>
        <w:t xml:space="preserve"> </w:t>
      </w:r>
      <w:r w:rsidRPr="0080693B">
        <w:rPr>
          <w:rFonts w:cs="Times New Roman"/>
          <w:bCs/>
          <w:color w:val="000000" w:themeColor="text1"/>
          <w:sz w:val="28"/>
          <w:szCs w:val="28"/>
          <w:lang w:val="kk-KZ"/>
        </w:rPr>
        <w:t xml:space="preserve">Ұлыбритания </w:t>
      </w:r>
      <w:r w:rsidR="00132FD6" w:rsidRPr="0080693B">
        <w:rPr>
          <w:rFonts w:cs="Times New Roman"/>
          <w:color w:val="000000" w:themeColor="text1"/>
          <w:sz w:val="28"/>
          <w:szCs w:val="28"/>
          <w:lang w:val="kk-KZ"/>
        </w:rPr>
        <w:t>білім беру жүйесінде</w:t>
      </w:r>
      <w:r w:rsidR="00695794" w:rsidRPr="0080693B">
        <w:rPr>
          <w:rFonts w:cs="Times New Roman"/>
          <w:color w:val="000000" w:themeColor="text1"/>
          <w:sz w:val="28"/>
          <w:szCs w:val="28"/>
          <w:lang w:val="kk-KZ"/>
        </w:rPr>
        <w:t xml:space="preserve"> алғаш</w:t>
      </w:r>
      <w:r w:rsidR="00132FD6" w:rsidRPr="0080693B">
        <w:rPr>
          <w:rFonts w:cs="Times New Roman"/>
          <w:color w:val="000000" w:themeColor="text1"/>
          <w:sz w:val="28"/>
          <w:szCs w:val="28"/>
          <w:lang w:val="kk-KZ"/>
        </w:rPr>
        <w:t xml:space="preserve"> рет </w:t>
      </w:r>
      <w:r w:rsidRPr="0080693B">
        <w:rPr>
          <w:rFonts w:cs="Times New Roman"/>
          <w:bCs/>
          <w:color w:val="000000" w:themeColor="text1"/>
          <w:sz w:val="28"/>
          <w:szCs w:val="28"/>
          <w:lang w:val="kk-KZ"/>
        </w:rPr>
        <w:t xml:space="preserve">тьютор институты </w:t>
      </w:r>
      <w:r w:rsidRPr="0080693B">
        <w:rPr>
          <w:rFonts w:cs="Times New Roman"/>
          <w:color w:val="000000" w:themeColor="text1"/>
          <w:sz w:val="28"/>
          <w:szCs w:val="28"/>
          <w:lang w:val="kk-KZ"/>
        </w:rPr>
        <w:t>XII</w:t>
      </w:r>
      <w:r w:rsidR="00695794" w:rsidRPr="0080693B">
        <w:rPr>
          <w:rFonts w:cs="Times New Roman"/>
          <w:bCs/>
          <w:color w:val="000000" w:themeColor="text1"/>
          <w:sz w:val="28"/>
          <w:szCs w:val="28"/>
          <w:lang w:val="kk-KZ"/>
        </w:rPr>
        <w:t xml:space="preserve"> ғасырда пайда болып, </w:t>
      </w:r>
      <w:r w:rsidRPr="0080693B">
        <w:rPr>
          <w:rFonts w:cs="Times New Roman"/>
          <w:color w:val="000000" w:themeColor="text1"/>
          <w:sz w:val="28"/>
          <w:szCs w:val="28"/>
          <w:lang w:val="kk-KZ"/>
        </w:rPr>
        <w:t>XIV ғасырда ағылшынның</w:t>
      </w:r>
      <w:r w:rsidR="00132FD6" w:rsidRPr="0080693B">
        <w:rPr>
          <w:rFonts w:cs="Times New Roman"/>
          <w:color w:val="000000" w:themeColor="text1"/>
          <w:sz w:val="28"/>
          <w:szCs w:val="28"/>
          <w:lang w:val="kk-KZ"/>
        </w:rPr>
        <w:t xml:space="preserve"> классикалық университеттері - Оксфордта, </w:t>
      </w:r>
      <w:r w:rsidR="00815A8B" w:rsidRPr="0080693B">
        <w:rPr>
          <w:rFonts w:cs="Times New Roman"/>
          <w:color w:val="000000" w:themeColor="text1"/>
          <w:sz w:val="28"/>
          <w:szCs w:val="28"/>
          <w:lang w:val="kk-KZ"/>
        </w:rPr>
        <w:t xml:space="preserve">сәл кейінірек </w:t>
      </w:r>
      <w:r w:rsidR="00132FD6" w:rsidRPr="0080693B">
        <w:rPr>
          <w:rFonts w:cs="Times New Roman"/>
          <w:color w:val="000000" w:themeColor="text1"/>
          <w:sz w:val="28"/>
          <w:szCs w:val="28"/>
          <w:lang w:val="kk-KZ"/>
        </w:rPr>
        <w:t xml:space="preserve">- </w:t>
      </w:r>
      <w:r w:rsidRPr="0080693B">
        <w:rPr>
          <w:rFonts w:cs="Times New Roman"/>
          <w:color w:val="000000" w:themeColor="text1"/>
          <w:sz w:val="28"/>
          <w:szCs w:val="28"/>
          <w:lang w:val="kk-KZ"/>
        </w:rPr>
        <w:t xml:space="preserve">Кембриджде тәлімгерліктің негізгі формасы ретінде қалыптасты. </w:t>
      </w:r>
    </w:p>
    <w:p w14:paraId="104F38D3" w14:textId="77777777" w:rsidR="009643F6" w:rsidRPr="0080693B" w:rsidRDefault="00FA564F" w:rsidP="00FC7E8C">
      <w:pPr>
        <w:spacing w:after="0" w:line="240" w:lineRule="auto"/>
        <w:ind w:firstLine="708"/>
        <w:jc w:val="both"/>
        <w:rPr>
          <w:rFonts w:ascii="Times New Roman" w:hAnsi="Times New Roman"/>
          <w:i/>
          <w:color w:val="000000" w:themeColor="text1"/>
          <w:sz w:val="28"/>
          <w:szCs w:val="28"/>
          <w:lang w:val="kk-KZ"/>
        </w:rPr>
      </w:pPr>
      <w:r w:rsidRPr="0080693B">
        <w:rPr>
          <w:rFonts w:ascii="Times New Roman" w:hAnsi="Times New Roman"/>
          <w:color w:val="000000" w:themeColor="text1"/>
          <w:sz w:val="28"/>
          <w:szCs w:val="28"/>
          <w:lang w:val="kk-KZ"/>
        </w:rPr>
        <w:t>Л.А.</w:t>
      </w:r>
      <w:r w:rsidR="002C79D7">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 xml:space="preserve">Богданович </w:t>
      </w:r>
      <w:r w:rsidR="0016702B" w:rsidRPr="0080693B">
        <w:rPr>
          <w:rFonts w:ascii="Times New Roman" w:hAnsi="Times New Roman"/>
          <w:color w:val="000000" w:themeColor="text1"/>
          <w:sz w:val="28"/>
          <w:szCs w:val="28"/>
          <w:lang w:val="kk-KZ"/>
        </w:rPr>
        <w:t xml:space="preserve">өз зерттеулерінде сол кездегі ағылшын университеттеріндегі тьюторлық іс-әрекеттің  негізгі үш бағытын анықтады: </w:t>
      </w:r>
      <w:r w:rsidR="0016702B" w:rsidRPr="0080693B">
        <w:rPr>
          <w:rFonts w:ascii="Times New Roman" w:hAnsi="Times New Roman"/>
          <w:i/>
          <w:color w:val="000000" w:themeColor="text1"/>
          <w:sz w:val="28"/>
          <w:szCs w:val="28"/>
          <w:lang w:val="kk-KZ"/>
        </w:rPr>
        <w:t xml:space="preserve">білім беру, тәрбие </w:t>
      </w:r>
      <w:r w:rsidR="00695794" w:rsidRPr="0080693B">
        <w:rPr>
          <w:rFonts w:ascii="Times New Roman" w:hAnsi="Times New Roman"/>
          <w:i/>
          <w:color w:val="000000" w:themeColor="text1"/>
          <w:sz w:val="28"/>
          <w:szCs w:val="28"/>
          <w:lang w:val="kk-KZ"/>
        </w:rPr>
        <w:t xml:space="preserve">беру </w:t>
      </w:r>
      <w:r w:rsidR="0016702B" w:rsidRPr="0080693B">
        <w:rPr>
          <w:rFonts w:ascii="Times New Roman" w:hAnsi="Times New Roman"/>
          <w:i/>
          <w:color w:val="000000" w:themeColor="text1"/>
          <w:sz w:val="28"/>
          <w:szCs w:val="28"/>
          <w:lang w:val="kk-KZ"/>
        </w:rPr>
        <w:t>және демалыс</w:t>
      </w:r>
      <w:r w:rsidR="0016702B" w:rsidRPr="0080693B">
        <w:rPr>
          <w:rFonts w:ascii="Times New Roman" w:hAnsi="Times New Roman"/>
          <w:color w:val="000000" w:themeColor="text1"/>
          <w:sz w:val="28"/>
          <w:szCs w:val="28"/>
          <w:lang w:val="kk-KZ"/>
        </w:rPr>
        <w:t xml:space="preserve"> </w:t>
      </w:r>
      <w:r w:rsidR="00F83B1E">
        <w:rPr>
          <w:rFonts w:ascii="Times New Roman" w:hAnsi="Times New Roman"/>
          <w:color w:val="000000" w:themeColor="text1"/>
          <w:sz w:val="28"/>
          <w:szCs w:val="28"/>
          <w:lang w:val="kk-KZ"/>
        </w:rPr>
        <w:t xml:space="preserve">бос </w:t>
      </w:r>
      <w:r w:rsidR="0016702B" w:rsidRPr="0080693B">
        <w:rPr>
          <w:rFonts w:ascii="Times New Roman" w:hAnsi="Times New Roman"/>
          <w:i/>
          <w:color w:val="000000" w:themeColor="text1"/>
          <w:sz w:val="28"/>
          <w:szCs w:val="28"/>
          <w:lang w:val="kk-KZ"/>
        </w:rPr>
        <w:t>уақытын тиімді үйлестіру</w:t>
      </w:r>
      <w:r w:rsidR="00DF21F5" w:rsidRPr="0080693B">
        <w:rPr>
          <w:rFonts w:ascii="Times New Roman" w:hAnsi="Times New Roman"/>
          <w:color w:val="000000" w:themeColor="text1"/>
          <w:sz w:val="28"/>
          <w:szCs w:val="28"/>
          <w:lang w:val="kk-KZ"/>
        </w:rPr>
        <w:t xml:space="preserve"> </w:t>
      </w:r>
      <w:r w:rsidR="00A6180B" w:rsidRPr="0080693B">
        <w:rPr>
          <w:rFonts w:ascii="Times New Roman" w:hAnsi="Times New Roman"/>
          <w:color w:val="000000" w:themeColor="text1"/>
          <w:sz w:val="28"/>
          <w:szCs w:val="28"/>
          <w:lang w:val="kk-KZ"/>
        </w:rPr>
        <w:t>(</w:t>
      </w:r>
      <w:r w:rsidR="00283E96" w:rsidRPr="0080693B">
        <w:rPr>
          <w:rFonts w:ascii="Times New Roman" w:hAnsi="Times New Roman"/>
          <w:color w:val="000000" w:themeColor="text1"/>
          <w:sz w:val="28"/>
          <w:szCs w:val="28"/>
          <w:lang w:val="kk-KZ"/>
        </w:rPr>
        <w:t>к</w:t>
      </w:r>
      <w:r w:rsidR="00A6180B" w:rsidRPr="0080693B">
        <w:rPr>
          <w:rFonts w:ascii="Times New Roman" w:hAnsi="Times New Roman"/>
          <w:color w:val="000000" w:themeColor="text1"/>
          <w:sz w:val="28"/>
          <w:szCs w:val="28"/>
          <w:lang w:val="kk-KZ"/>
        </w:rPr>
        <w:t>есте 2</w:t>
      </w:r>
      <w:r w:rsidR="00DF21F5" w:rsidRPr="0080693B">
        <w:rPr>
          <w:rFonts w:ascii="Times New Roman" w:hAnsi="Times New Roman"/>
          <w:color w:val="000000" w:themeColor="text1"/>
          <w:sz w:val="28"/>
          <w:szCs w:val="28"/>
          <w:lang w:val="kk-KZ"/>
        </w:rPr>
        <w:t>).</w:t>
      </w:r>
    </w:p>
    <w:p w14:paraId="4A43B8E3" w14:textId="77777777" w:rsidR="009643F6" w:rsidRPr="0080693B" w:rsidRDefault="009643F6" w:rsidP="00EA44CB">
      <w:pPr>
        <w:pStyle w:val="a6"/>
        <w:ind w:firstLine="709"/>
        <w:jc w:val="both"/>
        <w:rPr>
          <w:rFonts w:cs="Times New Roman"/>
          <w:color w:val="000000" w:themeColor="text1"/>
          <w:sz w:val="28"/>
          <w:szCs w:val="28"/>
          <w:lang w:val="kk-KZ"/>
        </w:rPr>
      </w:pPr>
    </w:p>
    <w:p w14:paraId="2318CC2F" w14:textId="77777777" w:rsidR="0016702B" w:rsidRPr="0080693B" w:rsidRDefault="00F41B17" w:rsidP="00DF21F5">
      <w:pPr>
        <w:pStyle w:val="a6"/>
        <w:jc w:val="both"/>
        <w:rPr>
          <w:rFonts w:cs="Times New Roman"/>
          <w:b/>
          <w:color w:val="000000" w:themeColor="text1"/>
          <w:sz w:val="28"/>
          <w:szCs w:val="28"/>
          <w:lang w:val="kk-KZ"/>
        </w:rPr>
      </w:pPr>
      <w:r w:rsidRPr="0080693B">
        <w:rPr>
          <w:rFonts w:cs="Times New Roman"/>
          <w:color w:val="000000" w:themeColor="text1"/>
          <w:sz w:val="28"/>
          <w:szCs w:val="28"/>
          <w:lang w:val="kk-KZ"/>
        </w:rPr>
        <w:t>Кесте 2</w:t>
      </w:r>
      <w:r w:rsidR="00DF21F5" w:rsidRPr="0080693B">
        <w:rPr>
          <w:rFonts w:cs="Times New Roman"/>
          <w:color w:val="000000" w:themeColor="text1"/>
          <w:sz w:val="28"/>
          <w:szCs w:val="28"/>
          <w:lang w:val="kk-KZ"/>
        </w:rPr>
        <w:t xml:space="preserve"> – </w:t>
      </w:r>
      <w:r w:rsidR="0016702B" w:rsidRPr="0080693B">
        <w:rPr>
          <w:rFonts w:cs="Times New Roman"/>
          <w:color w:val="000000" w:themeColor="text1"/>
          <w:sz w:val="28"/>
          <w:szCs w:val="28"/>
          <w:lang w:val="kk-KZ"/>
        </w:rPr>
        <w:t>Ағылшын білім беру жүйесіндегі тьюторлық іс-әрекеттің</w:t>
      </w:r>
      <w:r w:rsidR="0044461A" w:rsidRPr="0080693B">
        <w:rPr>
          <w:rFonts w:cs="Times New Roman"/>
          <w:color w:val="000000" w:themeColor="text1"/>
          <w:sz w:val="28"/>
          <w:szCs w:val="28"/>
          <w:lang w:val="kk-KZ"/>
        </w:rPr>
        <w:t xml:space="preserve"> негізгі бағыттары </w:t>
      </w:r>
      <w:r w:rsidR="008F3C14" w:rsidRPr="0080693B">
        <w:rPr>
          <w:rFonts w:cs="Times New Roman"/>
          <w:color w:val="000000" w:themeColor="text1"/>
          <w:sz w:val="28"/>
          <w:szCs w:val="28"/>
          <w:lang w:val="kk-KZ"/>
        </w:rPr>
        <w:t xml:space="preserve"> </w:t>
      </w:r>
    </w:p>
    <w:p w14:paraId="095DFA40" w14:textId="77777777" w:rsidR="0016702B" w:rsidRPr="00283E96" w:rsidRDefault="0016702B" w:rsidP="00EA44CB">
      <w:pPr>
        <w:pStyle w:val="a6"/>
        <w:ind w:firstLine="709"/>
        <w:jc w:val="both"/>
        <w:rPr>
          <w:rFonts w:cs="Times New Roman"/>
          <w:b/>
          <w:color w:val="000000" w:themeColor="text1"/>
          <w:sz w:val="16"/>
          <w:szCs w:val="16"/>
          <w:lang w:val="kk-KZ"/>
        </w:rPr>
      </w:pPr>
    </w:p>
    <w:tbl>
      <w:tblPr>
        <w:tblW w:w="0" w:type="auto"/>
        <w:jc w:val="center"/>
        <w:tblLayout w:type="fixed"/>
        <w:tblLook w:val="04A0" w:firstRow="1" w:lastRow="0" w:firstColumn="1" w:lastColumn="0" w:noHBand="0" w:noVBand="1"/>
      </w:tblPr>
      <w:tblGrid>
        <w:gridCol w:w="534"/>
        <w:gridCol w:w="3402"/>
        <w:gridCol w:w="2976"/>
        <w:gridCol w:w="2694"/>
      </w:tblGrid>
      <w:tr w:rsidR="0016702B" w:rsidRPr="0080693B" w14:paraId="4CC653E6" w14:textId="77777777" w:rsidTr="00851125">
        <w:trPr>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14:paraId="75560E30" w14:textId="77777777" w:rsidR="00711891" w:rsidRPr="0080693B" w:rsidRDefault="0016702B" w:rsidP="0033306A">
            <w:pPr>
              <w:pStyle w:val="a6"/>
              <w:ind w:left="113" w:right="113"/>
              <w:jc w:val="center"/>
              <w:rPr>
                <w:rFonts w:cs="Times New Roman"/>
                <w:color w:val="000000" w:themeColor="text1"/>
                <w:lang w:val="kk-KZ"/>
              </w:rPr>
            </w:pPr>
            <w:proofErr w:type="spellStart"/>
            <w:r w:rsidRPr="0080693B">
              <w:rPr>
                <w:rFonts w:cs="Times New Roman"/>
                <w:color w:val="000000" w:themeColor="text1"/>
              </w:rPr>
              <w:t>Іс-әрекеті</w:t>
            </w:r>
            <w:proofErr w:type="spellEnd"/>
            <w:r w:rsidR="0033306A" w:rsidRPr="0080693B">
              <w:rPr>
                <w:rFonts w:cs="Times New Roman"/>
                <w:color w:val="000000" w:themeColor="text1"/>
                <w:lang w:val="kk-KZ"/>
              </w:rPr>
              <w:t>нің</w:t>
            </w:r>
            <w:r w:rsidR="00C53C46" w:rsidRPr="0080693B">
              <w:rPr>
                <w:rFonts w:cs="Times New Roman"/>
                <w:color w:val="000000" w:themeColor="text1"/>
                <w:lang w:val="kk-KZ"/>
              </w:rPr>
              <w:t xml:space="preserve"> сипаты</w:t>
            </w:r>
          </w:p>
          <w:p w14:paraId="016B3656" w14:textId="77777777" w:rsidR="0016702B" w:rsidRPr="0080693B" w:rsidRDefault="0016702B" w:rsidP="00C53C46">
            <w:pPr>
              <w:pStyle w:val="a6"/>
              <w:ind w:left="113" w:right="113"/>
              <w:rPr>
                <w:rFonts w:cs="Times New Roman"/>
                <w:color w:val="000000" w:themeColor="text1"/>
                <w:lang w:val="ru-RU"/>
              </w:rPr>
            </w:pPr>
          </w:p>
        </w:tc>
        <w:tc>
          <w:tcPr>
            <w:tcW w:w="9072" w:type="dxa"/>
            <w:gridSpan w:val="3"/>
            <w:tcBorders>
              <w:top w:val="single" w:sz="4" w:space="0" w:color="auto"/>
              <w:left w:val="single" w:sz="4" w:space="0" w:color="auto"/>
              <w:bottom w:val="single" w:sz="4" w:space="0" w:color="auto"/>
              <w:right w:val="single" w:sz="4" w:space="0" w:color="auto"/>
            </w:tcBorders>
            <w:hideMark/>
          </w:tcPr>
          <w:p w14:paraId="09102E21" w14:textId="77777777" w:rsidR="0016702B" w:rsidRPr="0080693B" w:rsidRDefault="0016702B" w:rsidP="00F05D3A">
            <w:pPr>
              <w:pStyle w:val="a6"/>
              <w:jc w:val="center"/>
              <w:rPr>
                <w:rFonts w:cs="Times New Roman"/>
                <w:color w:val="000000" w:themeColor="text1"/>
              </w:rPr>
            </w:pPr>
            <w:proofErr w:type="spellStart"/>
            <w:r w:rsidRPr="0080693B">
              <w:rPr>
                <w:rFonts w:cs="Times New Roman"/>
                <w:color w:val="000000" w:themeColor="text1"/>
              </w:rPr>
              <w:t>Іс-әрекетінің</w:t>
            </w:r>
            <w:proofErr w:type="spellEnd"/>
            <w:r w:rsidRPr="0080693B">
              <w:rPr>
                <w:rFonts w:cs="Times New Roman"/>
                <w:color w:val="000000" w:themeColor="text1"/>
              </w:rPr>
              <w:t xml:space="preserve"> </w:t>
            </w:r>
            <w:proofErr w:type="spellStart"/>
            <w:r w:rsidRPr="0080693B">
              <w:rPr>
                <w:rFonts w:cs="Times New Roman"/>
                <w:color w:val="000000" w:themeColor="text1"/>
              </w:rPr>
              <w:t>бағыттары</w:t>
            </w:r>
            <w:proofErr w:type="spellEnd"/>
          </w:p>
        </w:tc>
      </w:tr>
      <w:tr w:rsidR="0016702B" w:rsidRPr="0080693B" w14:paraId="28CAEBDE" w14:textId="77777777" w:rsidTr="00851125">
        <w:trPr>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F8D6E77" w14:textId="77777777" w:rsidR="0016702B" w:rsidRPr="0080693B" w:rsidRDefault="0016702B" w:rsidP="00EA44CB">
            <w:pPr>
              <w:spacing w:after="0" w:line="240" w:lineRule="auto"/>
              <w:ind w:firstLine="709"/>
              <w:jc w:val="both"/>
              <w:rPr>
                <w:rFonts w:ascii="Times New Roman" w:hAnsi="Times New Roman"/>
                <w:color w:val="000000" w:themeColor="text1"/>
                <w:sz w:val="24"/>
                <w:szCs w:val="24"/>
                <w:lang w:val="kk-KZ" w:eastAsia="kk-KZ"/>
              </w:rPr>
            </w:pPr>
          </w:p>
        </w:tc>
        <w:tc>
          <w:tcPr>
            <w:tcW w:w="3402" w:type="dxa"/>
            <w:tcBorders>
              <w:top w:val="single" w:sz="4" w:space="0" w:color="auto"/>
              <w:left w:val="single" w:sz="4" w:space="0" w:color="auto"/>
              <w:bottom w:val="single" w:sz="4" w:space="0" w:color="auto"/>
              <w:right w:val="single" w:sz="4" w:space="0" w:color="auto"/>
            </w:tcBorders>
            <w:hideMark/>
          </w:tcPr>
          <w:p w14:paraId="1FD3AD8A" w14:textId="77777777" w:rsidR="0016702B" w:rsidRPr="0080693B" w:rsidRDefault="00F83B1E" w:rsidP="00F05D3A">
            <w:pPr>
              <w:pStyle w:val="a6"/>
              <w:jc w:val="center"/>
              <w:rPr>
                <w:rFonts w:cs="Times New Roman"/>
                <w:color w:val="000000" w:themeColor="text1"/>
              </w:rPr>
            </w:pPr>
            <w:r>
              <w:rPr>
                <w:rFonts w:cs="Times New Roman"/>
                <w:color w:val="000000" w:themeColor="text1"/>
                <w:lang w:val="kk-KZ"/>
              </w:rPr>
              <w:t>О</w:t>
            </w:r>
            <w:proofErr w:type="spellStart"/>
            <w:r w:rsidR="00F05D3A" w:rsidRPr="0080693B">
              <w:rPr>
                <w:rFonts w:cs="Times New Roman"/>
                <w:color w:val="000000" w:themeColor="text1"/>
              </w:rPr>
              <w:t>қу</w:t>
            </w:r>
            <w:proofErr w:type="spellEnd"/>
          </w:p>
        </w:tc>
        <w:tc>
          <w:tcPr>
            <w:tcW w:w="2976" w:type="dxa"/>
            <w:tcBorders>
              <w:top w:val="single" w:sz="4" w:space="0" w:color="auto"/>
              <w:left w:val="single" w:sz="4" w:space="0" w:color="auto"/>
              <w:bottom w:val="single" w:sz="4" w:space="0" w:color="auto"/>
              <w:right w:val="single" w:sz="4" w:space="0" w:color="auto"/>
            </w:tcBorders>
            <w:hideMark/>
          </w:tcPr>
          <w:p w14:paraId="16B5469A" w14:textId="77777777" w:rsidR="0016702B" w:rsidRPr="0080693B" w:rsidRDefault="00927950" w:rsidP="00F05D3A">
            <w:pPr>
              <w:pStyle w:val="a6"/>
              <w:jc w:val="center"/>
              <w:rPr>
                <w:rFonts w:cs="Times New Roman"/>
                <w:color w:val="000000" w:themeColor="text1"/>
                <w:lang w:val="kk-KZ"/>
              </w:rPr>
            </w:pPr>
            <w:proofErr w:type="spellStart"/>
            <w:r w:rsidRPr="0080693B">
              <w:rPr>
                <w:rFonts w:cs="Times New Roman"/>
                <w:color w:val="000000" w:themeColor="text1"/>
              </w:rPr>
              <w:t>Т</w:t>
            </w:r>
            <w:r w:rsidR="00F05D3A" w:rsidRPr="0080693B">
              <w:rPr>
                <w:rFonts w:cs="Times New Roman"/>
                <w:color w:val="000000" w:themeColor="text1"/>
              </w:rPr>
              <w:t>әрбие</w:t>
            </w:r>
            <w:r w:rsidR="00F05D3A" w:rsidRPr="0080693B">
              <w:rPr>
                <w:rFonts w:cs="Times New Roman"/>
                <w:color w:val="000000" w:themeColor="text1"/>
                <w:lang w:val="kk-KZ"/>
              </w:rPr>
              <w:t>леу</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43622FA7" w14:textId="77777777" w:rsidR="0016702B" w:rsidRPr="00F83B1E" w:rsidRDefault="00F83B1E" w:rsidP="00F05D3A">
            <w:pPr>
              <w:pStyle w:val="a6"/>
              <w:jc w:val="center"/>
              <w:rPr>
                <w:rFonts w:cs="Times New Roman"/>
                <w:color w:val="000000" w:themeColor="text1"/>
                <w:lang w:val="kk-KZ"/>
              </w:rPr>
            </w:pPr>
            <w:proofErr w:type="spellStart"/>
            <w:r w:rsidRPr="0080693B">
              <w:rPr>
                <w:rFonts w:cs="Times New Roman"/>
                <w:color w:val="000000" w:themeColor="text1"/>
              </w:rPr>
              <w:t>Д</w:t>
            </w:r>
            <w:r w:rsidR="00F05D3A" w:rsidRPr="0080693B">
              <w:rPr>
                <w:rFonts w:cs="Times New Roman"/>
                <w:color w:val="000000" w:themeColor="text1"/>
              </w:rPr>
              <w:t>емалыс</w:t>
            </w:r>
            <w:proofErr w:type="spellEnd"/>
            <w:r>
              <w:rPr>
                <w:rFonts w:cs="Times New Roman"/>
                <w:color w:val="000000" w:themeColor="text1"/>
                <w:lang w:val="kk-KZ"/>
              </w:rPr>
              <w:t xml:space="preserve"> бос уақыты</w:t>
            </w:r>
          </w:p>
        </w:tc>
      </w:tr>
      <w:tr w:rsidR="0016702B" w:rsidRPr="00F138FF" w14:paraId="57B5F3A4" w14:textId="77777777" w:rsidTr="00851125">
        <w:trPr>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0BC76118" w14:textId="77777777" w:rsidR="0016702B" w:rsidRPr="0080693B" w:rsidRDefault="0016702B" w:rsidP="00EA44CB">
            <w:pPr>
              <w:spacing w:after="0" w:line="240" w:lineRule="auto"/>
              <w:ind w:firstLine="709"/>
              <w:jc w:val="both"/>
              <w:rPr>
                <w:rFonts w:ascii="Times New Roman" w:hAnsi="Times New Roman"/>
                <w:color w:val="000000" w:themeColor="text1"/>
                <w:sz w:val="24"/>
                <w:szCs w:val="24"/>
                <w:lang w:val="kk-KZ" w:eastAsia="kk-KZ"/>
              </w:rPr>
            </w:pPr>
          </w:p>
        </w:tc>
        <w:tc>
          <w:tcPr>
            <w:tcW w:w="3402" w:type="dxa"/>
            <w:tcBorders>
              <w:top w:val="single" w:sz="4" w:space="0" w:color="auto"/>
              <w:left w:val="single" w:sz="4" w:space="0" w:color="auto"/>
              <w:bottom w:val="single" w:sz="4" w:space="0" w:color="auto"/>
              <w:right w:val="single" w:sz="4" w:space="0" w:color="auto"/>
            </w:tcBorders>
            <w:hideMark/>
          </w:tcPr>
          <w:p w14:paraId="7AE48718" w14:textId="77777777" w:rsidR="0016702B" w:rsidRPr="0080693B" w:rsidRDefault="0016702B" w:rsidP="00695794">
            <w:pPr>
              <w:pStyle w:val="a6"/>
              <w:jc w:val="both"/>
              <w:rPr>
                <w:rFonts w:cs="Times New Roman"/>
                <w:color w:val="000000" w:themeColor="text1"/>
                <w:lang w:val="kk-KZ"/>
              </w:rPr>
            </w:pPr>
            <w:r w:rsidRPr="0080693B">
              <w:rPr>
                <w:rFonts w:cs="Times New Roman"/>
                <w:color w:val="000000" w:themeColor="text1"/>
                <w:lang w:val="kk-KZ"/>
              </w:rPr>
              <w:t>Тьютор ә</w:t>
            </w:r>
            <w:r w:rsidR="00695794" w:rsidRPr="0080693B">
              <w:rPr>
                <w:rFonts w:cs="Times New Roman"/>
                <w:color w:val="000000" w:themeColor="text1"/>
                <w:lang w:val="kk-KZ"/>
              </w:rPr>
              <w:t xml:space="preserve">р студенттің емтихан тапсыруына, </w:t>
            </w:r>
            <w:r w:rsidRPr="0080693B">
              <w:rPr>
                <w:rFonts w:cs="Times New Roman"/>
                <w:color w:val="000000" w:themeColor="text1"/>
                <w:lang w:val="kk-KZ"/>
              </w:rPr>
              <w:t>материалды игеруіне, білімін тереңд</w:t>
            </w:r>
            <w:r w:rsidR="00695794" w:rsidRPr="0080693B">
              <w:rPr>
                <w:rFonts w:cs="Times New Roman"/>
                <w:color w:val="000000" w:themeColor="text1"/>
                <w:lang w:val="kk-KZ"/>
              </w:rPr>
              <w:t>етуіне және кеңейтуіне жол ашқан</w:t>
            </w:r>
            <w:r w:rsidRPr="0080693B">
              <w:rPr>
                <w:rFonts w:cs="Times New Roman"/>
                <w:color w:val="000000" w:themeColor="text1"/>
                <w:lang w:val="kk-KZ"/>
              </w:rPr>
              <w:t xml:space="preserve"> (траектория құрған) жеке</w:t>
            </w:r>
            <w:r w:rsidR="00FC7E8C" w:rsidRPr="0080693B">
              <w:rPr>
                <w:rFonts w:cs="Times New Roman"/>
                <w:color w:val="000000" w:themeColor="text1"/>
                <w:lang w:val="kk-KZ"/>
              </w:rPr>
              <w:t xml:space="preserve"> </w:t>
            </w:r>
            <w:r w:rsidRPr="0080693B">
              <w:rPr>
                <w:rFonts w:cs="Times New Roman"/>
                <w:color w:val="000000" w:themeColor="text1"/>
                <w:lang w:val="kk-KZ"/>
              </w:rPr>
              <w:t>дара  дайындығын</w:t>
            </w:r>
            <w:r w:rsidR="00695794" w:rsidRPr="0080693B">
              <w:rPr>
                <w:rFonts w:cs="Times New Roman"/>
                <w:color w:val="000000" w:themeColor="text1"/>
                <w:lang w:val="kk-KZ"/>
              </w:rPr>
              <w:t xml:space="preserve">а жауап берді (студенттерінің </w:t>
            </w:r>
            <w:r w:rsidRPr="0080693B">
              <w:rPr>
                <w:rFonts w:cs="Times New Roman"/>
                <w:color w:val="000000" w:themeColor="text1"/>
                <w:lang w:val="kk-KZ"/>
              </w:rPr>
              <w:t>емтихан тізі</w:t>
            </w:r>
            <w:r w:rsidR="00F05D3A">
              <w:rPr>
                <w:rFonts w:cs="Times New Roman"/>
                <w:color w:val="000000" w:themeColor="text1"/>
                <w:lang w:val="kk-KZ"/>
              </w:rPr>
              <w:t xml:space="preserve"> </w:t>
            </w:r>
            <w:r w:rsidRPr="0080693B">
              <w:rPr>
                <w:rFonts w:cs="Times New Roman"/>
                <w:color w:val="000000" w:themeColor="text1"/>
                <w:lang w:val="kk-KZ"/>
              </w:rPr>
              <w:t>мінде бірінші орынға ие болуын қамтамасыз етуге тырысты)</w:t>
            </w:r>
            <w:r w:rsidR="009F2360">
              <w:rPr>
                <w:rFonts w:cs="Times New Roman"/>
                <w:color w:val="000000" w:themeColor="text1"/>
                <w:lang w:val="kk-KZ"/>
              </w:rPr>
              <w:t>.</w:t>
            </w:r>
          </w:p>
        </w:tc>
        <w:tc>
          <w:tcPr>
            <w:tcW w:w="2976" w:type="dxa"/>
            <w:tcBorders>
              <w:top w:val="single" w:sz="4" w:space="0" w:color="auto"/>
              <w:left w:val="single" w:sz="4" w:space="0" w:color="auto"/>
              <w:bottom w:val="single" w:sz="4" w:space="0" w:color="auto"/>
              <w:right w:val="single" w:sz="4" w:space="0" w:color="auto"/>
            </w:tcBorders>
            <w:hideMark/>
          </w:tcPr>
          <w:p w14:paraId="2C1F9875" w14:textId="77777777" w:rsidR="0016702B" w:rsidRPr="0080693B" w:rsidRDefault="0016702B" w:rsidP="00695794">
            <w:pPr>
              <w:pStyle w:val="a6"/>
              <w:jc w:val="both"/>
              <w:rPr>
                <w:rFonts w:cs="Times New Roman"/>
                <w:color w:val="000000" w:themeColor="text1"/>
                <w:lang w:val="kk-KZ"/>
              </w:rPr>
            </w:pPr>
            <w:r w:rsidRPr="0080693B">
              <w:rPr>
                <w:rFonts w:cs="Times New Roman"/>
                <w:color w:val="000000" w:themeColor="text1"/>
                <w:lang w:val="kk-KZ"/>
              </w:rPr>
              <w:t>Тьютор студенттің универ</w:t>
            </w:r>
            <w:r w:rsidR="00F05D3A">
              <w:rPr>
                <w:rFonts w:cs="Times New Roman"/>
                <w:color w:val="000000" w:themeColor="text1"/>
                <w:lang w:val="kk-KZ"/>
              </w:rPr>
              <w:t xml:space="preserve"> </w:t>
            </w:r>
            <w:r w:rsidRPr="0080693B">
              <w:rPr>
                <w:rFonts w:cs="Times New Roman"/>
                <w:color w:val="000000" w:themeColor="text1"/>
                <w:lang w:val="kk-KZ"/>
              </w:rPr>
              <w:t>ситетте, жатақхана ереж</w:t>
            </w:r>
            <w:r w:rsidR="00695794" w:rsidRPr="0080693B">
              <w:rPr>
                <w:rFonts w:cs="Times New Roman"/>
                <w:color w:val="000000" w:themeColor="text1"/>
                <w:lang w:val="kk-KZ"/>
              </w:rPr>
              <w:t>е</w:t>
            </w:r>
            <w:r w:rsidR="00F05D3A">
              <w:rPr>
                <w:rFonts w:cs="Times New Roman"/>
                <w:color w:val="000000" w:themeColor="text1"/>
                <w:lang w:val="kk-KZ"/>
              </w:rPr>
              <w:t xml:space="preserve"> </w:t>
            </w:r>
            <w:r w:rsidR="00695794" w:rsidRPr="0080693B">
              <w:rPr>
                <w:rFonts w:cs="Times New Roman"/>
                <w:color w:val="000000" w:themeColor="text1"/>
                <w:lang w:val="kk-KZ"/>
              </w:rPr>
              <w:t>лерін сақтауын қадағала</w:t>
            </w:r>
            <w:r w:rsidR="00F05D3A">
              <w:rPr>
                <w:rFonts w:cs="Times New Roman"/>
                <w:color w:val="000000" w:themeColor="text1"/>
                <w:lang w:val="kk-KZ"/>
              </w:rPr>
              <w:t xml:space="preserve"> </w:t>
            </w:r>
            <w:r w:rsidR="00695794" w:rsidRPr="0080693B">
              <w:rPr>
                <w:rFonts w:cs="Times New Roman"/>
                <w:color w:val="000000" w:themeColor="text1"/>
                <w:lang w:val="kk-KZ"/>
              </w:rPr>
              <w:t xml:space="preserve">ды: білім алушының </w:t>
            </w:r>
            <w:r w:rsidRPr="0080693B">
              <w:rPr>
                <w:rFonts w:cs="Times New Roman"/>
                <w:color w:val="000000" w:themeColor="text1"/>
                <w:lang w:val="kk-KZ"/>
              </w:rPr>
              <w:t xml:space="preserve">мінез-құлқы, шіркеуге келуі, келбеті (костюмі), дәрістерге қатысуы, күн тәртібін, сақтауы, жалпы </w:t>
            </w:r>
            <w:r w:rsidR="00F05D3A">
              <w:rPr>
                <w:rFonts w:cs="Times New Roman"/>
                <w:color w:val="000000" w:themeColor="text1"/>
                <w:lang w:val="kk-KZ"/>
              </w:rPr>
              <w:t>түскі асқа қатысуын қадағалады</w:t>
            </w:r>
            <w:r w:rsidR="009F2360">
              <w:rPr>
                <w:rFonts w:cs="Times New Roman"/>
                <w:color w:val="000000" w:themeColor="text1"/>
                <w:lang w:val="kk-KZ"/>
              </w:rPr>
              <w:t>.</w:t>
            </w:r>
          </w:p>
        </w:tc>
        <w:tc>
          <w:tcPr>
            <w:tcW w:w="2694" w:type="dxa"/>
            <w:tcBorders>
              <w:top w:val="single" w:sz="4" w:space="0" w:color="auto"/>
              <w:left w:val="single" w:sz="4" w:space="0" w:color="auto"/>
              <w:bottom w:val="single" w:sz="4" w:space="0" w:color="auto"/>
              <w:right w:val="single" w:sz="4" w:space="0" w:color="auto"/>
            </w:tcBorders>
          </w:tcPr>
          <w:p w14:paraId="53289A58" w14:textId="77777777" w:rsidR="0016702B" w:rsidRPr="0080693B" w:rsidRDefault="00695794" w:rsidP="00711891">
            <w:pPr>
              <w:pStyle w:val="a6"/>
              <w:jc w:val="both"/>
              <w:rPr>
                <w:rFonts w:cs="Times New Roman"/>
                <w:color w:val="000000" w:themeColor="text1"/>
                <w:lang w:val="kk-KZ"/>
              </w:rPr>
            </w:pPr>
            <w:r w:rsidRPr="0080693B">
              <w:rPr>
                <w:rFonts w:cs="Times New Roman"/>
                <w:color w:val="000000" w:themeColor="text1"/>
                <w:lang w:val="kk-KZ"/>
              </w:rPr>
              <w:t xml:space="preserve">Тьютор студенттермен </w:t>
            </w:r>
            <w:r w:rsidR="0016702B" w:rsidRPr="0080693B">
              <w:rPr>
                <w:rFonts w:cs="Times New Roman"/>
                <w:color w:val="000000" w:themeColor="text1"/>
                <w:lang w:val="kk-KZ"/>
              </w:rPr>
              <w:t>клубтық іс-шараларға,</w:t>
            </w:r>
            <w:r w:rsidRPr="0080693B">
              <w:rPr>
                <w:rFonts w:cs="Times New Roman"/>
                <w:color w:val="000000" w:themeColor="text1"/>
                <w:lang w:val="kk-KZ"/>
              </w:rPr>
              <w:t xml:space="preserve"> спорттық ойындарға, ойын-сауық </w:t>
            </w:r>
            <w:r w:rsidR="0016702B" w:rsidRPr="0080693B">
              <w:rPr>
                <w:rFonts w:cs="Times New Roman"/>
                <w:color w:val="000000" w:themeColor="text1"/>
                <w:lang w:val="kk-KZ"/>
              </w:rPr>
              <w:t>шаралары</w:t>
            </w:r>
            <w:r w:rsidR="00F05D3A">
              <w:rPr>
                <w:rFonts w:cs="Times New Roman"/>
                <w:color w:val="000000" w:themeColor="text1"/>
                <w:lang w:val="kk-KZ"/>
              </w:rPr>
              <w:t xml:space="preserve"> </w:t>
            </w:r>
            <w:r w:rsidR="0016702B" w:rsidRPr="0080693B">
              <w:rPr>
                <w:rFonts w:cs="Times New Roman"/>
                <w:color w:val="000000" w:themeColor="text1"/>
                <w:lang w:val="kk-KZ"/>
              </w:rPr>
              <w:t>на (жарыс, аң аулау, крекет, шахмат, саяси қоға</w:t>
            </w:r>
            <w:r w:rsidR="00F05D3A">
              <w:rPr>
                <w:rFonts w:cs="Times New Roman"/>
                <w:color w:val="000000" w:themeColor="text1"/>
                <w:lang w:val="kk-KZ"/>
              </w:rPr>
              <w:t>мдар, футбол) бел сенді қатысты</w:t>
            </w:r>
            <w:r w:rsidR="009F2360">
              <w:rPr>
                <w:rFonts w:cs="Times New Roman"/>
                <w:color w:val="000000" w:themeColor="text1"/>
                <w:lang w:val="kk-KZ"/>
              </w:rPr>
              <w:t>.</w:t>
            </w:r>
          </w:p>
        </w:tc>
      </w:tr>
      <w:tr w:rsidR="00283E96" w:rsidRPr="00F138FF" w14:paraId="0514FF53" w14:textId="77777777" w:rsidTr="00851125">
        <w:trPr>
          <w:jc w:val="center"/>
        </w:trPr>
        <w:tc>
          <w:tcPr>
            <w:tcW w:w="9606" w:type="dxa"/>
            <w:gridSpan w:val="4"/>
            <w:tcBorders>
              <w:top w:val="single" w:sz="4" w:space="0" w:color="auto"/>
              <w:left w:val="single" w:sz="4" w:space="0" w:color="auto"/>
              <w:bottom w:val="single" w:sz="4" w:space="0" w:color="auto"/>
              <w:right w:val="single" w:sz="4" w:space="0" w:color="auto"/>
            </w:tcBorders>
            <w:vAlign w:val="center"/>
          </w:tcPr>
          <w:p w14:paraId="7A50B3F7" w14:textId="77777777" w:rsidR="00283E96" w:rsidRPr="0080693B" w:rsidRDefault="00851125" w:rsidP="00F05D3A">
            <w:pPr>
              <w:pStyle w:val="a6"/>
              <w:ind w:firstLine="577"/>
              <w:jc w:val="both"/>
              <w:rPr>
                <w:rFonts w:cs="Times New Roman"/>
                <w:color w:val="000000" w:themeColor="text1"/>
                <w:lang w:val="kk-KZ"/>
              </w:rPr>
            </w:pPr>
            <w:r w:rsidRPr="004950A4">
              <w:rPr>
                <w:rFonts w:eastAsia="Calibri" w:cs="Times New Roman"/>
                <w:lang w:val="kk-KZ"/>
              </w:rPr>
              <w:t>Ескерту –</w:t>
            </w:r>
            <w:r w:rsidRPr="00421BD3">
              <w:rPr>
                <w:rFonts w:eastAsia="Calibri" w:cs="Times New Roman"/>
                <w:bCs/>
                <w:lang w:val="kk-KZ"/>
              </w:rPr>
              <w:t xml:space="preserve"> Әдебиет негізінде құралған </w:t>
            </w:r>
            <w:r w:rsidR="00283E96" w:rsidRPr="00851125">
              <w:rPr>
                <w:rFonts w:cs="Times New Roman"/>
                <w:color w:val="000000" w:themeColor="text1"/>
                <w:lang w:val="kk-KZ"/>
              </w:rPr>
              <w:t>[</w:t>
            </w:r>
            <w:r w:rsidR="005B35E7">
              <w:rPr>
                <w:rFonts w:cs="Times New Roman"/>
                <w:color w:val="000000" w:themeColor="text1"/>
                <w:lang w:val="kk-KZ"/>
              </w:rPr>
              <w:t xml:space="preserve">35, </w:t>
            </w:r>
            <w:r w:rsidR="00F05D3A">
              <w:rPr>
                <w:rFonts w:cs="Times New Roman"/>
                <w:color w:val="000000" w:themeColor="text1"/>
                <w:lang w:val="kk-KZ"/>
              </w:rPr>
              <w:t>с</w:t>
            </w:r>
            <w:r w:rsidR="005B35E7">
              <w:rPr>
                <w:rFonts w:cs="Times New Roman"/>
                <w:color w:val="000000" w:themeColor="text1"/>
                <w:lang w:val="kk-KZ"/>
              </w:rPr>
              <w:t>.</w:t>
            </w:r>
            <w:r w:rsidR="0005559A">
              <w:rPr>
                <w:rFonts w:cs="Times New Roman"/>
                <w:color w:val="000000" w:themeColor="text1"/>
                <w:lang w:val="kk-KZ"/>
              </w:rPr>
              <w:t xml:space="preserve"> </w:t>
            </w:r>
            <w:r w:rsidR="005B35E7">
              <w:rPr>
                <w:rFonts w:cs="Times New Roman"/>
                <w:color w:val="000000" w:themeColor="text1"/>
                <w:lang w:val="kk-KZ"/>
              </w:rPr>
              <w:t>41</w:t>
            </w:r>
            <w:r w:rsidR="00283E96" w:rsidRPr="00851125">
              <w:rPr>
                <w:rFonts w:cs="Times New Roman"/>
                <w:color w:val="000000" w:themeColor="text1"/>
                <w:lang w:val="kk-KZ"/>
              </w:rPr>
              <w:t>]</w:t>
            </w:r>
          </w:p>
        </w:tc>
      </w:tr>
    </w:tbl>
    <w:p w14:paraId="1193B88B"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pPr>
    </w:p>
    <w:p w14:paraId="6B1B7879" w14:textId="57DF5AD9" w:rsidR="0016702B" w:rsidRPr="0080693B" w:rsidRDefault="0016702B" w:rsidP="00711891">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Тьюторлық тәжірибесінің «отаны» болған Англиядағы бұл озық тәжірибенің бүгін</w:t>
      </w:r>
      <w:r w:rsidR="00711891" w:rsidRPr="0080693B">
        <w:rPr>
          <w:rFonts w:ascii="Times New Roman" w:hAnsi="Times New Roman"/>
          <w:color w:val="000000" w:themeColor="text1"/>
          <w:sz w:val="28"/>
          <w:szCs w:val="28"/>
          <w:lang w:val="kk-KZ"/>
        </w:rPr>
        <w:t>гі күндегі даму жүйесіне келсек, т</w:t>
      </w:r>
      <w:r w:rsidRPr="0080693B">
        <w:rPr>
          <w:rFonts w:ascii="Times New Roman" w:hAnsi="Times New Roman"/>
          <w:color w:val="000000" w:themeColor="text1"/>
          <w:sz w:val="28"/>
          <w:szCs w:val="28"/>
          <w:lang w:val="kk-KZ"/>
        </w:rPr>
        <w:t xml:space="preserve">ьюторлық оқыту жүйесі тек Кембридж және Оксфорд университеттері </w:t>
      </w:r>
      <w:r w:rsidR="00881E5F" w:rsidRPr="0080693B">
        <w:rPr>
          <w:rFonts w:ascii="Times New Roman" w:hAnsi="Times New Roman"/>
          <w:color w:val="000000" w:themeColor="text1"/>
          <w:sz w:val="28"/>
          <w:szCs w:val="28"/>
          <w:lang w:val="kk-KZ"/>
        </w:rPr>
        <w:t xml:space="preserve">үшін дәстүрлі болғанымен, қазіргі кезде </w:t>
      </w:r>
      <w:r w:rsidRPr="0080693B">
        <w:rPr>
          <w:rFonts w:ascii="Times New Roman" w:hAnsi="Times New Roman"/>
          <w:color w:val="000000" w:themeColor="text1"/>
          <w:sz w:val="28"/>
          <w:szCs w:val="28"/>
          <w:lang w:val="kk-KZ"/>
        </w:rPr>
        <w:t>бұл жүйе әртүрлі өзгерістерге ұшырағ</w:t>
      </w:r>
      <w:r w:rsidR="00C53C46" w:rsidRPr="0080693B">
        <w:rPr>
          <w:rFonts w:ascii="Times New Roman" w:hAnsi="Times New Roman"/>
          <w:color w:val="000000" w:themeColor="text1"/>
          <w:sz w:val="28"/>
          <w:szCs w:val="28"/>
          <w:lang w:val="kk-KZ"/>
        </w:rPr>
        <w:t xml:space="preserve">ан. Шетелдік зерттеу жұмыстарын, </w:t>
      </w:r>
      <w:r w:rsidR="00851125">
        <w:rPr>
          <w:rFonts w:ascii="Times New Roman" w:hAnsi="Times New Roman"/>
          <w:color w:val="000000" w:themeColor="text1"/>
          <w:sz w:val="28"/>
          <w:szCs w:val="28"/>
          <w:lang w:val="kk-KZ"/>
        </w:rPr>
        <w:t>(В.</w:t>
      </w:r>
      <w:r w:rsidRPr="0080693B">
        <w:rPr>
          <w:rFonts w:ascii="Times New Roman" w:hAnsi="Times New Roman"/>
          <w:color w:val="000000" w:themeColor="text1"/>
          <w:sz w:val="28"/>
          <w:szCs w:val="28"/>
          <w:lang w:val="kk-KZ"/>
        </w:rPr>
        <w:t>Л. Аллен, А. Белл, К. Блекбурн, Э. Гордон, С. Дэвис, Р. Клоуард, Ч.</w:t>
      </w:r>
      <w:r w:rsidR="00851125">
        <w:rPr>
          <w:rFonts w:ascii="Times New Roman" w:hAnsi="Times New Roman"/>
          <w:color w:val="000000" w:themeColor="text1"/>
          <w:sz w:val="28"/>
          <w:szCs w:val="28"/>
          <w:lang w:val="kk-KZ"/>
        </w:rPr>
        <w:t> </w:t>
      </w:r>
      <w:r w:rsidRPr="0080693B">
        <w:rPr>
          <w:rFonts w:ascii="Times New Roman" w:hAnsi="Times New Roman"/>
          <w:color w:val="000000" w:themeColor="text1"/>
          <w:sz w:val="28"/>
          <w:szCs w:val="28"/>
          <w:lang w:val="kk-KZ"/>
        </w:rPr>
        <w:t>Кингслей, Ф. Дж. Медуэй, Дж. Миллер, Р. Пэппа, Т. Сарбин, М. Сим, Ф.</w:t>
      </w:r>
      <w:r w:rsidR="00851125">
        <w:rPr>
          <w:rFonts w:ascii="Times New Roman" w:hAnsi="Times New Roman"/>
          <w:color w:val="000000" w:themeColor="text1"/>
          <w:sz w:val="28"/>
          <w:szCs w:val="28"/>
          <w:lang w:val="kk-KZ"/>
        </w:rPr>
        <w:t> </w:t>
      </w:r>
      <w:r w:rsidRPr="0080693B">
        <w:rPr>
          <w:rFonts w:ascii="Times New Roman" w:hAnsi="Times New Roman"/>
          <w:color w:val="000000" w:themeColor="text1"/>
          <w:sz w:val="28"/>
          <w:szCs w:val="28"/>
          <w:lang w:val="kk-KZ"/>
        </w:rPr>
        <w:t xml:space="preserve">Стродтбек, М. Фельдман, Дж. Хэуитт, К. Хибберт, Ж. Хорст, Д, әртүрлі нормативтік құжаттарды (білім беру актілері, ережелер, оқу </w:t>
      </w:r>
      <w:r w:rsidRPr="00176B09">
        <w:rPr>
          <w:rFonts w:ascii="Times New Roman" w:hAnsi="Times New Roman"/>
          <w:color w:val="000000" w:themeColor="text1"/>
          <w:sz w:val="28"/>
          <w:szCs w:val="28"/>
          <w:lang w:val="kk-KZ"/>
        </w:rPr>
        <w:t>орындарының бағдарламалары, тьюторлардың жұмысына басшылық ету және т.б.</w:t>
      </w:r>
      <w:r w:rsidR="00105972" w:rsidRPr="0080693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 xml:space="preserve">талдау </w:t>
      </w:r>
      <w:r w:rsidRPr="0080693B">
        <w:rPr>
          <w:rFonts w:ascii="Times New Roman" w:hAnsi="Times New Roman"/>
          <w:color w:val="000000" w:themeColor="text1"/>
          <w:sz w:val="28"/>
          <w:szCs w:val="28"/>
          <w:lang w:val="kk-KZ"/>
        </w:rPr>
        <w:lastRenderedPageBreak/>
        <w:t xml:space="preserve">Англиядағы тьюторлық оқыту жүйесінің қазіргі кезеңде бірнеше даму үрдісі бар деген қорытындыға келуге мүмкіндік береді. Ол қоғамның қазіргі даму жағдайындағы: </w:t>
      </w:r>
      <w:r w:rsidRPr="0080693B">
        <w:rPr>
          <w:rFonts w:ascii="Times New Roman" w:hAnsi="Times New Roman"/>
          <w:i/>
          <w:color w:val="000000" w:themeColor="text1"/>
          <w:sz w:val="28"/>
          <w:szCs w:val="28"/>
          <w:lang w:val="kk-KZ"/>
        </w:rPr>
        <w:t>университеттік</w:t>
      </w:r>
      <w:r w:rsidRPr="0080693B">
        <w:rPr>
          <w:rFonts w:ascii="Times New Roman" w:hAnsi="Times New Roman"/>
          <w:color w:val="000000" w:themeColor="text1"/>
          <w:sz w:val="28"/>
          <w:szCs w:val="28"/>
          <w:lang w:val="kk-KZ"/>
        </w:rPr>
        <w:t xml:space="preserve">, </w:t>
      </w:r>
      <w:r w:rsidRPr="0080693B">
        <w:rPr>
          <w:rFonts w:ascii="Times New Roman" w:hAnsi="Times New Roman"/>
          <w:i/>
          <w:color w:val="000000" w:themeColor="text1"/>
          <w:sz w:val="28"/>
          <w:szCs w:val="28"/>
          <w:lang w:val="kk-KZ"/>
        </w:rPr>
        <w:t>кәсіптік, мектептегі</w:t>
      </w:r>
      <w:r w:rsidRPr="0080693B">
        <w:rPr>
          <w:rFonts w:ascii="Times New Roman" w:hAnsi="Times New Roman"/>
          <w:color w:val="000000" w:themeColor="text1"/>
          <w:sz w:val="28"/>
          <w:szCs w:val="28"/>
          <w:lang w:val="kk-KZ"/>
        </w:rPr>
        <w:t xml:space="preserve"> және </w:t>
      </w:r>
      <w:r w:rsidRPr="0080693B">
        <w:rPr>
          <w:rFonts w:ascii="Times New Roman" w:hAnsi="Times New Roman"/>
          <w:i/>
          <w:color w:val="000000" w:themeColor="text1"/>
          <w:sz w:val="28"/>
          <w:szCs w:val="28"/>
          <w:lang w:val="kk-KZ"/>
        </w:rPr>
        <w:t>үй жағдайындағы білім берудегі тьюторлық оқыту жүйелері</w:t>
      </w:r>
      <w:r w:rsidRPr="0080693B">
        <w:rPr>
          <w:rFonts w:ascii="Times New Roman" w:hAnsi="Times New Roman"/>
          <w:color w:val="000000" w:themeColor="text1"/>
          <w:sz w:val="28"/>
          <w:szCs w:val="28"/>
          <w:lang w:val="kk-KZ"/>
        </w:rPr>
        <w:t xml:space="preserve">.  </w:t>
      </w:r>
    </w:p>
    <w:p w14:paraId="17E99AD8" w14:textId="77777777" w:rsidR="0016702B" w:rsidRPr="0080693B" w:rsidRDefault="006F30F5" w:rsidP="00DF21F5">
      <w:pPr>
        <w:spacing w:after="0" w:line="240" w:lineRule="auto"/>
        <w:ind w:firstLine="708"/>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Ағылшын орта мектептерінде </w:t>
      </w:r>
      <w:r w:rsidR="0016702B" w:rsidRPr="0080693B">
        <w:rPr>
          <w:rFonts w:ascii="Times New Roman" w:hAnsi="Times New Roman"/>
          <w:color w:val="000000" w:themeColor="text1"/>
          <w:sz w:val="28"/>
          <w:szCs w:val="28"/>
          <w:lang w:val="kk-KZ"/>
        </w:rPr>
        <w:t>белгілі бір жас санатында</w:t>
      </w:r>
      <w:r w:rsidR="00F705A5" w:rsidRPr="0080693B">
        <w:rPr>
          <w:rFonts w:ascii="Times New Roman" w:hAnsi="Times New Roman"/>
          <w:color w:val="000000" w:themeColor="text1"/>
          <w:sz w:val="28"/>
          <w:szCs w:val="28"/>
          <w:lang w:val="kk-KZ"/>
        </w:rPr>
        <w:t xml:space="preserve">ғы </w:t>
      </w:r>
      <w:r w:rsidR="0016702B" w:rsidRPr="0080693B">
        <w:rPr>
          <w:rFonts w:ascii="Times New Roman" w:hAnsi="Times New Roman"/>
          <w:color w:val="000000" w:themeColor="text1"/>
          <w:sz w:val="28"/>
          <w:szCs w:val="28"/>
          <w:lang w:val="kk-KZ"/>
        </w:rPr>
        <w:t xml:space="preserve">(30 оқушыға дейін) </w:t>
      </w:r>
      <w:r w:rsidR="008C2F97" w:rsidRPr="0080693B">
        <w:rPr>
          <w:rFonts w:ascii="Times New Roman" w:hAnsi="Times New Roman"/>
          <w:color w:val="000000" w:themeColor="text1"/>
          <w:sz w:val="28"/>
          <w:szCs w:val="28"/>
          <w:lang w:val="kk-KZ"/>
        </w:rPr>
        <w:t>білім алушыларға оқу пәндерін оқытуға, жоспарлауға және мониторинг жүргізу</w:t>
      </w:r>
      <w:r w:rsidR="00F705A5" w:rsidRPr="0080693B">
        <w:rPr>
          <w:rFonts w:ascii="Times New Roman" w:hAnsi="Times New Roman"/>
          <w:color w:val="000000" w:themeColor="text1"/>
          <w:sz w:val="28"/>
          <w:szCs w:val="28"/>
          <w:lang w:val="kk-KZ"/>
        </w:rPr>
        <w:t xml:space="preserve">де </w:t>
      </w:r>
      <w:r w:rsidR="008C2F97" w:rsidRPr="0080693B">
        <w:rPr>
          <w:rFonts w:ascii="Times New Roman" w:hAnsi="Times New Roman"/>
          <w:color w:val="000000" w:themeColor="text1"/>
          <w:sz w:val="28"/>
          <w:szCs w:val="28"/>
          <w:lang w:val="kk-KZ"/>
        </w:rPr>
        <w:t xml:space="preserve">жетекшілік ететін </w:t>
      </w:r>
      <w:r w:rsidR="0016702B" w:rsidRPr="0080693B">
        <w:rPr>
          <w:rFonts w:ascii="Times New Roman" w:hAnsi="Times New Roman"/>
          <w:color w:val="000000" w:themeColor="text1"/>
          <w:sz w:val="28"/>
          <w:szCs w:val="28"/>
          <w:lang w:val="kk-KZ"/>
        </w:rPr>
        <w:t>топ/сы</w:t>
      </w:r>
      <w:r w:rsidRPr="0080693B">
        <w:rPr>
          <w:rFonts w:ascii="Times New Roman" w:hAnsi="Times New Roman"/>
          <w:color w:val="000000" w:themeColor="text1"/>
          <w:sz w:val="28"/>
          <w:szCs w:val="28"/>
          <w:lang w:val="kk-KZ"/>
        </w:rPr>
        <w:t xml:space="preserve">нып тьюторы (form tutor) </w:t>
      </w:r>
      <w:r w:rsidR="0016702B" w:rsidRPr="0080693B">
        <w:rPr>
          <w:rFonts w:ascii="Times New Roman" w:hAnsi="Times New Roman"/>
          <w:color w:val="000000" w:themeColor="text1"/>
          <w:sz w:val="28"/>
          <w:szCs w:val="28"/>
          <w:lang w:val="kk-KZ"/>
        </w:rPr>
        <w:t>жылдық командаларда (Year Teams) жұмыс істейді, оларды жылдық көшбасшы (Year Leader), жыл басшысы (Year Head) немесе жетекші оқытушы (Guidance Teacher) басқарады.</w:t>
      </w:r>
      <w:r w:rsidR="0016702B" w:rsidRPr="0080693B">
        <w:rPr>
          <w:rFonts w:ascii="Times New Roman" w:hAnsi="Times New Roman"/>
          <w:lang w:val="kk-KZ"/>
        </w:rPr>
        <w:t xml:space="preserve"> </w:t>
      </w:r>
    </w:p>
    <w:p w14:paraId="77E5FEB2" w14:textId="77777777" w:rsidR="00F17315" w:rsidRPr="0080693B" w:rsidRDefault="00490796" w:rsidP="00F17315">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Үй жағдайында </w:t>
      </w:r>
      <w:r w:rsidR="0016702B" w:rsidRPr="0080693B">
        <w:rPr>
          <w:rFonts w:ascii="Times New Roman" w:hAnsi="Times New Roman"/>
          <w:color w:val="000000" w:themeColor="text1"/>
          <w:sz w:val="28"/>
          <w:szCs w:val="28"/>
          <w:lang w:val="kk-KZ"/>
        </w:rPr>
        <w:t>білім</w:t>
      </w:r>
      <w:r w:rsidRPr="0080693B">
        <w:rPr>
          <w:rFonts w:ascii="Times New Roman" w:hAnsi="Times New Roman"/>
          <w:color w:val="000000" w:themeColor="text1"/>
          <w:sz w:val="28"/>
          <w:szCs w:val="28"/>
          <w:lang w:val="kk-KZ"/>
        </w:rPr>
        <w:t xml:space="preserve"> алу </w:t>
      </w:r>
      <w:r w:rsidR="0016702B" w:rsidRPr="0080693B">
        <w:rPr>
          <w:rFonts w:ascii="Times New Roman" w:hAnsi="Times New Roman"/>
          <w:sz w:val="28"/>
          <w:szCs w:val="28"/>
          <w:lang w:val="kk-KZ"/>
        </w:rPr>
        <w:t xml:space="preserve">контексінде </w:t>
      </w:r>
      <w:r w:rsidR="0016702B" w:rsidRPr="0080693B">
        <w:rPr>
          <w:rFonts w:ascii="Times New Roman" w:hAnsi="Times New Roman"/>
          <w:color w:val="000000" w:themeColor="text1"/>
          <w:sz w:val="28"/>
          <w:szCs w:val="28"/>
          <w:lang w:val="kk-KZ"/>
        </w:rPr>
        <w:t>(homeschooling)</w:t>
      </w:r>
      <w:r w:rsidR="007453D6" w:rsidRPr="0080693B">
        <w:rPr>
          <w:rFonts w:ascii="Times New Roman" w:hAnsi="Times New Roman"/>
          <w:color w:val="000000" w:themeColor="text1"/>
          <w:sz w:val="28"/>
          <w:szCs w:val="28"/>
          <w:lang w:val="kk-KZ"/>
        </w:rPr>
        <w:t xml:space="preserve"> </w:t>
      </w:r>
      <w:r w:rsidR="001B27A1">
        <w:rPr>
          <w:rFonts w:ascii="Times New Roman" w:hAnsi="Times New Roman"/>
          <w:color w:val="000000" w:themeColor="text1"/>
          <w:sz w:val="28"/>
          <w:szCs w:val="28"/>
          <w:lang w:val="kk-KZ"/>
        </w:rPr>
        <w:t>жеке тьютор белгілі бір пәнді</w:t>
      </w:r>
      <w:r w:rsidR="00F17315" w:rsidRPr="0080693B">
        <w:rPr>
          <w:rFonts w:ascii="Times New Roman" w:hAnsi="Times New Roman"/>
          <w:color w:val="000000" w:themeColor="text1"/>
          <w:sz w:val="28"/>
          <w:szCs w:val="28"/>
          <w:lang w:val="kk-KZ"/>
        </w:rPr>
        <w:t xml:space="preserve"> оқытады немесе белгілі бір дағдыларға үйрететін оқытушы (нұсқаушы) қызметін атқарып, оқу</w:t>
      </w:r>
      <w:r w:rsidR="001B27A1">
        <w:rPr>
          <w:rFonts w:ascii="Times New Roman" w:hAnsi="Times New Roman"/>
          <w:color w:val="000000" w:themeColor="text1"/>
          <w:sz w:val="28"/>
          <w:szCs w:val="28"/>
          <w:lang w:val="kk-KZ"/>
        </w:rPr>
        <w:t xml:space="preserve">шының білім алуы үй жағдайында </w:t>
      </w:r>
      <w:r w:rsidR="00F17315" w:rsidRPr="0080693B">
        <w:rPr>
          <w:rFonts w:ascii="Times New Roman" w:hAnsi="Times New Roman"/>
          <w:color w:val="000000" w:themeColor="text1"/>
          <w:sz w:val="28"/>
          <w:szCs w:val="28"/>
          <w:lang w:val="kk-KZ"/>
        </w:rPr>
        <w:t>жүргізіледі.</w:t>
      </w:r>
    </w:p>
    <w:p w14:paraId="4D68F5A3" w14:textId="77777777" w:rsidR="0016702B" w:rsidRPr="0080693B" w:rsidRDefault="001B27A1" w:rsidP="00EA44CB">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Андрогогикалық тьютордың </w:t>
      </w:r>
      <w:r w:rsidR="0016702B" w:rsidRPr="0080693B">
        <w:rPr>
          <w:rFonts w:ascii="Times New Roman" w:hAnsi="Times New Roman"/>
          <w:color w:val="000000" w:themeColor="text1"/>
          <w:sz w:val="28"/>
          <w:szCs w:val="28"/>
          <w:lang w:val="kk-KZ"/>
        </w:rPr>
        <w:t>ересектерге белгілі бір салада</w:t>
      </w:r>
      <w:r w:rsidR="00FC7E8C" w:rsidRPr="0080693B">
        <w:rPr>
          <w:rFonts w:ascii="Times New Roman" w:hAnsi="Times New Roman"/>
          <w:color w:val="000000" w:themeColor="text1"/>
          <w:sz w:val="28"/>
          <w:szCs w:val="28"/>
          <w:lang w:val="kk-KZ"/>
        </w:rPr>
        <w:t xml:space="preserve"> білімін тереңдету үшін арнайы </w:t>
      </w:r>
      <w:r w:rsidR="0016702B" w:rsidRPr="0080693B">
        <w:rPr>
          <w:rFonts w:ascii="Times New Roman" w:hAnsi="Times New Roman"/>
          <w:color w:val="000000" w:themeColor="text1"/>
          <w:sz w:val="28"/>
          <w:szCs w:val="28"/>
          <w:lang w:val="kk-KZ"/>
        </w:rPr>
        <w:t>бір курсты немесе п</w:t>
      </w:r>
      <w:r w:rsidR="00490796" w:rsidRPr="0080693B">
        <w:rPr>
          <w:rFonts w:ascii="Times New Roman" w:hAnsi="Times New Roman"/>
          <w:color w:val="000000" w:themeColor="text1"/>
          <w:sz w:val="28"/>
          <w:szCs w:val="28"/>
          <w:lang w:val="kk-KZ"/>
        </w:rPr>
        <w:t>әнді үйренуіне</w:t>
      </w:r>
      <w:r w:rsidR="0016702B" w:rsidRPr="0080693B">
        <w:rPr>
          <w:rFonts w:ascii="Times New Roman" w:hAnsi="Times New Roman"/>
          <w:color w:val="000000" w:themeColor="text1"/>
          <w:sz w:val="28"/>
          <w:szCs w:val="28"/>
          <w:lang w:val="kk-KZ"/>
        </w:rPr>
        <w:t xml:space="preserve"> көмектесуі  Англиядағы  тьюторлықтың жаңа түрлерінің пайда болуына әкеледі. </w:t>
      </w:r>
    </w:p>
    <w:p w14:paraId="4EA45B89"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Қазіргі уақытта академиялық тьюторлық (academic tutoring)  білім, білік және дағдыларды беруге бағытталған жоғары білім түрі ретінде  студенттерге тест жазу немесе қиын тапсырмаларға өтуге</w:t>
      </w:r>
      <w:r w:rsidR="001B27A1">
        <w:rPr>
          <w:rFonts w:ascii="Times New Roman" w:hAnsi="Times New Roman"/>
          <w:color w:val="000000" w:themeColor="text1"/>
          <w:sz w:val="28"/>
          <w:szCs w:val="28"/>
          <w:lang w:val="kk-KZ"/>
        </w:rPr>
        <w:t xml:space="preserve"> қажетті материалды меңгеруге, </w:t>
      </w:r>
      <w:r w:rsidRPr="0080693B">
        <w:rPr>
          <w:rFonts w:ascii="Times New Roman" w:hAnsi="Times New Roman"/>
          <w:color w:val="000000" w:themeColor="text1"/>
          <w:sz w:val="28"/>
          <w:szCs w:val="28"/>
          <w:lang w:val="kk-KZ"/>
        </w:rPr>
        <w:t>ст</w:t>
      </w:r>
      <w:r w:rsidR="00F83B1E">
        <w:rPr>
          <w:rFonts w:ascii="Times New Roman" w:hAnsi="Times New Roman"/>
          <w:color w:val="000000" w:themeColor="text1"/>
          <w:sz w:val="28"/>
          <w:szCs w:val="28"/>
          <w:lang w:val="kk-KZ"/>
        </w:rPr>
        <w:t>уденттердің үлгерімін көтеруге және үйретуге ықпал етеді</w:t>
      </w:r>
      <w:r w:rsidRPr="0080693B">
        <w:rPr>
          <w:rFonts w:ascii="Times New Roman" w:hAnsi="Times New Roman"/>
          <w:color w:val="000000" w:themeColor="text1"/>
          <w:sz w:val="28"/>
          <w:szCs w:val="28"/>
          <w:lang w:val="kk-KZ"/>
        </w:rPr>
        <w:t>.</w:t>
      </w:r>
      <w:r w:rsidRPr="0080693B">
        <w:rPr>
          <w:rFonts w:ascii="Times New Roman" w:hAnsi="Times New Roman"/>
          <w:lang w:val="kk-KZ"/>
        </w:rPr>
        <w:t xml:space="preserve"> </w:t>
      </w:r>
      <w:r w:rsidRPr="0080693B">
        <w:rPr>
          <w:rFonts w:ascii="Times New Roman" w:hAnsi="Times New Roman"/>
          <w:color w:val="000000" w:themeColor="text1"/>
          <w:sz w:val="28"/>
          <w:szCs w:val="28"/>
          <w:lang w:val="kk-KZ"/>
        </w:rPr>
        <w:t>Академиялық дайындық (academic coaching) бойынша тьюторинг үдерісі келесі тақырыптарды қамтыды: оқыту дағдылары (study skills), уақытты басқару (time management), стресстік жағдайларды жеңу (stress management), тиімді оқу (effective reading), жазбалар жүргізу (note-taking), тест жазу өнері (test-taking), оқу бағдарламасын қалай пайдалану керектігін түсіну (understanding how to use a syllabus). Тьютор-жаттықтырушылар (coaches) академиялық дайындықтың тиімді әді</w:t>
      </w:r>
      <w:r w:rsidR="004E09A7" w:rsidRPr="0080693B">
        <w:rPr>
          <w:rFonts w:ascii="Times New Roman" w:hAnsi="Times New Roman"/>
          <w:color w:val="000000" w:themeColor="text1"/>
          <w:sz w:val="28"/>
          <w:szCs w:val="28"/>
          <w:lang w:val="kk-KZ"/>
        </w:rPr>
        <w:t>стерін анықтауға көмектеседі [</w:t>
      </w:r>
      <w:r w:rsidR="00585F8F" w:rsidRPr="0080693B">
        <w:rPr>
          <w:rFonts w:ascii="Times New Roman" w:hAnsi="Times New Roman"/>
          <w:color w:val="000000" w:themeColor="text1"/>
          <w:sz w:val="28"/>
          <w:szCs w:val="28"/>
          <w:lang w:val="kk-KZ"/>
        </w:rPr>
        <w:t>5</w:t>
      </w:r>
      <w:r w:rsidR="009B2BFC" w:rsidRPr="0080693B">
        <w:rPr>
          <w:rFonts w:ascii="Times New Roman" w:hAnsi="Times New Roman"/>
          <w:color w:val="000000" w:themeColor="text1"/>
          <w:sz w:val="28"/>
          <w:szCs w:val="28"/>
          <w:lang w:val="kk-KZ"/>
        </w:rPr>
        <w:t>6</w:t>
      </w:r>
      <w:r w:rsidRPr="0080693B">
        <w:rPr>
          <w:rFonts w:ascii="Times New Roman" w:hAnsi="Times New Roman"/>
          <w:color w:val="000000" w:themeColor="text1"/>
          <w:sz w:val="28"/>
          <w:szCs w:val="28"/>
          <w:lang w:val="kk-KZ"/>
        </w:rPr>
        <w:t>].</w:t>
      </w:r>
    </w:p>
    <w:p w14:paraId="12587123"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Студенттік тьюторлық (peer tutoring) </w:t>
      </w:r>
      <w:r w:rsidR="00FC7E8C" w:rsidRPr="0080693B">
        <w:rPr>
          <w:rFonts w:ascii="Times New Roman" w:hAnsi="Times New Roman"/>
          <w:color w:val="000000" w:themeColor="text1"/>
          <w:sz w:val="28"/>
          <w:szCs w:val="28"/>
          <w:lang w:val="kk-KZ"/>
        </w:rPr>
        <w:t>–</w:t>
      </w:r>
      <w:r w:rsidR="006F30F5" w:rsidRPr="0080693B">
        <w:rPr>
          <w:rFonts w:ascii="Times New Roman" w:hAnsi="Times New Roman"/>
          <w:color w:val="000000" w:themeColor="text1"/>
          <w:sz w:val="28"/>
          <w:szCs w:val="28"/>
          <w:lang w:val="kk-KZ"/>
        </w:rPr>
        <w:t xml:space="preserve"> білім алушылармен</w:t>
      </w:r>
      <w:r w:rsidRPr="0080693B">
        <w:rPr>
          <w:rFonts w:ascii="Times New Roman" w:hAnsi="Times New Roman"/>
          <w:color w:val="000000" w:themeColor="text1"/>
          <w:sz w:val="28"/>
          <w:szCs w:val="28"/>
          <w:lang w:val="kk-KZ"/>
        </w:rPr>
        <w:t xml:space="preserve"> (кейбір жағдайларда бұл бір жастағы, сыныптың, топтың) бірдей жағдайда (мәртебеде) жүрген студенттердің көмегімен жүзеге асырылады. </w:t>
      </w:r>
    </w:p>
    <w:p w14:paraId="65F90170"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Қазіргі уақытта білім берудің жаһандануы мен байланыс құралдарының, атап айтқанда интернет-қосылыстардың тұрақты д</w:t>
      </w:r>
      <w:r w:rsidR="006F30F5" w:rsidRPr="0080693B">
        <w:rPr>
          <w:rFonts w:ascii="Times New Roman" w:hAnsi="Times New Roman"/>
          <w:color w:val="000000" w:themeColor="text1"/>
          <w:sz w:val="28"/>
          <w:szCs w:val="28"/>
          <w:lang w:val="kk-KZ"/>
        </w:rPr>
        <w:t xml:space="preserve">амуына байланысты белсенді, </w:t>
      </w:r>
      <w:r w:rsidRPr="0080693B">
        <w:rPr>
          <w:rFonts w:ascii="Times New Roman" w:hAnsi="Times New Roman"/>
          <w:color w:val="000000" w:themeColor="text1"/>
          <w:sz w:val="28"/>
          <w:szCs w:val="28"/>
          <w:lang w:val="kk-KZ"/>
        </w:rPr>
        <w:t xml:space="preserve">дербес оқушыға бағытталған онлайн-тьюторлық (online tutoring) тьюторлық оқыту жүйесінің кең таралған түрі. Онлайн-тьюторлар тьюторингтерді өткізу үшін онлайн-тьюторлық интернет желісі, виртуалды орта немесе networked </w:t>
      </w:r>
      <w:r w:rsidR="00E776F9" w:rsidRPr="0080693B">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 xml:space="preserve"> орта шегінде жұмыс істейді, онда оқытушылар мен оқушыл</w:t>
      </w:r>
      <w:r w:rsidR="00F83B1E">
        <w:rPr>
          <w:rFonts w:ascii="Times New Roman" w:hAnsi="Times New Roman"/>
          <w:color w:val="000000" w:themeColor="text1"/>
          <w:sz w:val="28"/>
          <w:szCs w:val="28"/>
          <w:lang w:val="kk-KZ"/>
        </w:rPr>
        <w:t>ар уақыт пен кеңістікке бөлінеді</w:t>
      </w:r>
      <w:r w:rsidRPr="0080693B">
        <w:rPr>
          <w:rFonts w:ascii="Times New Roman" w:hAnsi="Times New Roman"/>
          <w:color w:val="000000" w:themeColor="text1"/>
          <w:sz w:val="28"/>
          <w:szCs w:val="28"/>
          <w:lang w:val="kk-KZ"/>
        </w:rPr>
        <w:t>. Осы жағдайда Moodle, Sakai, WebCT, Blackboard, IM (instant messagi</w:t>
      </w:r>
      <w:r w:rsidR="00490796" w:rsidRPr="0080693B">
        <w:rPr>
          <w:rFonts w:ascii="Times New Roman" w:hAnsi="Times New Roman"/>
          <w:color w:val="000000" w:themeColor="text1"/>
          <w:sz w:val="28"/>
          <w:szCs w:val="28"/>
          <w:lang w:val="kk-KZ"/>
        </w:rPr>
        <w:t>ng) және VOIP сияқты виртуалды б</w:t>
      </w:r>
      <w:r w:rsidRPr="0080693B">
        <w:rPr>
          <w:rFonts w:ascii="Times New Roman" w:hAnsi="Times New Roman"/>
          <w:color w:val="000000" w:themeColor="text1"/>
          <w:sz w:val="28"/>
          <w:szCs w:val="28"/>
          <w:lang w:val="kk-KZ"/>
        </w:rPr>
        <w:t>ілім беру құралдары (Virtual Learning Environments), сондай-ақ Google немесе Skype-чат, whiteboard, web-конференциялар, телеконференциялар және басқа да мамандандырылған байланыс құралдары делдал бола алады.</w:t>
      </w:r>
      <w:r w:rsidRPr="0080693B">
        <w:rPr>
          <w:rFonts w:ascii="Times New Roman" w:hAnsi="Times New Roman"/>
          <w:lang w:val="kk-KZ"/>
        </w:rPr>
        <w:t xml:space="preserve"> </w:t>
      </w:r>
      <w:r w:rsidR="00E776F9" w:rsidRPr="0080693B">
        <w:rPr>
          <w:rFonts w:ascii="Times New Roman" w:hAnsi="Times New Roman"/>
          <w:color w:val="000000" w:themeColor="text1"/>
          <w:sz w:val="28"/>
          <w:szCs w:val="28"/>
          <w:lang w:val="kk-KZ"/>
        </w:rPr>
        <w:t>Бұл құралдар тьюторлық сабақтарды</w:t>
      </w:r>
      <w:r w:rsidR="0005559A">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соңғы уақытта қар</w:t>
      </w:r>
      <w:r w:rsidR="00E776F9" w:rsidRPr="0080693B">
        <w:rPr>
          <w:rFonts w:ascii="Times New Roman" w:hAnsi="Times New Roman"/>
          <w:color w:val="000000" w:themeColor="text1"/>
          <w:sz w:val="28"/>
          <w:szCs w:val="28"/>
          <w:lang w:val="kk-KZ"/>
        </w:rPr>
        <w:t>қынды дамып келе жатқан қашық</w:t>
      </w:r>
      <w:r w:rsidR="003505FE" w:rsidRPr="0080693B">
        <w:rPr>
          <w:rFonts w:ascii="Times New Roman" w:hAnsi="Times New Roman"/>
          <w:color w:val="000000" w:themeColor="text1"/>
          <w:sz w:val="28"/>
          <w:szCs w:val="28"/>
          <w:lang w:val="kk-KZ"/>
        </w:rPr>
        <w:t xml:space="preserve">тықтан </w:t>
      </w:r>
      <w:r w:rsidRPr="0080693B">
        <w:rPr>
          <w:rFonts w:ascii="Times New Roman" w:hAnsi="Times New Roman"/>
          <w:color w:val="000000" w:themeColor="text1"/>
          <w:sz w:val="28"/>
          <w:szCs w:val="28"/>
          <w:lang w:val="kk-KZ"/>
        </w:rPr>
        <w:t xml:space="preserve"> білім беруде қолдануға мүмкіндік берді.  </w:t>
      </w:r>
    </w:p>
    <w:p w14:paraId="1CB90898"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lastRenderedPageBreak/>
        <w:t>Онлайн-тьюторлық тактикалық, академиялық және стратегиялық онлайн-тьюторинг болып бөлінеді. Мысалы, кездейсоқ басшылықтан (occasional guidance) толық масштабты жобалау және барлық оқыту процесін сүйемелдеу</w:t>
      </w:r>
      <w:r w:rsidR="006F30F5" w:rsidRPr="0080693B">
        <w:rPr>
          <w:rFonts w:ascii="Times New Roman" w:hAnsi="Times New Roman"/>
          <w:color w:val="000000" w:themeColor="text1"/>
          <w:sz w:val="28"/>
          <w:szCs w:val="28"/>
          <w:lang w:val="kk-KZ"/>
        </w:rPr>
        <w:t>ге</w:t>
      </w:r>
      <w:r w:rsidRPr="0080693B">
        <w:rPr>
          <w:rFonts w:ascii="Times New Roman" w:hAnsi="Times New Roman"/>
          <w:color w:val="000000" w:themeColor="text1"/>
          <w:sz w:val="28"/>
          <w:szCs w:val="28"/>
          <w:lang w:val="kk-KZ"/>
        </w:rPr>
        <w:t xml:space="preserve"> (full scale design and support) дейін өзгеріп тұратын онлайн дисскуссияға араласудың бірнеше спектрі бар. Тактикалық тьюторлар (tactical tutors) егер қызмет құрылымы мен тәртібі бұзылса немесе прогресс болмаса, реабилитация дағ</w:t>
      </w:r>
      <w:r w:rsidR="00E776F9" w:rsidRPr="0080693B">
        <w:rPr>
          <w:rFonts w:ascii="Times New Roman" w:hAnsi="Times New Roman"/>
          <w:color w:val="000000" w:themeColor="text1"/>
          <w:sz w:val="28"/>
          <w:szCs w:val="28"/>
          <w:lang w:val="kk-KZ"/>
        </w:rPr>
        <w:t>дысы қажет болған кезде онлайн – өзара іс-әрекетті жүзеге асырады</w:t>
      </w:r>
      <w:r w:rsidR="005D0076" w:rsidRPr="0080693B">
        <w:rPr>
          <w:rFonts w:ascii="Times New Roman" w:hAnsi="Times New Roman"/>
          <w:color w:val="000000" w:themeColor="text1"/>
          <w:sz w:val="28"/>
          <w:szCs w:val="28"/>
          <w:lang w:val="kk-KZ"/>
        </w:rPr>
        <w:t>. С</w:t>
      </w:r>
      <w:r w:rsidRPr="0080693B">
        <w:rPr>
          <w:rFonts w:ascii="Times New Roman" w:hAnsi="Times New Roman"/>
          <w:color w:val="000000" w:themeColor="text1"/>
          <w:sz w:val="28"/>
          <w:szCs w:val="28"/>
          <w:lang w:val="kk-KZ"/>
        </w:rPr>
        <w:t>тратегиялық тьюторлар (strategic tutors) тікелей тьюторинг про</w:t>
      </w:r>
      <w:r w:rsidR="00E776F9" w:rsidRPr="0080693B">
        <w:rPr>
          <w:rFonts w:ascii="Times New Roman" w:hAnsi="Times New Roman"/>
          <w:color w:val="000000" w:themeColor="text1"/>
          <w:sz w:val="28"/>
          <w:szCs w:val="28"/>
          <w:lang w:val="kk-KZ"/>
        </w:rPr>
        <w:t xml:space="preserve">цесіндегі </w:t>
      </w:r>
      <w:r w:rsidRPr="0080693B">
        <w:rPr>
          <w:rFonts w:ascii="Times New Roman" w:hAnsi="Times New Roman"/>
          <w:color w:val="000000" w:themeColor="text1"/>
          <w:sz w:val="28"/>
          <w:szCs w:val="28"/>
          <w:lang w:val="kk-KZ"/>
        </w:rPr>
        <w:t xml:space="preserve"> және топта</w:t>
      </w:r>
      <w:r w:rsidR="005D0076" w:rsidRPr="0080693B">
        <w:rPr>
          <w:rFonts w:ascii="Times New Roman" w:hAnsi="Times New Roman"/>
          <w:color w:val="000000" w:themeColor="text1"/>
          <w:sz w:val="28"/>
          <w:szCs w:val="28"/>
          <w:lang w:val="kk-KZ"/>
        </w:rPr>
        <w:t xml:space="preserve">ғы жоспарлау жұмыстарын атқарады </w:t>
      </w:r>
      <w:r w:rsidR="006D6895" w:rsidRPr="0080693B">
        <w:rPr>
          <w:rFonts w:ascii="Times New Roman" w:hAnsi="Times New Roman"/>
          <w:color w:val="000000" w:themeColor="text1"/>
          <w:sz w:val="28"/>
          <w:szCs w:val="28"/>
          <w:lang w:val="kk-KZ"/>
        </w:rPr>
        <w:t>[</w:t>
      </w:r>
      <w:r w:rsidR="00585F8F" w:rsidRPr="0080693B">
        <w:rPr>
          <w:rFonts w:ascii="Times New Roman" w:hAnsi="Times New Roman"/>
          <w:color w:val="000000" w:themeColor="text1"/>
          <w:sz w:val="28"/>
          <w:szCs w:val="28"/>
          <w:lang w:val="kk-KZ"/>
        </w:rPr>
        <w:t>5</w:t>
      </w:r>
      <w:r w:rsidR="009B2BFC" w:rsidRPr="0080693B">
        <w:rPr>
          <w:rFonts w:ascii="Times New Roman" w:hAnsi="Times New Roman"/>
          <w:color w:val="000000" w:themeColor="text1"/>
          <w:sz w:val="28"/>
          <w:szCs w:val="28"/>
          <w:lang w:val="kk-KZ"/>
        </w:rPr>
        <w:t>7</w:t>
      </w:r>
      <w:r w:rsidR="006D6895" w:rsidRPr="0080693B">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 xml:space="preserve">. </w:t>
      </w:r>
    </w:p>
    <w:p w14:paraId="018B8012"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Тьюторлық жүйе бастау алған ағылшын университеттерінің қазіргі заманауи жағдайына келсек,</w:t>
      </w:r>
      <w:r w:rsidR="006D6895" w:rsidRPr="0080693B">
        <w:rPr>
          <w:rFonts w:ascii="Times New Roman" w:hAnsi="Times New Roman"/>
          <w:color w:val="000000" w:themeColor="text1"/>
          <w:sz w:val="28"/>
          <w:szCs w:val="28"/>
          <w:lang w:val="kk-KZ"/>
        </w:rPr>
        <w:t xml:space="preserve"> Оксфордтағы сабақтардың шамамен </w:t>
      </w:r>
      <w:r w:rsidR="00E776F9" w:rsidRPr="0080693B">
        <w:rPr>
          <w:rFonts w:ascii="Times New Roman" w:hAnsi="Times New Roman"/>
          <w:color w:val="000000" w:themeColor="text1"/>
          <w:sz w:val="28"/>
          <w:szCs w:val="28"/>
          <w:lang w:val="kk-KZ"/>
        </w:rPr>
        <w:t xml:space="preserve">– </w:t>
      </w:r>
      <w:r w:rsidR="006D6895" w:rsidRPr="0080693B">
        <w:rPr>
          <w:rFonts w:ascii="Times New Roman" w:hAnsi="Times New Roman"/>
          <w:color w:val="000000" w:themeColor="text1"/>
          <w:sz w:val="28"/>
          <w:szCs w:val="28"/>
          <w:lang w:val="kk-KZ"/>
        </w:rPr>
        <w:t xml:space="preserve">90% және Кембридждегі </w:t>
      </w:r>
      <w:r w:rsidR="00E776F9" w:rsidRPr="0080693B">
        <w:rPr>
          <w:rFonts w:ascii="Times New Roman" w:hAnsi="Times New Roman"/>
          <w:color w:val="000000" w:themeColor="text1"/>
          <w:sz w:val="28"/>
          <w:szCs w:val="28"/>
          <w:lang w:val="kk-KZ"/>
        </w:rPr>
        <w:t xml:space="preserve">– </w:t>
      </w:r>
      <w:r w:rsidR="006D6895" w:rsidRPr="0080693B">
        <w:rPr>
          <w:rFonts w:ascii="Times New Roman" w:hAnsi="Times New Roman"/>
          <w:color w:val="000000" w:themeColor="text1"/>
          <w:sz w:val="28"/>
          <w:szCs w:val="28"/>
          <w:lang w:val="kk-KZ"/>
        </w:rPr>
        <w:t>75%</w:t>
      </w:r>
      <w:r w:rsidR="00490796" w:rsidRPr="0080693B">
        <w:rPr>
          <w:rFonts w:ascii="Times New Roman" w:hAnsi="Times New Roman"/>
          <w:color w:val="000000" w:themeColor="text1"/>
          <w:sz w:val="28"/>
          <w:szCs w:val="28"/>
          <w:lang w:val="kk-KZ"/>
        </w:rPr>
        <w:t xml:space="preserve"> </w:t>
      </w:r>
      <w:r w:rsidR="006D6895" w:rsidRPr="0080693B">
        <w:rPr>
          <w:rFonts w:ascii="Times New Roman" w:hAnsi="Times New Roman"/>
          <w:color w:val="000000" w:themeColor="text1"/>
          <w:sz w:val="28"/>
          <w:szCs w:val="28"/>
          <w:lang w:val="kk-KZ"/>
        </w:rPr>
        <w:t xml:space="preserve">тьютор бір немесе екі студентпен өткізеді. Мұндағы дәстүрлі тьюторлық жүйенің құрылымы үш элементтен тұрады: </w:t>
      </w:r>
      <w:r w:rsidR="006D6895" w:rsidRPr="0080693B">
        <w:rPr>
          <w:rFonts w:ascii="Times New Roman" w:hAnsi="Times New Roman"/>
          <w:i/>
          <w:color w:val="000000" w:themeColor="text1"/>
          <w:sz w:val="28"/>
          <w:szCs w:val="28"/>
          <w:lang w:val="kk-KZ"/>
        </w:rPr>
        <w:t>сабақты басқару (кур</w:t>
      </w:r>
      <w:r w:rsidR="0032167D" w:rsidRPr="0080693B">
        <w:rPr>
          <w:rFonts w:ascii="Times New Roman" w:hAnsi="Times New Roman"/>
          <w:i/>
          <w:color w:val="000000" w:themeColor="text1"/>
          <w:sz w:val="28"/>
          <w:szCs w:val="28"/>
          <w:lang w:val="kk-KZ"/>
        </w:rPr>
        <w:t>аторлық)</w:t>
      </w:r>
      <w:r w:rsidR="00E776F9" w:rsidRPr="0080693B">
        <w:rPr>
          <w:rFonts w:ascii="Times New Roman" w:hAnsi="Times New Roman"/>
          <w:i/>
          <w:color w:val="000000" w:themeColor="text1"/>
          <w:sz w:val="28"/>
          <w:szCs w:val="28"/>
          <w:lang w:val="kk-KZ"/>
        </w:rPr>
        <w:t>;</w:t>
      </w:r>
      <w:r w:rsidR="0032167D" w:rsidRPr="0080693B">
        <w:rPr>
          <w:rFonts w:ascii="Times New Roman" w:hAnsi="Times New Roman"/>
          <w:color w:val="000000" w:themeColor="text1"/>
          <w:sz w:val="28"/>
          <w:szCs w:val="28"/>
          <w:lang w:val="kk-KZ"/>
        </w:rPr>
        <w:t xml:space="preserve"> студенттердің оқу және</w:t>
      </w:r>
      <w:r w:rsidR="00490796" w:rsidRPr="0080693B">
        <w:rPr>
          <w:rFonts w:ascii="Times New Roman" w:hAnsi="Times New Roman"/>
          <w:color w:val="000000" w:themeColor="text1"/>
          <w:sz w:val="28"/>
          <w:szCs w:val="28"/>
          <w:lang w:val="kk-KZ"/>
        </w:rPr>
        <w:t xml:space="preserve"> демалыс </w:t>
      </w:r>
      <w:r w:rsidR="006D6895" w:rsidRPr="0080693B">
        <w:rPr>
          <w:rFonts w:ascii="Times New Roman" w:hAnsi="Times New Roman"/>
          <w:color w:val="000000" w:themeColor="text1"/>
          <w:sz w:val="28"/>
          <w:szCs w:val="28"/>
          <w:lang w:val="kk-KZ"/>
        </w:rPr>
        <w:t>уақытында</w:t>
      </w:r>
      <w:r w:rsidR="0032167D" w:rsidRPr="0080693B">
        <w:rPr>
          <w:rFonts w:ascii="Times New Roman" w:hAnsi="Times New Roman"/>
          <w:color w:val="000000" w:themeColor="text1"/>
          <w:sz w:val="28"/>
          <w:szCs w:val="28"/>
          <w:lang w:val="kk-KZ"/>
        </w:rPr>
        <w:t xml:space="preserve">ғы жұмыстарын </w:t>
      </w:r>
      <w:r w:rsidR="006D6895" w:rsidRPr="0080693B">
        <w:rPr>
          <w:rFonts w:ascii="Times New Roman" w:hAnsi="Times New Roman"/>
          <w:color w:val="000000" w:themeColor="text1"/>
          <w:sz w:val="28"/>
          <w:szCs w:val="28"/>
          <w:lang w:val="kk-KZ"/>
        </w:rPr>
        <w:t xml:space="preserve">қамтамасыз ету; </w:t>
      </w:r>
      <w:r w:rsidR="006D6895" w:rsidRPr="0080693B">
        <w:rPr>
          <w:rFonts w:ascii="Times New Roman" w:hAnsi="Times New Roman"/>
          <w:i/>
          <w:color w:val="000000" w:themeColor="text1"/>
          <w:sz w:val="28"/>
          <w:szCs w:val="28"/>
          <w:lang w:val="kk-KZ"/>
        </w:rPr>
        <w:t>моральдық тәлімгерлік</w:t>
      </w:r>
      <w:r w:rsidR="006D6895" w:rsidRPr="0080693B">
        <w:rPr>
          <w:rFonts w:ascii="Times New Roman" w:hAnsi="Times New Roman"/>
          <w:color w:val="000000" w:themeColor="text1"/>
          <w:sz w:val="28"/>
          <w:szCs w:val="28"/>
          <w:lang w:val="kk-KZ"/>
        </w:rPr>
        <w:t xml:space="preserve"> </w:t>
      </w:r>
      <w:r w:rsidR="0032167D" w:rsidRPr="0080693B">
        <w:rPr>
          <w:rFonts w:ascii="Times New Roman" w:hAnsi="Times New Roman"/>
          <w:color w:val="000000" w:themeColor="text1"/>
          <w:sz w:val="28"/>
          <w:szCs w:val="28"/>
          <w:lang w:val="kk-KZ"/>
        </w:rPr>
        <w:t xml:space="preserve">студентті университетте </w:t>
      </w:r>
      <w:r w:rsidR="006D6895" w:rsidRPr="0080693B">
        <w:rPr>
          <w:rFonts w:ascii="Times New Roman" w:hAnsi="Times New Roman"/>
          <w:color w:val="000000" w:themeColor="text1"/>
          <w:sz w:val="28"/>
          <w:szCs w:val="28"/>
          <w:lang w:val="kk-KZ"/>
        </w:rPr>
        <w:t>сүйемелдеу</w:t>
      </w:r>
      <w:r w:rsidR="0032167D" w:rsidRPr="0080693B">
        <w:rPr>
          <w:rFonts w:ascii="Times New Roman" w:hAnsi="Times New Roman"/>
          <w:color w:val="000000" w:themeColor="text1"/>
          <w:sz w:val="28"/>
          <w:szCs w:val="28"/>
          <w:lang w:val="kk-KZ"/>
        </w:rPr>
        <w:t xml:space="preserve">; </w:t>
      </w:r>
      <w:r w:rsidR="0032167D" w:rsidRPr="0080693B">
        <w:rPr>
          <w:rFonts w:ascii="Times New Roman" w:hAnsi="Times New Roman"/>
          <w:i/>
          <w:color w:val="000000" w:themeColor="text1"/>
          <w:sz w:val="28"/>
          <w:szCs w:val="28"/>
          <w:lang w:val="kk-KZ"/>
        </w:rPr>
        <w:t>тьютор</w:t>
      </w:r>
      <w:r w:rsidR="0032167D" w:rsidRPr="0080693B">
        <w:rPr>
          <w:rFonts w:ascii="Times New Roman" w:hAnsi="Times New Roman"/>
          <w:color w:val="000000" w:themeColor="text1"/>
          <w:sz w:val="28"/>
          <w:szCs w:val="28"/>
          <w:lang w:val="kk-KZ"/>
        </w:rPr>
        <w:t xml:space="preserve"> </w:t>
      </w:r>
      <w:r w:rsidR="006D6895" w:rsidRPr="0080693B">
        <w:rPr>
          <w:rFonts w:ascii="Times New Roman" w:hAnsi="Times New Roman"/>
          <w:color w:val="000000" w:themeColor="text1"/>
          <w:sz w:val="28"/>
          <w:szCs w:val="28"/>
          <w:lang w:val="kk-KZ"/>
        </w:rPr>
        <w:t>студентті триместр немесе оқу жы</w:t>
      </w:r>
      <w:r w:rsidR="0032167D" w:rsidRPr="0080693B">
        <w:rPr>
          <w:rFonts w:ascii="Times New Roman" w:hAnsi="Times New Roman"/>
          <w:color w:val="000000" w:themeColor="text1"/>
          <w:sz w:val="28"/>
          <w:szCs w:val="28"/>
          <w:lang w:val="kk-KZ"/>
        </w:rPr>
        <w:t>лы ішінде оқытуды жүзеге асырады</w:t>
      </w:r>
      <w:r w:rsidRPr="0080693B">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w:t>
      </w:r>
    </w:p>
    <w:p w14:paraId="5FBCE5A3" w14:textId="61CE6F04"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Оксфорд университетінің </w:t>
      </w:r>
      <w:r w:rsidR="00F83B1E">
        <w:rPr>
          <w:rFonts w:ascii="Times New Roman" w:hAnsi="Times New Roman"/>
          <w:color w:val="000000" w:themeColor="text1"/>
          <w:sz w:val="28"/>
          <w:szCs w:val="28"/>
          <w:lang w:val="kk-KZ"/>
        </w:rPr>
        <w:t>«</w:t>
      </w:r>
      <w:r w:rsidR="009F2360">
        <w:rPr>
          <w:rFonts w:ascii="Times New Roman" w:hAnsi="Times New Roman"/>
          <w:color w:val="000000" w:themeColor="text1"/>
          <w:sz w:val="28"/>
          <w:szCs w:val="28"/>
          <w:lang w:val="kk-KZ"/>
        </w:rPr>
        <w:t>Ү</w:t>
      </w:r>
      <w:r w:rsidRPr="0080693B">
        <w:rPr>
          <w:rFonts w:ascii="Times New Roman" w:hAnsi="Times New Roman"/>
          <w:color w:val="000000" w:themeColor="text1"/>
          <w:sz w:val="28"/>
          <w:szCs w:val="28"/>
          <w:lang w:val="kk-KZ"/>
        </w:rPr>
        <w:t>здіксіз білім беру</w:t>
      </w:r>
      <w:r w:rsidR="00F83B1E">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бөлімінде</w:t>
      </w:r>
      <w:r w:rsidR="00496041" w:rsidRPr="0080693B">
        <w:rPr>
          <w:rFonts w:ascii="Times New Roman" w:hAnsi="Times New Roman"/>
          <w:color w:val="000000" w:themeColor="text1"/>
          <w:sz w:val="28"/>
          <w:szCs w:val="28"/>
          <w:lang w:val="kk-KZ"/>
        </w:rPr>
        <w:t>гі</w:t>
      </w:r>
      <w:r w:rsidRPr="0080693B">
        <w:rPr>
          <w:rFonts w:ascii="Times New Roman" w:hAnsi="Times New Roman"/>
          <w:color w:val="000000" w:themeColor="text1"/>
          <w:sz w:val="28"/>
          <w:szCs w:val="28"/>
          <w:lang w:val="kk-KZ"/>
        </w:rPr>
        <w:t xml:space="preserve"> тьюторларды дайындау</w:t>
      </w:r>
      <w:r w:rsidR="00F83B1E">
        <w:rPr>
          <w:rFonts w:ascii="Times New Roman" w:hAnsi="Times New Roman"/>
          <w:color w:val="000000" w:themeColor="text1"/>
          <w:sz w:val="28"/>
          <w:szCs w:val="28"/>
          <w:lang w:val="kk-KZ"/>
        </w:rPr>
        <w:t xml:space="preserve"> барысында </w:t>
      </w:r>
      <w:r w:rsidR="002E3F2C" w:rsidRPr="0080693B">
        <w:rPr>
          <w:rFonts w:ascii="Times New Roman" w:hAnsi="Times New Roman"/>
          <w:color w:val="000000" w:themeColor="text1"/>
          <w:sz w:val="28"/>
          <w:szCs w:val="28"/>
          <w:lang w:val="kk-KZ"/>
        </w:rPr>
        <w:t xml:space="preserve">қолжетімді курс материалдарымен; </w:t>
      </w:r>
      <w:r w:rsidRPr="0080693B">
        <w:rPr>
          <w:rFonts w:ascii="Times New Roman" w:hAnsi="Times New Roman"/>
          <w:color w:val="000000" w:themeColor="text1"/>
          <w:sz w:val="28"/>
          <w:szCs w:val="28"/>
          <w:lang w:val="kk-KZ"/>
        </w:rPr>
        <w:t>үй тапсырма</w:t>
      </w:r>
      <w:r w:rsidR="002E3F2C" w:rsidRPr="0080693B">
        <w:rPr>
          <w:rFonts w:ascii="Times New Roman" w:hAnsi="Times New Roman"/>
          <w:color w:val="000000" w:themeColor="text1"/>
          <w:sz w:val="28"/>
          <w:szCs w:val="28"/>
          <w:lang w:val="kk-KZ"/>
        </w:rPr>
        <w:t xml:space="preserve">ларын тексеруді жеңілдетуге арналған </w:t>
      </w:r>
      <w:r w:rsidRPr="0080693B">
        <w:rPr>
          <w:rFonts w:ascii="Times New Roman" w:hAnsi="Times New Roman"/>
          <w:color w:val="000000" w:themeColor="text1"/>
          <w:sz w:val="28"/>
          <w:szCs w:val="28"/>
          <w:lang w:val="kk-KZ"/>
        </w:rPr>
        <w:t>нұсқаулық</w:t>
      </w:r>
      <w:r w:rsidR="00A51B04" w:rsidRPr="0080693B">
        <w:rPr>
          <w:rFonts w:ascii="Times New Roman" w:hAnsi="Times New Roman"/>
          <w:color w:val="000000" w:themeColor="text1"/>
          <w:sz w:val="28"/>
          <w:szCs w:val="28"/>
          <w:lang w:val="kk-KZ"/>
        </w:rPr>
        <w:t xml:space="preserve">тармен, </w:t>
      </w:r>
      <w:r w:rsidRPr="0080693B">
        <w:rPr>
          <w:rFonts w:ascii="Times New Roman" w:hAnsi="Times New Roman"/>
          <w:color w:val="000000" w:themeColor="text1"/>
          <w:sz w:val="28"/>
          <w:szCs w:val="28"/>
          <w:lang w:val="kk-KZ"/>
        </w:rPr>
        <w:t xml:space="preserve">жаттығуларға </w:t>
      </w:r>
      <w:r w:rsidR="00F83B1E">
        <w:rPr>
          <w:rFonts w:ascii="Times New Roman" w:hAnsi="Times New Roman"/>
          <w:color w:val="000000" w:themeColor="text1"/>
          <w:sz w:val="28"/>
          <w:szCs w:val="28"/>
          <w:lang w:val="kk-KZ"/>
        </w:rPr>
        <w:t xml:space="preserve">арналған жауаптармен </w:t>
      </w:r>
      <w:r w:rsidR="00496041" w:rsidRPr="0080693B">
        <w:rPr>
          <w:rFonts w:ascii="Times New Roman" w:hAnsi="Times New Roman"/>
          <w:color w:val="000000" w:themeColor="text1"/>
          <w:sz w:val="28"/>
          <w:szCs w:val="28"/>
          <w:lang w:val="kk-KZ"/>
        </w:rPr>
        <w:t>жабдықталады. Т</w:t>
      </w:r>
      <w:r w:rsidRPr="0080693B">
        <w:rPr>
          <w:rFonts w:ascii="Times New Roman" w:hAnsi="Times New Roman"/>
          <w:color w:val="000000" w:themeColor="text1"/>
          <w:sz w:val="28"/>
          <w:szCs w:val="28"/>
          <w:lang w:val="kk-KZ"/>
        </w:rPr>
        <w:t>ьюторлар үшін арнайы форумдар мен Web Bo</w:t>
      </w:r>
      <w:r w:rsidR="00A51B04" w:rsidRPr="0080693B">
        <w:rPr>
          <w:rFonts w:ascii="Times New Roman" w:hAnsi="Times New Roman"/>
          <w:color w:val="000000" w:themeColor="text1"/>
          <w:sz w:val="28"/>
          <w:szCs w:val="28"/>
          <w:lang w:val="kk-KZ"/>
        </w:rPr>
        <w:t xml:space="preserve">ard конференциялары мен </w:t>
      </w:r>
      <w:r w:rsidRPr="0080693B">
        <w:rPr>
          <w:rFonts w:ascii="Times New Roman" w:hAnsi="Times New Roman"/>
          <w:color w:val="000000" w:themeColor="text1"/>
          <w:sz w:val="28"/>
          <w:szCs w:val="28"/>
          <w:lang w:val="kk-KZ"/>
        </w:rPr>
        <w:t xml:space="preserve">курстың мазмұны бойынша қосымша ақпарат енгізілген ресурстардың веб-беттері құрылады </w:t>
      </w:r>
      <w:r w:rsidR="00585F8F" w:rsidRPr="0080693B">
        <w:rPr>
          <w:rFonts w:ascii="Times New Roman" w:hAnsi="Times New Roman"/>
          <w:bCs/>
          <w:color w:val="000000" w:themeColor="text1"/>
          <w:sz w:val="28"/>
          <w:szCs w:val="28"/>
          <w:shd w:val="clear" w:color="auto" w:fill="FFFFFF"/>
          <w:lang w:val="kk-KZ"/>
        </w:rPr>
        <w:t>[5</w:t>
      </w:r>
      <w:r w:rsidR="009B2BFC" w:rsidRPr="0080693B">
        <w:rPr>
          <w:rFonts w:ascii="Times New Roman" w:hAnsi="Times New Roman"/>
          <w:bCs/>
          <w:color w:val="000000" w:themeColor="text1"/>
          <w:sz w:val="28"/>
          <w:szCs w:val="28"/>
          <w:shd w:val="clear" w:color="auto" w:fill="FFFFFF"/>
          <w:lang w:val="kk-KZ"/>
        </w:rPr>
        <w:t>8</w:t>
      </w:r>
      <w:r w:rsidRPr="0080693B">
        <w:rPr>
          <w:rFonts w:ascii="Times New Roman" w:hAnsi="Times New Roman"/>
          <w:bCs/>
          <w:color w:val="000000" w:themeColor="text1"/>
          <w:sz w:val="28"/>
          <w:szCs w:val="28"/>
          <w:shd w:val="clear" w:color="auto" w:fill="FFFFFF"/>
          <w:lang w:val="kk-KZ"/>
        </w:rPr>
        <w:t>].</w:t>
      </w:r>
    </w:p>
    <w:p w14:paraId="6CC299C5" w14:textId="77777777" w:rsidR="0016702B" w:rsidRPr="0080693B" w:rsidRDefault="0016702B" w:rsidP="00D16CB9">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Тьюторлық оқыту жүйесінің тәжірибедегі тиімділігін </w:t>
      </w:r>
      <w:r w:rsidR="002B0CF0">
        <w:rPr>
          <w:rFonts w:ascii="Times New Roman" w:hAnsi="Times New Roman"/>
          <w:color w:val="000000" w:themeColor="text1"/>
          <w:sz w:val="28"/>
          <w:szCs w:val="28"/>
          <w:lang w:val="kk-KZ"/>
        </w:rPr>
        <w:t>бірқатар зерттеуші ғалымдар (Р.</w:t>
      </w:r>
      <w:r w:rsidRPr="0080693B">
        <w:rPr>
          <w:rFonts w:ascii="Times New Roman" w:hAnsi="Times New Roman"/>
          <w:color w:val="000000" w:themeColor="text1"/>
          <w:sz w:val="28"/>
          <w:szCs w:val="28"/>
          <w:lang w:val="kk-KZ"/>
        </w:rPr>
        <w:t xml:space="preserve">Дж. Марцано эксперименттік топтағы студенттердің оқу үлгерімінің артқанын, Д. Бушсел және В. Фъюэу тьюторлық жүйенің студенттің академиялық мәселелерін шешуге тиімді әсерін, Boylan &amp; Bliss студентті университетте сақтап қалу (retention) мен академиялық жетістігіне жетелейтін дамыта оқытудың негізгі компоненті екенін) дәлелдеді.  </w:t>
      </w:r>
    </w:p>
    <w:p w14:paraId="00921408" w14:textId="77777777" w:rsidR="0016702B" w:rsidRPr="0080693B" w:rsidRDefault="00F83B1E" w:rsidP="00EA44CB">
      <w:pPr>
        <w:pStyle w:val="a6"/>
        <w:ind w:firstLine="709"/>
        <w:jc w:val="both"/>
        <w:rPr>
          <w:rFonts w:cs="Times New Roman"/>
          <w:color w:val="000000" w:themeColor="text1"/>
          <w:sz w:val="28"/>
          <w:szCs w:val="28"/>
        </w:rPr>
      </w:pPr>
      <w:r>
        <w:rPr>
          <w:rFonts w:cs="Times New Roman"/>
          <w:color w:val="000000" w:themeColor="text1"/>
          <w:sz w:val="28"/>
          <w:szCs w:val="28"/>
          <w:lang w:val="kk-KZ"/>
        </w:rPr>
        <w:t>Британдық ЖОО-</w:t>
      </w:r>
      <w:r w:rsidR="0016702B" w:rsidRPr="0080693B">
        <w:rPr>
          <w:rFonts w:cs="Times New Roman"/>
          <w:color w:val="000000" w:themeColor="text1"/>
          <w:sz w:val="28"/>
          <w:szCs w:val="28"/>
          <w:lang w:val="kk-KZ"/>
        </w:rPr>
        <w:t xml:space="preserve">да тьюторлардың кәсіби біліктілігін арттыру мәселесі де белгілі бір жүйелілік бағытта жүзеге асады. </w:t>
      </w:r>
      <w:proofErr w:type="spellStart"/>
      <w:r w:rsidR="0016702B" w:rsidRPr="0080693B">
        <w:rPr>
          <w:rFonts w:cs="Times New Roman"/>
          <w:color w:val="000000" w:themeColor="text1"/>
          <w:sz w:val="28"/>
          <w:szCs w:val="28"/>
        </w:rPr>
        <w:t>Англияның</w:t>
      </w:r>
      <w:proofErr w:type="spellEnd"/>
      <w:r w:rsidR="0016702B" w:rsidRPr="0080693B">
        <w:rPr>
          <w:rFonts w:cs="Times New Roman"/>
          <w:color w:val="000000" w:themeColor="text1"/>
          <w:sz w:val="28"/>
          <w:szCs w:val="28"/>
        </w:rPr>
        <w:t xml:space="preserve"> University of Cambridge, University of Oxford, Newcastle University, Brunel University, Buckinghamshire Chilterns University College, University of Re</w:t>
      </w:r>
      <w:r w:rsidR="002E3F2C" w:rsidRPr="0080693B">
        <w:rPr>
          <w:rFonts w:cs="Times New Roman"/>
          <w:color w:val="000000" w:themeColor="text1"/>
          <w:sz w:val="28"/>
          <w:szCs w:val="28"/>
        </w:rPr>
        <w:t>ading, University of Portsmouth</w:t>
      </w:r>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және</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т.б</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университеттерімен</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ұсынылған</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Тьютордың</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жұмысына</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нұсқаулық</w:t>
      </w:r>
      <w:proofErr w:type="spellEnd"/>
      <w:r w:rsidR="0016702B" w:rsidRPr="0080693B">
        <w:rPr>
          <w:rFonts w:cs="Times New Roman"/>
          <w:color w:val="000000" w:themeColor="text1"/>
          <w:sz w:val="28"/>
          <w:szCs w:val="28"/>
        </w:rPr>
        <w:t xml:space="preserve">» (Tutor’s Handbook, Personal Tutors’ Handbook, Academic Tutor Initiative, Tutoring and Demonstrating: A Handbook) </w:t>
      </w:r>
      <w:proofErr w:type="spellStart"/>
      <w:r w:rsidR="0016702B" w:rsidRPr="0080693B">
        <w:rPr>
          <w:rFonts w:cs="Times New Roman"/>
          <w:color w:val="000000" w:themeColor="text1"/>
          <w:sz w:val="28"/>
          <w:szCs w:val="28"/>
        </w:rPr>
        <w:t>арнайы</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оқу-әдіс</w:t>
      </w:r>
      <w:r w:rsidR="006B7A13" w:rsidRPr="0080693B">
        <w:rPr>
          <w:rFonts w:cs="Times New Roman"/>
          <w:color w:val="000000" w:themeColor="text1"/>
          <w:sz w:val="28"/>
          <w:szCs w:val="28"/>
        </w:rPr>
        <w:t>темелік</w:t>
      </w:r>
      <w:proofErr w:type="spellEnd"/>
      <w:r w:rsidR="006B7A13" w:rsidRPr="0080693B">
        <w:rPr>
          <w:rFonts w:cs="Times New Roman"/>
          <w:color w:val="000000" w:themeColor="text1"/>
          <w:sz w:val="28"/>
          <w:szCs w:val="28"/>
        </w:rPr>
        <w:t xml:space="preserve"> </w:t>
      </w:r>
      <w:proofErr w:type="spellStart"/>
      <w:r w:rsidR="006B7A13" w:rsidRPr="0080693B">
        <w:rPr>
          <w:rFonts w:cs="Times New Roman"/>
          <w:color w:val="000000" w:themeColor="text1"/>
          <w:sz w:val="28"/>
          <w:szCs w:val="28"/>
        </w:rPr>
        <w:t>құралдарын</w:t>
      </w:r>
      <w:proofErr w:type="spellEnd"/>
      <w:r w:rsidR="006B7A13" w:rsidRPr="0080693B">
        <w:rPr>
          <w:rFonts w:cs="Times New Roman"/>
          <w:color w:val="000000" w:themeColor="text1"/>
          <w:sz w:val="28"/>
          <w:szCs w:val="28"/>
        </w:rPr>
        <w:t xml:space="preserve"> </w:t>
      </w:r>
      <w:proofErr w:type="spellStart"/>
      <w:r w:rsidR="006B7A13" w:rsidRPr="0080693B">
        <w:rPr>
          <w:rFonts w:cs="Times New Roman"/>
          <w:color w:val="000000" w:themeColor="text1"/>
          <w:sz w:val="28"/>
          <w:szCs w:val="28"/>
        </w:rPr>
        <w:t>қолдануда</w:t>
      </w:r>
      <w:proofErr w:type="spellEnd"/>
      <w:r w:rsidR="006B7A13" w:rsidRPr="0080693B">
        <w:rPr>
          <w:rFonts w:cs="Times New Roman"/>
          <w:color w:val="000000" w:themeColor="text1"/>
          <w:sz w:val="28"/>
          <w:szCs w:val="28"/>
        </w:rPr>
        <w:t xml:space="preserve"> [</w:t>
      </w:r>
      <w:r w:rsidR="00585F8F" w:rsidRPr="0080693B">
        <w:rPr>
          <w:rFonts w:cs="Times New Roman"/>
          <w:color w:val="000000" w:themeColor="text1"/>
          <w:sz w:val="28"/>
          <w:szCs w:val="28"/>
        </w:rPr>
        <w:t>5</w:t>
      </w:r>
      <w:r w:rsidR="009B2BFC" w:rsidRPr="0080693B">
        <w:rPr>
          <w:rFonts w:cs="Times New Roman"/>
          <w:color w:val="000000" w:themeColor="text1"/>
          <w:sz w:val="28"/>
          <w:szCs w:val="28"/>
        </w:rPr>
        <w:t>9</w:t>
      </w:r>
      <w:r w:rsidR="001A3A04" w:rsidRPr="0080693B">
        <w:rPr>
          <w:rFonts w:cs="Times New Roman"/>
          <w:color w:val="000000" w:themeColor="text1"/>
          <w:sz w:val="28"/>
          <w:szCs w:val="28"/>
        </w:rPr>
        <w:t>].</w:t>
      </w:r>
      <w:r w:rsidR="0016702B" w:rsidRPr="0080693B">
        <w:rPr>
          <w:rFonts w:cs="Times New Roman"/>
          <w:color w:val="000000" w:themeColor="text1"/>
          <w:sz w:val="28"/>
          <w:szCs w:val="28"/>
        </w:rPr>
        <w:t xml:space="preserve"> </w:t>
      </w:r>
    </w:p>
    <w:p w14:paraId="7F1714F3" w14:textId="77777777" w:rsidR="00BF0DEF" w:rsidRPr="0080693B" w:rsidRDefault="00E776F9" w:rsidP="00EA44CB">
      <w:pPr>
        <w:pStyle w:val="a6"/>
        <w:ind w:firstLine="709"/>
        <w:jc w:val="both"/>
        <w:rPr>
          <w:rFonts w:cs="Times New Roman"/>
          <w:color w:val="000000" w:themeColor="text1"/>
          <w:sz w:val="28"/>
          <w:szCs w:val="28"/>
        </w:rPr>
      </w:pPr>
      <w:r w:rsidRPr="001B27A1">
        <w:rPr>
          <w:rFonts w:cs="Times New Roman"/>
          <w:i/>
          <w:color w:val="000000" w:themeColor="text1"/>
          <w:sz w:val="28"/>
          <w:szCs w:val="28"/>
        </w:rPr>
        <w:t>АҚШ</w:t>
      </w:r>
      <w:r w:rsidR="001B27A1" w:rsidRPr="00463D6A">
        <w:rPr>
          <w:rFonts w:cs="Times New Roman"/>
          <w:i/>
          <w:color w:val="000000" w:themeColor="text1"/>
          <w:sz w:val="28"/>
          <w:szCs w:val="28"/>
        </w:rPr>
        <w:t>-</w:t>
      </w:r>
      <w:r w:rsidR="00F83B1E">
        <w:rPr>
          <w:rFonts w:cs="Times New Roman"/>
          <w:i/>
          <w:color w:val="000000" w:themeColor="text1"/>
          <w:sz w:val="28"/>
          <w:szCs w:val="28"/>
          <w:lang w:val="kk-KZ"/>
        </w:rPr>
        <w:t>т</w:t>
      </w:r>
      <w:proofErr w:type="spellStart"/>
      <w:r w:rsidR="0016702B" w:rsidRPr="001B27A1">
        <w:rPr>
          <w:rFonts w:cs="Times New Roman"/>
          <w:i/>
          <w:color w:val="000000" w:themeColor="text1"/>
          <w:sz w:val="28"/>
          <w:szCs w:val="28"/>
        </w:rPr>
        <w:t>ағы</w:t>
      </w:r>
      <w:proofErr w:type="spellEnd"/>
      <w:r w:rsidR="0016702B" w:rsidRPr="001B27A1">
        <w:rPr>
          <w:rFonts w:cs="Times New Roman"/>
          <w:i/>
          <w:color w:val="000000" w:themeColor="text1"/>
          <w:sz w:val="28"/>
          <w:szCs w:val="28"/>
        </w:rPr>
        <w:t xml:space="preserve"> </w:t>
      </w:r>
      <w:proofErr w:type="spellStart"/>
      <w:r w:rsidR="0016702B" w:rsidRPr="001B27A1">
        <w:rPr>
          <w:rFonts w:cs="Times New Roman"/>
          <w:i/>
          <w:color w:val="000000" w:themeColor="text1"/>
          <w:sz w:val="28"/>
          <w:szCs w:val="28"/>
        </w:rPr>
        <w:t>тьюторлық</w:t>
      </w:r>
      <w:proofErr w:type="spellEnd"/>
      <w:r w:rsidR="0016702B" w:rsidRPr="001B27A1">
        <w:rPr>
          <w:rFonts w:cs="Times New Roman"/>
          <w:i/>
          <w:color w:val="000000" w:themeColor="text1"/>
          <w:sz w:val="28"/>
          <w:szCs w:val="28"/>
        </w:rPr>
        <w:t xml:space="preserve"> </w:t>
      </w:r>
      <w:proofErr w:type="spellStart"/>
      <w:r w:rsidR="0016702B" w:rsidRPr="001B27A1">
        <w:rPr>
          <w:rFonts w:cs="Times New Roman"/>
          <w:i/>
          <w:color w:val="000000" w:themeColor="text1"/>
          <w:sz w:val="28"/>
          <w:szCs w:val="28"/>
        </w:rPr>
        <w:t>жүйе</w:t>
      </w:r>
      <w:proofErr w:type="spellEnd"/>
      <w:r w:rsidR="0016702B" w:rsidRPr="0080693B">
        <w:rPr>
          <w:rFonts w:cs="Times New Roman"/>
          <w:b/>
          <w:i/>
          <w:color w:val="000000" w:themeColor="text1"/>
          <w:sz w:val="28"/>
          <w:szCs w:val="28"/>
        </w:rPr>
        <w:t xml:space="preserve">. </w:t>
      </w:r>
      <w:r w:rsidRPr="0080693B">
        <w:rPr>
          <w:rFonts w:cs="Times New Roman"/>
          <w:color w:val="000000" w:themeColor="text1"/>
          <w:sz w:val="28"/>
          <w:szCs w:val="28"/>
        </w:rPr>
        <w:t>АҚШ</w:t>
      </w:r>
      <w:r w:rsidR="00DF21F5" w:rsidRPr="0080693B">
        <w:rPr>
          <w:rFonts w:cs="Times New Roman"/>
          <w:color w:val="000000" w:themeColor="text1"/>
          <w:sz w:val="28"/>
          <w:szCs w:val="28"/>
          <w:lang w:val="kk-KZ"/>
        </w:rPr>
        <w:t>-</w:t>
      </w:r>
      <w:r w:rsidRPr="0080693B">
        <w:rPr>
          <w:rFonts w:cs="Times New Roman"/>
          <w:color w:val="000000" w:themeColor="text1"/>
          <w:sz w:val="28"/>
          <w:szCs w:val="28"/>
          <w:lang w:val="kk-KZ"/>
        </w:rPr>
        <w:t>т</w:t>
      </w:r>
      <w:proofErr w:type="spellStart"/>
      <w:r w:rsidR="0016702B" w:rsidRPr="0080693B">
        <w:rPr>
          <w:rFonts w:cs="Times New Roman"/>
          <w:color w:val="000000" w:themeColor="text1"/>
          <w:sz w:val="28"/>
          <w:szCs w:val="28"/>
        </w:rPr>
        <w:t>ың</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білім</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беру</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жүйесінде</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тьютор</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кең</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т</w:t>
      </w:r>
      <w:r w:rsidR="00F95857" w:rsidRPr="0080693B">
        <w:rPr>
          <w:rFonts w:cs="Times New Roman"/>
          <w:color w:val="000000" w:themeColor="text1"/>
          <w:sz w:val="28"/>
          <w:szCs w:val="28"/>
        </w:rPr>
        <w:t>аралған</w:t>
      </w:r>
      <w:proofErr w:type="spellEnd"/>
      <w:r w:rsidR="00F95857"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ұғым</w:t>
      </w:r>
      <w:proofErr w:type="spellEnd"/>
      <w:r w:rsidR="00F95857"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Тьютор</w:t>
      </w:r>
      <w:proofErr w:type="spellEnd"/>
      <w:r w:rsidR="00F95857"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жүйе</w:t>
      </w:r>
      <w:r w:rsidR="00F95857" w:rsidRPr="0080693B">
        <w:rPr>
          <w:rFonts w:cs="Times New Roman"/>
          <w:color w:val="000000" w:themeColor="text1"/>
          <w:sz w:val="28"/>
          <w:szCs w:val="28"/>
          <w:lang w:val="kk-KZ"/>
        </w:rPr>
        <w:t>сі</w:t>
      </w:r>
      <w:proofErr w:type="spellEnd"/>
      <w:r w:rsidR="00F95857" w:rsidRPr="0080693B">
        <w:rPr>
          <w:rFonts w:cs="Times New Roman"/>
          <w:color w:val="000000" w:themeColor="text1"/>
          <w:sz w:val="28"/>
          <w:szCs w:val="28"/>
          <w:lang w:val="kk-KZ"/>
        </w:rPr>
        <w:t xml:space="preserve"> </w:t>
      </w:r>
      <w:r w:rsidR="00551459" w:rsidRPr="0080693B">
        <w:rPr>
          <w:rFonts w:cs="Times New Roman"/>
          <w:color w:val="000000" w:themeColor="text1"/>
          <w:sz w:val="28"/>
          <w:szCs w:val="28"/>
          <w:lang w:val="kk-KZ"/>
        </w:rPr>
        <w:t xml:space="preserve">- </w:t>
      </w:r>
      <w:proofErr w:type="spellStart"/>
      <w:r w:rsidR="0016702B" w:rsidRPr="0080693B">
        <w:rPr>
          <w:rFonts w:cs="Times New Roman"/>
          <w:color w:val="000000" w:themeColor="text1"/>
          <w:sz w:val="28"/>
          <w:szCs w:val="28"/>
        </w:rPr>
        <w:t>с</w:t>
      </w:r>
      <w:r w:rsidRPr="0080693B">
        <w:rPr>
          <w:rFonts w:cs="Times New Roman"/>
          <w:color w:val="000000" w:themeColor="text1"/>
          <w:sz w:val="28"/>
          <w:szCs w:val="28"/>
        </w:rPr>
        <w:t>туденттерді</w:t>
      </w:r>
      <w:proofErr w:type="spellEnd"/>
      <w:r w:rsidRPr="0080693B">
        <w:rPr>
          <w:rFonts w:cs="Times New Roman"/>
          <w:color w:val="000000" w:themeColor="text1"/>
          <w:sz w:val="28"/>
          <w:szCs w:val="28"/>
        </w:rPr>
        <w:t xml:space="preserve"> </w:t>
      </w:r>
      <w:proofErr w:type="spellStart"/>
      <w:r w:rsidRPr="0080693B">
        <w:rPr>
          <w:rFonts w:cs="Times New Roman"/>
          <w:color w:val="000000" w:themeColor="text1"/>
          <w:sz w:val="28"/>
          <w:szCs w:val="28"/>
        </w:rPr>
        <w:t>пән</w:t>
      </w:r>
      <w:proofErr w:type="spellEnd"/>
      <w:r w:rsidRPr="0080693B">
        <w:rPr>
          <w:rFonts w:cs="Times New Roman"/>
          <w:color w:val="000000" w:themeColor="text1"/>
          <w:sz w:val="28"/>
          <w:szCs w:val="28"/>
        </w:rPr>
        <w:t xml:space="preserve"> </w:t>
      </w:r>
      <w:proofErr w:type="spellStart"/>
      <w:r w:rsidRPr="0080693B">
        <w:rPr>
          <w:rFonts w:cs="Times New Roman"/>
          <w:color w:val="000000" w:themeColor="text1"/>
          <w:sz w:val="28"/>
          <w:szCs w:val="28"/>
        </w:rPr>
        <w:t>бойынша</w:t>
      </w:r>
      <w:proofErr w:type="spellEnd"/>
      <w:r w:rsidRPr="0080693B">
        <w:rPr>
          <w:rFonts w:cs="Times New Roman"/>
          <w:color w:val="000000" w:themeColor="text1"/>
          <w:sz w:val="28"/>
          <w:szCs w:val="28"/>
        </w:rPr>
        <w:t xml:space="preserve"> </w:t>
      </w:r>
      <w:proofErr w:type="spellStart"/>
      <w:r w:rsidR="00490796" w:rsidRPr="0080693B">
        <w:rPr>
          <w:rFonts w:cs="Times New Roman"/>
          <w:color w:val="000000" w:themeColor="text1"/>
          <w:sz w:val="28"/>
          <w:szCs w:val="28"/>
        </w:rPr>
        <w:t>профессор</w:t>
      </w:r>
      <w:proofErr w:type="spellEnd"/>
      <w:r w:rsidR="00490796" w:rsidRPr="0080693B">
        <w:rPr>
          <w:rFonts w:cs="Times New Roman"/>
          <w:color w:val="000000" w:themeColor="text1"/>
          <w:sz w:val="28"/>
          <w:szCs w:val="28"/>
          <w:lang w:val="kk-KZ"/>
        </w:rPr>
        <w:t>-</w:t>
      </w:r>
      <w:proofErr w:type="spellStart"/>
      <w:r w:rsidRPr="0080693B">
        <w:rPr>
          <w:rFonts w:cs="Times New Roman"/>
          <w:color w:val="000000" w:themeColor="text1"/>
          <w:sz w:val="28"/>
          <w:szCs w:val="28"/>
        </w:rPr>
        <w:t>оқытушы</w:t>
      </w:r>
      <w:proofErr w:type="spellEnd"/>
      <w:r w:rsidR="00F95857" w:rsidRPr="0080693B">
        <w:rPr>
          <w:rFonts w:cs="Times New Roman"/>
          <w:color w:val="000000" w:themeColor="text1"/>
          <w:sz w:val="28"/>
          <w:szCs w:val="28"/>
          <w:lang w:val="kk-KZ"/>
        </w:rPr>
        <w:t>лық</w:t>
      </w:r>
      <w:r w:rsidRPr="0080693B">
        <w:rPr>
          <w:rFonts w:cs="Times New Roman"/>
          <w:color w:val="000000" w:themeColor="text1"/>
          <w:sz w:val="28"/>
          <w:szCs w:val="28"/>
          <w:lang w:val="kk-KZ"/>
        </w:rPr>
        <w:t xml:space="preserve"> </w:t>
      </w:r>
      <w:proofErr w:type="spellStart"/>
      <w:r w:rsidR="0016702B" w:rsidRPr="0080693B">
        <w:rPr>
          <w:rFonts w:cs="Times New Roman"/>
          <w:color w:val="000000" w:themeColor="text1"/>
          <w:sz w:val="28"/>
          <w:szCs w:val="28"/>
        </w:rPr>
        <w:t>құрамынан</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басқа</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белгілі</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бір</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академиялық</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кеңесшілерге</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бекітудің</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университетті</w:t>
      </w:r>
      <w:r w:rsidRPr="0080693B">
        <w:rPr>
          <w:rFonts w:cs="Times New Roman"/>
          <w:color w:val="000000" w:themeColor="text1"/>
          <w:sz w:val="28"/>
          <w:szCs w:val="28"/>
        </w:rPr>
        <w:t>к</w:t>
      </w:r>
      <w:proofErr w:type="spellEnd"/>
      <w:r w:rsidRPr="0080693B">
        <w:rPr>
          <w:rFonts w:cs="Times New Roman"/>
          <w:color w:val="000000" w:themeColor="text1"/>
          <w:sz w:val="28"/>
          <w:szCs w:val="28"/>
        </w:rPr>
        <w:t xml:space="preserve"> </w:t>
      </w:r>
      <w:proofErr w:type="spellStart"/>
      <w:r w:rsidRPr="0080693B">
        <w:rPr>
          <w:rFonts w:cs="Times New Roman"/>
          <w:color w:val="000000" w:themeColor="text1"/>
          <w:sz w:val="28"/>
          <w:szCs w:val="28"/>
        </w:rPr>
        <w:t>жүйесі</w:t>
      </w:r>
      <w:proofErr w:type="spellEnd"/>
      <w:r w:rsidRPr="0080693B">
        <w:rPr>
          <w:rFonts w:cs="Times New Roman"/>
          <w:color w:val="000000" w:themeColor="text1"/>
          <w:sz w:val="28"/>
          <w:szCs w:val="28"/>
        </w:rPr>
        <w:t xml:space="preserve">; </w:t>
      </w:r>
      <w:proofErr w:type="spellStart"/>
      <w:r w:rsidRPr="0080693B">
        <w:rPr>
          <w:rFonts w:cs="Times New Roman"/>
          <w:color w:val="000000" w:themeColor="text1"/>
          <w:sz w:val="28"/>
          <w:szCs w:val="28"/>
        </w:rPr>
        <w:t>шағын</w:t>
      </w:r>
      <w:proofErr w:type="spellEnd"/>
      <w:r w:rsidRPr="0080693B">
        <w:rPr>
          <w:rFonts w:cs="Times New Roman"/>
          <w:color w:val="000000" w:themeColor="text1"/>
          <w:sz w:val="28"/>
          <w:szCs w:val="28"/>
        </w:rPr>
        <w:t xml:space="preserve"> </w:t>
      </w:r>
      <w:proofErr w:type="spellStart"/>
      <w:r w:rsidRPr="0080693B">
        <w:rPr>
          <w:rFonts w:cs="Times New Roman"/>
          <w:color w:val="000000" w:themeColor="text1"/>
          <w:sz w:val="28"/>
          <w:szCs w:val="28"/>
        </w:rPr>
        <w:t>топта</w:t>
      </w:r>
      <w:proofErr w:type="spellEnd"/>
      <w:r w:rsidRPr="0080693B">
        <w:rPr>
          <w:rFonts w:cs="Times New Roman"/>
          <w:color w:val="000000" w:themeColor="text1"/>
          <w:sz w:val="28"/>
          <w:szCs w:val="28"/>
        </w:rPr>
        <w:t xml:space="preserve"> </w:t>
      </w:r>
      <w:proofErr w:type="spellStart"/>
      <w:r w:rsidRPr="0080693B">
        <w:rPr>
          <w:rFonts w:cs="Times New Roman"/>
          <w:color w:val="000000" w:themeColor="text1"/>
          <w:sz w:val="28"/>
          <w:szCs w:val="28"/>
        </w:rPr>
        <w:t>кеңесші</w:t>
      </w:r>
      <w:proofErr w:type="spellEnd"/>
      <w:r w:rsidR="00DF21F5" w:rsidRPr="0080693B">
        <w:rPr>
          <w:rFonts w:cs="Times New Roman"/>
          <w:color w:val="000000" w:themeColor="text1"/>
          <w:sz w:val="28"/>
          <w:szCs w:val="28"/>
          <w:lang w:val="kk-KZ"/>
        </w:rPr>
        <w:t>-</w:t>
      </w:r>
      <w:proofErr w:type="spellStart"/>
      <w:r w:rsidR="0016702B" w:rsidRPr="0080693B">
        <w:rPr>
          <w:rFonts w:cs="Times New Roman"/>
          <w:color w:val="000000" w:themeColor="text1"/>
          <w:sz w:val="28"/>
          <w:szCs w:val="28"/>
        </w:rPr>
        <w:t>оқытушым</w:t>
      </w:r>
      <w:r w:rsidR="00F95857" w:rsidRPr="0080693B">
        <w:rPr>
          <w:rFonts w:cs="Times New Roman"/>
          <w:color w:val="000000" w:themeColor="text1"/>
          <w:sz w:val="28"/>
          <w:szCs w:val="28"/>
        </w:rPr>
        <w:t>ен</w:t>
      </w:r>
      <w:proofErr w:type="spellEnd"/>
      <w:r w:rsidR="00F95857"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жүргізілетін</w:t>
      </w:r>
      <w:proofErr w:type="spellEnd"/>
      <w:r w:rsidR="00F95857"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интенсивті</w:t>
      </w:r>
      <w:proofErr w:type="spellEnd"/>
      <w:r w:rsidR="00F95857"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жеке</w:t>
      </w:r>
      <w:proofErr w:type="spellEnd"/>
      <w:r w:rsidR="00F95857" w:rsidRPr="0080693B">
        <w:rPr>
          <w:rFonts w:cs="Times New Roman"/>
          <w:color w:val="000000" w:themeColor="text1"/>
          <w:sz w:val="28"/>
          <w:szCs w:val="28"/>
          <w:lang w:val="kk-KZ"/>
        </w:rPr>
        <w:t xml:space="preserve"> </w:t>
      </w:r>
      <w:proofErr w:type="spellStart"/>
      <w:r w:rsidR="0016702B" w:rsidRPr="0080693B">
        <w:rPr>
          <w:rFonts w:cs="Times New Roman"/>
          <w:color w:val="000000" w:themeColor="text1"/>
          <w:sz w:val="28"/>
          <w:szCs w:val="28"/>
        </w:rPr>
        <w:t>дара</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сабақтар</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ал</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орта</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білім</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беруде</w:t>
      </w:r>
      <w:proofErr w:type="spellEnd"/>
      <w:r w:rsidR="0016702B"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белгілі</w:t>
      </w:r>
      <w:proofErr w:type="spellEnd"/>
      <w:r w:rsidR="00F95857"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пән</w:t>
      </w:r>
      <w:proofErr w:type="spellEnd"/>
      <w:r w:rsidR="00F95857"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бойынша</w:t>
      </w:r>
      <w:proofErr w:type="spellEnd"/>
      <w:r w:rsidR="00F95857" w:rsidRPr="0080693B">
        <w:rPr>
          <w:rFonts w:cs="Times New Roman"/>
          <w:color w:val="000000" w:themeColor="text1"/>
          <w:sz w:val="28"/>
          <w:szCs w:val="28"/>
        </w:rPr>
        <w:t xml:space="preserve"> «</w:t>
      </w:r>
      <w:proofErr w:type="spellStart"/>
      <w:r w:rsidR="00F95857" w:rsidRPr="0080693B">
        <w:rPr>
          <w:rFonts w:cs="Times New Roman"/>
          <w:color w:val="000000" w:themeColor="text1"/>
          <w:sz w:val="28"/>
          <w:szCs w:val="28"/>
        </w:rPr>
        <w:t>реп</w:t>
      </w:r>
      <w:proofErr w:type="spellEnd"/>
      <w:r w:rsidR="00F95857" w:rsidRPr="0080693B">
        <w:rPr>
          <w:rFonts w:cs="Times New Roman"/>
          <w:color w:val="000000" w:themeColor="text1"/>
          <w:sz w:val="28"/>
          <w:szCs w:val="28"/>
          <w:lang w:val="kk-KZ"/>
        </w:rPr>
        <w:t>е</w:t>
      </w:r>
      <w:proofErr w:type="spellStart"/>
      <w:r w:rsidR="0016702B" w:rsidRPr="0080693B">
        <w:rPr>
          <w:rFonts w:cs="Times New Roman"/>
          <w:color w:val="000000" w:themeColor="text1"/>
          <w:sz w:val="28"/>
          <w:szCs w:val="28"/>
        </w:rPr>
        <w:t>титор</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деген</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мағынаны</w:t>
      </w:r>
      <w:proofErr w:type="spellEnd"/>
      <w:r w:rsidR="0016702B" w:rsidRPr="0080693B">
        <w:rPr>
          <w:rFonts w:cs="Times New Roman"/>
          <w:color w:val="000000" w:themeColor="text1"/>
          <w:sz w:val="28"/>
          <w:szCs w:val="28"/>
        </w:rPr>
        <w:t xml:space="preserve"> </w:t>
      </w:r>
      <w:proofErr w:type="spellStart"/>
      <w:r w:rsidR="0016702B" w:rsidRPr="0080693B">
        <w:rPr>
          <w:rFonts w:cs="Times New Roman"/>
          <w:color w:val="000000" w:themeColor="text1"/>
          <w:sz w:val="28"/>
          <w:szCs w:val="28"/>
        </w:rPr>
        <w:t>білдіреді</w:t>
      </w:r>
      <w:proofErr w:type="spellEnd"/>
      <w:r w:rsidR="0016702B" w:rsidRPr="0080693B">
        <w:rPr>
          <w:rFonts w:cs="Times New Roman"/>
          <w:color w:val="000000" w:themeColor="text1"/>
          <w:sz w:val="28"/>
          <w:szCs w:val="28"/>
        </w:rPr>
        <w:t xml:space="preserve">. </w:t>
      </w:r>
    </w:p>
    <w:p w14:paraId="338BA843" w14:textId="77777777" w:rsidR="0016702B" w:rsidRPr="0080693B" w:rsidRDefault="0016702B" w:rsidP="00EA44CB">
      <w:pPr>
        <w:pStyle w:val="a6"/>
        <w:ind w:firstLine="709"/>
        <w:jc w:val="both"/>
        <w:rPr>
          <w:rFonts w:cs="Times New Roman"/>
          <w:color w:val="000000" w:themeColor="text1"/>
          <w:sz w:val="28"/>
          <w:szCs w:val="28"/>
        </w:rPr>
      </w:pPr>
      <w:r w:rsidRPr="0080693B">
        <w:rPr>
          <w:rFonts w:cs="Times New Roman"/>
          <w:color w:val="000000" w:themeColor="text1"/>
          <w:sz w:val="28"/>
          <w:szCs w:val="28"/>
          <w:lang w:val="kk-KZ"/>
        </w:rPr>
        <w:t xml:space="preserve">АҚШ-тың «Дамыта оқыту және алдын алу зерттеулері орталығының» </w:t>
      </w:r>
      <w:r w:rsidRPr="0080693B">
        <w:rPr>
          <w:rFonts w:cs="Times New Roman"/>
          <w:color w:val="000000" w:themeColor="text1"/>
          <w:sz w:val="28"/>
          <w:szCs w:val="28"/>
          <w:lang w:val="kk-KZ"/>
        </w:rPr>
        <w:lastRenderedPageBreak/>
        <w:t>(Center for Prevention Research and Development (CRD, 2009) мәліметтеріне сай, тьютор сабақтары, формалды және формалды емес, шағын топта немесе жеке- дара жүргізіліп, көбіне университеттерде белгілі бір пәндер бойынша «артта қалушы</w:t>
      </w:r>
      <w:r w:rsidR="006018B4" w:rsidRPr="0080693B">
        <w:rPr>
          <w:rFonts w:cs="Times New Roman"/>
          <w:color w:val="000000" w:themeColor="text1"/>
          <w:sz w:val="28"/>
          <w:szCs w:val="28"/>
          <w:lang w:val="kk-KZ"/>
        </w:rPr>
        <w:t>» студен</w:t>
      </w:r>
      <w:r w:rsidR="00111616" w:rsidRPr="0080693B">
        <w:rPr>
          <w:rFonts w:cs="Times New Roman"/>
          <w:color w:val="000000" w:themeColor="text1"/>
          <w:sz w:val="28"/>
          <w:szCs w:val="28"/>
          <w:lang w:val="kk-KZ"/>
        </w:rPr>
        <w:t>ттерімен жүргізіледі [</w:t>
      </w:r>
      <w:r w:rsidR="00DF4709" w:rsidRPr="0080693B">
        <w:rPr>
          <w:rFonts w:cs="Times New Roman"/>
          <w:color w:val="000000" w:themeColor="text1"/>
          <w:sz w:val="28"/>
          <w:szCs w:val="28"/>
        </w:rPr>
        <w:t>60</w:t>
      </w:r>
      <w:r w:rsidRPr="0080693B">
        <w:rPr>
          <w:rFonts w:cs="Times New Roman"/>
          <w:color w:val="000000" w:themeColor="text1"/>
          <w:sz w:val="28"/>
          <w:szCs w:val="28"/>
          <w:lang w:val="kk-KZ"/>
        </w:rPr>
        <w:t xml:space="preserve">]. </w:t>
      </w:r>
    </w:p>
    <w:p w14:paraId="0FC2ECA2" w14:textId="77777777" w:rsidR="0016702B" w:rsidRPr="0080693B" w:rsidRDefault="0016702B" w:rsidP="00EA44CB">
      <w:pPr>
        <w:pStyle w:val="a4"/>
        <w:widowControl w:val="0"/>
        <w:shd w:val="clear" w:color="auto" w:fill="FFFFFF"/>
        <w:tabs>
          <w:tab w:val="left" w:pos="567"/>
        </w:tabs>
        <w:autoSpaceDE w:val="0"/>
        <w:autoSpaceDN w:val="0"/>
        <w:adjustRightInd w:val="0"/>
        <w:spacing w:after="0" w:line="240" w:lineRule="auto"/>
        <w:ind w:left="0" w:firstLine="709"/>
        <w:jc w:val="both"/>
        <w:rPr>
          <w:rFonts w:ascii="Times New Roman" w:hAnsi="Times New Roman"/>
          <w:b/>
          <w:bCs/>
          <w:sz w:val="28"/>
          <w:szCs w:val="28"/>
          <w:lang w:val="kk-KZ"/>
        </w:rPr>
      </w:pPr>
      <w:r w:rsidRPr="0080693B">
        <w:rPr>
          <w:rFonts w:ascii="Times New Roman" w:hAnsi="Times New Roman"/>
          <w:color w:val="000000" w:themeColor="text1"/>
          <w:sz w:val="28"/>
          <w:szCs w:val="28"/>
          <w:lang w:val="kk-KZ"/>
        </w:rPr>
        <w:t xml:space="preserve">Тьютор бағдарламасының, жоғары білім беру жүйесіндегі тиімділігін бірқатар зерттеуші ғалымдар өз еңбектерінде дәлелдеген. </w:t>
      </w:r>
      <w:r w:rsidRPr="0080693B">
        <w:rPr>
          <w:rFonts w:ascii="Times New Roman" w:hAnsi="Times New Roman"/>
          <w:bCs/>
          <w:color w:val="000000" w:themeColor="text1"/>
          <w:sz w:val="28"/>
          <w:szCs w:val="28"/>
          <w:lang w:val="kk-KZ"/>
        </w:rPr>
        <w:t xml:space="preserve">Мысалы, АҚШ ғалымы, </w:t>
      </w:r>
      <w:r w:rsidRPr="0080693B">
        <w:rPr>
          <w:rFonts w:ascii="Times New Roman" w:hAnsi="Times New Roman"/>
          <w:color w:val="000000" w:themeColor="text1"/>
          <w:sz w:val="28"/>
          <w:szCs w:val="28"/>
          <w:lang w:val="kk-KZ"/>
        </w:rPr>
        <w:t>K. Topping</w:t>
      </w:r>
      <w:r w:rsidR="00111616" w:rsidRPr="0080693B">
        <w:rPr>
          <w:rFonts w:ascii="Times New Roman" w:hAnsi="Times New Roman"/>
          <w:bCs/>
          <w:color w:val="000000" w:themeColor="text1"/>
          <w:sz w:val="28"/>
          <w:szCs w:val="28"/>
          <w:lang w:val="kk-KZ"/>
        </w:rPr>
        <w:t xml:space="preserve"> [</w:t>
      </w:r>
      <w:r w:rsidR="00CE7A61">
        <w:rPr>
          <w:rFonts w:ascii="Times New Roman" w:hAnsi="Times New Roman"/>
          <w:bCs/>
          <w:color w:val="000000" w:themeColor="text1"/>
          <w:sz w:val="28"/>
          <w:szCs w:val="28"/>
          <w:lang w:val="kk-KZ"/>
        </w:rPr>
        <w:t>47</w:t>
      </w:r>
      <w:r w:rsidR="00071733">
        <w:rPr>
          <w:rFonts w:ascii="Times New Roman" w:hAnsi="Times New Roman"/>
          <w:bCs/>
          <w:color w:val="000000" w:themeColor="text1"/>
          <w:sz w:val="28"/>
          <w:szCs w:val="28"/>
          <w:lang w:val="kk-KZ"/>
        </w:rPr>
        <w:t>, р. 344</w:t>
      </w:r>
      <w:r w:rsidRPr="0080693B">
        <w:rPr>
          <w:rFonts w:ascii="Times New Roman" w:hAnsi="Times New Roman"/>
          <w:bCs/>
          <w:color w:val="000000" w:themeColor="text1"/>
          <w:sz w:val="28"/>
          <w:szCs w:val="28"/>
          <w:lang w:val="kk-KZ"/>
        </w:rPr>
        <w:t>]</w:t>
      </w:r>
      <w:r w:rsidR="00DF21F5" w:rsidRPr="0080693B">
        <w:rPr>
          <w:rFonts w:ascii="Times New Roman" w:hAnsi="Times New Roman"/>
          <w:color w:val="000000" w:themeColor="text1"/>
          <w:sz w:val="28"/>
          <w:szCs w:val="28"/>
          <w:lang w:val="kk-KZ"/>
        </w:rPr>
        <w:t xml:space="preserve"> өзінің мақаласында пэр-</w:t>
      </w:r>
      <w:r w:rsidRPr="0080693B">
        <w:rPr>
          <w:rFonts w:ascii="Times New Roman" w:hAnsi="Times New Roman"/>
          <w:color w:val="000000" w:themeColor="text1"/>
          <w:sz w:val="28"/>
          <w:szCs w:val="28"/>
          <w:lang w:val="kk-KZ"/>
        </w:rPr>
        <w:t xml:space="preserve">тьютор бағдарламасы, студенттің университетте әлеуметтенуін мақсат ететін қосымша білім беру жүйесінің көрінісі деп қорытындыласа, </w:t>
      </w:r>
      <w:r w:rsidRPr="0080693B">
        <w:rPr>
          <w:rFonts w:ascii="Times New Roman" w:hAnsi="Times New Roman"/>
          <w:bCs/>
          <w:color w:val="000000" w:themeColor="text1"/>
          <w:sz w:val="28"/>
          <w:szCs w:val="28"/>
          <w:lang w:val="kk-KZ"/>
        </w:rPr>
        <w:t>T</w:t>
      </w:r>
      <w:r w:rsidR="00111616" w:rsidRPr="0080693B">
        <w:rPr>
          <w:rFonts w:ascii="Times New Roman" w:hAnsi="Times New Roman"/>
          <w:bCs/>
          <w:color w:val="000000" w:themeColor="text1"/>
          <w:sz w:val="28"/>
          <w:szCs w:val="28"/>
          <w:lang w:val="kk-KZ"/>
        </w:rPr>
        <w:t>. Jenephrt және L. Dominique [</w:t>
      </w:r>
      <w:r w:rsidR="00071733">
        <w:rPr>
          <w:rFonts w:ascii="Times New Roman" w:hAnsi="Times New Roman"/>
          <w:bCs/>
          <w:color w:val="000000" w:themeColor="text1"/>
          <w:sz w:val="28"/>
          <w:szCs w:val="28"/>
          <w:lang w:val="kk-KZ"/>
        </w:rPr>
        <w:t>48, р.</w:t>
      </w:r>
      <w:r w:rsidR="0005559A">
        <w:rPr>
          <w:rFonts w:ascii="Times New Roman" w:hAnsi="Times New Roman"/>
          <w:bCs/>
          <w:color w:val="000000" w:themeColor="text1"/>
          <w:sz w:val="28"/>
          <w:szCs w:val="28"/>
          <w:lang w:val="kk-KZ"/>
        </w:rPr>
        <w:t> </w:t>
      </w:r>
      <w:r w:rsidR="00071733">
        <w:rPr>
          <w:rFonts w:ascii="Times New Roman" w:hAnsi="Times New Roman"/>
          <w:bCs/>
          <w:color w:val="000000" w:themeColor="text1"/>
          <w:sz w:val="28"/>
          <w:szCs w:val="28"/>
          <w:lang w:val="kk-KZ"/>
        </w:rPr>
        <w:t>164</w:t>
      </w:r>
      <w:r w:rsidRPr="0080693B">
        <w:rPr>
          <w:rFonts w:ascii="Times New Roman" w:hAnsi="Times New Roman"/>
          <w:bCs/>
          <w:color w:val="000000" w:themeColor="text1"/>
          <w:sz w:val="28"/>
          <w:szCs w:val="28"/>
          <w:lang w:val="kk-KZ"/>
        </w:rPr>
        <w:t>]</w:t>
      </w:r>
      <w:r w:rsidRPr="0080693B">
        <w:rPr>
          <w:rFonts w:ascii="Times New Roman" w:hAnsi="Times New Roman"/>
          <w:color w:val="000000" w:themeColor="text1"/>
          <w:sz w:val="28"/>
          <w:szCs w:val="28"/>
          <w:lang w:val="kk-KZ"/>
        </w:rPr>
        <w:t xml:space="preserve"> </w:t>
      </w:r>
      <w:r w:rsidR="00551459" w:rsidRPr="0080693B">
        <w:rPr>
          <w:rFonts w:ascii="Times New Roman" w:hAnsi="Times New Roman"/>
          <w:color w:val="000000" w:themeColor="text1"/>
          <w:sz w:val="28"/>
          <w:szCs w:val="28"/>
          <w:lang w:val="kk-KZ"/>
        </w:rPr>
        <w:t xml:space="preserve">тьютор бағдарламасын студентті </w:t>
      </w:r>
      <w:r w:rsidRPr="0080693B">
        <w:rPr>
          <w:rFonts w:ascii="Times New Roman" w:hAnsi="Times New Roman"/>
          <w:color w:val="000000" w:themeColor="text1"/>
          <w:sz w:val="28"/>
          <w:szCs w:val="28"/>
          <w:lang w:val="kk-KZ"/>
        </w:rPr>
        <w:t>университетте сақтап қалу (retention) мен оқу үлгері</w:t>
      </w:r>
      <w:r w:rsidR="00551459" w:rsidRPr="0080693B">
        <w:rPr>
          <w:rFonts w:ascii="Times New Roman" w:hAnsi="Times New Roman"/>
          <w:color w:val="000000" w:themeColor="text1"/>
          <w:sz w:val="28"/>
          <w:szCs w:val="28"/>
          <w:lang w:val="kk-KZ"/>
        </w:rPr>
        <w:t xml:space="preserve">мін арттыруға әсер ететін дамыта </w:t>
      </w:r>
      <w:r w:rsidRPr="0080693B">
        <w:rPr>
          <w:rFonts w:ascii="Times New Roman" w:hAnsi="Times New Roman"/>
          <w:color w:val="000000" w:themeColor="text1"/>
          <w:sz w:val="28"/>
          <w:szCs w:val="28"/>
          <w:lang w:val="kk-KZ"/>
        </w:rPr>
        <w:t xml:space="preserve">оқытудың негізгі компоненті екендігін тұжырымдаған. </w:t>
      </w:r>
    </w:p>
    <w:p w14:paraId="43FCB19B" w14:textId="77777777" w:rsidR="0016702B" w:rsidRPr="0080693B" w:rsidRDefault="0016702B" w:rsidP="00EA44CB">
      <w:pPr>
        <w:pStyle w:val="a4"/>
        <w:widowControl w:val="0"/>
        <w:shd w:val="clear" w:color="auto" w:fill="FFFFFF"/>
        <w:tabs>
          <w:tab w:val="left" w:pos="567"/>
        </w:tabs>
        <w:autoSpaceDE w:val="0"/>
        <w:autoSpaceDN w:val="0"/>
        <w:adjustRightInd w:val="0"/>
        <w:spacing w:after="0" w:line="240" w:lineRule="auto"/>
        <w:ind w:left="0"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АҚШ университеттерінде пэр-</w:t>
      </w:r>
      <w:r w:rsidRPr="0080693B">
        <w:rPr>
          <w:rStyle w:val="s0"/>
          <w:rFonts w:ascii="Times New Roman" w:hAnsi="Times New Roman"/>
          <w:color w:val="000000" w:themeColor="text1"/>
          <w:sz w:val="28"/>
          <w:szCs w:val="28"/>
          <w:lang w:val="kk-KZ"/>
        </w:rPr>
        <w:t xml:space="preserve">тьютор сабақтары, белсенді оқыту формасы ретінде </w:t>
      </w:r>
      <w:r w:rsidRPr="0080693B">
        <w:rPr>
          <w:rStyle w:val="s0"/>
          <w:rFonts w:ascii="Times New Roman" w:hAnsi="Times New Roman"/>
          <w:i/>
          <w:color w:val="000000" w:themeColor="text1"/>
          <w:sz w:val="28"/>
          <w:szCs w:val="28"/>
          <w:lang w:val="kk-KZ"/>
        </w:rPr>
        <w:t>«оқыту арқылы оқу»</w:t>
      </w:r>
      <w:r w:rsidRPr="0080693B">
        <w:rPr>
          <w:rStyle w:val="s0"/>
          <w:rFonts w:ascii="Times New Roman" w:hAnsi="Times New Roman"/>
          <w:color w:val="000000" w:themeColor="text1"/>
          <w:sz w:val="28"/>
          <w:szCs w:val="28"/>
          <w:lang w:val="kk-KZ"/>
        </w:rPr>
        <w:t xml:space="preserve"> (learning by teaching) парадигмасы аясында  дамып келеді.</w:t>
      </w:r>
      <w:r w:rsidRPr="0080693B">
        <w:rPr>
          <w:rFonts w:ascii="Times New Roman" w:hAnsi="Times New Roman"/>
          <w:color w:val="000000" w:themeColor="text1"/>
          <w:sz w:val="28"/>
          <w:szCs w:val="28"/>
          <w:lang w:val="kk-KZ"/>
        </w:rPr>
        <w:t xml:space="preserve"> Мысалы, Noel-Levitz «</w:t>
      </w:r>
      <w:r w:rsidRPr="0080693B">
        <w:rPr>
          <w:rFonts w:ascii="Times New Roman" w:hAnsi="Times New Roman"/>
          <w:i/>
          <w:color w:val="000000" w:themeColor="text1"/>
          <w:sz w:val="28"/>
          <w:szCs w:val="28"/>
          <w:lang w:val="kk-KZ"/>
        </w:rPr>
        <w:t>Математикада студенттің жетістігі: бастапқы кедергілерді жою стратегиясы»</w:t>
      </w:r>
      <w:r w:rsidRPr="0080693B">
        <w:rPr>
          <w:rFonts w:ascii="Times New Roman" w:hAnsi="Times New Roman"/>
          <w:color w:val="000000" w:themeColor="text1"/>
          <w:sz w:val="28"/>
          <w:szCs w:val="28"/>
          <w:lang w:val="kk-KZ"/>
        </w:rPr>
        <w:t xml:space="preserve"> мақаласында, «АҚШ университеттері</w:t>
      </w:r>
      <w:r w:rsidR="00551459" w:rsidRPr="0080693B">
        <w:rPr>
          <w:rFonts w:ascii="Times New Roman" w:hAnsi="Times New Roman"/>
          <w:color w:val="000000" w:themeColor="text1"/>
          <w:sz w:val="28"/>
          <w:szCs w:val="28"/>
          <w:lang w:val="kk-KZ"/>
        </w:rPr>
        <w:t xml:space="preserve">нде </w:t>
      </w:r>
      <w:r w:rsidRPr="0080693B">
        <w:rPr>
          <w:rFonts w:ascii="Times New Roman" w:hAnsi="Times New Roman"/>
          <w:color w:val="000000" w:themeColor="text1"/>
          <w:sz w:val="28"/>
          <w:szCs w:val="28"/>
          <w:lang w:val="kk-KZ"/>
        </w:rPr>
        <w:t xml:space="preserve"> академиялық көрс</w:t>
      </w:r>
      <w:r w:rsidR="00551459" w:rsidRPr="0080693B">
        <w:rPr>
          <w:rFonts w:ascii="Times New Roman" w:hAnsi="Times New Roman"/>
          <w:color w:val="000000" w:themeColor="text1"/>
          <w:sz w:val="28"/>
          <w:szCs w:val="28"/>
          <w:lang w:val="kk-KZ"/>
        </w:rPr>
        <w:t>еткіштері бойынша «осал» топтардағы студенттерді</w:t>
      </w:r>
      <w:r w:rsidRPr="0080693B">
        <w:rPr>
          <w:rFonts w:ascii="Times New Roman" w:hAnsi="Times New Roman"/>
          <w:color w:val="000000" w:themeColor="text1"/>
          <w:sz w:val="28"/>
          <w:szCs w:val="28"/>
          <w:lang w:val="kk-KZ"/>
        </w:rPr>
        <w:t xml:space="preserve"> университетте сақтап қалу, бейімдеу мақсатында тьютор бағдарламасын кеңінен қолданады, жеке-дара пэр-тьютормен дайындалу, білім алушылардың математикалық білімдерді меңгеру қабілетін, өз-өзіне деген сенімділігін, </w:t>
      </w:r>
      <w:r w:rsidRPr="0080693B">
        <w:rPr>
          <w:rStyle w:val="s0"/>
          <w:rFonts w:ascii="Times New Roman" w:hAnsi="Times New Roman"/>
          <w:color w:val="000000" w:themeColor="text1"/>
          <w:sz w:val="28"/>
          <w:szCs w:val="28"/>
          <w:lang w:val="kk-KZ"/>
        </w:rPr>
        <w:t>оқудағы жетістігін арттырады»</w:t>
      </w:r>
      <w:r w:rsidR="001B27A1">
        <w:rPr>
          <w:rStyle w:val="s0"/>
          <w:rFonts w:ascii="Times New Roman" w:hAnsi="Times New Roman"/>
          <w:color w:val="000000" w:themeColor="text1"/>
          <w:sz w:val="28"/>
          <w:szCs w:val="28"/>
          <w:lang w:val="kk-KZ"/>
        </w:rPr>
        <w:t xml:space="preserve"> </w:t>
      </w:r>
      <w:r w:rsidR="0005559A">
        <w:rPr>
          <w:rStyle w:val="s0"/>
          <w:rFonts w:ascii="Times New Roman" w:hAnsi="Times New Roman"/>
          <w:color w:val="000000" w:themeColor="text1"/>
          <w:sz w:val="28"/>
          <w:szCs w:val="28"/>
          <w:lang w:val="kk-KZ"/>
        </w:rPr>
        <w:t>–</w:t>
      </w:r>
      <w:r w:rsidR="002A0156" w:rsidRPr="0080693B">
        <w:rPr>
          <w:rStyle w:val="s0"/>
          <w:rFonts w:ascii="Times New Roman" w:hAnsi="Times New Roman"/>
          <w:color w:val="000000" w:themeColor="text1"/>
          <w:sz w:val="28"/>
          <w:szCs w:val="28"/>
          <w:lang w:val="kk-KZ"/>
        </w:rPr>
        <w:t xml:space="preserve"> деп жазды [</w:t>
      </w:r>
      <w:r w:rsidR="00163869" w:rsidRPr="0080693B">
        <w:rPr>
          <w:rStyle w:val="s0"/>
          <w:rFonts w:ascii="Times New Roman" w:hAnsi="Times New Roman"/>
          <w:color w:val="000000" w:themeColor="text1"/>
          <w:sz w:val="28"/>
          <w:szCs w:val="28"/>
          <w:lang w:val="kk-KZ"/>
        </w:rPr>
        <w:t>50</w:t>
      </w:r>
      <w:r w:rsidRPr="0080693B">
        <w:rPr>
          <w:rStyle w:val="s0"/>
          <w:rFonts w:ascii="Times New Roman" w:hAnsi="Times New Roman"/>
          <w:color w:val="000000" w:themeColor="text1"/>
          <w:sz w:val="28"/>
          <w:szCs w:val="28"/>
          <w:lang w:val="kk-KZ"/>
        </w:rPr>
        <w:t xml:space="preserve">]. </w:t>
      </w:r>
      <w:r w:rsidRPr="0080693B">
        <w:rPr>
          <w:rFonts w:ascii="Times New Roman" w:hAnsi="Times New Roman"/>
          <w:bCs/>
          <w:color w:val="000000" w:themeColor="text1"/>
          <w:sz w:val="28"/>
          <w:szCs w:val="28"/>
          <w:lang w:val="kk-KZ"/>
        </w:rPr>
        <w:t>Ғалым N.</w:t>
      </w:r>
      <w:r w:rsidRPr="0080693B">
        <w:rPr>
          <w:rStyle w:val="s0"/>
          <w:rFonts w:ascii="Times New Roman" w:hAnsi="Times New Roman"/>
          <w:color w:val="000000" w:themeColor="text1"/>
          <w:sz w:val="28"/>
          <w:szCs w:val="28"/>
          <w:lang w:val="kk-KZ"/>
        </w:rPr>
        <w:t>Falchikov пэр-тьютор семинарлары</w:t>
      </w:r>
      <w:r w:rsidR="00551459" w:rsidRPr="0080693B">
        <w:rPr>
          <w:rStyle w:val="s0"/>
          <w:rFonts w:ascii="Times New Roman" w:hAnsi="Times New Roman"/>
          <w:color w:val="000000" w:themeColor="text1"/>
          <w:sz w:val="28"/>
          <w:szCs w:val="28"/>
          <w:lang w:val="kk-KZ"/>
        </w:rPr>
        <w:t xml:space="preserve">н </w:t>
      </w:r>
      <w:r w:rsidRPr="0080693B">
        <w:rPr>
          <w:rStyle w:val="s0"/>
          <w:rFonts w:ascii="Times New Roman" w:hAnsi="Times New Roman"/>
          <w:color w:val="000000" w:themeColor="text1"/>
          <w:sz w:val="28"/>
          <w:szCs w:val="28"/>
          <w:lang w:val="kk-KZ"/>
        </w:rPr>
        <w:t>шағын топта аудиториялық дәріс, практ</w:t>
      </w:r>
      <w:r w:rsidR="00551459" w:rsidRPr="0080693B">
        <w:rPr>
          <w:rStyle w:val="s0"/>
          <w:rFonts w:ascii="Times New Roman" w:hAnsi="Times New Roman"/>
          <w:color w:val="000000" w:themeColor="text1"/>
          <w:sz w:val="28"/>
          <w:szCs w:val="28"/>
          <w:lang w:val="kk-KZ"/>
        </w:rPr>
        <w:t xml:space="preserve">икалық сабақтардың жалғасы ретінде, студенттің оқу дағдысын </w:t>
      </w:r>
      <w:r w:rsidRPr="0080693B">
        <w:rPr>
          <w:rStyle w:val="s0"/>
          <w:rFonts w:ascii="Times New Roman" w:hAnsi="Times New Roman"/>
          <w:color w:val="000000" w:themeColor="text1"/>
          <w:sz w:val="28"/>
          <w:szCs w:val="28"/>
          <w:lang w:val="kk-KZ"/>
        </w:rPr>
        <w:t>арттыру</w:t>
      </w:r>
      <w:r w:rsidR="00551459" w:rsidRPr="0080693B">
        <w:rPr>
          <w:rStyle w:val="s0"/>
          <w:rFonts w:ascii="Times New Roman" w:hAnsi="Times New Roman"/>
          <w:color w:val="000000" w:themeColor="text1"/>
          <w:sz w:val="28"/>
          <w:szCs w:val="28"/>
          <w:lang w:val="kk-KZ"/>
        </w:rPr>
        <w:t>ды</w:t>
      </w:r>
      <w:r w:rsidRPr="0080693B">
        <w:rPr>
          <w:rStyle w:val="s0"/>
          <w:rFonts w:ascii="Times New Roman" w:hAnsi="Times New Roman"/>
          <w:color w:val="000000" w:themeColor="text1"/>
          <w:sz w:val="28"/>
          <w:szCs w:val="28"/>
          <w:lang w:val="kk-KZ"/>
        </w:rPr>
        <w:t>, өздік жұмысына баға беру</w:t>
      </w:r>
      <w:r w:rsidR="00551459" w:rsidRPr="0080693B">
        <w:rPr>
          <w:rStyle w:val="s0"/>
          <w:rFonts w:ascii="Times New Roman" w:hAnsi="Times New Roman"/>
          <w:color w:val="000000" w:themeColor="text1"/>
          <w:sz w:val="28"/>
          <w:szCs w:val="28"/>
          <w:lang w:val="kk-KZ"/>
        </w:rPr>
        <w:t>ді</w:t>
      </w:r>
      <w:r w:rsidRPr="0080693B">
        <w:rPr>
          <w:rStyle w:val="s0"/>
          <w:rFonts w:ascii="Times New Roman" w:hAnsi="Times New Roman"/>
          <w:color w:val="000000" w:themeColor="text1"/>
          <w:sz w:val="28"/>
          <w:szCs w:val="28"/>
          <w:lang w:val="kk-KZ"/>
        </w:rPr>
        <w:t>, белгілі бір оқу проблемасын шешу</w:t>
      </w:r>
      <w:r w:rsidR="00DE021F" w:rsidRPr="0080693B">
        <w:rPr>
          <w:rStyle w:val="s0"/>
          <w:rFonts w:ascii="Times New Roman" w:hAnsi="Times New Roman"/>
          <w:color w:val="000000" w:themeColor="text1"/>
          <w:sz w:val="28"/>
          <w:szCs w:val="28"/>
          <w:lang w:val="kk-KZ"/>
        </w:rPr>
        <w:t>дің</w:t>
      </w:r>
      <w:r w:rsidRPr="0080693B">
        <w:rPr>
          <w:rStyle w:val="s0"/>
          <w:rFonts w:ascii="Times New Roman" w:hAnsi="Times New Roman"/>
          <w:color w:val="000000" w:themeColor="text1"/>
          <w:sz w:val="28"/>
          <w:szCs w:val="28"/>
          <w:lang w:val="kk-KZ"/>
        </w:rPr>
        <w:t>, дербес оқуды жетілдірудің, оқыту сапасын арттырудың үздік тәжіри</w:t>
      </w:r>
      <w:r w:rsidR="002A0156" w:rsidRPr="0080693B">
        <w:rPr>
          <w:rStyle w:val="s0"/>
          <w:rFonts w:ascii="Times New Roman" w:hAnsi="Times New Roman"/>
          <w:color w:val="000000" w:themeColor="text1"/>
          <w:sz w:val="28"/>
          <w:szCs w:val="28"/>
          <w:lang w:val="kk-KZ"/>
        </w:rPr>
        <w:t>бесі деген жоғары баға берді [</w:t>
      </w:r>
      <w:r w:rsidR="00071733">
        <w:rPr>
          <w:rStyle w:val="s0"/>
          <w:rFonts w:ascii="Times New Roman" w:hAnsi="Times New Roman"/>
          <w:color w:val="000000" w:themeColor="text1"/>
          <w:sz w:val="28"/>
          <w:szCs w:val="28"/>
          <w:lang w:val="kk-KZ"/>
        </w:rPr>
        <w:t>49, р. 245</w:t>
      </w:r>
      <w:r w:rsidRPr="0080693B">
        <w:rPr>
          <w:rStyle w:val="s0"/>
          <w:rFonts w:ascii="Times New Roman" w:hAnsi="Times New Roman"/>
          <w:color w:val="000000" w:themeColor="text1"/>
          <w:sz w:val="28"/>
          <w:szCs w:val="28"/>
          <w:lang w:val="kk-KZ"/>
        </w:rPr>
        <w:t xml:space="preserve">]. </w:t>
      </w:r>
      <w:r w:rsidR="003505FE" w:rsidRPr="0080693B">
        <w:rPr>
          <w:rStyle w:val="s0"/>
          <w:rFonts w:ascii="Times New Roman" w:hAnsi="Times New Roman"/>
          <w:color w:val="000000" w:themeColor="text1"/>
          <w:sz w:val="28"/>
          <w:szCs w:val="28"/>
          <w:lang w:val="kk-KZ"/>
        </w:rPr>
        <w:t xml:space="preserve">Кейбір американдық студенттер волонтер </w:t>
      </w:r>
      <w:r w:rsidRPr="0080693B">
        <w:rPr>
          <w:rStyle w:val="s0"/>
          <w:rFonts w:ascii="Times New Roman" w:hAnsi="Times New Roman"/>
          <w:color w:val="000000" w:themeColor="text1"/>
          <w:sz w:val="28"/>
          <w:szCs w:val="28"/>
          <w:lang w:val="kk-KZ"/>
        </w:rPr>
        <w:t>тьютор болып, артта қалушы студенттердің оқу үлгерімін арттыруға өз үлесін қосады.</w:t>
      </w:r>
      <w:r w:rsidRPr="0080693B">
        <w:rPr>
          <w:rFonts w:ascii="Times New Roman" w:hAnsi="Times New Roman"/>
          <w:b/>
          <w:color w:val="000000" w:themeColor="text1"/>
          <w:sz w:val="28"/>
          <w:szCs w:val="28"/>
          <w:lang w:val="kk-KZ"/>
        </w:rPr>
        <w:t xml:space="preserve"> </w:t>
      </w:r>
    </w:p>
    <w:p w14:paraId="50366E56" w14:textId="77777777" w:rsidR="0016702B" w:rsidRPr="0080693B" w:rsidRDefault="0016702B" w:rsidP="00E565B8">
      <w:pPr>
        <w:spacing w:after="0" w:line="240" w:lineRule="auto"/>
        <w:ind w:firstLine="709"/>
        <w:jc w:val="both"/>
        <w:rPr>
          <w:rFonts w:ascii="Times New Roman" w:hAnsi="Times New Roman"/>
          <w:b/>
          <w:i/>
          <w:color w:val="000000" w:themeColor="text1"/>
          <w:sz w:val="28"/>
          <w:szCs w:val="28"/>
          <w:lang w:val="kk-KZ"/>
        </w:rPr>
      </w:pPr>
      <w:r w:rsidRPr="001B27A1">
        <w:rPr>
          <w:rFonts w:ascii="Times New Roman" w:hAnsi="Times New Roman"/>
          <w:i/>
          <w:color w:val="000000" w:themeColor="text1"/>
          <w:sz w:val="28"/>
          <w:szCs w:val="28"/>
          <w:lang w:val="kk-KZ"/>
        </w:rPr>
        <w:t>Германиядағы тьюторлық жүйе.</w:t>
      </w:r>
      <w:r w:rsidRPr="0080693B">
        <w:rPr>
          <w:rFonts w:ascii="Times New Roman" w:hAnsi="Times New Roman"/>
          <w:b/>
          <w:i/>
          <w:color w:val="000000" w:themeColor="text1"/>
          <w:sz w:val="28"/>
          <w:szCs w:val="28"/>
          <w:lang w:val="kk-KZ"/>
        </w:rPr>
        <w:t xml:space="preserve"> </w:t>
      </w:r>
      <w:r w:rsidR="001B27A1">
        <w:rPr>
          <w:rFonts w:ascii="Times New Roman" w:hAnsi="Times New Roman"/>
          <w:color w:val="000000" w:themeColor="text1"/>
          <w:sz w:val="28"/>
          <w:szCs w:val="28"/>
          <w:lang w:val="kk-KZ"/>
        </w:rPr>
        <w:t xml:space="preserve">Германияда тьюторлық </w:t>
      </w:r>
      <w:r w:rsidRPr="0080693B">
        <w:rPr>
          <w:rFonts w:ascii="Times New Roman" w:hAnsi="Times New Roman"/>
          <w:color w:val="000000" w:themeColor="text1"/>
          <w:sz w:val="28"/>
          <w:szCs w:val="28"/>
          <w:lang w:val="kk-KZ"/>
        </w:rPr>
        <w:t>тәжірибесі неміс студенттерінің қоғамға бастамалар жасауға мүмкіндік беретін жеткілікті академиялық еркіндігі болғандықтан өзін-өзі басқару моделі «тәлімгерлік» ретінде сақталған. Неміс университеттері студенттерге оқу жоспарлары мен курстарын таңдауға, дәрістер мен семин</w:t>
      </w:r>
      <w:r w:rsidR="00826778" w:rsidRPr="0080693B">
        <w:rPr>
          <w:rFonts w:ascii="Times New Roman" w:hAnsi="Times New Roman"/>
          <w:color w:val="000000" w:themeColor="text1"/>
          <w:sz w:val="28"/>
          <w:szCs w:val="28"/>
          <w:lang w:val="kk-KZ"/>
        </w:rPr>
        <w:t xml:space="preserve">арларға қатысуға еркіндік беріп, </w:t>
      </w:r>
      <w:r w:rsidRPr="0080693B">
        <w:rPr>
          <w:rFonts w:ascii="Times New Roman" w:hAnsi="Times New Roman"/>
          <w:color w:val="000000" w:themeColor="text1"/>
          <w:sz w:val="28"/>
          <w:szCs w:val="28"/>
          <w:lang w:val="kk-KZ"/>
        </w:rPr>
        <w:t>басқа университеттер</w:t>
      </w:r>
      <w:r w:rsidR="00DE021F" w:rsidRPr="0080693B">
        <w:rPr>
          <w:rFonts w:ascii="Times New Roman" w:hAnsi="Times New Roman"/>
          <w:color w:val="000000" w:themeColor="text1"/>
          <w:sz w:val="28"/>
          <w:szCs w:val="28"/>
          <w:lang w:val="kk-KZ"/>
        </w:rPr>
        <w:t xml:space="preserve">де сабақтарға қатысуға және </w:t>
      </w:r>
      <w:r w:rsidRPr="0080693B">
        <w:rPr>
          <w:rFonts w:ascii="Times New Roman" w:hAnsi="Times New Roman"/>
          <w:color w:val="000000" w:themeColor="text1"/>
          <w:sz w:val="28"/>
          <w:szCs w:val="28"/>
          <w:lang w:val="kk-KZ"/>
        </w:rPr>
        <w:t>оқу қажет деп санаса, бір университеттен екінш</w:t>
      </w:r>
      <w:r w:rsidR="00D150F5" w:rsidRPr="0080693B">
        <w:rPr>
          <w:rFonts w:ascii="Times New Roman" w:hAnsi="Times New Roman"/>
          <w:color w:val="000000" w:themeColor="text1"/>
          <w:sz w:val="28"/>
          <w:szCs w:val="28"/>
          <w:lang w:val="kk-KZ"/>
        </w:rPr>
        <w:t xml:space="preserve">ісіне ауысуға мүмкіндік бергендіктен, студенттерге </w:t>
      </w:r>
      <w:r w:rsidRPr="0080693B">
        <w:rPr>
          <w:rFonts w:ascii="Times New Roman" w:hAnsi="Times New Roman"/>
          <w:color w:val="000000" w:themeColor="text1"/>
          <w:sz w:val="28"/>
          <w:szCs w:val="28"/>
          <w:lang w:val="kk-KZ"/>
        </w:rPr>
        <w:t xml:space="preserve">кеңес беру жүйесінің тәжірибесі ерекше қызығушылық тудырады. Студенттерге кеңес беру қызметі </w:t>
      </w:r>
      <w:r w:rsidR="00826778" w:rsidRPr="0080693B">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 xml:space="preserve"> </w:t>
      </w:r>
      <w:r w:rsidRPr="0080693B">
        <w:rPr>
          <w:rFonts w:ascii="Times New Roman" w:hAnsi="Times New Roman"/>
          <w:i/>
          <w:iCs/>
          <w:color w:val="000000" w:themeColor="text1"/>
          <w:sz w:val="28"/>
          <w:szCs w:val="28"/>
          <w:lang w:val="kk-KZ"/>
        </w:rPr>
        <w:t>туториум</w:t>
      </w:r>
      <w:r w:rsidR="00826778" w:rsidRPr="0080693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деп аталады. Тутор сөзі (der Tutor) латынның «tutor» сөзінен ш</w:t>
      </w:r>
      <w:r w:rsidR="008C7A37" w:rsidRPr="0080693B">
        <w:rPr>
          <w:rFonts w:ascii="Times New Roman" w:hAnsi="Times New Roman"/>
          <w:color w:val="000000" w:themeColor="text1"/>
          <w:sz w:val="28"/>
          <w:szCs w:val="28"/>
          <w:lang w:val="kk-KZ"/>
        </w:rPr>
        <w:t xml:space="preserve">ыққан және </w:t>
      </w:r>
      <w:r w:rsidR="00F83B1E">
        <w:rPr>
          <w:rFonts w:ascii="Times New Roman" w:hAnsi="Times New Roman"/>
          <w:color w:val="000000" w:themeColor="text1"/>
          <w:sz w:val="28"/>
          <w:szCs w:val="28"/>
          <w:lang w:val="kk-KZ"/>
        </w:rPr>
        <w:t>«</w:t>
      </w:r>
      <w:r w:rsidR="008C7A37" w:rsidRPr="0080693B">
        <w:rPr>
          <w:rFonts w:ascii="Times New Roman" w:hAnsi="Times New Roman"/>
          <w:color w:val="000000" w:themeColor="text1"/>
          <w:sz w:val="28"/>
          <w:szCs w:val="28"/>
          <w:lang w:val="kk-KZ"/>
        </w:rPr>
        <w:t>қорғаушы</w:t>
      </w:r>
      <w:r w:rsidR="00F83B1E">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 xml:space="preserve">, </w:t>
      </w:r>
      <w:r w:rsidR="00F83B1E">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қамқоршы</w:t>
      </w:r>
      <w:r w:rsidR="00F83B1E">
        <w:rPr>
          <w:rFonts w:ascii="Times New Roman" w:hAnsi="Times New Roman"/>
          <w:color w:val="000000" w:themeColor="text1"/>
          <w:sz w:val="28"/>
          <w:szCs w:val="28"/>
          <w:lang w:val="kk-KZ"/>
        </w:rPr>
        <w:t>» деп аударылады</w:t>
      </w:r>
      <w:r w:rsidR="00DE021F" w:rsidRPr="0080693B">
        <w:rPr>
          <w:rFonts w:ascii="Times New Roman" w:hAnsi="Times New Roman"/>
          <w:color w:val="000000" w:themeColor="text1"/>
          <w:sz w:val="28"/>
          <w:szCs w:val="28"/>
          <w:lang w:val="kk-KZ"/>
        </w:rPr>
        <w:t xml:space="preserve">. XVIII ғасырда </w:t>
      </w:r>
      <w:r w:rsidRPr="0080693B">
        <w:rPr>
          <w:rFonts w:ascii="Times New Roman" w:hAnsi="Times New Roman"/>
          <w:color w:val="000000" w:themeColor="text1"/>
          <w:sz w:val="28"/>
          <w:szCs w:val="28"/>
          <w:lang w:val="kk-KZ"/>
        </w:rPr>
        <w:t>«тьютор» ұғымы Германиядағы университеттік білім беру саласына еніп, бірнеше мағ</w:t>
      </w:r>
      <w:r w:rsidR="00E776F9" w:rsidRPr="0080693B">
        <w:rPr>
          <w:rFonts w:ascii="Times New Roman" w:hAnsi="Times New Roman"/>
          <w:color w:val="000000" w:themeColor="text1"/>
          <w:sz w:val="28"/>
          <w:szCs w:val="28"/>
          <w:lang w:val="kk-KZ"/>
        </w:rPr>
        <w:t xml:space="preserve">ынасы болады: «Studienleiter» – </w:t>
      </w:r>
      <w:r w:rsidR="00105972" w:rsidRPr="0080693B">
        <w:rPr>
          <w:rFonts w:ascii="Times New Roman" w:hAnsi="Times New Roman"/>
          <w:color w:val="000000" w:themeColor="text1"/>
          <w:sz w:val="28"/>
          <w:szCs w:val="28"/>
          <w:lang w:val="kk-KZ"/>
        </w:rPr>
        <w:t>ст</w:t>
      </w:r>
      <w:r w:rsidRPr="0080693B">
        <w:rPr>
          <w:rFonts w:ascii="Times New Roman" w:hAnsi="Times New Roman"/>
          <w:color w:val="000000" w:themeColor="text1"/>
          <w:sz w:val="28"/>
          <w:szCs w:val="28"/>
          <w:lang w:val="kk-KZ"/>
        </w:rPr>
        <w:t>уденттерге білім беру мен ғылыми зерттеулерді басқаруға сеніп тапсырыл</w:t>
      </w:r>
      <w:r w:rsidR="00E776F9" w:rsidRPr="0080693B">
        <w:rPr>
          <w:rFonts w:ascii="Times New Roman" w:hAnsi="Times New Roman"/>
          <w:color w:val="000000" w:themeColor="text1"/>
          <w:sz w:val="28"/>
          <w:szCs w:val="28"/>
          <w:lang w:val="kk-KZ"/>
        </w:rPr>
        <w:t>ған адам, ал «Nachhilfelehrer» –</w:t>
      </w:r>
      <w:r w:rsidRPr="0080693B">
        <w:rPr>
          <w:rFonts w:ascii="Times New Roman" w:hAnsi="Times New Roman"/>
          <w:color w:val="000000" w:themeColor="text1"/>
          <w:sz w:val="28"/>
          <w:szCs w:val="28"/>
          <w:lang w:val="kk-KZ"/>
        </w:rPr>
        <w:t xml:space="preserve"> репетитор.</w:t>
      </w:r>
    </w:p>
    <w:p w14:paraId="5333A9B7" w14:textId="77777777" w:rsidR="0016702B" w:rsidRPr="0080693B" w:rsidRDefault="00E776F9" w:rsidP="00EA44CB">
      <w:pPr>
        <w:shd w:val="clear" w:color="auto" w:fill="FFFFFF"/>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XX</w:t>
      </w:r>
      <w:r w:rsidR="00DE021F" w:rsidRPr="0080693B">
        <w:rPr>
          <w:rFonts w:ascii="Times New Roman" w:hAnsi="Times New Roman"/>
          <w:color w:val="000000" w:themeColor="text1"/>
          <w:sz w:val="28"/>
          <w:szCs w:val="28"/>
          <w:lang w:val="kk-KZ"/>
        </w:rPr>
        <w:t xml:space="preserve"> </w:t>
      </w:r>
      <w:r w:rsidR="0016702B" w:rsidRPr="0080693B">
        <w:rPr>
          <w:rFonts w:ascii="Times New Roman" w:hAnsi="Times New Roman"/>
          <w:color w:val="000000" w:themeColor="text1"/>
          <w:sz w:val="28"/>
          <w:szCs w:val="28"/>
          <w:lang w:val="kk-KZ"/>
        </w:rPr>
        <w:t xml:space="preserve">ғасырдың ортасында Германияда тьюторлық бағдарламалардың енгізілуі </w:t>
      </w:r>
      <w:r w:rsidR="00F83B1E">
        <w:rPr>
          <w:rFonts w:ascii="Times New Roman" w:hAnsi="Times New Roman"/>
          <w:color w:val="000000" w:themeColor="text1"/>
          <w:sz w:val="28"/>
          <w:szCs w:val="28"/>
          <w:lang w:val="kk-KZ"/>
        </w:rPr>
        <w:t>«</w:t>
      </w:r>
      <w:r w:rsidR="0016702B" w:rsidRPr="0080693B">
        <w:rPr>
          <w:rFonts w:ascii="Times New Roman" w:hAnsi="Times New Roman"/>
          <w:color w:val="000000" w:themeColor="text1"/>
          <w:sz w:val="28"/>
          <w:szCs w:val="28"/>
          <w:lang w:val="kk-KZ"/>
        </w:rPr>
        <w:t>тутория</w:t>
      </w:r>
      <w:r w:rsidR="00F83B1E">
        <w:rPr>
          <w:rFonts w:ascii="Times New Roman" w:hAnsi="Times New Roman"/>
          <w:color w:val="000000" w:themeColor="text1"/>
          <w:sz w:val="28"/>
          <w:szCs w:val="28"/>
          <w:lang w:val="kk-KZ"/>
        </w:rPr>
        <w:t>»</w:t>
      </w:r>
      <w:r w:rsidR="0016702B" w:rsidRPr="0080693B">
        <w:rPr>
          <w:rFonts w:ascii="Times New Roman" w:hAnsi="Times New Roman"/>
          <w:color w:val="000000" w:themeColor="text1"/>
          <w:sz w:val="28"/>
          <w:szCs w:val="28"/>
          <w:lang w:val="kk-KZ"/>
        </w:rPr>
        <w:t xml:space="preserve"> деп аталатын жоғары курс студенттері жетекшілік ететін </w:t>
      </w:r>
      <w:r w:rsidR="0016702B" w:rsidRPr="0080693B">
        <w:rPr>
          <w:rFonts w:ascii="Times New Roman" w:hAnsi="Times New Roman"/>
          <w:color w:val="000000" w:themeColor="text1"/>
          <w:sz w:val="28"/>
          <w:szCs w:val="28"/>
          <w:lang w:val="kk-KZ"/>
        </w:rPr>
        <w:lastRenderedPageBreak/>
        <w:t>кіші студенттер топтарының құрылуына әкелді. Тьютор бағдарламалары «Студенттер студенттерге көмектес</w:t>
      </w:r>
      <w:r w:rsidR="00D150F5" w:rsidRPr="0080693B">
        <w:rPr>
          <w:rFonts w:ascii="Times New Roman" w:hAnsi="Times New Roman"/>
          <w:color w:val="000000" w:themeColor="text1"/>
          <w:sz w:val="28"/>
          <w:szCs w:val="28"/>
          <w:lang w:val="kk-KZ"/>
        </w:rPr>
        <w:t>еді» ұранымен жүзеге асырылып, а</w:t>
      </w:r>
      <w:r w:rsidR="0016702B" w:rsidRPr="0080693B">
        <w:rPr>
          <w:rFonts w:ascii="Times New Roman" w:hAnsi="Times New Roman"/>
          <w:color w:val="000000" w:themeColor="text1"/>
          <w:sz w:val="28"/>
          <w:szCs w:val="28"/>
          <w:lang w:val="kk-KZ"/>
        </w:rPr>
        <w:t>лғаш рет бұл шара ХХ ғасырдың</w:t>
      </w:r>
      <w:r w:rsidR="00F83B1E">
        <w:rPr>
          <w:rFonts w:ascii="Times New Roman" w:hAnsi="Times New Roman"/>
          <w:color w:val="000000" w:themeColor="text1"/>
          <w:sz w:val="28"/>
          <w:szCs w:val="28"/>
          <w:lang w:val="kk-KZ"/>
        </w:rPr>
        <w:t xml:space="preserve"> 50-жылдарында Берлиннің «Еркін»  у</w:t>
      </w:r>
      <w:r w:rsidR="0016702B" w:rsidRPr="0080693B">
        <w:rPr>
          <w:rFonts w:ascii="Times New Roman" w:hAnsi="Times New Roman"/>
          <w:color w:val="000000" w:themeColor="text1"/>
          <w:sz w:val="28"/>
          <w:szCs w:val="28"/>
          <w:lang w:val="kk-KZ"/>
        </w:rPr>
        <w:t>ниверситетінде өтті.</w:t>
      </w:r>
    </w:p>
    <w:p w14:paraId="0002AE79" w14:textId="77777777" w:rsidR="0016702B" w:rsidRPr="0080693B" w:rsidRDefault="0016702B" w:rsidP="00EA44CB">
      <w:pPr>
        <w:shd w:val="clear" w:color="auto" w:fill="FFFFFF"/>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Неміс зерттеушісі Л.</w:t>
      </w:r>
      <w:r w:rsidR="00E776F9" w:rsidRPr="0080693B">
        <w:rPr>
          <w:rFonts w:ascii="Times New Roman" w:hAnsi="Times New Roman"/>
          <w:color w:val="000000" w:themeColor="text1"/>
          <w:sz w:val="28"/>
          <w:szCs w:val="28"/>
          <w:lang w:val="kk-KZ"/>
        </w:rPr>
        <w:t xml:space="preserve"> </w:t>
      </w:r>
      <w:r w:rsidR="001B27A1">
        <w:rPr>
          <w:rFonts w:ascii="Times New Roman" w:hAnsi="Times New Roman"/>
          <w:color w:val="000000" w:themeColor="text1"/>
          <w:sz w:val="28"/>
          <w:szCs w:val="28"/>
          <w:lang w:val="kk-KZ"/>
        </w:rPr>
        <w:t>Хубер</w:t>
      </w:r>
      <w:r w:rsidRPr="0080693B">
        <w:rPr>
          <w:rFonts w:ascii="Times New Roman" w:hAnsi="Times New Roman"/>
          <w:color w:val="000000" w:themeColor="text1"/>
          <w:sz w:val="28"/>
          <w:szCs w:val="28"/>
          <w:lang w:val="kk-KZ"/>
        </w:rPr>
        <w:t xml:space="preserve"> студенттік туторилерді</w:t>
      </w:r>
      <w:r w:rsidR="0020472B" w:rsidRPr="0080693B">
        <w:rPr>
          <w:rFonts w:ascii="Times New Roman" w:hAnsi="Times New Roman"/>
          <w:color w:val="000000" w:themeColor="text1"/>
          <w:sz w:val="28"/>
          <w:szCs w:val="28"/>
          <w:lang w:val="kk-KZ"/>
        </w:rPr>
        <w:t xml:space="preserve">ң құрылуынан </w:t>
      </w:r>
      <w:r w:rsidRPr="0080693B">
        <w:rPr>
          <w:rFonts w:ascii="Times New Roman" w:hAnsi="Times New Roman"/>
          <w:color w:val="000000" w:themeColor="text1"/>
          <w:sz w:val="28"/>
          <w:szCs w:val="28"/>
          <w:lang w:val="kk-KZ"/>
        </w:rPr>
        <w:t>соғыстан кейінгі кезеңдегі студенттердің қоғамды демократияландыруға және білім беру жүйесін реформалауға деген реакциясын көрді. Германияда тьюторлық қызмет әртүрлі мемлекеттік қорлар</w:t>
      </w:r>
      <w:r w:rsidR="0020472B" w:rsidRPr="0080693B">
        <w:rPr>
          <w:rFonts w:ascii="Times New Roman" w:hAnsi="Times New Roman"/>
          <w:color w:val="000000" w:themeColor="text1"/>
          <w:sz w:val="28"/>
          <w:szCs w:val="28"/>
          <w:lang w:val="kk-KZ"/>
        </w:rPr>
        <w:t xml:space="preserve">дың қаржылық қолдауымен дамығандықтан, </w:t>
      </w:r>
      <w:r w:rsidRPr="0080693B">
        <w:rPr>
          <w:rFonts w:ascii="Times New Roman" w:hAnsi="Times New Roman"/>
          <w:color w:val="000000" w:themeColor="text1"/>
          <w:sz w:val="28"/>
          <w:szCs w:val="28"/>
          <w:lang w:val="kk-KZ"/>
        </w:rPr>
        <w:t>университеттердің «жаппай университеттерге» айналуы</w:t>
      </w:r>
      <w:r w:rsidR="00707EA1" w:rsidRPr="0080693B">
        <w:rPr>
          <w:rFonts w:ascii="Times New Roman" w:hAnsi="Times New Roman"/>
          <w:color w:val="000000" w:themeColor="text1"/>
          <w:sz w:val="28"/>
          <w:szCs w:val="28"/>
          <w:lang w:val="kk-KZ"/>
        </w:rPr>
        <w:t>на</w:t>
      </w:r>
      <w:r w:rsidRPr="0080693B">
        <w:rPr>
          <w:rFonts w:ascii="Times New Roman" w:hAnsi="Times New Roman"/>
          <w:color w:val="000000" w:themeColor="text1"/>
          <w:sz w:val="28"/>
          <w:szCs w:val="28"/>
          <w:lang w:val="kk-KZ"/>
        </w:rPr>
        <w:t xml:space="preserve"> ықпал етті, бұл оқу курсының толып кетуіне, профессорлық-оқытушылық құрамның жетіспеуіне және студенттердің әлеуметтік оқшаулануына әкелді. Осы жоғарыда аталған себептер Германияның жоғары оқу орындарында тьюторлық жүйенің диверсификациясына</w:t>
      </w:r>
      <w:r w:rsidR="001B27A1">
        <w:rPr>
          <w:rFonts w:ascii="Times New Roman" w:hAnsi="Times New Roman"/>
          <w:color w:val="000000" w:themeColor="text1"/>
          <w:sz w:val="28"/>
          <w:szCs w:val="28"/>
          <w:lang w:val="kk-KZ"/>
        </w:rPr>
        <w:t xml:space="preserve">, </w:t>
      </w:r>
      <w:r w:rsidR="00DE021F" w:rsidRPr="0080693B">
        <w:rPr>
          <w:rFonts w:ascii="Times New Roman" w:hAnsi="Times New Roman"/>
          <w:color w:val="000000" w:themeColor="text1"/>
          <w:sz w:val="28"/>
          <w:szCs w:val="28"/>
          <w:lang w:val="kk-KZ"/>
        </w:rPr>
        <w:t xml:space="preserve">әртараптандырылуына алып </w:t>
      </w:r>
      <w:r w:rsidRPr="0080693B">
        <w:rPr>
          <w:rFonts w:ascii="Times New Roman" w:hAnsi="Times New Roman"/>
          <w:color w:val="000000" w:themeColor="text1"/>
          <w:sz w:val="28"/>
          <w:szCs w:val="28"/>
          <w:lang w:val="kk-KZ"/>
        </w:rPr>
        <w:t>келді.</w:t>
      </w:r>
    </w:p>
    <w:p w14:paraId="01EBF509" w14:textId="77777777" w:rsidR="00DC71A0" w:rsidRDefault="0016702B" w:rsidP="00EA44CB">
      <w:pPr>
        <w:shd w:val="clear" w:color="auto" w:fill="FFFFFF"/>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Тьюторлық мәселесін зерттеумен айналысатын неміс зерттеушілері (B.</w:t>
      </w:r>
      <w:r w:rsidR="001B27A1">
        <w:rPr>
          <w:rFonts w:ascii="Times New Roman" w:hAnsi="Times New Roman"/>
          <w:color w:val="000000" w:themeColor="text1"/>
          <w:sz w:val="28"/>
          <w:szCs w:val="28"/>
          <w:lang w:val="kk-KZ"/>
        </w:rPr>
        <w:t> </w:t>
      </w:r>
      <w:r w:rsidRPr="0080693B">
        <w:rPr>
          <w:rFonts w:ascii="Times New Roman" w:hAnsi="Times New Roman"/>
          <w:color w:val="000000" w:themeColor="text1"/>
          <w:sz w:val="28"/>
          <w:szCs w:val="28"/>
          <w:lang w:val="kk-KZ"/>
        </w:rPr>
        <w:t>Berendt, Ch. Krause, V. Müller-Benedict, W.D</w:t>
      </w:r>
      <w:r w:rsidR="001B27A1">
        <w:rPr>
          <w:rFonts w:ascii="Times New Roman" w:hAnsi="Times New Roman"/>
          <w:b/>
          <w:bCs/>
          <w:color w:val="000000" w:themeColor="text1"/>
          <w:sz w:val="28"/>
          <w:szCs w:val="28"/>
          <w:lang w:val="kk-KZ"/>
        </w:rPr>
        <w:t xml:space="preserve">. </w:t>
      </w:r>
      <w:r w:rsidRPr="0080693B">
        <w:rPr>
          <w:rFonts w:ascii="Times New Roman" w:hAnsi="Times New Roman"/>
          <w:color w:val="000000" w:themeColor="text1"/>
          <w:sz w:val="28"/>
          <w:szCs w:val="28"/>
          <w:lang w:val="kk-KZ"/>
        </w:rPr>
        <w:t>Webler, L.</w:t>
      </w:r>
      <w:r w:rsidR="005356EE">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Huber және басқалар) мен орыс зерттеушілері (Е. Андреева, Е. Бойчук, Н.В. Пилипчевская және басқалары) нағыз тьюторлық жұмыс тек жекедаралан</w:t>
      </w:r>
      <w:r w:rsidR="00105972" w:rsidRPr="0080693B">
        <w:rPr>
          <w:rFonts w:ascii="Times New Roman" w:hAnsi="Times New Roman"/>
          <w:color w:val="000000" w:themeColor="text1"/>
          <w:sz w:val="28"/>
          <w:szCs w:val="28"/>
          <w:lang w:val="kk-KZ"/>
        </w:rPr>
        <w:t>уға негізделіп</w:t>
      </w:r>
      <w:r w:rsidR="00F83B1E">
        <w:rPr>
          <w:rFonts w:ascii="Times New Roman" w:hAnsi="Times New Roman"/>
          <w:color w:val="000000" w:themeColor="text1"/>
          <w:sz w:val="28"/>
          <w:szCs w:val="28"/>
          <w:lang w:val="kk-KZ"/>
        </w:rPr>
        <w:t xml:space="preserve">, тәлімгер мен  </w:t>
      </w:r>
      <w:r w:rsidRPr="0080693B">
        <w:rPr>
          <w:rFonts w:ascii="Times New Roman" w:hAnsi="Times New Roman"/>
          <w:color w:val="000000" w:themeColor="text1"/>
          <w:sz w:val="28"/>
          <w:szCs w:val="28"/>
          <w:lang w:val="kk-KZ"/>
        </w:rPr>
        <w:t>студенттер тобы арасындағы жүйелі ұзақ мерзімді</w:t>
      </w:r>
      <w:r w:rsidR="00F83B1E">
        <w:rPr>
          <w:rFonts w:ascii="Times New Roman" w:hAnsi="Times New Roman"/>
          <w:color w:val="000000" w:themeColor="text1"/>
          <w:sz w:val="28"/>
          <w:szCs w:val="28"/>
          <w:lang w:val="kk-KZ"/>
        </w:rPr>
        <w:t xml:space="preserve"> байланыстан тұратындығын мәлімдеді</w:t>
      </w:r>
      <w:r w:rsidRPr="0080693B">
        <w:rPr>
          <w:rFonts w:ascii="Times New Roman" w:hAnsi="Times New Roman"/>
          <w:color w:val="000000" w:themeColor="text1"/>
          <w:sz w:val="28"/>
          <w:szCs w:val="28"/>
          <w:lang w:val="kk-KZ"/>
        </w:rPr>
        <w:t>. Тәлімгерліктің бұл классикалық түрі жоғары білімді кеңейту барысында университет құрамындағы немесе басқа оқу орындарындағы маманданды</w:t>
      </w:r>
      <w:r w:rsidR="00BA17E5">
        <w:rPr>
          <w:rFonts w:ascii="Times New Roman" w:hAnsi="Times New Roman"/>
          <w:color w:val="000000" w:themeColor="text1"/>
          <w:sz w:val="28"/>
          <w:szCs w:val="28"/>
          <w:lang w:val="kk-KZ"/>
        </w:rPr>
        <w:t xml:space="preserve">рылған кеңес беру орталықтарына </w:t>
      </w:r>
      <w:r w:rsidRPr="0080693B">
        <w:rPr>
          <w:rFonts w:ascii="Times New Roman" w:hAnsi="Times New Roman"/>
          <w:color w:val="000000" w:themeColor="text1"/>
          <w:sz w:val="28"/>
          <w:szCs w:val="28"/>
          <w:lang w:val="kk-KZ"/>
        </w:rPr>
        <w:t xml:space="preserve"> айналды</w:t>
      </w:r>
      <w:r w:rsidR="00C31C8D" w:rsidRPr="0080693B">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 xml:space="preserve"> </w:t>
      </w:r>
    </w:p>
    <w:p w14:paraId="5423F9AA" w14:textId="77777777" w:rsidR="0016702B" w:rsidRPr="0080693B" w:rsidRDefault="00DC71A0" w:rsidP="00EA44CB">
      <w:pPr>
        <w:shd w:val="clear" w:color="auto" w:fill="FFFFFF"/>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Германиядағы дәстүрлі тьюторлық модельдің басты мақсаты – жеке дара принципіне негізделген студенттердің адамгершілік тәрбиесі мен кәсіби құзы</w:t>
      </w:r>
      <w:r>
        <w:rPr>
          <w:rFonts w:ascii="Times New Roman" w:hAnsi="Times New Roman"/>
          <w:color w:val="000000" w:themeColor="text1"/>
          <w:sz w:val="28"/>
          <w:szCs w:val="28"/>
          <w:lang w:val="kk-KZ"/>
        </w:rPr>
        <w:t>реттіліктерін дамыту. Тьюторлық</w:t>
      </w:r>
      <w:r w:rsidRPr="0080693B">
        <w:rPr>
          <w:rFonts w:ascii="Times New Roman" w:hAnsi="Times New Roman"/>
          <w:color w:val="000000" w:themeColor="text1"/>
          <w:sz w:val="28"/>
          <w:szCs w:val="28"/>
          <w:lang w:val="kk-KZ"/>
        </w:rPr>
        <w:t xml:space="preserve"> іс-әрекеттің құрамдас бөліктері –тьютордың іс-әрекетін анықтайтын қағидалар (бостандық, сана, белсенділік, жеке даралау принциптері), антропологиялық тұғыр, т</w:t>
      </w:r>
      <w:r>
        <w:rPr>
          <w:rFonts w:ascii="Times New Roman" w:hAnsi="Times New Roman"/>
          <w:color w:val="000000" w:themeColor="text1"/>
          <w:sz w:val="28"/>
          <w:szCs w:val="28"/>
          <w:lang w:val="kk-KZ"/>
        </w:rPr>
        <w:t xml:space="preserve">ьютордың атқаратын іс-әрекеті </w:t>
      </w:r>
      <w:r w:rsidRPr="0080693B">
        <w:rPr>
          <w:rFonts w:ascii="Times New Roman" w:hAnsi="Times New Roman"/>
          <w:color w:val="000000" w:themeColor="text1"/>
          <w:sz w:val="28"/>
          <w:szCs w:val="28"/>
          <w:lang w:val="kk-KZ"/>
        </w:rPr>
        <w:t>(тәрбиелік, білім беру), тьюторлық моделді жүзеге асыру формасы (жеке, топтық, жеке дара кеңес беру), оқыту әдісі (сұрақ қою, жауап беру, талдау), оқушылардың бірлескен жеке және топтық жұмыстарының жағдайлары нәтижесі ретіндегі тьютор мен студенттің өзара әрекеттесуінің сипаттамасы. Сауалнама және талдау әдістері тьюторлықтың классикалық моделіндегі сияқты сабақ жүргізудің сократтық әдісінің негізінде, тәжірибе алмасуға, талдау мен</w:t>
      </w:r>
      <w:r>
        <w:rPr>
          <w:rFonts w:ascii="Times New Roman" w:hAnsi="Times New Roman"/>
          <w:color w:val="000000" w:themeColor="text1"/>
          <w:sz w:val="28"/>
          <w:szCs w:val="28"/>
          <w:lang w:val="kk-KZ"/>
        </w:rPr>
        <w:t xml:space="preserve"> пікірталасқа </w:t>
      </w:r>
      <w:r w:rsidRPr="0080693B">
        <w:rPr>
          <w:rFonts w:ascii="Times New Roman" w:hAnsi="Times New Roman"/>
          <w:color w:val="000000" w:themeColor="text1"/>
          <w:sz w:val="28"/>
          <w:szCs w:val="28"/>
          <w:lang w:val="kk-KZ"/>
        </w:rPr>
        <w:t>бағытталған топ құрудан басталатын тьютор жұмысының алгоритмінен тұрады. Тьютордың жұмысы әкімшілік бақылауда болады және тьюторлық бағдарлама бойынша білім беру аяқталғаннан кейін студенттердің кәсіби құзыреттіліктерді игергенін дәлелдейтін  сертификат бе</w:t>
      </w:r>
      <w:r w:rsidR="00383280">
        <w:rPr>
          <w:rFonts w:ascii="Times New Roman" w:hAnsi="Times New Roman"/>
          <w:color w:val="000000" w:themeColor="text1"/>
          <w:sz w:val="28"/>
          <w:szCs w:val="28"/>
          <w:lang w:val="kk-KZ"/>
        </w:rPr>
        <w:t>ріледі [6</w:t>
      </w:r>
      <w:r w:rsidR="00383280" w:rsidRPr="00383280">
        <w:rPr>
          <w:rFonts w:ascii="Times New Roman" w:hAnsi="Times New Roman"/>
          <w:color w:val="000000" w:themeColor="text1"/>
          <w:sz w:val="28"/>
          <w:szCs w:val="28"/>
          <w:lang w:val="kk-KZ"/>
        </w:rPr>
        <w:t>1</w:t>
      </w:r>
      <w:r w:rsidRPr="0080693B">
        <w:rPr>
          <w:rFonts w:ascii="Times New Roman" w:hAnsi="Times New Roman"/>
          <w:color w:val="000000" w:themeColor="text1"/>
          <w:sz w:val="28"/>
          <w:szCs w:val="28"/>
          <w:lang w:val="kk-KZ"/>
        </w:rPr>
        <w:t>].</w:t>
      </w:r>
      <w:r w:rsidRPr="0080693B">
        <w:rPr>
          <w:rFonts w:ascii="Times New Roman" w:hAnsi="Times New Roman"/>
          <w:b/>
          <w:color w:val="000000" w:themeColor="text1"/>
          <w:sz w:val="28"/>
          <w:szCs w:val="28"/>
          <w:lang w:val="kk-KZ"/>
        </w:rPr>
        <w:t xml:space="preserve"> </w:t>
      </w:r>
      <w:r w:rsidR="0016702B" w:rsidRPr="0080693B">
        <w:rPr>
          <w:rFonts w:ascii="Times New Roman" w:hAnsi="Times New Roman"/>
          <w:color w:val="000000" w:themeColor="text1"/>
          <w:sz w:val="28"/>
          <w:szCs w:val="28"/>
          <w:lang w:val="kk-KZ"/>
        </w:rPr>
        <w:t xml:space="preserve">  </w:t>
      </w:r>
    </w:p>
    <w:p w14:paraId="032DDA8F" w14:textId="77777777" w:rsidR="0016702B" w:rsidRDefault="0016702B" w:rsidP="001B27A1">
      <w:pPr>
        <w:shd w:val="clear" w:color="auto" w:fill="FFFFFF"/>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Германия университеттерінде студенттердің тьюторлық тәжірибесін зерделеу оның іс-әрекетінің типтік фор</w:t>
      </w:r>
      <w:r w:rsidR="0053697C">
        <w:rPr>
          <w:rFonts w:ascii="Times New Roman" w:hAnsi="Times New Roman"/>
          <w:color w:val="000000" w:themeColor="text1"/>
          <w:sz w:val="28"/>
          <w:szCs w:val="28"/>
          <w:lang w:val="kk-KZ"/>
        </w:rPr>
        <w:t xml:space="preserve">малары бойынша келесі қорытындылар </w:t>
      </w:r>
      <w:r w:rsidRPr="0080693B">
        <w:rPr>
          <w:rFonts w:ascii="Times New Roman" w:hAnsi="Times New Roman"/>
          <w:color w:val="000000" w:themeColor="text1"/>
          <w:sz w:val="28"/>
          <w:szCs w:val="28"/>
          <w:lang w:val="kk-KZ"/>
        </w:rPr>
        <w:t>жасауға мүмкіндік берді:</w:t>
      </w:r>
    </w:p>
    <w:p w14:paraId="11264B43" w14:textId="77777777" w:rsidR="0053697C" w:rsidRDefault="0053697C" w:rsidP="00C823EC">
      <w:pPr>
        <w:pStyle w:val="a4"/>
        <w:numPr>
          <w:ilvl w:val="0"/>
          <w:numId w:val="68"/>
        </w:numPr>
        <w:shd w:val="clear" w:color="auto" w:fill="FFFFFF"/>
        <w:tabs>
          <w:tab w:val="left" w:pos="709"/>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студенттерді жоғары оқу орындарындағы  оқу пр</w:t>
      </w:r>
      <w:r>
        <w:rPr>
          <w:rFonts w:ascii="Times New Roman" w:hAnsi="Times New Roman"/>
          <w:color w:val="000000" w:themeColor="text1"/>
          <w:sz w:val="28"/>
          <w:szCs w:val="28"/>
          <w:lang w:val="kk-KZ"/>
        </w:rPr>
        <w:t xml:space="preserve">оцесіне бейімдеуге бағытталған </w:t>
      </w:r>
      <w:r w:rsidRPr="0080693B">
        <w:rPr>
          <w:rFonts w:ascii="Times New Roman" w:hAnsi="Times New Roman"/>
          <w:color w:val="000000" w:themeColor="text1"/>
          <w:sz w:val="28"/>
          <w:szCs w:val="28"/>
          <w:lang w:val="kk-KZ"/>
        </w:rPr>
        <w:t>туториум;</w:t>
      </w:r>
    </w:p>
    <w:p w14:paraId="0521FC5F" w14:textId="77777777" w:rsidR="0053697C" w:rsidRDefault="0053697C" w:rsidP="00C823EC">
      <w:pPr>
        <w:pStyle w:val="a4"/>
        <w:numPr>
          <w:ilvl w:val="0"/>
          <w:numId w:val="68"/>
        </w:numPr>
        <w:shd w:val="clear" w:color="auto" w:fill="FFFFFF"/>
        <w:tabs>
          <w:tab w:val="left" w:pos="709"/>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мектеп дәстүрлерінен университет дәстүрлеріне көшу үшін бірінші курс студенттерін</w:t>
      </w:r>
      <w:r>
        <w:rPr>
          <w:rFonts w:ascii="Times New Roman" w:hAnsi="Times New Roman"/>
          <w:color w:val="000000" w:themeColor="text1"/>
          <w:sz w:val="28"/>
          <w:szCs w:val="28"/>
          <w:lang w:val="kk-KZ"/>
        </w:rPr>
        <w:t xml:space="preserve">е  бағытталған бейімделу </w:t>
      </w:r>
      <w:r w:rsidRPr="0080693B">
        <w:rPr>
          <w:rFonts w:ascii="Times New Roman" w:hAnsi="Times New Roman"/>
          <w:color w:val="000000" w:themeColor="text1"/>
          <w:sz w:val="28"/>
          <w:szCs w:val="28"/>
          <w:lang w:val="kk-KZ"/>
        </w:rPr>
        <w:t>бойынша туториум;</w:t>
      </w:r>
    </w:p>
    <w:p w14:paraId="03DB8761" w14:textId="77777777" w:rsidR="0016702B" w:rsidRDefault="0016702B" w:rsidP="00C823EC">
      <w:pPr>
        <w:pStyle w:val="a4"/>
        <w:numPr>
          <w:ilvl w:val="0"/>
          <w:numId w:val="68"/>
        </w:numPr>
        <w:shd w:val="clear" w:color="auto" w:fill="FFFFFF"/>
        <w:tabs>
          <w:tab w:val="left" w:pos="709"/>
          <w:tab w:val="left" w:pos="993"/>
        </w:tabs>
        <w:spacing w:after="0" w:line="240" w:lineRule="auto"/>
        <w:ind w:left="0" w:firstLine="709"/>
        <w:jc w:val="both"/>
        <w:rPr>
          <w:rFonts w:ascii="Times New Roman" w:hAnsi="Times New Roman"/>
          <w:color w:val="000000" w:themeColor="text1"/>
          <w:sz w:val="28"/>
          <w:szCs w:val="28"/>
          <w:lang w:val="kk-KZ"/>
        </w:rPr>
      </w:pPr>
      <w:r w:rsidRPr="0053697C">
        <w:rPr>
          <w:rFonts w:ascii="Times New Roman" w:hAnsi="Times New Roman"/>
          <w:color w:val="000000" w:themeColor="text1"/>
          <w:sz w:val="28"/>
          <w:szCs w:val="28"/>
          <w:lang w:val="kk-KZ"/>
        </w:rPr>
        <w:lastRenderedPageBreak/>
        <w:t>емтиханға арналған оқу материалының мазмұнын</w:t>
      </w:r>
      <w:r w:rsidR="004D5825" w:rsidRPr="0053697C">
        <w:rPr>
          <w:rFonts w:ascii="Times New Roman" w:hAnsi="Times New Roman"/>
          <w:color w:val="000000" w:themeColor="text1"/>
          <w:sz w:val="28"/>
          <w:szCs w:val="28"/>
          <w:lang w:val="kk-KZ"/>
        </w:rPr>
        <w:t xml:space="preserve"> қайталауға</w:t>
      </w:r>
      <w:r w:rsidRPr="0053697C">
        <w:rPr>
          <w:rFonts w:ascii="Times New Roman" w:hAnsi="Times New Roman"/>
          <w:color w:val="000000" w:themeColor="text1"/>
          <w:sz w:val="28"/>
          <w:szCs w:val="28"/>
          <w:lang w:val="kk-KZ"/>
        </w:rPr>
        <w:t xml:space="preserve"> бағытталған репетиториум немесе туториум;</w:t>
      </w:r>
    </w:p>
    <w:p w14:paraId="17E556ED" w14:textId="77777777" w:rsidR="0053697C" w:rsidRPr="0053697C" w:rsidRDefault="0053697C" w:rsidP="00C823EC">
      <w:pPr>
        <w:pStyle w:val="a4"/>
        <w:numPr>
          <w:ilvl w:val="0"/>
          <w:numId w:val="68"/>
        </w:numPr>
        <w:shd w:val="clear" w:color="auto" w:fill="FFFFFF"/>
        <w:tabs>
          <w:tab w:val="left" w:pos="709"/>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өзіндік рефлексия және университеттегі оқуды оңтайландыратын құрал ретіндегі дидактикалық эксперименттік туториум</w:t>
      </w:r>
      <w:r>
        <w:rPr>
          <w:rFonts w:ascii="Times New Roman" w:hAnsi="Times New Roman"/>
          <w:color w:val="000000" w:themeColor="text1"/>
          <w:sz w:val="28"/>
          <w:szCs w:val="28"/>
          <w:lang w:val="kk-KZ"/>
        </w:rPr>
        <w:t>;</w:t>
      </w:r>
    </w:p>
    <w:p w14:paraId="54448EE6" w14:textId="77777777" w:rsidR="0016702B" w:rsidRPr="009F2360" w:rsidRDefault="0016702B" w:rsidP="00C823EC">
      <w:pPr>
        <w:pStyle w:val="a4"/>
        <w:numPr>
          <w:ilvl w:val="0"/>
          <w:numId w:val="68"/>
        </w:numPr>
        <w:shd w:val="clear" w:color="auto" w:fill="FFFFFF"/>
        <w:tabs>
          <w:tab w:val="left" w:pos="709"/>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дәріс және семинарлық іс-</w:t>
      </w:r>
      <w:r w:rsidRPr="009F2360">
        <w:rPr>
          <w:rFonts w:ascii="Times New Roman" w:hAnsi="Times New Roman"/>
          <w:color w:val="000000" w:themeColor="text1"/>
          <w:sz w:val="28"/>
          <w:szCs w:val="28"/>
          <w:lang w:val="kk-KZ"/>
        </w:rPr>
        <w:t>шараларға қатысы жоқ заманауи тақырыптарға көбірек бағытталған еркін туториум</w:t>
      </w:r>
      <w:r w:rsidR="0053697C" w:rsidRPr="009F2360">
        <w:rPr>
          <w:rFonts w:ascii="Times New Roman" w:hAnsi="Times New Roman"/>
          <w:color w:val="000000" w:themeColor="text1"/>
          <w:sz w:val="28"/>
          <w:szCs w:val="28"/>
          <w:lang w:val="kk-KZ"/>
        </w:rPr>
        <w:t xml:space="preserve"> </w:t>
      </w:r>
      <w:r w:rsidR="00383280">
        <w:rPr>
          <w:rFonts w:ascii="Times New Roman" w:hAnsi="Times New Roman"/>
          <w:color w:val="000000" w:themeColor="text1"/>
          <w:sz w:val="28"/>
          <w:szCs w:val="28"/>
          <w:lang w:val="kk-KZ"/>
        </w:rPr>
        <w:t>[6</w:t>
      </w:r>
      <w:r w:rsidR="00383280" w:rsidRPr="00383280">
        <w:rPr>
          <w:rFonts w:ascii="Times New Roman" w:hAnsi="Times New Roman"/>
          <w:color w:val="000000" w:themeColor="text1"/>
          <w:sz w:val="28"/>
          <w:szCs w:val="28"/>
          <w:lang w:val="kk-KZ"/>
        </w:rPr>
        <w:t>2</w:t>
      </w:r>
      <w:r w:rsidRPr="009F2360">
        <w:rPr>
          <w:rFonts w:ascii="Times New Roman" w:hAnsi="Times New Roman"/>
          <w:color w:val="000000" w:themeColor="text1"/>
          <w:sz w:val="28"/>
          <w:szCs w:val="28"/>
          <w:lang w:val="kk-KZ"/>
        </w:rPr>
        <w:t xml:space="preserve">]. </w:t>
      </w:r>
    </w:p>
    <w:p w14:paraId="652AEE5C" w14:textId="77777777" w:rsidR="0016702B" w:rsidRPr="0080693B" w:rsidRDefault="0016702B" w:rsidP="00EA44CB">
      <w:pPr>
        <w:spacing w:after="0" w:line="240" w:lineRule="auto"/>
        <w:ind w:firstLine="709"/>
        <w:jc w:val="both"/>
        <w:rPr>
          <w:rFonts w:ascii="Times New Roman" w:hAnsi="Times New Roman"/>
          <w:b/>
          <w:i/>
          <w:color w:val="000000" w:themeColor="text1"/>
          <w:sz w:val="28"/>
          <w:szCs w:val="28"/>
          <w:lang w:val="kk-KZ"/>
        </w:rPr>
      </w:pPr>
      <w:r w:rsidRPr="009F2360">
        <w:rPr>
          <w:rFonts w:ascii="Times New Roman" w:hAnsi="Times New Roman"/>
          <w:i/>
          <w:color w:val="000000" w:themeColor="text1"/>
          <w:sz w:val="28"/>
          <w:szCs w:val="28"/>
          <w:lang w:val="kk-KZ"/>
        </w:rPr>
        <w:t>Франциядағы тьюторлық жүйе.</w:t>
      </w:r>
      <w:r w:rsidRPr="009F2360">
        <w:rPr>
          <w:rFonts w:ascii="Times New Roman" w:hAnsi="Times New Roman"/>
          <w:b/>
          <w:i/>
          <w:color w:val="000000" w:themeColor="text1"/>
          <w:sz w:val="28"/>
          <w:szCs w:val="28"/>
          <w:lang w:val="kk-KZ"/>
        </w:rPr>
        <w:t xml:space="preserve"> </w:t>
      </w:r>
      <w:r w:rsidRPr="009F2360">
        <w:rPr>
          <w:rFonts w:ascii="Times New Roman" w:hAnsi="Times New Roman"/>
          <w:color w:val="000000" w:themeColor="text1"/>
          <w:sz w:val="28"/>
          <w:szCs w:val="28"/>
          <w:lang w:val="kk-KZ"/>
        </w:rPr>
        <w:t>Францияда</w:t>
      </w:r>
      <w:r w:rsidRPr="0080693B">
        <w:rPr>
          <w:rFonts w:ascii="Times New Roman" w:hAnsi="Times New Roman"/>
          <w:color w:val="000000" w:themeColor="text1"/>
          <w:sz w:val="28"/>
          <w:szCs w:val="28"/>
          <w:lang w:val="kk-KZ"/>
        </w:rPr>
        <w:t xml:space="preserve"> тьюторлық</w:t>
      </w:r>
      <w:r w:rsidR="00DC71A0">
        <w:rPr>
          <w:rFonts w:ascii="Times New Roman" w:hAnsi="Times New Roman"/>
          <w:color w:val="000000" w:themeColor="text1"/>
          <w:sz w:val="28"/>
          <w:szCs w:val="28"/>
          <w:lang w:val="kk-KZ"/>
        </w:rPr>
        <w:t xml:space="preserve"> жүйе студенттермен жұмыс жасайтын </w:t>
      </w:r>
      <w:r w:rsidRPr="0080693B">
        <w:rPr>
          <w:rFonts w:ascii="Times New Roman" w:hAnsi="Times New Roman"/>
          <w:color w:val="000000" w:themeColor="text1"/>
          <w:sz w:val="28"/>
          <w:szCs w:val="28"/>
          <w:lang w:val="kk-KZ"/>
        </w:rPr>
        <w:t>басқа ұйымдармен қатар жұмыс істейді. Жоғарғы оқу орындары  оқытушылармен өзара әрекеттесудің әртүрлі формалары арқылы білім алушының дамуына ықпал ет</w:t>
      </w:r>
      <w:r w:rsidR="0005559A">
        <w:rPr>
          <w:rFonts w:ascii="Times New Roman" w:hAnsi="Times New Roman"/>
          <w:color w:val="000000" w:themeColor="text1"/>
          <w:sz w:val="28"/>
          <w:szCs w:val="28"/>
          <w:lang w:val="kk-KZ"/>
        </w:rPr>
        <w:t xml:space="preserve">еді, </w:t>
      </w:r>
      <w:r w:rsidR="00707EA1" w:rsidRPr="0080693B">
        <w:rPr>
          <w:rFonts w:ascii="Times New Roman" w:hAnsi="Times New Roman"/>
          <w:color w:val="000000" w:themeColor="text1"/>
          <w:sz w:val="28"/>
          <w:szCs w:val="28"/>
          <w:lang w:val="kk-KZ"/>
        </w:rPr>
        <w:t>оқытушылар</w:t>
      </w:r>
      <w:r w:rsidRPr="0080693B">
        <w:rPr>
          <w:rFonts w:ascii="Times New Roman" w:hAnsi="Times New Roman"/>
          <w:color w:val="000000" w:themeColor="text1"/>
          <w:sz w:val="28"/>
          <w:szCs w:val="28"/>
          <w:lang w:val="kk-KZ"/>
        </w:rPr>
        <w:t xml:space="preserve"> студенттердің өзіндік жұмысын үйлестіріп, қосымша сабақтар ұйымдастырады. </w:t>
      </w:r>
    </w:p>
    <w:p w14:paraId="3B073356"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Француз университеттерінің оқытушыларының кеңес беру жүктемесі әдетте аудиториялық жүктемеден артық болады. Оқу орындары</w:t>
      </w:r>
      <w:r w:rsidR="001B27A1">
        <w:rPr>
          <w:rFonts w:ascii="Times New Roman" w:hAnsi="Times New Roman"/>
          <w:color w:val="000000" w:themeColor="text1"/>
          <w:sz w:val="28"/>
          <w:szCs w:val="28"/>
          <w:lang w:val="kk-KZ"/>
        </w:rPr>
        <w:t>нда тьютораттар, координациялық</w:t>
      </w:r>
      <w:r w:rsidRPr="0080693B">
        <w:rPr>
          <w:rFonts w:ascii="Times New Roman" w:hAnsi="Times New Roman"/>
          <w:color w:val="000000" w:themeColor="text1"/>
          <w:sz w:val="28"/>
          <w:szCs w:val="28"/>
          <w:lang w:val="kk-KZ"/>
        </w:rPr>
        <w:t xml:space="preserve"> кеңестер, кәсіби дайындайтын оқу топтары, пәнаралық педагогикалық топтар жұмыс істейді.</w:t>
      </w:r>
    </w:p>
    <w:p w14:paraId="1E494402" w14:textId="77777777" w:rsidR="0016702B" w:rsidRPr="0080693B" w:rsidRDefault="001B27A1" w:rsidP="00EA44CB">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Координациялық</w:t>
      </w:r>
      <w:r w:rsidR="0016702B" w:rsidRPr="0080693B">
        <w:rPr>
          <w:rFonts w:ascii="Times New Roman" w:hAnsi="Times New Roman"/>
          <w:color w:val="000000" w:themeColor="text1"/>
          <w:sz w:val="28"/>
          <w:szCs w:val="28"/>
          <w:lang w:val="kk-KZ"/>
        </w:rPr>
        <w:t xml:space="preserve"> кеңестер</w:t>
      </w:r>
      <w:r>
        <w:rPr>
          <w:rFonts w:ascii="Times New Roman" w:hAnsi="Times New Roman"/>
          <w:color w:val="000000" w:themeColor="text1"/>
          <w:sz w:val="28"/>
          <w:szCs w:val="28"/>
          <w:lang w:val="kk-KZ"/>
        </w:rPr>
        <w:t>де</w:t>
      </w:r>
      <w:r w:rsidR="0016702B" w:rsidRPr="0080693B">
        <w:rPr>
          <w:rFonts w:ascii="Times New Roman" w:hAnsi="Times New Roman"/>
          <w:color w:val="000000" w:themeColor="text1"/>
          <w:sz w:val="28"/>
          <w:szCs w:val="28"/>
          <w:lang w:val="kk-KZ"/>
        </w:rPr>
        <w:t xml:space="preserve"> (le groupe de pilotage) университеттегі білім алудың барлық кезеңінде студентт</w:t>
      </w:r>
      <w:r w:rsidR="00707EA1" w:rsidRPr="0080693B">
        <w:rPr>
          <w:rFonts w:ascii="Times New Roman" w:hAnsi="Times New Roman"/>
          <w:color w:val="000000" w:themeColor="text1"/>
          <w:sz w:val="28"/>
          <w:szCs w:val="28"/>
          <w:lang w:val="kk-KZ"/>
        </w:rPr>
        <w:t xml:space="preserve">ердің іс-әрекеттерін бақыланып, жүргізілген жұмыстар, мәселелер және оларды шешудің жолдары талқыланады. </w:t>
      </w:r>
      <w:r w:rsidR="0016702B" w:rsidRPr="0080693B">
        <w:rPr>
          <w:rFonts w:ascii="Times New Roman" w:hAnsi="Times New Roman"/>
          <w:color w:val="000000" w:themeColor="text1"/>
          <w:sz w:val="28"/>
          <w:szCs w:val="28"/>
          <w:lang w:val="kk-KZ"/>
        </w:rPr>
        <w:t>Әдетте құрамына тьюторлар, оқытушылар, тағылымдамадан өтетін оқытушылар, университет әкімшілігінің өкілдері</w:t>
      </w:r>
      <w:r w:rsidR="00707EA1" w:rsidRPr="0080693B">
        <w:rPr>
          <w:rFonts w:ascii="Times New Roman" w:hAnsi="Times New Roman"/>
          <w:color w:val="000000" w:themeColor="text1"/>
          <w:sz w:val="28"/>
          <w:szCs w:val="28"/>
          <w:lang w:val="kk-KZ"/>
        </w:rPr>
        <w:t xml:space="preserve"> кіреді. </w:t>
      </w:r>
    </w:p>
    <w:p w14:paraId="7BC2CB6D"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Пәнаралық педагогикалық топқа (une equipe pedagogique de formateurs) бір студенттік топты оқытатын мұғалімдер кіреді. Педагогикалық топ бірінші курс студенттеріне бейімделуге, емтиханға дайындалуға көмектеседі, өзіндік жұмысты ұйымдастырады. </w:t>
      </w:r>
      <w:r w:rsidR="00706CD3" w:rsidRPr="0080693B">
        <w:rPr>
          <w:rFonts w:ascii="Times New Roman" w:hAnsi="Times New Roman"/>
          <w:color w:val="000000" w:themeColor="text1"/>
          <w:sz w:val="28"/>
          <w:szCs w:val="28"/>
          <w:lang w:val="kk-KZ"/>
        </w:rPr>
        <w:t>Оқытушылар а</w:t>
      </w:r>
      <w:r w:rsidR="001B27A1">
        <w:rPr>
          <w:rFonts w:ascii="Times New Roman" w:hAnsi="Times New Roman"/>
          <w:color w:val="000000" w:themeColor="text1"/>
          <w:sz w:val="28"/>
          <w:szCs w:val="28"/>
          <w:lang w:val="kk-KZ"/>
        </w:rPr>
        <w:t>птасына бір рет</w:t>
      </w:r>
      <w:r w:rsidRPr="0080693B">
        <w:rPr>
          <w:rFonts w:ascii="Times New Roman" w:hAnsi="Times New Roman"/>
          <w:color w:val="000000" w:themeColor="text1"/>
          <w:sz w:val="28"/>
          <w:szCs w:val="28"/>
          <w:lang w:val="kk-KZ"/>
        </w:rPr>
        <w:t xml:space="preserve"> жеке және топтық кеңестер өткізеді.</w:t>
      </w:r>
    </w:p>
    <w:p w14:paraId="7B031878" w14:textId="77777777" w:rsidR="0016702B" w:rsidRPr="0080693B" w:rsidRDefault="0016702B" w:rsidP="00372EC7">
      <w:pPr>
        <w:spacing w:after="0" w:line="240" w:lineRule="auto"/>
        <w:ind w:left="1" w:firstLine="707"/>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Францияда тьюторлық жүйе оқытушылармен өзара әрекеттесудің әртүрлі формалары</w:t>
      </w:r>
      <w:r w:rsidR="001B27A1">
        <w:rPr>
          <w:rFonts w:ascii="Times New Roman" w:hAnsi="Times New Roman"/>
          <w:color w:val="000000" w:themeColor="text1"/>
          <w:sz w:val="28"/>
          <w:szCs w:val="28"/>
          <w:lang w:val="kk-KZ"/>
        </w:rPr>
        <w:t xml:space="preserve"> арқылы білім алушының дамуына </w:t>
      </w:r>
      <w:r w:rsidRPr="0080693B">
        <w:rPr>
          <w:rFonts w:ascii="Times New Roman" w:hAnsi="Times New Roman"/>
          <w:color w:val="000000" w:themeColor="text1"/>
          <w:sz w:val="28"/>
          <w:szCs w:val="28"/>
          <w:lang w:val="kk-KZ"/>
        </w:rPr>
        <w:t xml:space="preserve">студенттердің өзіндік жұмысын үйлестіру, қосымша сабақтар </w:t>
      </w:r>
      <w:r w:rsidR="001B27A1">
        <w:rPr>
          <w:rFonts w:ascii="Times New Roman" w:hAnsi="Times New Roman"/>
          <w:color w:val="000000" w:themeColor="text1"/>
          <w:sz w:val="28"/>
          <w:szCs w:val="28"/>
          <w:lang w:val="kk-KZ"/>
        </w:rPr>
        <w:t>ұйымдастыру арқылы ықпал етеді.</w:t>
      </w:r>
      <w:r w:rsidRPr="0080693B">
        <w:rPr>
          <w:rFonts w:ascii="Times New Roman" w:hAnsi="Times New Roman"/>
          <w:color w:val="000000" w:themeColor="text1"/>
          <w:sz w:val="28"/>
          <w:szCs w:val="28"/>
          <w:lang w:val="kk-KZ"/>
        </w:rPr>
        <w:t xml:space="preserve"> Оқу орындарында тьютораттар, координациялық  кеңестер (le groupe de pilotage), кәсіби дайындайтын оқу топтары, пәнаралық педагогикалық топтар</w:t>
      </w:r>
      <w:r w:rsidR="00372EC7" w:rsidRPr="0080693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(une equ</w:t>
      </w:r>
      <w:r w:rsidR="001B27A1">
        <w:rPr>
          <w:rFonts w:ascii="Times New Roman" w:hAnsi="Times New Roman"/>
          <w:color w:val="000000" w:themeColor="text1"/>
          <w:sz w:val="28"/>
          <w:szCs w:val="28"/>
          <w:lang w:val="kk-KZ"/>
        </w:rPr>
        <w:t xml:space="preserve">ipe pedagogique de formateurs) </w:t>
      </w:r>
      <w:r w:rsidRPr="0080693B">
        <w:rPr>
          <w:rFonts w:ascii="Times New Roman" w:hAnsi="Times New Roman"/>
          <w:color w:val="000000" w:themeColor="text1"/>
          <w:sz w:val="28"/>
          <w:szCs w:val="28"/>
          <w:lang w:val="kk-KZ"/>
        </w:rPr>
        <w:t>жұмыс істейді. Бұл топтар білім алушылардың бейімделуіне, е</w:t>
      </w:r>
      <w:r w:rsidR="00DC71A0">
        <w:rPr>
          <w:rFonts w:ascii="Times New Roman" w:hAnsi="Times New Roman"/>
          <w:color w:val="000000" w:themeColor="text1"/>
          <w:sz w:val="28"/>
          <w:szCs w:val="28"/>
          <w:lang w:val="kk-KZ"/>
        </w:rPr>
        <w:t>мтиханға дайындалуына әсер етіп</w:t>
      </w:r>
      <w:r w:rsidRPr="0080693B">
        <w:rPr>
          <w:rFonts w:ascii="Times New Roman" w:hAnsi="Times New Roman"/>
          <w:color w:val="000000" w:themeColor="text1"/>
          <w:sz w:val="28"/>
          <w:szCs w:val="28"/>
          <w:lang w:val="kk-KZ"/>
        </w:rPr>
        <w:t>,</w:t>
      </w:r>
      <w:r w:rsidR="00DC71A0">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 xml:space="preserve"> кәсіптік білім берудің әртүрлі бағ</w:t>
      </w:r>
      <w:r w:rsidR="008B7300" w:rsidRPr="0080693B">
        <w:rPr>
          <w:rFonts w:ascii="Times New Roman" w:hAnsi="Times New Roman"/>
          <w:color w:val="000000" w:themeColor="text1"/>
          <w:sz w:val="28"/>
          <w:szCs w:val="28"/>
          <w:lang w:val="kk-KZ"/>
        </w:rPr>
        <w:t>ыттары бойынша кеңес береді [</w:t>
      </w:r>
      <w:r w:rsidR="00DF4709" w:rsidRPr="0080693B">
        <w:rPr>
          <w:rFonts w:ascii="Times New Roman" w:hAnsi="Times New Roman"/>
          <w:color w:val="000000" w:themeColor="text1"/>
          <w:sz w:val="28"/>
          <w:szCs w:val="28"/>
          <w:lang w:val="kk-KZ"/>
        </w:rPr>
        <w:t>63</w:t>
      </w:r>
      <w:r w:rsidRPr="0080693B">
        <w:rPr>
          <w:rFonts w:ascii="Times New Roman" w:hAnsi="Times New Roman"/>
          <w:color w:val="000000" w:themeColor="text1"/>
          <w:sz w:val="28"/>
          <w:szCs w:val="28"/>
          <w:lang w:val="kk-KZ"/>
        </w:rPr>
        <w:t>].</w:t>
      </w:r>
    </w:p>
    <w:p w14:paraId="40CEA7CF" w14:textId="77777777" w:rsidR="0016702B" w:rsidRPr="0080693B" w:rsidRDefault="001B27A1" w:rsidP="00EA44CB">
      <w:pPr>
        <w:pStyle w:val="a6"/>
        <w:ind w:firstLine="709"/>
        <w:jc w:val="both"/>
        <w:rPr>
          <w:rFonts w:cs="Times New Roman"/>
          <w:color w:val="000000" w:themeColor="text1"/>
          <w:sz w:val="28"/>
          <w:szCs w:val="28"/>
          <w:lang w:val="kk-KZ"/>
        </w:rPr>
      </w:pPr>
      <w:r>
        <w:rPr>
          <w:rFonts w:cs="Times New Roman"/>
          <w:sz w:val="28"/>
          <w:szCs w:val="28"/>
          <w:lang w:val="kk-KZ"/>
        </w:rPr>
        <w:t xml:space="preserve">Тарихи ретроспективада әртүрлі </w:t>
      </w:r>
      <w:r w:rsidR="0016702B" w:rsidRPr="0080693B">
        <w:rPr>
          <w:rFonts w:cs="Times New Roman"/>
          <w:sz w:val="28"/>
          <w:szCs w:val="28"/>
          <w:lang w:val="kk-KZ"/>
        </w:rPr>
        <w:t>бағытта мамандану</w:t>
      </w:r>
      <w:r>
        <w:rPr>
          <w:rFonts w:cs="Times New Roman"/>
          <w:sz w:val="28"/>
          <w:szCs w:val="28"/>
          <w:lang w:val="kk-KZ"/>
        </w:rPr>
        <w:t xml:space="preserve">ына қарамастан, тьюторлық жүйе </w:t>
      </w:r>
      <w:r w:rsidR="0016702B" w:rsidRPr="0080693B">
        <w:rPr>
          <w:rFonts w:cs="Times New Roman"/>
          <w:sz w:val="28"/>
          <w:szCs w:val="28"/>
          <w:lang w:val="kk-KZ"/>
        </w:rPr>
        <w:t>педагогикалық іс-әрек</w:t>
      </w:r>
      <w:r w:rsidR="00DC71A0">
        <w:rPr>
          <w:rFonts w:cs="Times New Roman"/>
          <w:sz w:val="28"/>
          <w:szCs w:val="28"/>
          <w:lang w:val="kk-KZ"/>
        </w:rPr>
        <w:t>еттің бағыты ретінде қалыптасып</w:t>
      </w:r>
      <w:r w:rsidR="0016702B" w:rsidRPr="0080693B">
        <w:rPr>
          <w:rFonts w:cs="Times New Roman"/>
          <w:sz w:val="28"/>
          <w:szCs w:val="28"/>
          <w:lang w:val="kk-KZ"/>
        </w:rPr>
        <w:t>, уақыт өте келе білім беру жүйесіне жекедараландыру, ашықтығы мен жауапкершілігі идеяларын енгізу бағытында айтарлықтай түзетулер енгізді.</w:t>
      </w:r>
      <w:r w:rsidR="0016702B" w:rsidRPr="0080693B">
        <w:rPr>
          <w:rFonts w:cs="Times New Roman"/>
          <w:b/>
          <w:sz w:val="28"/>
          <w:szCs w:val="28"/>
          <w:lang w:val="kk-KZ"/>
        </w:rPr>
        <w:t xml:space="preserve"> </w:t>
      </w:r>
    </w:p>
    <w:p w14:paraId="546A9385" w14:textId="0BDD8B34" w:rsidR="00AA66B3" w:rsidRDefault="00DC71A0" w:rsidP="00073D12">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Диссертациялық жұмыста  т</w:t>
      </w:r>
      <w:r w:rsidR="0016702B" w:rsidRPr="0080693B">
        <w:rPr>
          <w:rFonts w:ascii="Times New Roman" w:hAnsi="Times New Roman"/>
          <w:color w:val="000000" w:themeColor="text1"/>
          <w:sz w:val="28"/>
          <w:szCs w:val="28"/>
          <w:lang w:val="kk-KZ"/>
        </w:rPr>
        <w:t>арихи даму барысында тьютор ұғымның мәні мен тьюторлық і</w:t>
      </w:r>
      <w:r w:rsidR="00071733">
        <w:rPr>
          <w:rFonts w:ascii="Times New Roman" w:hAnsi="Times New Roman"/>
          <w:color w:val="000000" w:themeColor="text1"/>
          <w:sz w:val="28"/>
          <w:szCs w:val="28"/>
          <w:lang w:val="kk-KZ"/>
        </w:rPr>
        <w:t>с-әрекеттің мазмұнын ашатын т</w:t>
      </w:r>
      <w:r w:rsidR="0016702B" w:rsidRPr="0080693B">
        <w:rPr>
          <w:rFonts w:ascii="Times New Roman" w:hAnsi="Times New Roman"/>
          <w:color w:val="000000" w:themeColor="text1"/>
          <w:sz w:val="28"/>
          <w:szCs w:val="28"/>
          <w:lang w:val="kk-KZ"/>
        </w:rPr>
        <w:t>ьюторлық іс-әрекетке  қатысты адамзат тарихында қалыптасқан отыз түрлі т</w:t>
      </w:r>
      <w:r w:rsidR="00252279">
        <w:rPr>
          <w:rFonts w:ascii="Times New Roman" w:hAnsi="Times New Roman"/>
          <w:color w:val="000000" w:themeColor="text1"/>
          <w:sz w:val="28"/>
          <w:szCs w:val="28"/>
          <w:lang w:val="kk-KZ"/>
        </w:rPr>
        <w:t>ерминдердің жиынтығын анықтадық</w:t>
      </w:r>
      <w:r w:rsidR="0016702B" w:rsidRPr="0080693B">
        <w:rPr>
          <w:rFonts w:ascii="Times New Roman" w:hAnsi="Times New Roman"/>
          <w:color w:val="000000" w:themeColor="text1"/>
          <w:sz w:val="28"/>
          <w:szCs w:val="28"/>
          <w:lang w:val="kk-KZ"/>
        </w:rPr>
        <w:t xml:space="preserve"> (кесте </w:t>
      </w:r>
      <w:r w:rsidR="00C53C46" w:rsidRPr="00071733">
        <w:rPr>
          <w:rFonts w:ascii="Times New Roman" w:hAnsi="Times New Roman"/>
          <w:color w:val="000000" w:themeColor="text1"/>
          <w:sz w:val="28"/>
          <w:szCs w:val="28"/>
          <w:lang w:val="kk-KZ"/>
        </w:rPr>
        <w:t>3</w:t>
      </w:r>
      <w:r w:rsidR="0016702B" w:rsidRPr="0080693B">
        <w:rPr>
          <w:rFonts w:ascii="Times New Roman" w:hAnsi="Times New Roman"/>
          <w:color w:val="000000" w:themeColor="text1"/>
          <w:sz w:val="28"/>
          <w:szCs w:val="28"/>
          <w:lang w:val="kk-KZ"/>
        </w:rPr>
        <w:t>)</w:t>
      </w:r>
      <w:r w:rsidR="0005559A">
        <w:rPr>
          <w:rFonts w:ascii="Times New Roman" w:hAnsi="Times New Roman"/>
          <w:color w:val="000000" w:themeColor="text1"/>
          <w:sz w:val="28"/>
          <w:szCs w:val="28"/>
          <w:lang w:val="kk-KZ"/>
        </w:rPr>
        <w:t>.</w:t>
      </w:r>
      <w:r w:rsidR="0016702B" w:rsidRPr="0080693B">
        <w:rPr>
          <w:rFonts w:ascii="Times New Roman" w:hAnsi="Times New Roman"/>
          <w:color w:val="000000" w:themeColor="text1"/>
          <w:sz w:val="28"/>
          <w:szCs w:val="28"/>
          <w:lang w:val="kk-KZ"/>
        </w:rPr>
        <w:t xml:space="preserve"> </w:t>
      </w:r>
    </w:p>
    <w:p w14:paraId="626A0443" w14:textId="77777777" w:rsidR="00073D12" w:rsidRDefault="00073D12" w:rsidP="00073D12">
      <w:pPr>
        <w:spacing w:after="0" w:line="240" w:lineRule="auto"/>
        <w:jc w:val="both"/>
        <w:rPr>
          <w:rFonts w:ascii="Times New Roman" w:hAnsi="Times New Roman"/>
          <w:color w:val="000000" w:themeColor="text1"/>
          <w:sz w:val="28"/>
          <w:szCs w:val="28"/>
          <w:lang w:val="kk-KZ"/>
        </w:rPr>
      </w:pPr>
    </w:p>
    <w:p w14:paraId="4785E6E3" w14:textId="77777777" w:rsidR="00682061" w:rsidRPr="00AA66B3" w:rsidRDefault="00682061" w:rsidP="00073D12">
      <w:pPr>
        <w:spacing w:after="0" w:line="240" w:lineRule="auto"/>
        <w:jc w:val="both"/>
        <w:rPr>
          <w:rFonts w:ascii="Times New Roman" w:hAnsi="Times New Roman"/>
          <w:color w:val="000000" w:themeColor="text1"/>
          <w:sz w:val="28"/>
          <w:szCs w:val="28"/>
          <w:lang w:val="kk-KZ"/>
        </w:rPr>
      </w:pPr>
    </w:p>
    <w:p w14:paraId="70213F33" w14:textId="77777777" w:rsidR="006D2C37" w:rsidRPr="0080693B" w:rsidRDefault="00F41B17" w:rsidP="004D5825">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lastRenderedPageBreak/>
        <w:t>Кесте 3</w:t>
      </w:r>
      <w:r w:rsidR="00DF21F5" w:rsidRPr="0080693B">
        <w:rPr>
          <w:rFonts w:ascii="Times New Roman" w:hAnsi="Times New Roman"/>
          <w:sz w:val="28"/>
          <w:szCs w:val="28"/>
          <w:lang w:val="kk-KZ"/>
        </w:rPr>
        <w:t xml:space="preserve"> </w:t>
      </w:r>
      <w:r w:rsidR="00DF21F5" w:rsidRPr="0080693B">
        <w:rPr>
          <w:rFonts w:ascii="Times New Roman" w:hAnsi="Times New Roman"/>
          <w:color w:val="000000" w:themeColor="text1"/>
          <w:sz w:val="28"/>
          <w:szCs w:val="28"/>
          <w:lang w:val="kk-KZ"/>
        </w:rPr>
        <w:t xml:space="preserve">– </w:t>
      </w:r>
      <w:r w:rsidR="0016702B" w:rsidRPr="0080693B">
        <w:rPr>
          <w:rFonts w:ascii="Times New Roman" w:hAnsi="Times New Roman"/>
          <w:sz w:val="28"/>
          <w:szCs w:val="28"/>
          <w:lang w:val="kk-KZ"/>
        </w:rPr>
        <w:t>Біл</w:t>
      </w:r>
      <w:r w:rsidR="00252279">
        <w:rPr>
          <w:rFonts w:ascii="Times New Roman" w:hAnsi="Times New Roman"/>
          <w:sz w:val="28"/>
          <w:szCs w:val="28"/>
          <w:lang w:val="kk-KZ"/>
        </w:rPr>
        <w:t>ім беру тарихының әр кезеңіндеріндегі  тьюторлардың ерекшеліктері</w:t>
      </w:r>
    </w:p>
    <w:p w14:paraId="4682815C" w14:textId="77777777" w:rsidR="004D5825" w:rsidRPr="001B27A1" w:rsidRDefault="004D5825" w:rsidP="001B27A1">
      <w:pPr>
        <w:spacing w:after="0" w:line="240" w:lineRule="auto"/>
        <w:jc w:val="right"/>
        <w:rPr>
          <w:rFonts w:ascii="Times New Roman" w:hAnsi="Times New Roman"/>
          <w:sz w:val="16"/>
          <w:szCs w:val="16"/>
          <w:lang w:val="kk-KZ"/>
        </w:rPr>
      </w:pPr>
    </w:p>
    <w:tbl>
      <w:tblPr>
        <w:tblStyle w:val="a7"/>
        <w:tblW w:w="0" w:type="auto"/>
        <w:jc w:val="center"/>
        <w:tblLook w:val="04A0" w:firstRow="1" w:lastRow="0" w:firstColumn="1" w:lastColumn="0" w:noHBand="0" w:noVBand="1"/>
      </w:tblPr>
      <w:tblGrid>
        <w:gridCol w:w="3626"/>
        <w:gridCol w:w="5983"/>
      </w:tblGrid>
      <w:tr w:rsidR="006D2C37" w:rsidRPr="0005559A" w14:paraId="181B2CCD" w14:textId="77777777" w:rsidTr="00682061">
        <w:trPr>
          <w:trHeight w:val="492"/>
          <w:jc w:val="center"/>
        </w:trPr>
        <w:tc>
          <w:tcPr>
            <w:tcW w:w="3626" w:type="dxa"/>
            <w:vAlign w:val="center"/>
          </w:tcPr>
          <w:p w14:paraId="17A98DC0" w14:textId="77777777" w:rsidR="00706CD3" w:rsidRPr="0080693B" w:rsidRDefault="006D2C37" w:rsidP="00682061">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Тьюторлық сүйемелдеудің түрі</w:t>
            </w:r>
          </w:p>
        </w:tc>
        <w:tc>
          <w:tcPr>
            <w:tcW w:w="5983" w:type="dxa"/>
            <w:vAlign w:val="center"/>
          </w:tcPr>
          <w:p w14:paraId="5EAFC4BB" w14:textId="77777777" w:rsidR="006D2C37" w:rsidRPr="0080693B" w:rsidRDefault="006D2C37" w:rsidP="00682061">
            <w:pPr>
              <w:spacing w:after="0" w:line="240" w:lineRule="auto"/>
              <w:ind w:firstLine="709"/>
              <w:jc w:val="center"/>
              <w:rPr>
                <w:rFonts w:ascii="Times New Roman" w:hAnsi="Times New Roman"/>
                <w:sz w:val="24"/>
                <w:szCs w:val="24"/>
                <w:lang w:val="kk-KZ"/>
              </w:rPr>
            </w:pPr>
            <w:r w:rsidRPr="0080693B">
              <w:rPr>
                <w:rFonts w:ascii="Times New Roman" w:hAnsi="Times New Roman"/>
                <w:sz w:val="24"/>
                <w:szCs w:val="24"/>
                <w:lang w:val="kk-KZ"/>
              </w:rPr>
              <w:t>Тьюторлық іс-әрекеттің мазмұны</w:t>
            </w:r>
          </w:p>
        </w:tc>
      </w:tr>
      <w:tr w:rsidR="001A3A04" w:rsidRPr="0080693B" w14:paraId="57E9F231" w14:textId="77777777" w:rsidTr="001B27A1">
        <w:trPr>
          <w:jc w:val="center"/>
        </w:trPr>
        <w:tc>
          <w:tcPr>
            <w:tcW w:w="3626" w:type="dxa"/>
          </w:tcPr>
          <w:p w14:paraId="65927968" w14:textId="77777777" w:rsidR="001A3A04" w:rsidRPr="0080693B" w:rsidRDefault="001A3A04" w:rsidP="00EA44CB">
            <w:pPr>
              <w:spacing w:after="0" w:line="240" w:lineRule="auto"/>
              <w:ind w:firstLine="709"/>
              <w:jc w:val="center"/>
              <w:rPr>
                <w:rFonts w:ascii="Times New Roman" w:hAnsi="Times New Roman"/>
                <w:sz w:val="24"/>
                <w:szCs w:val="24"/>
                <w:lang w:val="kk-KZ"/>
              </w:rPr>
            </w:pPr>
            <w:r w:rsidRPr="0080693B">
              <w:rPr>
                <w:rFonts w:ascii="Times New Roman" w:hAnsi="Times New Roman"/>
                <w:sz w:val="24"/>
                <w:szCs w:val="24"/>
                <w:lang w:val="kk-KZ"/>
              </w:rPr>
              <w:t>1</w:t>
            </w:r>
          </w:p>
        </w:tc>
        <w:tc>
          <w:tcPr>
            <w:tcW w:w="5983" w:type="dxa"/>
          </w:tcPr>
          <w:p w14:paraId="3F4868D1" w14:textId="77777777" w:rsidR="001A3A04" w:rsidRPr="0080693B" w:rsidRDefault="001A3A04" w:rsidP="00EA44CB">
            <w:pPr>
              <w:spacing w:after="0" w:line="240" w:lineRule="auto"/>
              <w:ind w:firstLine="709"/>
              <w:jc w:val="center"/>
              <w:rPr>
                <w:rFonts w:ascii="Times New Roman" w:hAnsi="Times New Roman"/>
                <w:sz w:val="24"/>
                <w:szCs w:val="24"/>
                <w:lang w:val="kk-KZ"/>
              </w:rPr>
            </w:pPr>
            <w:r w:rsidRPr="0080693B">
              <w:rPr>
                <w:rFonts w:ascii="Times New Roman" w:hAnsi="Times New Roman"/>
                <w:sz w:val="24"/>
                <w:szCs w:val="24"/>
                <w:lang w:val="kk-KZ"/>
              </w:rPr>
              <w:t>2</w:t>
            </w:r>
          </w:p>
        </w:tc>
      </w:tr>
      <w:tr w:rsidR="006D2C37" w:rsidRPr="0080693B" w14:paraId="3CF1F610" w14:textId="77777777" w:rsidTr="001B27A1">
        <w:trPr>
          <w:jc w:val="center"/>
        </w:trPr>
        <w:tc>
          <w:tcPr>
            <w:tcW w:w="9609" w:type="dxa"/>
            <w:gridSpan w:val="2"/>
          </w:tcPr>
          <w:p w14:paraId="44FD1A97" w14:textId="77777777" w:rsidR="006D2C37" w:rsidRPr="0080693B" w:rsidRDefault="006D2C37" w:rsidP="00F05D3A">
            <w:pPr>
              <w:spacing w:after="0" w:line="240" w:lineRule="auto"/>
              <w:jc w:val="center"/>
              <w:rPr>
                <w:rFonts w:ascii="Times New Roman" w:hAnsi="Times New Roman"/>
                <w:i/>
                <w:sz w:val="24"/>
                <w:szCs w:val="24"/>
                <w:lang w:val="kk-KZ"/>
              </w:rPr>
            </w:pPr>
            <w:proofErr w:type="spellStart"/>
            <w:r w:rsidRPr="0080693B">
              <w:rPr>
                <w:rFonts w:ascii="Times New Roman" w:hAnsi="Times New Roman"/>
                <w:i/>
                <w:color w:val="000000" w:themeColor="text1"/>
                <w:sz w:val="24"/>
                <w:szCs w:val="24"/>
              </w:rPr>
              <w:t>Ежелгі</w:t>
            </w:r>
            <w:proofErr w:type="spellEnd"/>
            <w:r w:rsidRPr="0080693B">
              <w:rPr>
                <w:rFonts w:ascii="Times New Roman" w:hAnsi="Times New Roman"/>
                <w:i/>
                <w:color w:val="000000" w:themeColor="text1"/>
                <w:sz w:val="24"/>
                <w:szCs w:val="24"/>
              </w:rPr>
              <w:t xml:space="preserve"> Греция</w:t>
            </w:r>
          </w:p>
        </w:tc>
      </w:tr>
      <w:tr w:rsidR="006D2C37" w:rsidRPr="00F138FF" w14:paraId="12CB146D" w14:textId="77777777" w:rsidTr="001B27A1">
        <w:trPr>
          <w:jc w:val="center"/>
        </w:trPr>
        <w:tc>
          <w:tcPr>
            <w:tcW w:w="3626" w:type="dxa"/>
          </w:tcPr>
          <w:p w14:paraId="29798A2C" w14:textId="77777777" w:rsidR="006D2C37" w:rsidRPr="0080693B" w:rsidRDefault="00CA3470" w:rsidP="001B27A1">
            <w:pPr>
              <w:spacing w:after="0" w:line="240" w:lineRule="auto"/>
              <w:jc w:val="both"/>
              <w:rPr>
                <w:rFonts w:ascii="Times New Roman" w:hAnsi="Times New Roman"/>
                <w:i/>
                <w:sz w:val="24"/>
                <w:szCs w:val="24"/>
                <w:lang w:val="kk-KZ"/>
              </w:rPr>
            </w:pPr>
            <w:r w:rsidRPr="0080693B">
              <w:rPr>
                <w:rFonts w:ascii="Times New Roman" w:hAnsi="Times New Roman"/>
                <w:color w:val="000000" w:themeColor="text1"/>
                <w:sz w:val="24"/>
                <w:szCs w:val="24"/>
              </w:rPr>
              <w:t>П</w:t>
            </w:r>
            <w:r w:rsidR="006D2C37" w:rsidRPr="0080693B">
              <w:rPr>
                <w:rFonts w:ascii="Times New Roman" w:hAnsi="Times New Roman"/>
                <w:color w:val="000000" w:themeColor="text1"/>
                <w:sz w:val="24"/>
                <w:szCs w:val="24"/>
              </w:rPr>
              <w:t>едагог (</w:t>
            </w:r>
            <w:proofErr w:type="spellStart"/>
            <w:r w:rsidR="006D2C37" w:rsidRPr="0080693B">
              <w:rPr>
                <w:rFonts w:ascii="Times New Roman" w:hAnsi="Times New Roman"/>
                <w:color w:val="000000" w:themeColor="text1"/>
                <w:sz w:val="24"/>
                <w:szCs w:val="24"/>
              </w:rPr>
              <w:t>paidagogos</w:t>
            </w:r>
            <w:proofErr w:type="spellEnd"/>
            <w:r w:rsidR="006D2C37" w:rsidRPr="0080693B">
              <w:rPr>
                <w:rFonts w:ascii="Times New Roman" w:hAnsi="Times New Roman"/>
                <w:color w:val="000000" w:themeColor="text1"/>
                <w:sz w:val="24"/>
                <w:szCs w:val="24"/>
              </w:rPr>
              <w:t>)</w:t>
            </w:r>
            <w:r w:rsidR="006D2C37" w:rsidRPr="0080693B">
              <w:rPr>
                <w:rFonts w:ascii="Times New Roman" w:hAnsi="Times New Roman"/>
                <w:color w:val="000000" w:themeColor="text1"/>
                <w:sz w:val="24"/>
                <w:szCs w:val="24"/>
                <w:lang w:val="kk-KZ"/>
              </w:rPr>
              <w:t xml:space="preserve"> </w:t>
            </w:r>
          </w:p>
        </w:tc>
        <w:tc>
          <w:tcPr>
            <w:tcW w:w="5983" w:type="dxa"/>
          </w:tcPr>
          <w:p w14:paraId="36B682F7" w14:textId="77777777" w:rsidR="006D2C37" w:rsidRPr="0080693B" w:rsidRDefault="006D2C37" w:rsidP="00E633B1">
            <w:pPr>
              <w:spacing w:after="0" w:line="240" w:lineRule="auto"/>
              <w:rPr>
                <w:rFonts w:ascii="Times New Roman" w:hAnsi="Times New Roman"/>
                <w:i/>
                <w:sz w:val="24"/>
                <w:szCs w:val="24"/>
                <w:lang w:val="kk-KZ"/>
              </w:rPr>
            </w:pPr>
            <w:r w:rsidRPr="0080693B">
              <w:rPr>
                <w:rFonts w:ascii="Times New Roman" w:hAnsi="Times New Roman"/>
                <w:color w:val="000000" w:themeColor="text1"/>
                <w:sz w:val="24"/>
                <w:szCs w:val="24"/>
                <w:lang w:val="kk-KZ"/>
              </w:rPr>
              <w:t>Тәрбиеленушіні адамгершілік қасиеттерге тәрбиелеп, оқытатын грек құлдары</w:t>
            </w:r>
          </w:p>
        </w:tc>
      </w:tr>
      <w:tr w:rsidR="006D2C37" w:rsidRPr="00F138FF" w14:paraId="195F98F0" w14:textId="77777777" w:rsidTr="001B27A1">
        <w:trPr>
          <w:jc w:val="center"/>
        </w:trPr>
        <w:tc>
          <w:tcPr>
            <w:tcW w:w="3626" w:type="dxa"/>
          </w:tcPr>
          <w:p w14:paraId="13DB5325" w14:textId="77777777" w:rsidR="006D2C37" w:rsidRPr="0080693B" w:rsidRDefault="00CA3470" w:rsidP="001B27A1">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С</w:t>
            </w:r>
            <w:r w:rsidR="006D2C37" w:rsidRPr="0080693B">
              <w:rPr>
                <w:rFonts w:ascii="Times New Roman" w:hAnsi="Times New Roman"/>
                <w:color w:val="000000" w:themeColor="text1"/>
                <w:sz w:val="24"/>
                <w:szCs w:val="24"/>
                <w:lang w:val="kk-KZ"/>
              </w:rPr>
              <w:t>офист (</w:t>
            </w:r>
            <w:proofErr w:type="spellStart"/>
            <w:r w:rsidR="006D2C37" w:rsidRPr="0080693B">
              <w:rPr>
                <w:rFonts w:ascii="Times New Roman" w:hAnsi="Times New Roman"/>
                <w:color w:val="000000" w:themeColor="text1"/>
                <w:sz w:val="24"/>
                <w:szCs w:val="24"/>
                <w:lang w:val="kk-KZ"/>
              </w:rPr>
              <w:t>sophists</w:t>
            </w:r>
            <w:proofErr w:type="spellEnd"/>
            <w:r w:rsidR="006D2C37" w:rsidRPr="0080693B">
              <w:rPr>
                <w:rFonts w:ascii="Times New Roman" w:hAnsi="Times New Roman"/>
                <w:color w:val="000000" w:themeColor="text1"/>
                <w:sz w:val="24"/>
                <w:szCs w:val="24"/>
                <w:lang w:val="kk-KZ"/>
              </w:rPr>
              <w:t xml:space="preserve">) </w:t>
            </w:r>
          </w:p>
        </w:tc>
        <w:tc>
          <w:tcPr>
            <w:tcW w:w="5983" w:type="dxa"/>
          </w:tcPr>
          <w:p w14:paraId="60117919" w14:textId="77777777" w:rsidR="006D2C37" w:rsidRPr="0080693B" w:rsidRDefault="00CA3470" w:rsidP="00E633B1">
            <w:pPr>
              <w:pStyle w:val="a6"/>
              <w:jc w:val="both"/>
              <w:rPr>
                <w:rFonts w:cs="Times New Roman"/>
                <w:color w:val="000000" w:themeColor="text1"/>
                <w:lang w:val="kk-KZ"/>
              </w:rPr>
            </w:pPr>
            <w:r w:rsidRPr="0080693B">
              <w:rPr>
                <w:rFonts w:cs="Times New Roman"/>
                <w:color w:val="000000" w:themeColor="text1"/>
                <w:lang w:val="kk-KZ"/>
              </w:rPr>
              <w:t>Е</w:t>
            </w:r>
            <w:r w:rsidR="006D2C37" w:rsidRPr="0080693B">
              <w:rPr>
                <w:rFonts w:cs="Times New Roman"/>
                <w:color w:val="000000" w:themeColor="text1"/>
                <w:lang w:val="kk-KZ"/>
              </w:rPr>
              <w:t>ңбек ақылары төленетін грек тьюторлары</w:t>
            </w:r>
          </w:p>
        </w:tc>
      </w:tr>
      <w:tr w:rsidR="006D2C37" w:rsidRPr="0080693B" w14:paraId="1F25051A" w14:textId="77777777" w:rsidTr="001B27A1">
        <w:trPr>
          <w:jc w:val="center"/>
        </w:trPr>
        <w:tc>
          <w:tcPr>
            <w:tcW w:w="9609" w:type="dxa"/>
            <w:gridSpan w:val="2"/>
          </w:tcPr>
          <w:p w14:paraId="037AF566" w14:textId="18325961" w:rsidR="006D2C37" w:rsidRPr="0080693B" w:rsidRDefault="006D2C37" w:rsidP="00F05D3A">
            <w:pPr>
              <w:pStyle w:val="a6"/>
              <w:ind w:firstLine="20"/>
              <w:jc w:val="center"/>
              <w:rPr>
                <w:rFonts w:cs="Times New Roman"/>
                <w:i/>
                <w:color w:val="000000" w:themeColor="text1"/>
              </w:rPr>
            </w:pPr>
            <w:proofErr w:type="spellStart"/>
            <w:r w:rsidRPr="0080693B">
              <w:rPr>
                <w:rFonts w:cs="Times New Roman"/>
                <w:i/>
                <w:color w:val="000000" w:themeColor="text1"/>
              </w:rPr>
              <w:t>Ежелгі</w:t>
            </w:r>
            <w:proofErr w:type="spellEnd"/>
            <w:r w:rsidRPr="0080693B">
              <w:rPr>
                <w:rFonts w:cs="Times New Roman"/>
                <w:i/>
                <w:color w:val="000000" w:themeColor="text1"/>
              </w:rPr>
              <w:t xml:space="preserve"> </w:t>
            </w:r>
            <w:proofErr w:type="spellStart"/>
            <w:r w:rsidRPr="0080693B">
              <w:rPr>
                <w:rFonts w:cs="Times New Roman"/>
                <w:i/>
                <w:color w:val="000000" w:themeColor="text1"/>
              </w:rPr>
              <w:t>Рим</w:t>
            </w:r>
            <w:proofErr w:type="spellEnd"/>
          </w:p>
        </w:tc>
      </w:tr>
      <w:tr w:rsidR="006D2C37" w:rsidRPr="0080693B" w14:paraId="7C2C13BC" w14:textId="77777777" w:rsidTr="001B27A1">
        <w:trPr>
          <w:jc w:val="center"/>
        </w:trPr>
        <w:tc>
          <w:tcPr>
            <w:tcW w:w="3626" w:type="dxa"/>
          </w:tcPr>
          <w:p w14:paraId="6A416F04" w14:textId="77777777" w:rsidR="006D2C37" w:rsidRPr="0080693B" w:rsidRDefault="00CA3470" w:rsidP="001B27A1">
            <w:pPr>
              <w:spacing w:after="0" w:line="240" w:lineRule="auto"/>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Қ</w:t>
            </w:r>
            <w:r w:rsidR="00E633B1" w:rsidRPr="0080693B">
              <w:rPr>
                <w:rFonts w:ascii="Times New Roman" w:hAnsi="Times New Roman"/>
                <w:color w:val="000000" w:themeColor="text1"/>
                <w:sz w:val="24"/>
                <w:szCs w:val="24"/>
                <w:lang w:val="kk-KZ"/>
              </w:rPr>
              <w:t xml:space="preserve">амқоршы </w:t>
            </w:r>
            <w:r w:rsidR="006D2C37" w:rsidRPr="0080693B">
              <w:rPr>
                <w:rFonts w:ascii="Times New Roman" w:hAnsi="Times New Roman"/>
                <w:color w:val="000000" w:themeColor="text1"/>
                <w:sz w:val="24"/>
                <w:szCs w:val="24"/>
              </w:rPr>
              <w:t>(</w:t>
            </w:r>
            <w:proofErr w:type="spellStart"/>
            <w:r w:rsidR="006D2C37" w:rsidRPr="0080693B">
              <w:rPr>
                <w:rFonts w:ascii="Times New Roman" w:hAnsi="Times New Roman"/>
                <w:color w:val="000000" w:themeColor="text1"/>
                <w:sz w:val="24"/>
                <w:szCs w:val="24"/>
              </w:rPr>
              <w:t>tutela</w:t>
            </w:r>
            <w:proofErr w:type="spellEnd"/>
            <w:r w:rsidR="006D2C37" w:rsidRPr="0080693B">
              <w:rPr>
                <w:rFonts w:ascii="Times New Roman" w:hAnsi="Times New Roman"/>
                <w:color w:val="000000" w:themeColor="text1"/>
                <w:sz w:val="24"/>
                <w:szCs w:val="24"/>
              </w:rPr>
              <w:t>)</w:t>
            </w:r>
          </w:p>
        </w:tc>
        <w:tc>
          <w:tcPr>
            <w:tcW w:w="5983" w:type="dxa"/>
          </w:tcPr>
          <w:p w14:paraId="6B4CCB9C" w14:textId="77777777" w:rsidR="006D2C37" w:rsidRPr="0080693B" w:rsidRDefault="00CA3470" w:rsidP="00E633B1">
            <w:pPr>
              <w:pStyle w:val="a6"/>
              <w:jc w:val="both"/>
              <w:rPr>
                <w:rFonts w:cs="Times New Roman"/>
                <w:color w:val="000000" w:themeColor="text1"/>
              </w:rPr>
            </w:pPr>
            <w:r w:rsidRPr="0080693B">
              <w:rPr>
                <w:rFonts w:cs="Times New Roman"/>
                <w:color w:val="000000" w:themeColor="text1"/>
                <w:lang w:val="kk-KZ"/>
              </w:rPr>
              <w:t>Ж</w:t>
            </w:r>
            <w:proofErr w:type="spellStart"/>
            <w:r w:rsidR="006D2C37" w:rsidRPr="0080693B">
              <w:rPr>
                <w:rFonts w:cs="Times New Roman"/>
                <w:color w:val="000000" w:themeColor="text1"/>
              </w:rPr>
              <w:t>етім</w:t>
            </w:r>
            <w:proofErr w:type="spellEnd"/>
            <w:r w:rsidR="006D2C37" w:rsidRPr="0080693B">
              <w:rPr>
                <w:rFonts w:cs="Times New Roman"/>
                <w:color w:val="000000" w:themeColor="text1"/>
              </w:rPr>
              <w:t xml:space="preserve"> </w:t>
            </w:r>
            <w:proofErr w:type="spellStart"/>
            <w:r w:rsidR="006D2C37" w:rsidRPr="0080693B">
              <w:rPr>
                <w:rFonts w:cs="Times New Roman"/>
                <w:color w:val="000000" w:themeColor="text1"/>
              </w:rPr>
              <w:t>қалған</w:t>
            </w:r>
            <w:proofErr w:type="spellEnd"/>
            <w:r w:rsidR="006D2C37" w:rsidRPr="0080693B">
              <w:rPr>
                <w:rFonts w:cs="Times New Roman"/>
                <w:color w:val="000000" w:themeColor="text1"/>
              </w:rPr>
              <w:t xml:space="preserve"> </w:t>
            </w:r>
            <w:proofErr w:type="spellStart"/>
            <w:r w:rsidR="006D2C37" w:rsidRPr="0080693B">
              <w:rPr>
                <w:rFonts w:cs="Times New Roman"/>
                <w:color w:val="000000" w:themeColor="text1"/>
              </w:rPr>
              <w:t>баланы</w:t>
            </w:r>
            <w:proofErr w:type="spellEnd"/>
            <w:r w:rsidR="006D2C37" w:rsidRPr="0080693B">
              <w:rPr>
                <w:rFonts w:cs="Times New Roman"/>
                <w:color w:val="000000" w:themeColor="text1"/>
              </w:rPr>
              <w:t xml:space="preserve"> </w:t>
            </w:r>
            <w:proofErr w:type="spellStart"/>
            <w:r w:rsidR="006D2C37" w:rsidRPr="0080693B">
              <w:rPr>
                <w:rFonts w:cs="Times New Roman"/>
                <w:color w:val="000000" w:themeColor="text1"/>
              </w:rPr>
              <w:t>тәрбиелеу</w:t>
            </w:r>
            <w:proofErr w:type="spellEnd"/>
          </w:p>
        </w:tc>
      </w:tr>
      <w:tr w:rsidR="006D2C37" w:rsidRPr="0080693B" w14:paraId="598F63E3" w14:textId="77777777" w:rsidTr="001B27A1">
        <w:trPr>
          <w:jc w:val="center"/>
        </w:trPr>
        <w:tc>
          <w:tcPr>
            <w:tcW w:w="3626" w:type="dxa"/>
          </w:tcPr>
          <w:p w14:paraId="41FDFB13" w14:textId="77777777" w:rsidR="006D2C37" w:rsidRPr="0080693B" w:rsidRDefault="00CA3470" w:rsidP="001B27A1">
            <w:pPr>
              <w:spacing w:after="0" w:line="240" w:lineRule="auto"/>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Д</w:t>
            </w:r>
            <w:r w:rsidR="006D2C37" w:rsidRPr="0080693B">
              <w:rPr>
                <w:rFonts w:ascii="Times New Roman" w:hAnsi="Times New Roman"/>
                <w:color w:val="000000" w:themeColor="text1"/>
                <w:sz w:val="24"/>
                <w:szCs w:val="24"/>
              </w:rPr>
              <w:t>оме (</w:t>
            </w:r>
            <w:proofErr w:type="spellStart"/>
            <w:r w:rsidR="006D2C37" w:rsidRPr="0080693B">
              <w:rPr>
                <w:rFonts w:ascii="Times New Roman" w:hAnsi="Times New Roman"/>
                <w:color w:val="000000" w:themeColor="text1"/>
                <w:sz w:val="24"/>
                <w:szCs w:val="24"/>
              </w:rPr>
              <w:t>domi</w:t>
            </w:r>
            <w:proofErr w:type="spellEnd"/>
            <w:r w:rsidR="006D2C37" w:rsidRPr="0080693B">
              <w:rPr>
                <w:rFonts w:ascii="Times New Roman" w:hAnsi="Times New Roman"/>
                <w:color w:val="000000" w:themeColor="text1"/>
                <w:sz w:val="24"/>
                <w:szCs w:val="24"/>
              </w:rPr>
              <w:t xml:space="preserve">) </w:t>
            </w:r>
          </w:p>
        </w:tc>
        <w:tc>
          <w:tcPr>
            <w:tcW w:w="5983" w:type="dxa"/>
          </w:tcPr>
          <w:p w14:paraId="4795D168" w14:textId="77777777" w:rsidR="006D2C37" w:rsidRPr="0080693B" w:rsidRDefault="006D2C37" w:rsidP="00E633B1">
            <w:pPr>
              <w:pStyle w:val="a6"/>
              <w:jc w:val="both"/>
              <w:rPr>
                <w:rFonts w:cs="Times New Roman"/>
                <w:color w:val="000000" w:themeColor="text1"/>
                <w:lang w:val="ru-RU"/>
              </w:rPr>
            </w:pPr>
            <w:proofErr w:type="spellStart"/>
            <w:r w:rsidRPr="0080693B">
              <w:rPr>
                <w:rFonts w:cs="Times New Roman"/>
                <w:color w:val="000000" w:themeColor="text1"/>
                <w:lang w:val="ru-RU"/>
              </w:rPr>
              <w:t>Отбасында</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бірге</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тұрып</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тәрбиелейтін</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тьюторлар</w:t>
            </w:r>
            <w:proofErr w:type="spellEnd"/>
          </w:p>
        </w:tc>
      </w:tr>
      <w:tr w:rsidR="006D2C37" w:rsidRPr="0080693B" w14:paraId="214DA687" w14:textId="77777777" w:rsidTr="001B27A1">
        <w:trPr>
          <w:jc w:val="center"/>
        </w:trPr>
        <w:tc>
          <w:tcPr>
            <w:tcW w:w="3626" w:type="dxa"/>
          </w:tcPr>
          <w:p w14:paraId="6CF7E4E3" w14:textId="77777777" w:rsidR="006D2C37" w:rsidRPr="0080693B" w:rsidRDefault="00CA3470" w:rsidP="001B27A1">
            <w:pPr>
              <w:spacing w:after="0" w:line="240" w:lineRule="auto"/>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Ф</w:t>
            </w:r>
            <w:r w:rsidR="006D2C37" w:rsidRPr="0080693B">
              <w:rPr>
                <w:rFonts w:ascii="Times New Roman" w:hAnsi="Times New Roman"/>
                <w:color w:val="000000" w:themeColor="text1"/>
                <w:sz w:val="24"/>
                <w:szCs w:val="24"/>
              </w:rPr>
              <w:t>оре (</w:t>
            </w:r>
            <w:proofErr w:type="spellStart"/>
            <w:r w:rsidR="006D2C37" w:rsidRPr="0080693B">
              <w:rPr>
                <w:rFonts w:ascii="Times New Roman" w:hAnsi="Times New Roman"/>
                <w:color w:val="000000" w:themeColor="text1"/>
                <w:sz w:val="24"/>
                <w:szCs w:val="24"/>
              </w:rPr>
              <w:t>fori</w:t>
            </w:r>
            <w:proofErr w:type="spellEnd"/>
            <w:r w:rsidR="006D2C37" w:rsidRPr="0080693B">
              <w:rPr>
                <w:rFonts w:ascii="Times New Roman" w:hAnsi="Times New Roman"/>
                <w:color w:val="000000" w:themeColor="text1"/>
                <w:sz w:val="24"/>
                <w:szCs w:val="24"/>
              </w:rPr>
              <w:t xml:space="preserve">)  </w:t>
            </w:r>
          </w:p>
        </w:tc>
        <w:tc>
          <w:tcPr>
            <w:tcW w:w="5983" w:type="dxa"/>
          </w:tcPr>
          <w:p w14:paraId="7D14C81B" w14:textId="77777777" w:rsidR="006D2C37" w:rsidRPr="0080693B" w:rsidRDefault="006D2C37" w:rsidP="00E633B1">
            <w:pPr>
              <w:pStyle w:val="a6"/>
              <w:jc w:val="both"/>
              <w:rPr>
                <w:rFonts w:cs="Times New Roman"/>
                <w:color w:val="000000" w:themeColor="text1"/>
                <w:lang w:val="ru-RU"/>
              </w:rPr>
            </w:pPr>
            <w:proofErr w:type="spellStart"/>
            <w:r w:rsidRPr="0080693B">
              <w:rPr>
                <w:rFonts w:cs="Times New Roman"/>
                <w:color w:val="000000" w:themeColor="text1"/>
                <w:lang w:val="ru-RU"/>
              </w:rPr>
              <w:t>Арнайы</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келіп</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білім</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беретін</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тьюторлар</w:t>
            </w:r>
            <w:proofErr w:type="spellEnd"/>
          </w:p>
        </w:tc>
      </w:tr>
      <w:tr w:rsidR="006D2C37" w:rsidRPr="0080693B" w14:paraId="506B1D0D" w14:textId="77777777" w:rsidTr="001B27A1">
        <w:trPr>
          <w:jc w:val="center"/>
        </w:trPr>
        <w:tc>
          <w:tcPr>
            <w:tcW w:w="3626" w:type="dxa"/>
          </w:tcPr>
          <w:p w14:paraId="3AFA401E" w14:textId="77777777" w:rsidR="006D2C37" w:rsidRPr="0080693B" w:rsidRDefault="00CA3470" w:rsidP="001B27A1">
            <w:pPr>
              <w:spacing w:after="0" w:line="240" w:lineRule="auto"/>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П</w:t>
            </w:r>
            <w:proofErr w:type="spellStart"/>
            <w:r w:rsidR="006D2C37" w:rsidRPr="0080693B">
              <w:rPr>
                <w:rFonts w:ascii="Times New Roman" w:hAnsi="Times New Roman"/>
                <w:color w:val="000000" w:themeColor="text1"/>
                <w:sz w:val="24"/>
                <w:szCs w:val="24"/>
              </w:rPr>
              <w:t>едагог</w:t>
            </w:r>
            <w:proofErr w:type="spellEnd"/>
            <w:r w:rsidR="006D2C37" w:rsidRPr="0080693B">
              <w:rPr>
                <w:rFonts w:ascii="Times New Roman" w:hAnsi="Times New Roman"/>
                <w:color w:val="000000" w:themeColor="text1"/>
                <w:sz w:val="24"/>
                <w:szCs w:val="24"/>
              </w:rPr>
              <w:t xml:space="preserve"> (</w:t>
            </w:r>
            <w:proofErr w:type="spellStart"/>
            <w:r w:rsidR="006D2C37" w:rsidRPr="0080693B">
              <w:rPr>
                <w:rFonts w:ascii="Times New Roman" w:hAnsi="Times New Roman"/>
                <w:color w:val="000000" w:themeColor="text1"/>
                <w:sz w:val="24"/>
                <w:szCs w:val="24"/>
              </w:rPr>
              <w:t>pedagogue</w:t>
            </w:r>
            <w:proofErr w:type="spellEnd"/>
            <w:r w:rsidR="006D2C37" w:rsidRPr="0080693B">
              <w:rPr>
                <w:rFonts w:ascii="Times New Roman" w:hAnsi="Times New Roman"/>
                <w:color w:val="000000" w:themeColor="text1"/>
                <w:sz w:val="24"/>
                <w:szCs w:val="24"/>
              </w:rPr>
              <w:t xml:space="preserve">) </w:t>
            </w:r>
          </w:p>
        </w:tc>
        <w:tc>
          <w:tcPr>
            <w:tcW w:w="5983" w:type="dxa"/>
          </w:tcPr>
          <w:p w14:paraId="2D7A85C8" w14:textId="77777777" w:rsidR="006D2C37" w:rsidRPr="0080693B" w:rsidRDefault="006D2C37" w:rsidP="00CA3470">
            <w:pPr>
              <w:pStyle w:val="a6"/>
              <w:jc w:val="both"/>
              <w:rPr>
                <w:rFonts w:cs="Times New Roman"/>
                <w:color w:val="000000" w:themeColor="text1"/>
                <w:lang w:val="ru-RU"/>
              </w:rPr>
            </w:pPr>
            <w:proofErr w:type="spellStart"/>
            <w:r w:rsidRPr="0080693B">
              <w:rPr>
                <w:rFonts w:cs="Times New Roman"/>
                <w:color w:val="000000" w:themeColor="text1"/>
                <w:lang w:val="ru-RU"/>
              </w:rPr>
              <w:t>Римге</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балаларға</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арналған</w:t>
            </w:r>
            <w:proofErr w:type="spellEnd"/>
            <w:r w:rsidRPr="0080693B">
              <w:rPr>
                <w:rFonts w:cs="Times New Roman"/>
                <w:color w:val="000000" w:themeColor="text1"/>
                <w:lang w:val="ru-RU"/>
              </w:rPr>
              <w:t xml:space="preserve"> тьютор </w:t>
            </w:r>
            <w:proofErr w:type="spellStart"/>
            <w:r w:rsidRPr="0080693B">
              <w:rPr>
                <w:rFonts w:cs="Times New Roman"/>
                <w:color w:val="000000" w:themeColor="text1"/>
                <w:lang w:val="ru-RU"/>
              </w:rPr>
              <w:t>ретінде</w:t>
            </w:r>
            <w:proofErr w:type="spellEnd"/>
            <w:r w:rsidRPr="0080693B">
              <w:rPr>
                <w:rFonts w:cs="Times New Roman"/>
                <w:color w:val="000000" w:themeColor="text1"/>
                <w:lang w:val="ru-RU"/>
              </w:rPr>
              <w:t xml:space="preserve"> </w:t>
            </w:r>
            <w:proofErr w:type="spellStart"/>
            <w:r w:rsidRPr="0080693B">
              <w:rPr>
                <w:rFonts w:cs="Times New Roman"/>
                <w:color w:val="000000" w:themeColor="text1"/>
                <w:lang w:val="ru-RU"/>
              </w:rPr>
              <w:t>әкелінген</w:t>
            </w:r>
            <w:proofErr w:type="spellEnd"/>
            <w:r w:rsidRPr="0080693B">
              <w:rPr>
                <w:rFonts w:cs="Times New Roman"/>
                <w:color w:val="000000" w:themeColor="text1"/>
                <w:lang w:val="ru-RU"/>
              </w:rPr>
              <w:t xml:space="preserve"> грек </w:t>
            </w:r>
            <w:proofErr w:type="spellStart"/>
            <w:r w:rsidRPr="0080693B">
              <w:rPr>
                <w:rFonts w:cs="Times New Roman"/>
                <w:color w:val="000000" w:themeColor="text1"/>
                <w:lang w:val="ru-RU"/>
              </w:rPr>
              <w:t>құлы</w:t>
            </w:r>
            <w:proofErr w:type="spellEnd"/>
          </w:p>
        </w:tc>
      </w:tr>
      <w:tr w:rsidR="006D2C37" w:rsidRPr="0080693B" w14:paraId="360A33A5" w14:textId="77777777" w:rsidTr="001B27A1">
        <w:trPr>
          <w:jc w:val="center"/>
        </w:trPr>
        <w:tc>
          <w:tcPr>
            <w:tcW w:w="3626" w:type="dxa"/>
          </w:tcPr>
          <w:p w14:paraId="38465BEE" w14:textId="77777777" w:rsidR="006D2C37" w:rsidRPr="0080693B" w:rsidRDefault="00CA3470" w:rsidP="001B27A1">
            <w:pPr>
              <w:spacing w:after="0" w:line="240" w:lineRule="auto"/>
              <w:ind w:firstLine="20"/>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С</w:t>
            </w:r>
            <w:r w:rsidR="006D2C37" w:rsidRPr="0080693B">
              <w:rPr>
                <w:rFonts w:ascii="Times New Roman" w:hAnsi="Times New Roman"/>
                <w:color w:val="000000" w:themeColor="text1"/>
                <w:sz w:val="24"/>
                <w:szCs w:val="24"/>
              </w:rPr>
              <w:t>путник (</w:t>
            </w:r>
            <w:proofErr w:type="spellStart"/>
            <w:r w:rsidR="006D2C37" w:rsidRPr="0080693B">
              <w:rPr>
                <w:rFonts w:ascii="Times New Roman" w:hAnsi="Times New Roman"/>
                <w:color w:val="000000" w:themeColor="text1"/>
                <w:sz w:val="24"/>
                <w:szCs w:val="24"/>
              </w:rPr>
              <w:t>pedisequis</w:t>
            </w:r>
            <w:proofErr w:type="spellEnd"/>
            <w:r w:rsidR="006D2C37" w:rsidRPr="0080693B">
              <w:rPr>
                <w:rFonts w:ascii="Times New Roman" w:hAnsi="Times New Roman"/>
                <w:color w:val="000000" w:themeColor="text1"/>
                <w:sz w:val="24"/>
                <w:szCs w:val="24"/>
              </w:rPr>
              <w:t xml:space="preserve">) </w:t>
            </w:r>
          </w:p>
        </w:tc>
        <w:tc>
          <w:tcPr>
            <w:tcW w:w="5983" w:type="dxa"/>
          </w:tcPr>
          <w:p w14:paraId="7E419BFD" w14:textId="77777777" w:rsidR="006D2C37" w:rsidRPr="0080693B" w:rsidRDefault="006D2C37" w:rsidP="00E633B1">
            <w:pPr>
              <w:pStyle w:val="a6"/>
              <w:jc w:val="both"/>
              <w:rPr>
                <w:rFonts w:cs="Times New Roman"/>
                <w:color w:val="000000" w:themeColor="text1"/>
                <w:lang w:val="kk-KZ"/>
              </w:rPr>
            </w:pPr>
            <w:proofErr w:type="spellStart"/>
            <w:r w:rsidRPr="0080693B">
              <w:rPr>
                <w:rFonts w:cs="Times New Roman"/>
                <w:color w:val="000000" w:themeColor="text1"/>
              </w:rPr>
              <w:t>Рим</w:t>
            </w:r>
            <w:proofErr w:type="spellEnd"/>
            <w:r w:rsidRPr="0080693B">
              <w:rPr>
                <w:rFonts w:cs="Times New Roman"/>
                <w:color w:val="000000" w:themeColor="text1"/>
              </w:rPr>
              <w:t xml:space="preserve"> </w:t>
            </w:r>
            <w:proofErr w:type="spellStart"/>
            <w:r w:rsidRPr="0080693B">
              <w:rPr>
                <w:rFonts w:cs="Times New Roman"/>
                <w:color w:val="000000" w:themeColor="text1"/>
              </w:rPr>
              <w:t>қызметшісі</w:t>
            </w:r>
            <w:proofErr w:type="spellEnd"/>
            <w:r w:rsidRPr="0080693B">
              <w:rPr>
                <w:rFonts w:cs="Times New Roman"/>
                <w:color w:val="000000" w:themeColor="text1"/>
              </w:rPr>
              <w:t xml:space="preserve">, </w:t>
            </w:r>
            <w:proofErr w:type="spellStart"/>
            <w:r w:rsidRPr="0080693B">
              <w:rPr>
                <w:rFonts w:cs="Times New Roman"/>
                <w:color w:val="000000" w:themeColor="text1"/>
              </w:rPr>
              <w:t>мұғалім</w:t>
            </w:r>
            <w:proofErr w:type="spellEnd"/>
          </w:p>
        </w:tc>
      </w:tr>
      <w:tr w:rsidR="006D2C37" w:rsidRPr="0080693B" w14:paraId="3BAFF626" w14:textId="77777777" w:rsidTr="001B27A1">
        <w:trPr>
          <w:jc w:val="center"/>
        </w:trPr>
        <w:tc>
          <w:tcPr>
            <w:tcW w:w="3626" w:type="dxa"/>
          </w:tcPr>
          <w:p w14:paraId="406C08CC" w14:textId="77777777" w:rsidR="006D2C37" w:rsidRPr="0080693B" w:rsidRDefault="00CA3470" w:rsidP="001B27A1">
            <w:pPr>
              <w:spacing w:after="0" w:line="240" w:lineRule="auto"/>
              <w:ind w:firstLine="20"/>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Ж</w:t>
            </w:r>
            <w:proofErr w:type="spellStart"/>
            <w:r w:rsidR="006D2C37" w:rsidRPr="0080693B">
              <w:rPr>
                <w:rFonts w:ascii="Times New Roman" w:hAnsi="Times New Roman"/>
                <w:color w:val="000000" w:themeColor="text1"/>
                <w:sz w:val="24"/>
                <w:szCs w:val="24"/>
              </w:rPr>
              <w:t>олсерік</w:t>
            </w:r>
            <w:proofErr w:type="spellEnd"/>
            <w:r w:rsidR="006D2C37" w:rsidRPr="0080693B">
              <w:rPr>
                <w:rFonts w:ascii="Times New Roman" w:hAnsi="Times New Roman"/>
                <w:color w:val="000000" w:themeColor="text1"/>
                <w:sz w:val="24"/>
                <w:szCs w:val="24"/>
              </w:rPr>
              <w:t xml:space="preserve"> (</w:t>
            </w:r>
            <w:proofErr w:type="spellStart"/>
            <w:r w:rsidR="006D2C37" w:rsidRPr="0080693B">
              <w:rPr>
                <w:rFonts w:ascii="Times New Roman" w:hAnsi="Times New Roman"/>
                <w:color w:val="000000" w:themeColor="text1"/>
                <w:sz w:val="24"/>
                <w:szCs w:val="24"/>
              </w:rPr>
              <w:t>comes</w:t>
            </w:r>
            <w:proofErr w:type="spellEnd"/>
            <w:r w:rsidR="006D2C37" w:rsidRPr="0080693B">
              <w:rPr>
                <w:rFonts w:ascii="Times New Roman" w:hAnsi="Times New Roman"/>
                <w:color w:val="000000" w:themeColor="text1"/>
                <w:sz w:val="24"/>
                <w:szCs w:val="24"/>
              </w:rPr>
              <w:t xml:space="preserve">) </w:t>
            </w:r>
          </w:p>
        </w:tc>
        <w:tc>
          <w:tcPr>
            <w:tcW w:w="5983" w:type="dxa"/>
          </w:tcPr>
          <w:p w14:paraId="0B9A5B5F" w14:textId="77777777" w:rsidR="006D2C37" w:rsidRPr="0080693B" w:rsidRDefault="00CA3470" w:rsidP="00F05D3A">
            <w:pPr>
              <w:pStyle w:val="a6"/>
              <w:rPr>
                <w:rFonts w:cs="Times New Roman"/>
                <w:color w:val="000000" w:themeColor="text1"/>
                <w:lang w:val="kk-KZ"/>
              </w:rPr>
            </w:pPr>
            <w:r w:rsidRPr="0080693B">
              <w:rPr>
                <w:rFonts w:cs="Times New Roman"/>
                <w:color w:val="000000" w:themeColor="text1"/>
                <w:lang w:val="kk-KZ"/>
              </w:rPr>
              <w:t>Т</w:t>
            </w:r>
            <w:proofErr w:type="spellStart"/>
            <w:r w:rsidR="006D2C37" w:rsidRPr="0080693B">
              <w:rPr>
                <w:rFonts w:cs="Times New Roman"/>
                <w:color w:val="000000" w:themeColor="text1"/>
              </w:rPr>
              <w:t>ьютор-компаньон</w:t>
            </w:r>
            <w:proofErr w:type="spellEnd"/>
          </w:p>
        </w:tc>
      </w:tr>
      <w:tr w:rsidR="006D2C37" w:rsidRPr="0080693B" w14:paraId="012CE69F" w14:textId="77777777" w:rsidTr="001B27A1">
        <w:trPr>
          <w:jc w:val="center"/>
        </w:trPr>
        <w:tc>
          <w:tcPr>
            <w:tcW w:w="3626" w:type="dxa"/>
          </w:tcPr>
          <w:p w14:paraId="6882D0D7" w14:textId="77777777" w:rsidR="006D2C37" w:rsidRPr="0080693B" w:rsidRDefault="00CA3470" w:rsidP="001B27A1">
            <w:pPr>
              <w:spacing w:after="0" w:line="240" w:lineRule="auto"/>
              <w:ind w:firstLine="20"/>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К</w:t>
            </w:r>
            <w:proofErr w:type="spellStart"/>
            <w:r w:rsidR="006D2C37" w:rsidRPr="0080693B">
              <w:rPr>
                <w:rFonts w:ascii="Times New Roman" w:hAnsi="Times New Roman"/>
                <w:color w:val="000000" w:themeColor="text1"/>
                <w:sz w:val="24"/>
                <w:szCs w:val="24"/>
              </w:rPr>
              <w:t>үзетші</w:t>
            </w:r>
            <w:proofErr w:type="spellEnd"/>
            <w:r w:rsidR="006D2C37" w:rsidRPr="0080693B">
              <w:rPr>
                <w:rFonts w:ascii="Times New Roman" w:hAnsi="Times New Roman"/>
                <w:color w:val="000000" w:themeColor="text1"/>
                <w:sz w:val="24"/>
                <w:szCs w:val="24"/>
              </w:rPr>
              <w:t xml:space="preserve"> (</w:t>
            </w:r>
            <w:proofErr w:type="spellStart"/>
            <w:r w:rsidR="006D2C37" w:rsidRPr="0080693B">
              <w:rPr>
                <w:rFonts w:ascii="Times New Roman" w:hAnsi="Times New Roman"/>
                <w:color w:val="000000" w:themeColor="text1"/>
                <w:sz w:val="24"/>
                <w:szCs w:val="24"/>
              </w:rPr>
              <w:t>custos</w:t>
            </w:r>
            <w:proofErr w:type="spellEnd"/>
            <w:r w:rsidR="006D2C37" w:rsidRPr="0080693B">
              <w:rPr>
                <w:rFonts w:ascii="Times New Roman" w:hAnsi="Times New Roman"/>
                <w:color w:val="000000" w:themeColor="text1"/>
                <w:sz w:val="24"/>
                <w:szCs w:val="24"/>
              </w:rPr>
              <w:t xml:space="preserve">) </w:t>
            </w:r>
          </w:p>
        </w:tc>
        <w:tc>
          <w:tcPr>
            <w:tcW w:w="5983" w:type="dxa"/>
          </w:tcPr>
          <w:p w14:paraId="7D92BB6B" w14:textId="77777777" w:rsidR="006D2C37" w:rsidRPr="0080693B" w:rsidRDefault="00CA3470" w:rsidP="00F05D3A">
            <w:pPr>
              <w:pStyle w:val="a6"/>
              <w:rPr>
                <w:rFonts w:cs="Times New Roman"/>
                <w:color w:val="000000" w:themeColor="text1"/>
                <w:lang w:val="kk-KZ"/>
              </w:rPr>
            </w:pPr>
            <w:r w:rsidRPr="0080693B">
              <w:rPr>
                <w:rFonts w:cs="Times New Roman"/>
                <w:color w:val="000000" w:themeColor="text1"/>
                <w:lang w:val="kk-KZ"/>
              </w:rPr>
              <w:t>Т</w:t>
            </w:r>
            <w:proofErr w:type="spellStart"/>
            <w:r w:rsidR="006D2C37" w:rsidRPr="0080693B">
              <w:rPr>
                <w:rFonts w:cs="Times New Roman"/>
                <w:color w:val="000000" w:themeColor="text1"/>
              </w:rPr>
              <w:t>ьютор-күзетші</w:t>
            </w:r>
            <w:proofErr w:type="spellEnd"/>
          </w:p>
        </w:tc>
      </w:tr>
      <w:tr w:rsidR="006D2C37" w:rsidRPr="0080693B" w14:paraId="359DCC03" w14:textId="77777777" w:rsidTr="001B27A1">
        <w:trPr>
          <w:jc w:val="center"/>
        </w:trPr>
        <w:tc>
          <w:tcPr>
            <w:tcW w:w="3626" w:type="dxa"/>
          </w:tcPr>
          <w:p w14:paraId="329800DC" w14:textId="77777777" w:rsidR="006D2C37" w:rsidRPr="0080693B" w:rsidRDefault="00CA3470" w:rsidP="001B27A1">
            <w:pPr>
              <w:spacing w:after="0" w:line="240" w:lineRule="auto"/>
              <w:ind w:firstLine="20"/>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Р</w:t>
            </w:r>
            <w:proofErr w:type="spellStart"/>
            <w:r w:rsidR="006D2C37" w:rsidRPr="0080693B">
              <w:rPr>
                <w:rFonts w:ascii="Times New Roman" w:hAnsi="Times New Roman"/>
                <w:color w:val="000000" w:themeColor="text1"/>
                <w:sz w:val="24"/>
                <w:szCs w:val="24"/>
              </w:rPr>
              <w:t>ектор</w:t>
            </w:r>
            <w:proofErr w:type="spellEnd"/>
            <w:r w:rsidR="006D2C37" w:rsidRPr="0080693B">
              <w:rPr>
                <w:rFonts w:ascii="Times New Roman" w:hAnsi="Times New Roman"/>
                <w:color w:val="000000" w:themeColor="text1"/>
                <w:sz w:val="24"/>
                <w:szCs w:val="24"/>
              </w:rPr>
              <w:t xml:space="preserve"> (</w:t>
            </w:r>
            <w:proofErr w:type="spellStart"/>
            <w:r w:rsidR="006D2C37" w:rsidRPr="0080693B">
              <w:rPr>
                <w:rFonts w:ascii="Times New Roman" w:hAnsi="Times New Roman"/>
                <w:color w:val="000000" w:themeColor="text1"/>
                <w:sz w:val="24"/>
                <w:szCs w:val="24"/>
              </w:rPr>
              <w:t>Rector</w:t>
            </w:r>
            <w:proofErr w:type="spellEnd"/>
            <w:r w:rsidR="006D2C37" w:rsidRPr="0080693B">
              <w:rPr>
                <w:rFonts w:ascii="Times New Roman" w:hAnsi="Times New Roman"/>
                <w:color w:val="000000" w:themeColor="text1"/>
                <w:sz w:val="24"/>
                <w:szCs w:val="24"/>
              </w:rPr>
              <w:t xml:space="preserve">) </w:t>
            </w:r>
          </w:p>
        </w:tc>
        <w:tc>
          <w:tcPr>
            <w:tcW w:w="5983" w:type="dxa"/>
          </w:tcPr>
          <w:p w14:paraId="0C65BA03" w14:textId="77777777" w:rsidR="006D2C37" w:rsidRPr="0080693B" w:rsidRDefault="00CA3470" w:rsidP="00F05D3A">
            <w:pPr>
              <w:pStyle w:val="a6"/>
              <w:rPr>
                <w:rFonts w:cs="Times New Roman"/>
                <w:color w:val="000000" w:themeColor="text1"/>
                <w:lang w:val="kk-KZ"/>
              </w:rPr>
            </w:pPr>
            <w:r w:rsidRPr="0080693B">
              <w:rPr>
                <w:rFonts w:cs="Times New Roman"/>
                <w:color w:val="000000" w:themeColor="text1"/>
                <w:lang w:val="kk-KZ"/>
              </w:rPr>
              <w:t>Т</w:t>
            </w:r>
            <w:proofErr w:type="spellStart"/>
            <w:r w:rsidR="006D2C37" w:rsidRPr="0080693B">
              <w:rPr>
                <w:rFonts w:cs="Times New Roman"/>
                <w:color w:val="000000" w:themeColor="text1"/>
              </w:rPr>
              <w:t>ьютор</w:t>
            </w:r>
            <w:proofErr w:type="spellEnd"/>
          </w:p>
        </w:tc>
      </w:tr>
      <w:tr w:rsidR="006D2C37" w:rsidRPr="0080693B" w14:paraId="1DCFFB1E" w14:textId="77777777" w:rsidTr="001B27A1">
        <w:trPr>
          <w:jc w:val="center"/>
        </w:trPr>
        <w:tc>
          <w:tcPr>
            <w:tcW w:w="3626" w:type="dxa"/>
          </w:tcPr>
          <w:p w14:paraId="01A852CB" w14:textId="77777777" w:rsidR="006D2C37" w:rsidRPr="0080693B" w:rsidRDefault="00CA3470" w:rsidP="001B27A1">
            <w:pPr>
              <w:spacing w:after="0" w:line="240" w:lineRule="auto"/>
              <w:ind w:firstLine="20"/>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Г</w:t>
            </w:r>
            <w:proofErr w:type="spellStart"/>
            <w:r w:rsidR="006D2C37" w:rsidRPr="0080693B">
              <w:rPr>
                <w:rFonts w:ascii="Times New Roman" w:hAnsi="Times New Roman"/>
                <w:color w:val="000000" w:themeColor="text1"/>
                <w:sz w:val="24"/>
                <w:szCs w:val="24"/>
              </w:rPr>
              <w:t>увернер</w:t>
            </w:r>
            <w:proofErr w:type="spellEnd"/>
            <w:r w:rsidR="006D2C37" w:rsidRPr="0080693B">
              <w:rPr>
                <w:rFonts w:ascii="Times New Roman" w:hAnsi="Times New Roman"/>
                <w:color w:val="000000" w:themeColor="text1"/>
                <w:sz w:val="24"/>
                <w:szCs w:val="24"/>
              </w:rPr>
              <w:t xml:space="preserve"> (</w:t>
            </w:r>
            <w:proofErr w:type="spellStart"/>
            <w:r w:rsidR="006D2C37" w:rsidRPr="0080693B">
              <w:rPr>
                <w:rFonts w:ascii="Times New Roman" w:hAnsi="Times New Roman"/>
                <w:color w:val="000000" w:themeColor="text1"/>
                <w:sz w:val="24"/>
                <w:szCs w:val="24"/>
              </w:rPr>
              <w:t>Governor</w:t>
            </w:r>
            <w:proofErr w:type="spellEnd"/>
            <w:r w:rsidR="006D2C37" w:rsidRPr="0080693B">
              <w:rPr>
                <w:rFonts w:ascii="Times New Roman" w:hAnsi="Times New Roman"/>
                <w:color w:val="000000" w:themeColor="text1"/>
                <w:sz w:val="24"/>
                <w:szCs w:val="24"/>
              </w:rPr>
              <w:t xml:space="preserve">) </w:t>
            </w:r>
          </w:p>
        </w:tc>
        <w:tc>
          <w:tcPr>
            <w:tcW w:w="5983" w:type="dxa"/>
          </w:tcPr>
          <w:p w14:paraId="317CDA50" w14:textId="77777777" w:rsidR="006D2C37" w:rsidRPr="0080693B" w:rsidRDefault="00CA3470" w:rsidP="00F05D3A">
            <w:pPr>
              <w:pStyle w:val="a6"/>
              <w:rPr>
                <w:rFonts w:cs="Times New Roman"/>
                <w:color w:val="000000" w:themeColor="text1"/>
                <w:lang w:val="kk-KZ"/>
              </w:rPr>
            </w:pPr>
            <w:r w:rsidRPr="0080693B">
              <w:rPr>
                <w:rFonts w:cs="Times New Roman"/>
                <w:color w:val="000000" w:themeColor="text1"/>
                <w:lang w:val="kk-KZ"/>
              </w:rPr>
              <w:t>Т</w:t>
            </w:r>
            <w:proofErr w:type="spellStart"/>
            <w:r w:rsidR="006D2C37" w:rsidRPr="0080693B">
              <w:rPr>
                <w:rFonts w:cs="Times New Roman"/>
                <w:color w:val="000000" w:themeColor="text1"/>
              </w:rPr>
              <w:t>ьютор-ер</w:t>
            </w:r>
            <w:proofErr w:type="spellEnd"/>
            <w:r w:rsidR="006D2C37" w:rsidRPr="0080693B">
              <w:rPr>
                <w:rFonts w:cs="Times New Roman"/>
                <w:color w:val="000000" w:themeColor="text1"/>
              </w:rPr>
              <w:t xml:space="preserve"> </w:t>
            </w:r>
            <w:proofErr w:type="spellStart"/>
            <w:r w:rsidR="006D2C37" w:rsidRPr="0080693B">
              <w:rPr>
                <w:rFonts w:cs="Times New Roman"/>
                <w:color w:val="000000" w:themeColor="text1"/>
              </w:rPr>
              <w:t>адам</w:t>
            </w:r>
            <w:proofErr w:type="spellEnd"/>
          </w:p>
        </w:tc>
      </w:tr>
      <w:tr w:rsidR="00D16CB9" w:rsidRPr="0080693B" w14:paraId="5CF5B90E" w14:textId="77777777" w:rsidTr="001B27A1">
        <w:trPr>
          <w:jc w:val="center"/>
        </w:trPr>
        <w:tc>
          <w:tcPr>
            <w:tcW w:w="3626" w:type="dxa"/>
          </w:tcPr>
          <w:p w14:paraId="4EE17AE3" w14:textId="77777777" w:rsidR="00D16CB9" w:rsidRPr="0080693B" w:rsidRDefault="00D16CB9" w:rsidP="00D16CB9">
            <w:pPr>
              <w:spacing w:after="0" w:line="240" w:lineRule="auto"/>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Г</w:t>
            </w:r>
            <w:proofErr w:type="spellStart"/>
            <w:r w:rsidRPr="0080693B">
              <w:rPr>
                <w:rFonts w:ascii="Times New Roman" w:hAnsi="Times New Roman"/>
                <w:color w:val="000000" w:themeColor="text1"/>
                <w:sz w:val="24"/>
                <w:szCs w:val="24"/>
              </w:rPr>
              <w:t>увернантка</w:t>
            </w:r>
            <w:proofErr w:type="spellEnd"/>
            <w:r w:rsidRPr="0080693B">
              <w:rPr>
                <w:rFonts w:ascii="Times New Roman" w:hAnsi="Times New Roman"/>
                <w:color w:val="000000" w:themeColor="text1"/>
                <w:sz w:val="24"/>
                <w:szCs w:val="24"/>
              </w:rPr>
              <w:t xml:space="preserve"> (</w:t>
            </w:r>
            <w:proofErr w:type="spellStart"/>
            <w:r w:rsidRPr="0080693B">
              <w:rPr>
                <w:rFonts w:ascii="Times New Roman" w:hAnsi="Times New Roman"/>
                <w:color w:val="000000" w:themeColor="text1"/>
                <w:sz w:val="24"/>
                <w:szCs w:val="24"/>
              </w:rPr>
              <w:t>governess</w:t>
            </w:r>
            <w:proofErr w:type="spellEnd"/>
            <w:r w:rsidRPr="0080693B">
              <w:rPr>
                <w:rFonts w:ascii="Times New Roman" w:hAnsi="Times New Roman"/>
                <w:color w:val="000000" w:themeColor="text1"/>
                <w:sz w:val="24"/>
                <w:szCs w:val="24"/>
              </w:rPr>
              <w:t xml:space="preserve">) </w:t>
            </w:r>
            <w:proofErr w:type="spellStart"/>
            <w:r w:rsidRPr="0080693B">
              <w:rPr>
                <w:rFonts w:ascii="Times New Roman" w:hAnsi="Times New Roman"/>
                <w:color w:val="000000" w:themeColor="text1"/>
                <w:sz w:val="24"/>
                <w:szCs w:val="24"/>
              </w:rPr>
              <w:t>адам</w:t>
            </w:r>
            <w:proofErr w:type="spellEnd"/>
            <w:r w:rsidRPr="0080693B">
              <w:rPr>
                <w:rFonts w:ascii="Times New Roman" w:hAnsi="Times New Roman"/>
                <w:color w:val="000000" w:themeColor="text1"/>
                <w:sz w:val="24"/>
                <w:szCs w:val="24"/>
              </w:rPr>
              <w:t>;</w:t>
            </w:r>
          </w:p>
        </w:tc>
        <w:tc>
          <w:tcPr>
            <w:tcW w:w="5983" w:type="dxa"/>
          </w:tcPr>
          <w:p w14:paraId="3B343583" w14:textId="77777777" w:rsidR="00D16CB9" w:rsidRPr="0080693B" w:rsidRDefault="00D16CB9" w:rsidP="00F05D3A">
            <w:pPr>
              <w:pStyle w:val="a6"/>
              <w:rPr>
                <w:rFonts w:cs="Times New Roman"/>
                <w:color w:val="000000" w:themeColor="text1"/>
                <w:lang w:val="kk-KZ"/>
              </w:rPr>
            </w:pPr>
            <w:r w:rsidRPr="0080693B">
              <w:rPr>
                <w:rFonts w:cs="Times New Roman"/>
                <w:color w:val="000000" w:themeColor="text1"/>
                <w:lang w:val="kk-KZ"/>
              </w:rPr>
              <w:t>Т</w:t>
            </w:r>
            <w:proofErr w:type="spellStart"/>
            <w:r w:rsidRPr="0080693B">
              <w:rPr>
                <w:rFonts w:cs="Times New Roman"/>
                <w:color w:val="000000" w:themeColor="text1"/>
              </w:rPr>
              <w:t>ьютор-әйел</w:t>
            </w:r>
            <w:proofErr w:type="spellEnd"/>
            <w:r w:rsidRPr="0080693B">
              <w:rPr>
                <w:rFonts w:cs="Times New Roman"/>
                <w:color w:val="000000" w:themeColor="text1"/>
              </w:rPr>
              <w:t xml:space="preserve"> </w:t>
            </w:r>
            <w:proofErr w:type="spellStart"/>
            <w:r w:rsidRPr="0080693B">
              <w:rPr>
                <w:rFonts w:cs="Times New Roman"/>
                <w:color w:val="000000" w:themeColor="text1"/>
              </w:rPr>
              <w:t>адам</w:t>
            </w:r>
            <w:proofErr w:type="spellEnd"/>
          </w:p>
        </w:tc>
      </w:tr>
      <w:tr w:rsidR="00D16CB9" w:rsidRPr="0080693B" w14:paraId="1894182A" w14:textId="77777777" w:rsidTr="001B27A1">
        <w:trPr>
          <w:jc w:val="center"/>
        </w:trPr>
        <w:tc>
          <w:tcPr>
            <w:tcW w:w="9609" w:type="dxa"/>
            <w:gridSpan w:val="2"/>
          </w:tcPr>
          <w:p w14:paraId="59C93F74" w14:textId="77777777" w:rsidR="00D16CB9" w:rsidRPr="0080693B" w:rsidRDefault="00D16CB9" w:rsidP="00F05D3A">
            <w:pPr>
              <w:pStyle w:val="a6"/>
              <w:ind w:firstLine="20"/>
              <w:jc w:val="center"/>
              <w:rPr>
                <w:rFonts w:cs="Times New Roman"/>
                <w:color w:val="000000" w:themeColor="text1"/>
                <w:lang w:val="kk-KZ"/>
              </w:rPr>
            </w:pPr>
            <w:proofErr w:type="spellStart"/>
            <w:r w:rsidRPr="0080693B">
              <w:rPr>
                <w:rFonts w:cs="Times New Roman"/>
                <w:i/>
                <w:color w:val="000000" w:themeColor="text1"/>
              </w:rPr>
              <w:t>Ирландия</w:t>
            </w:r>
            <w:proofErr w:type="spellEnd"/>
          </w:p>
        </w:tc>
      </w:tr>
      <w:tr w:rsidR="00D16CB9" w:rsidRPr="0080693B" w14:paraId="2A066C0D" w14:textId="77777777" w:rsidTr="001B27A1">
        <w:trPr>
          <w:jc w:val="center"/>
        </w:trPr>
        <w:tc>
          <w:tcPr>
            <w:tcW w:w="3626" w:type="dxa"/>
          </w:tcPr>
          <w:p w14:paraId="046FC0A1" w14:textId="77777777" w:rsidR="00D16CB9" w:rsidRPr="0080693B" w:rsidRDefault="00D16CB9" w:rsidP="001B27A1">
            <w:pPr>
              <w:pStyle w:val="a6"/>
              <w:ind w:firstLine="20"/>
              <w:jc w:val="both"/>
              <w:rPr>
                <w:rFonts w:cs="Times New Roman"/>
                <w:color w:val="000000" w:themeColor="text1"/>
              </w:rPr>
            </w:pPr>
            <w:r w:rsidRPr="0080693B">
              <w:rPr>
                <w:rFonts w:cs="Times New Roman"/>
                <w:color w:val="000000" w:themeColor="text1"/>
                <w:lang w:val="kk-KZ"/>
              </w:rPr>
              <w:t>Т</w:t>
            </w:r>
            <w:proofErr w:type="spellStart"/>
            <w:r w:rsidRPr="0080693B">
              <w:rPr>
                <w:rFonts w:cs="Times New Roman"/>
                <w:color w:val="000000" w:themeColor="text1"/>
              </w:rPr>
              <w:t>әлімгер</w:t>
            </w:r>
            <w:proofErr w:type="spellEnd"/>
            <w:r w:rsidRPr="0080693B">
              <w:rPr>
                <w:rFonts w:cs="Times New Roman"/>
                <w:color w:val="000000" w:themeColor="text1"/>
              </w:rPr>
              <w:t xml:space="preserve">(fosterage) </w:t>
            </w:r>
          </w:p>
        </w:tc>
        <w:tc>
          <w:tcPr>
            <w:tcW w:w="5983" w:type="dxa"/>
          </w:tcPr>
          <w:p w14:paraId="4E3D8AE6" w14:textId="77777777" w:rsidR="00D16CB9" w:rsidRPr="0080693B" w:rsidRDefault="00D16CB9" w:rsidP="00F05D3A">
            <w:pPr>
              <w:pStyle w:val="a6"/>
              <w:jc w:val="both"/>
              <w:rPr>
                <w:rFonts w:cs="Times New Roman"/>
                <w:color w:val="000000" w:themeColor="text1"/>
              </w:rPr>
            </w:pPr>
            <w:r w:rsidRPr="0080693B">
              <w:rPr>
                <w:rFonts w:cs="Times New Roman"/>
                <w:color w:val="000000" w:themeColor="text1"/>
                <w:lang w:val="kk-KZ"/>
              </w:rPr>
              <w:t>Ш</w:t>
            </w:r>
            <w:proofErr w:type="spellStart"/>
            <w:r w:rsidRPr="0080693B">
              <w:rPr>
                <w:rFonts w:cs="Times New Roman"/>
                <w:color w:val="000000" w:themeColor="text1"/>
              </w:rPr>
              <w:t>іркеудегі</w:t>
            </w:r>
            <w:proofErr w:type="spellEnd"/>
            <w:r w:rsidRPr="0080693B">
              <w:rPr>
                <w:rFonts w:cs="Times New Roman"/>
                <w:color w:val="000000" w:themeColor="text1"/>
              </w:rPr>
              <w:t xml:space="preserve"> </w:t>
            </w:r>
            <w:proofErr w:type="spellStart"/>
            <w:r w:rsidRPr="0080693B">
              <w:rPr>
                <w:rFonts w:cs="Times New Roman"/>
                <w:color w:val="000000" w:themeColor="text1"/>
              </w:rPr>
              <w:t>тьюторлар</w:t>
            </w:r>
            <w:proofErr w:type="spellEnd"/>
          </w:p>
        </w:tc>
      </w:tr>
      <w:tr w:rsidR="00D16CB9" w:rsidRPr="0080693B" w14:paraId="727D2EE3" w14:textId="77777777" w:rsidTr="001B27A1">
        <w:trPr>
          <w:jc w:val="center"/>
        </w:trPr>
        <w:tc>
          <w:tcPr>
            <w:tcW w:w="9609" w:type="dxa"/>
            <w:gridSpan w:val="2"/>
          </w:tcPr>
          <w:p w14:paraId="536C0809" w14:textId="77777777" w:rsidR="00D16CB9" w:rsidRPr="0080693B" w:rsidRDefault="00D16CB9" w:rsidP="00F05D3A">
            <w:pPr>
              <w:pStyle w:val="a6"/>
              <w:ind w:firstLine="20"/>
              <w:jc w:val="center"/>
              <w:rPr>
                <w:rFonts w:cs="Times New Roman"/>
                <w:color w:val="000000" w:themeColor="text1"/>
                <w:lang w:val="kk-KZ"/>
              </w:rPr>
            </w:pPr>
            <w:proofErr w:type="spellStart"/>
            <w:r w:rsidRPr="0080693B">
              <w:rPr>
                <w:rFonts w:cs="Times New Roman"/>
                <w:i/>
                <w:color w:val="000000" w:themeColor="text1"/>
              </w:rPr>
              <w:t>Италия</w:t>
            </w:r>
            <w:proofErr w:type="spellEnd"/>
          </w:p>
        </w:tc>
      </w:tr>
      <w:tr w:rsidR="00D16CB9" w:rsidRPr="00F138FF" w14:paraId="5E99186B" w14:textId="77777777" w:rsidTr="001B27A1">
        <w:trPr>
          <w:jc w:val="center"/>
        </w:trPr>
        <w:tc>
          <w:tcPr>
            <w:tcW w:w="3626" w:type="dxa"/>
          </w:tcPr>
          <w:p w14:paraId="477CB0B4" w14:textId="77777777" w:rsidR="00D16CB9" w:rsidRPr="0080693B" w:rsidRDefault="00D16CB9" w:rsidP="00D16CB9">
            <w:pPr>
              <w:pStyle w:val="a6"/>
              <w:jc w:val="both"/>
              <w:rPr>
                <w:rFonts w:cs="Times New Roman"/>
                <w:color w:val="000000" w:themeColor="text1"/>
              </w:rPr>
            </w:pPr>
            <w:r w:rsidRPr="0080693B">
              <w:rPr>
                <w:rFonts w:cs="Times New Roman"/>
                <w:color w:val="000000" w:themeColor="text1"/>
                <w:lang w:val="kk-KZ"/>
              </w:rPr>
              <w:t>К</w:t>
            </w:r>
            <w:proofErr w:type="spellStart"/>
            <w:r w:rsidRPr="0080693B">
              <w:rPr>
                <w:rFonts w:cs="Times New Roman"/>
                <w:color w:val="000000" w:themeColor="text1"/>
              </w:rPr>
              <w:t>уртуоздық</w:t>
            </w:r>
            <w:proofErr w:type="spellEnd"/>
            <w:r w:rsidRPr="0080693B">
              <w:rPr>
                <w:rFonts w:cs="Times New Roman"/>
                <w:color w:val="000000" w:themeColor="text1"/>
              </w:rPr>
              <w:t xml:space="preserve"> </w:t>
            </w:r>
            <w:proofErr w:type="spellStart"/>
            <w:r w:rsidRPr="0080693B">
              <w:rPr>
                <w:rFonts w:cs="Times New Roman"/>
                <w:color w:val="000000" w:themeColor="text1"/>
              </w:rPr>
              <w:t>оқыту</w:t>
            </w:r>
            <w:proofErr w:type="spellEnd"/>
            <w:r w:rsidRPr="0080693B">
              <w:rPr>
                <w:rFonts w:cs="Times New Roman"/>
                <w:color w:val="000000" w:themeColor="text1"/>
              </w:rPr>
              <w:t xml:space="preserve"> (</w:t>
            </w:r>
            <w:proofErr w:type="spellStart"/>
            <w:r w:rsidRPr="0080693B">
              <w:rPr>
                <w:rFonts w:cs="Times New Roman"/>
                <w:color w:val="000000" w:themeColor="text1"/>
              </w:rPr>
              <w:t>courtery</w:t>
            </w:r>
            <w:proofErr w:type="spellEnd"/>
            <w:r w:rsidRPr="0080693B">
              <w:rPr>
                <w:rFonts w:cs="Times New Roman"/>
                <w:color w:val="000000" w:themeColor="text1"/>
              </w:rPr>
              <w:t xml:space="preserve"> education) </w:t>
            </w:r>
          </w:p>
        </w:tc>
        <w:tc>
          <w:tcPr>
            <w:tcW w:w="5983" w:type="dxa"/>
          </w:tcPr>
          <w:p w14:paraId="1593B525" w14:textId="77777777" w:rsidR="00D16CB9" w:rsidRPr="0080693B" w:rsidRDefault="00D16CB9" w:rsidP="00D16CB9">
            <w:pPr>
              <w:pStyle w:val="a6"/>
              <w:jc w:val="both"/>
              <w:rPr>
                <w:rFonts w:cs="Times New Roman"/>
                <w:color w:val="000000" w:themeColor="text1"/>
                <w:lang w:val="kk-KZ"/>
              </w:rPr>
            </w:pPr>
            <w:proofErr w:type="spellStart"/>
            <w:r w:rsidRPr="0080693B">
              <w:rPr>
                <w:rFonts w:cs="Times New Roman"/>
                <w:color w:val="000000" w:themeColor="text1"/>
              </w:rPr>
              <w:t>Ренессанс</w:t>
            </w:r>
            <w:proofErr w:type="spellEnd"/>
            <w:r w:rsidRPr="0080693B">
              <w:rPr>
                <w:rFonts w:cs="Times New Roman"/>
                <w:color w:val="000000" w:themeColor="text1"/>
              </w:rPr>
              <w:t xml:space="preserve"> </w:t>
            </w:r>
            <w:proofErr w:type="spellStart"/>
            <w:r w:rsidRPr="0080693B">
              <w:rPr>
                <w:rFonts w:cs="Times New Roman"/>
                <w:color w:val="000000" w:themeColor="text1"/>
              </w:rPr>
              <w:t>кезеңіндегі</w:t>
            </w:r>
            <w:proofErr w:type="spellEnd"/>
            <w:r w:rsidRPr="0080693B">
              <w:rPr>
                <w:rFonts w:cs="Times New Roman"/>
                <w:color w:val="000000" w:themeColor="text1"/>
              </w:rPr>
              <w:t xml:space="preserve"> </w:t>
            </w:r>
            <w:proofErr w:type="spellStart"/>
            <w:r w:rsidRPr="0080693B">
              <w:rPr>
                <w:rFonts w:cs="Times New Roman"/>
                <w:color w:val="000000" w:themeColor="text1"/>
              </w:rPr>
              <w:t>ұл</w:t>
            </w:r>
            <w:proofErr w:type="spellEnd"/>
            <w:r w:rsidRPr="0080693B">
              <w:rPr>
                <w:rFonts w:cs="Times New Roman"/>
                <w:color w:val="000000" w:themeColor="text1"/>
              </w:rPr>
              <w:t xml:space="preserve"> </w:t>
            </w:r>
            <w:proofErr w:type="spellStart"/>
            <w:r w:rsidRPr="0080693B">
              <w:rPr>
                <w:rFonts w:cs="Times New Roman"/>
                <w:color w:val="000000" w:themeColor="text1"/>
              </w:rPr>
              <w:t>балалардың</w:t>
            </w:r>
            <w:proofErr w:type="spellEnd"/>
            <w:r w:rsidRPr="0080693B">
              <w:rPr>
                <w:rFonts w:cs="Times New Roman"/>
                <w:color w:val="000000" w:themeColor="text1"/>
              </w:rPr>
              <w:t xml:space="preserve"> </w:t>
            </w:r>
            <w:proofErr w:type="spellStart"/>
            <w:r w:rsidRPr="0080693B">
              <w:rPr>
                <w:rFonts w:cs="Times New Roman"/>
                <w:color w:val="000000" w:themeColor="text1"/>
              </w:rPr>
              <w:t>тьюторы</w:t>
            </w:r>
            <w:proofErr w:type="spellEnd"/>
          </w:p>
        </w:tc>
      </w:tr>
      <w:tr w:rsidR="00D16CB9" w:rsidRPr="0080693B" w14:paraId="742C3DA1" w14:textId="77777777" w:rsidTr="001B27A1">
        <w:trPr>
          <w:jc w:val="center"/>
        </w:trPr>
        <w:tc>
          <w:tcPr>
            <w:tcW w:w="9609" w:type="dxa"/>
            <w:gridSpan w:val="2"/>
          </w:tcPr>
          <w:p w14:paraId="324AA1C1" w14:textId="77777777" w:rsidR="00D16CB9" w:rsidRPr="0080693B" w:rsidRDefault="00D16CB9" w:rsidP="00D16CB9">
            <w:pPr>
              <w:pStyle w:val="a6"/>
              <w:jc w:val="center"/>
              <w:rPr>
                <w:rFonts w:cs="Times New Roman"/>
                <w:color w:val="000000" w:themeColor="text1"/>
              </w:rPr>
            </w:pPr>
            <w:r w:rsidRPr="0080693B">
              <w:rPr>
                <w:rFonts w:cs="Times New Roman"/>
                <w:i/>
                <w:lang w:val="kk-KZ"/>
              </w:rPr>
              <w:t>Англия</w:t>
            </w:r>
          </w:p>
        </w:tc>
      </w:tr>
      <w:tr w:rsidR="00D16CB9" w:rsidRPr="00F138FF" w14:paraId="644DCBD7" w14:textId="77777777" w:rsidTr="001B27A1">
        <w:trPr>
          <w:jc w:val="center"/>
        </w:trPr>
        <w:tc>
          <w:tcPr>
            <w:tcW w:w="3626" w:type="dxa"/>
          </w:tcPr>
          <w:p w14:paraId="6045457E" w14:textId="77777777" w:rsidR="00D16CB9" w:rsidRPr="0080693B" w:rsidRDefault="00D16CB9" w:rsidP="00D16CB9">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Мұғалім (</w:t>
            </w:r>
            <w:proofErr w:type="spellStart"/>
            <w:r w:rsidRPr="0080693B">
              <w:rPr>
                <w:rFonts w:ascii="Times New Roman" w:hAnsi="Times New Roman"/>
                <w:sz w:val="24"/>
                <w:szCs w:val="24"/>
                <w:lang w:val="en-US"/>
              </w:rPr>
              <w:t>maistresse</w:t>
            </w:r>
            <w:proofErr w:type="spellEnd"/>
            <w:r w:rsidRPr="0080693B">
              <w:rPr>
                <w:rFonts w:ascii="Times New Roman" w:hAnsi="Times New Roman"/>
                <w:sz w:val="24"/>
                <w:szCs w:val="24"/>
                <w:lang w:val="kk-KZ"/>
              </w:rPr>
              <w:t xml:space="preserve">) </w:t>
            </w:r>
          </w:p>
        </w:tc>
        <w:tc>
          <w:tcPr>
            <w:tcW w:w="5983" w:type="dxa"/>
          </w:tcPr>
          <w:p w14:paraId="5C87E44A" w14:textId="77777777" w:rsidR="00D16CB9" w:rsidRPr="0080693B" w:rsidRDefault="00D16CB9" w:rsidP="00D16CB9">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Ортағасырдағы әйел-тьютор, Чесеровиялық Англияда  кең танылған (XIVғ.)</w:t>
            </w:r>
          </w:p>
        </w:tc>
      </w:tr>
      <w:tr w:rsidR="001B27A1" w:rsidRPr="0080693B" w14:paraId="172F5E7B" w14:textId="77777777" w:rsidTr="00AD6698">
        <w:trPr>
          <w:trHeight w:val="828"/>
          <w:jc w:val="center"/>
        </w:trPr>
        <w:tc>
          <w:tcPr>
            <w:tcW w:w="3626" w:type="dxa"/>
          </w:tcPr>
          <w:p w14:paraId="1791D299" w14:textId="77777777" w:rsidR="001B27A1" w:rsidRPr="0080693B" w:rsidRDefault="001B27A1" w:rsidP="001B27A1">
            <w:pPr>
              <w:spacing w:after="0" w:line="240" w:lineRule="auto"/>
              <w:jc w:val="both"/>
              <w:rPr>
                <w:rFonts w:ascii="Times New Roman" w:hAnsi="Times New Roman"/>
                <w:sz w:val="24"/>
                <w:szCs w:val="24"/>
                <w:lang w:val="kk-KZ"/>
              </w:rPr>
            </w:pPr>
            <w:proofErr w:type="spellStart"/>
            <w:r w:rsidRPr="0080693B">
              <w:rPr>
                <w:rFonts w:ascii="Times New Roman" w:hAnsi="Times New Roman"/>
                <w:sz w:val="24"/>
                <w:szCs w:val="24"/>
                <w:lang w:val="kk-KZ"/>
              </w:rPr>
              <w:t>Пажалардың</w:t>
            </w:r>
            <w:proofErr w:type="spellEnd"/>
            <w:r w:rsidRPr="0080693B">
              <w:rPr>
                <w:rFonts w:ascii="Times New Roman" w:hAnsi="Times New Roman"/>
                <w:sz w:val="24"/>
                <w:szCs w:val="24"/>
                <w:lang w:val="kk-KZ"/>
              </w:rPr>
              <w:t xml:space="preserve"> (дворян </w:t>
            </w:r>
            <w:proofErr w:type="spellStart"/>
            <w:r w:rsidRPr="0080693B">
              <w:rPr>
                <w:rFonts w:ascii="Times New Roman" w:hAnsi="Times New Roman"/>
                <w:sz w:val="24"/>
                <w:szCs w:val="24"/>
                <w:lang w:val="kk-KZ"/>
              </w:rPr>
              <w:t>әулиетінің</w:t>
            </w:r>
            <w:proofErr w:type="spellEnd"/>
            <w:r w:rsidRPr="0080693B">
              <w:rPr>
                <w:rFonts w:ascii="Times New Roman" w:hAnsi="Times New Roman"/>
                <w:sz w:val="24"/>
                <w:szCs w:val="24"/>
                <w:lang w:val="kk-KZ"/>
              </w:rPr>
              <w:t xml:space="preserve"> балалары) тәлімгері (master of the henchmen)</w:t>
            </w:r>
          </w:p>
        </w:tc>
        <w:tc>
          <w:tcPr>
            <w:tcW w:w="5983" w:type="dxa"/>
          </w:tcPr>
          <w:p w14:paraId="5048E2BD" w14:textId="77777777" w:rsidR="001B27A1" w:rsidRPr="0080693B" w:rsidRDefault="001B27A1" w:rsidP="00D16CB9">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Король қызметшілеріне арналған тьютор (XV ғ.)</w:t>
            </w:r>
          </w:p>
        </w:tc>
      </w:tr>
      <w:tr w:rsidR="000601AD" w:rsidRPr="0080693B" w14:paraId="7411DCFC" w14:textId="77777777" w:rsidTr="001B27A1">
        <w:trPr>
          <w:trHeight w:val="184"/>
          <w:jc w:val="center"/>
        </w:trPr>
        <w:tc>
          <w:tcPr>
            <w:tcW w:w="3626" w:type="dxa"/>
          </w:tcPr>
          <w:p w14:paraId="0F4844CA" w14:textId="77777777" w:rsidR="000601AD" w:rsidRPr="0080693B" w:rsidRDefault="000601AD" w:rsidP="001B27A1">
            <w:pPr>
              <w:spacing w:after="0" w:line="240" w:lineRule="auto"/>
              <w:ind w:firstLine="20"/>
              <w:jc w:val="both"/>
              <w:rPr>
                <w:rFonts w:ascii="Times New Roman" w:hAnsi="Times New Roman"/>
                <w:sz w:val="24"/>
                <w:szCs w:val="24"/>
                <w:lang w:val="kk-KZ"/>
              </w:rPr>
            </w:pPr>
            <w:r w:rsidRPr="0080693B">
              <w:rPr>
                <w:rFonts w:ascii="Times New Roman" w:hAnsi="Times New Roman"/>
                <w:sz w:val="24"/>
                <w:szCs w:val="24"/>
                <w:lang w:val="kk-KZ"/>
              </w:rPr>
              <w:t>Жазушы (scrivener)</w:t>
            </w:r>
          </w:p>
        </w:tc>
        <w:tc>
          <w:tcPr>
            <w:tcW w:w="5983" w:type="dxa"/>
          </w:tcPr>
          <w:p w14:paraId="6283C462" w14:textId="77777777" w:rsidR="000601AD" w:rsidRPr="0080693B" w:rsidRDefault="000601AD" w:rsidP="00D16CB9">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(XV) Жазба жұмыстарына арналған тьюторлар</w:t>
            </w:r>
          </w:p>
        </w:tc>
      </w:tr>
      <w:tr w:rsidR="00D16CB9" w:rsidRPr="0080693B" w14:paraId="532BFC1E" w14:textId="77777777" w:rsidTr="001B27A1">
        <w:trPr>
          <w:jc w:val="center"/>
        </w:trPr>
        <w:tc>
          <w:tcPr>
            <w:tcW w:w="3626" w:type="dxa"/>
          </w:tcPr>
          <w:p w14:paraId="6C579346" w14:textId="77777777" w:rsidR="00D16CB9" w:rsidRPr="0080693B" w:rsidRDefault="00D16CB9" w:rsidP="001B27A1">
            <w:pPr>
              <w:spacing w:after="0" w:line="240" w:lineRule="auto"/>
              <w:ind w:firstLine="20"/>
              <w:jc w:val="both"/>
              <w:rPr>
                <w:rFonts w:ascii="Times New Roman" w:hAnsi="Times New Roman"/>
                <w:sz w:val="24"/>
                <w:szCs w:val="24"/>
                <w:lang w:val="kk-KZ"/>
              </w:rPr>
            </w:pPr>
            <w:r w:rsidRPr="0080693B">
              <w:rPr>
                <w:rFonts w:ascii="Times New Roman" w:hAnsi="Times New Roman"/>
                <w:color w:val="000000" w:themeColor="text1"/>
                <w:sz w:val="24"/>
                <w:szCs w:val="24"/>
                <w:lang w:val="kk-KZ"/>
              </w:rPr>
              <w:t xml:space="preserve">Гувернер (governor) </w:t>
            </w:r>
          </w:p>
        </w:tc>
        <w:tc>
          <w:tcPr>
            <w:tcW w:w="5983" w:type="dxa"/>
          </w:tcPr>
          <w:p w14:paraId="76B9DBA3" w14:textId="77777777" w:rsidR="00D16CB9" w:rsidRPr="0080693B" w:rsidRDefault="00D16CB9" w:rsidP="00F05D3A">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Тьютор-ер адам (XV ғ.)</w:t>
            </w:r>
          </w:p>
        </w:tc>
      </w:tr>
      <w:tr w:rsidR="00D16CB9" w:rsidRPr="00F138FF" w14:paraId="4482EAC5" w14:textId="77777777" w:rsidTr="001B27A1">
        <w:trPr>
          <w:jc w:val="center"/>
        </w:trPr>
        <w:tc>
          <w:tcPr>
            <w:tcW w:w="3626" w:type="dxa"/>
          </w:tcPr>
          <w:p w14:paraId="5973E722" w14:textId="77777777" w:rsidR="00D16CB9" w:rsidRPr="0080693B" w:rsidRDefault="00D16CB9" w:rsidP="001B27A1">
            <w:pPr>
              <w:spacing w:after="0" w:line="240" w:lineRule="auto"/>
              <w:ind w:firstLine="20"/>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Г</w:t>
            </w:r>
            <w:proofErr w:type="spellStart"/>
            <w:r w:rsidRPr="0080693B">
              <w:rPr>
                <w:rFonts w:ascii="Times New Roman" w:hAnsi="Times New Roman"/>
                <w:color w:val="000000" w:themeColor="text1"/>
                <w:sz w:val="24"/>
                <w:szCs w:val="24"/>
              </w:rPr>
              <w:t>увернантка</w:t>
            </w:r>
            <w:proofErr w:type="spellEnd"/>
            <w:r w:rsidRPr="0080693B">
              <w:rPr>
                <w:rFonts w:ascii="Times New Roman" w:hAnsi="Times New Roman"/>
                <w:color w:val="000000" w:themeColor="text1"/>
                <w:sz w:val="24"/>
                <w:szCs w:val="24"/>
              </w:rPr>
              <w:t xml:space="preserve"> (</w:t>
            </w:r>
            <w:proofErr w:type="spellStart"/>
            <w:r w:rsidRPr="0080693B">
              <w:rPr>
                <w:rFonts w:ascii="Times New Roman" w:hAnsi="Times New Roman"/>
                <w:color w:val="000000" w:themeColor="text1"/>
                <w:sz w:val="24"/>
                <w:szCs w:val="24"/>
              </w:rPr>
              <w:t>governess</w:t>
            </w:r>
            <w:proofErr w:type="spellEnd"/>
          </w:p>
        </w:tc>
        <w:tc>
          <w:tcPr>
            <w:tcW w:w="5983" w:type="dxa"/>
          </w:tcPr>
          <w:p w14:paraId="4E76F431" w14:textId="77777777" w:rsidR="00D16CB9" w:rsidRPr="0080693B" w:rsidRDefault="00D16CB9" w:rsidP="00D16CB9">
            <w:pPr>
              <w:spacing w:after="0" w:line="240" w:lineRule="auto"/>
              <w:jc w:val="both"/>
              <w:rPr>
                <w:rFonts w:ascii="Times New Roman" w:hAnsi="Times New Roman"/>
                <w:color w:val="000000" w:themeColor="text1"/>
                <w:sz w:val="24"/>
                <w:szCs w:val="24"/>
                <w:lang w:val="kk-KZ"/>
              </w:rPr>
            </w:pPr>
            <w:r w:rsidRPr="0080693B">
              <w:rPr>
                <w:rFonts w:ascii="Times New Roman" w:hAnsi="Times New Roman"/>
                <w:sz w:val="24"/>
                <w:szCs w:val="24"/>
                <w:lang w:val="kk-KZ"/>
              </w:rPr>
              <w:t>Қыз балаларға арналған тьютор-әйел (XIVғ.)</w:t>
            </w:r>
          </w:p>
        </w:tc>
      </w:tr>
      <w:tr w:rsidR="006F30F5" w:rsidRPr="00F138FF" w14:paraId="4BDFE10F" w14:textId="77777777" w:rsidTr="001B27A1">
        <w:trPr>
          <w:jc w:val="center"/>
        </w:trPr>
        <w:tc>
          <w:tcPr>
            <w:tcW w:w="3626" w:type="dxa"/>
          </w:tcPr>
          <w:p w14:paraId="6D7561C7" w14:textId="77777777" w:rsidR="006F30F5" w:rsidRPr="0080693B" w:rsidRDefault="006F30F5" w:rsidP="006F30F5">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Отбасындағы білім беру (</w:t>
            </w:r>
            <w:proofErr w:type="spellStart"/>
            <w:r w:rsidRPr="0080693B">
              <w:rPr>
                <w:rFonts w:ascii="Times New Roman" w:hAnsi="Times New Roman"/>
                <w:color w:val="000000" w:themeColor="text1"/>
                <w:sz w:val="24"/>
                <w:szCs w:val="24"/>
                <w:lang w:val="kk-KZ"/>
              </w:rPr>
              <w:t>domestic</w:t>
            </w:r>
            <w:proofErr w:type="spellEnd"/>
            <w:r w:rsidRPr="0080693B">
              <w:rPr>
                <w:rFonts w:ascii="Times New Roman" w:hAnsi="Times New Roman"/>
                <w:color w:val="000000" w:themeColor="text1"/>
                <w:sz w:val="24"/>
                <w:szCs w:val="24"/>
                <w:lang w:val="kk-KZ"/>
              </w:rPr>
              <w:t xml:space="preserve"> education)</w:t>
            </w:r>
          </w:p>
        </w:tc>
        <w:tc>
          <w:tcPr>
            <w:tcW w:w="5983" w:type="dxa"/>
          </w:tcPr>
          <w:p w14:paraId="4B3503CE" w14:textId="77777777" w:rsidR="006F30F5" w:rsidRPr="0080693B" w:rsidRDefault="006F30F5" w:rsidP="00D16CB9">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ХVІІІ және  XIX ғасырларда үй жағдайында жеке дара оқыту</w:t>
            </w:r>
          </w:p>
        </w:tc>
      </w:tr>
      <w:tr w:rsidR="006F30F5" w:rsidRPr="00F138FF" w14:paraId="708B2105" w14:textId="77777777" w:rsidTr="001B27A1">
        <w:trPr>
          <w:jc w:val="center"/>
        </w:trPr>
        <w:tc>
          <w:tcPr>
            <w:tcW w:w="3626" w:type="dxa"/>
          </w:tcPr>
          <w:p w14:paraId="66C9D384" w14:textId="77777777" w:rsidR="006F30F5" w:rsidRPr="0080693B" w:rsidRDefault="006F30F5" w:rsidP="001B27A1">
            <w:pPr>
              <w:spacing w:after="0" w:line="240" w:lineRule="auto"/>
              <w:jc w:val="both"/>
              <w:rPr>
                <w:rFonts w:ascii="Times New Roman" w:hAnsi="Times New Roman"/>
                <w:color w:val="000000" w:themeColor="text1"/>
                <w:sz w:val="24"/>
                <w:szCs w:val="24"/>
                <w:lang w:val="kk-KZ"/>
              </w:rPr>
            </w:pPr>
            <w:r w:rsidRPr="0080693B">
              <w:rPr>
                <w:rFonts w:ascii="Times New Roman" w:hAnsi="Times New Roman"/>
                <w:sz w:val="24"/>
                <w:szCs w:val="24"/>
                <w:lang w:val="kk-KZ"/>
              </w:rPr>
              <w:t xml:space="preserve">Саяхатшы </w:t>
            </w:r>
            <w:proofErr w:type="spellStart"/>
            <w:r w:rsidRPr="0080693B">
              <w:rPr>
                <w:rFonts w:ascii="Times New Roman" w:hAnsi="Times New Roman"/>
                <w:sz w:val="24"/>
                <w:szCs w:val="24"/>
                <w:lang w:val="kk-KZ"/>
              </w:rPr>
              <w:t>тьютор</w:t>
            </w:r>
            <w:proofErr w:type="spellEnd"/>
            <w:r w:rsidRPr="0080693B">
              <w:rPr>
                <w:rFonts w:ascii="Times New Roman" w:hAnsi="Times New Roman"/>
                <w:sz w:val="24"/>
                <w:szCs w:val="24"/>
                <w:lang w:val="kk-KZ"/>
              </w:rPr>
              <w:t xml:space="preserve"> (</w:t>
            </w:r>
            <w:proofErr w:type="spellStart"/>
            <w:r w:rsidRPr="0080693B">
              <w:rPr>
                <w:rFonts w:ascii="Times New Roman" w:hAnsi="Times New Roman"/>
                <w:sz w:val="24"/>
                <w:szCs w:val="24"/>
                <w:lang w:val="kk-KZ"/>
              </w:rPr>
              <w:t>bear</w:t>
            </w:r>
            <w:proofErr w:type="spellEnd"/>
            <w:r w:rsidRPr="0080693B">
              <w:rPr>
                <w:rFonts w:ascii="Times New Roman" w:hAnsi="Times New Roman"/>
                <w:sz w:val="24"/>
                <w:szCs w:val="24"/>
                <w:lang w:val="kk-KZ"/>
              </w:rPr>
              <w:t xml:space="preserve"> </w:t>
            </w:r>
            <w:proofErr w:type="spellStart"/>
            <w:r w:rsidRPr="0080693B">
              <w:rPr>
                <w:rFonts w:ascii="Times New Roman" w:hAnsi="Times New Roman"/>
                <w:sz w:val="24"/>
                <w:szCs w:val="24"/>
                <w:lang w:val="kk-KZ"/>
              </w:rPr>
              <w:t>leader</w:t>
            </w:r>
            <w:proofErr w:type="spellEnd"/>
            <w:r w:rsidRPr="0080693B">
              <w:rPr>
                <w:rFonts w:ascii="Times New Roman" w:hAnsi="Times New Roman"/>
                <w:sz w:val="24"/>
                <w:szCs w:val="24"/>
                <w:lang w:val="kk-KZ"/>
              </w:rPr>
              <w:t>)</w:t>
            </w:r>
          </w:p>
        </w:tc>
        <w:tc>
          <w:tcPr>
            <w:tcW w:w="5983" w:type="dxa"/>
          </w:tcPr>
          <w:p w14:paraId="67C44B56" w14:textId="77777777" w:rsidR="006F30F5" w:rsidRPr="0080693B" w:rsidRDefault="006F30F5" w:rsidP="00D16CB9">
            <w:pPr>
              <w:spacing w:after="0" w:line="240" w:lineRule="auto"/>
              <w:jc w:val="both"/>
              <w:rPr>
                <w:rFonts w:ascii="Times New Roman" w:hAnsi="Times New Roman"/>
                <w:color w:val="000000" w:themeColor="text1"/>
                <w:sz w:val="24"/>
                <w:szCs w:val="24"/>
                <w:lang w:val="kk-KZ"/>
              </w:rPr>
            </w:pPr>
            <w:r w:rsidRPr="0080693B">
              <w:rPr>
                <w:rFonts w:ascii="Times New Roman" w:hAnsi="Times New Roman"/>
                <w:sz w:val="24"/>
                <w:szCs w:val="24"/>
                <w:lang w:val="kk-KZ"/>
              </w:rPr>
              <w:t>XVIII ғ. Европаны аралайтын «Үлкен саяхатқа»</w:t>
            </w:r>
            <w:r w:rsidR="000911B8" w:rsidRPr="0080693B">
              <w:rPr>
                <w:rFonts w:ascii="Times New Roman" w:hAnsi="Times New Roman"/>
                <w:sz w:val="24"/>
                <w:szCs w:val="24"/>
                <w:lang w:val="kk-KZ"/>
              </w:rPr>
              <w:t xml:space="preserve"> шыққанда ауқатты отбасыларының  балаларының кеңесшісі, тәлімгері</w:t>
            </w:r>
          </w:p>
        </w:tc>
      </w:tr>
      <w:tr w:rsidR="000911B8" w:rsidRPr="0080693B" w14:paraId="245DB9A6" w14:textId="77777777" w:rsidTr="001B27A1">
        <w:trPr>
          <w:jc w:val="center"/>
        </w:trPr>
        <w:tc>
          <w:tcPr>
            <w:tcW w:w="3626" w:type="dxa"/>
          </w:tcPr>
          <w:p w14:paraId="247EA38C" w14:textId="77777777" w:rsidR="000911B8" w:rsidRPr="0080693B" w:rsidRDefault="000911B8" w:rsidP="001B27A1">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Монитор (</w:t>
            </w:r>
            <w:proofErr w:type="spellStart"/>
            <w:r w:rsidRPr="0080693B">
              <w:rPr>
                <w:rFonts w:ascii="Times New Roman" w:hAnsi="Times New Roman"/>
                <w:color w:val="000000" w:themeColor="text1"/>
                <w:sz w:val="24"/>
                <w:szCs w:val="24"/>
                <w:lang w:val="kk-KZ"/>
              </w:rPr>
              <w:t>monitor</w:t>
            </w:r>
            <w:proofErr w:type="spellEnd"/>
            <w:r w:rsidRPr="0080693B">
              <w:rPr>
                <w:rFonts w:ascii="Times New Roman" w:hAnsi="Times New Roman"/>
                <w:color w:val="000000" w:themeColor="text1"/>
                <w:sz w:val="24"/>
                <w:szCs w:val="24"/>
                <w:lang w:val="kk-KZ"/>
              </w:rPr>
              <w:t>)</w:t>
            </w:r>
          </w:p>
        </w:tc>
        <w:tc>
          <w:tcPr>
            <w:tcW w:w="5983" w:type="dxa"/>
          </w:tcPr>
          <w:p w14:paraId="2954E689" w14:textId="77777777" w:rsidR="000911B8" w:rsidRPr="0080693B" w:rsidRDefault="000911B8" w:rsidP="00D16CB9">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XIX ғ. кең таралған оқушылар тарапынан болған  тең</w:t>
            </w:r>
          </w:p>
          <w:p w14:paraId="391CE3D8" w14:textId="77777777" w:rsidR="000911B8" w:rsidRPr="0080693B" w:rsidRDefault="000911B8" w:rsidP="00D16CB9">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дәрежедегі тьюторлар (peer tutor)</w:t>
            </w:r>
          </w:p>
        </w:tc>
      </w:tr>
      <w:tr w:rsidR="00455CAD" w:rsidRPr="00F138FF" w14:paraId="36379C20" w14:textId="77777777" w:rsidTr="001B27A1">
        <w:trPr>
          <w:jc w:val="center"/>
        </w:trPr>
        <w:tc>
          <w:tcPr>
            <w:tcW w:w="3626" w:type="dxa"/>
          </w:tcPr>
          <w:p w14:paraId="3AA7E986" w14:textId="77777777" w:rsidR="00455CAD" w:rsidRPr="0080693B" w:rsidRDefault="005945D2" w:rsidP="001B27A1">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Н</w:t>
            </w:r>
            <w:r w:rsidR="00455CAD" w:rsidRPr="0080693B">
              <w:rPr>
                <w:rFonts w:ascii="Times New Roman" w:hAnsi="Times New Roman"/>
                <w:color w:val="000000" w:themeColor="text1"/>
                <w:sz w:val="24"/>
                <w:szCs w:val="24"/>
                <w:lang w:val="kk-KZ"/>
              </w:rPr>
              <w:t>яня</w:t>
            </w:r>
            <w:r w:rsidRPr="0080693B">
              <w:rPr>
                <w:rFonts w:ascii="Times New Roman" w:hAnsi="Times New Roman"/>
                <w:color w:val="000000" w:themeColor="text1"/>
                <w:sz w:val="24"/>
                <w:szCs w:val="24"/>
                <w:lang w:val="kk-KZ"/>
              </w:rPr>
              <w:t xml:space="preserve"> (nanny)</w:t>
            </w:r>
          </w:p>
        </w:tc>
        <w:tc>
          <w:tcPr>
            <w:tcW w:w="5983" w:type="dxa"/>
          </w:tcPr>
          <w:p w14:paraId="56B699D0" w14:textId="77777777" w:rsidR="00455CAD" w:rsidRPr="0080693B" w:rsidRDefault="00455CAD" w:rsidP="005356EE">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XIX ғ. таралған балаларды ерте кезден қарайтын тьютор мен күтуші қызметін бірге атқарушы</w:t>
            </w:r>
          </w:p>
        </w:tc>
      </w:tr>
      <w:tr w:rsidR="005945D2" w:rsidRPr="00F138FF" w14:paraId="38A3EC47" w14:textId="77777777" w:rsidTr="001B27A1">
        <w:trPr>
          <w:jc w:val="center"/>
        </w:trPr>
        <w:tc>
          <w:tcPr>
            <w:tcW w:w="3626" w:type="dxa"/>
          </w:tcPr>
          <w:p w14:paraId="0E6D501E" w14:textId="77777777" w:rsidR="005945D2" w:rsidRPr="0080693B" w:rsidRDefault="005945D2" w:rsidP="001B27A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Алаңдағы </w:t>
            </w:r>
            <w:proofErr w:type="spellStart"/>
            <w:r w:rsidRPr="0080693B">
              <w:rPr>
                <w:rFonts w:ascii="Times New Roman" w:hAnsi="Times New Roman"/>
                <w:sz w:val="24"/>
                <w:szCs w:val="24"/>
                <w:lang w:val="kk-KZ"/>
              </w:rPr>
              <w:t>тьютор</w:t>
            </w:r>
            <w:proofErr w:type="spellEnd"/>
            <w:r w:rsidRPr="0080693B">
              <w:rPr>
                <w:rFonts w:ascii="Times New Roman" w:hAnsi="Times New Roman"/>
                <w:sz w:val="24"/>
                <w:szCs w:val="24"/>
                <w:lang w:val="kk-KZ"/>
              </w:rPr>
              <w:t xml:space="preserve"> (</w:t>
            </w:r>
            <w:proofErr w:type="spellStart"/>
            <w:r w:rsidRPr="0080693B">
              <w:rPr>
                <w:rFonts w:ascii="Times New Roman" w:hAnsi="Times New Roman"/>
                <w:sz w:val="24"/>
                <w:szCs w:val="24"/>
                <w:lang w:val="kk-KZ"/>
              </w:rPr>
              <w:t>fireside</w:t>
            </w:r>
            <w:proofErr w:type="spellEnd"/>
            <w:r w:rsidRPr="0080693B">
              <w:rPr>
                <w:rFonts w:ascii="Times New Roman" w:hAnsi="Times New Roman"/>
                <w:sz w:val="24"/>
                <w:szCs w:val="24"/>
                <w:lang w:val="kk-KZ"/>
              </w:rPr>
              <w:t xml:space="preserve"> </w:t>
            </w:r>
            <w:proofErr w:type="spellStart"/>
            <w:r w:rsidRPr="0080693B">
              <w:rPr>
                <w:rFonts w:ascii="Times New Roman" w:hAnsi="Times New Roman"/>
                <w:sz w:val="24"/>
                <w:szCs w:val="24"/>
                <w:lang w:val="kk-KZ"/>
              </w:rPr>
              <w:t>education</w:t>
            </w:r>
            <w:proofErr w:type="spellEnd"/>
            <w:r w:rsidRPr="0080693B">
              <w:rPr>
                <w:rFonts w:ascii="Times New Roman" w:hAnsi="Times New Roman"/>
                <w:sz w:val="24"/>
                <w:szCs w:val="24"/>
                <w:lang w:val="kk-KZ"/>
              </w:rPr>
              <w:t xml:space="preserve">) </w:t>
            </w:r>
          </w:p>
        </w:tc>
        <w:tc>
          <w:tcPr>
            <w:tcW w:w="5983" w:type="dxa"/>
          </w:tcPr>
          <w:p w14:paraId="12A7563C" w14:textId="77777777" w:rsidR="005945D2" w:rsidRPr="0080693B" w:rsidRDefault="005945D2" w:rsidP="0032249B">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XIX ғ. үй жағдайында отбасында білім беретін тьютор </w:t>
            </w:r>
          </w:p>
        </w:tc>
      </w:tr>
      <w:tr w:rsidR="005945D2" w:rsidRPr="00F138FF" w14:paraId="7F150FDA" w14:textId="77777777" w:rsidTr="001B27A1">
        <w:trPr>
          <w:jc w:val="center"/>
        </w:trPr>
        <w:tc>
          <w:tcPr>
            <w:tcW w:w="3626" w:type="dxa"/>
          </w:tcPr>
          <w:p w14:paraId="03AC2747" w14:textId="77777777" w:rsidR="005945D2" w:rsidRPr="0080693B" w:rsidRDefault="005945D2" w:rsidP="001B27A1">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Репетитор (</w:t>
            </w:r>
            <w:proofErr w:type="spellStart"/>
            <w:r w:rsidRPr="0080693B">
              <w:rPr>
                <w:rFonts w:ascii="Times New Roman" w:hAnsi="Times New Roman"/>
                <w:color w:val="000000" w:themeColor="text1"/>
                <w:sz w:val="24"/>
                <w:szCs w:val="24"/>
                <w:lang w:val="kk-KZ"/>
              </w:rPr>
              <w:t>tuition</w:t>
            </w:r>
            <w:proofErr w:type="spellEnd"/>
            <w:r w:rsidRPr="0080693B">
              <w:rPr>
                <w:rFonts w:ascii="Times New Roman" w:hAnsi="Times New Roman"/>
                <w:color w:val="000000" w:themeColor="text1"/>
                <w:sz w:val="24"/>
                <w:szCs w:val="24"/>
                <w:lang w:val="kk-KZ"/>
              </w:rPr>
              <w:t>)</w:t>
            </w:r>
            <w:r w:rsidRPr="0080693B">
              <w:rPr>
                <w:rFonts w:ascii="Times New Roman" w:hAnsi="Times New Roman"/>
                <w:sz w:val="24"/>
                <w:szCs w:val="24"/>
                <w:lang w:val="kk-KZ"/>
              </w:rPr>
              <w:t xml:space="preserve"> </w:t>
            </w:r>
          </w:p>
        </w:tc>
        <w:tc>
          <w:tcPr>
            <w:tcW w:w="5983" w:type="dxa"/>
          </w:tcPr>
          <w:p w14:paraId="7E6B8D34" w14:textId="77777777" w:rsidR="005945D2" w:rsidRPr="0080693B" w:rsidRDefault="005945D2" w:rsidP="0032249B">
            <w:pPr>
              <w:spacing w:after="0" w:line="240" w:lineRule="auto"/>
              <w:jc w:val="both"/>
              <w:rPr>
                <w:rFonts w:ascii="Times New Roman" w:hAnsi="Times New Roman"/>
                <w:color w:val="000000" w:themeColor="text1"/>
                <w:sz w:val="24"/>
                <w:szCs w:val="24"/>
                <w:lang w:val="kk-KZ"/>
              </w:rPr>
            </w:pPr>
            <w:r w:rsidRPr="0080693B">
              <w:rPr>
                <w:rFonts w:ascii="Times New Roman" w:hAnsi="Times New Roman"/>
                <w:sz w:val="24"/>
                <w:szCs w:val="24"/>
                <w:lang w:val="kk-KZ"/>
              </w:rPr>
              <w:t>XV ғ. қазіргі кезге дейін жаппай қолданылысқа ие үй жағдайындағы ақылы тьютор</w:t>
            </w:r>
            <w:r w:rsidR="001B27A1" w:rsidRPr="001B27A1">
              <w:rPr>
                <w:rFonts w:ascii="Times New Roman" w:hAnsi="Times New Roman"/>
                <w:color w:val="000000" w:themeColor="text1"/>
                <w:sz w:val="24"/>
                <w:szCs w:val="24"/>
                <w:lang w:val="kk-KZ"/>
              </w:rPr>
              <w:t xml:space="preserve"> ортағасырлық француз тьюторы</w:t>
            </w:r>
          </w:p>
        </w:tc>
      </w:tr>
      <w:tr w:rsidR="005945D2" w:rsidRPr="0080693B" w14:paraId="48716CA0" w14:textId="77777777" w:rsidTr="00682061">
        <w:trPr>
          <w:jc w:val="center"/>
        </w:trPr>
        <w:tc>
          <w:tcPr>
            <w:tcW w:w="9609" w:type="dxa"/>
            <w:gridSpan w:val="2"/>
            <w:tcBorders>
              <w:bottom w:val="nil"/>
            </w:tcBorders>
          </w:tcPr>
          <w:p w14:paraId="660E2A16" w14:textId="77777777" w:rsidR="005945D2" w:rsidRPr="0080693B" w:rsidRDefault="005945D2" w:rsidP="005945D2">
            <w:pPr>
              <w:spacing w:after="0" w:line="240" w:lineRule="auto"/>
              <w:jc w:val="center"/>
              <w:rPr>
                <w:rFonts w:ascii="Times New Roman" w:hAnsi="Times New Roman"/>
                <w:sz w:val="24"/>
                <w:szCs w:val="24"/>
                <w:lang w:val="kk-KZ"/>
              </w:rPr>
            </w:pPr>
            <w:r w:rsidRPr="0080693B">
              <w:rPr>
                <w:rFonts w:ascii="Times New Roman" w:hAnsi="Times New Roman"/>
                <w:i/>
                <w:color w:val="000000" w:themeColor="text1"/>
                <w:sz w:val="24"/>
                <w:szCs w:val="24"/>
              </w:rPr>
              <w:t>Франция</w:t>
            </w:r>
          </w:p>
        </w:tc>
      </w:tr>
      <w:tr w:rsidR="00682061" w:rsidRPr="00194B88" w14:paraId="407C0140" w14:textId="77777777" w:rsidTr="00682061">
        <w:trPr>
          <w:trHeight w:val="72"/>
          <w:jc w:val="center"/>
        </w:trPr>
        <w:tc>
          <w:tcPr>
            <w:tcW w:w="9609" w:type="dxa"/>
            <w:gridSpan w:val="2"/>
            <w:tcBorders>
              <w:top w:val="nil"/>
              <w:left w:val="nil"/>
              <w:right w:val="nil"/>
            </w:tcBorders>
          </w:tcPr>
          <w:p w14:paraId="6E66D3FC" w14:textId="79DF64FA" w:rsidR="00682061" w:rsidRPr="002D28F9" w:rsidRDefault="002D28F9" w:rsidP="002D28F9">
            <w:pPr>
              <w:spacing w:after="0" w:line="240" w:lineRule="auto"/>
              <w:ind w:hanging="109"/>
              <w:jc w:val="both"/>
              <w:rPr>
                <w:rFonts w:ascii="Times New Roman" w:hAnsi="Times New Roman"/>
                <w:color w:val="000000" w:themeColor="text1"/>
                <w:sz w:val="28"/>
                <w:szCs w:val="28"/>
                <w:lang w:val="kk-KZ"/>
              </w:rPr>
            </w:pPr>
            <w:r w:rsidRPr="002D28F9">
              <w:rPr>
                <w:rFonts w:ascii="Times New Roman" w:hAnsi="Times New Roman"/>
                <w:color w:val="000000" w:themeColor="text1"/>
                <w:sz w:val="28"/>
                <w:szCs w:val="28"/>
                <w:lang w:val="kk-KZ"/>
              </w:rPr>
              <w:lastRenderedPageBreak/>
              <w:t>3-кестенін жалғасы</w:t>
            </w:r>
          </w:p>
          <w:p w14:paraId="0D48E4BE" w14:textId="04B3523E" w:rsidR="002D28F9" w:rsidRPr="002D28F9" w:rsidRDefault="002D28F9" w:rsidP="0032249B">
            <w:pPr>
              <w:spacing w:after="0" w:line="240" w:lineRule="auto"/>
              <w:jc w:val="both"/>
              <w:rPr>
                <w:rFonts w:ascii="Times New Roman" w:hAnsi="Times New Roman"/>
                <w:color w:val="000000" w:themeColor="text1"/>
                <w:sz w:val="16"/>
                <w:szCs w:val="16"/>
                <w:lang w:val="kk-KZ"/>
              </w:rPr>
            </w:pPr>
          </w:p>
        </w:tc>
      </w:tr>
      <w:tr w:rsidR="00682061" w:rsidRPr="00194B88" w14:paraId="39CB7276" w14:textId="77777777" w:rsidTr="001B27A1">
        <w:trPr>
          <w:trHeight w:val="72"/>
          <w:jc w:val="center"/>
        </w:trPr>
        <w:tc>
          <w:tcPr>
            <w:tcW w:w="3626" w:type="dxa"/>
          </w:tcPr>
          <w:p w14:paraId="03786035" w14:textId="4CF2E67E" w:rsidR="00682061" w:rsidRPr="0080693B" w:rsidRDefault="00682061" w:rsidP="00682061">
            <w:pPr>
              <w:spacing w:after="0" w:line="240" w:lineRule="auto"/>
              <w:ind w:firstLine="2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5983" w:type="dxa"/>
          </w:tcPr>
          <w:p w14:paraId="3C0F80C2" w14:textId="1D815082" w:rsidR="00682061" w:rsidRDefault="00682061" w:rsidP="00682061">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r>
      <w:tr w:rsidR="005945D2" w:rsidRPr="00194B88" w14:paraId="3D25B7BD" w14:textId="77777777" w:rsidTr="001B27A1">
        <w:trPr>
          <w:trHeight w:val="72"/>
          <w:jc w:val="center"/>
        </w:trPr>
        <w:tc>
          <w:tcPr>
            <w:tcW w:w="3626" w:type="dxa"/>
          </w:tcPr>
          <w:p w14:paraId="42611FC6" w14:textId="77777777" w:rsidR="005945D2" w:rsidRPr="0080693B" w:rsidRDefault="005945D2" w:rsidP="001B27A1">
            <w:pPr>
              <w:spacing w:after="0" w:line="240" w:lineRule="auto"/>
              <w:ind w:firstLine="20"/>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П</w:t>
            </w:r>
            <w:proofErr w:type="spellStart"/>
            <w:r w:rsidRPr="0080693B">
              <w:rPr>
                <w:rFonts w:ascii="Times New Roman" w:hAnsi="Times New Roman"/>
                <w:color w:val="000000" w:themeColor="text1"/>
                <w:sz w:val="24"/>
                <w:szCs w:val="24"/>
              </w:rPr>
              <w:t>едагог</w:t>
            </w:r>
            <w:proofErr w:type="spellEnd"/>
            <w:r w:rsidRPr="0080693B">
              <w:rPr>
                <w:rFonts w:ascii="Times New Roman" w:hAnsi="Times New Roman"/>
                <w:color w:val="000000" w:themeColor="text1"/>
                <w:sz w:val="24"/>
                <w:szCs w:val="24"/>
              </w:rPr>
              <w:t xml:space="preserve"> (</w:t>
            </w:r>
            <w:proofErr w:type="spellStart"/>
            <w:r w:rsidRPr="0080693B">
              <w:rPr>
                <w:rFonts w:ascii="Times New Roman" w:hAnsi="Times New Roman"/>
                <w:color w:val="000000" w:themeColor="text1"/>
                <w:sz w:val="24"/>
                <w:szCs w:val="24"/>
              </w:rPr>
              <w:t>ecolate</w:t>
            </w:r>
            <w:proofErr w:type="spellEnd"/>
            <w:r w:rsidRPr="0080693B">
              <w:rPr>
                <w:rFonts w:ascii="Times New Roman" w:hAnsi="Times New Roman"/>
                <w:color w:val="000000" w:themeColor="text1"/>
                <w:sz w:val="24"/>
                <w:szCs w:val="24"/>
              </w:rPr>
              <w:t xml:space="preserve">) </w:t>
            </w:r>
          </w:p>
        </w:tc>
        <w:tc>
          <w:tcPr>
            <w:tcW w:w="5983" w:type="dxa"/>
          </w:tcPr>
          <w:p w14:paraId="230CCD1E" w14:textId="77777777" w:rsidR="005945D2" w:rsidRPr="0080693B" w:rsidRDefault="00252279" w:rsidP="0032249B">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sidRPr="00194B88">
              <w:rPr>
                <w:rFonts w:ascii="Times New Roman" w:hAnsi="Times New Roman"/>
                <w:color w:val="000000" w:themeColor="text1"/>
                <w:sz w:val="24"/>
                <w:szCs w:val="24"/>
                <w:lang w:val="kk-KZ"/>
              </w:rPr>
              <w:t>XVIII ғасырдағы</w:t>
            </w:r>
            <w:r w:rsidRPr="0080693B">
              <w:rPr>
                <w:rFonts w:ascii="Times New Roman" w:hAnsi="Times New Roman"/>
                <w:color w:val="000000" w:themeColor="text1"/>
                <w:sz w:val="24"/>
                <w:szCs w:val="24"/>
                <w:lang w:val="kk-KZ"/>
              </w:rPr>
              <w:t xml:space="preserve"> </w:t>
            </w:r>
            <w:r w:rsidRPr="00194B88">
              <w:rPr>
                <w:rFonts w:ascii="Times New Roman" w:hAnsi="Times New Roman"/>
                <w:color w:val="000000" w:themeColor="text1"/>
                <w:sz w:val="24"/>
                <w:szCs w:val="24"/>
                <w:lang w:val="kk-KZ"/>
              </w:rPr>
              <w:t xml:space="preserve"> жеке тьюторды атайтын термин;</w:t>
            </w:r>
          </w:p>
        </w:tc>
      </w:tr>
      <w:tr w:rsidR="007F6C45" w:rsidRPr="00194B88" w14:paraId="4C5FEC14" w14:textId="77777777" w:rsidTr="001B27A1">
        <w:trPr>
          <w:trHeight w:val="72"/>
          <w:jc w:val="center"/>
        </w:trPr>
        <w:tc>
          <w:tcPr>
            <w:tcW w:w="3626" w:type="dxa"/>
          </w:tcPr>
          <w:p w14:paraId="3F96911F" w14:textId="31018509" w:rsidR="007F6C45" w:rsidRPr="0080693B" w:rsidRDefault="007F6C45" w:rsidP="001B27A1">
            <w:pPr>
              <w:spacing w:after="0" w:line="240" w:lineRule="auto"/>
              <w:ind w:firstLine="2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w:t>
            </w:r>
            <w:proofErr w:type="spellStart"/>
            <w:r w:rsidRPr="0080693B">
              <w:rPr>
                <w:rFonts w:ascii="Times New Roman" w:hAnsi="Times New Roman"/>
                <w:color w:val="000000" w:themeColor="text1"/>
                <w:sz w:val="24"/>
                <w:szCs w:val="24"/>
              </w:rPr>
              <w:t>андидат</w:t>
            </w:r>
            <w:proofErr w:type="spellEnd"/>
            <w:r w:rsidRPr="0080693B">
              <w:rPr>
                <w:rFonts w:ascii="Times New Roman" w:hAnsi="Times New Roman"/>
                <w:color w:val="000000" w:themeColor="text1"/>
                <w:sz w:val="24"/>
                <w:szCs w:val="24"/>
              </w:rPr>
              <w:t xml:space="preserve"> (</w:t>
            </w:r>
            <w:proofErr w:type="spellStart"/>
            <w:r w:rsidRPr="0080693B">
              <w:rPr>
                <w:rFonts w:ascii="Times New Roman" w:hAnsi="Times New Roman"/>
                <w:color w:val="000000" w:themeColor="text1"/>
                <w:sz w:val="24"/>
                <w:szCs w:val="24"/>
              </w:rPr>
              <w:t>candidatus</w:t>
            </w:r>
            <w:proofErr w:type="spellEnd"/>
            <w:r w:rsidRPr="0080693B">
              <w:rPr>
                <w:rFonts w:ascii="Times New Roman" w:hAnsi="Times New Roman"/>
                <w:color w:val="000000" w:themeColor="text1"/>
                <w:sz w:val="24"/>
                <w:szCs w:val="24"/>
              </w:rPr>
              <w:t>)</w:t>
            </w:r>
          </w:p>
        </w:tc>
        <w:tc>
          <w:tcPr>
            <w:tcW w:w="5983" w:type="dxa"/>
          </w:tcPr>
          <w:p w14:paraId="0E4A1DA5" w14:textId="77777777" w:rsidR="007F6C45" w:rsidRDefault="007F6C45" w:rsidP="0032249B">
            <w:pPr>
              <w:spacing w:after="0" w:line="240" w:lineRule="auto"/>
              <w:jc w:val="both"/>
              <w:rPr>
                <w:rFonts w:ascii="Times New Roman" w:hAnsi="Times New Roman"/>
                <w:color w:val="000000" w:themeColor="text1"/>
                <w:sz w:val="24"/>
                <w:szCs w:val="24"/>
                <w:lang w:val="kk-KZ"/>
              </w:rPr>
            </w:pPr>
          </w:p>
        </w:tc>
      </w:tr>
      <w:tr w:rsidR="007F6C45" w:rsidRPr="00194B88" w14:paraId="7F340D46" w14:textId="77777777" w:rsidTr="0062655B">
        <w:trPr>
          <w:trHeight w:val="72"/>
          <w:jc w:val="center"/>
        </w:trPr>
        <w:tc>
          <w:tcPr>
            <w:tcW w:w="9609" w:type="dxa"/>
            <w:gridSpan w:val="2"/>
          </w:tcPr>
          <w:p w14:paraId="56B880DA" w14:textId="5B2565C9" w:rsidR="007F6C45" w:rsidRDefault="007F6C45" w:rsidP="007F6C45">
            <w:pPr>
              <w:spacing w:after="0" w:line="240" w:lineRule="auto"/>
              <w:jc w:val="center"/>
              <w:rPr>
                <w:rFonts w:ascii="Times New Roman" w:hAnsi="Times New Roman"/>
                <w:color w:val="000000" w:themeColor="text1"/>
                <w:sz w:val="24"/>
                <w:szCs w:val="24"/>
                <w:lang w:val="kk-KZ"/>
              </w:rPr>
            </w:pPr>
            <w:r w:rsidRPr="0080693B">
              <w:rPr>
                <w:rFonts w:ascii="Times New Roman" w:hAnsi="Times New Roman"/>
                <w:i/>
                <w:color w:val="000000" w:themeColor="text1"/>
                <w:sz w:val="24"/>
                <w:szCs w:val="24"/>
              </w:rPr>
              <w:t>Германия</w:t>
            </w:r>
          </w:p>
        </w:tc>
      </w:tr>
      <w:tr w:rsidR="007F6C45" w:rsidRPr="00F138FF" w14:paraId="254BB9DD" w14:textId="77777777" w:rsidTr="001B27A1">
        <w:trPr>
          <w:trHeight w:val="72"/>
          <w:jc w:val="center"/>
        </w:trPr>
        <w:tc>
          <w:tcPr>
            <w:tcW w:w="3626" w:type="dxa"/>
          </w:tcPr>
          <w:p w14:paraId="7355D314" w14:textId="01EA224A" w:rsidR="007F6C45" w:rsidRDefault="007F6C45" w:rsidP="001B27A1">
            <w:pPr>
              <w:spacing w:after="0" w:line="240" w:lineRule="auto"/>
              <w:ind w:firstLine="20"/>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en-US"/>
              </w:rPr>
              <w:t>W</w:t>
            </w:r>
            <w:proofErr w:type="spellStart"/>
            <w:r w:rsidRPr="0080693B">
              <w:rPr>
                <w:rFonts w:ascii="Times New Roman" w:hAnsi="Times New Roman"/>
                <w:color w:val="000000" w:themeColor="text1"/>
                <w:sz w:val="24"/>
                <w:szCs w:val="24"/>
              </w:rPr>
              <w:t>ohnstubenerziehung</w:t>
            </w:r>
            <w:proofErr w:type="spellEnd"/>
          </w:p>
        </w:tc>
        <w:tc>
          <w:tcPr>
            <w:tcW w:w="5983" w:type="dxa"/>
          </w:tcPr>
          <w:p w14:paraId="3E8F94C9" w14:textId="54EE53C4" w:rsidR="007F6C45" w:rsidRDefault="007F6C45" w:rsidP="0032249B">
            <w:pPr>
              <w:spacing w:after="0" w:line="240" w:lineRule="auto"/>
              <w:jc w:val="both"/>
              <w:rPr>
                <w:rFonts w:ascii="Times New Roman" w:hAnsi="Times New Roman"/>
                <w:color w:val="000000" w:themeColor="text1"/>
                <w:sz w:val="24"/>
                <w:szCs w:val="24"/>
                <w:lang w:val="kk-KZ"/>
              </w:rPr>
            </w:pPr>
            <w:r w:rsidRPr="007F6C45">
              <w:rPr>
                <w:rFonts w:ascii="Times New Roman" w:hAnsi="Times New Roman"/>
                <w:color w:val="000000" w:themeColor="text1"/>
                <w:sz w:val="24"/>
                <w:szCs w:val="24"/>
                <w:lang w:val="kk-KZ"/>
              </w:rPr>
              <w:t>И.Г. Песталоцци білім философиясына негізделген XIX ғ., термині</w:t>
            </w:r>
            <w:r w:rsidRPr="0080693B">
              <w:rPr>
                <w:rFonts w:ascii="Times New Roman" w:hAnsi="Times New Roman"/>
                <w:color w:val="000000" w:themeColor="text1"/>
                <w:sz w:val="24"/>
                <w:szCs w:val="24"/>
                <w:lang w:val="kk-KZ"/>
              </w:rPr>
              <w:t xml:space="preserve"> </w:t>
            </w:r>
            <w:r w:rsidRPr="007F6C45">
              <w:rPr>
                <w:rFonts w:ascii="Times New Roman" w:hAnsi="Times New Roman"/>
                <w:color w:val="000000" w:themeColor="text1"/>
                <w:sz w:val="24"/>
                <w:szCs w:val="24"/>
                <w:lang w:val="kk-KZ"/>
              </w:rPr>
              <w:t>«қонақ үйде оқыту» дегенді білдіреді</w:t>
            </w:r>
          </w:p>
        </w:tc>
      </w:tr>
      <w:tr w:rsidR="007F6C45" w:rsidRPr="00F138FF" w14:paraId="57220485" w14:textId="77777777" w:rsidTr="001B27A1">
        <w:trPr>
          <w:trHeight w:val="72"/>
          <w:jc w:val="center"/>
        </w:trPr>
        <w:tc>
          <w:tcPr>
            <w:tcW w:w="3626" w:type="dxa"/>
          </w:tcPr>
          <w:p w14:paraId="3547E4C8" w14:textId="6C930705" w:rsidR="007F6C45" w:rsidRPr="0080693B" w:rsidRDefault="007F6C45" w:rsidP="007F6C45">
            <w:pPr>
              <w:spacing w:after="0" w:line="240" w:lineRule="auto"/>
              <w:ind w:firstLine="20"/>
              <w:rPr>
                <w:rFonts w:ascii="Times New Roman" w:hAnsi="Times New Roman"/>
                <w:color w:val="000000" w:themeColor="text1"/>
                <w:sz w:val="24"/>
                <w:szCs w:val="24"/>
                <w:lang w:val="en-US"/>
              </w:rPr>
            </w:pPr>
            <w:proofErr w:type="spellStart"/>
            <w:r w:rsidRPr="0080693B">
              <w:rPr>
                <w:rFonts w:ascii="Times New Roman" w:hAnsi="Times New Roman"/>
                <w:color w:val="000000" w:themeColor="text1"/>
                <w:sz w:val="24"/>
                <w:szCs w:val="24"/>
              </w:rPr>
              <w:t>Erziehungskuenstler</w:t>
            </w:r>
            <w:proofErr w:type="spellEnd"/>
            <w:r w:rsidRPr="0080693B">
              <w:rPr>
                <w:rFonts w:ascii="Times New Roman" w:hAnsi="Times New Roman"/>
                <w:color w:val="000000" w:themeColor="text1"/>
                <w:sz w:val="24"/>
                <w:szCs w:val="24"/>
              </w:rPr>
              <w:t xml:space="preserve"> </w:t>
            </w:r>
          </w:p>
        </w:tc>
        <w:tc>
          <w:tcPr>
            <w:tcW w:w="5983" w:type="dxa"/>
          </w:tcPr>
          <w:p w14:paraId="222095DD" w14:textId="4B4F7072" w:rsidR="007F6C45" w:rsidRPr="007F6C45" w:rsidRDefault="007F6C45" w:rsidP="007F6C45">
            <w:pPr>
              <w:spacing w:after="0" w:line="240" w:lineRule="auto"/>
              <w:jc w:val="both"/>
              <w:rPr>
                <w:rFonts w:ascii="Times New Roman" w:hAnsi="Times New Roman"/>
                <w:color w:val="000000" w:themeColor="text1"/>
                <w:sz w:val="24"/>
                <w:szCs w:val="24"/>
                <w:lang w:val="kk-KZ"/>
              </w:rPr>
            </w:pPr>
            <w:r w:rsidRPr="007F6C45">
              <w:rPr>
                <w:rFonts w:ascii="Times New Roman" w:hAnsi="Times New Roman"/>
                <w:color w:val="000000" w:themeColor="text1"/>
                <w:sz w:val="24"/>
                <w:szCs w:val="24"/>
                <w:lang w:val="en-US"/>
              </w:rPr>
              <w:t xml:space="preserve">XIX </w:t>
            </w:r>
            <w:r>
              <w:rPr>
                <w:rFonts w:ascii="Times New Roman" w:hAnsi="Times New Roman"/>
                <w:color w:val="000000" w:themeColor="text1"/>
                <w:sz w:val="24"/>
                <w:szCs w:val="24"/>
              </w:rPr>
              <w:t>ғ</w:t>
            </w:r>
            <w:r w:rsidRPr="007F6C4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И</w:t>
            </w:r>
            <w:r w:rsidRPr="007F6C45">
              <w:rPr>
                <w:rFonts w:ascii="Times New Roman" w:hAnsi="Times New Roman"/>
                <w:color w:val="000000" w:themeColor="text1"/>
                <w:sz w:val="24"/>
                <w:szCs w:val="24"/>
                <w:lang w:val="en-US"/>
              </w:rPr>
              <w:t>.</w:t>
            </w:r>
            <w:r w:rsidRPr="0080693B">
              <w:rPr>
                <w:rFonts w:ascii="Times New Roman" w:hAnsi="Times New Roman"/>
                <w:color w:val="000000" w:themeColor="text1"/>
                <w:sz w:val="24"/>
                <w:szCs w:val="24"/>
              </w:rPr>
              <w:t>Ф</w:t>
            </w:r>
            <w:r w:rsidRPr="007F6C45">
              <w:rPr>
                <w:rFonts w:ascii="Times New Roman" w:hAnsi="Times New Roman"/>
                <w:color w:val="000000" w:themeColor="text1"/>
                <w:sz w:val="24"/>
                <w:szCs w:val="24"/>
                <w:lang w:val="en-US"/>
              </w:rPr>
              <w:t xml:space="preserve">. </w:t>
            </w:r>
            <w:proofErr w:type="spellStart"/>
            <w:r w:rsidRPr="0080693B">
              <w:rPr>
                <w:rFonts w:ascii="Times New Roman" w:hAnsi="Times New Roman"/>
                <w:color w:val="000000" w:themeColor="text1"/>
                <w:sz w:val="24"/>
                <w:szCs w:val="24"/>
              </w:rPr>
              <w:t>Гербарттың</w:t>
            </w:r>
            <w:proofErr w:type="spellEnd"/>
            <w:r w:rsidRPr="007F6C45">
              <w:rPr>
                <w:rFonts w:ascii="Times New Roman" w:hAnsi="Times New Roman"/>
                <w:color w:val="000000" w:themeColor="text1"/>
                <w:sz w:val="24"/>
                <w:szCs w:val="24"/>
                <w:lang w:val="en-US"/>
              </w:rPr>
              <w:t xml:space="preserve"> «</w:t>
            </w:r>
            <w:proofErr w:type="spellStart"/>
            <w:r w:rsidRPr="0080693B">
              <w:rPr>
                <w:rFonts w:ascii="Times New Roman" w:hAnsi="Times New Roman"/>
                <w:color w:val="000000" w:themeColor="text1"/>
                <w:sz w:val="24"/>
                <w:szCs w:val="24"/>
              </w:rPr>
              <w:t>Білім</w:t>
            </w:r>
            <w:proofErr w:type="spellEnd"/>
            <w:r w:rsidRPr="007F6C45">
              <w:rPr>
                <w:rFonts w:ascii="Times New Roman" w:hAnsi="Times New Roman"/>
                <w:color w:val="000000" w:themeColor="text1"/>
                <w:sz w:val="24"/>
                <w:szCs w:val="24"/>
                <w:lang w:val="en-US"/>
              </w:rPr>
              <w:t xml:space="preserve"> </w:t>
            </w:r>
            <w:proofErr w:type="spellStart"/>
            <w:r w:rsidRPr="0080693B">
              <w:rPr>
                <w:rFonts w:ascii="Times New Roman" w:hAnsi="Times New Roman"/>
                <w:color w:val="000000" w:themeColor="text1"/>
                <w:sz w:val="24"/>
                <w:szCs w:val="24"/>
              </w:rPr>
              <w:t>рухының</w:t>
            </w:r>
            <w:proofErr w:type="spellEnd"/>
            <w:r w:rsidRPr="007F6C45">
              <w:rPr>
                <w:rFonts w:ascii="Times New Roman" w:hAnsi="Times New Roman"/>
                <w:color w:val="000000" w:themeColor="text1"/>
                <w:sz w:val="24"/>
                <w:szCs w:val="24"/>
                <w:lang w:val="en-US"/>
              </w:rPr>
              <w:t xml:space="preserve">» </w:t>
            </w:r>
            <w:proofErr w:type="spellStart"/>
            <w:r w:rsidRPr="0080693B">
              <w:rPr>
                <w:rFonts w:ascii="Times New Roman" w:hAnsi="Times New Roman"/>
                <w:color w:val="000000" w:themeColor="text1"/>
                <w:sz w:val="24"/>
                <w:szCs w:val="24"/>
              </w:rPr>
              <w:t>сипаттамасы</w:t>
            </w:r>
            <w:proofErr w:type="spellEnd"/>
            <w:r w:rsidRPr="0080693B">
              <w:rPr>
                <w:rFonts w:ascii="Times New Roman" w:hAnsi="Times New Roman"/>
                <w:color w:val="000000" w:themeColor="text1"/>
                <w:sz w:val="24"/>
                <w:szCs w:val="24"/>
                <w:lang w:val="kk-KZ"/>
              </w:rPr>
              <w:t xml:space="preserve"> </w:t>
            </w:r>
            <w:proofErr w:type="spellStart"/>
            <w:r w:rsidRPr="0080693B">
              <w:rPr>
                <w:rFonts w:ascii="Times New Roman" w:hAnsi="Times New Roman"/>
                <w:color w:val="000000" w:themeColor="text1"/>
                <w:sz w:val="24"/>
                <w:szCs w:val="24"/>
              </w:rPr>
              <w:t>немесе</w:t>
            </w:r>
            <w:proofErr w:type="spellEnd"/>
            <w:r w:rsidRPr="007F6C45">
              <w:rPr>
                <w:rFonts w:ascii="Times New Roman" w:hAnsi="Times New Roman"/>
                <w:color w:val="000000" w:themeColor="text1"/>
                <w:sz w:val="24"/>
                <w:szCs w:val="24"/>
                <w:lang w:val="en-US"/>
              </w:rPr>
              <w:t xml:space="preserve"> </w:t>
            </w:r>
            <w:proofErr w:type="spellStart"/>
            <w:r w:rsidRPr="0080693B">
              <w:rPr>
                <w:rFonts w:ascii="Times New Roman" w:hAnsi="Times New Roman"/>
                <w:color w:val="000000" w:themeColor="text1"/>
                <w:sz w:val="24"/>
                <w:szCs w:val="24"/>
              </w:rPr>
              <w:t>тьюторлық</w:t>
            </w:r>
            <w:proofErr w:type="spellEnd"/>
            <w:r w:rsidRPr="007F6C45">
              <w:rPr>
                <w:rFonts w:ascii="Times New Roman" w:hAnsi="Times New Roman"/>
                <w:color w:val="000000" w:themeColor="text1"/>
                <w:sz w:val="24"/>
                <w:szCs w:val="24"/>
                <w:lang w:val="en-US"/>
              </w:rPr>
              <w:t xml:space="preserve"> </w:t>
            </w:r>
            <w:proofErr w:type="spellStart"/>
            <w:r w:rsidRPr="0080693B">
              <w:rPr>
                <w:rFonts w:ascii="Times New Roman" w:hAnsi="Times New Roman"/>
                <w:color w:val="000000" w:themeColor="text1"/>
                <w:sz w:val="24"/>
                <w:szCs w:val="24"/>
              </w:rPr>
              <w:t>моделі</w:t>
            </w:r>
            <w:proofErr w:type="spellEnd"/>
          </w:p>
        </w:tc>
      </w:tr>
      <w:tr w:rsidR="007F6C45" w:rsidRPr="0080693B" w14:paraId="53977373" w14:textId="77777777" w:rsidTr="001B27A1">
        <w:trPr>
          <w:trHeight w:val="273"/>
          <w:jc w:val="center"/>
        </w:trPr>
        <w:tc>
          <w:tcPr>
            <w:tcW w:w="9609" w:type="dxa"/>
            <w:gridSpan w:val="2"/>
          </w:tcPr>
          <w:p w14:paraId="3E6C1612" w14:textId="77777777" w:rsidR="007F6C45" w:rsidRPr="0080693B" w:rsidRDefault="007F6C45" w:rsidP="007F6C45">
            <w:pPr>
              <w:spacing w:after="0" w:line="240" w:lineRule="auto"/>
              <w:ind w:firstLine="709"/>
              <w:jc w:val="center"/>
              <w:rPr>
                <w:rFonts w:ascii="Times New Roman" w:hAnsi="Times New Roman"/>
                <w:i/>
                <w:color w:val="000000" w:themeColor="text1"/>
                <w:sz w:val="24"/>
                <w:szCs w:val="24"/>
              </w:rPr>
            </w:pPr>
            <w:r w:rsidRPr="0080693B">
              <w:rPr>
                <w:rFonts w:ascii="Times New Roman" w:hAnsi="Times New Roman"/>
                <w:i/>
                <w:color w:val="000000" w:themeColor="text1"/>
                <w:sz w:val="24"/>
                <w:szCs w:val="24"/>
                <w:lang w:val="kk-KZ"/>
              </w:rPr>
              <w:t>АҚШ</w:t>
            </w:r>
          </w:p>
        </w:tc>
      </w:tr>
      <w:tr w:rsidR="007F6C45" w:rsidRPr="00F138FF" w14:paraId="04F9D987" w14:textId="77777777" w:rsidTr="001B27A1">
        <w:trPr>
          <w:trHeight w:val="834"/>
          <w:jc w:val="center"/>
        </w:trPr>
        <w:tc>
          <w:tcPr>
            <w:tcW w:w="3626" w:type="dxa"/>
          </w:tcPr>
          <w:p w14:paraId="7434E47B" w14:textId="77777777" w:rsidR="007F6C45" w:rsidRPr="0080693B" w:rsidRDefault="007F6C45" w:rsidP="007F6C45">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Студент-студент қарым қатынасындағы тең құқықты тьюторлар (peer-tutors) </w:t>
            </w:r>
          </w:p>
        </w:tc>
        <w:tc>
          <w:tcPr>
            <w:tcW w:w="5983" w:type="dxa"/>
          </w:tcPr>
          <w:p w14:paraId="2C2E3D7E" w14:textId="77777777" w:rsidR="007F6C45" w:rsidRPr="0080693B" w:rsidRDefault="007F6C45" w:rsidP="007F6C45">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Мектептерде XVIII ғасырдан бастап  қазіргі кезге дейін кең таралған студент-тьюторлар (peer tutoring)</w:t>
            </w:r>
          </w:p>
        </w:tc>
      </w:tr>
      <w:tr w:rsidR="007F6C45" w:rsidRPr="00F138FF" w14:paraId="0AF1FCAA" w14:textId="77777777" w:rsidTr="001B27A1">
        <w:trPr>
          <w:trHeight w:val="834"/>
          <w:jc w:val="center"/>
        </w:trPr>
        <w:tc>
          <w:tcPr>
            <w:tcW w:w="3626" w:type="dxa"/>
          </w:tcPr>
          <w:p w14:paraId="001ABFDA" w14:textId="77777777" w:rsidR="007F6C45" w:rsidRPr="0080693B" w:rsidRDefault="007F6C45" w:rsidP="007F6C45">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Ескі алаң мектептері (</w:t>
            </w:r>
            <w:proofErr w:type="spellStart"/>
            <w:r w:rsidRPr="0080693B">
              <w:rPr>
                <w:rFonts w:ascii="Times New Roman" w:hAnsi="Times New Roman"/>
                <w:sz w:val="24"/>
                <w:szCs w:val="24"/>
                <w:lang w:val="kk-KZ"/>
              </w:rPr>
              <w:t>Old</w:t>
            </w:r>
            <w:proofErr w:type="spellEnd"/>
            <w:r w:rsidRPr="0080693B">
              <w:rPr>
                <w:rFonts w:ascii="Times New Roman" w:hAnsi="Times New Roman"/>
                <w:sz w:val="24"/>
                <w:szCs w:val="24"/>
                <w:lang w:val="kk-KZ"/>
              </w:rPr>
              <w:t xml:space="preserve"> field School) </w:t>
            </w:r>
          </w:p>
        </w:tc>
        <w:tc>
          <w:tcPr>
            <w:tcW w:w="5983" w:type="dxa"/>
          </w:tcPr>
          <w:p w14:paraId="1D3EBD54" w14:textId="77777777" w:rsidR="007F6C45" w:rsidRPr="0080693B" w:rsidRDefault="007F6C45" w:rsidP="007F6C45">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XVII ғасырда Оңтүстік Американың  колонияларында қолданылған плантацияларда құлдарды элементарлы білімге үйреткен тьюторлар</w:t>
            </w:r>
          </w:p>
        </w:tc>
      </w:tr>
      <w:tr w:rsidR="007F6C45" w:rsidRPr="00F138FF" w14:paraId="205B3FBB" w14:textId="77777777" w:rsidTr="001B27A1">
        <w:trPr>
          <w:trHeight w:val="834"/>
          <w:jc w:val="center"/>
        </w:trPr>
        <w:tc>
          <w:tcPr>
            <w:tcW w:w="3626" w:type="dxa"/>
          </w:tcPr>
          <w:p w14:paraId="0076A9A7" w14:textId="77777777" w:rsidR="007F6C45" w:rsidRPr="0080693B" w:rsidRDefault="007F6C45" w:rsidP="007F6C45">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 xml:space="preserve">Жеке </w:t>
            </w:r>
            <w:proofErr w:type="spellStart"/>
            <w:r w:rsidRPr="0080693B">
              <w:rPr>
                <w:rFonts w:ascii="Times New Roman" w:hAnsi="Times New Roman"/>
                <w:color w:val="000000" w:themeColor="text1"/>
                <w:sz w:val="24"/>
                <w:szCs w:val="24"/>
                <w:lang w:val="kk-KZ"/>
              </w:rPr>
              <w:t>тьютор</w:t>
            </w:r>
            <w:proofErr w:type="spellEnd"/>
            <w:r w:rsidRPr="0080693B">
              <w:rPr>
                <w:rFonts w:ascii="Times New Roman" w:hAnsi="Times New Roman"/>
                <w:color w:val="000000" w:themeColor="text1"/>
                <w:sz w:val="24"/>
                <w:szCs w:val="24"/>
                <w:lang w:val="kk-KZ"/>
              </w:rPr>
              <w:t xml:space="preserve"> (</w:t>
            </w:r>
            <w:proofErr w:type="spellStart"/>
            <w:r w:rsidRPr="0080693B">
              <w:rPr>
                <w:rFonts w:ascii="Times New Roman" w:hAnsi="Times New Roman"/>
                <w:color w:val="000000" w:themeColor="text1"/>
                <w:sz w:val="24"/>
                <w:szCs w:val="24"/>
                <w:lang w:val="kk-KZ"/>
              </w:rPr>
              <w:t>private</w:t>
            </w:r>
            <w:proofErr w:type="spellEnd"/>
            <w:r w:rsidRPr="0080693B">
              <w:rPr>
                <w:rFonts w:ascii="Times New Roman" w:hAnsi="Times New Roman"/>
                <w:color w:val="000000" w:themeColor="text1"/>
                <w:sz w:val="24"/>
                <w:szCs w:val="24"/>
                <w:lang w:val="kk-KZ"/>
              </w:rPr>
              <w:t xml:space="preserve"> </w:t>
            </w:r>
            <w:proofErr w:type="spellStart"/>
            <w:r w:rsidRPr="0080693B">
              <w:rPr>
                <w:rFonts w:ascii="Times New Roman" w:hAnsi="Times New Roman"/>
                <w:color w:val="000000" w:themeColor="text1"/>
                <w:sz w:val="24"/>
                <w:szCs w:val="24"/>
                <w:lang w:val="kk-KZ"/>
              </w:rPr>
              <w:t>tutor</w:t>
            </w:r>
            <w:proofErr w:type="spellEnd"/>
            <w:r w:rsidRPr="0080693B">
              <w:rPr>
                <w:rFonts w:ascii="Times New Roman" w:hAnsi="Times New Roman"/>
                <w:color w:val="000000" w:themeColor="text1"/>
                <w:sz w:val="24"/>
                <w:szCs w:val="24"/>
                <w:lang w:val="kk-KZ"/>
              </w:rPr>
              <w:t>)</w:t>
            </w:r>
          </w:p>
        </w:tc>
        <w:tc>
          <w:tcPr>
            <w:tcW w:w="5983" w:type="dxa"/>
          </w:tcPr>
          <w:p w14:paraId="63571F5E" w14:textId="77777777" w:rsidR="007F6C45" w:rsidRPr="0080693B" w:rsidRDefault="007F6C45" w:rsidP="007F6C45">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«Тьюторлық орталықта» немесе үй жағдайында үй жұмысын орындауға, түзетуге қолданылған XX ғасырдың термині</w:t>
            </w:r>
          </w:p>
        </w:tc>
      </w:tr>
      <w:tr w:rsidR="007F6C45" w:rsidRPr="00F138FF" w14:paraId="33146E49" w14:textId="77777777" w:rsidTr="001B27A1">
        <w:trPr>
          <w:trHeight w:val="578"/>
          <w:jc w:val="center"/>
        </w:trPr>
        <w:tc>
          <w:tcPr>
            <w:tcW w:w="3626" w:type="dxa"/>
          </w:tcPr>
          <w:p w14:paraId="67A89B0F" w14:textId="77777777" w:rsidR="007F6C45" w:rsidRPr="0080693B" w:rsidRDefault="007F6C45" w:rsidP="007F6C45">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Үй мектептері (</w:t>
            </w:r>
            <w:proofErr w:type="spellStart"/>
            <w:r w:rsidRPr="0080693B">
              <w:rPr>
                <w:rFonts w:ascii="Times New Roman" w:hAnsi="Times New Roman"/>
                <w:color w:val="000000" w:themeColor="text1"/>
                <w:sz w:val="24"/>
                <w:szCs w:val="24"/>
                <w:lang w:val="kk-KZ"/>
              </w:rPr>
              <w:t>home</w:t>
            </w:r>
            <w:proofErr w:type="spellEnd"/>
            <w:r w:rsidRPr="0080693B">
              <w:rPr>
                <w:rFonts w:ascii="Times New Roman" w:hAnsi="Times New Roman"/>
                <w:color w:val="000000" w:themeColor="text1"/>
                <w:sz w:val="24"/>
                <w:szCs w:val="24"/>
                <w:lang w:val="kk-KZ"/>
              </w:rPr>
              <w:t xml:space="preserve"> </w:t>
            </w:r>
            <w:proofErr w:type="spellStart"/>
            <w:r w:rsidRPr="0080693B">
              <w:rPr>
                <w:rFonts w:ascii="Times New Roman" w:hAnsi="Times New Roman"/>
                <w:color w:val="000000" w:themeColor="text1"/>
                <w:sz w:val="24"/>
                <w:szCs w:val="24"/>
                <w:lang w:val="kk-KZ"/>
              </w:rPr>
              <w:t>schools</w:t>
            </w:r>
            <w:proofErr w:type="spellEnd"/>
            <w:r w:rsidRPr="0080693B">
              <w:rPr>
                <w:rFonts w:ascii="Times New Roman" w:hAnsi="Times New Roman"/>
                <w:color w:val="000000" w:themeColor="text1"/>
                <w:sz w:val="24"/>
                <w:szCs w:val="24"/>
                <w:lang w:val="kk-KZ"/>
              </w:rPr>
              <w:t>)</w:t>
            </w:r>
          </w:p>
        </w:tc>
        <w:tc>
          <w:tcPr>
            <w:tcW w:w="5983" w:type="dxa"/>
          </w:tcPr>
          <w:p w14:paraId="4A517C25" w14:textId="77777777" w:rsidR="007F6C45" w:rsidRPr="0080693B" w:rsidRDefault="007F6C45" w:rsidP="007F6C4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XX ғасырда </w:t>
            </w:r>
            <w:r w:rsidRPr="0080693B">
              <w:rPr>
                <w:rFonts w:ascii="Times New Roman" w:hAnsi="Times New Roman"/>
                <w:sz w:val="24"/>
                <w:szCs w:val="24"/>
                <w:lang w:val="kk-KZ"/>
              </w:rPr>
              <w:t>«үй жағдайында білім беру» терминінің аналогы</w:t>
            </w:r>
          </w:p>
        </w:tc>
      </w:tr>
    </w:tbl>
    <w:p w14:paraId="31D7AE01" w14:textId="77777777" w:rsidR="00C60DB6" w:rsidRPr="002D28F9" w:rsidRDefault="00C60DB6" w:rsidP="00DF3652">
      <w:pPr>
        <w:spacing w:after="0" w:line="240" w:lineRule="auto"/>
        <w:rPr>
          <w:rFonts w:ascii="Times New Roman" w:hAnsi="Times New Roman"/>
          <w:sz w:val="28"/>
          <w:szCs w:val="28"/>
          <w:lang w:val="kk-KZ"/>
        </w:rPr>
      </w:pPr>
    </w:p>
    <w:p w14:paraId="3A3B1AC7" w14:textId="77777777" w:rsidR="0008687A" w:rsidRPr="0080693B" w:rsidRDefault="0016702B" w:rsidP="00DF3652">
      <w:pPr>
        <w:spacing w:after="0" w:line="240" w:lineRule="auto"/>
        <w:ind w:firstLine="708"/>
        <w:jc w:val="both"/>
        <w:rPr>
          <w:rFonts w:ascii="Times New Roman" w:hAnsi="Times New Roman"/>
          <w:lang w:val="kk-KZ"/>
        </w:rPr>
      </w:pPr>
      <w:r w:rsidRPr="0080693B">
        <w:rPr>
          <w:rFonts w:ascii="Times New Roman" w:hAnsi="Times New Roman"/>
          <w:sz w:val="28"/>
          <w:szCs w:val="28"/>
          <w:lang w:val="kk-KZ"/>
        </w:rPr>
        <w:t xml:space="preserve">Аталған терминдерді талдау барысында, тьюторлық іс-әрекеттің жеке </w:t>
      </w:r>
      <w:r w:rsidR="001712A6" w:rsidRPr="0080693B">
        <w:rPr>
          <w:rFonts w:ascii="Times New Roman" w:hAnsi="Times New Roman"/>
          <w:sz w:val="28"/>
          <w:szCs w:val="28"/>
          <w:lang w:val="kk-KZ"/>
        </w:rPr>
        <w:t>дараланумен және кәсіби оқытудағы</w:t>
      </w:r>
      <w:r w:rsidR="00BE70E3" w:rsidRPr="0080693B">
        <w:rPr>
          <w:rFonts w:ascii="Times New Roman" w:hAnsi="Times New Roman"/>
          <w:sz w:val="28"/>
          <w:szCs w:val="28"/>
          <w:lang w:val="kk-KZ"/>
        </w:rPr>
        <w:t xml:space="preserve"> </w:t>
      </w:r>
      <w:r w:rsidRPr="0080693B">
        <w:rPr>
          <w:rFonts w:ascii="Times New Roman" w:hAnsi="Times New Roman"/>
          <w:sz w:val="28"/>
          <w:szCs w:val="28"/>
          <w:lang w:val="kk-KZ"/>
        </w:rPr>
        <w:t>белгілі пәндер</w:t>
      </w:r>
      <w:r w:rsidR="00BE70E3" w:rsidRPr="0080693B">
        <w:rPr>
          <w:rFonts w:ascii="Times New Roman" w:hAnsi="Times New Roman"/>
          <w:sz w:val="28"/>
          <w:szCs w:val="28"/>
          <w:lang w:val="kk-KZ"/>
        </w:rPr>
        <w:t xml:space="preserve">дің мазмұнын меңгерумен </w:t>
      </w:r>
      <w:r w:rsidRPr="0080693B">
        <w:rPr>
          <w:rFonts w:ascii="Times New Roman" w:hAnsi="Times New Roman"/>
          <w:sz w:val="28"/>
          <w:szCs w:val="28"/>
          <w:lang w:val="kk-KZ"/>
        </w:rPr>
        <w:t xml:space="preserve">байланысы айқындалды. Себебі, тьюторлық іс-әрекет түрлерінің басым көпшілігі жеке дара оқыту немесе шағын топтарда оқытуды ұйымдастыруға арналған. </w:t>
      </w:r>
    </w:p>
    <w:p w14:paraId="087F29E6" w14:textId="77777777" w:rsidR="00036A0C" w:rsidRPr="0080693B" w:rsidRDefault="0016702B" w:rsidP="00036A0C">
      <w:pPr>
        <w:spacing w:after="0" w:line="240" w:lineRule="auto"/>
        <w:ind w:firstLine="708"/>
        <w:jc w:val="both"/>
        <w:rPr>
          <w:rFonts w:ascii="Times New Roman" w:hAnsi="Times New Roman"/>
          <w:lang w:val="kk-KZ"/>
        </w:rPr>
      </w:pPr>
      <w:r w:rsidRPr="00337015">
        <w:rPr>
          <w:rFonts w:ascii="Times New Roman" w:hAnsi="Times New Roman"/>
          <w:i/>
          <w:color w:val="000000" w:themeColor="text1"/>
          <w:sz w:val="28"/>
          <w:szCs w:val="28"/>
          <w:lang w:val="kk-KZ"/>
        </w:rPr>
        <w:t>Ресейдегі тьюторлық жүйе</w:t>
      </w:r>
      <w:r w:rsidRPr="0080693B">
        <w:rPr>
          <w:rFonts w:ascii="Times New Roman" w:hAnsi="Times New Roman"/>
          <w:b/>
          <w:i/>
          <w:color w:val="000000" w:themeColor="text1"/>
          <w:sz w:val="28"/>
          <w:szCs w:val="28"/>
          <w:lang w:val="kk-KZ"/>
        </w:rPr>
        <w:t xml:space="preserve">. </w:t>
      </w:r>
      <w:r w:rsidRPr="0080693B">
        <w:rPr>
          <w:rFonts w:ascii="Times New Roman" w:hAnsi="Times New Roman"/>
          <w:sz w:val="28"/>
          <w:szCs w:val="28"/>
          <w:lang w:val="kk-KZ"/>
        </w:rPr>
        <w:t>Ресейлік білім беру жүйесінің бастапқы дамуы кезеңінде</w:t>
      </w:r>
      <w:r w:rsidR="001712A6" w:rsidRPr="0080693B">
        <w:rPr>
          <w:rFonts w:ascii="Times New Roman" w:hAnsi="Times New Roman"/>
          <w:sz w:val="28"/>
          <w:szCs w:val="28"/>
          <w:lang w:val="kk-KZ"/>
        </w:rPr>
        <w:t xml:space="preserve"> тьюторлық жүйе енгізілмесе де</w:t>
      </w:r>
      <w:r w:rsidRPr="0080693B">
        <w:rPr>
          <w:rFonts w:ascii="Times New Roman" w:hAnsi="Times New Roman"/>
          <w:sz w:val="28"/>
          <w:szCs w:val="28"/>
          <w:lang w:val="kk-KZ"/>
        </w:rPr>
        <w:t>, жеке тұлғаға бағдарланған  педагогиканың құндылықтары</w:t>
      </w:r>
      <w:r w:rsidR="001712A6" w:rsidRPr="0080693B">
        <w:rPr>
          <w:rFonts w:ascii="Times New Roman" w:hAnsi="Times New Roman"/>
          <w:sz w:val="28"/>
          <w:szCs w:val="28"/>
          <w:lang w:val="kk-KZ"/>
        </w:rPr>
        <w:t xml:space="preserve"> мен</w:t>
      </w:r>
      <w:r w:rsidRPr="0080693B">
        <w:rPr>
          <w:rFonts w:ascii="Times New Roman" w:hAnsi="Times New Roman"/>
          <w:sz w:val="28"/>
          <w:szCs w:val="28"/>
          <w:lang w:val="kk-KZ"/>
        </w:rPr>
        <w:t xml:space="preserve"> </w:t>
      </w:r>
      <w:r w:rsidR="00565213" w:rsidRPr="0080693B">
        <w:rPr>
          <w:rFonts w:ascii="Times New Roman" w:hAnsi="Times New Roman"/>
          <w:sz w:val="28"/>
          <w:szCs w:val="28"/>
          <w:lang w:val="kk-KZ"/>
        </w:rPr>
        <w:t xml:space="preserve"> </w:t>
      </w:r>
      <w:r w:rsidRPr="0080693B">
        <w:rPr>
          <w:rFonts w:ascii="Times New Roman" w:hAnsi="Times New Roman"/>
          <w:sz w:val="28"/>
          <w:szCs w:val="28"/>
          <w:lang w:val="kk-KZ"/>
        </w:rPr>
        <w:t>жеке жауапкершіл</w:t>
      </w:r>
      <w:r w:rsidR="009E5535">
        <w:rPr>
          <w:rFonts w:ascii="Times New Roman" w:hAnsi="Times New Roman"/>
          <w:sz w:val="28"/>
          <w:szCs w:val="28"/>
          <w:lang w:val="kk-KZ"/>
        </w:rPr>
        <w:t>ікті тәрбиелеу жолы ретінде қарастырылды</w:t>
      </w:r>
      <w:r w:rsidRPr="0080693B">
        <w:rPr>
          <w:rFonts w:ascii="Times New Roman" w:hAnsi="Times New Roman"/>
          <w:sz w:val="28"/>
          <w:szCs w:val="28"/>
          <w:lang w:val="kk-KZ"/>
        </w:rPr>
        <w:t xml:space="preserve">. </w:t>
      </w:r>
    </w:p>
    <w:p w14:paraId="11771BB9" w14:textId="77777777" w:rsidR="004142A1" w:rsidRDefault="00DC71A0" w:rsidP="0003427D">
      <w:pPr>
        <w:spacing w:after="0" w:line="240" w:lineRule="auto"/>
        <w:ind w:firstLine="708"/>
        <w:jc w:val="both"/>
        <w:rPr>
          <w:rFonts w:ascii="Times New Roman" w:hAnsi="Times New Roman"/>
          <w:lang w:val="kk-KZ"/>
        </w:rPr>
      </w:pPr>
      <w:r>
        <w:rPr>
          <w:rFonts w:ascii="Times New Roman" w:hAnsi="Times New Roman"/>
          <w:sz w:val="28"/>
          <w:szCs w:val="28"/>
          <w:lang w:val="kk-KZ"/>
        </w:rPr>
        <w:t xml:space="preserve">Ресейдегі </w:t>
      </w:r>
      <w:r w:rsidR="00036A0C" w:rsidRPr="0080693B">
        <w:rPr>
          <w:rFonts w:ascii="Times New Roman" w:hAnsi="Times New Roman"/>
          <w:sz w:val="28"/>
          <w:szCs w:val="28"/>
          <w:lang w:val="kk-KZ"/>
        </w:rPr>
        <w:t xml:space="preserve">тьюторлық жүйенің эволюциясының </w:t>
      </w:r>
      <w:r w:rsidR="008B5A7B" w:rsidRPr="0080693B">
        <w:rPr>
          <w:rFonts w:ascii="Times New Roman" w:hAnsi="Times New Roman"/>
          <w:sz w:val="28"/>
          <w:szCs w:val="28"/>
          <w:lang w:val="kk-KZ"/>
        </w:rPr>
        <w:t xml:space="preserve">кезеңдері </w:t>
      </w:r>
      <w:r w:rsidR="00036A0C" w:rsidRPr="0080693B">
        <w:rPr>
          <w:rFonts w:ascii="Times New Roman" w:hAnsi="Times New Roman"/>
          <w:sz w:val="28"/>
          <w:szCs w:val="28"/>
          <w:lang w:val="kk-KZ"/>
        </w:rPr>
        <w:t>ғалым Г.</w:t>
      </w:r>
      <w:r w:rsidR="0016702B" w:rsidRPr="0080693B">
        <w:rPr>
          <w:rFonts w:ascii="Times New Roman" w:hAnsi="Times New Roman"/>
          <w:sz w:val="28"/>
          <w:szCs w:val="28"/>
          <w:lang w:val="kk-KZ"/>
        </w:rPr>
        <w:t>М.</w:t>
      </w:r>
      <w:r w:rsidR="00337015">
        <w:rPr>
          <w:rFonts w:ascii="Times New Roman" w:hAnsi="Times New Roman"/>
          <w:sz w:val="28"/>
          <w:szCs w:val="28"/>
          <w:lang w:val="kk-KZ"/>
        </w:rPr>
        <w:t> </w:t>
      </w:r>
      <w:r w:rsidR="0016702B" w:rsidRPr="0080693B">
        <w:rPr>
          <w:rFonts w:ascii="Times New Roman" w:hAnsi="Times New Roman"/>
          <w:sz w:val="28"/>
          <w:szCs w:val="28"/>
          <w:lang w:val="kk-KZ"/>
        </w:rPr>
        <w:t>Ко</w:t>
      </w:r>
      <w:r w:rsidR="0032427A" w:rsidRPr="0080693B">
        <w:rPr>
          <w:rFonts w:ascii="Times New Roman" w:hAnsi="Times New Roman"/>
          <w:sz w:val="28"/>
          <w:szCs w:val="28"/>
          <w:lang w:val="kk-KZ"/>
        </w:rPr>
        <w:t>пжаспированың зертт</w:t>
      </w:r>
      <w:r w:rsidR="00036A0C" w:rsidRPr="0080693B">
        <w:rPr>
          <w:rFonts w:ascii="Times New Roman" w:hAnsi="Times New Roman"/>
          <w:sz w:val="28"/>
          <w:szCs w:val="28"/>
          <w:lang w:val="kk-KZ"/>
        </w:rPr>
        <w:t>еулеріне сүйене отырып</w:t>
      </w:r>
      <w:r w:rsidR="008B5A7B" w:rsidRPr="0080693B">
        <w:rPr>
          <w:rFonts w:ascii="Times New Roman" w:hAnsi="Times New Roman"/>
          <w:sz w:val="28"/>
          <w:szCs w:val="28"/>
          <w:lang w:val="kk-KZ"/>
        </w:rPr>
        <w:t xml:space="preserve"> [64]</w:t>
      </w:r>
      <w:r w:rsidR="00036A0C" w:rsidRPr="0080693B">
        <w:rPr>
          <w:rFonts w:ascii="Times New Roman" w:hAnsi="Times New Roman"/>
          <w:sz w:val="28"/>
          <w:szCs w:val="28"/>
          <w:lang w:val="kk-KZ"/>
        </w:rPr>
        <w:t xml:space="preserve">, </w:t>
      </w:r>
      <w:r w:rsidR="004411A2" w:rsidRPr="0080693B">
        <w:rPr>
          <w:rFonts w:ascii="Times New Roman" w:hAnsi="Times New Roman"/>
          <w:sz w:val="28"/>
          <w:szCs w:val="28"/>
          <w:lang w:val="kk-KZ"/>
        </w:rPr>
        <w:t>4</w:t>
      </w:r>
      <w:r>
        <w:rPr>
          <w:rFonts w:ascii="Times New Roman" w:hAnsi="Times New Roman"/>
          <w:sz w:val="28"/>
          <w:szCs w:val="28"/>
          <w:lang w:val="kk-KZ"/>
        </w:rPr>
        <w:t>-ші кестеде ұсындық</w:t>
      </w:r>
      <w:r w:rsidR="0016702B" w:rsidRPr="0080693B">
        <w:rPr>
          <w:rFonts w:ascii="Times New Roman" w:hAnsi="Times New Roman"/>
          <w:sz w:val="28"/>
          <w:szCs w:val="28"/>
          <w:lang w:val="kk-KZ"/>
        </w:rPr>
        <w:t>.</w:t>
      </w:r>
    </w:p>
    <w:p w14:paraId="216F4068" w14:textId="77777777" w:rsidR="0003427D" w:rsidRPr="0003427D" w:rsidRDefault="0003427D" w:rsidP="0003427D">
      <w:pPr>
        <w:spacing w:after="0" w:line="240" w:lineRule="auto"/>
        <w:ind w:firstLine="708"/>
        <w:jc w:val="both"/>
        <w:rPr>
          <w:rFonts w:ascii="Times New Roman" w:hAnsi="Times New Roman"/>
          <w:lang w:val="kk-KZ"/>
        </w:rPr>
      </w:pPr>
    </w:p>
    <w:p w14:paraId="44069219" w14:textId="77777777" w:rsidR="006D2C37" w:rsidRPr="0080693B" w:rsidRDefault="00F41B17" w:rsidP="00DF3652">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4</w:t>
      </w:r>
      <w:r w:rsidR="004E7713" w:rsidRPr="0080693B">
        <w:rPr>
          <w:rFonts w:ascii="Times New Roman" w:hAnsi="Times New Roman"/>
          <w:sz w:val="28"/>
          <w:szCs w:val="28"/>
          <w:lang w:val="kk-KZ"/>
        </w:rPr>
        <w:t xml:space="preserve"> </w:t>
      </w:r>
      <w:r w:rsidR="004E7713" w:rsidRPr="0080693B">
        <w:rPr>
          <w:rFonts w:ascii="Times New Roman" w:hAnsi="Times New Roman"/>
          <w:color w:val="000000" w:themeColor="text1"/>
          <w:sz w:val="28"/>
          <w:szCs w:val="28"/>
          <w:lang w:val="kk-KZ"/>
        </w:rPr>
        <w:t xml:space="preserve">– </w:t>
      </w:r>
      <w:r w:rsidR="0016702B" w:rsidRPr="0080693B">
        <w:rPr>
          <w:rFonts w:ascii="Times New Roman" w:hAnsi="Times New Roman"/>
          <w:sz w:val="28"/>
          <w:szCs w:val="28"/>
          <w:lang w:val="kk-KZ"/>
        </w:rPr>
        <w:t>Ресейдегі тьюторлық жүйе эволюциясының кезеңдері</w:t>
      </w:r>
    </w:p>
    <w:p w14:paraId="4B1FAB63" w14:textId="77777777" w:rsidR="006D2C37" w:rsidRPr="00337015" w:rsidRDefault="006D2C37" w:rsidP="00DF3652">
      <w:pPr>
        <w:spacing w:after="0" w:line="240" w:lineRule="auto"/>
        <w:ind w:firstLine="709"/>
        <w:jc w:val="both"/>
        <w:rPr>
          <w:rFonts w:ascii="Times New Roman" w:hAnsi="Times New Roman"/>
          <w:sz w:val="16"/>
          <w:szCs w:val="16"/>
          <w:lang w:val="kk-KZ"/>
        </w:rPr>
      </w:pPr>
    </w:p>
    <w:tbl>
      <w:tblPr>
        <w:tblStyle w:val="a7"/>
        <w:tblW w:w="9605" w:type="dxa"/>
        <w:tblInd w:w="108" w:type="dxa"/>
        <w:tblLayout w:type="fixed"/>
        <w:tblLook w:val="04A0" w:firstRow="1" w:lastRow="0" w:firstColumn="1" w:lastColumn="0" w:noHBand="0" w:noVBand="1"/>
      </w:tblPr>
      <w:tblGrid>
        <w:gridCol w:w="1275"/>
        <w:gridCol w:w="2127"/>
        <w:gridCol w:w="6118"/>
        <w:gridCol w:w="85"/>
      </w:tblGrid>
      <w:tr w:rsidR="006D2C37" w:rsidRPr="0080693B" w14:paraId="10345612" w14:textId="77777777" w:rsidTr="002D28F9">
        <w:tc>
          <w:tcPr>
            <w:tcW w:w="1275" w:type="dxa"/>
          </w:tcPr>
          <w:p w14:paraId="18FEDACC" w14:textId="77777777" w:rsidR="006D2C37" w:rsidRPr="0080693B" w:rsidRDefault="006D2C37" w:rsidP="00DF3652">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Кезеңдері</w:t>
            </w:r>
          </w:p>
        </w:tc>
        <w:tc>
          <w:tcPr>
            <w:tcW w:w="2127" w:type="dxa"/>
          </w:tcPr>
          <w:p w14:paraId="041C71D2" w14:textId="77777777" w:rsidR="006D2C37" w:rsidRPr="0080693B" w:rsidRDefault="00DC67EB" w:rsidP="00337015">
            <w:pPr>
              <w:spacing w:after="0" w:line="240" w:lineRule="auto"/>
              <w:ind w:left="-86" w:right="-104"/>
              <w:jc w:val="both"/>
              <w:rPr>
                <w:rFonts w:ascii="Times New Roman" w:hAnsi="Times New Roman"/>
                <w:sz w:val="24"/>
                <w:szCs w:val="24"/>
                <w:lang w:val="kk-KZ"/>
              </w:rPr>
            </w:pPr>
            <w:r w:rsidRPr="0080693B">
              <w:rPr>
                <w:rFonts w:ascii="Times New Roman" w:hAnsi="Times New Roman"/>
                <w:sz w:val="24"/>
                <w:szCs w:val="24"/>
                <w:lang w:val="kk-KZ"/>
              </w:rPr>
              <w:t xml:space="preserve">Тьюторлық </w:t>
            </w:r>
            <w:r w:rsidR="006D2C37" w:rsidRPr="0080693B">
              <w:rPr>
                <w:rFonts w:ascii="Times New Roman" w:hAnsi="Times New Roman"/>
                <w:sz w:val="24"/>
                <w:szCs w:val="24"/>
                <w:lang w:val="kk-KZ"/>
              </w:rPr>
              <w:t>түрлері</w:t>
            </w:r>
          </w:p>
        </w:tc>
        <w:tc>
          <w:tcPr>
            <w:tcW w:w="6203" w:type="dxa"/>
            <w:gridSpan w:val="2"/>
          </w:tcPr>
          <w:p w14:paraId="5247311F" w14:textId="77777777" w:rsidR="006D2C37" w:rsidRPr="0080693B" w:rsidRDefault="006D2C37" w:rsidP="00DF3652">
            <w:pPr>
              <w:spacing w:after="0" w:line="240" w:lineRule="auto"/>
              <w:ind w:firstLine="709"/>
              <w:jc w:val="both"/>
              <w:rPr>
                <w:rFonts w:ascii="Times New Roman" w:hAnsi="Times New Roman"/>
                <w:sz w:val="24"/>
                <w:szCs w:val="24"/>
                <w:lang w:val="kk-KZ"/>
              </w:rPr>
            </w:pPr>
            <w:r w:rsidRPr="0080693B">
              <w:rPr>
                <w:rFonts w:ascii="Times New Roman" w:hAnsi="Times New Roman"/>
                <w:sz w:val="24"/>
                <w:szCs w:val="24"/>
                <w:lang w:val="kk-KZ"/>
              </w:rPr>
              <w:t>Тьюторлық іс-әрекетінің мазмұны</w:t>
            </w:r>
          </w:p>
        </w:tc>
      </w:tr>
      <w:tr w:rsidR="000B6163" w:rsidRPr="0080693B" w14:paraId="5774CA00" w14:textId="77777777" w:rsidTr="002D28F9">
        <w:tc>
          <w:tcPr>
            <w:tcW w:w="1275" w:type="dxa"/>
            <w:tcBorders>
              <w:bottom w:val="single" w:sz="4" w:space="0" w:color="000000"/>
            </w:tcBorders>
          </w:tcPr>
          <w:p w14:paraId="42D6A1EB" w14:textId="77777777" w:rsidR="000B6163" w:rsidRPr="0080693B" w:rsidRDefault="000B6163" w:rsidP="000B616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1</w:t>
            </w:r>
          </w:p>
        </w:tc>
        <w:tc>
          <w:tcPr>
            <w:tcW w:w="2127" w:type="dxa"/>
            <w:tcBorders>
              <w:bottom w:val="single" w:sz="4" w:space="0" w:color="000000"/>
            </w:tcBorders>
          </w:tcPr>
          <w:p w14:paraId="3F0E82BF" w14:textId="77777777" w:rsidR="000B6163" w:rsidRPr="0080693B" w:rsidRDefault="000B6163" w:rsidP="000B616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2</w:t>
            </w:r>
          </w:p>
        </w:tc>
        <w:tc>
          <w:tcPr>
            <w:tcW w:w="6203" w:type="dxa"/>
            <w:gridSpan w:val="2"/>
            <w:tcBorders>
              <w:bottom w:val="single" w:sz="4" w:space="0" w:color="000000"/>
            </w:tcBorders>
          </w:tcPr>
          <w:p w14:paraId="2ABAB314" w14:textId="77777777" w:rsidR="000B6163" w:rsidRPr="0080693B" w:rsidRDefault="000B6163" w:rsidP="000B6163">
            <w:pPr>
              <w:spacing w:after="0" w:line="240" w:lineRule="auto"/>
              <w:ind w:firstLine="709"/>
              <w:jc w:val="center"/>
              <w:rPr>
                <w:rFonts w:ascii="Times New Roman" w:hAnsi="Times New Roman"/>
                <w:sz w:val="24"/>
                <w:szCs w:val="24"/>
                <w:lang w:val="kk-KZ"/>
              </w:rPr>
            </w:pPr>
            <w:r w:rsidRPr="0080693B">
              <w:rPr>
                <w:rFonts w:ascii="Times New Roman" w:hAnsi="Times New Roman"/>
                <w:sz w:val="24"/>
                <w:szCs w:val="24"/>
                <w:lang w:val="kk-KZ"/>
              </w:rPr>
              <w:t>3</w:t>
            </w:r>
          </w:p>
        </w:tc>
      </w:tr>
      <w:tr w:rsidR="00BF5CA8" w:rsidRPr="00F138FF" w14:paraId="37B6D736" w14:textId="77777777" w:rsidTr="002D28F9">
        <w:tc>
          <w:tcPr>
            <w:tcW w:w="1275" w:type="dxa"/>
            <w:vMerge w:val="restart"/>
          </w:tcPr>
          <w:p w14:paraId="367643A2" w14:textId="77777777" w:rsidR="00BF5CA8" w:rsidRPr="0080693B" w:rsidRDefault="00BF5CA8" w:rsidP="00BF5CA8">
            <w:pPr>
              <w:spacing w:after="0" w:line="240" w:lineRule="auto"/>
              <w:jc w:val="both"/>
              <w:rPr>
                <w:rFonts w:ascii="Times New Roman" w:hAnsi="Times New Roman"/>
                <w:sz w:val="24"/>
                <w:szCs w:val="24"/>
                <w:lang w:val="kk-KZ"/>
              </w:rPr>
            </w:pPr>
            <w:r w:rsidRPr="0080693B">
              <w:rPr>
                <w:rFonts w:ascii="Times New Roman" w:hAnsi="Times New Roman"/>
                <w:i/>
                <w:sz w:val="24"/>
                <w:szCs w:val="24"/>
                <w:lang w:val="kk-KZ"/>
              </w:rPr>
              <w:t>Бірінші кезең</w:t>
            </w:r>
            <w:r w:rsidRPr="0080693B">
              <w:rPr>
                <w:rFonts w:ascii="Times New Roman" w:hAnsi="Times New Roman"/>
                <w:sz w:val="24"/>
                <w:szCs w:val="24"/>
                <w:lang w:val="kk-KZ"/>
              </w:rPr>
              <w:t xml:space="preserve"> </w:t>
            </w:r>
          </w:p>
          <w:p w14:paraId="720D6B53" w14:textId="77777777" w:rsidR="00BF5CA8" w:rsidRPr="0080693B" w:rsidRDefault="00337015" w:rsidP="00BF5CA8">
            <w:pPr>
              <w:spacing w:after="0" w:line="240" w:lineRule="auto"/>
              <w:jc w:val="both"/>
              <w:rPr>
                <w:rFonts w:ascii="Times New Roman" w:hAnsi="Times New Roman"/>
                <w:sz w:val="24"/>
                <w:szCs w:val="24"/>
                <w:lang w:val="kk-KZ"/>
              </w:rPr>
            </w:pPr>
            <w:r>
              <w:rPr>
                <w:rFonts w:ascii="Times New Roman" w:hAnsi="Times New Roman"/>
                <w:sz w:val="24"/>
                <w:szCs w:val="24"/>
                <w:lang w:val="kk-KZ"/>
              </w:rPr>
              <w:t>(VI-</w:t>
            </w:r>
            <w:r w:rsidR="00BF5CA8" w:rsidRPr="0080693B">
              <w:rPr>
                <w:rFonts w:ascii="Times New Roman" w:hAnsi="Times New Roman"/>
                <w:sz w:val="24"/>
                <w:szCs w:val="24"/>
                <w:lang w:val="kk-KZ"/>
              </w:rPr>
              <w:t xml:space="preserve">XVII) </w:t>
            </w:r>
          </w:p>
          <w:p w14:paraId="07DB4851" w14:textId="77777777" w:rsidR="00BF5CA8" w:rsidRPr="0080693B" w:rsidRDefault="00BF5CA8" w:rsidP="000B6163">
            <w:pPr>
              <w:spacing w:after="0" w:line="240" w:lineRule="auto"/>
              <w:jc w:val="center"/>
              <w:rPr>
                <w:rFonts w:ascii="Times New Roman" w:hAnsi="Times New Roman"/>
                <w:sz w:val="24"/>
                <w:szCs w:val="24"/>
                <w:lang w:val="kk-KZ"/>
              </w:rPr>
            </w:pPr>
          </w:p>
        </w:tc>
        <w:tc>
          <w:tcPr>
            <w:tcW w:w="2127" w:type="dxa"/>
          </w:tcPr>
          <w:p w14:paraId="0271F3F7" w14:textId="77777777" w:rsidR="00BF5CA8" w:rsidRPr="0080693B" w:rsidRDefault="00BF5CA8" w:rsidP="006536E2">
            <w:pPr>
              <w:spacing w:after="0" w:line="240" w:lineRule="auto"/>
              <w:jc w:val="both"/>
              <w:rPr>
                <w:rFonts w:ascii="Times New Roman" w:hAnsi="Times New Roman"/>
                <w:i/>
                <w:sz w:val="24"/>
                <w:szCs w:val="24"/>
                <w:lang w:val="kk-KZ"/>
              </w:rPr>
            </w:pPr>
            <w:r w:rsidRPr="0080693B">
              <w:rPr>
                <w:rFonts w:ascii="Times New Roman" w:hAnsi="Times New Roman"/>
                <w:i/>
                <w:sz w:val="24"/>
                <w:szCs w:val="24"/>
                <w:lang w:val="kk-KZ"/>
              </w:rPr>
              <w:t xml:space="preserve">Нағашы аға тәлімгерлігі  </w:t>
            </w:r>
          </w:p>
        </w:tc>
        <w:tc>
          <w:tcPr>
            <w:tcW w:w="6203" w:type="dxa"/>
            <w:gridSpan w:val="2"/>
          </w:tcPr>
          <w:p w14:paraId="68A90878" w14:textId="77777777" w:rsidR="00BF5CA8" w:rsidRPr="0080693B" w:rsidRDefault="00BF5CA8" w:rsidP="006536E2">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Анасының «ағасы» алғашқы көмекшілер ретінде жиен ұлдарының тәлімгерлері болды. </w:t>
            </w:r>
          </w:p>
        </w:tc>
      </w:tr>
      <w:tr w:rsidR="00BF5CA8" w:rsidRPr="00F138FF" w14:paraId="4CC23481" w14:textId="77777777" w:rsidTr="002D28F9">
        <w:tc>
          <w:tcPr>
            <w:tcW w:w="1275" w:type="dxa"/>
            <w:vMerge/>
          </w:tcPr>
          <w:p w14:paraId="7C6B0782" w14:textId="77777777" w:rsidR="00BF5CA8" w:rsidRPr="0080693B" w:rsidRDefault="00BF5CA8" w:rsidP="000B6163">
            <w:pPr>
              <w:spacing w:after="0" w:line="240" w:lineRule="auto"/>
              <w:jc w:val="center"/>
              <w:rPr>
                <w:rFonts w:ascii="Times New Roman" w:hAnsi="Times New Roman"/>
                <w:sz w:val="24"/>
                <w:szCs w:val="24"/>
                <w:lang w:val="kk-KZ"/>
              </w:rPr>
            </w:pPr>
          </w:p>
        </w:tc>
        <w:tc>
          <w:tcPr>
            <w:tcW w:w="2127" w:type="dxa"/>
          </w:tcPr>
          <w:p w14:paraId="310BFEB6" w14:textId="77777777" w:rsidR="00BF5CA8" w:rsidRPr="0080693B" w:rsidRDefault="00BF5CA8" w:rsidP="006536E2">
            <w:pPr>
              <w:spacing w:after="0" w:line="240" w:lineRule="auto"/>
              <w:jc w:val="both"/>
              <w:rPr>
                <w:rFonts w:ascii="Times New Roman" w:hAnsi="Times New Roman"/>
                <w:i/>
                <w:sz w:val="24"/>
                <w:szCs w:val="24"/>
                <w:lang w:val="kk-KZ"/>
              </w:rPr>
            </w:pPr>
            <w:r w:rsidRPr="0080693B">
              <w:rPr>
                <w:rFonts w:ascii="Times New Roman" w:hAnsi="Times New Roman"/>
                <w:i/>
                <w:sz w:val="24"/>
                <w:szCs w:val="24"/>
                <w:lang w:val="kk-KZ"/>
              </w:rPr>
              <w:t xml:space="preserve">Асыраушы  дәстүрі </w:t>
            </w:r>
          </w:p>
        </w:tc>
        <w:tc>
          <w:tcPr>
            <w:tcW w:w="6203" w:type="dxa"/>
            <w:gridSpan w:val="2"/>
          </w:tcPr>
          <w:p w14:paraId="343768F4" w14:textId="77777777" w:rsidR="00BF5CA8" w:rsidRPr="0080693B" w:rsidRDefault="00BF5CA8" w:rsidP="006536E2">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Асыраушы бала тәлімгері ретінде баланың білімін, басқару және әскери дайындығын қалыптастырды, бала туған отбасынан тыс тәрбиеленеді</w:t>
            </w:r>
          </w:p>
        </w:tc>
      </w:tr>
      <w:tr w:rsidR="00BF5CA8" w:rsidRPr="00F138FF" w14:paraId="3505B914" w14:textId="77777777" w:rsidTr="002D28F9">
        <w:tc>
          <w:tcPr>
            <w:tcW w:w="1275" w:type="dxa"/>
            <w:vMerge/>
          </w:tcPr>
          <w:p w14:paraId="516506DD" w14:textId="77777777" w:rsidR="00BF5CA8" w:rsidRPr="0080693B" w:rsidRDefault="00BF5CA8" w:rsidP="000B6163">
            <w:pPr>
              <w:spacing w:after="0" w:line="240" w:lineRule="auto"/>
              <w:jc w:val="center"/>
              <w:rPr>
                <w:rFonts w:ascii="Times New Roman" w:hAnsi="Times New Roman"/>
                <w:sz w:val="24"/>
                <w:szCs w:val="24"/>
                <w:lang w:val="kk-KZ"/>
              </w:rPr>
            </w:pPr>
          </w:p>
        </w:tc>
        <w:tc>
          <w:tcPr>
            <w:tcW w:w="2127" w:type="dxa"/>
          </w:tcPr>
          <w:p w14:paraId="2BC5297F" w14:textId="77777777" w:rsidR="00BF5CA8" w:rsidRPr="0080693B" w:rsidRDefault="00BF5CA8" w:rsidP="006536E2">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Кіндік анасы мен әкесі </w:t>
            </w:r>
          </w:p>
        </w:tc>
        <w:tc>
          <w:tcPr>
            <w:tcW w:w="6203" w:type="dxa"/>
            <w:gridSpan w:val="2"/>
          </w:tcPr>
          <w:p w14:paraId="45D5C57A" w14:textId="77777777" w:rsidR="00BF5CA8" w:rsidRPr="0080693B" w:rsidRDefault="00BF5CA8" w:rsidP="006536E2">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Кіндік анасы мен әкесі баланың алғашқы</w:t>
            </w:r>
            <w:r w:rsidRPr="0080693B">
              <w:rPr>
                <w:rFonts w:ascii="Times New Roman" w:hAnsi="Times New Roman"/>
                <w:color w:val="FF0000"/>
                <w:sz w:val="24"/>
                <w:szCs w:val="24"/>
                <w:lang w:val="kk-KZ"/>
              </w:rPr>
              <w:t xml:space="preserve"> </w:t>
            </w:r>
            <w:r w:rsidRPr="0080693B">
              <w:rPr>
                <w:rFonts w:ascii="Times New Roman" w:hAnsi="Times New Roman"/>
                <w:sz w:val="24"/>
                <w:szCs w:val="24"/>
                <w:lang w:val="kk-KZ"/>
              </w:rPr>
              <w:t>тәлімгерлері болды</w:t>
            </w:r>
          </w:p>
        </w:tc>
      </w:tr>
      <w:tr w:rsidR="00BF5CA8" w:rsidRPr="00F138FF" w14:paraId="12538853" w14:textId="77777777" w:rsidTr="002D28F9">
        <w:tc>
          <w:tcPr>
            <w:tcW w:w="1275" w:type="dxa"/>
            <w:vMerge/>
            <w:tcBorders>
              <w:bottom w:val="nil"/>
            </w:tcBorders>
          </w:tcPr>
          <w:p w14:paraId="379A135A" w14:textId="77777777" w:rsidR="00BF5CA8" w:rsidRPr="0080693B" w:rsidRDefault="00BF5CA8" w:rsidP="000B6163">
            <w:pPr>
              <w:spacing w:after="0" w:line="240" w:lineRule="auto"/>
              <w:jc w:val="center"/>
              <w:rPr>
                <w:rFonts w:ascii="Times New Roman" w:hAnsi="Times New Roman"/>
                <w:sz w:val="24"/>
                <w:szCs w:val="24"/>
                <w:lang w:val="kk-KZ"/>
              </w:rPr>
            </w:pPr>
          </w:p>
        </w:tc>
        <w:tc>
          <w:tcPr>
            <w:tcW w:w="2127" w:type="dxa"/>
            <w:tcBorders>
              <w:bottom w:val="nil"/>
            </w:tcBorders>
          </w:tcPr>
          <w:p w14:paraId="2CE52A6E" w14:textId="77777777" w:rsidR="00BF5CA8" w:rsidRPr="0080693B" w:rsidRDefault="00BF5CA8" w:rsidP="006536E2">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«Ағартушы шеберлері»</w:t>
            </w:r>
          </w:p>
        </w:tc>
        <w:tc>
          <w:tcPr>
            <w:tcW w:w="6203" w:type="dxa"/>
            <w:gridSpan w:val="2"/>
            <w:tcBorders>
              <w:bottom w:val="nil"/>
            </w:tcBorders>
          </w:tcPr>
          <w:p w14:paraId="6E99836B" w14:textId="77777777" w:rsidR="00BF5CA8" w:rsidRPr="0080693B" w:rsidRDefault="00337015" w:rsidP="006536E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Үйде, шіркеулерде балаларды </w:t>
            </w:r>
            <w:r w:rsidR="00BF5CA8" w:rsidRPr="0080693B">
              <w:rPr>
                <w:rFonts w:ascii="Times New Roman" w:hAnsi="Times New Roman"/>
                <w:sz w:val="24"/>
                <w:szCs w:val="24"/>
                <w:lang w:val="kk-KZ"/>
              </w:rPr>
              <w:t>жазуға, оқуға, санауға үйретіп үй тәлімгерлігімен айналысады</w:t>
            </w:r>
          </w:p>
        </w:tc>
      </w:tr>
      <w:tr w:rsidR="002D28F9" w:rsidRPr="0062655B" w14:paraId="0D2251FE" w14:textId="77777777" w:rsidTr="002D28F9">
        <w:tc>
          <w:tcPr>
            <w:tcW w:w="9605" w:type="dxa"/>
            <w:gridSpan w:val="4"/>
            <w:tcBorders>
              <w:top w:val="nil"/>
              <w:left w:val="nil"/>
              <w:right w:val="nil"/>
            </w:tcBorders>
          </w:tcPr>
          <w:p w14:paraId="2184F3B6" w14:textId="04864432" w:rsidR="002D28F9" w:rsidRPr="002D28F9" w:rsidRDefault="002D28F9" w:rsidP="002D28F9">
            <w:pPr>
              <w:spacing w:after="0" w:line="240" w:lineRule="auto"/>
              <w:ind w:hanging="108"/>
              <w:jc w:val="both"/>
              <w:rPr>
                <w:rFonts w:ascii="Times New Roman" w:hAnsi="Times New Roman"/>
                <w:sz w:val="28"/>
                <w:szCs w:val="28"/>
                <w:lang w:val="kk-KZ"/>
              </w:rPr>
            </w:pPr>
            <w:r w:rsidRPr="002D28F9">
              <w:rPr>
                <w:rFonts w:ascii="Times New Roman" w:hAnsi="Times New Roman"/>
                <w:sz w:val="28"/>
                <w:szCs w:val="28"/>
                <w:lang w:val="kk-KZ"/>
              </w:rPr>
              <w:lastRenderedPageBreak/>
              <w:t>4-кестенін жалғасы</w:t>
            </w:r>
          </w:p>
          <w:p w14:paraId="3D0F404B" w14:textId="77777777" w:rsidR="002D28F9" w:rsidRPr="002D28F9" w:rsidRDefault="002D28F9" w:rsidP="00337015">
            <w:pPr>
              <w:spacing w:after="0" w:line="240" w:lineRule="auto"/>
              <w:jc w:val="both"/>
              <w:rPr>
                <w:rFonts w:ascii="Times New Roman" w:hAnsi="Times New Roman"/>
                <w:sz w:val="16"/>
                <w:szCs w:val="16"/>
                <w:lang w:val="kk-KZ"/>
              </w:rPr>
            </w:pPr>
          </w:p>
        </w:tc>
      </w:tr>
      <w:tr w:rsidR="002D28F9" w:rsidRPr="0062655B" w14:paraId="2E1804CF" w14:textId="77777777" w:rsidTr="002D28F9">
        <w:tc>
          <w:tcPr>
            <w:tcW w:w="1275" w:type="dxa"/>
          </w:tcPr>
          <w:p w14:paraId="6570EC70" w14:textId="6A7D51FD" w:rsidR="002D28F9" w:rsidRPr="002D28F9" w:rsidRDefault="002D28F9" w:rsidP="002D28F9">
            <w:pPr>
              <w:spacing w:after="0" w:line="240" w:lineRule="auto"/>
              <w:jc w:val="center"/>
              <w:rPr>
                <w:rFonts w:ascii="Times New Roman" w:hAnsi="Times New Roman"/>
                <w:sz w:val="24"/>
                <w:szCs w:val="24"/>
                <w:lang w:val="kk-KZ"/>
              </w:rPr>
            </w:pPr>
            <w:r w:rsidRPr="002D28F9">
              <w:rPr>
                <w:rFonts w:ascii="Times New Roman" w:hAnsi="Times New Roman"/>
                <w:sz w:val="24"/>
                <w:szCs w:val="24"/>
                <w:lang w:val="kk-KZ"/>
              </w:rPr>
              <w:t>1</w:t>
            </w:r>
          </w:p>
        </w:tc>
        <w:tc>
          <w:tcPr>
            <w:tcW w:w="2127" w:type="dxa"/>
          </w:tcPr>
          <w:p w14:paraId="382B60A0" w14:textId="64BF3A1D" w:rsidR="002D28F9" w:rsidRPr="002D28F9" w:rsidRDefault="002D28F9" w:rsidP="002D28F9">
            <w:pPr>
              <w:spacing w:after="0" w:line="240" w:lineRule="auto"/>
              <w:jc w:val="center"/>
              <w:rPr>
                <w:rFonts w:ascii="Times New Roman" w:hAnsi="Times New Roman"/>
                <w:sz w:val="24"/>
                <w:szCs w:val="24"/>
                <w:lang w:val="kk-KZ"/>
              </w:rPr>
            </w:pPr>
            <w:r w:rsidRPr="002D28F9">
              <w:rPr>
                <w:rFonts w:ascii="Times New Roman" w:hAnsi="Times New Roman"/>
                <w:sz w:val="24"/>
                <w:szCs w:val="24"/>
                <w:lang w:val="kk-KZ"/>
              </w:rPr>
              <w:t>2</w:t>
            </w:r>
          </w:p>
        </w:tc>
        <w:tc>
          <w:tcPr>
            <w:tcW w:w="6203" w:type="dxa"/>
            <w:gridSpan w:val="2"/>
          </w:tcPr>
          <w:p w14:paraId="7326AF17" w14:textId="17255742" w:rsidR="002D28F9" w:rsidRPr="002D28F9" w:rsidRDefault="002D28F9" w:rsidP="002D28F9">
            <w:pPr>
              <w:spacing w:after="0" w:line="240" w:lineRule="auto"/>
              <w:jc w:val="center"/>
              <w:rPr>
                <w:rFonts w:ascii="Times New Roman" w:hAnsi="Times New Roman"/>
                <w:sz w:val="24"/>
                <w:szCs w:val="24"/>
                <w:lang w:val="kk-KZ"/>
              </w:rPr>
            </w:pPr>
            <w:r w:rsidRPr="002D28F9">
              <w:rPr>
                <w:rFonts w:ascii="Times New Roman" w:hAnsi="Times New Roman"/>
                <w:sz w:val="24"/>
                <w:szCs w:val="24"/>
                <w:lang w:val="kk-KZ"/>
              </w:rPr>
              <w:t>3</w:t>
            </w:r>
          </w:p>
        </w:tc>
      </w:tr>
      <w:tr w:rsidR="002D28F9" w:rsidRPr="00F138FF" w14:paraId="41A3DDDD" w14:textId="77777777" w:rsidTr="002D28F9">
        <w:tc>
          <w:tcPr>
            <w:tcW w:w="1275" w:type="dxa"/>
          </w:tcPr>
          <w:p w14:paraId="37134320" w14:textId="77777777" w:rsidR="002D28F9" w:rsidRPr="002D28F9" w:rsidRDefault="002D28F9" w:rsidP="002D28F9">
            <w:pPr>
              <w:spacing w:after="0" w:line="240" w:lineRule="auto"/>
              <w:jc w:val="center"/>
              <w:rPr>
                <w:rFonts w:ascii="Times New Roman" w:hAnsi="Times New Roman"/>
                <w:sz w:val="24"/>
                <w:szCs w:val="24"/>
                <w:lang w:val="kk-KZ"/>
              </w:rPr>
            </w:pPr>
          </w:p>
        </w:tc>
        <w:tc>
          <w:tcPr>
            <w:tcW w:w="2127" w:type="dxa"/>
          </w:tcPr>
          <w:p w14:paraId="55C62D86" w14:textId="77777777" w:rsidR="002D28F9" w:rsidRPr="0080693B" w:rsidRDefault="002D28F9" w:rsidP="002D28F9">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Шіркеулік</w:t>
            </w:r>
          </w:p>
          <w:p w14:paraId="7902EE60" w14:textId="2ECD530F" w:rsidR="002D28F9" w:rsidRPr="002D28F9" w:rsidRDefault="002D28F9" w:rsidP="002D28F9">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Тәлімгерлік</w:t>
            </w:r>
          </w:p>
        </w:tc>
        <w:tc>
          <w:tcPr>
            <w:tcW w:w="6203" w:type="dxa"/>
            <w:gridSpan w:val="2"/>
          </w:tcPr>
          <w:p w14:paraId="007FCB38" w14:textId="261C2A06" w:rsidR="002D28F9" w:rsidRPr="002D28F9" w:rsidRDefault="002D28F9" w:rsidP="002D28F9">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Рухани тәлімгерлік, сүйемелдеуді қамтамасыз етіп, хрис</w:t>
            </w:r>
            <w:r>
              <w:rPr>
                <w:rFonts w:ascii="Times New Roman" w:hAnsi="Times New Roman"/>
                <w:sz w:val="24"/>
                <w:szCs w:val="24"/>
                <w:lang w:val="kk-KZ"/>
              </w:rPr>
              <w:t xml:space="preserve"> </w:t>
            </w:r>
            <w:r w:rsidRPr="0080693B">
              <w:rPr>
                <w:rFonts w:ascii="Times New Roman" w:hAnsi="Times New Roman"/>
                <w:sz w:val="24"/>
                <w:szCs w:val="24"/>
                <w:lang w:val="kk-KZ"/>
              </w:rPr>
              <w:t>тиандық, адам</w:t>
            </w:r>
            <w:r>
              <w:rPr>
                <w:rFonts w:ascii="Times New Roman" w:hAnsi="Times New Roman"/>
                <w:sz w:val="24"/>
                <w:szCs w:val="24"/>
                <w:lang w:val="kk-KZ"/>
              </w:rPr>
              <w:t xml:space="preserve">гершілік қасиеттерді меңгеруге </w:t>
            </w:r>
            <w:r w:rsidRPr="0080693B">
              <w:rPr>
                <w:rFonts w:ascii="Times New Roman" w:hAnsi="Times New Roman"/>
                <w:sz w:val="24"/>
                <w:szCs w:val="24"/>
                <w:lang w:val="kk-KZ"/>
              </w:rPr>
              <w:t>көмектесті</w:t>
            </w:r>
          </w:p>
        </w:tc>
      </w:tr>
      <w:tr w:rsidR="002D28F9" w:rsidRPr="00F138FF" w14:paraId="08968C66" w14:textId="77777777" w:rsidTr="002D28F9">
        <w:tc>
          <w:tcPr>
            <w:tcW w:w="1275" w:type="dxa"/>
            <w:vMerge w:val="restart"/>
          </w:tcPr>
          <w:p w14:paraId="34D82886" w14:textId="6747A891" w:rsidR="002D28F9" w:rsidRPr="0080693B" w:rsidRDefault="002D28F9" w:rsidP="000B6163">
            <w:pPr>
              <w:spacing w:after="0" w:line="240" w:lineRule="auto"/>
              <w:jc w:val="center"/>
              <w:rPr>
                <w:rFonts w:ascii="Times New Roman" w:hAnsi="Times New Roman"/>
                <w:sz w:val="24"/>
                <w:szCs w:val="24"/>
                <w:lang w:val="kk-KZ"/>
              </w:rPr>
            </w:pPr>
            <w:r w:rsidRPr="0080693B">
              <w:rPr>
                <w:rFonts w:ascii="Times New Roman" w:hAnsi="Times New Roman"/>
                <w:i/>
                <w:sz w:val="24"/>
                <w:szCs w:val="24"/>
                <w:lang w:val="kk-KZ"/>
              </w:rPr>
              <w:t>Екінші кезең</w:t>
            </w:r>
            <w:r w:rsidRPr="0080693B">
              <w:rPr>
                <w:rFonts w:ascii="Times New Roman" w:hAnsi="Times New Roman"/>
                <w:sz w:val="24"/>
                <w:szCs w:val="24"/>
                <w:lang w:val="kk-KZ"/>
              </w:rPr>
              <w:t xml:space="preserve"> (XVIII-XX </w:t>
            </w:r>
            <w:proofErr w:type="spellStart"/>
            <w:r w:rsidRPr="0080693B">
              <w:rPr>
                <w:rFonts w:ascii="Times New Roman" w:hAnsi="Times New Roman"/>
                <w:sz w:val="24"/>
                <w:szCs w:val="24"/>
                <w:lang w:val="kk-KZ"/>
              </w:rPr>
              <w:t>ғғ</w:t>
            </w:r>
            <w:proofErr w:type="spellEnd"/>
            <w:r w:rsidRPr="0080693B">
              <w:rPr>
                <w:rFonts w:ascii="Times New Roman" w:hAnsi="Times New Roman"/>
                <w:sz w:val="24"/>
                <w:szCs w:val="24"/>
                <w:lang w:val="kk-KZ"/>
              </w:rPr>
              <w:t>. басы)</w:t>
            </w:r>
          </w:p>
        </w:tc>
        <w:tc>
          <w:tcPr>
            <w:tcW w:w="2127" w:type="dxa"/>
          </w:tcPr>
          <w:p w14:paraId="639759AB" w14:textId="695C4705" w:rsidR="002D28F9" w:rsidRPr="0080693B" w:rsidRDefault="002D28F9" w:rsidP="006536E2">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Шетелдік гувернерлер</w:t>
            </w:r>
          </w:p>
        </w:tc>
        <w:tc>
          <w:tcPr>
            <w:tcW w:w="6203" w:type="dxa"/>
            <w:gridSpan w:val="2"/>
          </w:tcPr>
          <w:p w14:paraId="4057EFC7" w14:textId="4D85D7BF" w:rsidR="002D28F9" w:rsidRPr="0080693B" w:rsidRDefault="002D28F9" w:rsidP="00337015">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Іс-әрекеті мемлекетпен бақыланатын білім беруші, тәрбиелеуші тәлімгерлер</w:t>
            </w:r>
          </w:p>
        </w:tc>
      </w:tr>
      <w:tr w:rsidR="002D28F9" w:rsidRPr="00F138FF" w14:paraId="5459A1E7" w14:textId="77777777" w:rsidTr="002D28F9">
        <w:trPr>
          <w:trHeight w:val="583"/>
        </w:trPr>
        <w:tc>
          <w:tcPr>
            <w:tcW w:w="1275" w:type="dxa"/>
            <w:vMerge/>
          </w:tcPr>
          <w:p w14:paraId="03605F03" w14:textId="77777777" w:rsidR="002D28F9" w:rsidRPr="0080693B" w:rsidRDefault="002D28F9" w:rsidP="007F6C45">
            <w:pPr>
              <w:spacing w:after="0" w:line="240" w:lineRule="auto"/>
              <w:jc w:val="center"/>
              <w:rPr>
                <w:rFonts w:ascii="Times New Roman" w:hAnsi="Times New Roman"/>
                <w:i/>
                <w:sz w:val="24"/>
                <w:szCs w:val="24"/>
                <w:lang w:val="kk-KZ"/>
              </w:rPr>
            </w:pPr>
          </w:p>
        </w:tc>
        <w:tc>
          <w:tcPr>
            <w:tcW w:w="2127" w:type="dxa"/>
          </w:tcPr>
          <w:p w14:paraId="2329BA94" w14:textId="5A45E952" w:rsidR="002D28F9" w:rsidRPr="0080693B" w:rsidRDefault="002D28F9" w:rsidP="007F6C45">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Отандық үй тәлімгерлері</w:t>
            </w:r>
          </w:p>
        </w:tc>
        <w:tc>
          <w:tcPr>
            <w:tcW w:w="6203" w:type="dxa"/>
            <w:gridSpan w:val="2"/>
          </w:tcPr>
          <w:p w14:paraId="12E773FE" w14:textId="022C266D" w:rsidR="002D28F9" w:rsidRPr="0080693B" w:rsidRDefault="002D28F9" w:rsidP="007F6C45">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Іс-әрекеті мемлекетпен бақыланатын үй жағдайындағы білім беруші, тәрбиелеуші тәлімгер</w:t>
            </w:r>
          </w:p>
        </w:tc>
      </w:tr>
      <w:tr w:rsidR="002D28F9" w:rsidRPr="00F138FF" w14:paraId="6DA0D2FA" w14:textId="77777777" w:rsidTr="002D28F9">
        <w:trPr>
          <w:gridAfter w:val="1"/>
          <w:wAfter w:w="85" w:type="dxa"/>
        </w:trPr>
        <w:tc>
          <w:tcPr>
            <w:tcW w:w="1275" w:type="dxa"/>
            <w:vMerge/>
          </w:tcPr>
          <w:p w14:paraId="58615AFF" w14:textId="77777777" w:rsidR="002D28F9" w:rsidRPr="0080693B" w:rsidRDefault="002D28F9" w:rsidP="002D28F9">
            <w:pPr>
              <w:spacing w:after="160" w:line="259" w:lineRule="auto"/>
              <w:rPr>
                <w:rFonts w:ascii="Times New Roman" w:hAnsi="Times New Roman"/>
                <w:sz w:val="24"/>
                <w:szCs w:val="24"/>
                <w:lang w:val="kk-KZ"/>
              </w:rPr>
            </w:pPr>
          </w:p>
        </w:tc>
        <w:tc>
          <w:tcPr>
            <w:tcW w:w="2127" w:type="dxa"/>
          </w:tcPr>
          <w:p w14:paraId="29ECC660" w14:textId="67EF870A" w:rsidR="002D28F9" w:rsidRPr="0080693B" w:rsidRDefault="002D28F9" w:rsidP="00F47E90">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«Пансиондағы бөлме қадағалау-шылары»,  «Сынып қада</w:t>
            </w:r>
            <w:r>
              <w:rPr>
                <w:rFonts w:ascii="Times New Roman" w:hAnsi="Times New Roman"/>
                <w:sz w:val="24"/>
                <w:szCs w:val="24"/>
                <w:lang w:val="kk-KZ"/>
              </w:rPr>
              <w:t xml:space="preserve"> </w:t>
            </w:r>
            <w:r w:rsidRPr="0080693B">
              <w:rPr>
                <w:rFonts w:ascii="Times New Roman" w:hAnsi="Times New Roman"/>
                <w:sz w:val="24"/>
                <w:szCs w:val="24"/>
                <w:lang w:val="kk-KZ"/>
              </w:rPr>
              <w:t>ғалау</w:t>
            </w:r>
            <w:r>
              <w:rPr>
                <w:rFonts w:ascii="Times New Roman" w:hAnsi="Times New Roman"/>
                <w:sz w:val="24"/>
                <w:szCs w:val="24"/>
                <w:lang w:val="kk-KZ"/>
              </w:rPr>
              <w:t xml:space="preserve"> </w:t>
            </w:r>
            <w:r w:rsidRPr="0080693B">
              <w:rPr>
                <w:rFonts w:ascii="Times New Roman" w:hAnsi="Times New Roman"/>
                <w:sz w:val="24"/>
                <w:szCs w:val="24"/>
                <w:lang w:val="kk-KZ"/>
              </w:rPr>
              <w:t>шылары»</w:t>
            </w:r>
          </w:p>
        </w:tc>
        <w:tc>
          <w:tcPr>
            <w:tcW w:w="6118" w:type="dxa"/>
          </w:tcPr>
          <w:p w14:paraId="7B830D44" w14:textId="77777777" w:rsidR="002D28F9" w:rsidRPr="0080693B" w:rsidRDefault="002D28F9"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Сабақтарға қатысып, сабаққа дайындалуға көмектесті, білім алушылардың бос уақытын ұйымдастырды, бөлмелердің тазалығын қадағалады</w:t>
            </w:r>
          </w:p>
        </w:tc>
      </w:tr>
      <w:tr w:rsidR="00F41B17" w:rsidRPr="00F138FF" w14:paraId="6A7C0EFC" w14:textId="77777777" w:rsidTr="002D28F9">
        <w:trPr>
          <w:gridAfter w:val="1"/>
          <w:wAfter w:w="85" w:type="dxa"/>
        </w:trPr>
        <w:tc>
          <w:tcPr>
            <w:tcW w:w="1275" w:type="dxa"/>
            <w:vMerge w:val="restart"/>
          </w:tcPr>
          <w:p w14:paraId="4DCAA29A"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i/>
                <w:sz w:val="24"/>
                <w:szCs w:val="24"/>
                <w:lang w:val="kk-KZ"/>
              </w:rPr>
              <w:t>Үшінші кезең</w:t>
            </w:r>
            <w:r w:rsidRPr="0080693B">
              <w:rPr>
                <w:rFonts w:ascii="Times New Roman" w:hAnsi="Times New Roman"/>
                <w:sz w:val="24"/>
                <w:szCs w:val="24"/>
                <w:lang w:val="kk-KZ"/>
              </w:rPr>
              <w:t xml:space="preserve"> </w:t>
            </w:r>
          </w:p>
          <w:p w14:paraId="71CCC96E" w14:textId="77777777" w:rsidR="00F41B17" w:rsidRPr="0080693B" w:rsidRDefault="00F47E90" w:rsidP="0005559A">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(1917-1990</w:t>
            </w:r>
            <w:r w:rsidR="00F41B17" w:rsidRPr="0080693B">
              <w:rPr>
                <w:rFonts w:ascii="Times New Roman" w:hAnsi="Times New Roman"/>
                <w:sz w:val="24"/>
                <w:szCs w:val="24"/>
                <w:lang w:val="kk-KZ"/>
              </w:rPr>
              <w:t xml:space="preserve">) </w:t>
            </w:r>
          </w:p>
        </w:tc>
        <w:tc>
          <w:tcPr>
            <w:tcW w:w="2127" w:type="dxa"/>
          </w:tcPr>
          <w:p w14:paraId="585878D8"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Сынып жетекшілігі</w:t>
            </w:r>
          </w:p>
        </w:tc>
        <w:tc>
          <w:tcPr>
            <w:tcW w:w="6118" w:type="dxa"/>
          </w:tcPr>
          <w:p w14:paraId="5520E849"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Сынып үшін толық жауапты болды, балалар мен ата-аналарға білім беру-тәрбие мәселелерін шешуге көмектесіп, сыныпта тәрбие жұмысын атқарады</w:t>
            </w:r>
          </w:p>
        </w:tc>
      </w:tr>
      <w:tr w:rsidR="00F41B17" w:rsidRPr="00F138FF" w14:paraId="6A3C7433" w14:textId="77777777" w:rsidTr="002D28F9">
        <w:trPr>
          <w:gridAfter w:val="1"/>
          <w:wAfter w:w="85" w:type="dxa"/>
        </w:trPr>
        <w:tc>
          <w:tcPr>
            <w:tcW w:w="1275" w:type="dxa"/>
            <w:vMerge/>
          </w:tcPr>
          <w:p w14:paraId="3457CAEA" w14:textId="77777777" w:rsidR="00F41B17" w:rsidRPr="0080693B" w:rsidRDefault="00F41B17" w:rsidP="006B51D1">
            <w:pPr>
              <w:spacing w:after="0" w:line="240" w:lineRule="auto"/>
              <w:ind w:firstLine="709"/>
              <w:jc w:val="both"/>
              <w:rPr>
                <w:rFonts w:ascii="Times New Roman" w:hAnsi="Times New Roman"/>
                <w:sz w:val="24"/>
                <w:szCs w:val="24"/>
                <w:lang w:val="kk-KZ"/>
              </w:rPr>
            </w:pPr>
          </w:p>
        </w:tc>
        <w:tc>
          <w:tcPr>
            <w:tcW w:w="2127" w:type="dxa"/>
          </w:tcPr>
          <w:p w14:paraId="27104608" w14:textId="77777777" w:rsidR="00F41B17" w:rsidRPr="0080693B" w:rsidRDefault="00F41B17" w:rsidP="00DC67E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Репетиторлық</w:t>
            </w:r>
          </w:p>
        </w:tc>
        <w:tc>
          <w:tcPr>
            <w:tcW w:w="6118" w:type="dxa"/>
          </w:tcPr>
          <w:p w14:paraId="365B5E46"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Жоғары сынып оқушыларын жоғары оқу орнына түсу үшін дайындайтын немесе үлгерімі төмен оқушыны оқытатын тәжірибелі оқытушы болды</w:t>
            </w:r>
          </w:p>
        </w:tc>
      </w:tr>
      <w:tr w:rsidR="00F41B17" w:rsidRPr="00F138FF" w14:paraId="14EAFA35" w14:textId="77777777" w:rsidTr="002D28F9">
        <w:trPr>
          <w:gridAfter w:val="1"/>
          <w:wAfter w:w="85" w:type="dxa"/>
        </w:trPr>
        <w:tc>
          <w:tcPr>
            <w:tcW w:w="1275" w:type="dxa"/>
            <w:vMerge w:val="restart"/>
          </w:tcPr>
          <w:p w14:paraId="2C42C163"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Төртінші кезең </w:t>
            </w:r>
          </w:p>
          <w:p w14:paraId="1801CC48"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(1990</w:t>
            </w:r>
            <w:r w:rsidR="005356EE">
              <w:rPr>
                <w:rFonts w:ascii="Times New Roman" w:hAnsi="Times New Roman"/>
                <w:sz w:val="24"/>
                <w:szCs w:val="24"/>
                <w:lang w:val="kk-KZ"/>
              </w:rPr>
              <w:t xml:space="preserve"> </w:t>
            </w:r>
            <w:r w:rsidRPr="0080693B">
              <w:rPr>
                <w:rFonts w:ascii="Times New Roman" w:hAnsi="Times New Roman"/>
                <w:sz w:val="24"/>
                <w:szCs w:val="24"/>
                <w:lang w:val="kk-KZ"/>
              </w:rPr>
              <w:t>ж</w:t>
            </w:r>
            <w:r w:rsidR="005356EE">
              <w:rPr>
                <w:rFonts w:ascii="Times New Roman" w:hAnsi="Times New Roman"/>
                <w:sz w:val="24"/>
                <w:szCs w:val="24"/>
                <w:lang w:val="kk-KZ"/>
              </w:rPr>
              <w:t xml:space="preserve">. </w:t>
            </w:r>
            <w:r w:rsidRPr="0080693B">
              <w:rPr>
                <w:rFonts w:ascii="Times New Roman" w:hAnsi="Times New Roman"/>
                <w:sz w:val="24"/>
                <w:szCs w:val="24"/>
                <w:lang w:val="kk-KZ"/>
              </w:rPr>
              <w:t>-</w:t>
            </w:r>
            <w:r w:rsidR="005356EE">
              <w:rPr>
                <w:rFonts w:ascii="Times New Roman" w:hAnsi="Times New Roman"/>
                <w:sz w:val="24"/>
                <w:szCs w:val="24"/>
                <w:lang w:val="kk-KZ"/>
              </w:rPr>
              <w:t xml:space="preserve"> </w:t>
            </w:r>
            <w:r w:rsidRPr="0080693B">
              <w:rPr>
                <w:rFonts w:ascii="Times New Roman" w:hAnsi="Times New Roman"/>
                <w:sz w:val="24"/>
                <w:szCs w:val="24"/>
                <w:lang w:val="kk-KZ"/>
              </w:rPr>
              <w:t xml:space="preserve">ХХІ ғасырдың басы) </w:t>
            </w:r>
          </w:p>
        </w:tc>
        <w:tc>
          <w:tcPr>
            <w:tcW w:w="2127" w:type="dxa"/>
          </w:tcPr>
          <w:p w14:paraId="1806AD6A" w14:textId="77777777" w:rsidR="00F41B17" w:rsidRPr="0080693B" w:rsidRDefault="00F41B17" w:rsidP="00DC67E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Тьютор</w:t>
            </w:r>
          </w:p>
        </w:tc>
        <w:tc>
          <w:tcPr>
            <w:tcW w:w="6118" w:type="dxa"/>
          </w:tcPr>
          <w:p w14:paraId="53378B61"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Тьютор орта, жоғары, қосымша кәсіптік білім берудің қызметкері</w:t>
            </w:r>
          </w:p>
        </w:tc>
      </w:tr>
      <w:tr w:rsidR="00F41B17" w:rsidRPr="00F138FF" w14:paraId="37DBD1FE" w14:textId="77777777" w:rsidTr="002D28F9">
        <w:trPr>
          <w:gridAfter w:val="1"/>
          <w:wAfter w:w="85" w:type="dxa"/>
        </w:trPr>
        <w:tc>
          <w:tcPr>
            <w:tcW w:w="1275" w:type="dxa"/>
            <w:vMerge/>
          </w:tcPr>
          <w:p w14:paraId="158D814C" w14:textId="77777777" w:rsidR="00F41B17" w:rsidRPr="0080693B" w:rsidRDefault="00F41B17" w:rsidP="006B51D1">
            <w:pPr>
              <w:spacing w:after="0" w:line="240" w:lineRule="auto"/>
              <w:ind w:firstLine="709"/>
              <w:jc w:val="both"/>
              <w:rPr>
                <w:rFonts w:ascii="Times New Roman" w:hAnsi="Times New Roman"/>
                <w:sz w:val="24"/>
                <w:szCs w:val="24"/>
                <w:lang w:val="kk-KZ"/>
              </w:rPr>
            </w:pPr>
          </w:p>
        </w:tc>
        <w:tc>
          <w:tcPr>
            <w:tcW w:w="2127" w:type="dxa"/>
          </w:tcPr>
          <w:p w14:paraId="70A6035E" w14:textId="77777777" w:rsidR="00F41B17" w:rsidRPr="0080693B" w:rsidRDefault="00F41B17" w:rsidP="00DC67E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Куратор,</w:t>
            </w:r>
          </w:p>
        </w:tc>
        <w:tc>
          <w:tcPr>
            <w:tcW w:w="6118" w:type="dxa"/>
          </w:tcPr>
          <w:p w14:paraId="2BDC2748" w14:textId="77777777" w:rsidR="00F41B17" w:rsidRPr="0080693B" w:rsidRDefault="00F41B17" w:rsidP="006B51D1">
            <w:pPr>
              <w:spacing w:after="0" w:line="240" w:lineRule="auto"/>
              <w:jc w:val="both"/>
              <w:rPr>
                <w:rFonts w:ascii="Times New Roman" w:hAnsi="Times New Roman"/>
                <w:color w:val="444444"/>
                <w:sz w:val="23"/>
                <w:szCs w:val="23"/>
                <w:shd w:val="clear" w:color="auto" w:fill="F5F5F5"/>
                <w:lang w:val="kk-KZ"/>
              </w:rPr>
            </w:pPr>
            <w:r w:rsidRPr="0080693B">
              <w:rPr>
                <w:rFonts w:ascii="Times New Roman" w:hAnsi="Times New Roman"/>
                <w:color w:val="000000" w:themeColor="text1"/>
                <w:sz w:val="24"/>
                <w:szCs w:val="24"/>
                <w:lang w:val="kk-KZ"/>
              </w:rPr>
              <w:t>Білім алушылардың оқу үлгерімін бақылайтын оқытушы, тәрбиеші</w:t>
            </w:r>
          </w:p>
        </w:tc>
      </w:tr>
      <w:tr w:rsidR="00F41B17" w:rsidRPr="00F138FF" w14:paraId="7B928CA3" w14:textId="77777777" w:rsidTr="002D28F9">
        <w:trPr>
          <w:gridAfter w:val="1"/>
          <w:wAfter w:w="85" w:type="dxa"/>
        </w:trPr>
        <w:tc>
          <w:tcPr>
            <w:tcW w:w="1275" w:type="dxa"/>
            <w:vMerge/>
          </w:tcPr>
          <w:p w14:paraId="0713D924" w14:textId="77777777" w:rsidR="00F41B17" w:rsidRPr="0080693B" w:rsidRDefault="00F41B17" w:rsidP="006B51D1">
            <w:pPr>
              <w:spacing w:after="0" w:line="240" w:lineRule="auto"/>
              <w:ind w:firstLine="709"/>
              <w:jc w:val="both"/>
              <w:rPr>
                <w:rFonts w:ascii="Times New Roman" w:hAnsi="Times New Roman"/>
                <w:sz w:val="24"/>
                <w:szCs w:val="24"/>
                <w:lang w:val="kk-KZ"/>
              </w:rPr>
            </w:pPr>
          </w:p>
        </w:tc>
        <w:tc>
          <w:tcPr>
            <w:tcW w:w="2127" w:type="dxa"/>
          </w:tcPr>
          <w:p w14:paraId="1F7DE1B8" w14:textId="77777777" w:rsidR="00F41B17" w:rsidRPr="0080693B" w:rsidRDefault="00F41B17" w:rsidP="00F47E90">
            <w:pPr>
              <w:spacing w:after="0" w:line="240" w:lineRule="auto"/>
              <w:jc w:val="center"/>
              <w:rPr>
                <w:rFonts w:ascii="Times New Roman" w:hAnsi="Times New Roman"/>
                <w:sz w:val="24"/>
                <w:szCs w:val="24"/>
                <w:lang w:val="kk-KZ"/>
              </w:rPr>
            </w:pPr>
            <w:r w:rsidRPr="0080693B">
              <w:rPr>
                <w:rFonts w:ascii="Times New Roman" w:hAnsi="Times New Roman"/>
                <w:sz w:val="24"/>
                <w:szCs w:val="24"/>
              </w:rPr>
              <w:t>«</w:t>
            </w:r>
            <w:r w:rsidRPr="0080693B">
              <w:rPr>
                <w:rFonts w:ascii="Times New Roman" w:hAnsi="Times New Roman"/>
                <w:sz w:val="24"/>
                <w:szCs w:val="24"/>
                <w:lang w:val="kk-KZ"/>
              </w:rPr>
              <w:t>Т</w:t>
            </w:r>
            <w:proofErr w:type="spellStart"/>
            <w:r w:rsidRPr="0080693B">
              <w:rPr>
                <w:rFonts w:ascii="Times New Roman" w:hAnsi="Times New Roman"/>
                <w:sz w:val="24"/>
                <w:szCs w:val="24"/>
              </w:rPr>
              <w:t>ьютор</w:t>
            </w:r>
            <w:proofErr w:type="spellEnd"/>
            <w:r w:rsidRPr="0080693B">
              <w:rPr>
                <w:rFonts w:ascii="Times New Roman" w:hAnsi="Times New Roman"/>
                <w:sz w:val="24"/>
                <w:szCs w:val="24"/>
              </w:rPr>
              <w:t>-стажер»</w:t>
            </w:r>
          </w:p>
        </w:tc>
        <w:tc>
          <w:tcPr>
            <w:tcW w:w="6118" w:type="dxa"/>
          </w:tcPr>
          <w:p w14:paraId="3B4906B1"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Студенттерін университеттік білім кеңістігіне бейімдеуші </w:t>
            </w:r>
          </w:p>
        </w:tc>
      </w:tr>
      <w:tr w:rsidR="00F41B17" w:rsidRPr="00F138FF" w14:paraId="08A6D67E" w14:textId="77777777" w:rsidTr="002D28F9">
        <w:trPr>
          <w:gridAfter w:val="1"/>
          <w:wAfter w:w="85" w:type="dxa"/>
        </w:trPr>
        <w:tc>
          <w:tcPr>
            <w:tcW w:w="1275" w:type="dxa"/>
            <w:vMerge/>
          </w:tcPr>
          <w:p w14:paraId="402A4F56" w14:textId="77777777" w:rsidR="00F41B17" w:rsidRPr="0080693B" w:rsidRDefault="00F41B17" w:rsidP="006B51D1">
            <w:pPr>
              <w:spacing w:after="0" w:line="240" w:lineRule="auto"/>
              <w:ind w:firstLine="709"/>
              <w:jc w:val="both"/>
              <w:rPr>
                <w:rFonts w:ascii="Times New Roman" w:hAnsi="Times New Roman"/>
                <w:sz w:val="24"/>
                <w:szCs w:val="24"/>
                <w:lang w:val="kk-KZ"/>
              </w:rPr>
            </w:pPr>
          </w:p>
        </w:tc>
        <w:tc>
          <w:tcPr>
            <w:tcW w:w="2127" w:type="dxa"/>
          </w:tcPr>
          <w:p w14:paraId="3232757A" w14:textId="77777777" w:rsidR="00F41B17" w:rsidRPr="0080693B" w:rsidRDefault="00F41B17" w:rsidP="00F47E90">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Академиялық тьютор</w:t>
            </w:r>
          </w:p>
        </w:tc>
        <w:tc>
          <w:tcPr>
            <w:tcW w:w="6118" w:type="dxa"/>
          </w:tcPr>
          <w:p w14:paraId="54D19DFD"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Студен</w:t>
            </w:r>
            <w:r w:rsidR="009E5535">
              <w:rPr>
                <w:rFonts w:ascii="Times New Roman" w:hAnsi="Times New Roman"/>
                <w:sz w:val="24"/>
                <w:szCs w:val="24"/>
                <w:lang w:val="kk-KZ"/>
              </w:rPr>
              <w:t xml:space="preserve">тке жеке оқу трактериясын құруды </w:t>
            </w:r>
            <w:r w:rsidRPr="0080693B">
              <w:rPr>
                <w:rFonts w:ascii="Times New Roman" w:hAnsi="Times New Roman"/>
                <w:sz w:val="24"/>
                <w:szCs w:val="24"/>
                <w:lang w:val="kk-KZ"/>
              </w:rPr>
              <w:t xml:space="preserve"> меңгеруге көмектесетін тьютор </w:t>
            </w:r>
          </w:p>
        </w:tc>
      </w:tr>
      <w:tr w:rsidR="00F41B17" w:rsidRPr="00F138FF" w14:paraId="0C927C98" w14:textId="77777777" w:rsidTr="002D28F9">
        <w:trPr>
          <w:gridAfter w:val="1"/>
          <w:wAfter w:w="85" w:type="dxa"/>
        </w:trPr>
        <w:tc>
          <w:tcPr>
            <w:tcW w:w="1275" w:type="dxa"/>
            <w:vMerge/>
          </w:tcPr>
          <w:p w14:paraId="037F629D" w14:textId="77777777" w:rsidR="00F41B17" w:rsidRPr="0080693B" w:rsidRDefault="00F41B17" w:rsidP="006B51D1">
            <w:pPr>
              <w:spacing w:after="0" w:line="240" w:lineRule="auto"/>
              <w:ind w:firstLine="709"/>
              <w:jc w:val="both"/>
              <w:rPr>
                <w:rFonts w:ascii="Times New Roman" w:hAnsi="Times New Roman"/>
                <w:sz w:val="24"/>
                <w:szCs w:val="24"/>
                <w:lang w:val="kk-KZ"/>
              </w:rPr>
            </w:pPr>
          </w:p>
        </w:tc>
        <w:tc>
          <w:tcPr>
            <w:tcW w:w="2127" w:type="dxa"/>
          </w:tcPr>
          <w:p w14:paraId="48F6D569" w14:textId="77777777" w:rsidR="00F41B17" w:rsidRPr="0080693B" w:rsidRDefault="00F41B17" w:rsidP="00F47E90">
            <w:pPr>
              <w:spacing w:after="0" w:line="240" w:lineRule="auto"/>
              <w:jc w:val="center"/>
              <w:rPr>
                <w:rFonts w:ascii="Times New Roman" w:hAnsi="Times New Roman"/>
                <w:sz w:val="24"/>
                <w:szCs w:val="24"/>
                <w:lang w:val="kk-KZ"/>
              </w:rPr>
            </w:pPr>
            <w:r w:rsidRPr="0080693B">
              <w:rPr>
                <w:rFonts w:ascii="Times New Roman" w:hAnsi="Times New Roman"/>
                <w:sz w:val="24"/>
                <w:szCs w:val="24"/>
              </w:rPr>
              <w:t>«</w:t>
            </w:r>
            <w:r w:rsidRPr="0080693B">
              <w:rPr>
                <w:rFonts w:ascii="Times New Roman" w:hAnsi="Times New Roman"/>
                <w:sz w:val="24"/>
                <w:szCs w:val="24"/>
                <w:lang w:val="kk-KZ"/>
              </w:rPr>
              <w:t>Т</w:t>
            </w:r>
            <w:proofErr w:type="spellStart"/>
            <w:r w:rsidRPr="0080693B">
              <w:rPr>
                <w:rFonts w:ascii="Times New Roman" w:hAnsi="Times New Roman"/>
                <w:sz w:val="24"/>
                <w:szCs w:val="24"/>
              </w:rPr>
              <w:t>ьютор</w:t>
            </w:r>
            <w:proofErr w:type="spellEnd"/>
            <w:r w:rsidRPr="0080693B">
              <w:rPr>
                <w:rFonts w:ascii="Times New Roman" w:hAnsi="Times New Roman"/>
                <w:sz w:val="24"/>
                <w:szCs w:val="24"/>
              </w:rPr>
              <w:t>-супервизор»</w:t>
            </w:r>
          </w:p>
        </w:tc>
        <w:tc>
          <w:tcPr>
            <w:tcW w:w="6118" w:type="dxa"/>
          </w:tcPr>
          <w:p w14:paraId="4065F5B6"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Тьюторлар рефлексиясын </w:t>
            </w:r>
          </w:p>
          <w:p w14:paraId="2290156B" w14:textId="77777777" w:rsidR="00F41B17" w:rsidRPr="0080693B" w:rsidRDefault="00F41B17" w:rsidP="006B51D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ұйымдастырушы,  «жетілдіруші» тьютор </w:t>
            </w:r>
          </w:p>
        </w:tc>
      </w:tr>
    </w:tbl>
    <w:p w14:paraId="6AC29B13" w14:textId="77777777" w:rsidR="00F41B17" w:rsidRPr="0080693B" w:rsidRDefault="00F41B17" w:rsidP="00536122">
      <w:pPr>
        <w:spacing w:after="0" w:line="240" w:lineRule="auto"/>
        <w:jc w:val="both"/>
        <w:rPr>
          <w:rFonts w:ascii="Times New Roman" w:hAnsi="Times New Roman"/>
          <w:sz w:val="28"/>
          <w:szCs w:val="28"/>
          <w:lang w:val="kk-KZ"/>
        </w:rPr>
      </w:pPr>
    </w:p>
    <w:p w14:paraId="46C40929" w14:textId="77777777" w:rsidR="0016702B" w:rsidRPr="0080693B" w:rsidRDefault="0016702B" w:rsidP="00337015">
      <w:pPr>
        <w:spacing w:after="0" w:line="240" w:lineRule="auto"/>
        <w:ind w:firstLine="708"/>
        <w:jc w:val="both"/>
        <w:rPr>
          <w:rFonts w:ascii="Times New Roman" w:hAnsi="Times New Roman"/>
          <w:lang w:val="kk-KZ"/>
        </w:rPr>
      </w:pPr>
      <w:r w:rsidRPr="0080693B">
        <w:rPr>
          <w:rFonts w:ascii="Times New Roman" w:hAnsi="Times New Roman"/>
          <w:sz w:val="28"/>
          <w:szCs w:val="28"/>
          <w:lang w:val="kk-KZ"/>
        </w:rPr>
        <w:t>Ресейдегі тьюторлық жүйе эволюциясының бірінші кезеңіндег</w:t>
      </w:r>
      <w:r w:rsidR="00E776F9" w:rsidRPr="0080693B">
        <w:rPr>
          <w:rFonts w:ascii="Times New Roman" w:hAnsi="Times New Roman"/>
          <w:sz w:val="28"/>
          <w:szCs w:val="28"/>
          <w:lang w:val="kk-KZ"/>
        </w:rPr>
        <w:t>і нағашы аға және шірк</w:t>
      </w:r>
      <w:r w:rsidR="005356EE">
        <w:rPr>
          <w:rFonts w:ascii="Times New Roman" w:hAnsi="Times New Roman"/>
          <w:sz w:val="28"/>
          <w:szCs w:val="28"/>
          <w:lang w:val="kk-KZ"/>
        </w:rPr>
        <w:t xml:space="preserve">еу, ағартушы </w:t>
      </w:r>
      <w:r w:rsidR="00E776F9" w:rsidRPr="0080693B">
        <w:rPr>
          <w:rFonts w:ascii="Times New Roman" w:hAnsi="Times New Roman"/>
          <w:sz w:val="28"/>
          <w:szCs w:val="28"/>
          <w:lang w:val="kk-KZ"/>
        </w:rPr>
        <w:t>шеберлері</w:t>
      </w:r>
      <w:r w:rsidRPr="0080693B">
        <w:rPr>
          <w:rFonts w:ascii="Times New Roman" w:hAnsi="Times New Roman"/>
          <w:sz w:val="28"/>
          <w:szCs w:val="28"/>
          <w:lang w:val="kk-KZ"/>
        </w:rPr>
        <w:t xml:space="preserve"> тәлімгерлігінде, асыраушы, кіндік ана-кіндік әке дәстүрлерінде тьюторлық </w:t>
      </w:r>
      <w:r w:rsidR="00EC6186" w:rsidRPr="0080693B">
        <w:rPr>
          <w:rFonts w:ascii="Times New Roman" w:hAnsi="Times New Roman"/>
          <w:sz w:val="28"/>
          <w:szCs w:val="28"/>
          <w:lang w:val="kk-KZ"/>
        </w:rPr>
        <w:t>іс-әрекеттің анық белгілері байқал</w:t>
      </w:r>
      <w:r w:rsidR="001712A6" w:rsidRPr="0080693B">
        <w:rPr>
          <w:rFonts w:ascii="Times New Roman" w:hAnsi="Times New Roman"/>
          <w:sz w:val="28"/>
          <w:szCs w:val="28"/>
          <w:lang w:val="kk-KZ"/>
        </w:rPr>
        <w:t>а</w:t>
      </w:r>
      <w:r w:rsidR="00EC6186" w:rsidRPr="0080693B">
        <w:rPr>
          <w:rFonts w:ascii="Times New Roman" w:hAnsi="Times New Roman"/>
          <w:sz w:val="28"/>
          <w:szCs w:val="28"/>
          <w:lang w:val="kk-KZ"/>
        </w:rPr>
        <w:t>ды</w:t>
      </w:r>
      <w:r w:rsidRPr="0080693B">
        <w:rPr>
          <w:rFonts w:ascii="Times New Roman" w:hAnsi="Times New Roman"/>
          <w:sz w:val="28"/>
          <w:szCs w:val="28"/>
          <w:lang w:val="kk-KZ"/>
        </w:rPr>
        <w:t xml:space="preserve">. </w:t>
      </w:r>
      <w:r w:rsidR="00EC6186" w:rsidRPr="0080693B">
        <w:rPr>
          <w:rFonts w:ascii="Times New Roman" w:hAnsi="Times New Roman"/>
          <w:sz w:val="28"/>
          <w:szCs w:val="28"/>
          <w:lang w:val="kk-KZ"/>
        </w:rPr>
        <w:t>Тәлімгерлердің б</w:t>
      </w:r>
      <w:r w:rsidRPr="0080693B">
        <w:rPr>
          <w:rFonts w:ascii="Times New Roman" w:hAnsi="Times New Roman"/>
          <w:sz w:val="28"/>
          <w:szCs w:val="28"/>
          <w:lang w:val="kk-KZ"/>
        </w:rPr>
        <w:t>арлығы тәрбие</w:t>
      </w:r>
      <w:r w:rsidR="00E776F9" w:rsidRPr="0080693B">
        <w:rPr>
          <w:rFonts w:ascii="Times New Roman" w:hAnsi="Times New Roman"/>
          <w:sz w:val="28"/>
          <w:szCs w:val="28"/>
          <w:lang w:val="kk-KZ"/>
        </w:rPr>
        <w:t>лен</w:t>
      </w:r>
      <w:r w:rsidR="003E169D" w:rsidRPr="0080693B">
        <w:rPr>
          <w:rFonts w:ascii="Times New Roman" w:hAnsi="Times New Roman"/>
          <w:sz w:val="28"/>
          <w:szCs w:val="28"/>
          <w:lang w:val="kk-KZ"/>
        </w:rPr>
        <w:t>ушілерге</w:t>
      </w:r>
      <w:r w:rsidR="00EC6186" w:rsidRPr="0080693B">
        <w:rPr>
          <w:rFonts w:ascii="Times New Roman" w:hAnsi="Times New Roman"/>
          <w:sz w:val="28"/>
          <w:szCs w:val="28"/>
          <w:lang w:val="kk-KZ"/>
        </w:rPr>
        <w:t xml:space="preserve"> </w:t>
      </w:r>
      <w:r w:rsidR="009E5535">
        <w:rPr>
          <w:rFonts w:ascii="Times New Roman" w:hAnsi="Times New Roman"/>
          <w:sz w:val="28"/>
          <w:szCs w:val="28"/>
          <w:lang w:val="kk-KZ"/>
        </w:rPr>
        <w:t>жеке дара білім бер</w:t>
      </w:r>
      <w:r w:rsidR="003E169D" w:rsidRPr="0080693B">
        <w:rPr>
          <w:rFonts w:ascii="Times New Roman" w:hAnsi="Times New Roman"/>
          <w:sz w:val="28"/>
          <w:szCs w:val="28"/>
          <w:lang w:val="kk-KZ"/>
        </w:rPr>
        <w:t>ді</w:t>
      </w:r>
      <w:r w:rsidR="00B81981" w:rsidRPr="0080693B">
        <w:rPr>
          <w:rFonts w:ascii="Times New Roman" w:hAnsi="Times New Roman"/>
          <w:sz w:val="28"/>
          <w:szCs w:val="28"/>
          <w:lang w:val="kk-KZ"/>
        </w:rPr>
        <w:t xml:space="preserve">, </w:t>
      </w:r>
      <w:r w:rsidR="00EC6186" w:rsidRPr="0080693B">
        <w:rPr>
          <w:rFonts w:ascii="Times New Roman" w:hAnsi="Times New Roman"/>
          <w:sz w:val="28"/>
          <w:szCs w:val="28"/>
          <w:lang w:val="kk-KZ"/>
        </w:rPr>
        <w:t xml:space="preserve">тәрбиелеу іс-әрекеттерін </w:t>
      </w:r>
      <w:r w:rsidR="009E5535">
        <w:rPr>
          <w:rFonts w:ascii="Times New Roman" w:hAnsi="Times New Roman"/>
          <w:sz w:val="28"/>
          <w:szCs w:val="28"/>
          <w:lang w:val="kk-KZ"/>
        </w:rPr>
        <w:t>жүзеге асыр</w:t>
      </w:r>
      <w:r w:rsidRPr="0080693B">
        <w:rPr>
          <w:rFonts w:ascii="Times New Roman" w:hAnsi="Times New Roman"/>
          <w:sz w:val="28"/>
          <w:szCs w:val="28"/>
          <w:lang w:val="kk-KZ"/>
        </w:rPr>
        <w:t xml:space="preserve">ды. </w:t>
      </w:r>
    </w:p>
    <w:p w14:paraId="69A03AE4" w14:textId="77777777" w:rsidR="00412785" w:rsidRPr="0080693B" w:rsidRDefault="0016702B" w:rsidP="00337015">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 xml:space="preserve">Екінші кезеңдегі шетелдік және отандық </w:t>
      </w:r>
      <w:r w:rsidR="001712A6" w:rsidRPr="0080693B">
        <w:rPr>
          <w:rFonts w:ascii="Times New Roman" w:hAnsi="Times New Roman"/>
          <w:sz w:val="28"/>
          <w:szCs w:val="28"/>
          <w:lang w:val="kk-KZ"/>
        </w:rPr>
        <w:t>гувернерлер мен үй тәлімгерлері</w:t>
      </w:r>
      <w:r w:rsidR="008541A6" w:rsidRPr="0080693B">
        <w:rPr>
          <w:rFonts w:ascii="Times New Roman" w:hAnsi="Times New Roman"/>
          <w:sz w:val="28"/>
          <w:szCs w:val="28"/>
          <w:lang w:val="kk-KZ"/>
        </w:rPr>
        <w:t>н</w:t>
      </w:r>
      <w:r w:rsidR="002877E3" w:rsidRPr="0080693B">
        <w:rPr>
          <w:rFonts w:ascii="Times New Roman" w:hAnsi="Times New Roman"/>
          <w:sz w:val="28"/>
          <w:szCs w:val="28"/>
          <w:lang w:val="kk-KZ"/>
        </w:rPr>
        <w:t xml:space="preserve"> </w:t>
      </w:r>
      <w:r w:rsidR="008541A6" w:rsidRPr="0080693B">
        <w:rPr>
          <w:rFonts w:ascii="Times New Roman" w:hAnsi="Times New Roman"/>
          <w:sz w:val="28"/>
          <w:szCs w:val="28"/>
          <w:lang w:val="kk-KZ"/>
        </w:rPr>
        <w:t xml:space="preserve">ресейлік педагогика тарихында кеңінен ұсынылған асыраушы, ағартушы шеберлерінің іс-әрекетін жалғастырушысы деп қарастыруға да болады. </w:t>
      </w:r>
    </w:p>
    <w:p w14:paraId="4300243B" w14:textId="77777777" w:rsidR="002877E3" w:rsidRPr="0080693B" w:rsidRDefault="002877E3" w:rsidP="00337015">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 xml:space="preserve">Ресейдің ағарту министрлігі енгізген «пансиондағы бөлме қадағалаушылары», «сынып қадағалаушылары» лауазымдары қол астындағы тәрбиеленушілердің сабақтарына қатысып, сабаққа дайындалуға көмектесті, бос уақытын ұйымдастырды, бөлмелердің </w:t>
      </w:r>
      <w:r w:rsidR="00F61781" w:rsidRPr="0080693B">
        <w:rPr>
          <w:rFonts w:ascii="Times New Roman" w:hAnsi="Times New Roman"/>
          <w:sz w:val="28"/>
          <w:szCs w:val="28"/>
          <w:lang w:val="kk-KZ"/>
        </w:rPr>
        <w:t xml:space="preserve">тазалығын қадағалады. Олардың </w:t>
      </w:r>
      <w:r w:rsidRPr="0080693B">
        <w:rPr>
          <w:rFonts w:ascii="Times New Roman" w:hAnsi="Times New Roman"/>
          <w:sz w:val="28"/>
          <w:szCs w:val="28"/>
          <w:lang w:val="kk-KZ"/>
        </w:rPr>
        <w:t>іс-әрекет</w:t>
      </w:r>
      <w:r w:rsidR="003E169D" w:rsidRPr="0080693B">
        <w:rPr>
          <w:rFonts w:ascii="Times New Roman" w:hAnsi="Times New Roman"/>
          <w:sz w:val="28"/>
          <w:szCs w:val="28"/>
          <w:lang w:val="kk-KZ"/>
        </w:rPr>
        <w:t>тер</w:t>
      </w:r>
      <w:r w:rsidRPr="0080693B">
        <w:rPr>
          <w:rFonts w:ascii="Times New Roman" w:hAnsi="Times New Roman"/>
          <w:sz w:val="28"/>
          <w:szCs w:val="28"/>
          <w:lang w:val="kk-KZ"/>
        </w:rPr>
        <w:t xml:space="preserve">інің ерекшелігі </w:t>
      </w:r>
      <w:r w:rsidR="00F61781" w:rsidRPr="0080693B">
        <w:rPr>
          <w:rFonts w:ascii="Times New Roman" w:hAnsi="Times New Roman"/>
          <w:sz w:val="28"/>
          <w:szCs w:val="28"/>
          <w:lang w:val="kk-KZ"/>
        </w:rPr>
        <w:t xml:space="preserve">қызметінің </w:t>
      </w:r>
      <w:r w:rsidRPr="0080693B">
        <w:rPr>
          <w:rFonts w:ascii="Times New Roman" w:hAnsi="Times New Roman"/>
          <w:sz w:val="28"/>
          <w:szCs w:val="28"/>
          <w:lang w:val="kk-KZ"/>
        </w:rPr>
        <w:t>мемлекетпен бақыланып, білікті тәрбиеші мен педагог</w:t>
      </w:r>
      <w:r w:rsidR="003E169D" w:rsidRPr="0080693B">
        <w:rPr>
          <w:rFonts w:ascii="Times New Roman" w:hAnsi="Times New Roman"/>
          <w:sz w:val="28"/>
          <w:szCs w:val="28"/>
          <w:lang w:val="kk-KZ"/>
        </w:rPr>
        <w:t>т</w:t>
      </w:r>
      <w:r w:rsidRPr="0080693B">
        <w:rPr>
          <w:rFonts w:ascii="Times New Roman" w:hAnsi="Times New Roman"/>
          <w:sz w:val="28"/>
          <w:szCs w:val="28"/>
          <w:lang w:val="kk-KZ"/>
        </w:rPr>
        <w:t>ың іс-әрекетіне жақын болуында болды.</w:t>
      </w:r>
    </w:p>
    <w:p w14:paraId="777AB862" w14:textId="77777777" w:rsidR="002877E3" w:rsidRPr="0080693B" w:rsidRDefault="002877E3" w:rsidP="00337015">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1871 ж. бастап енгізілген сынып тәлімгерлері сабақтардағы тәртіпті сақтау, оқушылардың да</w:t>
      </w:r>
      <w:r w:rsidR="00D667DC" w:rsidRPr="0080693B">
        <w:rPr>
          <w:rFonts w:ascii="Times New Roman" w:hAnsi="Times New Roman"/>
          <w:sz w:val="28"/>
          <w:szCs w:val="28"/>
          <w:lang w:val="kk-KZ"/>
        </w:rPr>
        <w:t xml:space="preserve">муын қадағалау, олардың заңдар </w:t>
      </w:r>
      <w:r w:rsidRPr="0080693B">
        <w:rPr>
          <w:rFonts w:ascii="Times New Roman" w:hAnsi="Times New Roman"/>
          <w:sz w:val="28"/>
          <w:szCs w:val="28"/>
          <w:lang w:val="kk-KZ"/>
        </w:rPr>
        <w:t xml:space="preserve">мен адамгершілік </w:t>
      </w:r>
      <w:r w:rsidRPr="0080693B">
        <w:rPr>
          <w:rFonts w:ascii="Times New Roman" w:hAnsi="Times New Roman"/>
          <w:sz w:val="28"/>
          <w:szCs w:val="28"/>
          <w:lang w:val="kk-KZ"/>
        </w:rPr>
        <w:lastRenderedPageBreak/>
        <w:t>принциптеріне деген құрметін тәрбиелеу міндеттері мұғалімдермен кеңес өткізу, мектеп құжаттарын жүргізді. 1931 жылдан бастап топ жетекшісі және 1934 жылдан бастап сыны</w:t>
      </w:r>
      <w:r w:rsidR="004411A2" w:rsidRPr="0080693B">
        <w:rPr>
          <w:rFonts w:ascii="Times New Roman" w:hAnsi="Times New Roman"/>
          <w:sz w:val="28"/>
          <w:szCs w:val="28"/>
          <w:lang w:val="kk-KZ"/>
        </w:rPr>
        <w:t xml:space="preserve">п жетекшісі лауазымы енгізілді </w:t>
      </w:r>
      <w:r w:rsidRPr="0080693B">
        <w:rPr>
          <w:rFonts w:ascii="Times New Roman" w:hAnsi="Times New Roman"/>
          <w:sz w:val="28"/>
          <w:szCs w:val="28"/>
          <w:lang w:val="kk-KZ"/>
        </w:rPr>
        <w:t>[65]</w:t>
      </w:r>
      <w:r w:rsidR="004411A2" w:rsidRPr="0080693B">
        <w:rPr>
          <w:rFonts w:ascii="Times New Roman" w:hAnsi="Times New Roman"/>
          <w:sz w:val="28"/>
          <w:szCs w:val="28"/>
          <w:lang w:val="kk-KZ"/>
        </w:rPr>
        <w:t>.</w:t>
      </w:r>
      <w:r w:rsidRPr="0080693B">
        <w:rPr>
          <w:rFonts w:ascii="Times New Roman" w:hAnsi="Times New Roman"/>
          <w:sz w:val="28"/>
          <w:szCs w:val="28"/>
          <w:lang w:val="kk-KZ"/>
        </w:rPr>
        <w:t xml:space="preserve"> </w:t>
      </w:r>
    </w:p>
    <w:p w14:paraId="3A007659" w14:textId="77777777" w:rsidR="0016702B" w:rsidRPr="0080693B" w:rsidRDefault="0016702B" w:rsidP="00B9495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Ресейдегі тьютор тарихи дамуының үшінші кезеңі кеңес дәуірінің шеңберімен анықталды: 1917 жылдан 1990 жылға дейін: үйде білім алуға және гувер</w:t>
      </w:r>
      <w:r w:rsidR="005356EE">
        <w:rPr>
          <w:rFonts w:ascii="Times New Roman" w:hAnsi="Times New Roman"/>
          <w:sz w:val="28"/>
          <w:szCs w:val="28"/>
          <w:lang w:val="kk-KZ"/>
        </w:rPr>
        <w:t xml:space="preserve">нерлік іс-әрекетке тыйым салу, </w:t>
      </w:r>
      <w:r w:rsidRPr="0080693B">
        <w:rPr>
          <w:rFonts w:ascii="Times New Roman" w:hAnsi="Times New Roman"/>
          <w:sz w:val="28"/>
          <w:szCs w:val="28"/>
          <w:lang w:val="kk-KZ"/>
        </w:rPr>
        <w:t>жаңа мемлекеттік білім беру жүйесінің дамуына, тәлімгер</w:t>
      </w:r>
      <w:r w:rsidR="00E776F9" w:rsidRPr="0080693B">
        <w:rPr>
          <w:rFonts w:ascii="Times New Roman" w:hAnsi="Times New Roman"/>
          <w:sz w:val="28"/>
          <w:szCs w:val="28"/>
          <w:lang w:val="kk-KZ"/>
        </w:rPr>
        <w:t xml:space="preserve">лік іс-әрекеттің жаңа түрлері </w:t>
      </w:r>
      <w:r w:rsidR="00E776F9"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репетиторлықтың, с</w:t>
      </w:r>
      <w:r w:rsidR="006024B0">
        <w:rPr>
          <w:rFonts w:ascii="Times New Roman" w:hAnsi="Times New Roman"/>
          <w:sz w:val="28"/>
          <w:szCs w:val="28"/>
          <w:lang w:val="kk-KZ"/>
        </w:rPr>
        <w:t>ынып жетекшісінің тәжірибеде енгізілуіне</w:t>
      </w:r>
      <w:r w:rsidRPr="0080693B">
        <w:rPr>
          <w:rFonts w:ascii="Times New Roman" w:hAnsi="Times New Roman"/>
          <w:sz w:val="28"/>
          <w:szCs w:val="28"/>
          <w:lang w:val="kk-KZ"/>
        </w:rPr>
        <w:t xml:space="preserve"> әкелді. </w:t>
      </w:r>
    </w:p>
    <w:p w14:paraId="3EC8F9CA" w14:textId="77777777" w:rsidR="0016702B" w:rsidRPr="0080693B" w:rsidRDefault="0016702B" w:rsidP="00B9495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Ресейдегі тьюторлықты дам</w:t>
      </w:r>
      <w:r w:rsidR="00D667DC" w:rsidRPr="0080693B">
        <w:rPr>
          <w:rFonts w:ascii="Times New Roman" w:hAnsi="Times New Roman"/>
          <w:sz w:val="28"/>
          <w:szCs w:val="28"/>
          <w:lang w:val="kk-KZ"/>
        </w:rPr>
        <w:t xml:space="preserve">ытудың төртінші кезеңінде </w:t>
      </w:r>
      <w:r w:rsidRPr="0080693B">
        <w:rPr>
          <w:rFonts w:ascii="Times New Roman" w:hAnsi="Times New Roman"/>
          <w:sz w:val="28"/>
          <w:szCs w:val="28"/>
          <w:lang w:val="kk-KZ"/>
        </w:rPr>
        <w:t>ХХI басында тьюторлы</w:t>
      </w:r>
      <w:r w:rsidR="00EC6186" w:rsidRPr="0080693B">
        <w:rPr>
          <w:rFonts w:ascii="Times New Roman" w:hAnsi="Times New Roman"/>
          <w:sz w:val="28"/>
          <w:szCs w:val="28"/>
          <w:lang w:val="kk-KZ"/>
        </w:rPr>
        <w:t xml:space="preserve">қ іс-әрекет оқушының жеке оқу </w:t>
      </w:r>
      <w:r w:rsidRPr="0080693B">
        <w:rPr>
          <w:rFonts w:ascii="Times New Roman" w:hAnsi="Times New Roman"/>
          <w:sz w:val="28"/>
          <w:szCs w:val="28"/>
          <w:lang w:val="kk-KZ"/>
        </w:rPr>
        <w:t xml:space="preserve">траекториясын </w:t>
      </w:r>
      <w:r w:rsidR="00B94959" w:rsidRPr="0080693B">
        <w:rPr>
          <w:rFonts w:ascii="Times New Roman" w:hAnsi="Times New Roman"/>
          <w:sz w:val="28"/>
          <w:szCs w:val="28"/>
          <w:lang w:val="kk-KZ"/>
        </w:rPr>
        <w:t xml:space="preserve">қалыптастыруды қолдау </w:t>
      </w:r>
      <w:r w:rsidR="002877E3" w:rsidRPr="0080693B">
        <w:rPr>
          <w:rFonts w:ascii="Times New Roman" w:hAnsi="Times New Roman"/>
          <w:sz w:val="28"/>
          <w:szCs w:val="28"/>
          <w:lang w:val="kk-KZ"/>
        </w:rPr>
        <w:t>жүйесі болып қалыптасты [6</w:t>
      </w:r>
      <w:r w:rsidR="0005559A">
        <w:rPr>
          <w:rFonts w:ascii="Times New Roman" w:hAnsi="Times New Roman"/>
          <w:sz w:val="28"/>
          <w:szCs w:val="28"/>
          <w:lang w:val="kk-KZ"/>
        </w:rPr>
        <w:t>5</w:t>
      </w:r>
      <w:r w:rsidR="0023744D" w:rsidRPr="0080693B">
        <w:rPr>
          <w:rFonts w:ascii="Times New Roman" w:hAnsi="Times New Roman"/>
          <w:sz w:val="28"/>
          <w:szCs w:val="28"/>
          <w:lang w:val="kk-KZ"/>
        </w:rPr>
        <w:t xml:space="preserve">, </w:t>
      </w:r>
      <w:r w:rsidR="005356EE">
        <w:rPr>
          <w:rFonts w:ascii="Times New Roman" w:hAnsi="Times New Roman"/>
          <w:sz w:val="28"/>
          <w:szCs w:val="28"/>
          <w:lang w:val="kk-KZ"/>
        </w:rPr>
        <w:t xml:space="preserve">с. </w:t>
      </w:r>
      <w:r w:rsidR="0023744D" w:rsidRPr="0080693B">
        <w:rPr>
          <w:rFonts w:ascii="Times New Roman" w:hAnsi="Times New Roman"/>
          <w:sz w:val="28"/>
          <w:szCs w:val="28"/>
          <w:lang w:val="kk-KZ"/>
        </w:rPr>
        <w:t>42-44</w:t>
      </w:r>
      <w:r w:rsidRPr="0080693B">
        <w:rPr>
          <w:rFonts w:ascii="Times New Roman" w:hAnsi="Times New Roman"/>
          <w:sz w:val="28"/>
          <w:szCs w:val="28"/>
          <w:lang w:val="kk-KZ"/>
        </w:rPr>
        <w:t xml:space="preserve">]. </w:t>
      </w:r>
    </w:p>
    <w:p w14:paraId="3F23A2D5" w14:textId="17814EC2" w:rsidR="0016702B" w:rsidRPr="0080693B" w:rsidRDefault="0016702B" w:rsidP="00B94959">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Тьюторлық жүйенің тарихи дамуы қалыптасқан</w:t>
      </w:r>
      <w:r w:rsidR="006024B0">
        <w:rPr>
          <w:rFonts w:cs="Times New Roman"/>
          <w:color w:val="000000" w:themeColor="text1"/>
          <w:sz w:val="28"/>
          <w:szCs w:val="28"/>
          <w:lang w:val="kk-KZ"/>
        </w:rPr>
        <w:t>ымен, Ресей үшін осы тәжірибе</w:t>
      </w:r>
      <w:r w:rsidR="008541A6" w:rsidRPr="0080693B">
        <w:rPr>
          <w:rFonts w:cs="Times New Roman"/>
          <w:color w:val="000000" w:themeColor="text1"/>
          <w:sz w:val="28"/>
          <w:szCs w:val="28"/>
          <w:lang w:val="kk-KZ"/>
        </w:rPr>
        <w:t xml:space="preserve"> </w:t>
      </w:r>
      <w:r w:rsidRPr="0080693B">
        <w:rPr>
          <w:rFonts w:cs="Times New Roman"/>
          <w:color w:val="000000" w:themeColor="text1"/>
          <w:sz w:val="28"/>
          <w:szCs w:val="28"/>
          <w:lang w:val="kk-KZ"/>
        </w:rPr>
        <w:t>жоғары білімнің модернизациясы тудырған өзгерістерге байланысты пайда болған</w:t>
      </w:r>
      <w:r w:rsidR="003D44E0" w:rsidRPr="0080693B">
        <w:rPr>
          <w:rFonts w:cs="Times New Roman"/>
          <w:color w:val="000000" w:themeColor="text1"/>
          <w:sz w:val="28"/>
          <w:szCs w:val="28"/>
          <w:lang w:val="kk-KZ"/>
        </w:rPr>
        <w:t xml:space="preserve"> </w:t>
      </w:r>
      <w:r w:rsidR="008541A6" w:rsidRPr="0080693B">
        <w:rPr>
          <w:rFonts w:cs="Times New Roman"/>
          <w:color w:val="000000" w:themeColor="text1"/>
          <w:sz w:val="28"/>
          <w:szCs w:val="28"/>
          <w:lang w:val="kk-KZ"/>
        </w:rPr>
        <w:t>жаңа тенденция</w:t>
      </w:r>
      <w:r w:rsidR="006024B0">
        <w:rPr>
          <w:rFonts w:cs="Times New Roman"/>
          <w:color w:val="000000" w:themeColor="text1"/>
          <w:sz w:val="28"/>
          <w:szCs w:val="28"/>
          <w:lang w:val="kk-KZ"/>
        </w:rPr>
        <w:t xml:space="preserve">, </w:t>
      </w:r>
      <w:r w:rsidR="008541A6" w:rsidRPr="0080693B">
        <w:rPr>
          <w:rFonts w:cs="Times New Roman"/>
          <w:color w:val="000000" w:themeColor="text1"/>
          <w:sz w:val="28"/>
          <w:szCs w:val="28"/>
          <w:lang w:val="kk-KZ"/>
        </w:rPr>
        <w:t xml:space="preserve">және </w:t>
      </w:r>
      <w:r w:rsidRPr="0080693B">
        <w:rPr>
          <w:rFonts w:cs="Times New Roman"/>
          <w:color w:val="000000" w:themeColor="text1"/>
          <w:sz w:val="28"/>
          <w:szCs w:val="28"/>
          <w:lang w:val="kk-KZ"/>
        </w:rPr>
        <w:t>Оксфорд</w:t>
      </w:r>
      <w:r w:rsidR="006024B0">
        <w:rPr>
          <w:rFonts w:cs="Times New Roman"/>
          <w:color w:val="000000" w:themeColor="text1"/>
          <w:sz w:val="28"/>
          <w:szCs w:val="28"/>
          <w:lang w:val="kk-KZ"/>
        </w:rPr>
        <w:t xml:space="preserve">, </w:t>
      </w:r>
      <w:r w:rsidR="008541A6" w:rsidRPr="0080693B">
        <w:rPr>
          <w:rFonts w:cs="Times New Roman"/>
          <w:color w:val="000000" w:themeColor="text1"/>
          <w:sz w:val="28"/>
          <w:szCs w:val="28"/>
          <w:lang w:val="kk-KZ"/>
        </w:rPr>
        <w:t>Кембриджбен салыстырғанда</w:t>
      </w:r>
      <w:r w:rsidRPr="0080693B">
        <w:rPr>
          <w:rFonts w:cs="Times New Roman"/>
          <w:color w:val="000000" w:themeColor="text1"/>
          <w:sz w:val="28"/>
          <w:szCs w:val="28"/>
          <w:lang w:val="kk-KZ"/>
        </w:rPr>
        <w:t xml:space="preserve"> ұзақ кезеңді қамтымайды. </w:t>
      </w:r>
    </w:p>
    <w:p w14:paraId="552AA729" w14:textId="77777777" w:rsidR="0016702B" w:rsidRPr="0080693B" w:rsidRDefault="00D6441D" w:rsidP="008031CD">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Бүгінгі таңда</w:t>
      </w:r>
      <w:r w:rsidR="008541A6" w:rsidRPr="0080693B">
        <w:rPr>
          <w:rFonts w:ascii="Times New Roman" w:hAnsi="Times New Roman"/>
          <w:sz w:val="28"/>
          <w:szCs w:val="28"/>
          <w:lang w:val="kk-KZ"/>
        </w:rPr>
        <w:t xml:space="preserve"> тьюторлық тәжірибесі</w:t>
      </w:r>
      <w:r w:rsidRPr="0080693B">
        <w:rPr>
          <w:rFonts w:ascii="Times New Roman" w:hAnsi="Times New Roman"/>
          <w:sz w:val="28"/>
          <w:szCs w:val="28"/>
          <w:lang w:val="kk-KZ"/>
        </w:rPr>
        <w:t xml:space="preserve"> </w:t>
      </w:r>
      <w:r w:rsidR="008541A6" w:rsidRPr="0080693B">
        <w:rPr>
          <w:rFonts w:ascii="Times New Roman" w:hAnsi="Times New Roman"/>
          <w:color w:val="000000" w:themeColor="text1"/>
          <w:sz w:val="28"/>
          <w:szCs w:val="28"/>
          <w:lang w:val="kk-KZ"/>
        </w:rPr>
        <w:t>Ресейлік білім беру жүйесіндегі мамандықтар тізіміне енгізіл</w:t>
      </w:r>
      <w:r w:rsidR="008031CD" w:rsidRPr="0080693B">
        <w:rPr>
          <w:rFonts w:ascii="Times New Roman" w:hAnsi="Times New Roman"/>
          <w:color w:val="000000" w:themeColor="text1"/>
          <w:sz w:val="28"/>
          <w:szCs w:val="28"/>
          <w:lang w:val="kk-KZ"/>
        </w:rPr>
        <w:t>іп</w:t>
      </w:r>
      <w:r w:rsidR="008541A6" w:rsidRPr="0080693B">
        <w:rPr>
          <w:rFonts w:ascii="Times New Roman" w:hAnsi="Times New Roman"/>
          <w:color w:val="000000" w:themeColor="text1"/>
          <w:sz w:val="28"/>
          <w:szCs w:val="28"/>
          <w:lang w:val="kk-KZ"/>
        </w:rPr>
        <w:t>,</w:t>
      </w:r>
      <w:r w:rsidR="008031CD"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Томск, Ижевск, Кемерово, Брянск, Новосибирск</w:t>
      </w:r>
      <w:r w:rsidR="008541A6" w:rsidRPr="0080693B">
        <w:rPr>
          <w:rFonts w:ascii="Times New Roman" w:hAnsi="Times New Roman"/>
          <w:sz w:val="28"/>
          <w:szCs w:val="28"/>
          <w:lang w:val="kk-KZ"/>
        </w:rPr>
        <w:t xml:space="preserve"> және т.б. аймақтарында  кеңінен қолданылады</w:t>
      </w:r>
      <w:r w:rsidRPr="0080693B">
        <w:rPr>
          <w:rFonts w:ascii="Times New Roman" w:hAnsi="Times New Roman"/>
          <w:sz w:val="28"/>
          <w:szCs w:val="28"/>
          <w:lang w:val="kk-KZ"/>
        </w:rPr>
        <w:t xml:space="preserve">. 1996 ж. бастап Томскіде </w:t>
      </w:r>
      <w:r w:rsidR="006024B0">
        <w:rPr>
          <w:rFonts w:ascii="Times New Roman" w:hAnsi="Times New Roman"/>
          <w:sz w:val="28"/>
          <w:szCs w:val="28"/>
          <w:lang w:val="kk-KZ"/>
        </w:rPr>
        <w:t>«</w:t>
      </w:r>
      <w:r w:rsidRPr="0080693B">
        <w:rPr>
          <w:rFonts w:ascii="Times New Roman" w:hAnsi="Times New Roman"/>
          <w:sz w:val="28"/>
          <w:szCs w:val="28"/>
          <w:lang w:val="kk-KZ"/>
        </w:rPr>
        <w:t>Бүкіл Ресейлік</w:t>
      </w:r>
      <w:r w:rsidR="006024B0">
        <w:rPr>
          <w:rFonts w:ascii="Times New Roman" w:hAnsi="Times New Roman"/>
          <w:sz w:val="28"/>
          <w:szCs w:val="28"/>
          <w:lang w:val="kk-KZ"/>
        </w:rPr>
        <w:t>»</w:t>
      </w:r>
      <w:r w:rsidRPr="0080693B">
        <w:rPr>
          <w:rFonts w:ascii="Times New Roman" w:hAnsi="Times New Roman"/>
          <w:sz w:val="28"/>
          <w:szCs w:val="28"/>
          <w:lang w:val="kk-KZ"/>
        </w:rPr>
        <w:t xml:space="preserve"> тьюторлардың ғылыми-практикалық конфенциялары</w:t>
      </w:r>
      <w:r w:rsidR="008031CD" w:rsidRPr="0080693B">
        <w:rPr>
          <w:rFonts w:ascii="Times New Roman" w:hAnsi="Times New Roman"/>
          <w:sz w:val="28"/>
          <w:szCs w:val="28"/>
          <w:lang w:val="kk-KZ"/>
        </w:rPr>
        <w:t xml:space="preserve">н  өткізу қолға алынып, </w:t>
      </w:r>
      <w:r w:rsidRPr="0080693B">
        <w:rPr>
          <w:rFonts w:ascii="Times New Roman" w:hAnsi="Times New Roman"/>
          <w:sz w:val="28"/>
          <w:szCs w:val="28"/>
          <w:lang w:val="kk-KZ"/>
        </w:rPr>
        <w:t xml:space="preserve">2007 ж. </w:t>
      </w:r>
      <w:r w:rsidR="006024B0">
        <w:rPr>
          <w:rFonts w:ascii="Times New Roman" w:hAnsi="Times New Roman"/>
          <w:sz w:val="28"/>
          <w:szCs w:val="28"/>
          <w:lang w:val="kk-KZ"/>
        </w:rPr>
        <w:t>«</w:t>
      </w:r>
      <w:r w:rsidRPr="0080693B">
        <w:rPr>
          <w:rFonts w:ascii="Times New Roman" w:hAnsi="Times New Roman"/>
          <w:sz w:val="28"/>
          <w:szCs w:val="28"/>
          <w:lang w:val="kk-KZ"/>
        </w:rPr>
        <w:t>Аймақ аралық тьюторлық ассоц</w:t>
      </w:r>
      <w:r w:rsidR="008541A6" w:rsidRPr="0080693B">
        <w:rPr>
          <w:rFonts w:ascii="Times New Roman" w:hAnsi="Times New Roman"/>
          <w:sz w:val="28"/>
          <w:szCs w:val="28"/>
          <w:lang w:val="kk-KZ"/>
        </w:rPr>
        <w:t>иациясы</w:t>
      </w:r>
      <w:r w:rsidR="006024B0">
        <w:rPr>
          <w:rFonts w:ascii="Times New Roman" w:hAnsi="Times New Roman"/>
          <w:sz w:val="28"/>
          <w:szCs w:val="28"/>
          <w:lang w:val="kk-KZ"/>
        </w:rPr>
        <w:t>»</w:t>
      </w:r>
      <w:r w:rsidR="008541A6" w:rsidRPr="0080693B">
        <w:rPr>
          <w:rFonts w:ascii="Times New Roman" w:hAnsi="Times New Roman"/>
          <w:sz w:val="28"/>
          <w:szCs w:val="28"/>
          <w:lang w:val="kk-KZ"/>
        </w:rPr>
        <w:t xml:space="preserve"> құрыл</w:t>
      </w:r>
      <w:r w:rsidR="00D667DC" w:rsidRPr="0080693B">
        <w:rPr>
          <w:rFonts w:ascii="Times New Roman" w:hAnsi="Times New Roman"/>
          <w:sz w:val="28"/>
          <w:szCs w:val="28"/>
          <w:lang w:val="kk-KZ"/>
        </w:rPr>
        <w:t xml:space="preserve">ды, </w:t>
      </w:r>
      <w:r w:rsidR="008541A6" w:rsidRPr="0080693B">
        <w:rPr>
          <w:rFonts w:ascii="Times New Roman" w:hAnsi="Times New Roman"/>
          <w:sz w:val="28"/>
          <w:szCs w:val="28"/>
          <w:lang w:val="kk-KZ"/>
        </w:rPr>
        <w:t>2009 ж. ММПУ-</w:t>
      </w:r>
      <w:r w:rsidR="008031CD" w:rsidRPr="0080693B">
        <w:rPr>
          <w:rFonts w:ascii="Times New Roman" w:hAnsi="Times New Roman"/>
          <w:sz w:val="28"/>
          <w:szCs w:val="28"/>
          <w:lang w:val="kk-KZ"/>
        </w:rPr>
        <w:t>де тьютор магистратурасы ашылып,</w:t>
      </w:r>
      <w:r w:rsidRPr="0080693B">
        <w:rPr>
          <w:rFonts w:ascii="Times New Roman" w:hAnsi="Times New Roman"/>
          <w:sz w:val="28"/>
          <w:szCs w:val="28"/>
          <w:lang w:val="kk-KZ"/>
        </w:rPr>
        <w:t xml:space="preserve"> 2011 ж. бастап «Тьюторлық сүйемелдеу» кәсіби журналы шыға бастады. Бүгінгі күні Ресейде </w:t>
      </w:r>
      <w:r w:rsidR="006C4C1C" w:rsidRPr="0080693B">
        <w:rPr>
          <w:rFonts w:ascii="Times New Roman" w:hAnsi="Times New Roman"/>
          <w:color w:val="000000" w:themeColor="text1"/>
          <w:sz w:val="28"/>
          <w:szCs w:val="28"/>
          <w:lang w:val="kk-KZ"/>
        </w:rPr>
        <w:t>тьюторлық сүйемелдеуді жүзеге асыратын мектептер кең</w:t>
      </w:r>
      <w:r w:rsidR="008541A6" w:rsidRPr="0080693B">
        <w:rPr>
          <w:rFonts w:ascii="Times New Roman" w:hAnsi="Times New Roman"/>
          <w:color w:val="000000" w:themeColor="text1"/>
          <w:sz w:val="28"/>
          <w:szCs w:val="28"/>
          <w:lang w:val="kk-KZ"/>
        </w:rPr>
        <w:t>інен</w:t>
      </w:r>
      <w:r w:rsidR="006C4C1C" w:rsidRPr="0080693B">
        <w:rPr>
          <w:rFonts w:ascii="Times New Roman" w:hAnsi="Times New Roman"/>
          <w:color w:val="000000" w:themeColor="text1"/>
          <w:sz w:val="28"/>
          <w:szCs w:val="28"/>
          <w:lang w:val="kk-KZ"/>
        </w:rPr>
        <w:t xml:space="preserve"> таралған</w:t>
      </w:r>
      <w:r w:rsidR="008541A6" w:rsidRPr="0080693B">
        <w:rPr>
          <w:rFonts w:ascii="Times New Roman" w:hAnsi="Times New Roman"/>
          <w:color w:val="000000" w:themeColor="text1"/>
          <w:sz w:val="28"/>
          <w:szCs w:val="28"/>
          <w:lang w:val="kk-KZ"/>
        </w:rPr>
        <w:t>,</w:t>
      </w:r>
      <w:r w:rsidR="006C4C1C" w:rsidRPr="0080693B">
        <w:rPr>
          <w:rFonts w:ascii="Times New Roman" w:hAnsi="Times New Roman"/>
          <w:color w:val="000000" w:themeColor="text1"/>
          <w:sz w:val="28"/>
          <w:szCs w:val="28"/>
          <w:lang w:val="kk-KZ"/>
        </w:rPr>
        <w:t xml:space="preserve"> </w:t>
      </w:r>
      <w:r w:rsidR="00D667DC" w:rsidRPr="0080693B">
        <w:rPr>
          <w:rFonts w:ascii="Times New Roman" w:hAnsi="Times New Roman"/>
          <w:sz w:val="28"/>
          <w:szCs w:val="28"/>
          <w:lang w:val="kk-KZ"/>
        </w:rPr>
        <w:t>13 тьюторлық тәжірибе ор</w:t>
      </w:r>
      <w:r w:rsidRPr="0080693B">
        <w:rPr>
          <w:rFonts w:ascii="Times New Roman" w:hAnsi="Times New Roman"/>
          <w:sz w:val="28"/>
          <w:szCs w:val="28"/>
          <w:lang w:val="kk-KZ"/>
        </w:rPr>
        <w:t xml:space="preserve">ны мен 11 тьюторлыққа оқыту орындары бар </w:t>
      </w:r>
      <w:r w:rsidR="00AD7197" w:rsidRPr="0080693B">
        <w:rPr>
          <w:rFonts w:ascii="Times New Roman" w:hAnsi="Times New Roman"/>
          <w:color w:val="000000" w:themeColor="text1"/>
          <w:sz w:val="28"/>
          <w:szCs w:val="28"/>
          <w:lang w:val="kk-KZ"/>
        </w:rPr>
        <w:t>[</w:t>
      </w:r>
      <w:r w:rsidR="00011C6F" w:rsidRPr="0080693B">
        <w:rPr>
          <w:rFonts w:ascii="Times New Roman" w:hAnsi="Times New Roman"/>
          <w:color w:val="000000" w:themeColor="text1"/>
          <w:sz w:val="28"/>
          <w:szCs w:val="28"/>
          <w:lang w:val="kk-KZ"/>
        </w:rPr>
        <w:t>66</w:t>
      </w:r>
      <w:r w:rsidR="0016702B" w:rsidRPr="0080693B">
        <w:rPr>
          <w:rFonts w:ascii="Times New Roman" w:hAnsi="Times New Roman"/>
          <w:color w:val="000000" w:themeColor="text1"/>
          <w:sz w:val="28"/>
          <w:szCs w:val="28"/>
          <w:lang w:val="kk-KZ"/>
        </w:rPr>
        <w:t xml:space="preserve">]. </w:t>
      </w:r>
    </w:p>
    <w:p w14:paraId="605BAB4E" w14:textId="77777777" w:rsidR="0016702B" w:rsidRPr="0080693B" w:rsidRDefault="0016702B" w:rsidP="00EA44CB">
      <w:pPr>
        <w:spacing w:after="0" w:line="240" w:lineRule="auto"/>
        <w:ind w:firstLine="709"/>
        <w:jc w:val="both"/>
        <w:rPr>
          <w:rFonts w:ascii="Times New Roman" w:hAnsi="Times New Roman"/>
          <w:b/>
          <w:i/>
          <w:color w:val="000000" w:themeColor="text1"/>
          <w:sz w:val="28"/>
          <w:szCs w:val="28"/>
          <w:lang w:val="kk-KZ"/>
        </w:rPr>
      </w:pPr>
      <w:r w:rsidRPr="00337015">
        <w:rPr>
          <w:rFonts w:ascii="Times New Roman" w:hAnsi="Times New Roman"/>
          <w:i/>
          <w:color w:val="000000" w:themeColor="text1"/>
          <w:sz w:val="28"/>
          <w:szCs w:val="28"/>
          <w:lang w:val="kk-KZ"/>
        </w:rPr>
        <w:t>Қазақстан Республикасындағы тьюторлық жүйе</w:t>
      </w:r>
      <w:r w:rsidR="00957D4B" w:rsidRPr="00337015">
        <w:rPr>
          <w:rFonts w:ascii="Times New Roman" w:hAnsi="Times New Roman"/>
          <w:i/>
          <w:color w:val="000000" w:themeColor="text1"/>
          <w:sz w:val="28"/>
          <w:szCs w:val="28"/>
          <w:lang w:val="kk-KZ"/>
        </w:rPr>
        <w:t>.</w:t>
      </w:r>
      <w:r w:rsidRPr="00337015">
        <w:rPr>
          <w:rFonts w:ascii="Times New Roman" w:hAnsi="Times New Roman"/>
          <w:color w:val="000000" w:themeColor="text1"/>
          <w:sz w:val="28"/>
          <w:szCs w:val="28"/>
          <w:lang w:val="kk-KZ"/>
        </w:rPr>
        <w:t xml:space="preserve"> </w:t>
      </w:r>
      <w:r w:rsidR="00957D4B" w:rsidRPr="0080693B">
        <w:rPr>
          <w:rFonts w:ascii="Times New Roman" w:hAnsi="Times New Roman"/>
          <w:color w:val="000000" w:themeColor="text1"/>
          <w:sz w:val="28"/>
          <w:szCs w:val="28"/>
          <w:lang w:val="kk-KZ"/>
        </w:rPr>
        <w:t>Т</w:t>
      </w:r>
      <w:r w:rsidR="006024B0">
        <w:rPr>
          <w:rFonts w:ascii="Times New Roman" w:hAnsi="Times New Roman"/>
          <w:color w:val="000000" w:themeColor="text1"/>
          <w:sz w:val="28"/>
          <w:szCs w:val="28"/>
          <w:lang w:val="kk-KZ"/>
        </w:rPr>
        <w:t>ьюторлық жүйе ҚР</w:t>
      </w:r>
      <w:r w:rsidR="00E75D98" w:rsidRPr="0080693B">
        <w:rPr>
          <w:rFonts w:ascii="Times New Roman" w:hAnsi="Times New Roman"/>
          <w:color w:val="000000" w:themeColor="text1"/>
          <w:sz w:val="28"/>
          <w:szCs w:val="28"/>
          <w:lang w:val="kk-KZ"/>
        </w:rPr>
        <w:t xml:space="preserve"> үшін де жаңа тенденция, </w:t>
      </w:r>
      <w:r w:rsidRPr="0080693B">
        <w:rPr>
          <w:rFonts w:ascii="Times New Roman" w:hAnsi="Times New Roman"/>
          <w:color w:val="000000" w:themeColor="text1"/>
          <w:sz w:val="28"/>
          <w:szCs w:val="28"/>
          <w:lang w:val="kk-KZ"/>
        </w:rPr>
        <w:t>жоғары білім беру жүйесінің кредиттік оқыту технологиясына к</w:t>
      </w:r>
      <w:r w:rsidR="006024B0">
        <w:rPr>
          <w:rFonts w:ascii="Times New Roman" w:hAnsi="Times New Roman"/>
          <w:color w:val="000000" w:themeColor="text1"/>
          <w:sz w:val="28"/>
          <w:szCs w:val="28"/>
          <w:lang w:val="kk-KZ"/>
        </w:rPr>
        <w:t xml:space="preserve">өшуімен байланысты қалыптасқан </w:t>
      </w:r>
      <w:r w:rsidRPr="0080693B">
        <w:rPr>
          <w:rFonts w:ascii="Times New Roman" w:hAnsi="Times New Roman"/>
          <w:color w:val="000000" w:themeColor="text1"/>
          <w:sz w:val="28"/>
          <w:szCs w:val="28"/>
          <w:lang w:val="kk-KZ"/>
        </w:rPr>
        <w:t>қажеттілік. Ресей сияқты Қазақстанның да ть</w:t>
      </w:r>
      <w:r w:rsidR="006024B0">
        <w:rPr>
          <w:rFonts w:ascii="Times New Roman" w:hAnsi="Times New Roman"/>
          <w:color w:val="000000" w:themeColor="text1"/>
          <w:sz w:val="28"/>
          <w:szCs w:val="28"/>
          <w:lang w:val="kk-KZ"/>
        </w:rPr>
        <w:t xml:space="preserve">юторлық тәжірибесі Оксфорд, </w:t>
      </w:r>
      <w:r w:rsidRPr="0080693B">
        <w:rPr>
          <w:rFonts w:ascii="Times New Roman" w:hAnsi="Times New Roman"/>
          <w:color w:val="000000" w:themeColor="text1"/>
          <w:sz w:val="28"/>
          <w:szCs w:val="28"/>
          <w:lang w:val="kk-KZ"/>
        </w:rPr>
        <w:t xml:space="preserve">Кембриджбен салыстырғандай ұзақ кезеңді қамтымайды. </w:t>
      </w:r>
    </w:p>
    <w:p w14:paraId="37C7C041" w14:textId="77777777" w:rsidR="0016702B" w:rsidRPr="0080693B" w:rsidRDefault="0016702B" w:rsidP="00EA44CB">
      <w:pPr>
        <w:widowControl w:val="0"/>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Қазақ халқының  білім алуына келетін болсақ, халқымыздың көшпелі өмір салтының өзіндік ерекшелігіне байланысты білім беру мен тәрбиелеудің бай тәжірибесі бар. Қазақ халқы</w:t>
      </w:r>
      <w:r w:rsidR="00D667DC" w:rsidRPr="0080693B">
        <w:rPr>
          <w:rFonts w:ascii="Times New Roman" w:hAnsi="Times New Roman"/>
          <w:color w:val="000000" w:themeColor="text1"/>
          <w:sz w:val="28"/>
          <w:szCs w:val="28"/>
          <w:lang w:val="kk-KZ"/>
        </w:rPr>
        <w:t xml:space="preserve">ның этнопедагогикасында адам </w:t>
      </w:r>
      <w:r w:rsidRPr="0080693B">
        <w:rPr>
          <w:rFonts w:ascii="Times New Roman" w:hAnsi="Times New Roman"/>
          <w:color w:val="000000" w:themeColor="text1"/>
          <w:sz w:val="28"/>
          <w:szCs w:val="28"/>
          <w:lang w:val="kk-KZ"/>
        </w:rPr>
        <w:t xml:space="preserve">мінез-құлқының ережелері, нормалары мен қағидалары, балалар мен жастарды оқыту мен </w:t>
      </w:r>
      <w:r w:rsidR="00D667DC" w:rsidRPr="0080693B">
        <w:rPr>
          <w:rFonts w:ascii="Times New Roman" w:hAnsi="Times New Roman"/>
          <w:color w:val="000000" w:themeColor="text1"/>
          <w:sz w:val="28"/>
          <w:szCs w:val="28"/>
          <w:lang w:val="kk-KZ"/>
        </w:rPr>
        <w:t>тәрбиелеуге қойылатын талаптар, әдет-ғұрыптар, дәстүрлер</w:t>
      </w:r>
      <w:r w:rsidRPr="0080693B">
        <w:rPr>
          <w:rFonts w:ascii="Times New Roman" w:hAnsi="Times New Roman"/>
          <w:color w:val="000000" w:themeColor="text1"/>
          <w:sz w:val="28"/>
          <w:szCs w:val="28"/>
          <w:lang w:val="kk-KZ"/>
        </w:rPr>
        <w:t xml:space="preserve"> берілген. Жас ұрпақ</w:t>
      </w:r>
      <w:r w:rsidR="00D667DC" w:rsidRPr="0080693B">
        <w:rPr>
          <w:rFonts w:ascii="Times New Roman" w:hAnsi="Times New Roman"/>
          <w:color w:val="000000" w:themeColor="text1"/>
          <w:sz w:val="28"/>
          <w:szCs w:val="28"/>
          <w:lang w:val="kk-KZ"/>
        </w:rPr>
        <w:t xml:space="preserve">ты тәрбиелеу және оқыту жастардың, </w:t>
      </w:r>
      <w:r w:rsidRPr="0080693B">
        <w:rPr>
          <w:rFonts w:ascii="Times New Roman" w:hAnsi="Times New Roman"/>
          <w:color w:val="000000" w:themeColor="text1"/>
          <w:sz w:val="28"/>
          <w:szCs w:val="28"/>
          <w:lang w:val="kk-KZ"/>
        </w:rPr>
        <w:t>ересектердің өмірі мен еңбек қызметіне қатысуына негізделді.</w:t>
      </w:r>
    </w:p>
    <w:p w14:paraId="05274D31" w14:textId="77777777" w:rsidR="0016702B" w:rsidRPr="0080693B" w:rsidRDefault="004411A2" w:rsidP="00EA44CB">
      <w:pPr>
        <w:widowControl w:val="0"/>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Ғалым </w:t>
      </w:r>
      <w:r w:rsidR="00D667DC" w:rsidRPr="0080693B">
        <w:rPr>
          <w:rFonts w:ascii="Times New Roman" w:hAnsi="Times New Roman"/>
          <w:color w:val="000000" w:themeColor="text1"/>
          <w:sz w:val="28"/>
          <w:szCs w:val="28"/>
          <w:lang w:val="kk-KZ"/>
        </w:rPr>
        <w:t xml:space="preserve">Қ.Б. Жарықбаев </w:t>
      </w:r>
      <w:r w:rsidR="0016702B" w:rsidRPr="0080693B">
        <w:rPr>
          <w:rFonts w:ascii="Times New Roman" w:hAnsi="Times New Roman"/>
          <w:color w:val="000000" w:themeColor="text1"/>
          <w:sz w:val="28"/>
          <w:szCs w:val="28"/>
          <w:lang w:val="kk-KZ"/>
        </w:rPr>
        <w:t>«Қазақстандағы педагогикалық және психологиялық ой адамзаттың педагогикалық білімінің прогресстік жолымен бірге пайда болып, дамыды» деп атап көрсеткен</w:t>
      </w:r>
      <w:r w:rsidRPr="0080693B">
        <w:rPr>
          <w:rFonts w:ascii="Times New Roman" w:hAnsi="Times New Roman"/>
          <w:color w:val="000000" w:themeColor="text1"/>
          <w:sz w:val="28"/>
          <w:szCs w:val="28"/>
          <w:lang w:val="kk-KZ"/>
        </w:rPr>
        <w:t>ін</w:t>
      </w:r>
      <w:r w:rsidR="0016702B" w:rsidRPr="0080693B">
        <w:rPr>
          <w:rFonts w:ascii="Times New Roman" w:hAnsi="Times New Roman"/>
          <w:color w:val="000000" w:themeColor="text1"/>
          <w:sz w:val="28"/>
          <w:szCs w:val="28"/>
          <w:lang w:val="kk-KZ"/>
        </w:rPr>
        <w:t>дей</w:t>
      </w:r>
      <w:r w:rsidR="00D667DC" w:rsidRPr="0080693B">
        <w:rPr>
          <w:rFonts w:ascii="Times New Roman" w:hAnsi="Times New Roman"/>
          <w:color w:val="000000" w:themeColor="text1"/>
          <w:sz w:val="28"/>
          <w:szCs w:val="28"/>
          <w:lang w:val="kk-KZ"/>
        </w:rPr>
        <w:t>,</w:t>
      </w:r>
      <w:r w:rsidR="0016702B" w:rsidRPr="0080693B">
        <w:rPr>
          <w:rFonts w:ascii="Times New Roman" w:hAnsi="Times New Roman"/>
          <w:color w:val="000000" w:themeColor="text1"/>
          <w:sz w:val="28"/>
          <w:szCs w:val="28"/>
          <w:lang w:val="kk-KZ"/>
        </w:rPr>
        <w:t xml:space="preserve"> еліміздегі педагогика ғылымы да әлемд</w:t>
      </w:r>
      <w:r w:rsidR="00957D4B" w:rsidRPr="0080693B">
        <w:rPr>
          <w:rFonts w:ascii="Times New Roman" w:hAnsi="Times New Roman"/>
          <w:color w:val="000000" w:themeColor="text1"/>
          <w:sz w:val="28"/>
          <w:szCs w:val="28"/>
          <w:lang w:val="kk-KZ"/>
        </w:rPr>
        <w:t>ік жетістіктер</w:t>
      </w:r>
      <w:r w:rsidR="00011C6F" w:rsidRPr="0080693B">
        <w:rPr>
          <w:rFonts w:ascii="Times New Roman" w:hAnsi="Times New Roman"/>
          <w:color w:val="000000" w:themeColor="text1"/>
          <w:sz w:val="28"/>
          <w:szCs w:val="28"/>
          <w:lang w:val="kk-KZ"/>
        </w:rPr>
        <w:t>ден қалыспады [67</w:t>
      </w:r>
      <w:r w:rsidR="0016702B" w:rsidRPr="0080693B">
        <w:rPr>
          <w:rFonts w:ascii="Times New Roman" w:hAnsi="Times New Roman"/>
          <w:color w:val="000000" w:themeColor="text1"/>
          <w:sz w:val="28"/>
          <w:szCs w:val="28"/>
          <w:lang w:val="kk-KZ"/>
        </w:rPr>
        <w:t xml:space="preserve">].  </w:t>
      </w:r>
    </w:p>
    <w:p w14:paraId="4FC90088" w14:textId="77777777" w:rsidR="0016702B" w:rsidRPr="0080693B" w:rsidRDefault="0016702B" w:rsidP="00EA44CB">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Мысалы қазақ білім беру жүйесінің</w:t>
      </w:r>
      <w:r w:rsidR="00F109C3" w:rsidRPr="0080693B">
        <w:rPr>
          <w:rFonts w:cs="Times New Roman"/>
          <w:color w:val="000000" w:themeColor="text1"/>
          <w:sz w:val="28"/>
          <w:szCs w:val="28"/>
          <w:lang w:val="kk-KZ"/>
        </w:rPr>
        <w:t xml:space="preserve"> түркілік</w:t>
      </w:r>
      <w:r w:rsidRPr="0080693B">
        <w:rPr>
          <w:rFonts w:cs="Times New Roman"/>
          <w:color w:val="000000" w:themeColor="text1"/>
          <w:sz w:val="28"/>
          <w:szCs w:val="28"/>
          <w:lang w:val="kk-KZ"/>
        </w:rPr>
        <w:t xml:space="preserve"> (VI-XIV) педагогикалық ескерт</w:t>
      </w:r>
      <w:r w:rsidR="00A1332F" w:rsidRPr="0080693B">
        <w:rPr>
          <w:rFonts w:cs="Times New Roman"/>
          <w:color w:val="000000" w:themeColor="text1"/>
          <w:sz w:val="28"/>
          <w:szCs w:val="28"/>
          <w:lang w:val="kk-KZ"/>
        </w:rPr>
        <w:t>кіштері болып саналатын: Орхон Е</w:t>
      </w:r>
      <w:r w:rsidRPr="0080693B">
        <w:rPr>
          <w:rFonts w:cs="Times New Roman"/>
          <w:color w:val="000000" w:themeColor="text1"/>
          <w:sz w:val="28"/>
          <w:szCs w:val="28"/>
          <w:lang w:val="kk-KZ"/>
        </w:rPr>
        <w:t>нисей ескерткіштері (VI-VIІІ); Қорқыт ата нақыл сөздері (ІХ); Әбу Насыр Әл-Фарабидың педагогикалық</w:t>
      </w:r>
      <w:r w:rsidR="004B2468" w:rsidRPr="0080693B">
        <w:rPr>
          <w:rFonts w:cs="Times New Roman"/>
          <w:color w:val="000000" w:themeColor="text1"/>
          <w:sz w:val="28"/>
          <w:szCs w:val="28"/>
          <w:lang w:val="kk-KZ"/>
        </w:rPr>
        <w:t xml:space="preserve"> мұраларында (Х); Ахмед Үйгінеки (ХІІ); Жүсіп Баласағұ</w:t>
      </w:r>
      <w:r w:rsidRPr="0080693B">
        <w:rPr>
          <w:rFonts w:cs="Times New Roman"/>
          <w:color w:val="000000" w:themeColor="text1"/>
          <w:sz w:val="28"/>
          <w:szCs w:val="28"/>
          <w:lang w:val="kk-KZ"/>
        </w:rPr>
        <w:t>н «Құтты білік» (ХІ</w:t>
      </w:r>
      <w:r w:rsidR="004B2468" w:rsidRPr="0080693B">
        <w:rPr>
          <w:rFonts w:cs="Times New Roman"/>
          <w:color w:val="000000" w:themeColor="text1"/>
          <w:sz w:val="28"/>
          <w:szCs w:val="28"/>
          <w:lang w:val="kk-KZ"/>
        </w:rPr>
        <w:t xml:space="preserve">); Қожа Ахмет </w:t>
      </w:r>
      <w:r w:rsidR="004B2468" w:rsidRPr="0080693B">
        <w:rPr>
          <w:rFonts w:cs="Times New Roman"/>
          <w:color w:val="000000" w:themeColor="text1"/>
          <w:sz w:val="28"/>
          <w:szCs w:val="28"/>
          <w:lang w:val="kk-KZ"/>
        </w:rPr>
        <w:lastRenderedPageBreak/>
        <w:t xml:space="preserve">Яссауи (ХІІ) </w:t>
      </w:r>
      <w:r w:rsidRPr="0080693B">
        <w:rPr>
          <w:rFonts w:cs="Times New Roman"/>
          <w:color w:val="000000" w:themeColor="text1"/>
          <w:sz w:val="28"/>
          <w:szCs w:val="28"/>
          <w:lang w:val="kk-KZ"/>
        </w:rPr>
        <w:t>«Диуани Хикмет» еңбектерінде көшпелі тайпалардың тіршілігіндегі педагогикалық идеял</w:t>
      </w:r>
      <w:r w:rsidR="002648ED" w:rsidRPr="0080693B">
        <w:rPr>
          <w:rFonts w:cs="Times New Roman"/>
          <w:color w:val="000000" w:themeColor="text1"/>
          <w:sz w:val="28"/>
          <w:szCs w:val="28"/>
          <w:lang w:val="kk-KZ"/>
        </w:rPr>
        <w:t>ар мен ойлар баяндалады. Орхон-Е</w:t>
      </w:r>
      <w:r w:rsidRPr="0080693B">
        <w:rPr>
          <w:rFonts w:cs="Times New Roman"/>
          <w:color w:val="000000" w:themeColor="text1"/>
          <w:sz w:val="28"/>
          <w:szCs w:val="28"/>
          <w:lang w:val="kk-KZ"/>
        </w:rPr>
        <w:t>нисей ескерткіштеріндегі жазбалар – қазақтардың ата бабаларының жазуының ежелгі үлгілері. Осы ежелгі</w:t>
      </w:r>
      <w:r w:rsidR="00A1332F" w:rsidRPr="0080693B">
        <w:rPr>
          <w:rFonts w:cs="Times New Roman"/>
          <w:color w:val="000000" w:themeColor="text1"/>
          <w:sz w:val="28"/>
          <w:szCs w:val="28"/>
          <w:lang w:val="kk-KZ"/>
        </w:rPr>
        <w:t xml:space="preserve"> түркілік </w:t>
      </w:r>
      <w:r w:rsidRPr="0080693B">
        <w:rPr>
          <w:rFonts w:cs="Times New Roman"/>
          <w:color w:val="000000" w:themeColor="text1"/>
          <w:sz w:val="28"/>
          <w:szCs w:val="28"/>
          <w:lang w:val="kk-KZ"/>
        </w:rPr>
        <w:t>ескерткіштерінде тәрбие мен оқытудың алғашқы идеялары қалыптасты. Демек,</w:t>
      </w:r>
      <w:r w:rsidR="00A1332F" w:rsidRPr="0080693B">
        <w:rPr>
          <w:rFonts w:cs="Times New Roman"/>
          <w:color w:val="000000" w:themeColor="text1"/>
          <w:sz w:val="28"/>
          <w:szCs w:val="28"/>
          <w:lang w:val="kk-KZ"/>
        </w:rPr>
        <w:t xml:space="preserve"> түркілік</w:t>
      </w:r>
      <w:r w:rsidRPr="0080693B">
        <w:rPr>
          <w:rFonts w:cs="Times New Roman"/>
          <w:color w:val="000000" w:themeColor="text1"/>
          <w:sz w:val="28"/>
          <w:szCs w:val="28"/>
          <w:lang w:val="kk-KZ"/>
        </w:rPr>
        <w:t xml:space="preserve"> кезеңдегі қазақ халық педагогикасында тұлғаның жеке дара ерекшеліктерін ескеру, соған сәйкес жас ұрпақты өмірге бейімдеуде тьюторлық ұстанымдар қолданылған. Мысалы Жүсіп Баласұғынның </w:t>
      </w:r>
      <w:r w:rsidR="002648ED" w:rsidRPr="0080693B">
        <w:rPr>
          <w:rFonts w:cs="Times New Roman"/>
          <w:color w:val="000000" w:themeColor="text1"/>
          <w:sz w:val="28"/>
          <w:szCs w:val="28"/>
          <w:lang w:val="kk-KZ"/>
        </w:rPr>
        <w:t xml:space="preserve">1069-1070 жылдардағы </w:t>
      </w:r>
      <w:r w:rsidRPr="0080693B">
        <w:rPr>
          <w:rFonts w:cs="Times New Roman"/>
          <w:color w:val="000000" w:themeColor="text1"/>
          <w:sz w:val="28"/>
          <w:szCs w:val="28"/>
          <w:lang w:val="kk-KZ"/>
        </w:rPr>
        <w:t>атақты «Құтты білік» еңбегінде бақытты адамды тәрбиелеудің дидактикалық принциптері: жеке дара ерекшеліктерін, жынысын, жасын, әлеуметтік жағдайы, орта жағдайын, өзін өзі басқара алу дағдысы</w:t>
      </w:r>
      <w:r w:rsidR="002648ED" w:rsidRPr="0080693B">
        <w:rPr>
          <w:rFonts w:cs="Times New Roman"/>
          <w:color w:val="000000" w:themeColor="text1"/>
          <w:sz w:val="28"/>
          <w:szCs w:val="28"/>
          <w:lang w:val="kk-KZ"/>
        </w:rPr>
        <w:t>н</w:t>
      </w:r>
      <w:r w:rsidRPr="0080693B">
        <w:rPr>
          <w:rFonts w:cs="Times New Roman"/>
          <w:color w:val="000000" w:themeColor="text1"/>
          <w:sz w:val="28"/>
          <w:szCs w:val="28"/>
          <w:lang w:val="kk-KZ"/>
        </w:rPr>
        <w:t xml:space="preserve">, түрлі әдіс-тәсілдерді игеруін  ескеру деп атап көрсетілген. </w:t>
      </w:r>
    </w:p>
    <w:p w14:paraId="6D262FEE" w14:textId="77777777" w:rsidR="0016702B" w:rsidRPr="0080693B" w:rsidRDefault="0016702B" w:rsidP="00EA44CB">
      <w:pPr>
        <w:widowControl w:val="0"/>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VI-XIV ғғ</w:t>
      </w:r>
      <w:r w:rsidR="002648ED" w:rsidRPr="0080693B">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 xml:space="preserve"> Қазақстан территориясындағы мемлекеттердің түзілуі, ислам дінің таралуы, Шыңғыс хан әскерімен жаугершілік соғыстар, қалалар, кесенелер мен мешіттердің салынуы сол кезеңдегі педагогикалық идеялар мен ойларды анықтады. Бұл кез</w:t>
      </w:r>
      <w:r w:rsidR="002648ED" w:rsidRPr="0080693B">
        <w:rPr>
          <w:rFonts w:ascii="Times New Roman" w:hAnsi="Times New Roman"/>
          <w:color w:val="000000" w:themeColor="text1"/>
          <w:sz w:val="28"/>
          <w:szCs w:val="28"/>
          <w:lang w:val="kk-KZ"/>
        </w:rPr>
        <w:t>ең</w:t>
      </w:r>
      <w:r w:rsidRPr="0080693B">
        <w:rPr>
          <w:rFonts w:ascii="Times New Roman" w:hAnsi="Times New Roman"/>
          <w:color w:val="000000" w:themeColor="text1"/>
          <w:sz w:val="28"/>
          <w:szCs w:val="28"/>
          <w:lang w:val="kk-KZ"/>
        </w:rPr>
        <w:t>дегі тәрбиелік дидактикалық маңызды қанатты сөздер мен өрнектер, афоризмдер мен нұсқаулар этно</w:t>
      </w:r>
      <w:r w:rsidR="0003427D">
        <w:rPr>
          <w:rFonts w:ascii="Times New Roman" w:hAnsi="Times New Roman"/>
          <w:color w:val="000000" w:themeColor="text1"/>
          <w:sz w:val="28"/>
          <w:szCs w:val="28"/>
          <w:lang w:val="kk-KZ"/>
        </w:rPr>
        <w:t xml:space="preserve">графия тарихы тұрғысынан  </w:t>
      </w:r>
      <w:r w:rsidRPr="0080693B">
        <w:rPr>
          <w:rFonts w:ascii="Times New Roman" w:hAnsi="Times New Roman"/>
          <w:color w:val="000000" w:themeColor="text1"/>
          <w:sz w:val="28"/>
          <w:szCs w:val="28"/>
          <w:lang w:val="kk-KZ"/>
        </w:rPr>
        <w:t>үлкен құ</w:t>
      </w:r>
      <w:r w:rsidR="0003427D">
        <w:rPr>
          <w:rFonts w:ascii="Times New Roman" w:hAnsi="Times New Roman"/>
          <w:color w:val="000000" w:themeColor="text1"/>
          <w:sz w:val="28"/>
          <w:szCs w:val="28"/>
          <w:lang w:val="kk-KZ"/>
        </w:rPr>
        <w:t xml:space="preserve">ндылық, </w:t>
      </w:r>
      <w:r w:rsidR="008C5F17" w:rsidRPr="0080693B">
        <w:rPr>
          <w:rFonts w:ascii="Times New Roman" w:hAnsi="Times New Roman"/>
          <w:color w:val="000000" w:themeColor="text1"/>
          <w:sz w:val="28"/>
          <w:szCs w:val="28"/>
          <w:lang w:val="kk-KZ"/>
        </w:rPr>
        <w:t xml:space="preserve">және </w:t>
      </w:r>
      <w:r w:rsidRPr="0080693B">
        <w:rPr>
          <w:rFonts w:ascii="Times New Roman" w:hAnsi="Times New Roman"/>
          <w:color w:val="000000" w:themeColor="text1"/>
          <w:sz w:val="28"/>
          <w:szCs w:val="28"/>
          <w:lang w:val="kk-KZ"/>
        </w:rPr>
        <w:t>орта ғасырдағы Азия халықтарының білім беру мәдениетінің белгілі бір деңгейін сипаттайды. Ортағасырлық Қазақстанның білім беру ж</w:t>
      </w:r>
      <w:r w:rsidR="008C5F17" w:rsidRPr="0080693B">
        <w:rPr>
          <w:rFonts w:ascii="Times New Roman" w:hAnsi="Times New Roman"/>
          <w:color w:val="000000" w:themeColor="text1"/>
          <w:sz w:val="28"/>
          <w:szCs w:val="28"/>
          <w:lang w:val="kk-KZ"/>
        </w:rPr>
        <w:t>әне ағарту жүйесінің дамуы Ұлы Ж</w:t>
      </w:r>
      <w:r w:rsidRPr="0080693B">
        <w:rPr>
          <w:rFonts w:ascii="Times New Roman" w:hAnsi="Times New Roman"/>
          <w:color w:val="000000" w:themeColor="text1"/>
          <w:sz w:val="28"/>
          <w:szCs w:val="28"/>
          <w:lang w:val="kk-KZ"/>
        </w:rPr>
        <w:t xml:space="preserve">ібек жолы бойында қалалардың гүлденуімен, ғылыми мектептердің, орталықтардың дамуымен бірге жүрді. </w:t>
      </w:r>
    </w:p>
    <w:p w14:paraId="6D09A516" w14:textId="77777777" w:rsidR="0092185F" w:rsidRPr="0080693B" w:rsidRDefault="0016702B" w:rsidP="00EA44CB">
      <w:pPr>
        <w:widowControl w:val="0"/>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Қазақ жанұясында балалар 5-6 жасқа дейін үйде оқып, кейін үш</w:t>
      </w:r>
      <w:r w:rsidR="005D3759" w:rsidRPr="0080693B">
        <w:rPr>
          <w:rFonts w:ascii="Times New Roman" w:hAnsi="Times New Roman"/>
          <w:color w:val="000000" w:themeColor="text1"/>
          <w:sz w:val="28"/>
          <w:szCs w:val="28"/>
          <w:lang w:val="kk-KZ"/>
        </w:rPr>
        <w:t>сыныптық мектеп</w:t>
      </w:r>
      <w:r w:rsidRPr="0080693B">
        <w:rPr>
          <w:rFonts w:ascii="Times New Roman" w:hAnsi="Times New Roman"/>
          <w:color w:val="000000" w:themeColor="text1"/>
          <w:sz w:val="28"/>
          <w:szCs w:val="28"/>
          <w:lang w:val="kk-KZ"/>
        </w:rPr>
        <w:t xml:space="preserve">терде грамматика мен арифметикадан білім алды. Мұсылман дінін қабылдағаннан кейін балаларды </w:t>
      </w:r>
      <w:r w:rsidR="005D3759" w:rsidRPr="0080693B">
        <w:rPr>
          <w:rFonts w:ascii="Times New Roman" w:hAnsi="Times New Roman"/>
          <w:color w:val="000000" w:themeColor="text1"/>
          <w:sz w:val="28"/>
          <w:szCs w:val="28"/>
          <w:lang w:val="kk-KZ"/>
        </w:rPr>
        <w:t xml:space="preserve">күз, қыс айларында үйде </w:t>
      </w:r>
      <w:r w:rsidRPr="0080693B">
        <w:rPr>
          <w:rFonts w:ascii="Times New Roman" w:hAnsi="Times New Roman"/>
          <w:color w:val="000000" w:themeColor="text1"/>
          <w:sz w:val="28"/>
          <w:szCs w:val="28"/>
          <w:lang w:val="kk-KZ"/>
        </w:rPr>
        <w:t xml:space="preserve">7 жастан бастап молда </w:t>
      </w:r>
      <w:r w:rsidR="005D3759" w:rsidRPr="0080693B">
        <w:rPr>
          <w:rFonts w:ascii="Times New Roman" w:hAnsi="Times New Roman"/>
          <w:color w:val="000000" w:themeColor="text1"/>
          <w:sz w:val="28"/>
          <w:szCs w:val="28"/>
          <w:lang w:val="kk-KZ"/>
        </w:rPr>
        <w:t>оқытып, о</w:t>
      </w:r>
      <w:r w:rsidRPr="0080693B">
        <w:rPr>
          <w:rFonts w:ascii="Times New Roman" w:hAnsi="Times New Roman"/>
          <w:color w:val="000000" w:themeColor="text1"/>
          <w:sz w:val="28"/>
          <w:szCs w:val="28"/>
          <w:lang w:val="kk-KZ"/>
        </w:rPr>
        <w:t xml:space="preserve">рта және жоғарғы білімді медреседе жалғастырды. </w:t>
      </w:r>
    </w:p>
    <w:p w14:paraId="260F1EED" w14:textId="77777777" w:rsidR="0016702B" w:rsidRPr="0080693B" w:rsidRDefault="0016702B" w:rsidP="00EA44CB">
      <w:pPr>
        <w:widowControl w:val="0"/>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ХV ғасырдың ортасында Қазақ хандығы құрылып, қазақ мәдениеті, тілі, салт-дәстүрлері қалыптасты. Ақындар мен жыраулардың кезеңінде әлеуметтік-этикалық және педагогикалық идеялардың жаршысы – ақындар мен жыраулар болды. Қазақ халық педагогикасының негізгі бағыттары дене тәрбиесі, еңбек тәрбиесі, кәсіби тәрбие, сана тәрбиесі, этикалық-эстетикалық тәрбие, адамгершілік тәрбиесі, патриоттық тәрбие, экологиялық және экономикалық тәрбиені құрады. Қазақ халқының тәрбиесінде хандар, билер, діни қызметкерлер мен ақсақалдар, жыраулар, отбасындағы туыстары (ата-әжелері, қайын жұрт, нағашы жұрт, ауылдастар,</w:t>
      </w:r>
      <w:r w:rsidR="005D3759" w:rsidRPr="0080693B">
        <w:rPr>
          <w:rFonts w:ascii="Times New Roman" w:hAnsi="Times New Roman"/>
          <w:color w:val="000000" w:themeColor="text1"/>
          <w:sz w:val="28"/>
          <w:szCs w:val="28"/>
          <w:lang w:val="kk-KZ"/>
        </w:rPr>
        <w:t xml:space="preserve"> көршілер) тәлімгерлік қызметті  атқарды. Мысалы Мұ</w:t>
      </w:r>
      <w:r w:rsidRPr="0080693B">
        <w:rPr>
          <w:rFonts w:ascii="Times New Roman" w:hAnsi="Times New Roman"/>
          <w:color w:val="000000" w:themeColor="text1"/>
          <w:sz w:val="28"/>
          <w:szCs w:val="28"/>
          <w:lang w:val="kk-KZ"/>
        </w:rPr>
        <w:t xml:space="preserve">хаммед Хайдар Дулати (ХV). Асан Қайғы (ХV) Шалкиіз жырау, Жиенбет жырау, Ақтамберді жырау, Бұхар жырау, Шал ақын, Дулат Бабатайұлы, Махамбет Өтемісұлы туындыларында тьюторлық ұстаным идеяларын көруге болады. </w:t>
      </w:r>
    </w:p>
    <w:p w14:paraId="2D222D29" w14:textId="77777777" w:rsidR="0016702B" w:rsidRPr="0080693B" w:rsidRDefault="00337015" w:rsidP="00EA44CB">
      <w:pPr>
        <w:widowControl w:val="0"/>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Қазақстандағы ағартушылық </w:t>
      </w:r>
      <w:r w:rsidR="0016702B" w:rsidRPr="0080693B">
        <w:rPr>
          <w:rFonts w:ascii="Times New Roman" w:hAnsi="Times New Roman"/>
          <w:color w:val="000000" w:themeColor="text1"/>
          <w:sz w:val="28"/>
          <w:szCs w:val="28"/>
          <w:lang w:val="kk-KZ"/>
        </w:rPr>
        <w:t xml:space="preserve">және ғылыми педагогикалық идеялардың </w:t>
      </w:r>
      <w:r w:rsidR="005D3759" w:rsidRPr="0080693B">
        <w:rPr>
          <w:rFonts w:ascii="Times New Roman" w:hAnsi="Times New Roman"/>
          <w:color w:val="000000" w:themeColor="text1"/>
          <w:sz w:val="28"/>
          <w:szCs w:val="28"/>
          <w:lang w:val="kk-KZ"/>
        </w:rPr>
        <w:t xml:space="preserve">қарқынды даму </w:t>
      </w:r>
      <w:r w:rsidR="0016702B" w:rsidRPr="0080693B">
        <w:rPr>
          <w:rFonts w:ascii="Times New Roman" w:hAnsi="Times New Roman"/>
          <w:color w:val="000000" w:themeColor="text1"/>
          <w:sz w:val="28"/>
          <w:szCs w:val="28"/>
          <w:lang w:val="kk-KZ"/>
        </w:rPr>
        <w:t xml:space="preserve">кезеңі  Қазақстанның Ресеймен қосылуымен байланысты жүрді. </w:t>
      </w:r>
    </w:p>
    <w:p w14:paraId="132B472D" w14:textId="77777777" w:rsidR="0016702B" w:rsidRPr="0080693B" w:rsidRDefault="0016702B" w:rsidP="00EA44CB">
      <w:pPr>
        <w:widowControl w:val="0"/>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ХІХ ғ. екінші кезеңі мен ХХ ғ. басында қазақтың ағартушы ғалымдары Ш.</w:t>
      </w:r>
      <w:r w:rsidR="00337015">
        <w:rPr>
          <w:rFonts w:ascii="Times New Roman" w:hAnsi="Times New Roman"/>
          <w:color w:val="000000" w:themeColor="text1"/>
          <w:sz w:val="28"/>
          <w:szCs w:val="28"/>
          <w:lang w:val="kk-KZ"/>
        </w:rPr>
        <w:t> </w:t>
      </w:r>
      <w:r w:rsidRPr="0080693B">
        <w:rPr>
          <w:rFonts w:ascii="Times New Roman" w:hAnsi="Times New Roman"/>
          <w:color w:val="000000" w:themeColor="text1"/>
          <w:sz w:val="28"/>
          <w:szCs w:val="28"/>
          <w:lang w:val="kk-KZ"/>
        </w:rPr>
        <w:t>Уәлих</w:t>
      </w:r>
      <w:r w:rsidR="005D3759" w:rsidRPr="0080693B">
        <w:rPr>
          <w:rFonts w:ascii="Times New Roman" w:hAnsi="Times New Roman"/>
          <w:color w:val="000000" w:themeColor="text1"/>
          <w:sz w:val="28"/>
          <w:szCs w:val="28"/>
          <w:lang w:val="kk-KZ"/>
        </w:rPr>
        <w:t>анов,</w:t>
      </w:r>
      <w:r w:rsidRPr="0080693B">
        <w:rPr>
          <w:rFonts w:ascii="Times New Roman" w:hAnsi="Times New Roman"/>
          <w:color w:val="000000" w:themeColor="text1"/>
          <w:sz w:val="28"/>
          <w:szCs w:val="28"/>
          <w:lang w:val="kk-KZ"/>
        </w:rPr>
        <w:t xml:space="preserve"> Ы</w:t>
      </w:r>
      <w:r w:rsidR="005D3759" w:rsidRPr="0080693B">
        <w:rPr>
          <w:rFonts w:ascii="Times New Roman" w:hAnsi="Times New Roman"/>
          <w:color w:val="000000" w:themeColor="text1"/>
          <w:sz w:val="28"/>
          <w:szCs w:val="28"/>
          <w:lang w:val="kk-KZ"/>
        </w:rPr>
        <w:t>.</w:t>
      </w:r>
      <w:r w:rsidR="00337015">
        <w:rPr>
          <w:rFonts w:ascii="Times New Roman" w:hAnsi="Times New Roman"/>
          <w:color w:val="000000" w:themeColor="text1"/>
          <w:sz w:val="28"/>
          <w:szCs w:val="28"/>
          <w:lang w:val="kk-KZ"/>
        </w:rPr>
        <w:t> </w:t>
      </w:r>
      <w:r w:rsidR="005D3759" w:rsidRPr="0080693B">
        <w:rPr>
          <w:rFonts w:ascii="Times New Roman" w:hAnsi="Times New Roman"/>
          <w:color w:val="000000" w:themeColor="text1"/>
          <w:sz w:val="28"/>
          <w:szCs w:val="28"/>
          <w:lang w:val="kk-KZ"/>
        </w:rPr>
        <w:t xml:space="preserve">Алтынсарин, </w:t>
      </w:r>
      <w:r w:rsidR="00A1332F" w:rsidRPr="0080693B">
        <w:rPr>
          <w:rFonts w:ascii="Times New Roman" w:hAnsi="Times New Roman"/>
          <w:color w:val="000000" w:themeColor="text1"/>
          <w:sz w:val="28"/>
          <w:szCs w:val="28"/>
          <w:lang w:val="kk-KZ"/>
        </w:rPr>
        <w:t>А.</w:t>
      </w:r>
      <w:r w:rsidR="00337015">
        <w:rPr>
          <w:rFonts w:ascii="Times New Roman" w:hAnsi="Times New Roman"/>
          <w:color w:val="000000" w:themeColor="text1"/>
          <w:sz w:val="28"/>
          <w:szCs w:val="28"/>
          <w:lang w:val="kk-KZ"/>
        </w:rPr>
        <w:t> </w:t>
      </w:r>
      <w:r w:rsidR="005D3759" w:rsidRPr="0080693B">
        <w:rPr>
          <w:rFonts w:ascii="Times New Roman" w:hAnsi="Times New Roman"/>
          <w:color w:val="000000" w:themeColor="text1"/>
          <w:sz w:val="28"/>
          <w:szCs w:val="28"/>
          <w:lang w:val="kk-KZ"/>
        </w:rPr>
        <w:t>Құнанбаев, Ш.</w:t>
      </w:r>
      <w:r w:rsidR="00C72816">
        <w:rPr>
          <w:rFonts w:ascii="Times New Roman" w:hAnsi="Times New Roman"/>
          <w:color w:val="000000" w:themeColor="text1"/>
          <w:sz w:val="28"/>
          <w:szCs w:val="28"/>
          <w:lang w:val="kk-KZ"/>
        </w:rPr>
        <w:t xml:space="preserve"> </w:t>
      </w:r>
      <w:r w:rsidR="005D3759" w:rsidRPr="0080693B">
        <w:rPr>
          <w:rFonts w:ascii="Times New Roman" w:hAnsi="Times New Roman"/>
          <w:color w:val="000000" w:themeColor="text1"/>
          <w:sz w:val="28"/>
          <w:szCs w:val="28"/>
          <w:lang w:val="kk-KZ"/>
        </w:rPr>
        <w:t>Құдайбердіұлы, С.</w:t>
      </w:r>
      <w:r w:rsidR="00C72816">
        <w:rPr>
          <w:rFonts w:ascii="Times New Roman" w:hAnsi="Times New Roman"/>
          <w:color w:val="000000" w:themeColor="text1"/>
          <w:sz w:val="28"/>
          <w:szCs w:val="28"/>
          <w:lang w:val="kk-KZ"/>
        </w:rPr>
        <w:t> </w:t>
      </w:r>
      <w:r w:rsidR="005D3759" w:rsidRPr="0080693B">
        <w:rPr>
          <w:rFonts w:ascii="Times New Roman" w:hAnsi="Times New Roman"/>
          <w:color w:val="000000" w:themeColor="text1"/>
          <w:sz w:val="28"/>
          <w:szCs w:val="28"/>
          <w:lang w:val="kk-KZ"/>
        </w:rPr>
        <w:t>Торайғыров,</w:t>
      </w:r>
      <w:r w:rsidRPr="0080693B">
        <w:rPr>
          <w:rFonts w:ascii="Times New Roman" w:hAnsi="Times New Roman"/>
          <w:color w:val="000000" w:themeColor="text1"/>
          <w:sz w:val="28"/>
          <w:szCs w:val="28"/>
          <w:lang w:val="kk-KZ"/>
        </w:rPr>
        <w:t xml:space="preserve"> А.</w:t>
      </w:r>
      <w:r w:rsidR="00C72816">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 xml:space="preserve">Байтұрсынов, М. Дулатовтың оқулықтары мен әдістемелік еңбектері жарыққа шықты. Ресейлік білім беру жүйесін қабылдаған </w:t>
      </w:r>
      <w:r w:rsidRPr="0080693B">
        <w:rPr>
          <w:rFonts w:ascii="Times New Roman" w:hAnsi="Times New Roman"/>
          <w:color w:val="000000" w:themeColor="text1"/>
          <w:sz w:val="28"/>
          <w:szCs w:val="28"/>
          <w:lang w:val="kk-KZ"/>
        </w:rPr>
        <w:lastRenderedPageBreak/>
        <w:t>Қазақстанда үкіметтік жаңа-әдістік мектептер – прогимназиялар, училищелер (е</w:t>
      </w:r>
      <w:r w:rsidR="00C72816">
        <w:rPr>
          <w:rFonts w:ascii="Times New Roman" w:hAnsi="Times New Roman"/>
          <w:color w:val="000000" w:themeColor="text1"/>
          <w:sz w:val="28"/>
          <w:szCs w:val="28"/>
          <w:lang w:val="kk-KZ"/>
        </w:rPr>
        <w:t xml:space="preserve">рлер және әйелдерге арналған), </w:t>
      </w:r>
      <w:r w:rsidRPr="0080693B">
        <w:rPr>
          <w:rFonts w:ascii="Times New Roman" w:hAnsi="Times New Roman"/>
          <w:color w:val="000000" w:themeColor="text1"/>
          <w:sz w:val="28"/>
          <w:szCs w:val="28"/>
          <w:lang w:val="kk-KZ"/>
        </w:rPr>
        <w:t>ауыл мектептері, кәсіби мектептер (қол өнер, ауылшаруашылық, фельдшерлік), мұғалімдер семинариясы ашылды. Сонымен бірге республикада үкіметтік емес мұсылман мектептері, сауат ашу мектептері, шіркеу мектептері, жексенбілік мектептер болды. Осы білім беру мекемелерінде мұғалімдер</w:t>
      </w:r>
      <w:r w:rsidR="00C50275" w:rsidRPr="0080693B">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 xml:space="preserve"> ді</w:t>
      </w:r>
      <w:r w:rsidR="00E75D98" w:rsidRPr="0080693B">
        <w:rPr>
          <w:rFonts w:ascii="Times New Roman" w:hAnsi="Times New Roman"/>
          <w:color w:val="000000" w:themeColor="text1"/>
          <w:sz w:val="28"/>
          <w:szCs w:val="28"/>
          <w:lang w:val="kk-KZ"/>
        </w:rPr>
        <w:t xml:space="preserve">ни ағартушылар </w:t>
      </w:r>
      <w:r w:rsidRPr="0080693B">
        <w:rPr>
          <w:rFonts w:ascii="Times New Roman" w:hAnsi="Times New Roman"/>
          <w:color w:val="000000" w:themeColor="text1"/>
          <w:sz w:val="28"/>
          <w:szCs w:val="28"/>
          <w:lang w:val="kk-KZ"/>
        </w:rPr>
        <w:t>білім алушылард</w:t>
      </w:r>
      <w:r w:rsidR="00E75D98" w:rsidRPr="0080693B">
        <w:rPr>
          <w:rFonts w:ascii="Times New Roman" w:hAnsi="Times New Roman"/>
          <w:color w:val="000000" w:themeColor="text1"/>
          <w:sz w:val="28"/>
          <w:szCs w:val="28"/>
          <w:lang w:val="kk-KZ"/>
        </w:rPr>
        <w:t xml:space="preserve">ың қызығушылықтары мен </w:t>
      </w:r>
      <w:r w:rsidRPr="0080693B">
        <w:rPr>
          <w:rFonts w:ascii="Times New Roman" w:hAnsi="Times New Roman"/>
          <w:color w:val="000000" w:themeColor="text1"/>
          <w:sz w:val="28"/>
          <w:szCs w:val="28"/>
          <w:lang w:val="kk-KZ"/>
        </w:rPr>
        <w:t xml:space="preserve">ерекшеліктеріне сәйкес </w:t>
      </w:r>
      <w:r w:rsidR="008B5BFC" w:rsidRPr="0080693B">
        <w:rPr>
          <w:rFonts w:ascii="Times New Roman" w:hAnsi="Times New Roman"/>
          <w:color w:val="000000" w:themeColor="text1"/>
          <w:sz w:val="28"/>
          <w:szCs w:val="28"/>
          <w:lang w:val="kk-KZ"/>
        </w:rPr>
        <w:t>жеке дара жұмыстар</w:t>
      </w:r>
      <w:r w:rsidR="00022E7A">
        <w:rPr>
          <w:rFonts w:ascii="Times New Roman" w:hAnsi="Times New Roman"/>
          <w:color w:val="000000" w:themeColor="text1"/>
          <w:sz w:val="28"/>
          <w:szCs w:val="28"/>
          <w:lang w:val="kk-KZ"/>
        </w:rPr>
        <w:t xml:space="preserve"> мен тәлімгерлік</w:t>
      </w:r>
      <w:r w:rsidR="00E75D98" w:rsidRPr="0080693B">
        <w:rPr>
          <w:rFonts w:ascii="Times New Roman" w:hAnsi="Times New Roman"/>
          <w:color w:val="000000" w:themeColor="text1"/>
          <w:sz w:val="28"/>
          <w:szCs w:val="28"/>
          <w:lang w:val="kk-KZ"/>
        </w:rPr>
        <w:t xml:space="preserve"> іс-әрекетті</w:t>
      </w:r>
      <w:r w:rsidR="00586BB0" w:rsidRPr="0080693B">
        <w:rPr>
          <w:rFonts w:ascii="Times New Roman" w:hAnsi="Times New Roman"/>
          <w:color w:val="000000" w:themeColor="text1"/>
          <w:sz w:val="28"/>
          <w:szCs w:val="28"/>
          <w:lang w:val="kk-KZ"/>
        </w:rPr>
        <w:t xml:space="preserve"> жүзеге асырды </w:t>
      </w:r>
      <w:r w:rsidR="00957D4B" w:rsidRPr="0080693B">
        <w:rPr>
          <w:rFonts w:ascii="Times New Roman" w:hAnsi="Times New Roman"/>
          <w:color w:val="000000" w:themeColor="text1"/>
          <w:sz w:val="28"/>
          <w:szCs w:val="28"/>
          <w:lang w:val="kk-KZ"/>
        </w:rPr>
        <w:t>[</w:t>
      </w:r>
      <w:r w:rsidR="00011C6F" w:rsidRPr="0080693B">
        <w:rPr>
          <w:rFonts w:ascii="Times New Roman" w:hAnsi="Times New Roman"/>
          <w:color w:val="000000" w:themeColor="text1"/>
          <w:sz w:val="28"/>
          <w:szCs w:val="28"/>
          <w:lang w:val="kk-KZ"/>
        </w:rPr>
        <w:t>68</w:t>
      </w:r>
      <w:r w:rsidR="00C72816">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 xml:space="preserve">Қазақстандағы педагогикалық идеялар мен ойлардың даму тарихын талдай келе, өз заманындағы тәрбие мен білім беру іс-әрекеттерінің негізі тәлімгерлік болғандықтан  тьюторлық іс-әрекеттің де дамуы бірге қалыптасты деп қорытындылауымызға негіз болады. </w:t>
      </w:r>
    </w:p>
    <w:p w14:paraId="7E56558C" w14:textId="77777777" w:rsidR="0003427D" w:rsidRDefault="0016702B"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Қазіргі уақытта ҚР тьюторлық жүйені қалыптастыру даму кезеңінде. Елімізде соңғы жылдарда ғана білім беру мекемелерінде кәсіби міндеттерін «тьютор» терминімен белгіл</w:t>
      </w:r>
      <w:r w:rsidR="0003427D">
        <w:rPr>
          <w:rFonts w:ascii="Times New Roman" w:hAnsi="Times New Roman"/>
          <w:sz w:val="28"/>
          <w:szCs w:val="28"/>
          <w:lang w:val="kk-KZ"/>
        </w:rPr>
        <w:t>еуге болатын мамандар енгізілді</w:t>
      </w:r>
      <w:r w:rsidRPr="0080693B">
        <w:rPr>
          <w:rFonts w:ascii="Times New Roman" w:hAnsi="Times New Roman"/>
          <w:sz w:val="28"/>
          <w:szCs w:val="28"/>
          <w:lang w:val="kk-KZ"/>
        </w:rPr>
        <w:t xml:space="preserve">. Бірқатар оқытушылар ғана Ресей және Батыс Еуропа мамандарының тьюторлық сүйемелдеуді ұйымдастыру мәселелері бойынша курстарда оқыды. </w:t>
      </w:r>
      <w:r w:rsidR="0003427D">
        <w:rPr>
          <w:rFonts w:ascii="Times New Roman" w:hAnsi="Times New Roman"/>
          <w:sz w:val="28"/>
          <w:szCs w:val="28"/>
          <w:lang w:val="kk-KZ"/>
        </w:rPr>
        <w:t xml:space="preserve">Мысалы </w:t>
      </w:r>
    </w:p>
    <w:p w14:paraId="511CD1A5" w14:textId="77777777" w:rsidR="0016702B" w:rsidRPr="0080693B" w:rsidRDefault="00CA3470" w:rsidP="0003427D">
      <w:pPr>
        <w:spacing w:after="0" w:line="240" w:lineRule="auto"/>
        <w:jc w:val="both"/>
        <w:rPr>
          <w:rFonts w:ascii="Times New Roman" w:hAnsi="Times New Roman"/>
          <w:sz w:val="28"/>
          <w:szCs w:val="28"/>
          <w:lang w:val="kk-KZ"/>
        </w:rPr>
      </w:pPr>
      <w:r w:rsidRPr="0080693B">
        <w:rPr>
          <w:rFonts w:ascii="Times New Roman" w:hAnsi="Times New Roman"/>
          <w:color w:val="000000" w:themeColor="text1"/>
          <w:sz w:val="28"/>
          <w:szCs w:val="28"/>
          <w:shd w:val="clear" w:color="auto" w:fill="FFFFFF"/>
          <w:lang w:val="kk-KZ"/>
        </w:rPr>
        <w:t>А</w:t>
      </w:r>
      <w:r w:rsidR="0016702B" w:rsidRPr="0080693B">
        <w:rPr>
          <w:rFonts w:ascii="Times New Roman" w:hAnsi="Times New Roman"/>
          <w:color w:val="000000" w:themeColor="text1"/>
          <w:sz w:val="28"/>
          <w:szCs w:val="28"/>
          <w:shd w:val="clear" w:color="auto" w:fill="FFFFFF"/>
          <w:lang w:val="kk-KZ"/>
        </w:rPr>
        <w:t>.</w:t>
      </w:r>
      <w:r w:rsidR="00C72816">
        <w:rPr>
          <w:rFonts w:ascii="Times New Roman" w:hAnsi="Times New Roman"/>
          <w:color w:val="000000" w:themeColor="text1"/>
          <w:sz w:val="28"/>
          <w:szCs w:val="28"/>
          <w:shd w:val="clear" w:color="auto" w:fill="FFFFFF"/>
          <w:lang w:val="kk-KZ"/>
        </w:rPr>
        <w:t xml:space="preserve"> </w:t>
      </w:r>
      <w:r w:rsidR="0016702B" w:rsidRPr="0080693B">
        <w:rPr>
          <w:rFonts w:ascii="Times New Roman" w:hAnsi="Times New Roman"/>
          <w:color w:val="000000" w:themeColor="text1"/>
          <w:sz w:val="28"/>
          <w:szCs w:val="28"/>
          <w:shd w:val="clear" w:color="auto" w:fill="FFFFFF"/>
          <w:lang w:val="kk-KZ"/>
        </w:rPr>
        <w:t xml:space="preserve">Жұбанов атындағы </w:t>
      </w:r>
      <w:r w:rsidR="00C72816">
        <w:rPr>
          <w:rFonts w:ascii="Times New Roman" w:hAnsi="Times New Roman"/>
          <w:color w:val="000000" w:themeColor="text1"/>
          <w:sz w:val="28"/>
          <w:szCs w:val="28"/>
          <w:shd w:val="clear" w:color="auto" w:fill="FFFFFF"/>
          <w:lang w:val="kk-KZ"/>
        </w:rPr>
        <w:t xml:space="preserve">Ақтөбе өңірлік университетінде </w:t>
      </w:r>
      <w:r w:rsidR="0016702B" w:rsidRPr="0080693B">
        <w:rPr>
          <w:rFonts w:ascii="Times New Roman" w:hAnsi="Times New Roman"/>
          <w:color w:val="000000" w:themeColor="text1"/>
          <w:sz w:val="28"/>
          <w:szCs w:val="28"/>
          <w:shd w:val="clear" w:color="auto" w:fill="FFFFFF"/>
          <w:lang w:val="kk-KZ"/>
        </w:rPr>
        <w:t>6В01801 – «Әлеуметтік педагогика және тьютор»</w:t>
      </w:r>
      <w:r w:rsidR="0016702B" w:rsidRPr="0080693B">
        <w:rPr>
          <w:rFonts w:ascii="Times New Roman" w:hAnsi="Times New Roman"/>
          <w:color w:val="000000" w:themeColor="text1"/>
          <w:sz w:val="28"/>
          <w:szCs w:val="28"/>
          <w:lang w:val="kk-KZ"/>
        </w:rPr>
        <w:t xml:space="preserve"> </w:t>
      </w:r>
      <w:r w:rsidR="0016702B" w:rsidRPr="0080693B">
        <w:rPr>
          <w:rFonts w:ascii="Times New Roman" w:hAnsi="Times New Roman"/>
          <w:sz w:val="28"/>
          <w:szCs w:val="28"/>
          <w:lang w:val="kk-KZ"/>
        </w:rPr>
        <w:t>мамандарын дайындау соңғы жы</w:t>
      </w:r>
      <w:r w:rsidR="008B5BFC" w:rsidRPr="0080693B">
        <w:rPr>
          <w:rFonts w:ascii="Times New Roman" w:hAnsi="Times New Roman"/>
          <w:sz w:val="28"/>
          <w:szCs w:val="28"/>
          <w:lang w:val="kk-KZ"/>
        </w:rPr>
        <w:t xml:space="preserve">лдарда қолға алына </w:t>
      </w:r>
      <w:r w:rsidR="00586BB0" w:rsidRPr="0080693B">
        <w:rPr>
          <w:rFonts w:ascii="Times New Roman" w:hAnsi="Times New Roman"/>
          <w:sz w:val="28"/>
          <w:szCs w:val="28"/>
          <w:lang w:val="kk-KZ"/>
        </w:rPr>
        <w:t xml:space="preserve">бастады </w:t>
      </w:r>
      <w:r w:rsidR="00011C6F" w:rsidRPr="0080693B">
        <w:rPr>
          <w:rFonts w:ascii="Times New Roman" w:hAnsi="Times New Roman"/>
          <w:sz w:val="28"/>
          <w:szCs w:val="28"/>
          <w:lang w:val="kk-KZ"/>
        </w:rPr>
        <w:t>[69</w:t>
      </w:r>
      <w:r w:rsidR="0016702B" w:rsidRPr="0080693B">
        <w:rPr>
          <w:rFonts w:ascii="Times New Roman" w:hAnsi="Times New Roman"/>
          <w:sz w:val="28"/>
          <w:szCs w:val="28"/>
          <w:lang w:val="kk-KZ"/>
        </w:rPr>
        <w:t>]. Біліктілікті арттыру курстары білім беру ұйымдарының басшыларына, мектеп мұғалімдеріне, колледж педаго</w:t>
      </w:r>
      <w:r w:rsidR="0003427D">
        <w:rPr>
          <w:rFonts w:ascii="Times New Roman" w:hAnsi="Times New Roman"/>
          <w:sz w:val="28"/>
          <w:szCs w:val="28"/>
          <w:lang w:val="kk-KZ"/>
        </w:rPr>
        <w:t xml:space="preserve">гтарына,  ЖОО </w:t>
      </w:r>
      <w:r w:rsidR="0016702B" w:rsidRPr="0080693B">
        <w:rPr>
          <w:rFonts w:ascii="Times New Roman" w:hAnsi="Times New Roman"/>
          <w:sz w:val="28"/>
          <w:szCs w:val="28"/>
          <w:lang w:val="kk-KZ"/>
        </w:rPr>
        <w:t xml:space="preserve">оқытушыларына, қосымша білім беру ұйымдарына тьюторлық тәжірибесін инновациялық педагогикалық технология ретінде ұсынып, </w:t>
      </w:r>
      <w:r w:rsidR="0016702B" w:rsidRPr="0080693B">
        <w:rPr>
          <w:rFonts w:ascii="Times New Roman" w:hAnsi="Times New Roman"/>
          <w:color w:val="000000" w:themeColor="text1"/>
          <w:sz w:val="28"/>
          <w:szCs w:val="28"/>
          <w:lang w:val="kk-KZ"/>
        </w:rPr>
        <w:t>ҚР жоғары білім беру үдерісін жаңалауда тьюторлық қолдау көрсету бағдарл</w:t>
      </w:r>
      <w:r w:rsidR="000B2D96" w:rsidRPr="0080693B">
        <w:rPr>
          <w:rFonts w:ascii="Times New Roman" w:hAnsi="Times New Roman"/>
          <w:color w:val="000000" w:themeColor="text1"/>
          <w:sz w:val="28"/>
          <w:szCs w:val="28"/>
          <w:lang w:val="kk-KZ"/>
        </w:rPr>
        <w:t>амасын енгіз</w:t>
      </w:r>
      <w:r w:rsidR="0016702B" w:rsidRPr="0080693B">
        <w:rPr>
          <w:rFonts w:ascii="Times New Roman" w:hAnsi="Times New Roman"/>
          <w:color w:val="000000" w:themeColor="text1"/>
          <w:sz w:val="28"/>
          <w:szCs w:val="28"/>
          <w:lang w:val="kk-KZ"/>
        </w:rPr>
        <w:t>уге бағытталған алғашқы қадамдар жасалды</w:t>
      </w:r>
      <w:r w:rsidR="004B138F" w:rsidRPr="0080693B">
        <w:rPr>
          <w:rFonts w:ascii="Times New Roman" w:hAnsi="Times New Roman"/>
          <w:color w:val="000000" w:themeColor="text1"/>
          <w:sz w:val="28"/>
          <w:szCs w:val="28"/>
          <w:lang w:val="kk-KZ"/>
        </w:rPr>
        <w:t>.</w:t>
      </w:r>
    </w:p>
    <w:p w14:paraId="59A39576" w14:textId="77777777" w:rsidR="0016702B" w:rsidRPr="0080693B" w:rsidRDefault="0016702B" w:rsidP="00EA44CB">
      <w:pPr>
        <w:spacing w:after="0" w:line="240" w:lineRule="auto"/>
        <w:ind w:firstLine="709"/>
        <w:jc w:val="both"/>
        <w:rPr>
          <w:rFonts w:ascii="Times New Roman" w:hAnsi="Times New Roman"/>
          <w:b/>
          <w:sz w:val="28"/>
          <w:szCs w:val="28"/>
          <w:lang w:val="kk-KZ"/>
        </w:rPr>
      </w:pPr>
      <w:r w:rsidRPr="0080693B">
        <w:rPr>
          <w:rFonts w:ascii="Times New Roman" w:hAnsi="Times New Roman"/>
          <w:sz w:val="28"/>
          <w:szCs w:val="28"/>
          <w:lang w:val="kk-KZ"/>
        </w:rPr>
        <w:t>Мектепке дейінгі білім</w:t>
      </w:r>
      <w:r w:rsidR="000B2D96" w:rsidRPr="0080693B">
        <w:rPr>
          <w:rFonts w:ascii="Times New Roman" w:hAnsi="Times New Roman"/>
          <w:sz w:val="28"/>
          <w:szCs w:val="28"/>
          <w:lang w:val="kk-KZ"/>
        </w:rPr>
        <w:t xml:space="preserve"> беру орындарындағы педагогтардың </w:t>
      </w:r>
      <w:r w:rsidRPr="0080693B">
        <w:rPr>
          <w:rFonts w:ascii="Times New Roman" w:hAnsi="Times New Roman"/>
          <w:sz w:val="28"/>
          <w:szCs w:val="28"/>
          <w:lang w:val="kk-KZ"/>
        </w:rPr>
        <w:t xml:space="preserve">кәсіби тұлғалық дамуындағы тьюторлық сүйемелдеу идеяларын іске асырумен </w:t>
      </w:r>
      <w:r w:rsidR="00C50275" w:rsidRPr="0080693B">
        <w:rPr>
          <w:rFonts w:ascii="Times New Roman" w:hAnsi="Times New Roman"/>
          <w:sz w:val="28"/>
          <w:szCs w:val="28"/>
          <w:lang w:val="kk-KZ"/>
        </w:rPr>
        <w:t>«Өрлеу» «БАҰО»</w:t>
      </w:r>
      <w:r w:rsidRPr="0080693B">
        <w:rPr>
          <w:rFonts w:ascii="Times New Roman" w:hAnsi="Times New Roman"/>
          <w:sz w:val="28"/>
          <w:szCs w:val="28"/>
          <w:lang w:val="kk-KZ"/>
        </w:rPr>
        <w:t xml:space="preserve"> АҚФ Нұр-сұлтан қаласы бойынша ПҚ БАИ және білім беруді жаңғырту орталығының мамандары айналысады. Олар педагогтардың дамуына және барлық кезеңдерде сүйемелдеуге жағдай жасай отырып, мектепке дейінгі білім беру сапасын арттыруды қамтамасыз етеді. Бүгінгі таңда </w:t>
      </w:r>
      <w:r w:rsidR="00C50275" w:rsidRPr="0080693B">
        <w:rPr>
          <w:rFonts w:ascii="Times New Roman" w:hAnsi="Times New Roman"/>
          <w:sz w:val="28"/>
          <w:szCs w:val="28"/>
          <w:lang w:val="kk-KZ"/>
        </w:rPr>
        <w:t>«</w:t>
      </w:r>
      <w:r w:rsidRPr="0080693B">
        <w:rPr>
          <w:rFonts w:ascii="Times New Roman" w:hAnsi="Times New Roman"/>
          <w:sz w:val="28"/>
          <w:szCs w:val="28"/>
          <w:lang w:val="kk-KZ"/>
        </w:rPr>
        <w:t>Өрлеу</w:t>
      </w:r>
      <w:r w:rsidR="00C50275" w:rsidRPr="0080693B">
        <w:rPr>
          <w:rFonts w:ascii="Times New Roman" w:hAnsi="Times New Roman"/>
          <w:sz w:val="28"/>
          <w:szCs w:val="28"/>
          <w:lang w:val="kk-KZ"/>
        </w:rPr>
        <w:t>»</w:t>
      </w:r>
      <w:r w:rsidRPr="0080693B">
        <w:rPr>
          <w:rFonts w:ascii="Times New Roman" w:hAnsi="Times New Roman"/>
          <w:sz w:val="28"/>
          <w:szCs w:val="28"/>
          <w:lang w:val="kk-KZ"/>
        </w:rPr>
        <w:t xml:space="preserve"> </w:t>
      </w:r>
      <w:r w:rsidR="00C50275" w:rsidRPr="0080693B">
        <w:rPr>
          <w:rFonts w:ascii="Times New Roman" w:hAnsi="Times New Roman"/>
          <w:sz w:val="28"/>
          <w:szCs w:val="28"/>
          <w:lang w:val="kk-KZ"/>
        </w:rPr>
        <w:t>«</w:t>
      </w:r>
      <w:r w:rsidRPr="0080693B">
        <w:rPr>
          <w:rFonts w:ascii="Times New Roman" w:hAnsi="Times New Roman"/>
          <w:sz w:val="28"/>
          <w:szCs w:val="28"/>
          <w:lang w:val="kk-KZ"/>
        </w:rPr>
        <w:t>БАҰО</w:t>
      </w:r>
      <w:r w:rsidR="00C50275" w:rsidRPr="0080693B">
        <w:rPr>
          <w:rFonts w:ascii="Times New Roman" w:hAnsi="Times New Roman"/>
          <w:sz w:val="28"/>
          <w:szCs w:val="28"/>
          <w:lang w:val="kk-KZ"/>
        </w:rPr>
        <w:t>»</w:t>
      </w:r>
      <w:r w:rsidRPr="0080693B">
        <w:rPr>
          <w:rFonts w:ascii="Times New Roman" w:hAnsi="Times New Roman"/>
          <w:sz w:val="28"/>
          <w:szCs w:val="28"/>
          <w:lang w:val="kk-KZ"/>
        </w:rPr>
        <w:t xml:space="preserve"> АҚФ сайтында ҚР педагогтары мен қоғамдастықтары арасында желілік өзара әрекеттесуді сапалы қамтамасыз ету мәселелері перспективалы бағыттар болып табылады </w:t>
      </w:r>
      <w:r w:rsidR="0003427D">
        <w:rPr>
          <w:rFonts w:ascii="Times New Roman" w:hAnsi="Times New Roman"/>
          <w:sz w:val="28"/>
          <w:szCs w:val="28"/>
          <w:lang w:val="kk-KZ"/>
        </w:rPr>
        <w:t>(</w:t>
      </w:r>
      <w:hyperlink r:id="rId9" w:history="1">
        <w:r w:rsidRPr="00C72816">
          <w:rPr>
            <w:rStyle w:val="ae"/>
            <w:rFonts w:ascii="Times New Roman" w:hAnsi="Times New Roman"/>
            <w:color w:val="auto"/>
            <w:sz w:val="28"/>
            <w:szCs w:val="28"/>
            <w:u w:val="none"/>
            <w:lang w:val="kk-KZ"/>
          </w:rPr>
          <w:t>http://forum.orleu-edu.kz</w:t>
        </w:r>
      </w:hyperlink>
      <w:r w:rsidR="00325E49">
        <w:rPr>
          <w:rFonts w:ascii="Times New Roman" w:hAnsi="Times New Roman"/>
          <w:sz w:val="28"/>
          <w:szCs w:val="28"/>
          <w:lang w:val="kk-KZ"/>
        </w:rPr>
        <w:t>)</w:t>
      </w:r>
      <w:r w:rsidRPr="0080693B">
        <w:rPr>
          <w:rFonts w:ascii="Times New Roman" w:hAnsi="Times New Roman"/>
          <w:lang w:val="kk-KZ"/>
        </w:rPr>
        <w:t xml:space="preserve"> </w:t>
      </w:r>
      <w:r w:rsidRPr="0080693B">
        <w:rPr>
          <w:rFonts w:ascii="Times New Roman" w:hAnsi="Times New Roman"/>
          <w:sz w:val="28"/>
          <w:szCs w:val="28"/>
          <w:lang w:val="kk-KZ"/>
        </w:rPr>
        <w:t xml:space="preserve">және Қазақстанды </w:t>
      </w:r>
      <w:proofErr w:type="spellStart"/>
      <w:r w:rsidRPr="0080693B">
        <w:rPr>
          <w:rFonts w:ascii="Times New Roman" w:hAnsi="Times New Roman"/>
          <w:sz w:val="28"/>
          <w:szCs w:val="28"/>
          <w:lang w:val="kk-KZ"/>
        </w:rPr>
        <w:t>цифрландыр</w:t>
      </w:r>
      <w:r w:rsidR="00C50275" w:rsidRPr="0080693B">
        <w:rPr>
          <w:rFonts w:ascii="Times New Roman" w:hAnsi="Times New Roman"/>
          <w:sz w:val="28"/>
          <w:szCs w:val="28"/>
          <w:lang w:val="kk-KZ"/>
        </w:rPr>
        <w:t>удың</w:t>
      </w:r>
      <w:proofErr w:type="spellEnd"/>
      <w:r w:rsidR="00C50275" w:rsidRPr="0080693B">
        <w:rPr>
          <w:rFonts w:ascii="Times New Roman" w:hAnsi="Times New Roman"/>
          <w:sz w:val="28"/>
          <w:szCs w:val="28"/>
          <w:lang w:val="kk-KZ"/>
        </w:rPr>
        <w:t xml:space="preserve"> талаптарына жауап беретін «Центсофт»</w:t>
      </w:r>
      <w:r w:rsidRPr="0080693B">
        <w:rPr>
          <w:rFonts w:ascii="Times New Roman" w:hAnsi="Times New Roman"/>
          <w:sz w:val="28"/>
          <w:szCs w:val="28"/>
          <w:lang w:val="kk-KZ"/>
        </w:rPr>
        <w:t xml:space="preserve"> компаниясы жасаған</w:t>
      </w:r>
      <w:r w:rsidR="00325E49">
        <w:rPr>
          <w:rFonts w:ascii="Times New Roman" w:hAnsi="Times New Roman"/>
          <w:sz w:val="28"/>
          <w:szCs w:val="28"/>
          <w:lang w:val="kk-KZ"/>
        </w:rPr>
        <w:t>,</w:t>
      </w:r>
      <w:r w:rsidRPr="0080693B">
        <w:rPr>
          <w:rFonts w:ascii="Times New Roman" w:hAnsi="Times New Roman"/>
          <w:sz w:val="28"/>
          <w:szCs w:val="28"/>
          <w:lang w:val="kk-KZ"/>
        </w:rPr>
        <w:t xml:space="preserve"> https://сайтында «Е-Потрфолио» электрондық портфоли</w:t>
      </w:r>
      <w:r w:rsidR="00C50275" w:rsidRPr="0080693B">
        <w:rPr>
          <w:rFonts w:ascii="Times New Roman" w:hAnsi="Times New Roman"/>
          <w:sz w:val="28"/>
          <w:szCs w:val="28"/>
          <w:lang w:val="kk-KZ"/>
        </w:rPr>
        <w:t xml:space="preserve">осы </w:t>
      </w:r>
      <w:r w:rsidR="00325E49">
        <w:rPr>
          <w:rFonts w:ascii="Times New Roman" w:hAnsi="Times New Roman"/>
          <w:sz w:val="28"/>
          <w:szCs w:val="28"/>
          <w:lang w:val="kk-KZ"/>
        </w:rPr>
        <w:t>(eportfolio.kz/ru)</w:t>
      </w:r>
      <w:r w:rsidR="00C50275" w:rsidRPr="0080693B">
        <w:rPr>
          <w:rFonts w:ascii="Times New Roman" w:hAnsi="Times New Roman"/>
          <w:sz w:val="28"/>
          <w:szCs w:val="28"/>
          <w:lang w:val="kk-KZ"/>
        </w:rPr>
        <w:t>, педагогтарды</w:t>
      </w:r>
      <w:r w:rsidRPr="0080693B">
        <w:rPr>
          <w:rFonts w:ascii="Times New Roman" w:hAnsi="Times New Roman"/>
          <w:sz w:val="28"/>
          <w:szCs w:val="28"/>
          <w:lang w:val="kk-KZ"/>
        </w:rPr>
        <w:t>ң электрондық форматта жинақталған тәжірибесінің нәтижелерін жүйелеу және қорытындылау ф</w:t>
      </w:r>
      <w:r w:rsidR="00957D4B" w:rsidRPr="0080693B">
        <w:rPr>
          <w:rFonts w:ascii="Times New Roman" w:hAnsi="Times New Roman"/>
          <w:sz w:val="28"/>
          <w:szCs w:val="28"/>
          <w:lang w:val="kk-KZ"/>
        </w:rPr>
        <w:t>орматтарын қамт</w:t>
      </w:r>
      <w:r w:rsidR="00691868" w:rsidRPr="0080693B">
        <w:rPr>
          <w:rFonts w:ascii="Times New Roman" w:hAnsi="Times New Roman"/>
          <w:sz w:val="28"/>
          <w:szCs w:val="28"/>
          <w:lang w:val="kk-KZ"/>
        </w:rPr>
        <w:t>амасыз етеді [70</w:t>
      </w:r>
      <w:r w:rsidRPr="0080693B">
        <w:rPr>
          <w:rFonts w:ascii="Times New Roman" w:hAnsi="Times New Roman"/>
          <w:sz w:val="28"/>
          <w:szCs w:val="28"/>
          <w:lang w:val="kk-KZ"/>
        </w:rPr>
        <w:t xml:space="preserve">]. </w:t>
      </w:r>
    </w:p>
    <w:p w14:paraId="73A9A6A2" w14:textId="77777777" w:rsidR="0016702B" w:rsidRPr="0080693B" w:rsidRDefault="0016702B" w:rsidP="00EA44CB">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Қазақстанда орта білім беру жүйесінде Назарбаев Зияткерлік мектептерінде 2011 жылдан бастап оқушылардың жеке білім беру бағдарламаларын таңдау және</w:t>
      </w:r>
      <w:r w:rsidR="00D142A7" w:rsidRPr="0080693B">
        <w:rPr>
          <w:rFonts w:cs="Times New Roman"/>
          <w:color w:val="000000" w:themeColor="text1"/>
          <w:sz w:val="28"/>
          <w:szCs w:val="28"/>
          <w:lang w:val="kk-KZ"/>
        </w:rPr>
        <w:t xml:space="preserve"> жүзеге асыру мақсатында әртүрлі академиялық қиыншылықтары бар оқушыл</w:t>
      </w:r>
      <w:r w:rsidR="00C72816">
        <w:rPr>
          <w:rFonts w:cs="Times New Roman"/>
          <w:color w:val="000000" w:themeColor="text1"/>
          <w:sz w:val="28"/>
          <w:szCs w:val="28"/>
          <w:lang w:val="kk-KZ"/>
        </w:rPr>
        <w:t xml:space="preserve">арға жан-жақты қолдау көрсету, </w:t>
      </w:r>
      <w:r w:rsidR="00D142A7" w:rsidRPr="0080693B">
        <w:rPr>
          <w:rFonts w:cs="Times New Roman"/>
          <w:color w:val="000000" w:themeColor="text1"/>
          <w:sz w:val="28"/>
          <w:szCs w:val="28"/>
          <w:lang w:val="kk-KZ"/>
        </w:rPr>
        <w:t>даму стратегиясын әзірлеу, кері байланыс орнату, олардың әлеуетін, қабілеттерін дамытуға мүмкінд</w:t>
      </w:r>
      <w:r w:rsidR="00C72816">
        <w:rPr>
          <w:rFonts w:cs="Times New Roman"/>
          <w:color w:val="000000" w:themeColor="text1"/>
          <w:sz w:val="28"/>
          <w:szCs w:val="28"/>
          <w:lang w:val="kk-KZ"/>
        </w:rPr>
        <w:t>ік беретін ортаны қалыптастыру,</w:t>
      </w:r>
      <w:r w:rsidR="00D142A7" w:rsidRPr="0080693B">
        <w:rPr>
          <w:rFonts w:cs="Times New Roman"/>
          <w:color w:val="000000" w:themeColor="text1"/>
          <w:sz w:val="28"/>
          <w:szCs w:val="28"/>
          <w:lang w:val="kk-KZ"/>
        </w:rPr>
        <w:t xml:space="preserve"> білім алушылардың қажеттіліктеріне сай диагностика жүргізуді ғылыми-әдіснамалық жолмен </w:t>
      </w:r>
      <w:r w:rsidR="00D142A7" w:rsidRPr="0080693B">
        <w:rPr>
          <w:rFonts w:cs="Times New Roman"/>
          <w:color w:val="000000" w:themeColor="text1"/>
          <w:sz w:val="28"/>
          <w:szCs w:val="28"/>
          <w:lang w:val="kk-KZ"/>
        </w:rPr>
        <w:lastRenderedPageBreak/>
        <w:t>жетілдіру, отбасы мүшелеріне кеңес жүргізуді жүзеге асыратын</w:t>
      </w:r>
      <w:r w:rsidR="00A1332F" w:rsidRPr="0080693B">
        <w:rPr>
          <w:rFonts w:cs="Times New Roman"/>
          <w:color w:val="000000" w:themeColor="text1"/>
          <w:sz w:val="28"/>
          <w:szCs w:val="28"/>
          <w:lang w:val="kk-KZ"/>
        </w:rPr>
        <w:t xml:space="preserve"> тьютор-</w:t>
      </w:r>
      <w:r w:rsidR="00C50275" w:rsidRPr="0080693B">
        <w:rPr>
          <w:rFonts w:cs="Times New Roman"/>
          <w:color w:val="000000" w:themeColor="text1"/>
          <w:sz w:val="28"/>
          <w:szCs w:val="28"/>
          <w:lang w:val="kk-KZ"/>
        </w:rPr>
        <w:t xml:space="preserve"> </w:t>
      </w:r>
      <w:r w:rsidRPr="0080693B">
        <w:rPr>
          <w:rFonts w:cs="Times New Roman"/>
          <w:color w:val="000000" w:themeColor="text1"/>
          <w:sz w:val="28"/>
          <w:szCs w:val="28"/>
          <w:lang w:val="kk-KZ"/>
        </w:rPr>
        <w:t xml:space="preserve">академиялық кеңесшілер енгізілген. </w:t>
      </w:r>
    </w:p>
    <w:p w14:paraId="4E6A7BBA" w14:textId="77777777" w:rsidR="0016702B" w:rsidRPr="0080693B" w:rsidRDefault="00B81981" w:rsidP="00EA44CB">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Тьютор-</w:t>
      </w:r>
      <w:r w:rsidR="0016702B" w:rsidRPr="0080693B">
        <w:rPr>
          <w:rFonts w:cs="Times New Roman"/>
          <w:color w:val="000000" w:themeColor="text1"/>
          <w:sz w:val="28"/>
          <w:szCs w:val="28"/>
          <w:lang w:val="kk-KZ"/>
        </w:rPr>
        <w:t>мұғалімдер арнайы мамандандырылған шетелдік тәжірибені зерделей отырып, біліктілікті арттыру курстарынан өтіп, онда тьюторлық сүйемелдеудің технологиясымен (Lesson study, action Research, learning walks, callobarative learni</w:t>
      </w:r>
      <w:r w:rsidR="007572E0" w:rsidRPr="0080693B">
        <w:rPr>
          <w:rFonts w:cs="Times New Roman"/>
          <w:color w:val="000000" w:themeColor="text1"/>
          <w:sz w:val="28"/>
          <w:szCs w:val="28"/>
          <w:lang w:val="kk-KZ"/>
        </w:rPr>
        <w:t>ng және т.б.) танысқан</w:t>
      </w:r>
      <w:r w:rsidR="0016702B" w:rsidRPr="0080693B">
        <w:rPr>
          <w:rFonts w:cs="Times New Roman"/>
          <w:color w:val="000000" w:themeColor="text1"/>
          <w:sz w:val="28"/>
          <w:szCs w:val="28"/>
          <w:lang w:val="kk-KZ"/>
        </w:rPr>
        <w:t>. Пән мұғалімдері тьюторлық сүйемелдеуді жүзеге асырады, олардың пән бойынша білімдерін тексеріп, артта қалғандар, академиялық қиыншылықтары бар оқу</w:t>
      </w:r>
      <w:r w:rsidR="006024B0">
        <w:rPr>
          <w:rFonts w:cs="Times New Roman"/>
          <w:color w:val="000000" w:themeColor="text1"/>
          <w:sz w:val="28"/>
          <w:szCs w:val="28"/>
          <w:lang w:val="kk-KZ"/>
        </w:rPr>
        <w:t>шыларға арнайы жеке оқу жоспарл</w:t>
      </w:r>
      <w:r w:rsidR="0016702B" w:rsidRPr="0080693B">
        <w:rPr>
          <w:rFonts w:cs="Times New Roman"/>
          <w:color w:val="000000" w:themeColor="text1"/>
          <w:sz w:val="28"/>
          <w:szCs w:val="28"/>
          <w:lang w:val="kk-KZ"/>
        </w:rPr>
        <w:t>ары әзірленеді.</w:t>
      </w:r>
    </w:p>
    <w:p w14:paraId="6619778B" w14:textId="77777777" w:rsidR="0016702B" w:rsidRPr="0080693B" w:rsidRDefault="0016702B" w:rsidP="00EA44CB">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 xml:space="preserve"> Қазіргі таңда республиканың барлық аймақтарында әртүрлі бағыттағы Назарбаев интеллектуалдық мектептері ашылып, дербес білім беру мекемесі статусында шетелдік озық тәжірибені бейімдеп қолданып, барлық қазақстандық орта мектептерге үлгі ретінде сапалы тәжірибесін трансформациялау жұмыстары жүргізілу үстінде. Дегенмен, мұғалімнің де, тьютордың да функциясын пән мұғалімінің атқаруы, мұғалімнің субъективті көзқарасы (мұғалім тьюторлық позицияны ұстана алмауы),</w:t>
      </w:r>
      <w:r w:rsidR="00F977FE" w:rsidRPr="0080693B">
        <w:rPr>
          <w:rFonts w:cs="Times New Roman"/>
          <w:color w:val="000000" w:themeColor="text1"/>
          <w:sz w:val="28"/>
          <w:szCs w:val="28"/>
          <w:lang w:val="kk-KZ"/>
        </w:rPr>
        <w:t xml:space="preserve"> </w:t>
      </w:r>
      <w:r w:rsidRPr="0080693B">
        <w:rPr>
          <w:rFonts w:cs="Times New Roman"/>
          <w:color w:val="000000" w:themeColor="text1"/>
          <w:sz w:val="28"/>
          <w:szCs w:val="28"/>
          <w:lang w:val="kk-KZ"/>
        </w:rPr>
        <w:t xml:space="preserve">оқу жүктемесінің шамадан тыс көп болуынан әрбір оқушымен жеке дара жұмыс жасауға уақыттың аздығы мәселелері тьютор сабақтарының сапасын төмендетуі мүмкін. </w:t>
      </w:r>
    </w:p>
    <w:p w14:paraId="7A0BFBB0" w14:textId="77777777" w:rsidR="0016702B" w:rsidRPr="0080693B" w:rsidRDefault="0016702B" w:rsidP="00EA44CB">
      <w:pPr>
        <w:tabs>
          <w:tab w:val="left" w:pos="567"/>
        </w:tabs>
        <w:autoSpaceDE w:val="0"/>
        <w:autoSpaceDN w:val="0"/>
        <w:adjustRightInd w:val="0"/>
        <w:spacing w:after="0" w:line="240" w:lineRule="auto"/>
        <w:ind w:firstLine="709"/>
        <w:jc w:val="both"/>
        <w:rPr>
          <w:rFonts w:ascii="Times New Roman" w:hAnsi="Times New Roman"/>
          <w:bCs/>
          <w:color w:val="000000" w:themeColor="text1"/>
          <w:sz w:val="28"/>
          <w:szCs w:val="28"/>
          <w:lang w:val="kk-KZ"/>
        </w:rPr>
      </w:pPr>
      <w:r w:rsidRPr="0080693B">
        <w:rPr>
          <w:rFonts w:ascii="Times New Roman" w:hAnsi="Times New Roman"/>
          <w:color w:val="000000" w:themeColor="text1"/>
          <w:sz w:val="28"/>
          <w:szCs w:val="28"/>
          <w:lang w:val="kk-KZ"/>
        </w:rPr>
        <w:t>Еліміздің мектептеріндегі тьюторлар кафедрасы 2016 жылы</w:t>
      </w:r>
      <w:r w:rsidR="006024B0">
        <w:rPr>
          <w:rFonts w:ascii="Times New Roman" w:hAnsi="Times New Roman"/>
          <w:color w:val="000000" w:themeColor="text1"/>
          <w:sz w:val="28"/>
          <w:szCs w:val="28"/>
          <w:lang w:val="kk-KZ"/>
        </w:rPr>
        <w:t xml:space="preserve"> Астана қ. Республикалық физика-</w:t>
      </w:r>
      <w:r w:rsidRPr="0080693B">
        <w:rPr>
          <w:rFonts w:ascii="Times New Roman" w:hAnsi="Times New Roman"/>
          <w:color w:val="000000" w:themeColor="text1"/>
          <w:sz w:val="28"/>
          <w:szCs w:val="28"/>
          <w:lang w:val="kk-KZ"/>
        </w:rPr>
        <w:t>м</w:t>
      </w:r>
      <w:r w:rsidR="00D45520" w:rsidRPr="0080693B">
        <w:rPr>
          <w:rFonts w:ascii="Times New Roman" w:hAnsi="Times New Roman"/>
          <w:color w:val="000000" w:themeColor="text1"/>
          <w:sz w:val="28"/>
          <w:szCs w:val="28"/>
          <w:lang w:val="kk-KZ"/>
        </w:rPr>
        <w:t xml:space="preserve">атематика мектебінде құрылған. </w:t>
      </w:r>
      <w:r w:rsidRPr="0080693B">
        <w:rPr>
          <w:rFonts w:ascii="Times New Roman" w:hAnsi="Times New Roman"/>
          <w:bCs/>
          <w:color w:val="000000" w:themeColor="text1"/>
          <w:sz w:val="28"/>
          <w:szCs w:val="28"/>
          <w:lang w:val="kk-KZ"/>
        </w:rPr>
        <w:t>М</w:t>
      </w:r>
      <w:r w:rsidR="006F6C51" w:rsidRPr="0080693B">
        <w:rPr>
          <w:rFonts w:ascii="Times New Roman" w:hAnsi="Times New Roman"/>
          <w:bCs/>
          <w:color w:val="000000" w:themeColor="text1"/>
          <w:sz w:val="28"/>
          <w:szCs w:val="28"/>
          <w:lang w:val="kk-KZ"/>
        </w:rPr>
        <w:t>ектептегі академиялық кеңесші</w:t>
      </w:r>
      <w:r w:rsidR="00284D06" w:rsidRPr="0080693B">
        <w:rPr>
          <w:rFonts w:ascii="Times New Roman" w:hAnsi="Times New Roman"/>
          <w:bCs/>
          <w:color w:val="000000" w:themeColor="text1"/>
          <w:sz w:val="28"/>
          <w:szCs w:val="28"/>
          <w:lang w:val="kk-KZ"/>
        </w:rPr>
        <w:t>-</w:t>
      </w:r>
      <w:r w:rsidRPr="0080693B">
        <w:rPr>
          <w:rFonts w:ascii="Times New Roman" w:hAnsi="Times New Roman"/>
          <w:bCs/>
          <w:color w:val="000000" w:themeColor="text1"/>
          <w:sz w:val="28"/>
          <w:szCs w:val="28"/>
          <w:lang w:val="kk-KZ"/>
        </w:rPr>
        <w:t>тьюторлар жас интеллектуалдарға өздерінің оқу бағдарламаларын іске асыруға көмектеседі. Пән мұғалімдері тьюторлар рөлінде оқушыларға оқу үдерісіне жылдам игеруіне</w:t>
      </w:r>
      <w:r w:rsidR="00720074" w:rsidRPr="0080693B">
        <w:rPr>
          <w:rFonts w:ascii="Times New Roman" w:hAnsi="Times New Roman"/>
          <w:bCs/>
          <w:color w:val="000000" w:themeColor="text1"/>
          <w:sz w:val="28"/>
          <w:szCs w:val="28"/>
          <w:lang w:val="kk-KZ"/>
        </w:rPr>
        <w:t>, өзін-өзі жетілдіруіне,</w:t>
      </w:r>
      <w:r w:rsidR="007572E0" w:rsidRPr="0080693B">
        <w:rPr>
          <w:rFonts w:ascii="Times New Roman" w:hAnsi="Times New Roman"/>
          <w:bCs/>
          <w:color w:val="000000" w:themeColor="text1"/>
          <w:sz w:val="28"/>
          <w:szCs w:val="28"/>
          <w:lang w:val="kk-KZ"/>
        </w:rPr>
        <w:t xml:space="preserve"> және </w:t>
      </w:r>
      <w:r w:rsidRPr="0080693B">
        <w:rPr>
          <w:rFonts w:ascii="Times New Roman" w:hAnsi="Times New Roman"/>
          <w:bCs/>
          <w:color w:val="000000" w:themeColor="text1"/>
          <w:sz w:val="28"/>
          <w:szCs w:val="28"/>
          <w:lang w:val="kk-KZ"/>
        </w:rPr>
        <w:t>дербестігі мен іскерлік белсен</w:t>
      </w:r>
      <w:r w:rsidR="007572E0" w:rsidRPr="0080693B">
        <w:rPr>
          <w:rFonts w:ascii="Times New Roman" w:hAnsi="Times New Roman"/>
          <w:bCs/>
          <w:color w:val="000000" w:themeColor="text1"/>
          <w:sz w:val="28"/>
          <w:szCs w:val="28"/>
          <w:lang w:val="kk-KZ"/>
        </w:rPr>
        <w:t>ділігіне баулиды</w:t>
      </w:r>
      <w:r w:rsidR="00720074" w:rsidRPr="0080693B">
        <w:rPr>
          <w:rFonts w:ascii="Times New Roman" w:hAnsi="Times New Roman"/>
          <w:bCs/>
          <w:color w:val="000000" w:themeColor="text1"/>
          <w:sz w:val="28"/>
          <w:szCs w:val="28"/>
          <w:lang w:val="kk-KZ"/>
        </w:rPr>
        <w:t>.</w:t>
      </w:r>
    </w:p>
    <w:p w14:paraId="38C39A3B" w14:textId="77777777" w:rsidR="0016702B" w:rsidRPr="0080693B" w:rsidRDefault="0016702B" w:rsidP="00720074">
      <w:pPr>
        <w:shd w:val="clear" w:color="auto" w:fill="FFFFFF"/>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Тьютор 7-8 оқушылармен оқушыларға қысқа және ұзақ мерзімді мақсаттар қоюда көмек көрсету; оны іске асырудың әрбір кезеңінде дайындау жоспары; жеке оқу бағдарламаларының іске асырылуын қадағалау;</w:t>
      </w:r>
      <w:r w:rsidR="00720074" w:rsidRPr="0080693B">
        <w:rPr>
          <w:rFonts w:ascii="Times New Roman" w:hAnsi="Times New Roman"/>
          <w:color w:val="000000" w:themeColor="text1"/>
          <w:sz w:val="28"/>
          <w:szCs w:val="28"/>
          <w:lang w:val="kk-KZ"/>
        </w:rPr>
        <w:t xml:space="preserve"> жобалық іс-әрекетін сүйемелдеу бағыттарында </w:t>
      </w:r>
      <w:r w:rsidRPr="0080693B">
        <w:rPr>
          <w:rFonts w:ascii="Times New Roman" w:hAnsi="Times New Roman"/>
          <w:color w:val="000000" w:themeColor="text1"/>
          <w:sz w:val="28"/>
          <w:szCs w:val="28"/>
          <w:lang w:val="kk-KZ"/>
        </w:rPr>
        <w:t>оқушылардың маршруттық карталары</w:t>
      </w:r>
      <w:r w:rsidR="00720074" w:rsidRPr="0080693B">
        <w:rPr>
          <w:rFonts w:ascii="Times New Roman" w:hAnsi="Times New Roman"/>
          <w:color w:val="000000" w:themeColor="text1"/>
          <w:sz w:val="28"/>
          <w:szCs w:val="28"/>
          <w:lang w:val="kk-KZ"/>
        </w:rPr>
        <w:t xml:space="preserve">н жасайды. Маршруттық картаға сай </w:t>
      </w:r>
      <w:r w:rsidRPr="0080693B">
        <w:rPr>
          <w:rFonts w:ascii="Times New Roman" w:hAnsi="Times New Roman"/>
          <w:color w:val="000000" w:themeColor="text1"/>
          <w:sz w:val="28"/>
          <w:szCs w:val="28"/>
          <w:lang w:val="kk-KZ"/>
        </w:rPr>
        <w:t>апта бойы 15.40-дан 17.00-ге дейін әрбір пән мұ</w:t>
      </w:r>
      <w:r w:rsidR="00691868" w:rsidRPr="0080693B">
        <w:rPr>
          <w:rFonts w:ascii="Times New Roman" w:hAnsi="Times New Roman"/>
          <w:color w:val="000000" w:themeColor="text1"/>
          <w:sz w:val="28"/>
          <w:szCs w:val="28"/>
          <w:lang w:val="kk-KZ"/>
        </w:rPr>
        <w:t>ғалімі жеке жұмыс жүргізеді [71</w:t>
      </w:r>
      <w:r w:rsidRPr="0080693B">
        <w:rPr>
          <w:rFonts w:ascii="Times New Roman" w:hAnsi="Times New Roman"/>
          <w:color w:val="000000" w:themeColor="text1"/>
          <w:sz w:val="28"/>
          <w:szCs w:val="28"/>
          <w:lang w:val="kk-KZ"/>
        </w:rPr>
        <w:t>].</w:t>
      </w:r>
    </w:p>
    <w:p w14:paraId="430096AF" w14:textId="77777777" w:rsidR="0016702B" w:rsidRPr="0080693B" w:rsidRDefault="0016702B" w:rsidP="00EA44CB">
      <w:pPr>
        <w:spacing w:after="0" w:line="240" w:lineRule="auto"/>
        <w:ind w:firstLine="709"/>
        <w:jc w:val="both"/>
        <w:rPr>
          <w:rFonts w:ascii="Times New Roman" w:hAnsi="Times New Roman"/>
          <w:b/>
          <w:sz w:val="28"/>
          <w:szCs w:val="28"/>
          <w:lang w:val="kk-KZ"/>
        </w:rPr>
      </w:pPr>
      <w:r w:rsidRPr="0080693B">
        <w:rPr>
          <w:rFonts w:ascii="Times New Roman" w:hAnsi="Times New Roman"/>
          <w:sz w:val="28"/>
          <w:szCs w:val="28"/>
          <w:lang w:val="kk-KZ"/>
        </w:rPr>
        <w:t xml:space="preserve">Бұл білім беру мекемелерінен басқа елімізде оқытуда көмек көрсету жүйесін қабылдаған Қазақстанның кейбір қалаларындағы </w:t>
      </w:r>
      <w:r w:rsidR="006024B0">
        <w:rPr>
          <w:rFonts w:ascii="Times New Roman" w:hAnsi="Times New Roman"/>
          <w:sz w:val="28"/>
          <w:szCs w:val="28"/>
          <w:lang w:val="kk-KZ"/>
        </w:rPr>
        <w:t>«</w:t>
      </w:r>
      <w:r w:rsidRPr="0080693B">
        <w:rPr>
          <w:rFonts w:ascii="Times New Roman" w:hAnsi="Times New Roman"/>
          <w:sz w:val="28"/>
          <w:szCs w:val="28"/>
          <w:lang w:val="kk-KZ"/>
        </w:rPr>
        <w:t>Haileybury</w:t>
      </w:r>
      <w:r w:rsidR="006024B0">
        <w:rPr>
          <w:rFonts w:ascii="Times New Roman" w:hAnsi="Times New Roman"/>
          <w:sz w:val="28"/>
          <w:szCs w:val="28"/>
          <w:lang w:val="kk-KZ"/>
        </w:rPr>
        <w:t>»</w:t>
      </w:r>
      <w:r w:rsidRPr="0080693B">
        <w:rPr>
          <w:rFonts w:ascii="Times New Roman" w:hAnsi="Times New Roman"/>
          <w:sz w:val="28"/>
          <w:szCs w:val="28"/>
          <w:lang w:val="kk-KZ"/>
        </w:rPr>
        <w:t xml:space="preserve">, </w:t>
      </w:r>
      <w:r w:rsidR="006024B0">
        <w:rPr>
          <w:rFonts w:ascii="Times New Roman" w:hAnsi="Times New Roman"/>
          <w:sz w:val="28"/>
          <w:szCs w:val="28"/>
          <w:lang w:val="kk-KZ"/>
        </w:rPr>
        <w:t>«</w:t>
      </w:r>
      <w:r w:rsidRPr="0080693B">
        <w:rPr>
          <w:rFonts w:ascii="Times New Roman" w:hAnsi="Times New Roman"/>
          <w:sz w:val="28"/>
          <w:szCs w:val="28"/>
          <w:lang w:val="kk-KZ"/>
        </w:rPr>
        <w:t>Miras School</w:t>
      </w:r>
      <w:r w:rsidR="006024B0">
        <w:rPr>
          <w:rFonts w:ascii="Times New Roman" w:hAnsi="Times New Roman"/>
          <w:sz w:val="28"/>
          <w:szCs w:val="28"/>
          <w:lang w:val="kk-KZ"/>
        </w:rPr>
        <w:t>»</w:t>
      </w:r>
      <w:r w:rsidRPr="0080693B">
        <w:rPr>
          <w:rFonts w:ascii="Times New Roman" w:hAnsi="Times New Roman"/>
          <w:sz w:val="28"/>
          <w:szCs w:val="28"/>
          <w:lang w:val="kk-KZ"/>
        </w:rPr>
        <w:t xml:space="preserve">, </w:t>
      </w:r>
      <w:r w:rsidR="006024B0">
        <w:rPr>
          <w:rFonts w:ascii="Times New Roman" w:hAnsi="Times New Roman"/>
          <w:sz w:val="28"/>
          <w:szCs w:val="28"/>
          <w:lang w:val="kk-KZ"/>
        </w:rPr>
        <w:t>«</w:t>
      </w:r>
      <w:r w:rsidRPr="0080693B">
        <w:rPr>
          <w:rFonts w:ascii="Times New Roman" w:hAnsi="Times New Roman"/>
          <w:sz w:val="28"/>
          <w:szCs w:val="28"/>
          <w:lang w:val="kk-KZ"/>
        </w:rPr>
        <w:t>Nurorda School</w:t>
      </w:r>
      <w:r w:rsidR="006024B0">
        <w:rPr>
          <w:rFonts w:ascii="Times New Roman" w:hAnsi="Times New Roman"/>
          <w:sz w:val="28"/>
          <w:szCs w:val="28"/>
          <w:lang w:val="kk-KZ"/>
        </w:rPr>
        <w:t>»</w:t>
      </w:r>
      <w:r w:rsidRPr="0080693B">
        <w:rPr>
          <w:rFonts w:ascii="Times New Roman" w:hAnsi="Times New Roman"/>
          <w:sz w:val="28"/>
          <w:szCs w:val="28"/>
          <w:lang w:val="kk-KZ"/>
        </w:rPr>
        <w:t xml:space="preserve"> жә</w:t>
      </w:r>
      <w:r w:rsidR="0049432C" w:rsidRPr="0080693B">
        <w:rPr>
          <w:rFonts w:ascii="Times New Roman" w:hAnsi="Times New Roman"/>
          <w:sz w:val="28"/>
          <w:szCs w:val="28"/>
          <w:lang w:val="kk-KZ"/>
        </w:rPr>
        <w:t xml:space="preserve">не </w:t>
      </w:r>
      <w:r w:rsidR="006024B0">
        <w:rPr>
          <w:rFonts w:ascii="Times New Roman" w:hAnsi="Times New Roman"/>
          <w:sz w:val="28"/>
          <w:szCs w:val="28"/>
          <w:lang w:val="kk-KZ"/>
        </w:rPr>
        <w:t>«</w:t>
      </w:r>
      <w:r w:rsidR="0049432C" w:rsidRPr="0080693B">
        <w:rPr>
          <w:rFonts w:ascii="Times New Roman" w:hAnsi="Times New Roman"/>
          <w:sz w:val="28"/>
          <w:szCs w:val="28"/>
          <w:lang w:val="kk-KZ"/>
        </w:rPr>
        <w:t>QSI schools</w:t>
      </w:r>
      <w:r w:rsidR="006024B0">
        <w:rPr>
          <w:rFonts w:ascii="Times New Roman" w:hAnsi="Times New Roman"/>
          <w:sz w:val="28"/>
          <w:szCs w:val="28"/>
          <w:lang w:val="kk-KZ"/>
        </w:rPr>
        <w:t>»</w:t>
      </w:r>
      <w:r w:rsidR="0049432C" w:rsidRPr="0080693B">
        <w:rPr>
          <w:rFonts w:ascii="Times New Roman" w:hAnsi="Times New Roman"/>
          <w:sz w:val="28"/>
          <w:szCs w:val="28"/>
          <w:lang w:val="kk-KZ"/>
        </w:rPr>
        <w:t xml:space="preserve"> мектептері бар</w:t>
      </w:r>
      <w:r w:rsidRPr="0080693B">
        <w:rPr>
          <w:rFonts w:ascii="Times New Roman" w:hAnsi="Times New Roman"/>
          <w:sz w:val="28"/>
          <w:szCs w:val="28"/>
          <w:lang w:val="kk-KZ"/>
        </w:rPr>
        <w:t>. Жалпы, қазақстандық мемлекеттік мектептер мұғалімдердің көмекшілерін ұсынбайды. Қазақстандағы шт</w:t>
      </w:r>
      <w:r w:rsidR="00C72816">
        <w:rPr>
          <w:rFonts w:ascii="Times New Roman" w:hAnsi="Times New Roman"/>
          <w:sz w:val="28"/>
          <w:szCs w:val="28"/>
          <w:lang w:val="kk-KZ"/>
        </w:rPr>
        <w:t xml:space="preserve">аттағы </w:t>
      </w:r>
      <w:r w:rsidRPr="0080693B">
        <w:rPr>
          <w:rFonts w:ascii="Times New Roman" w:hAnsi="Times New Roman"/>
          <w:sz w:val="28"/>
          <w:szCs w:val="28"/>
          <w:lang w:val="kk-KZ"/>
        </w:rPr>
        <w:t>тьюторлар саны туралы нақты деректер жоқ. Алайда, қандай да бір формальды оқудан немесе дайындықтан өтке</w:t>
      </w:r>
      <w:r w:rsidR="00C72816">
        <w:rPr>
          <w:rFonts w:ascii="Times New Roman" w:hAnsi="Times New Roman"/>
          <w:sz w:val="28"/>
          <w:szCs w:val="28"/>
          <w:lang w:val="kk-KZ"/>
        </w:rPr>
        <w:t xml:space="preserve">н оқытушылардың жетіспеушілігі </w:t>
      </w:r>
      <w:r w:rsidRPr="0080693B">
        <w:rPr>
          <w:rFonts w:ascii="Times New Roman" w:hAnsi="Times New Roman"/>
          <w:sz w:val="28"/>
          <w:szCs w:val="28"/>
          <w:lang w:val="kk-KZ"/>
        </w:rPr>
        <w:t>бар екені жалпыға мәлім. Ерекше қажеттіліктері бар балалар үшін тәрбиешілердің көпшілігі осы балалардың аналары болып табылады. Инклюзивті білім беру енгізілген кейбір мектептерде тьюторлар мектеп қызметкерлері болып саналмайды және еңбек ақысы</w:t>
      </w:r>
      <w:r w:rsidR="004202C2" w:rsidRPr="0080693B">
        <w:rPr>
          <w:rFonts w:ascii="Times New Roman" w:hAnsi="Times New Roman"/>
          <w:sz w:val="28"/>
          <w:szCs w:val="28"/>
          <w:lang w:val="kk-KZ"/>
        </w:rPr>
        <w:t>н ата-аналар төлейді</w:t>
      </w:r>
      <w:r w:rsidRPr="0080693B">
        <w:rPr>
          <w:rFonts w:ascii="Times New Roman" w:hAnsi="Times New Roman"/>
          <w:sz w:val="28"/>
          <w:szCs w:val="28"/>
          <w:lang w:val="kk-KZ"/>
        </w:rPr>
        <w:t>. Бұл төмен табысы бар отбасылар үшін өзіне тәлімгер алуға мүмкіндік бермейді, демек  инклюзивтік сыныптарға баруға кедергі жасайды. Сондықтан да жалпы, даярланған тьюторлардың, сон</w:t>
      </w:r>
      <w:r w:rsidR="00C72816">
        <w:rPr>
          <w:rFonts w:ascii="Times New Roman" w:hAnsi="Times New Roman"/>
          <w:sz w:val="28"/>
          <w:szCs w:val="28"/>
          <w:lang w:val="kk-KZ"/>
        </w:rPr>
        <w:t xml:space="preserve">дай-ақ ассистент оқытушылардың </w:t>
      </w:r>
      <w:r w:rsidRPr="0080693B">
        <w:rPr>
          <w:rFonts w:ascii="Times New Roman" w:hAnsi="Times New Roman"/>
          <w:sz w:val="28"/>
          <w:szCs w:val="28"/>
          <w:lang w:val="kk-KZ"/>
        </w:rPr>
        <w:lastRenderedPageBreak/>
        <w:t>қолжетімділігін арттыру жөніндегі шаралар Қазақстанда инклюзивті білім беруді енгізу жолындағы өмірлік маңызды қа</w:t>
      </w:r>
      <w:r w:rsidR="00691868" w:rsidRPr="0080693B">
        <w:rPr>
          <w:rFonts w:ascii="Times New Roman" w:hAnsi="Times New Roman"/>
          <w:sz w:val="28"/>
          <w:szCs w:val="28"/>
          <w:lang w:val="kk-KZ"/>
        </w:rPr>
        <w:t>дам ретінде қабылдануы тиіс [72</w:t>
      </w:r>
      <w:r w:rsidRPr="0080693B">
        <w:rPr>
          <w:rFonts w:ascii="Times New Roman" w:hAnsi="Times New Roman"/>
          <w:sz w:val="28"/>
          <w:szCs w:val="28"/>
          <w:lang w:val="kk-KZ"/>
        </w:rPr>
        <w:t xml:space="preserve">]. </w:t>
      </w:r>
    </w:p>
    <w:p w14:paraId="08A19BD5" w14:textId="77777777" w:rsidR="0016702B" w:rsidRPr="0080693B" w:rsidRDefault="0016702B" w:rsidP="00EA44CB">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Қазіргі ҚР жоғары</w:t>
      </w:r>
      <w:r w:rsidR="006F6C51" w:rsidRPr="0080693B">
        <w:rPr>
          <w:rFonts w:cs="Times New Roman"/>
          <w:color w:val="000000" w:themeColor="text1"/>
          <w:sz w:val="28"/>
          <w:szCs w:val="28"/>
          <w:lang w:val="kk-KZ"/>
        </w:rPr>
        <w:t xml:space="preserve"> білім беру жүйесінде, тьютор – </w:t>
      </w:r>
      <w:r w:rsidRPr="0080693B">
        <w:rPr>
          <w:rFonts w:cs="Times New Roman"/>
          <w:color w:val="000000" w:themeColor="text1"/>
          <w:sz w:val="28"/>
          <w:szCs w:val="28"/>
          <w:lang w:val="kk-KZ"/>
        </w:rPr>
        <w:t>студенттің әртүрлі білім бағдарламаларын меңгеруге ықпал ететін,</w:t>
      </w:r>
      <w:r w:rsidR="002F3F60" w:rsidRPr="0080693B">
        <w:rPr>
          <w:rFonts w:cs="Times New Roman"/>
          <w:color w:val="000000" w:themeColor="text1"/>
          <w:sz w:val="28"/>
          <w:szCs w:val="28"/>
          <w:lang w:val="kk-KZ"/>
        </w:rPr>
        <w:t xml:space="preserve"> білім берудің жекедаралануы</w:t>
      </w:r>
      <w:r w:rsidRPr="0080693B">
        <w:rPr>
          <w:rFonts w:cs="Times New Roman"/>
          <w:color w:val="000000" w:themeColor="text1"/>
          <w:sz w:val="28"/>
          <w:szCs w:val="28"/>
          <w:lang w:val="kk-KZ"/>
        </w:rPr>
        <w:t xml:space="preserve"> қағидасын жүзеге асыру мақсатымен енгізілген жаңа педагогикалық қызмет, кәсіби бағыт. </w:t>
      </w:r>
    </w:p>
    <w:p w14:paraId="3AE3EF34" w14:textId="77777777" w:rsidR="0016702B" w:rsidRPr="0080693B" w:rsidRDefault="0016702B" w:rsidP="00EA44CB">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Көптеген, Қазақстандық университеттердің сайттарын (Л.Н. Гумилев атындағы Еуразия Ұлттық университеті, Әл-Фараби атындағы ҚазҰУ, Қазақ мемлекеттік қыздар педагогикалық университеті, С.Ж.</w:t>
      </w:r>
      <w:r w:rsidR="00C72816">
        <w:rPr>
          <w:rFonts w:cs="Times New Roman"/>
          <w:color w:val="000000" w:themeColor="text1"/>
          <w:sz w:val="28"/>
          <w:szCs w:val="28"/>
          <w:lang w:val="kk-KZ"/>
        </w:rPr>
        <w:t xml:space="preserve"> </w:t>
      </w:r>
      <w:r w:rsidRPr="0080693B">
        <w:rPr>
          <w:rFonts w:cs="Times New Roman"/>
          <w:color w:val="000000" w:themeColor="text1"/>
          <w:sz w:val="28"/>
          <w:szCs w:val="28"/>
          <w:lang w:val="kk-KZ"/>
        </w:rPr>
        <w:t>Асфендияров атындағы қазақ ұлттық медицина университеті және т.б.) тікелей қарастыру, профессор</w:t>
      </w:r>
      <w:r w:rsidR="007572E0" w:rsidRPr="0080693B">
        <w:rPr>
          <w:rFonts w:cs="Times New Roman"/>
          <w:color w:val="000000" w:themeColor="text1"/>
          <w:sz w:val="28"/>
          <w:szCs w:val="28"/>
          <w:lang w:val="kk-KZ"/>
        </w:rPr>
        <w:t>лық</w:t>
      </w:r>
      <w:r w:rsidRPr="0080693B">
        <w:rPr>
          <w:rFonts w:cs="Times New Roman"/>
          <w:color w:val="000000" w:themeColor="text1"/>
          <w:sz w:val="28"/>
          <w:szCs w:val="28"/>
          <w:lang w:val="kk-KZ"/>
        </w:rPr>
        <w:t>-оқытушылар</w:t>
      </w:r>
      <w:r w:rsidR="00C72816">
        <w:rPr>
          <w:rFonts w:cs="Times New Roman"/>
          <w:color w:val="000000" w:themeColor="text1"/>
          <w:sz w:val="28"/>
          <w:szCs w:val="28"/>
          <w:lang w:val="kk-KZ"/>
        </w:rPr>
        <w:t>дың</w:t>
      </w:r>
      <w:r w:rsidRPr="0080693B">
        <w:rPr>
          <w:rFonts w:cs="Times New Roman"/>
          <w:color w:val="000000" w:themeColor="text1"/>
          <w:sz w:val="28"/>
          <w:szCs w:val="28"/>
          <w:lang w:val="kk-KZ"/>
        </w:rPr>
        <w:t xml:space="preserve"> құрамымен сұхбаттасудың нәтижесінде </w:t>
      </w:r>
      <w:r w:rsidR="00C72816">
        <w:rPr>
          <w:rFonts w:cs="Times New Roman"/>
          <w:color w:val="000000" w:themeColor="text1"/>
          <w:sz w:val="28"/>
          <w:szCs w:val="28"/>
          <w:lang w:val="kk-KZ"/>
        </w:rPr>
        <w:t xml:space="preserve">тьютор төмен мамандандырылған, </w:t>
      </w:r>
      <w:r w:rsidRPr="0080693B">
        <w:rPr>
          <w:rFonts w:cs="Times New Roman"/>
          <w:color w:val="000000" w:themeColor="text1"/>
          <w:sz w:val="28"/>
          <w:szCs w:val="28"/>
          <w:lang w:val="kk-KZ"/>
        </w:rPr>
        <w:t xml:space="preserve">көбіне кафедра оқытушыларынан тағайындалатын қызмет деп тұжырым жасауға болады. </w:t>
      </w:r>
    </w:p>
    <w:p w14:paraId="555C79E7" w14:textId="77777777" w:rsidR="0016702B" w:rsidRPr="0080693B" w:rsidRDefault="0016702B" w:rsidP="00EA44CB">
      <w:pPr>
        <w:tabs>
          <w:tab w:val="left" w:pos="567"/>
        </w:tabs>
        <w:autoSpaceDE w:val="0"/>
        <w:autoSpaceDN w:val="0"/>
        <w:adjustRightInd w:val="0"/>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Астана м</w:t>
      </w:r>
      <w:r w:rsidR="00C72816">
        <w:rPr>
          <w:rFonts w:ascii="Times New Roman" w:hAnsi="Times New Roman"/>
          <w:sz w:val="28"/>
          <w:szCs w:val="28"/>
          <w:lang w:val="kk-KZ"/>
        </w:rPr>
        <w:t>едицина университетінде және С.</w:t>
      </w:r>
      <w:r w:rsidRPr="0080693B">
        <w:rPr>
          <w:rFonts w:ascii="Times New Roman" w:hAnsi="Times New Roman"/>
          <w:sz w:val="28"/>
          <w:szCs w:val="28"/>
          <w:lang w:val="kk-KZ"/>
        </w:rPr>
        <w:t xml:space="preserve">Д. Асфендияров атындағы Қазақ ұлттық медицина университетінде «Тьюторлық жайлы ереже» бекітіліп, жоғары оқу орнының білім беру үдерісіне міндетті тьюторлық сүйемелдеу енгізілген. </w:t>
      </w:r>
    </w:p>
    <w:p w14:paraId="57BD6EDB" w14:textId="77777777" w:rsidR="0016702B" w:rsidRPr="0080693B" w:rsidRDefault="0016702B" w:rsidP="00EA44CB">
      <w:pPr>
        <w:tabs>
          <w:tab w:val="left" w:pos="567"/>
        </w:tabs>
        <w:autoSpaceDE w:val="0"/>
        <w:autoSpaceDN w:val="0"/>
        <w:adjustRightInd w:val="0"/>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Осы ереже аясында «тьютор» ұғымы университеттің білім беру процесінде жеке студентті, студенттік топтарды сүйемелдейтін оқытуш</w:t>
      </w:r>
      <w:r w:rsidR="00C72816">
        <w:rPr>
          <w:rFonts w:ascii="Times New Roman" w:hAnsi="Times New Roman"/>
          <w:sz w:val="28"/>
          <w:szCs w:val="28"/>
          <w:lang w:val="kk-KZ"/>
        </w:rPr>
        <w:t xml:space="preserve">ы, жеке-кәсіби даму үрдісі мен </w:t>
      </w:r>
      <w:r w:rsidRPr="0080693B">
        <w:rPr>
          <w:rFonts w:ascii="Times New Roman" w:hAnsi="Times New Roman"/>
          <w:sz w:val="28"/>
          <w:szCs w:val="28"/>
          <w:lang w:val="kk-KZ"/>
        </w:rPr>
        <w:t>білім беру бағдарламасын тиімді игеру бойынша студенттердің қызметін қадағалайтын, жетекшілік етет</w:t>
      </w:r>
      <w:r w:rsidR="00691868" w:rsidRPr="0080693B">
        <w:rPr>
          <w:rFonts w:ascii="Times New Roman" w:hAnsi="Times New Roman"/>
          <w:sz w:val="28"/>
          <w:szCs w:val="28"/>
          <w:lang w:val="kk-KZ"/>
        </w:rPr>
        <w:t>ін тұлға ретінде анықталады [73</w:t>
      </w:r>
      <w:r w:rsidRPr="0080693B">
        <w:rPr>
          <w:rFonts w:ascii="Times New Roman" w:hAnsi="Times New Roman"/>
          <w:sz w:val="28"/>
          <w:szCs w:val="28"/>
          <w:lang w:val="kk-KZ"/>
        </w:rPr>
        <w:t>].</w:t>
      </w:r>
    </w:p>
    <w:p w14:paraId="19529C88" w14:textId="77777777" w:rsidR="0016702B" w:rsidRPr="0080693B" w:rsidRDefault="0016702B" w:rsidP="00EA44CB">
      <w:pPr>
        <w:tabs>
          <w:tab w:val="left" w:pos="567"/>
        </w:tabs>
        <w:autoSpaceDE w:val="0"/>
        <w:autoSpaceDN w:val="0"/>
        <w:adjustRightInd w:val="0"/>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2005 жылдан бастап республиканың жоғары </w:t>
      </w:r>
      <w:r w:rsidR="006F6C51" w:rsidRPr="0080693B">
        <w:rPr>
          <w:rFonts w:ascii="Times New Roman" w:hAnsi="Times New Roman"/>
          <w:sz w:val="28"/>
          <w:szCs w:val="28"/>
          <w:lang w:val="kk-KZ"/>
        </w:rPr>
        <w:t xml:space="preserve">оқу орындарында </w:t>
      </w:r>
      <w:r w:rsidR="00036A0C" w:rsidRPr="0080693B">
        <w:rPr>
          <w:rFonts w:ascii="Times New Roman" w:hAnsi="Times New Roman"/>
          <w:sz w:val="28"/>
          <w:szCs w:val="28"/>
          <w:lang w:val="kk-KZ"/>
        </w:rPr>
        <w:t>сырттай оқу бөлімінің студенттеріне, сондай-ақ мүмкіндігі шек</w:t>
      </w:r>
      <w:r w:rsidR="007572E0" w:rsidRPr="0080693B">
        <w:rPr>
          <w:rFonts w:ascii="Times New Roman" w:hAnsi="Times New Roman"/>
          <w:sz w:val="28"/>
          <w:szCs w:val="28"/>
          <w:lang w:val="kk-KZ"/>
        </w:rPr>
        <w:t xml:space="preserve">теулі тұлғаларға, </w:t>
      </w:r>
      <w:r w:rsidR="00036A0C" w:rsidRPr="0080693B">
        <w:rPr>
          <w:rFonts w:ascii="Times New Roman" w:hAnsi="Times New Roman"/>
          <w:sz w:val="28"/>
          <w:szCs w:val="28"/>
          <w:lang w:val="kk-KZ"/>
        </w:rPr>
        <w:t xml:space="preserve">алмасу бағдарламасы бойынша мемлекеттен тыс жерлерге шыққан студенттерге </w:t>
      </w:r>
      <w:r w:rsidR="006F6C51" w:rsidRPr="0080693B">
        <w:rPr>
          <w:rFonts w:ascii="Times New Roman" w:hAnsi="Times New Roman"/>
          <w:sz w:val="28"/>
          <w:szCs w:val="28"/>
          <w:lang w:val="kk-KZ"/>
        </w:rPr>
        <w:t>желілік қашық</w:t>
      </w:r>
      <w:r w:rsidR="00036A0C" w:rsidRPr="0080693B">
        <w:rPr>
          <w:rFonts w:ascii="Times New Roman" w:hAnsi="Times New Roman"/>
          <w:sz w:val="28"/>
          <w:szCs w:val="28"/>
          <w:lang w:val="kk-KZ"/>
        </w:rPr>
        <w:t xml:space="preserve">тықтан </w:t>
      </w:r>
      <w:r w:rsidRPr="0080693B">
        <w:rPr>
          <w:rFonts w:ascii="Times New Roman" w:hAnsi="Times New Roman"/>
          <w:sz w:val="28"/>
          <w:szCs w:val="28"/>
          <w:lang w:val="kk-KZ"/>
        </w:rPr>
        <w:t>білім беру те</w:t>
      </w:r>
      <w:r w:rsidR="00036A0C" w:rsidRPr="0080693B">
        <w:rPr>
          <w:rFonts w:ascii="Times New Roman" w:hAnsi="Times New Roman"/>
          <w:sz w:val="28"/>
          <w:szCs w:val="28"/>
          <w:lang w:val="kk-KZ"/>
        </w:rPr>
        <w:t xml:space="preserve">хнологиялары (ҚБТ) енгізілді. </w:t>
      </w:r>
      <w:r w:rsidR="006F6C51" w:rsidRPr="0080693B">
        <w:rPr>
          <w:rFonts w:ascii="Times New Roman" w:hAnsi="Times New Roman"/>
          <w:sz w:val="28"/>
          <w:szCs w:val="28"/>
          <w:lang w:val="kk-KZ"/>
        </w:rPr>
        <w:t>Қашық</w:t>
      </w:r>
      <w:r w:rsidRPr="0080693B">
        <w:rPr>
          <w:rFonts w:ascii="Times New Roman" w:hAnsi="Times New Roman"/>
          <w:sz w:val="28"/>
          <w:szCs w:val="28"/>
          <w:lang w:val="kk-KZ"/>
        </w:rPr>
        <w:t>тан білім бер</w:t>
      </w:r>
      <w:r w:rsidR="00036A0C" w:rsidRPr="0080693B">
        <w:rPr>
          <w:rFonts w:ascii="Times New Roman" w:hAnsi="Times New Roman"/>
          <w:sz w:val="28"/>
          <w:szCs w:val="28"/>
          <w:lang w:val="kk-KZ"/>
        </w:rPr>
        <w:t>у үдерісінде т</w:t>
      </w:r>
      <w:r w:rsidRPr="0080693B">
        <w:rPr>
          <w:rFonts w:ascii="Times New Roman" w:hAnsi="Times New Roman"/>
          <w:sz w:val="28"/>
          <w:szCs w:val="28"/>
          <w:lang w:val="kk-KZ"/>
        </w:rPr>
        <w:t>ьюторлық сыныптарда оқытудың заманауи әдістеріне, байланыс және ақпарат берудің техникалық құралдарына негізделген білім беру технологиялары қолданылады.</w:t>
      </w:r>
    </w:p>
    <w:p w14:paraId="114BC023" w14:textId="77777777" w:rsidR="0016702B" w:rsidRPr="0080693B" w:rsidRDefault="0016702B" w:rsidP="00E111D1">
      <w:pPr>
        <w:tabs>
          <w:tab w:val="left" w:pos="567"/>
        </w:tabs>
        <w:autoSpaceDE w:val="0"/>
        <w:autoSpaceDN w:val="0"/>
        <w:adjustRightInd w:val="0"/>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Соңғы кезде </w:t>
      </w:r>
      <w:r w:rsidR="007572E0" w:rsidRPr="0080693B">
        <w:rPr>
          <w:rFonts w:ascii="Times New Roman" w:hAnsi="Times New Roman"/>
          <w:sz w:val="28"/>
          <w:szCs w:val="28"/>
          <w:lang w:val="kk-KZ"/>
        </w:rPr>
        <w:t xml:space="preserve">бүкіл әлемде және елімізде Covid </w:t>
      </w:r>
      <w:r w:rsidRPr="0080693B">
        <w:rPr>
          <w:rFonts w:ascii="Times New Roman" w:hAnsi="Times New Roman"/>
          <w:sz w:val="28"/>
          <w:szCs w:val="28"/>
          <w:lang w:val="kk-KZ"/>
        </w:rPr>
        <w:t xml:space="preserve"> в</w:t>
      </w:r>
      <w:r w:rsidR="00C72816">
        <w:rPr>
          <w:rFonts w:ascii="Times New Roman" w:hAnsi="Times New Roman"/>
          <w:sz w:val="28"/>
          <w:szCs w:val="28"/>
          <w:lang w:val="kk-KZ"/>
        </w:rPr>
        <w:t xml:space="preserve">ирусының таралуынан туындаған пандемияға байланысты </w:t>
      </w:r>
      <w:r w:rsidRPr="0080693B">
        <w:rPr>
          <w:rFonts w:ascii="Times New Roman" w:hAnsi="Times New Roman"/>
          <w:sz w:val="28"/>
          <w:szCs w:val="28"/>
          <w:lang w:val="kk-KZ"/>
        </w:rPr>
        <w:t>елі</w:t>
      </w:r>
      <w:r w:rsidR="00CA3470" w:rsidRPr="0080693B">
        <w:rPr>
          <w:rFonts w:ascii="Times New Roman" w:hAnsi="Times New Roman"/>
          <w:sz w:val="28"/>
          <w:szCs w:val="28"/>
          <w:lang w:val="kk-KZ"/>
        </w:rPr>
        <w:t>міздің білім беру</w:t>
      </w:r>
      <w:r w:rsidR="004202C2" w:rsidRPr="0080693B">
        <w:rPr>
          <w:rFonts w:ascii="Times New Roman" w:hAnsi="Times New Roman"/>
          <w:sz w:val="28"/>
          <w:szCs w:val="28"/>
          <w:lang w:val="kk-KZ"/>
        </w:rPr>
        <w:t xml:space="preserve"> орындарының </w:t>
      </w:r>
      <w:r w:rsidR="00CA3470" w:rsidRPr="0080693B">
        <w:rPr>
          <w:rFonts w:ascii="Times New Roman" w:hAnsi="Times New Roman"/>
          <w:sz w:val="28"/>
          <w:szCs w:val="28"/>
          <w:lang w:val="kk-KZ"/>
        </w:rPr>
        <w:t>қа</w:t>
      </w:r>
      <w:r w:rsidR="006F6C51" w:rsidRPr="0080693B">
        <w:rPr>
          <w:rFonts w:ascii="Times New Roman" w:hAnsi="Times New Roman"/>
          <w:sz w:val="28"/>
          <w:szCs w:val="28"/>
          <w:lang w:val="kk-KZ"/>
        </w:rPr>
        <w:t>шық</w:t>
      </w:r>
      <w:r w:rsidRPr="0080693B">
        <w:rPr>
          <w:rFonts w:ascii="Times New Roman" w:hAnsi="Times New Roman"/>
          <w:sz w:val="28"/>
          <w:szCs w:val="28"/>
          <w:lang w:val="kk-KZ"/>
        </w:rPr>
        <w:t xml:space="preserve">тан </w:t>
      </w:r>
      <w:r w:rsidR="00C72816">
        <w:rPr>
          <w:rFonts w:ascii="Times New Roman" w:hAnsi="Times New Roman"/>
          <w:sz w:val="28"/>
          <w:szCs w:val="28"/>
          <w:lang w:val="kk-KZ"/>
        </w:rPr>
        <w:t xml:space="preserve">білім беру жүйесіне көшірілуі, </w:t>
      </w:r>
      <w:r w:rsidRPr="0080693B">
        <w:rPr>
          <w:rFonts w:ascii="Times New Roman" w:hAnsi="Times New Roman"/>
          <w:sz w:val="28"/>
          <w:szCs w:val="28"/>
          <w:lang w:val="kk-KZ"/>
        </w:rPr>
        <w:t>білім беру саласындағы онлайн-тьют</w:t>
      </w:r>
      <w:r w:rsidR="008031CD" w:rsidRPr="0080693B">
        <w:rPr>
          <w:rFonts w:ascii="Times New Roman" w:hAnsi="Times New Roman"/>
          <w:sz w:val="28"/>
          <w:szCs w:val="28"/>
          <w:lang w:val="kk-KZ"/>
        </w:rPr>
        <w:t xml:space="preserve">орлықтың </w:t>
      </w:r>
      <w:r w:rsidR="0046553D" w:rsidRPr="0080693B">
        <w:rPr>
          <w:rFonts w:ascii="Times New Roman" w:hAnsi="Times New Roman"/>
          <w:sz w:val="28"/>
          <w:szCs w:val="28"/>
          <w:lang w:val="kk-KZ"/>
        </w:rPr>
        <w:t>енгізілуі қажеттілігін</w:t>
      </w:r>
      <w:r w:rsidRPr="0080693B">
        <w:rPr>
          <w:rFonts w:ascii="Times New Roman" w:hAnsi="Times New Roman"/>
          <w:sz w:val="28"/>
          <w:szCs w:val="28"/>
          <w:lang w:val="kk-KZ"/>
        </w:rPr>
        <w:t xml:space="preserve"> анықтады.</w:t>
      </w:r>
    </w:p>
    <w:p w14:paraId="2216B112" w14:textId="77777777" w:rsidR="006D3D43" w:rsidRPr="0080693B" w:rsidRDefault="006024B0" w:rsidP="00E111D1">
      <w:pPr>
        <w:pStyle w:val="a6"/>
        <w:shd w:val="clear" w:color="auto" w:fill="FFFFFF"/>
        <w:ind w:firstLine="708"/>
        <w:jc w:val="both"/>
        <w:rPr>
          <w:rFonts w:cs="Times New Roman"/>
          <w:sz w:val="28"/>
          <w:szCs w:val="28"/>
          <w:lang w:val="kk-KZ"/>
        </w:rPr>
      </w:pPr>
      <w:r>
        <w:rPr>
          <w:rFonts w:cs="Times New Roman"/>
          <w:sz w:val="28"/>
          <w:szCs w:val="28"/>
          <w:lang w:val="kk-KZ"/>
        </w:rPr>
        <w:t xml:space="preserve">Еліміздегі </w:t>
      </w:r>
      <w:r w:rsidR="00325E49">
        <w:rPr>
          <w:rFonts w:cs="Times New Roman"/>
          <w:sz w:val="28"/>
          <w:szCs w:val="28"/>
          <w:lang w:val="kk-KZ"/>
        </w:rPr>
        <w:t xml:space="preserve">Назарбаев университетінің (НУ) </w:t>
      </w:r>
      <w:r w:rsidR="00901585" w:rsidRPr="0080693B">
        <w:rPr>
          <w:rFonts w:cs="Times New Roman"/>
          <w:sz w:val="28"/>
          <w:szCs w:val="28"/>
          <w:lang w:val="kk-KZ"/>
        </w:rPr>
        <w:t>түлект</w:t>
      </w:r>
      <w:r w:rsidR="00C72816">
        <w:rPr>
          <w:rFonts w:cs="Times New Roman"/>
          <w:sz w:val="28"/>
          <w:szCs w:val="28"/>
          <w:lang w:val="kk-KZ"/>
        </w:rPr>
        <w:t xml:space="preserve">ерінің бастамасымен оқушыларға </w:t>
      </w:r>
      <w:r w:rsidR="00901585" w:rsidRPr="0080693B">
        <w:rPr>
          <w:rFonts w:cs="Times New Roman"/>
          <w:sz w:val="28"/>
          <w:szCs w:val="28"/>
          <w:lang w:val="kk-KZ"/>
        </w:rPr>
        <w:t>білім беру тәлімгерлігі бойынша «E-Tutor» әлеуметтік жобасын «NU Alum</w:t>
      </w:r>
      <w:r w:rsidR="00C72816">
        <w:rPr>
          <w:rFonts w:cs="Times New Roman"/>
          <w:sz w:val="28"/>
          <w:szCs w:val="28"/>
          <w:lang w:val="kk-KZ"/>
        </w:rPr>
        <w:t xml:space="preserve">ni» </w:t>
      </w:r>
      <w:r w:rsidR="00901585" w:rsidRPr="0080693B">
        <w:rPr>
          <w:rFonts w:cs="Times New Roman"/>
          <w:sz w:val="28"/>
          <w:szCs w:val="28"/>
          <w:lang w:val="kk-KZ"/>
        </w:rPr>
        <w:t>түл</w:t>
      </w:r>
      <w:r w:rsidR="00C72816">
        <w:rPr>
          <w:rFonts w:cs="Times New Roman"/>
          <w:sz w:val="28"/>
          <w:szCs w:val="28"/>
          <w:lang w:val="kk-KZ"/>
        </w:rPr>
        <w:t xml:space="preserve">ектер қауымдастығы іске қосты. </w:t>
      </w:r>
      <w:r w:rsidR="00901585" w:rsidRPr="0080693B">
        <w:rPr>
          <w:rFonts w:cs="Times New Roman"/>
          <w:sz w:val="28"/>
          <w:szCs w:val="28"/>
          <w:lang w:val="kk-KZ"/>
        </w:rPr>
        <w:t xml:space="preserve">Әлеуметтік жоба аясында </w:t>
      </w:r>
      <w:r w:rsidR="007572E0" w:rsidRPr="0080693B">
        <w:rPr>
          <w:rFonts w:cs="Times New Roman"/>
          <w:sz w:val="28"/>
          <w:szCs w:val="28"/>
          <w:lang w:val="kk-KZ"/>
        </w:rPr>
        <w:t>волонтерле</w:t>
      </w:r>
      <w:r w:rsidR="006D3D43" w:rsidRPr="0080693B">
        <w:rPr>
          <w:rFonts w:cs="Times New Roman"/>
          <w:sz w:val="28"/>
          <w:szCs w:val="28"/>
          <w:lang w:val="kk-KZ"/>
        </w:rPr>
        <w:t>р</w:t>
      </w:r>
      <w:r w:rsidR="007572E0" w:rsidRPr="0080693B">
        <w:rPr>
          <w:rFonts w:cs="Times New Roman"/>
          <w:sz w:val="28"/>
          <w:szCs w:val="28"/>
          <w:lang w:val="kk-KZ"/>
        </w:rPr>
        <w:t xml:space="preserve"> </w:t>
      </w:r>
      <w:r w:rsidR="00C72816">
        <w:rPr>
          <w:rFonts w:cs="Times New Roman"/>
          <w:sz w:val="28"/>
          <w:szCs w:val="28"/>
          <w:lang w:val="kk-KZ"/>
        </w:rPr>
        <w:t>НУ түлектері мен студенттері</w:t>
      </w:r>
      <w:r w:rsidR="006D3D43" w:rsidRPr="0080693B">
        <w:rPr>
          <w:rFonts w:cs="Times New Roman"/>
          <w:sz w:val="28"/>
          <w:szCs w:val="28"/>
          <w:lang w:val="kk-KZ"/>
        </w:rPr>
        <w:t xml:space="preserve"> 5-11 сынып оқушыларына бірқатар пәндер бойынша мектеп бағдарламасын меңгеруге көмектеседі. Оқушыларды іріктеу кезінде ең алдымен медицина қызметкерлерінің отбасы мүшелеріне, сондай-ақ көп балалы отбасылар мен халықтың әлеуметтік осал топтарына жататын отбасылардан шыққан балаларға басымдық берілді.</w:t>
      </w:r>
    </w:p>
    <w:p w14:paraId="5B93B569" w14:textId="77777777" w:rsidR="00481644" w:rsidRPr="0080693B" w:rsidRDefault="006D3D43" w:rsidP="00E111D1">
      <w:pPr>
        <w:pStyle w:val="a6"/>
        <w:shd w:val="clear" w:color="auto" w:fill="FFFFFF"/>
        <w:ind w:firstLine="708"/>
        <w:jc w:val="both"/>
        <w:rPr>
          <w:rFonts w:cs="Times New Roman"/>
          <w:sz w:val="28"/>
          <w:szCs w:val="28"/>
          <w:lang w:val="kk-KZ"/>
        </w:rPr>
      </w:pPr>
      <w:r w:rsidRPr="0080693B">
        <w:rPr>
          <w:rFonts w:cs="Times New Roman"/>
          <w:sz w:val="28"/>
          <w:szCs w:val="28"/>
          <w:lang w:val="kk-KZ"/>
        </w:rPr>
        <w:t xml:space="preserve">«E-Tutor» </w:t>
      </w:r>
      <w:r w:rsidR="00E111D1" w:rsidRPr="0080693B">
        <w:rPr>
          <w:rFonts w:cs="Times New Roman"/>
          <w:sz w:val="28"/>
          <w:szCs w:val="28"/>
          <w:lang w:val="kk-KZ"/>
        </w:rPr>
        <w:t>жобасы-</w:t>
      </w:r>
      <w:r w:rsidRPr="0080693B">
        <w:rPr>
          <w:rFonts w:cs="Times New Roman"/>
          <w:sz w:val="28"/>
          <w:szCs w:val="28"/>
          <w:lang w:val="kk-KZ"/>
        </w:rPr>
        <w:t>бұл виртуалды алаң, онда оқушылар пәндерд</w:t>
      </w:r>
      <w:r w:rsidR="000168B3" w:rsidRPr="0080693B">
        <w:rPr>
          <w:rFonts w:cs="Times New Roman"/>
          <w:sz w:val="28"/>
          <w:szCs w:val="28"/>
          <w:lang w:val="kk-KZ"/>
        </w:rPr>
        <w:t xml:space="preserve">і игеру мен бірге </w:t>
      </w:r>
      <w:r w:rsidRPr="0080693B">
        <w:rPr>
          <w:rFonts w:cs="Times New Roman"/>
          <w:sz w:val="28"/>
          <w:szCs w:val="28"/>
          <w:lang w:val="kk-KZ"/>
        </w:rPr>
        <w:t>робототехника,</w:t>
      </w:r>
      <w:r w:rsidR="000168B3" w:rsidRPr="0080693B">
        <w:rPr>
          <w:rFonts w:cs="Times New Roman"/>
          <w:sz w:val="28"/>
          <w:szCs w:val="28"/>
          <w:lang w:val="kk-KZ"/>
        </w:rPr>
        <w:t xml:space="preserve"> информатика және бағдарламалау үйірмелеріне қатысады. Б</w:t>
      </w:r>
      <w:r w:rsidR="0085036B" w:rsidRPr="0080693B">
        <w:rPr>
          <w:rFonts w:cs="Times New Roman"/>
          <w:sz w:val="28"/>
          <w:szCs w:val="28"/>
          <w:lang w:val="kk-KZ"/>
        </w:rPr>
        <w:t xml:space="preserve">ұл жоба </w:t>
      </w:r>
      <w:r w:rsidRPr="0080693B">
        <w:rPr>
          <w:rFonts w:cs="Times New Roman"/>
          <w:sz w:val="28"/>
          <w:szCs w:val="28"/>
          <w:lang w:val="kk-KZ"/>
        </w:rPr>
        <w:t>балалар</w:t>
      </w:r>
      <w:r w:rsidR="000168B3" w:rsidRPr="0080693B">
        <w:rPr>
          <w:rFonts w:cs="Times New Roman"/>
          <w:sz w:val="28"/>
          <w:szCs w:val="28"/>
          <w:lang w:val="kk-KZ"/>
        </w:rPr>
        <w:t>ды</w:t>
      </w:r>
      <w:r w:rsidRPr="0080693B">
        <w:rPr>
          <w:rFonts w:cs="Times New Roman"/>
          <w:sz w:val="28"/>
          <w:szCs w:val="28"/>
          <w:lang w:val="kk-KZ"/>
        </w:rPr>
        <w:t xml:space="preserve"> менторлардың</w:t>
      </w:r>
      <w:r w:rsidR="00C72816">
        <w:rPr>
          <w:rFonts w:cs="Times New Roman"/>
          <w:sz w:val="28"/>
          <w:szCs w:val="28"/>
          <w:lang w:val="kk-KZ"/>
        </w:rPr>
        <w:t xml:space="preserve">, тьюторлардың көмегімен </w:t>
      </w:r>
      <w:r w:rsidR="00C72816">
        <w:rPr>
          <w:rFonts w:cs="Times New Roman"/>
          <w:sz w:val="28"/>
          <w:szCs w:val="28"/>
          <w:lang w:val="kk-KZ"/>
        </w:rPr>
        <w:lastRenderedPageBreak/>
        <w:t xml:space="preserve">олимпиадаларға, IELTS және SATНУ емтихандарын </w:t>
      </w:r>
      <w:r w:rsidRPr="0080693B">
        <w:rPr>
          <w:rFonts w:cs="Times New Roman"/>
          <w:sz w:val="28"/>
          <w:szCs w:val="28"/>
          <w:lang w:val="kk-KZ"/>
        </w:rPr>
        <w:t>тапсыр</w:t>
      </w:r>
      <w:r w:rsidR="00C72816">
        <w:rPr>
          <w:rFonts w:cs="Times New Roman"/>
          <w:sz w:val="28"/>
          <w:szCs w:val="28"/>
          <w:lang w:val="kk-KZ"/>
        </w:rPr>
        <w:t>уға</w:t>
      </w:r>
      <w:r w:rsidR="0085036B" w:rsidRPr="0080693B">
        <w:rPr>
          <w:rFonts w:cs="Times New Roman"/>
          <w:sz w:val="28"/>
          <w:szCs w:val="28"/>
          <w:lang w:val="kk-KZ"/>
        </w:rPr>
        <w:t xml:space="preserve"> дайындап, </w:t>
      </w:r>
      <w:r w:rsidRPr="0080693B">
        <w:rPr>
          <w:rFonts w:cs="Times New Roman"/>
          <w:sz w:val="28"/>
          <w:szCs w:val="28"/>
          <w:lang w:val="kk-KZ"/>
        </w:rPr>
        <w:t>қазақстандық оқушылардың әлемдік білім беру кеңістігіндегі бәсекеге қабіле</w:t>
      </w:r>
      <w:r w:rsidR="00586BB0" w:rsidRPr="0080693B">
        <w:rPr>
          <w:rFonts w:cs="Times New Roman"/>
          <w:sz w:val="28"/>
          <w:szCs w:val="28"/>
          <w:lang w:val="kk-KZ"/>
        </w:rPr>
        <w:t xml:space="preserve">ттілігін арттыруға ықпал етеді </w:t>
      </w:r>
      <w:r w:rsidRPr="0080693B">
        <w:rPr>
          <w:rFonts w:cs="Times New Roman"/>
          <w:sz w:val="28"/>
          <w:szCs w:val="28"/>
          <w:lang w:val="kk-KZ"/>
        </w:rPr>
        <w:t>[</w:t>
      </w:r>
      <w:r w:rsidR="00691868" w:rsidRPr="0080693B">
        <w:rPr>
          <w:rFonts w:cs="Times New Roman"/>
          <w:sz w:val="28"/>
          <w:szCs w:val="28"/>
          <w:lang w:val="kk-KZ"/>
        </w:rPr>
        <w:t>74</w:t>
      </w:r>
      <w:r w:rsidRPr="0080693B">
        <w:rPr>
          <w:rFonts w:cs="Times New Roman"/>
          <w:sz w:val="28"/>
          <w:szCs w:val="28"/>
          <w:lang w:val="kk-KZ"/>
        </w:rPr>
        <w:t>].</w:t>
      </w:r>
      <w:r w:rsidR="00586BB0" w:rsidRPr="0080693B">
        <w:rPr>
          <w:rFonts w:cs="Times New Roman"/>
          <w:sz w:val="28"/>
          <w:szCs w:val="28"/>
          <w:lang w:val="kk-KZ"/>
        </w:rPr>
        <w:t xml:space="preserve"> </w:t>
      </w:r>
    </w:p>
    <w:p w14:paraId="4CA36DFC" w14:textId="77777777" w:rsidR="0016702B" w:rsidRPr="0080693B" w:rsidRDefault="0016702B" w:rsidP="0092185F">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 xml:space="preserve">Ұлыбритания, АҚШ, Германия, Франция, Ресей, Қазақстандағы </w:t>
      </w:r>
      <w:r w:rsidR="00C72816">
        <w:rPr>
          <w:rFonts w:cs="Times New Roman"/>
          <w:color w:val="000000" w:themeColor="text1"/>
          <w:sz w:val="28"/>
          <w:szCs w:val="28"/>
          <w:lang w:val="kk-KZ"/>
        </w:rPr>
        <w:t xml:space="preserve">тьюторлық жүйенің дамуын </w:t>
      </w:r>
      <w:r w:rsidRPr="0080693B">
        <w:rPr>
          <w:rFonts w:cs="Times New Roman"/>
          <w:color w:val="000000" w:themeColor="text1"/>
          <w:sz w:val="28"/>
          <w:szCs w:val="28"/>
          <w:lang w:val="kk-KZ"/>
        </w:rPr>
        <w:t>ретроспективалық салыстырмалы</w:t>
      </w:r>
      <w:r w:rsidR="00215EE4" w:rsidRPr="0080693B">
        <w:rPr>
          <w:rFonts w:cs="Times New Roman"/>
          <w:color w:val="000000" w:themeColor="text1"/>
          <w:sz w:val="28"/>
          <w:szCs w:val="28"/>
          <w:lang w:val="kk-KZ"/>
        </w:rPr>
        <w:t xml:space="preserve"> тұрғыда</w:t>
      </w:r>
      <w:r w:rsidRPr="0080693B">
        <w:rPr>
          <w:rFonts w:cs="Times New Roman"/>
          <w:color w:val="000000" w:themeColor="text1"/>
          <w:sz w:val="28"/>
          <w:szCs w:val="28"/>
          <w:lang w:val="kk-KZ"/>
        </w:rPr>
        <w:t xml:space="preserve"> зерделей келе, жоғары білім беру жүйесінде студ</w:t>
      </w:r>
      <w:r w:rsidR="00C72816">
        <w:rPr>
          <w:rFonts w:cs="Times New Roman"/>
          <w:color w:val="000000" w:themeColor="text1"/>
          <w:sz w:val="28"/>
          <w:szCs w:val="28"/>
          <w:lang w:val="kk-KZ"/>
        </w:rPr>
        <w:t>енттерді</w:t>
      </w:r>
      <w:r w:rsidRPr="0080693B">
        <w:rPr>
          <w:rFonts w:cs="Times New Roman"/>
          <w:color w:val="000000" w:themeColor="text1"/>
          <w:sz w:val="28"/>
          <w:szCs w:val="28"/>
          <w:lang w:val="kk-KZ"/>
        </w:rPr>
        <w:t xml:space="preserve"> қо</w:t>
      </w:r>
      <w:r w:rsidR="00C72816">
        <w:rPr>
          <w:rFonts w:cs="Times New Roman"/>
          <w:color w:val="000000" w:themeColor="text1"/>
          <w:sz w:val="28"/>
          <w:szCs w:val="28"/>
          <w:lang w:val="kk-KZ"/>
        </w:rPr>
        <w:t xml:space="preserve">лдаудағы тьюторлық іс-әрекетке </w:t>
      </w:r>
      <w:r w:rsidR="00B94959" w:rsidRPr="0080693B">
        <w:rPr>
          <w:rFonts w:cs="Times New Roman"/>
          <w:color w:val="000000" w:themeColor="text1"/>
          <w:sz w:val="28"/>
          <w:szCs w:val="28"/>
          <w:lang w:val="kk-KZ"/>
        </w:rPr>
        <w:t>4 негізгі позиция: тьюторлық іс-әрекет үдерісіне қатысты негізгі ұғымдар, тьюторлық іс-әрекет субъектілері, тьюторлық іс-әрекетті ұ</w:t>
      </w:r>
      <w:r w:rsidR="00C72816">
        <w:rPr>
          <w:rFonts w:cs="Times New Roman"/>
          <w:color w:val="000000" w:themeColor="text1"/>
          <w:sz w:val="28"/>
          <w:szCs w:val="28"/>
          <w:lang w:val="kk-KZ"/>
        </w:rPr>
        <w:t xml:space="preserve">йымдастыру, тьюторлық іс-әрекет нәтижелері </w:t>
      </w:r>
      <w:r w:rsidR="00B94959" w:rsidRPr="0080693B">
        <w:rPr>
          <w:rFonts w:cs="Times New Roman"/>
          <w:color w:val="000000" w:themeColor="text1"/>
          <w:sz w:val="28"/>
          <w:szCs w:val="28"/>
          <w:lang w:val="kk-KZ"/>
        </w:rPr>
        <w:t>бойынш</w:t>
      </w:r>
      <w:r w:rsidR="00936078" w:rsidRPr="0080693B">
        <w:rPr>
          <w:rFonts w:cs="Times New Roman"/>
          <w:color w:val="000000" w:themeColor="text1"/>
          <w:sz w:val="28"/>
          <w:szCs w:val="28"/>
          <w:lang w:val="kk-KZ"/>
        </w:rPr>
        <w:t>а</w:t>
      </w:r>
      <w:r w:rsidR="00B94959" w:rsidRPr="0080693B">
        <w:rPr>
          <w:rFonts w:cs="Times New Roman"/>
          <w:color w:val="000000" w:themeColor="text1"/>
          <w:sz w:val="28"/>
          <w:szCs w:val="28"/>
          <w:lang w:val="kk-KZ"/>
        </w:rPr>
        <w:t xml:space="preserve"> </w:t>
      </w:r>
      <w:r w:rsidRPr="0080693B">
        <w:rPr>
          <w:rFonts w:cs="Times New Roman"/>
          <w:color w:val="000000" w:themeColor="text1"/>
          <w:sz w:val="28"/>
          <w:szCs w:val="28"/>
          <w:lang w:val="kk-KZ"/>
        </w:rPr>
        <w:t>салыстырмалы талдау жүргізілді</w:t>
      </w:r>
      <w:r w:rsidR="00E565D5" w:rsidRPr="0080693B">
        <w:rPr>
          <w:rFonts w:cs="Times New Roman"/>
          <w:color w:val="000000" w:themeColor="text1"/>
          <w:sz w:val="28"/>
          <w:szCs w:val="28"/>
          <w:lang w:val="kk-KZ"/>
        </w:rPr>
        <w:t xml:space="preserve"> </w:t>
      </w:r>
      <w:r w:rsidR="00691868" w:rsidRPr="0080693B">
        <w:rPr>
          <w:rFonts w:cs="Times New Roman"/>
          <w:color w:val="000000" w:themeColor="text1"/>
          <w:sz w:val="28"/>
          <w:szCs w:val="28"/>
          <w:lang w:val="kk-KZ"/>
        </w:rPr>
        <w:t>[75</w:t>
      </w:r>
      <w:r w:rsidR="00E565D5" w:rsidRPr="0080693B">
        <w:rPr>
          <w:rFonts w:cs="Times New Roman"/>
          <w:color w:val="000000" w:themeColor="text1"/>
          <w:sz w:val="28"/>
          <w:szCs w:val="28"/>
          <w:lang w:val="kk-KZ"/>
        </w:rPr>
        <w:t>]</w:t>
      </w:r>
      <w:r w:rsidR="00C72816">
        <w:rPr>
          <w:rFonts w:cs="Times New Roman"/>
          <w:color w:val="000000" w:themeColor="text1"/>
          <w:sz w:val="28"/>
          <w:szCs w:val="28"/>
          <w:lang w:val="kk-KZ"/>
        </w:rPr>
        <w:t>. Аталған</w:t>
      </w:r>
      <w:r w:rsidRPr="0080693B">
        <w:rPr>
          <w:rFonts w:cs="Times New Roman"/>
          <w:color w:val="000000" w:themeColor="text1"/>
          <w:sz w:val="28"/>
          <w:szCs w:val="28"/>
          <w:lang w:val="kk-KZ"/>
        </w:rPr>
        <w:t xml:space="preserve"> елдерді </w:t>
      </w:r>
      <w:r w:rsidR="00215EE4" w:rsidRPr="0080693B">
        <w:rPr>
          <w:rFonts w:cs="Times New Roman"/>
          <w:color w:val="000000" w:themeColor="text1"/>
          <w:sz w:val="28"/>
          <w:szCs w:val="28"/>
          <w:lang w:val="kk-KZ"/>
        </w:rPr>
        <w:t>таңдап алудағы себебіміз -АҚШ, Ұлыбританияда</w:t>
      </w:r>
      <w:r w:rsidRPr="0080693B">
        <w:rPr>
          <w:rFonts w:cs="Times New Roman"/>
          <w:color w:val="000000" w:themeColor="text1"/>
          <w:sz w:val="28"/>
          <w:szCs w:val="28"/>
          <w:lang w:val="kk-KZ"/>
        </w:rPr>
        <w:t xml:space="preserve"> тьюторлық тәжірибесі тарихи даму кезеңінен өткен, білім беру саласын</w:t>
      </w:r>
      <w:r w:rsidR="00215EE4" w:rsidRPr="0080693B">
        <w:rPr>
          <w:rFonts w:cs="Times New Roman"/>
          <w:color w:val="000000" w:themeColor="text1"/>
          <w:sz w:val="28"/>
          <w:szCs w:val="28"/>
          <w:lang w:val="kk-KZ"/>
        </w:rPr>
        <w:t>а тұрақты, жүйелі енгізілген</w:t>
      </w:r>
      <w:r w:rsidR="00C72816">
        <w:rPr>
          <w:rFonts w:cs="Times New Roman"/>
          <w:color w:val="000000" w:themeColor="text1"/>
          <w:sz w:val="28"/>
          <w:szCs w:val="28"/>
          <w:lang w:val="kk-KZ"/>
        </w:rPr>
        <w:t xml:space="preserve">. Бұл елдерде </w:t>
      </w:r>
      <w:r w:rsidRPr="0080693B">
        <w:rPr>
          <w:rFonts w:cs="Times New Roman"/>
          <w:color w:val="000000" w:themeColor="text1"/>
          <w:sz w:val="28"/>
          <w:szCs w:val="28"/>
          <w:lang w:val="kk-KZ"/>
        </w:rPr>
        <w:t>білім қоғам дамуындағы маңызды фактор ретінде қарастырылып</w:t>
      </w:r>
      <w:r w:rsidR="009243DC" w:rsidRPr="0080693B">
        <w:rPr>
          <w:rFonts w:cs="Times New Roman"/>
          <w:color w:val="000000" w:themeColor="text1"/>
          <w:sz w:val="28"/>
          <w:szCs w:val="28"/>
          <w:lang w:val="kk-KZ"/>
        </w:rPr>
        <w:t>, тьюторлық іс-ә</w:t>
      </w:r>
      <w:r w:rsidR="00C72816">
        <w:rPr>
          <w:rFonts w:cs="Times New Roman"/>
          <w:color w:val="000000" w:themeColor="text1"/>
          <w:sz w:val="28"/>
          <w:szCs w:val="28"/>
          <w:lang w:val="kk-KZ"/>
        </w:rPr>
        <w:t xml:space="preserve">рекет білім берудің жекедаралануын </w:t>
      </w:r>
      <w:r w:rsidRPr="0080693B">
        <w:rPr>
          <w:rFonts w:cs="Times New Roman"/>
          <w:color w:val="000000" w:themeColor="text1"/>
          <w:sz w:val="28"/>
          <w:szCs w:val="28"/>
          <w:lang w:val="kk-KZ"/>
        </w:rPr>
        <w:t xml:space="preserve">дамытудың негізі болып табылады. </w:t>
      </w:r>
      <w:r w:rsidR="004D5825" w:rsidRPr="0080693B">
        <w:rPr>
          <w:rFonts w:cs="Times New Roman"/>
          <w:color w:val="000000" w:themeColor="text1"/>
          <w:sz w:val="28"/>
          <w:szCs w:val="28"/>
          <w:lang w:val="kk-KZ"/>
        </w:rPr>
        <w:t>Ресей</w:t>
      </w:r>
      <w:r w:rsidR="00215EE4" w:rsidRPr="0080693B">
        <w:rPr>
          <w:rFonts w:cs="Times New Roman"/>
          <w:color w:val="000000" w:themeColor="text1"/>
          <w:sz w:val="28"/>
          <w:szCs w:val="28"/>
          <w:lang w:val="kk-KZ"/>
        </w:rPr>
        <w:t xml:space="preserve"> </w:t>
      </w:r>
      <w:r w:rsidR="004D5825" w:rsidRPr="0080693B">
        <w:rPr>
          <w:rFonts w:cs="Times New Roman"/>
          <w:color w:val="000000" w:themeColor="text1"/>
          <w:sz w:val="28"/>
          <w:szCs w:val="28"/>
          <w:lang w:val="kk-KZ"/>
        </w:rPr>
        <w:t>-</w:t>
      </w:r>
      <w:r w:rsidR="00215EE4" w:rsidRPr="0080693B">
        <w:rPr>
          <w:rFonts w:cs="Times New Roman"/>
          <w:color w:val="000000" w:themeColor="text1"/>
          <w:sz w:val="28"/>
          <w:szCs w:val="28"/>
          <w:lang w:val="kk-KZ"/>
        </w:rPr>
        <w:t xml:space="preserve"> </w:t>
      </w:r>
      <w:r w:rsidR="000168B3" w:rsidRPr="0080693B">
        <w:rPr>
          <w:rFonts w:cs="Times New Roman"/>
          <w:color w:val="000000" w:themeColor="text1"/>
          <w:sz w:val="28"/>
          <w:szCs w:val="28"/>
          <w:lang w:val="kk-KZ"/>
        </w:rPr>
        <w:t xml:space="preserve">әр түрлі педагогикалық мәселелер бойынша </w:t>
      </w:r>
      <w:r w:rsidRPr="0080693B">
        <w:rPr>
          <w:rFonts w:cs="Times New Roman"/>
          <w:color w:val="000000" w:themeColor="text1"/>
          <w:sz w:val="28"/>
          <w:szCs w:val="28"/>
          <w:lang w:val="kk-KZ"/>
        </w:rPr>
        <w:t>білім беру үдерісінде өзіндік тәжірибе жинақтаған ел. Қазақстанда тьюторлық жүйе соңғы жыл</w:t>
      </w:r>
      <w:r w:rsidR="00C72816">
        <w:rPr>
          <w:rFonts w:cs="Times New Roman"/>
          <w:color w:val="000000" w:themeColor="text1"/>
          <w:sz w:val="28"/>
          <w:szCs w:val="28"/>
          <w:lang w:val="kk-KZ"/>
        </w:rPr>
        <w:t>дарда енгізіле бастағандықтан,</w:t>
      </w:r>
      <w:r w:rsidRPr="0080693B">
        <w:rPr>
          <w:rFonts w:cs="Times New Roman"/>
          <w:color w:val="000000" w:themeColor="text1"/>
          <w:sz w:val="28"/>
          <w:szCs w:val="28"/>
          <w:lang w:val="kk-KZ"/>
        </w:rPr>
        <w:t xml:space="preserve"> инновациялық тәжірибелерді </w:t>
      </w:r>
      <w:r w:rsidR="00C72816">
        <w:rPr>
          <w:rFonts w:cs="Times New Roman"/>
          <w:color w:val="000000" w:themeColor="text1"/>
          <w:sz w:val="28"/>
          <w:szCs w:val="28"/>
          <w:lang w:val="kk-KZ"/>
        </w:rPr>
        <w:t xml:space="preserve">зерделеп, білім беру саласында </w:t>
      </w:r>
      <w:r w:rsidRPr="0080693B">
        <w:rPr>
          <w:rFonts w:cs="Times New Roman"/>
          <w:color w:val="000000" w:themeColor="text1"/>
          <w:sz w:val="28"/>
          <w:szCs w:val="28"/>
          <w:lang w:val="kk-KZ"/>
        </w:rPr>
        <w:t xml:space="preserve">тиімді қолдануды қажет етеді.  </w:t>
      </w:r>
    </w:p>
    <w:p w14:paraId="34BF4B84" w14:textId="77777777" w:rsidR="00A76560" w:rsidRPr="0080693B" w:rsidRDefault="0016702B" w:rsidP="004D5825">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Тьюторлық іс-әрекеттің нәтижелерін талдау келесі мінде</w:t>
      </w:r>
      <w:r w:rsidR="001F138F">
        <w:rPr>
          <w:rFonts w:cs="Times New Roman"/>
          <w:color w:val="000000" w:themeColor="text1"/>
          <w:sz w:val="28"/>
          <w:szCs w:val="28"/>
          <w:lang w:val="kk-KZ"/>
        </w:rPr>
        <w:t>ттерді шешуге мүмкіндік бер</w:t>
      </w:r>
      <w:r w:rsidR="00C72816">
        <w:rPr>
          <w:rFonts w:cs="Times New Roman"/>
          <w:color w:val="000000" w:themeColor="text1"/>
          <w:sz w:val="28"/>
          <w:szCs w:val="28"/>
          <w:lang w:val="kk-KZ"/>
        </w:rPr>
        <w:t>ді: тьюторлық іс-әрекет</w:t>
      </w:r>
      <w:r w:rsidRPr="0080693B">
        <w:rPr>
          <w:rFonts w:cs="Times New Roman"/>
          <w:color w:val="000000" w:themeColor="text1"/>
          <w:sz w:val="28"/>
          <w:szCs w:val="28"/>
          <w:lang w:val="kk-KZ"/>
        </w:rPr>
        <w:t xml:space="preserve"> түсінігін «метакогнитивті тұғыр», «жеке дараландыру тұғыры», «құзіреттілік тұғыры» аясында нақтылау; әлемдік және отандық жоғары білім берудегі тьюторлық іс-әрекеттің тарихи дамуының негізгі жетекші тенденцияларын, негізгі ережелерін анықтау және жүйелеу;  әлемдік және отандық жоғары білім берудегі тьюторлық іс-әрекеттің жүзеге асырылуының </w:t>
      </w:r>
      <w:r w:rsidR="004614E7" w:rsidRPr="0080693B">
        <w:rPr>
          <w:rFonts w:cs="Times New Roman"/>
          <w:color w:val="000000" w:themeColor="text1"/>
          <w:sz w:val="28"/>
          <w:szCs w:val="28"/>
          <w:lang w:val="kk-KZ"/>
        </w:rPr>
        <w:t xml:space="preserve">ерекшеліктерін ашу; </w:t>
      </w:r>
      <w:r w:rsidRPr="0080693B">
        <w:rPr>
          <w:rFonts w:cs="Times New Roman"/>
          <w:color w:val="000000" w:themeColor="text1"/>
          <w:sz w:val="28"/>
          <w:szCs w:val="28"/>
          <w:lang w:val="kk-KZ"/>
        </w:rPr>
        <w:t>тьюторлық іс-әрекетті жүзеге асыру тәжірибелері</w:t>
      </w:r>
      <w:r w:rsidR="004614E7" w:rsidRPr="0080693B">
        <w:rPr>
          <w:rFonts w:cs="Times New Roman"/>
          <w:color w:val="000000" w:themeColor="text1"/>
          <w:sz w:val="28"/>
          <w:szCs w:val="28"/>
          <w:lang w:val="kk-KZ"/>
        </w:rPr>
        <w:t xml:space="preserve">н салыстыру, </w:t>
      </w:r>
      <w:r w:rsidRPr="0080693B">
        <w:rPr>
          <w:rFonts w:cs="Times New Roman"/>
          <w:color w:val="000000" w:themeColor="text1"/>
          <w:sz w:val="28"/>
          <w:szCs w:val="28"/>
          <w:lang w:val="kk-KZ"/>
        </w:rPr>
        <w:t>тьюторлық іс-әрекет техн</w:t>
      </w:r>
      <w:r w:rsidR="004614E7" w:rsidRPr="0080693B">
        <w:rPr>
          <w:rFonts w:cs="Times New Roman"/>
          <w:color w:val="000000" w:themeColor="text1"/>
          <w:sz w:val="28"/>
          <w:szCs w:val="28"/>
          <w:lang w:val="kk-KZ"/>
        </w:rPr>
        <w:t xml:space="preserve">ологияларының тиімділігін </w:t>
      </w:r>
      <w:r w:rsidR="004D5825" w:rsidRPr="0080693B">
        <w:rPr>
          <w:rFonts w:cs="Times New Roman"/>
          <w:color w:val="000000" w:themeColor="text1"/>
          <w:sz w:val="28"/>
          <w:szCs w:val="28"/>
          <w:lang w:val="kk-KZ"/>
        </w:rPr>
        <w:t xml:space="preserve">анықтау. </w:t>
      </w:r>
    </w:p>
    <w:p w14:paraId="29C0E12B" w14:textId="77777777" w:rsidR="0016702B" w:rsidRDefault="0016702B" w:rsidP="004D5825">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 xml:space="preserve">Диссертациялық жұмыста қарастырылып отырған мәселеге байланысты салыстырмалы талдау жүргізу барысында </w:t>
      </w:r>
      <w:r w:rsidR="0092185F" w:rsidRPr="0080693B">
        <w:rPr>
          <w:rFonts w:cs="Times New Roman"/>
          <w:color w:val="000000" w:themeColor="text1"/>
          <w:sz w:val="28"/>
          <w:szCs w:val="28"/>
          <w:lang w:val="kk-KZ"/>
        </w:rPr>
        <w:t>т</w:t>
      </w:r>
      <w:r w:rsidRPr="0080693B">
        <w:rPr>
          <w:rFonts w:cs="Times New Roman"/>
          <w:color w:val="000000" w:themeColor="text1"/>
          <w:sz w:val="28"/>
          <w:szCs w:val="28"/>
          <w:lang w:val="kk-KZ"/>
        </w:rPr>
        <w:t>өмендегі кестеде Ұлыбритания, АҚШ, Ресей және Қазақстандағы тьюторлық іс-әрекетті жүзеге асыру тәжірибесі жү</w:t>
      </w:r>
      <w:r w:rsidR="001F138F">
        <w:rPr>
          <w:rFonts w:cs="Times New Roman"/>
          <w:color w:val="000000" w:themeColor="text1"/>
          <w:sz w:val="28"/>
          <w:szCs w:val="28"/>
          <w:lang w:val="kk-KZ"/>
        </w:rPr>
        <w:t>йеленген түрде беріл</w:t>
      </w:r>
      <w:r w:rsidR="00536122" w:rsidRPr="0080693B">
        <w:rPr>
          <w:rFonts w:cs="Times New Roman"/>
          <w:color w:val="000000" w:themeColor="text1"/>
          <w:sz w:val="28"/>
          <w:szCs w:val="28"/>
          <w:lang w:val="kk-KZ"/>
        </w:rPr>
        <w:t>ді (кесте 5</w:t>
      </w:r>
      <w:r w:rsidRPr="0080693B">
        <w:rPr>
          <w:rFonts w:cs="Times New Roman"/>
          <w:color w:val="000000" w:themeColor="text1"/>
          <w:sz w:val="28"/>
          <w:szCs w:val="28"/>
          <w:lang w:val="kk-KZ"/>
        </w:rPr>
        <w:t>).</w:t>
      </w:r>
    </w:p>
    <w:p w14:paraId="678AFCC5" w14:textId="77777777" w:rsidR="005356EE" w:rsidRDefault="005356EE" w:rsidP="004D5825">
      <w:pPr>
        <w:pStyle w:val="a6"/>
        <w:ind w:firstLine="709"/>
        <w:jc w:val="both"/>
        <w:rPr>
          <w:rFonts w:cs="Times New Roman"/>
          <w:color w:val="000000" w:themeColor="text1"/>
          <w:sz w:val="28"/>
          <w:szCs w:val="28"/>
          <w:lang w:val="kk-KZ"/>
        </w:rPr>
      </w:pPr>
    </w:p>
    <w:p w14:paraId="5A0FFCB6" w14:textId="77777777" w:rsidR="005356EE" w:rsidRPr="0080693B" w:rsidRDefault="005356EE" w:rsidP="004D5825">
      <w:pPr>
        <w:pStyle w:val="a6"/>
        <w:ind w:firstLine="709"/>
        <w:jc w:val="both"/>
        <w:rPr>
          <w:rFonts w:cs="Times New Roman"/>
          <w:color w:val="000000" w:themeColor="text1"/>
          <w:sz w:val="28"/>
          <w:szCs w:val="28"/>
          <w:lang w:val="kk-KZ"/>
        </w:rPr>
      </w:pPr>
    </w:p>
    <w:p w14:paraId="325EC894" w14:textId="77777777" w:rsidR="0016702B" w:rsidRPr="0080693B" w:rsidRDefault="0016702B" w:rsidP="00EA44CB">
      <w:pPr>
        <w:spacing w:after="0" w:line="240" w:lineRule="auto"/>
        <w:ind w:firstLine="709"/>
        <w:jc w:val="center"/>
        <w:rPr>
          <w:rFonts w:ascii="Times New Roman" w:hAnsi="Times New Roman"/>
          <w:color w:val="000000" w:themeColor="text1"/>
          <w:sz w:val="28"/>
          <w:szCs w:val="28"/>
          <w:lang w:val="kk-KZ"/>
        </w:rPr>
        <w:sectPr w:rsidR="0016702B" w:rsidRPr="0080693B" w:rsidSect="00B16BEB">
          <w:footerReference w:type="default" r:id="rId10"/>
          <w:type w:val="nextColumn"/>
          <w:pgSz w:w="11907" w:h="16839" w:code="9"/>
          <w:pgMar w:top="1134" w:right="567" w:bottom="1134" w:left="1701" w:header="709" w:footer="709" w:gutter="0"/>
          <w:cols w:space="720"/>
          <w:titlePg/>
          <w:docGrid w:linePitch="299"/>
        </w:sectPr>
      </w:pPr>
    </w:p>
    <w:p w14:paraId="68FA7378" w14:textId="77777777" w:rsidR="0016702B" w:rsidRPr="0080693B" w:rsidRDefault="00536122" w:rsidP="00276CAC">
      <w:pPr>
        <w:spacing w:after="0" w:line="240" w:lineRule="auto"/>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lastRenderedPageBreak/>
        <w:t>Кесте 5</w:t>
      </w:r>
      <w:r w:rsidR="00284D06" w:rsidRPr="0080693B">
        <w:rPr>
          <w:rFonts w:ascii="Times New Roman" w:hAnsi="Times New Roman"/>
          <w:color w:val="000000" w:themeColor="text1"/>
          <w:sz w:val="28"/>
          <w:szCs w:val="28"/>
          <w:lang w:val="kk-KZ"/>
        </w:rPr>
        <w:t xml:space="preserve"> – </w:t>
      </w:r>
      <w:r w:rsidR="0016702B" w:rsidRPr="0080693B">
        <w:rPr>
          <w:rFonts w:ascii="Times New Roman" w:hAnsi="Times New Roman"/>
          <w:color w:val="000000" w:themeColor="text1"/>
          <w:sz w:val="28"/>
          <w:szCs w:val="28"/>
          <w:lang w:val="kk-KZ"/>
        </w:rPr>
        <w:t xml:space="preserve">Әлемдік жоғары білім беру жүйесіндегі  </w:t>
      </w:r>
      <w:r w:rsidR="00AE23F7">
        <w:rPr>
          <w:rFonts w:ascii="Times New Roman" w:hAnsi="Times New Roman"/>
          <w:color w:val="000000" w:themeColor="text1"/>
          <w:sz w:val="28"/>
          <w:szCs w:val="28"/>
          <w:lang w:val="kk-KZ"/>
        </w:rPr>
        <w:t>тьюторлық іс әрекет тәжірибесі</w:t>
      </w:r>
    </w:p>
    <w:p w14:paraId="6B2CACEA" w14:textId="77777777" w:rsidR="0016702B" w:rsidRPr="005356EE" w:rsidRDefault="0016702B" w:rsidP="002D28F9">
      <w:pPr>
        <w:spacing w:after="0" w:line="240" w:lineRule="auto"/>
        <w:ind w:firstLine="709"/>
        <w:jc w:val="right"/>
        <w:rPr>
          <w:rFonts w:ascii="Times New Roman" w:hAnsi="Times New Roman"/>
          <w:color w:val="000000" w:themeColor="text1"/>
          <w:sz w:val="16"/>
          <w:szCs w:val="16"/>
          <w:lang w:val="kk-KZ"/>
        </w:rPr>
      </w:pPr>
    </w:p>
    <w:tbl>
      <w:tblPr>
        <w:tblW w:w="14586" w:type="dxa"/>
        <w:tblInd w:w="136" w:type="dxa"/>
        <w:tblLayout w:type="fixed"/>
        <w:tblLook w:val="05A0" w:firstRow="1" w:lastRow="0" w:firstColumn="1" w:lastColumn="1" w:noHBand="0" w:noVBand="1"/>
      </w:tblPr>
      <w:tblGrid>
        <w:gridCol w:w="1532"/>
        <w:gridCol w:w="5670"/>
        <w:gridCol w:w="4110"/>
        <w:gridCol w:w="3274"/>
      </w:tblGrid>
      <w:tr w:rsidR="0016702B" w:rsidRPr="005356EE" w14:paraId="6F0A4FCD"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F2838C" w14:textId="77777777" w:rsidR="0016702B" w:rsidRPr="005356EE" w:rsidRDefault="0016702B" w:rsidP="005356EE">
            <w:pPr>
              <w:spacing w:after="0" w:line="240" w:lineRule="auto"/>
              <w:jc w:val="center"/>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Салыстыру</w:t>
            </w:r>
          </w:p>
          <w:p w14:paraId="11AD5320" w14:textId="77777777" w:rsidR="0016702B" w:rsidRPr="005356EE" w:rsidRDefault="00F2660F" w:rsidP="005356EE">
            <w:pPr>
              <w:spacing w:after="0" w:line="240" w:lineRule="auto"/>
              <w:jc w:val="center"/>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м</w:t>
            </w:r>
            <w:r w:rsidR="0016702B" w:rsidRPr="005356EE">
              <w:rPr>
                <w:rFonts w:ascii="Times New Roman" w:hAnsi="Times New Roman"/>
                <w:color w:val="000000" w:themeColor="text1"/>
                <w:sz w:val="24"/>
                <w:szCs w:val="24"/>
                <w:lang w:val="kk-KZ"/>
              </w:rPr>
              <w:t>әліметтері</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5AAE1E" w14:textId="77777777" w:rsidR="0016702B" w:rsidRPr="005356EE" w:rsidRDefault="0016702B" w:rsidP="005356EE">
            <w:pPr>
              <w:spacing w:after="0" w:line="240" w:lineRule="auto"/>
              <w:ind w:firstLine="709"/>
              <w:jc w:val="center"/>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Ұлыбритания, АҚШ</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D69747" w14:textId="55DA3AD7" w:rsidR="0016702B" w:rsidRPr="005356EE" w:rsidRDefault="007F6C45" w:rsidP="005356EE">
            <w:pPr>
              <w:spacing w:after="0" w:line="240" w:lineRule="auto"/>
              <w:ind w:firstLine="709"/>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Ресей</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766B97" w14:textId="77777777" w:rsidR="0016702B" w:rsidRPr="005356EE" w:rsidRDefault="0016702B" w:rsidP="005356EE">
            <w:pPr>
              <w:spacing w:after="0" w:line="240" w:lineRule="auto"/>
              <w:ind w:firstLine="709"/>
              <w:jc w:val="center"/>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Қазақстан</w:t>
            </w:r>
          </w:p>
        </w:tc>
      </w:tr>
      <w:tr w:rsidR="0016702B" w:rsidRPr="005356EE" w14:paraId="0CF04171"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46467" w14:textId="77777777" w:rsidR="0016702B" w:rsidRPr="005356EE" w:rsidRDefault="0016702B"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CCA37" w14:textId="77777777" w:rsidR="0016702B" w:rsidRPr="005356EE" w:rsidRDefault="0016702B"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67121" w14:textId="77777777" w:rsidR="0016702B" w:rsidRPr="005356EE" w:rsidRDefault="0016702B"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3</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ECDF7" w14:textId="77777777" w:rsidR="0016702B" w:rsidRPr="005356EE" w:rsidRDefault="0016702B"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4</w:t>
            </w:r>
          </w:p>
        </w:tc>
      </w:tr>
      <w:tr w:rsidR="0016702B" w:rsidRPr="005356EE" w14:paraId="65CFAA56" w14:textId="77777777" w:rsidTr="002D28F9">
        <w:tc>
          <w:tcPr>
            <w:tcW w:w="145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B552D" w14:textId="77777777" w:rsidR="0016702B" w:rsidRPr="005356EE" w:rsidRDefault="0016702B" w:rsidP="00EA44CB">
            <w:pPr>
              <w:spacing w:after="0" w:line="240" w:lineRule="auto"/>
              <w:ind w:firstLine="709"/>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xml:space="preserve">І. </w:t>
            </w:r>
            <w:r w:rsidRPr="005356EE">
              <w:rPr>
                <w:rFonts w:ascii="Times New Roman" w:hAnsi="Times New Roman"/>
                <w:i/>
                <w:color w:val="000000" w:themeColor="text1"/>
                <w:sz w:val="24"/>
                <w:szCs w:val="24"/>
                <w:lang w:val="kk-KZ"/>
              </w:rPr>
              <w:t>Тьюторлық іс-әрекет үдерісі жайлы жалпы мәліметтер</w:t>
            </w:r>
          </w:p>
        </w:tc>
      </w:tr>
      <w:tr w:rsidR="0016702B" w:rsidRPr="005356EE" w14:paraId="7347845D"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6A358" w14:textId="77777777" w:rsidR="0016702B" w:rsidRPr="005356EE" w:rsidRDefault="0016702B" w:rsidP="005356EE">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xml:space="preserve">Тарихы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55BB5" w14:textId="77777777" w:rsidR="0016702B" w:rsidRPr="005356EE" w:rsidRDefault="0016702B" w:rsidP="005356EE">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Бірнеше ғасырлық тарихы бар</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C0897" w14:textId="77777777" w:rsidR="0016702B" w:rsidRPr="005356EE" w:rsidRDefault="0016702B" w:rsidP="005356EE">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Жаңа тенденция</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F280E3" w14:textId="77777777" w:rsidR="0016702B" w:rsidRPr="005356EE" w:rsidRDefault="0016702B" w:rsidP="005356EE">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Жаңа тенденция</w:t>
            </w:r>
          </w:p>
        </w:tc>
      </w:tr>
      <w:tr w:rsidR="0016702B" w:rsidRPr="00F138FF" w14:paraId="1B8D7743"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DE663"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Концеп</w:t>
            </w:r>
            <w:r w:rsid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туальды негіздері</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C2E85"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Метакогнитивті тұғыр, құзіреттілік тұғыр, жеке дараландыру тұғыры, үздіксіз білім беру, білім берудің ашықтығы</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173E4"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Құзіреттілік тұғыр, жеке дараландыру тұғыры, жеке дара білім беру траекториясын құру, өз бетінше білім алу</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7C7EC"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Құзіреттілік тұғыр, жеке дара</w:t>
            </w:r>
            <w:r w:rsid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ландыру тұғыры, жеке дара білім беру траекториясын құру, өз бетінше білім алу</w:t>
            </w:r>
          </w:p>
        </w:tc>
      </w:tr>
      <w:tr w:rsidR="0016702B" w:rsidRPr="00F138FF" w14:paraId="37DDE147"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5069B" w14:textId="77777777" w:rsidR="0016702B" w:rsidRPr="005356EE" w:rsidRDefault="0016702B" w:rsidP="009D33E0">
            <w:pPr>
              <w:spacing w:after="0" w:line="240" w:lineRule="auto"/>
              <w:jc w:val="center"/>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Модель</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B23CE" w14:textId="77777777" w:rsidR="00022E7A"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Оксфорд тьюторлары жасаған модель</w:t>
            </w:r>
            <w:r w:rsidR="004202C2" w:rsidRPr="005356EE">
              <w:rPr>
                <w:rFonts w:ascii="Times New Roman" w:hAnsi="Times New Roman"/>
                <w:color w:val="000000" w:themeColor="text1"/>
                <w:sz w:val="24"/>
                <w:szCs w:val="24"/>
                <w:lang w:val="kk-KZ"/>
              </w:rPr>
              <w:t xml:space="preserve"> бар</w:t>
            </w:r>
            <w:r w:rsidRPr="005356EE">
              <w:rPr>
                <w:rFonts w:ascii="Times New Roman" w:hAnsi="Times New Roman"/>
                <w:color w:val="000000" w:themeColor="text1"/>
                <w:sz w:val="24"/>
                <w:szCs w:val="24"/>
                <w:lang w:val="kk-KZ"/>
              </w:rPr>
              <w:t xml:space="preserve">: </w:t>
            </w:r>
          </w:p>
          <w:p w14:paraId="7F1951DA" w14:textId="77777777" w:rsidR="0016702B" w:rsidRPr="005356EE" w:rsidRDefault="0016702B" w:rsidP="00022E7A">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1. Студенттің білім беру сипаты және білім берудің мақсаты мен міндеттерін түсінуі</w:t>
            </w:r>
            <w:r w:rsidR="00022E7A">
              <w:rPr>
                <w:rFonts w:ascii="Times New Roman" w:hAnsi="Times New Roman"/>
                <w:color w:val="000000" w:themeColor="text1"/>
                <w:sz w:val="24"/>
                <w:szCs w:val="24"/>
                <w:lang w:val="kk-KZ"/>
              </w:rPr>
              <w:t>.</w:t>
            </w:r>
            <w:r w:rsidRPr="005356EE">
              <w:rPr>
                <w:rFonts w:ascii="Times New Roman" w:hAnsi="Times New Roman"/>
                <w:color w:val="000000" w:themeColor="text1"/>
                <w:sz w:val="24"/>
                <w:szCs w:val="24"/>
                <w:lang w:val="kk-KZ"/>
              </w:rPr>
              <w:t xml:space="preserve"> 2.</w:t>
            </w:r>
            <w:r w:rsidR="00022E7A">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Тьютордың студенттерге білім беру үдерісін түсінуі және оқытудың міндеттерін құрастыруы</w:t>
            </w:r>
            <w:r w:rsidR="00022E7A">
              <w:rPr>
                <w:rFonts w:ascii="Times New Roman" w:hAnsi="Times New Roman"/>
                <w:color w:val="000000" w:themeColor="text1"/>
                <w:sz w:val="24"/>
                <w:szCs w:val="24"/>
                <w:lang w:val="kk-KZ"/>
              </w:rPr>
              <w:t>.</w:t>
            </w:r>
            <w:r w:rsidRPr="005356EE">
              <w:rPr>
                <w:rFonts w:ascii="Times New Roman" w:hAnsi="Times New Roman"/>
                <w:color w:val="000000" w:themeColor="text1"/>
                <w:sz w:val="24"/>
                <w:szCs w:val="24"/>
                <w:lang w:val="kk-KZ"/>
              </w:rPr>
              <w:t xml:space="preserve"> 3. студенттердің алдыңғы білімдері</w:t>
            </w:r>
            <w:r w:rsidR="00022E7A">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4. Тьютордың өз пәнін  білуі және эксперттік бағалауы</w:t>
            </w:r>
            <w:r w:rsidR="00022E7A">
              <w:rPr>
                <w:rFonts w:ascii="Times New Roman" w:hAnsi="Times New Roman"/>
                <w:color w:val="000000" w:themeColor="text1"/>
                <w:sz w:val="24"/>
                <w:szCs w:val="24"/>
                <w:lang w:val="kk-KZ"/>
              </w:rPr>
              <w:t>.</w:t>
            </w:r>
            <w:r w:rsidRPr="005356EE">
              <w:rPr>
                <w:rFonts w:ascii="Times New Roman" w:hAnsi="Times New Roman"/>
                <w:color w:val="000000" w:themeColor="text1"/>
                <w:sz w:val="24"/>
                <w:szCs w:val="24"/>
                <w:lang w:val="kk-KZ"/>
              </w:rPr>
              <w:t xml:space="preserve"> 5. Студенттің жеке тұлғасы</w:t>
            </w:r>
            <w:r w:rsidR="00022E7A">
              <w:rPr>
                <w:rFonts w:ascii="Times New Roman" w:hAnsi="Times New Roman"/>
                <w:color w:val="000000" w:themeColor="text1"/>
                <w:sz w:val="24"/>
                <w:szCs w:val="24"/>
                <w:lang w:val="kk-KZ"/>
              </w:rPr>
              <w:t>.</w:t>
            </w:r>
            <w:r w:rsidRPr="005356EE">
              <w:rPr>
                <w:rFonts w:ascii="Times New Roman" w:hAnsi="Times New Roman"/>
                <w:color w:val="000000" w:themeColor="text1"/>
                <w:sz w:val="24"/>
                <w:szCs w:val="24"/>
                <w:lang w:val="kk-KZ"/>
              </w:rPr>
              <w:t xml:space="preserve"> 6. Тьютордың жеке тұлғасы, білім беру үдерісінің негізінде студент пен тьютордың өзара мақсатты қарама қатынасы жатыр. Студент пен тьютордың бұрын алған білімдері, олардың білім алу стильдері мен олардың жеке даралығы жеке компоненттер түрінде болады, шынайы өмірде бұл элементтер бір біріме</w:t>
            </w:r>
            <w:r w:rsidR="00022E7A">
              <w:rPr>
                <w:rFonts w:ascii="Times New Roman" w:hAnsi="Times New Roman"/>
                <w:color w:val="000000" w:themeColor="text1"/>
                <w:sz w:val="24"/>
                <w:szCs w:val="24"/>
                <w:lang w:val="kk-KZ"/>
              </w:rPr>
              <w:t>н өзара тығыз байланыста болады</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604FF" w14:textId="77777777" w:rsidR="0016702B" w:rsidRPr="005356EE" w:rsidRDefault="0016702B" w:rsidP="00022E7A">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Тьюторлық сүйемелдеу моделі ұсы</w:t>
            </w:r>
            <w:r w:rsidR="00022E7A">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нылды, ол келесі</w:t>
            </w:r>
            <w:r w:rsidR="00AB6825" w:rsidRPr="005356EE">
              <w:rPr>
                <w:rFonts w:ascii="Times New Roman" w:hAnsi="Times New Roman"/>
                <w:color w:val="000000" w:themeColor="text1"/>
                <w:sz w:val="24"/>
                <w:szCs w:val="24"/>
                <w:lang w:val="kk-KZ"/>
              </w:rPr>
              <w:t xml:space="preserve"> компоненттерден тұрады: тьютор, студент,</w:t>
            </w:r>
            <w:r w:rsidRPr="005356EE">
              <w:rPr>
                <w:rFonts w:ascii="Times New Roman" w:hAnsi="Times New Roman"/>
                <w:color w:val="000000" w:themeColor="text1"/>
                <w:sz w:val="24"/>
                <w:szCs w:val="24"/>
                <w:lang w:val="kk-KZ"/>
              </w:rPr>
              <w:t xml:space="preserve"> мақсатты (оқытудың мақсаты мен міндеттері); мазмұндық (мазмұны), технология</w:t>
            </w:r>
            <w:r w:rsidR="00022E7A">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лық (өзара байланысу құралдары: әдістері, тәсілдері, педагогикалық коммуникация құралдары), ресур</w:t>
            </w:r>
            <w:r w:rsidR="00022E7A">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стық (өзара байланысуға қажетті ресурстар), нәтижелік (өзара байла</w:t>
            </w:r>
            <w:r w:rsidR="00022E7A">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нысу нәтижелері) компоненттер. Бұл модель Н.В. Кузьминаның бес эле</w:t>
            </w:r>
            <w:r w:rsidR="00022E7A">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менттің жүйесі түрінде ұсынылған педагогикалық үр</w:t>
            </w:r>
            <w:r w:rsidR="00022E7A">
              <w:rPr>
                <w:rFonts w:ascii="Times New Roman" w:hAnsi="Times New Roman"/>
                <w:color w:val="000000" w:themeColor="text1"/>
                <w:sz w:val="24"/>
                <w:szCs w:val="24"/>
                <w:lang w:val="kk-KZ"/>
              </w:rPr>
              <w:t>діс моделі негізінде құрылды</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A5439"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Тьюторлық сүйемелдеудің бірыңғай, бейімделген моделі жасалмаған</w:t>
            </w:r>
          </w:p>
        </w:tc>
      </w:tr>
      <w:tr w:rsidR="0016702B" w:rsidRPr="00F138FF" w14:paraId="7B855F66" w14:textId="77777777" w:rsidTr="002D28F9">
        <w:tc>
          <w:tcPr>
            <w:tcW w:w="145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84113" w14:textId="77777777" w:rsidR="0016702B" w:rsidRPr="005356EE" w:rsidRDefault="0016702B" w:rsidP="00EA44CB">
            <w:pPr>
              <w:spacing w:after="0" w:line="240" w:lineRule="auto"/>
              <w:ind w:firstLine="709"/>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xml:space="preserve">ІІ. </w:t>
            </w:r>
            <w:r w:rsidRPr="005356EE">
              <w:rPr>
                <w:rFonts w:ascii="Times New Roman" w:hAnsi="Times New Roman"/>
                <w:i/>
                <w:color w:val="000000" w:themeColor="text1"/>
                <w:sz w:val="24"/>
                <w:szCs w:val="24"/>
                <w:lang w:val="kk-KZ"/>
              </w:rPr>
              <w:t>Тьюторлық іс-әрекет субъектілері</w:t>
            </w:r>
          </w:p>
        </w:tc>
      </w:tr>
      <w:tr w:rsidR="0016702B" w:rsidRPr="00F138FF" w14:paraId="2E48FF4B"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9C2AB" w14:textId="77777777" w:rsidR="0016702B" w:rsidRPr="005356EE" w:rsidRDefault="00AB6825" w:rsidP="00D94A6F">
            <w:pPr>
              <w:spacing w:after="0" w:line="240" w:lineRule="auto"/>
              <w:jc w:val="both"/>
              <w:rPr>
                <w:rFonts w:ascii="Times New Roman" w:hAnsi="Times New Roman"/>
                <w:color w:val="000000" w:themeColor="text1"/>
                <w:sz w:val="24"/>
                <w:szCs w:val="24"/>
                <w:lang w:val="kk-KZ"/>
              </w:rPr>
            </w:pPr>
            <w:proofErr w:type="spellStart"/>
            <w:r w:rsidRPr="005356EE">
              <w:rPr>
                <w:rFonts w:ascii="Times New Roman" w:hAnsi="Times New Roman"/>
                <w:color w:val="000000" w:themeColor="text1"/>
                <w:sz w:val="24"/>
                <w:szCs w:val="24"/>
                <w:lang w:val="kk-KZ"/>
              </w:rPr>
              <w:t>Тьютор</w:t>
            </w:r>
            <w:proofErr w:type="spellEnd"/>
            <w:r w:rsidRPr="005356EE">
              <w:rPr>
                <w:rFonts w:ascii="Times New Roman" w:hAnsi="Times New Roman"/>
                <w:color w:val="000000" w:themeColor="text1"/>
                <w:sz w:val="24"/>
                <w:szCs w:val="24"/>
                <w:lang w:val="kk-KZ"/>
              </w:rPr>
              <w:t xml:space="preserve"> кім</w:t>
            </w:r>
            <w:r w:rsidR="0016702B" w:rsidRPr="005356EE">
              <w:rPr>
                <w:rFonts w:ascii="Times New Roman" w:hAnsi="Times New Roman"/>
                <w:color w:val="000000" w:themeColor="text1"/>
                <w:sz w:val="24"/>
                <w:szCs w:val="24"/>
                <w:lang w:val="kk-KZ"/>
              </w:rPr>
              <w: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DE246"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Тьюторлар ата - аналар немесе кез келген ересек адамдар бола алады</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E9490"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Кәсіби педагогтер немесе басқа да арнайы дайындалған мамандар</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618FA"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Кә</w:t>
            </w:r>
            <w:r w:rsidR="00284D06" w:rsidRPr="005356EE">
              <w:rPr>
                <w:rFonts w:ascii="Times New Roman" w:hAnsi="Times New Roman"/>
                <w:color w:val="000000" w:themeColor="text1"/>
                <w:sz w:val="24"/>
                <w:szCs w:val="24"/>
                <w:lang w:val="kk-KZ"/>
              </w:rPr>
              <w:t xml:space="preserve">сіби педагогтер, </w:t>
            </w:r>
            <w:r w:rsidRPr="005356EE">
              <w:rPr>
                <w:rFonts w:ascii="Times New Roman" w:hAnsi="Times New Roman"/>
                <w:color w:val="000000" w:themeColor="text1"/>
                <w:sz w:val="24"/>
                <w:szCs w:val="24"/>
                <w:lang w:val="kk-KZ"/>
              </w:rPr>
              <w:t>арнайы дайындалған мамандар</w:t>
            </w:r>
          </w:p>
        </w:tc>
      </w:tr>
      <w:tr w:rsidR="0016702B" w:rsidRPr="005356EE" w14:paraId="2CE39751" w14:textId="77777777" w:rsidTr="002D28F9">
        <w:tc>
          <w:tcPr>
            <w:tcW w:w="1532" w:type="dxa"/>
            <w:tcBorders>
              <w:top w:val="single" w:sz="4" w:space="0" w:color="000000" w:themeColor="text1"/>
              <w:left w:val="single" w:sz="4" w:space="0" w:color="000000" w:themeColor="text1"/>
              <w:right w:val="single" w:sz="4" w:space="0" w:color="000000" w:themeColor="text1"/>
            </w:tcBorders>
            <w:hideMark/>
          </w:tcPr>
          <w:p w14:paraId="4176BD3B"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proofErr w:type="spellStart"/>
            <w:r w:rsidRPr="005356EE">
              <w:rPr>
                <w:rFonts w:ascii="Times New Roman" w:hAnsi="Times New Roman"/>
                <w:color w:val="000000" w:themeColor="text1"/>
                <w:sz w:val="24"/>
                <w:szCs w:val="24"/>
                <w:lang w:val="kk-KZ"/>
              </w:rPr>
              <w:t>Тьютор</w:t>
            </w:r>
            <w:proofErr w:type="spellEnd"/>
          </w:p>
          <w:p w14:paraId="03466A3D"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біліктілігі</w:t>
            </w:r>
          </w:p>
          <w:p w14:paraId="3F66458E"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сипаттамасы</w:t>
            </w:r>
          </w:p>
        </w:tc>
        <w:tc>
          <w:tcPr>
            <w:tcW w:w="5670" w:type="dxa"/>
            <w:tcBorders>
              <w:top w:val="single" w:sz="4" w:space="0" w:color="000000" w:themeColor="text1"/>
              <w:left w:val="single" w:sz="4" w:space="0" w:color="000000" w:themeColor="text1"/>
              <w:right w:val="single" w:sz="4" w:space="0" w:color="000000" w:themeColor="text1"/>
            </w:tcBorders>
            <w:hideMark/>
          </w:tcPr>
          <w:p w14:paraId="5187368C" w14:textId="77777777" w:rsidR="0016702B" w:rsidRPr="005356EE" w:rsidRDefault="0016702B" w:rsidP="00EA44CB">
            <w:pPr>
              <w:spacing w:after="0" w:line="240" w:lineRule="auto"/>
              <w:ind w:firstLine="709"/>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Жеке тұлғалық сипаттамалар</w:t>
            </w:r>
          </w:p>
        </w:tc>
        <w:tc>
          <w:tcPr>
            <w:tcW w:w="4110" w:type="dxa"/>
            <w:tcBorders>
              <w:top w:val="single" w:sz="4" w:space="0" w:color="000000" w:themeColor="text1"/>
              <w:left w:val="single" w:sz="4" w:space="0" w:color="000000" w:themeColor="text1"/>
              <w:right w:val="single" w:sz="4" w:space="0" w:color="000000" w:themeColor="text1"/>
            </w:tcBorders>
            <w:hideMark/>
          </w:tcPr>
          <w:p w14:paraId="4B448129" w14:textId="77777777" w:rsidR="0016702B" w:rsidRPr="005356EE" w:rsidRDefault="0016702B" w:rsidP="00EA44CB">
            <w:pPr>
              <w:spacing w:after="0" w:line="240" w:lineRule="auto"/>
              <w:ind w:firstLine="709"/>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Кәсіби сипаттамалар</w:t>
            </w:r>
          </w:p>
        </w:tc>
        <w:tc>
          <w:tcPr>
            <w:tcW w:w="3274" w:type="dxa"/>
            <w:tcBorders>
              <w:top w:val="single" w:sz="4" w:space="0" w:color="000000" w:themeColor="text1"/>
              <w:left w:val="single" w:sz="4" w:space="0" w:color="000000" w:themeColor="text1"/>
              <w:right w:val="single" w:sz="4" w:space="0" w:color="000000" w:themeColor="text1"/>
            </w:tcBorders>
            <w:hideMark/>
          </w:tcPr>
          <w:p w14:paraId="1E1BD5BE" w14:textId="77777777" w:rsidR="0016702B" w:rsidRPr="005356EE" w:rsidRDefault="0016702B" w:rsidP="00EA44CB">
            <w:pPr>
              <w:spacing w:after="0" w:line="240" w:lineRule="auto"/>
              <w:ind w:firstLine="709"/>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Кәсіби сипаттамалар</w:t>
            </w:r>
          </w:p>
        </w:tc>
      </w:tr>
      <w:tr w:rsidR="005356EE" w:rsidRPr="005356EE" w14:paraId="41443140" w14:textId="77777777" w:rsidTr="002D28F9">
        <w:tc>
          <w:tcPr>
            <w:tcW w:w="14586" w:type="dxa"/>
            <w:gridSpan w:val="4"/>
            <w:tcBorders>
              <w:bottom w:val="single" w:sz="4" w:space="0" w:color="000000" w:themeColor="text1"/>
            </w:tcBorders>
          </w:tcPr>
          <w:p w14:paraId="4DB809A9" w14:textId="01276E91" w:rsidR="005356EE" w:rsidRDefault="002D28F9" w:rsidP="002D28F9">
            <w:pPr>
              <w:spacing w:after="0" w:line="240" w:lineRule="auto"/>
              <w:ind w:hanging="94"/>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lastRenderedPageBreak/>
              <w:t>5-</w:t>
            </w:r>
            <w:proofErr w:type="spellStart"/>
            <w:r w:rsidRPr="005356EE">
              <w:rPr>
                <w:rFonts w:ascii="Times New Roman" w:hAnsi="Times New Roman"/>
                <w:color w:val="000000" w:themeColor="text1"/>
                <w:sz w:val="28"/>
                <w:szCs w:val="28"/>
              </w:rPr>
              <w:t>кестен</w:t>
            </w:r>
            <w:proofErr w:type="spellEnd"/>
            <w:r w:rsidRPr="005356EE">
              <w:rPr>
                <w:rFonts w:ascii="Times New Roman" w:hAnsi="Times New Roman"/>
                <w:color w:val="000000" w:themeColor="text1"/>
                <w:sz w:val="28"/>
                <w:szCs w:val="28"/>
                <w:lang w:val="kk-KZ"/>
              </w:rPr>
              <w:t>і</w:t>
            </w:r>
            <w:r>
              <w:rPr>
                <w:rFonts w:ascii="Times New Roman" w:hAnsi="Times New Roman"/>
                <w:color w:val="000000" w:themeColor="text1"/>
                <w:sz w:val="28"/>
                <w:szCs w:val="28"/>
                <w:lang w:val="kk-KZ"/>
              </w:rPr>
              <w:t>ң</w:t>
            </w:r>
            <w:r w:rsidRPr="005356EE">
              <w:rPr>
                <w:rFonts w:ascii="Times New Roman" w:hAnsi="Times New Roman"/>
                <w:color w:val="000000" w:themeColor="text1"/>
                <w:sz w:val="28"/>
                <w:szCs w:val="28"/>
              </w:rPr>
              <w:t xml:space="preserve"> </w:t>
            </w:r>
            <w:r w:rsidR="005356EE" w:rsidRPr="005356EE">
              <w:rPr>
                <w:rFonts w:ascii="Times New Roman" w:hAnsi="Times New Roman"/>
                <w:color w:val="000000" w:themeColor="text1"/>
                <w:sz w:val="28"/>
                <w:szCs w:val="28"/>
              </w:rPr>
              <w:t>жал</w:t>
            </w:r>
            <w:r w:rsidR="005356EE" w:rsidRPr="005356EE">
              <w:rPr>
                <w:rFonts w:ascii="Times New Roman" w:hAnsi="Times New Roman"/>
                <w:color w:val="000000" w:themeColor="text1"/>
                <w:sz w:val="28"/>
                <w:szCs w:val="28"/>
                <w:lang w:val="kk-KZ"/>
              </w:rPr>
              <w:t>ғ</w:t>
            </w:r>
            <w:r w:rsidR="005356EE" w:rsidRPr="005356EE">
              <w:rPr>
                <w:rFonts w:ascii="Times New Roman" w:hAnsi="Times New Roman"/>
                <w:color w:val="000000" w:themeColor="text1"/>
                <w:sz w:val="28"/>
                <w:szCs w:val="28"/>
              </w:rPr>
              <w:t xml:space="preserve">асы </w:t>
            </w:r>
          </w:p>
          <w:p w14:paraId="2857898A" w14:textId="77777777" w:rsidR="005356EE" w:rsidRPr="005356EE" w:rsidRDefault="005356EE" w:rsidP="005356EE">
            <w:pPr>
              <w:spacing w:after="0" w:line="240" w:lineRule="auto"/>
              <w:ind w:hanging="94"/>
              <w:jc w:val="both"/>
              <w:rPr>
                <w:rFonts w:ascii="Times New Roman" w:hAnsi="Times New Roman"/>
                <w:color w:val="000000" w:themeColor="text1"/>
                <w:sz w:val="16"/>
                <w:szCs w:val="16"/>
              </w:rPr>
            </w:pPr>
          </w:p>
        </w:tc>
      </w:tr>
      <w:tr w:rsidR="005356EE" w:rsidRPr="005356EE" w14:paraId="46D5CA08"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22DFA" w14:textId="77777777" w:rsidR="005356EE" w:rsidRPr="005356EE" w:rsidRDefault="005356EE" w:rsidP="00A817A1">
            <w:pPr>
              <w:spacing w:after="0" w:line="240" w:lineRule="auto"/>
              <w:ind w:firstLine="709"/>
              <w:jc w:val="both"/>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4AC5D5" w14:textId="77777777" w:rsidR="005356EE" w:rsidRPr="005356EE" w:rsidRDefault="005356EE" w:rsidP="00A817A1">
            <w:pPr>
              <w:spacing w:after="0" w:line="240" w:lineRule="auto"/>
              <w:ind w:firstLine="709"/>
              <w:jc w:val="both"/>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45984" w14:textId="77777777" w:rsidR="005356EE" w:rsidRPr="005356EE" w:rsidRDefault="005356EE" w:rsidP="00A817A1">
            <w:pPr>
              <w:spacing w:after="0" w:line="240" w:lineRule="auto"/>
              <w:ind w:firstLine="709"/>
              <w:jc w:val="both"/>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3</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AEE53" w14:textId="77777777" w:rsidR="005356EE" w:rsidRPr="005356EE" w:rsidRDefault="005356EE" w:rsidP="00A817A1">
            <w:pPr>
              <w:spacing w:after="0" w:line="240" w:lineRule="auto"/>
              <w:ind w:firstLine="709"/>
              <w:jc w:val="both"/>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4</w:t>
            </w:r>
          </w:p>
        </w:tc>
      </w:tr>
      <w:tr w:rsidR="0016702B" w:rsidRPr="00F138FF" w14:paraId="5683BCBF"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4739E"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Тьютор</w:t>
            </w:r>
          </w:p>
          <w:p w14:paraId="2FC43EA7" w14:textId="77777777" w:rsidR="0016702B" w:rsidRPr="005356EE" w:rsidRDefault="00C16399"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Қ</w:t>
            </w:r>
            <w:r w:rsidR="0016702B" w:rsidRPr="005356EE">
              <w:rPr>
                <w:rFonts w:ascii="Times New Roman" w:hAnsi="Times New Roman"/>
                <w:color w:val="000000" w:themeColor="text1"/>
                <w:sz w:val="24"/>
                <w:szCs w:val="24"/>
                <w:lang w:val="kk-KZ"/>
              </w:rPr>
              <w:t>ұзіреттілігі</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466BC" w14:textId="77777777" w:rsidR="0016702B" w:rsidRPr="005356EE" w:rsidRDefault="0016702B" w:rsidP="00EA44CB">
            <w:pPr>
              <w:spacing w:after="0" w:line="240" w:lineRule="auto"/>
              <w:ind w:firstLine="709"/>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Тьютор құзіреттілігінің матрицасы</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5FA83"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Тьютор құзіреттілігінің бірыңғай талаптары жоқ</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8409E"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Тьютор құзіреттілігінің бірыңғай талаптары жоқ</w:t>
            </w:r>
          </w:p>
        </w:tc>
      </w:tr>
      <w:tr w:rsidR="00284D06" w:rsidRPr="005356EE" w14:paraId="0C359D94"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CD2F1" w14:textId="77777777" w:rsidR="00284D06" w:rsidRPr="005356EE" w:rsidRDefault="00284D06" w:rsidP="00D94A6F">
            <w:pPr>
              <w:spacing w:after="0" w:line="240" w:lineRule="auto"/>
              <w:jc w:val="both"/>
              <w:rPr>
                <w:rFonts w:ascii="Times New Roman" w:hAnsi="Times New Roman"/>
                <w:color w:val="000000" w:themeColor="text1"/>
                <w:sz w:val="24"/>
                <w:szCs w:val="24"/>
                <w:lang w:val="kk-KZ"/>
              </w:rPr>
            </w:pPr>
            <w:proofErr w:type="spellStart"/>
            <w:r w:rsidRPr="005356EE">
              <w:rPr>
                <w:rFonts w:ascii="Times New Roman" w:hAnsi="Times New Roman"/>
                <w:color w:val="000000" w:themeColor="text1"/>
                <w:sz w:val="24"/>
                <w:szCs w:val="24"/>
                <w:lang w:val="kk-KZ"/>
              </w:rPr>
              <w:t>Тьютор</w:t>
            </w:r>
            <w:proofErr w:type="spellEnd"/>
            <w:r w:rsidRPr="005356EE">
              <w:rPr>
                <w:rFonts w:ascii="Times New Roman" w:hAnsi="Times New Roman"/>
                <w:color w:val="000000" w:themeColor="text1"/>
                <w:sz w:val="24"/>
                <w:szCs w:val="24"/>
                <w:lang w:val="kk-KZ"/>
              </w:rPr>
              <w:t xml:space="preserve"> мен </w:t>
            </w:r>
            <w:proofErr w:type="spellStart"/>
            <w:r w:rsidRPr="005356EE">
              <w:rPr>
                <w:rFonts w:ascii="Times New Roman" w:hAnsi="Times New Roman"/>
                <w:color w:val="000000" w:themeColor="text1"/>
                <w:sz w:val="24"/>
                <w:szCs w:val="24"/>
                <w:lang w:val="kk-KZ"/>
              </w:rPr>
              <w:t>білімалушылар</w:t>
            </w:r>
            <w:proofErr w:type="spellEnd"/>
            <w:r w:rsidRPr="005356EE">
              <w:rPr>
                <w:rFonts w:ascii="Times New Roman" w:hAnsi="Times New Roman"/>
                <w:color w:val="000000" w:themeColor="text1"/>
                <w:sz w:val="24"/>
                <w:szCs w:val="24"/>
                <w:lang w:val="kk-KZ"/>
              </w:rPr>
              <w:t xml:space="preserve"> арасын</w:t>
            </w:r>
            <w:r w:rsid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дағы қарым қатынас</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51C14" w14:textId="77777777" w:rsidR="00284D06" w:rsidRPr="005356EE" w:rsidRDefault="001F138F" w:rsidP="00EA44CB">
            <w:pPr>
              <w:spacing w:after="0" w:line="240" w:lineRule="auto"/>
              <w:ind w:firstLine="709"/>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Көлденең (горизонталь) қарым-</w:t>
            </w:r>
            <w:r w:rsidR="00284D06" w:rsidRPr="005356EE">
              <w:rPr>
                <w:rFonts w:ascii="Times New Roman" w:hAnsi="Times New Roman"/>
                <w:color w:val="000000" w:themeColor="text1"/>
                <w:sz w:val="24"/>
                <w:szCs w:val="24"/>
                <w:lang w:val="kk-KZ"/>
              </w:rPr>
              <w:t>қатынаста</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2EB68" w14:textId="77777777" w:rsidR="00284D06" w:rsidRPr="005356EE" w:rsidRDefault="001F138F" w:rsidP="00D94A6F">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Тігінен (вертикаль) қарым-</w:t>
            </w:r>
            <w:r w:rsidR="00284D06" w:rsidRPr="005356EE">
              <w:rPr>
                <w:rFonts w:ascii="Times New Roman" w:hAnsi="Times New Roman"/>
                <w:color w:val="000000" w:themeColor="text1"/>
                <w:sz w:val="24"/>
                <w:szCs w:val="24"/>
                <w:lang w:val="kk-KZ"/>
              </w:rPr>
              <w:t>қатынаста</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DBAD6" w14:textId="77777777" w:rsidR="00284D06" w:rsidRPr="005356EE" w:rsidRDefault="00284D06"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Тігінен (вертикаль) қарым</w:t>
            </w:r>
            <w:r w:rsidR="001F138F">
              <w:rPr>
                <w:rFonts w:ascii="Times New Roman" w:hAnsi="Times New Roman"/>
                <w:color w:val="000000" w:themeColor="text1"/>
                <w:sz w:val="24"/>
                <w:szCs w:val="24"/>
                <w:lang w:val="kk-KZ"/>
              </w:rPr>
              <w:t>-</w:t>
            </w:r>
            <w:r w:rsidRPr="005356EE">
              <w:rPr>
                <w:rFonts w:ascii="Times New Roman" w:hAnsi="Times New Roman"/>
                <w:color w:val="000000" w:themeColor="text1"/>
                <w:sz w:val="24"/>
                <w:szCs w:val="24"/>
                <w:lang w:val="kk-KZ"/>
              </w:rPr>
              <w:t xml:space="preserve"> қатынаста</w:t>
            </w:r>
          </w:p>
        </w:tc>
      </w:tr>
      <w:tr w:rsidR="0016702B" w:rsidRPr="005356EE" w14:paraId="7428C72C" w14:textId="77777777" w:rsidTr="002D28F9">
        <w:trPr>
          <w:trHeight w:val="355"/>
        </w:trPr>
        <w:tc>
          <w:tcPr>
            <w:tcW w:w="145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AF793" w14:textId="77777777" w:rsidR="0016702B" w:rsidRPr="005356EE" w:rsidRDefault="0016702B" w:rsidP="00EA44CB">
            <w:pPr>
              <w:tabs>
                <w:tab w:val="left" w:pos="8657"/>
              </w:tabs>
              <w:spacing w:after="0" w:line="240" w:lineRule="auto"/>
              <w:ind w:firstLine="709"/>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xml:space="preserve">ІІІ. </w:t>
            </w:r>
            <w:r w:rsidRPr="005356EE">
              <w:rPr>
                <w:rFonts w:ascii="Times New Roman" w:hAnsi="Times New Roman"/>
                <w:i/>
                <w:color w:val="000000" w:themeColor="text1"/>
                <w:sz w:val="24"/>
                <w:szCs w:val="24"/>
                <w:lang w:val="kk-KZ"/>
              </w:rPr>
              <w:t>Тьюторлық іс-әрекетті ұйымдастыру</w:t>
            </w:r>
            <w:r w:rsidRPr="005356EE">
              <w:rPr>
                <w:rFonts w:ascii="Times New Roman" w:hAnsi="Times New Roman"/>
                <w:i/>
                <w:color w:val="000000" w:themeColor="text1"/>
                <w:sz w:val="24"/>
                <w:szCs w:val="24"/>
                <w:lang w:val="kk-KZ"/>
              </w:rPr>
              <w:tab/>
            </w:r>
          </w:p>
        </w:tc>
      </w:tr>
      <w:tr w:rsidR="0016702B" w:rsidRPr="00F138FF" w14:paraId="3A0633FF"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DDE17" w14:textId="77777777" w:rsidR="0016702B" w:rsidRPr="005356EE" w:rsidRDefault="0016702B" w:rsidP="00823684">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xml:space="preserve">Мақсаты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E02FB" w14:textId="77777777" w:rsidR="0016702B" w:rsidRPr="005356EE" w:rsidRDefault="0016702B" w:rsidP="005356EE">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Студентті дербес, тәуелсіз білім алушы ретінде қалыптастыру</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F51CDD" w14:textId="77777777" w:rsidR="0016702B" w:rsidRPr="005356EE" w:rsidRDefault="001F138F" w:rsidP="00D94A6F">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Жеке оқу </w:t>
            </w:r>
            <w:r w:rsidR="0016702B" w:rsidRPr="005356EE">
              <w:rPr>
                <w:rFonts w:ascii="Times New Roman" w:hAnsi="Times New Roman"/>
                <w:color w:val="000000" w:themeColor="text1"/>
                <w:sz w:val="24"/>
                <w:szCs w:val="24"/>
                <w:lang w:val="kk-KZ"/>
              </w:rPr>
              <w:t>траекториясын құру, студенттің кәсіби іс-әрекетінің негізгі мақсаттарын жүзеге асыруға көмектесу</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147A5" w14:textId="77777777" w:rsidR="0016702B" w:rsidRPr="005356EE" w:rsidRDefault="001F138F" w:rsidP="00D94A6F">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Жеке оқу </w:t>
            </w:r>
            <w:r w:rsidR="0016702B" w:rsidRPr="005356EE">
              <w:rPr>
                <w:rFonts w:ascii="Times New Roman" w:hAnsi="Times New Roman"/>
                <w:color w:val="000000" w:themeColor="text1"/>
                <w:sz w:val="24"/>
                <w:szCs w:val="24"/>
                <w:lang w:val="kk-KZ"/>
              </w:rPr>
              <w:t>траекториясын құру, студенттің кәсіби іс-әрекетінің негізгі мақсаттарын жүзеге асыруға көмектесу</w:t>
            </w:r>
          </w:p>
        </w:tc>
      </w:tr>
      <w:tr w:rsidR="0016702B" w:rsidRPr="00F138FF" w14:paraId="7AB55894"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59A2D"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Міндеттері</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87056"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Студенттерге қажетті дағдылар мен білімдерге үйрететін сабақтарды дайындау мен өткізу, қойылған мақсаттарға жету жұмыстарының тиімді әдістерін қолдану, академиялық және жеке тұлғалық сұрақтарды шешуге көмек көрсету</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A71BB"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Студенттерге қажетті дағдылар мен білімдерге үйрететін сабақтарды дайындау мен өткізу, қойылған мақсаттарға жету жұмыстарының тиімді әдістерін қолдану, академиялық және жеке тұлғалық сұрақтарды шешуге көмек көрсету</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9C848"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Студенттерге қажетті дағды</w:t>
            </w:r>
            <w:r w:rsid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лар мен білімдерге үйрететін сабақтарды дайындау мен өткізу, қойылған мақсаттарға жету жұмыстарының тиімді әдістерін қолдану, академия</w:t>
            </w:r>
            <w:r w:rsid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лық және жеке тұлғалық сұрақтарды шешуге көмек көрсету</w:t>
            </w:r>
          </w:p>
        </w:tc>
      </w:tr>
      <w:tr w:rsidR="0016702B" w:rsidRPr="00F138FF" w14:paraId="0B091CC5" w14:textId="77777777" w:rsidTr="002D28F9">
        <w:tc>
          <w:tcPr>
            <w:tcW w:w="1532" w:type="dxa"/>
            <w:tcBorders>
              <w:top w:val="single" w:sz="4" w:space="0" w:color="000000" w:themeColor="text1"/>
              <w:left w:val="single" w:sz="4" w:space="0" w:color="000000" w:themeColor="text1"/>
              <w:right w:val="single" w:sz="4" w:space="0" w:color="000000" w:themeColor="text1"/>
            </w:tcBorders>
            <w:hideMark/>
          </w:tcPr>
          <w:p w14:paraId="1A143196"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xml:space="preserve">Мазмұны </w:t>
            </w:r>
          </w:p>
        </w:tc>
        <w:tc>
          <w:tcPr>
            <w:tcW w:w="5670" w:type="dxa"/>
            <w:tcBorders>
              <w:top w:val="single" w:sz="4" w:space="0" w:color="000000" w:themeColor="text1"/>
              <w:left w:val="single" w:sz="4" w:space="0" w:color="000000" w:themeColor="text1"/>
              <w:right w:val="single" w:sz="4" w:space="0" w:color="000000" w:themeColor="text1"/>
            </w:tcBorders>
            <w:hideMark/>
          </w:tcPr>
          <w:p w14:paraId="13BEF8DF"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Жеке өзара байланыс жасау, мұнда әрбір тьюториал – белсенді әдістерді қолданатын ерекше сабақтардың сериясы, студенттер тьютордан білім ғана алмайды тьютор өз студенттерінен үйреніп, олар бірлесіп өзара байл</w:t>
            </w:r>
            <w:r w:rsidR="005356EE">
              <w:rPr>
                <w:rFonts w:ascii="Times New Roman" w:hAnsi="Times New Roman"/>
                <w:color w:val="000000" w:themeColor="text1"/>
                <w:sz w:val="24"/>
                <w:szCs w:val="24"/>
                <w:lang w:val="kk-KZ"/>
              </w:rPr>
              <w:t>аныстан сапалы жақсы әсер алады</w:t>
            </w:r>
          </w:p>
        </w:tc>
        <w:tc>
          <w:tcPr>
            <w:tcW w:w="4110" w:type="dxa"/>
            <w:tcBorders>
              <w:top w:val="single" w:sz="4" w:space="0" w:color="000000" w:themeColor="text1"/>
              <w:left w:val="single" w:sz="4" w:space="0" w:color="000000" w:themeColor="text1"/>
              <w:right w:val="single" w:sz="4" w:space="0" w:color="000000" w:themeColor="text1"/>
            </w:tcBorders>
            <w:hideMark/>
          </w:tcPr>
          <w:p w14:paraId="205E5164"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Жеке және кәсіби өзара қарым қатынастан өзге жеке білім беру траекториясын құру үдерісінде  тьютор үшін өз студентінің болашақ образын құру маңызды болады</w:t>
            </w:r>
          </w:p>
        </w:tc>
        <w:tc>
          <w:tcPr>
            <w:tcW w:w="3274" w:type="dxa"/>
            <w:tcBorders>
              <w:top w:val="single" w:sz="4" w:space="0" w:color="000000" w:themeColor="text1"/>
              <w:left w:val="single" w:sz="4" w:space="0" w:color="000000" w:themeColor="text1"/>
              <w:right w:val="single" w:sz="4" w:space="0" w:color="000000" w:themeColor="text1"/>
            </w:tcBorders>
            <w:hideMark/>
          </w:tcPr>
          <w:p w14:paraId="5D651CA7"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Жеке және кәсіби өзара қарым қатынастан өзге жеке білім беру траекториясын құру үдерісінде  тьютор үшін өз студентінің болашақ обра</w:t>
            </w:r>
            <w:r w:rsid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зын құру маңызды болады</w:t>
            </w:r>
          </w:p>
        </w:tc>
      </w:tr>
      <w:tr w:rsidR="005356EE" w:rsidRPr="005356EE" w14:paraId="77838BD5" w14:textId="77777777" w:rsidTr="002D28F9">
        <w:tc>
          <w:tcPr>
            <w:tcW w:w="14586" w:type="dxa"/>
            <w:gridSpan w:val="4"/>
            <w:tcBorders>
              <w:bottom w:val="single" w:sz="4" w:space="0" w:color="000000" w:themeColor="text1"/>
            </w:tcBorders>
          </w:tcPr>
          <w:p w14:paraId="51F6064A" w14:textId="28F9EA6B" w:rsidR="005356EE" w:rsidRDefault="002D28F9" w:rsidP="00A817A1">
            <w:pPr>
              <w:spacing w:after="0" w:line="240" w:lineRule="auto"/>
              <w:ind w:hanging="94"/>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lastRenderedPageBreak/>
              <w:t>5-</w:t>
            </w:r>
            <w:proofErr w:type="spellStart"/>
            <w:r w:rsidRPr="005356EE">
              <w:rPr>
                <w:rFonts w:ascii="Times New Roman" w:hAnsi="Times New Roman"/>
                <w:color w:val="000000" w:themeColor="text1"/>
                <w:sz w:val="28"/>
                <w:szCs w:val="28"/>
              </w:rPr>
              <w:t>кестен</w:t>
            </w:r>
            <w:proofErr w:type="spellEnd"/>
            <w:r w:rsidRPr="005356EE">
              <w:rPr>
                <w:rFonts w:ascii="Times New Roman" w:hAnsi="Times New Roman"/>
                <w:color w:val="000000" w:themeColor="text1"/>
                <w:sz w:val="28"/>
                <w:szCs w:val="28"/>
                <w:lang w:val="kk-KZ"/>
              </w:rPr>
              <w:t>і</w:t>
            </w:r>
            <w:r>
              <w:rPr>
                <w:rFonts w:ascii="Times New Roman" w:hAnsi="Times New Roman"/>
                <w:color w:val="000000" w:themeColor="text1"/>
                <w:sz w:val="28"/>
                <w:szCs w:val="28"/>
                <w:lang w:val="kk-KZ"/>
              </w:rPr>
              <w:t>ң</w:t>
            </w:r>
            <w:r w:rsidRPr="005356EE">
              <w:rPr>
                <w:rFonts w:ascii="Times New Roman" w:hAnsi="Times New Roman"/>
                <w:color w:val="000000" w:themeColor="text1"/>
                <w:sz w:val="28"/>
                <w:szCs w:val="28"/>
              </w:rPr>
              <w:t xml:space="preserve"> </w:t>
            </w:r>
            <w:r w:rsidR="005356EE" w:rsidRPr="005356EE">
              <w:rPr>
                <w:rFonts w:ascii="Times New Roman" w:hAnsi="Times New Roman"/>
                <w:color w:val="000000" w:themeColor="text1"/>
                <w:sz w:val="28"/>
                <w:szCs w:val="28"/>
              </w:rPr>
              <w:t>жал</w:t>
            </w:r>
            <w:r w:rsidR="005356EE" w:rsidRPr="005356EE">
              <w:rPr>
                <w:rFonts w:ascii="Times New Roman" w:hAnsi="Times New Roman"/>
                <w:color w:val="000000" w:themeColor="text1"/>
                <w:sz w:val="28"/>
                <w:szCs w:val="28"/>
                <w:lang w:val="kk-KZ"/>
              </w:rPr>
              <w:t>ғ</w:t>
            </w:r>
            <w:r w:rsidR="005356EE" w:rsidRPr="005356EE">
              <w:rPr>
                <w:rFonts w:ascii="Times New Roman" w:hAnsi="Times New Roman"/>
                <w:color w:val="000000" w:themeColor="text1"/>
                <w:sz w:val="28"/>
                <w:szCs w:val="28"/>
              </w:rPr>
              <w:t xml:space="preserve">асы </w:t>
            </w:r>
          </w:p>
          <w:p w14:paraId="665C21A4" w14:textId="77777777" w:rsidR="005356EE" w:rsidRPr="005356EE" w:rsidRDefault="005356EE" w:rsidP="00A817A1">
            <w:pPr>
              <w:spacing w:after="0" w:line="240" w:lineRule="auto"/>
              <w:ind w:hanging="94"/>
              <w:jc w:val="both"/>
              <w:rPr>
                <w:rFonts w:ascii="Times New Roman" w:hAnsi="Times New Roman"/>
                <w:color w:val="000000" w:themeColor="text1"/>
                <w:sz w:val="16"/>
                <w:szCs w:val="16"/>
              </w:rPr>
            </w:pPr>
          </w:p>
        </w:tc>
      </w:tr>
      <w:tr w:rsidR="005356EE" w:rsidRPr="005356EE" w14:paraId="260E9E56"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862DE" w14:textId="77777777" w:rsidR="005356EE" w:rsidRPr="005356EE" w:rsidRDefault="005356EE"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5951F" w14:textId="77777777" w:rsidR="005356EE" w:rsidRPr="005356EE" w:rsidRDefault="005356EE"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06A220" w14:textId="77777777" w:rsidR="005356EE" w:rsidRPr="005356EE" w:rsidRDefault="005356EE"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3</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673A1" w14:textId="77777777" w:rsidR="005356EE" w:rsidRPr="005356EE" w:rsidRDefault="005356EE"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4</w:t>
            </w:r>
          </w:p>
        </w:tc>
      </w:tr>
      <w:tr w:rsidR="0016702B" w:rsidRPr="00F138FF" w14:paraId="412E06AB"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D2196"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Формалары</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E30E3"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Белгілі жауапты талап ететін мәселеге негізделген тьюториал, яғни әрбір аптаға сұрақтар тізімі бар сабақтар және ол сабақтар негізделеді;</w:t>
            </w:r>
          </w:p>
          <w:p w14:paraId="5F86538C"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нәтижеге негізделген тьюториал: мұнда сұрақтар мен шамалап алынған жауаптар болмауы мүмкін, олардың орынына белгілі бір тақырып талқылауға беріледі, ол оқылған материалдан немесе дәрісте тыңдалған материалдан болуы мүмкін.</w:t>
            </w:r>
          </w:p>
          <w:p w14:paraId="3F400EF5"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іс-әрекетке негізделген тьюториал: кейбір сабақтар тек қарапайым талқылауды немесе мәселені шешуді  ғана емес басқа да шешімді талап етеді;</w:t>
            </w:r>
          </w:p>
          <w:p w14:paraId="178A9277"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 аралас тьюториал: бұл сабақтың түрінде - барлық жоғарыда сипатталған түрлер  үйлестіріледі</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1A151"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Тьюторлық сағаттар; мұғалімдермен өткізілетін дөңгелек үстелдер; тьюторлық кеңес,түрлі деңгейдегі білім беру бағдарламаларын оқушылардың игеру үрдісін сүйемелдеу; білім алушының пәндік жеке қозғалыс траекториясын тіркеу экрандары; студияларды ұйымдас</w:t>
            </w:r>
            <w:r w:rsid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тыру, пәндер бойынша шеберлікті, таңдау бойынша курстарды; жоғары мектептегі білім берудегі жаңалықтар тізбегін ұйымдастыру, жұмыстың жаңа формалары жайлы оқушылардың рефлексиясы, оларды тьютордың талдауы</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68235" w14:textId="77777777" w:rsidR="0016702B" w:rsidRPr="005356EE" w:rsidRDefault="0016702B" w:rsidP="00D94A6F">
            <w:pPr>
              <w:spacing w:after="0" w:line="240" w:lineRule="auto"/>
              <w:jc w:val="both"/>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kk-KZ"/>
              </w:rPr>
              <w:t>Тьюторл</w:t>
            </w:r>
            <w:r w:rsidR="00823684" w:rsidRPr="005356EE">
              <w:rPr>
                <w:rFonts w:ascii="Times New Roman" w:hAnsi="Times New Roman"/>
                <w:color w:val="000000" w:themeColor="text1"/>
                <w:sz w:val="24"/>
                <w:szCs w:val="24"/>
                <w:lang w:val="kk-KZ"/>
              </w:rPr>
              <w:t>ық сағаттар; дөңге</w:t>
            </w:r>
            <w:r w:rsidR="005356EE">
              <w:rPr>
                <w:rFonts w:ascii="Times New Roman" w:hAnsi="Times New Roman"/>
                <w:color w:val="000000" w:themeColor="text1"/>
                <w:sz w:val="24"/>
                <w:szCs w:val="24"/>
                <w:lang w:val="kk-KZ"/>
              </w:rPr>
              <w:t xml:space="preserve"> </w:t>
            </w:r>
            <w:r w:rsidR="00823684" w:rsidRPr="005356EE">
              <w:rPr>
                <w:rFonts w:ascii="Times New Roman" w:hAnsi="Times New Roman"/>
                <w:color w:val="000000" w:themeColor="text1"/>
                <w:sz w:val="24"/>
                <w:szCs w:val="24"/>
                <w:lang w:val="kk-KZ"/>
              </w:rPr>
              <w:t xml:space="preserve">лек үстелдер; </w:t>
            </w:r>
            <w:r w:rsidRPr="005356EE">
              <w:rPr>
                <w:rFonts w:ascii="Times New Roman" w:hAnsi="Times New Roman"/>
                <w:color w:val="000000" w:themeColor="text1"/>
                <w:sz w:val="24"/>
                <w:szCs w:val="24"/>
                <w:lang w:val="kk-KZ"/>
              </w:rPr>
              <w:t>тьюторлық кеңес,</w:t>
            </w:r>
            <w:r w:rsidR="00823684" w:rsidRP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түрлі деңгейдегі білім беру бағдарламаларын оқушылардың игеру үрдісін сүйемелдеу; білім алушының пәндік жеке қозғалыс траекториясын тіркеу пәндер бойынша шеберлікті, таңдау бойынша курстарды; жоғары мектептегі білім берудегі  жаңалықтар тізбегін ұйым</w:t>
            </w:r>
            <w:r w:rsid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дастыру, жұмыстың жаңа формалары жайлы оқушылар</w:t>
            </w:r>
            <w:r w:rsidR="005356EE">
              <w:rPr>
                <w:rFonts w:ascii="Times New Roman" w:hAnsi="Times New Roman"/>
                <w:color w:val="000000" w:themeColor="text1"/>
                <w:sz w:val="24"/>
                <w:szCs w:val="24"/>
                <w:lang w:val="kk-KZ"/>
              </w:rPr>
              <w:t xml:space="preserve"> </w:t>
            </w:r>
            <w:r w:rsidRPr="005356EE">
              <w:rPr>
                <w:rFonts w:ascii="Times New Roman" w:hAnsi="Times New Roman"/>
                <w:color w:val="000000" w:themeColor="text1"/>
                <w:sz w:val="24"/>
                <w:szCs w:val="24"/>
                <w:lang w:val="kk-KZ"/>
              </w:rPr>
              <w:t>дың рефлексиясы, оларды тьютордың талдауы</w:t>
            </w:r>
          </w:p>
        </w:tc>
      </w:tr>
      <w:tr w:rsidR="00AE23F7" w:rsidRPr="00F138FF" w14:paraId="7F67C941"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298AD" w14:textId="77777777" w:rsidR="00AE23F7" w:rsidRPr="00AE23F7" w:rsidRDefault="00AE23F7" w:rsidP="00A817A1">
            <w:pPr>
              <w:spacing w:after="0" w:line="240" w:lineRule="auto"/>
              <w:jc w:val="both"/>
              <w:rPr>
                <w:rFonts w:ascii="Times New Roman" w:hAnsi="Times New Roman"/>
                <w:noProof/>
                <w:color w:val="000000" w:themeColor="text1"/>
                <w:sz w:val="24"/>
                <w:szCs w:val="24"/>
                <w:lang w:val="kk-KZ"/>
              </w:rPr>
            </w:pPr>
            <w:proofErr w:type="spellStart"/>
            <w:r w:rsidRPr="00AE23F7">
              <w:rPr>
                <w:rFonts w:ascii="Times New Roman" w:hAnsi="Times New Roman"/>
                <w:color w:val="000000" w:themeColor="text1"/>
                <w:sz w:val="24"/>
                <w:szCs w:val="24"/>
                <w:lang w:val="kk-KZ"/>
              </w:rPr>
              <w:t>Тьюторлық</w:t>
            </w:r>
            <w:proofErr w:type="spellEnd"/>
            <w:r w:rsidRPr="00AE23F7">
              <w:rPr>
                <w:rFonts w:ascii="Times New Roman" w:hAnsi="Times New Roman"/>
                <w:color w:val="000000" w:themeColor="text1"/>
                <w:sz w:val="24"/>
                <w:szCs w:val="24"/>
                <w:lang w:val="kk-KZ"/>
              </w:rPr>
              <w:t xml:space="preserve"> іс-әрекет түрлері</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7F46C" w14:textId="77777777" w:rsidR="00AE23F7" w:rsidRPr="00AE23F7" w:rsidRDefault="00AE23F7" w:rsidP="00A817A1">
            <w:pPr>
              <w:spacing w:after="0" w:line="240" w:lineRule="auto"/>
              <w:jc w:val="both"/>
              <w:rPr>
                <w:rFonts w:ascii="Times New Roman" w:hAnsi="Times New Roman"/>
                <w:color w:val="000000" w:themeColor="text1"/>
                <w:sz w:val="24"/>
                <w:szCs w:val="24"/>
                <w:lang w:val="kk-KZ"/>
              </w:rPr>
            </w:pPr>
            <w:r w:rsidRPr="00AE23F7">
              <w:rPr>
                <w:rFonts w:ascii="Times New Roman" w:hAnsi="Times New Roman"/>
                <w:color w:val="000000" w:themeColor="text1"/>
                <w:sz w:val="24"/>
                <w:szCs w:val="24"/>
                <w:lang w:val="kk-KZ"/>
              </w:rPr>
              <w:t>Академиялық тьюторлық, жеке тьюторлық, волонтерлық тьюторлық, студент-студент қарым қатынасындағы тьюторлық, компьютерлік –</w:t>
            </w:r>
            <w:r w:rsidR="001F138F">
              <w:rPr>
                <w:rFonts w:ascii="Times New Roman" w:hAnsi="Times New Roman"/>
                <w:color w:val="000000" w:themeColor="text1"/>
                <w:sz w:val="24"/>
                <w:szCs w:val="24"/>
                <w:lang w:val="kk-KZ"/>
              </w:rPr>
              <w:t xml:space="preserve"> </w:t>
            </w:r>
            <w:r w:rsidRPr="00AE23F7">
              <w:rPr>
                <w:rFonts w:ascii="Times New Roman" w:hAnsi="Times New Roman"/>
                <w:color w:val="000000" w:themeColor="text1"/>
                <w:sz w:val="24"/>
                <w:szCs w:val="24"/>
                <w:lang w:val="kk-KZ"/>
              </w:rPr>
              <w:t>онлайн тьюторлық сабақтар</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8A954" w14:textId="77777777" w:rsidR="00AE23F7" w:rsidRPr="00AE23F7" w:rsidRDefault="00AE23F7" w:rsidP="00A817A1">
            <w:pPr>
              <w:spacing w:after="0" w:line="240" w:lineRule="auto"/>
              <w:jc w:val="both"/>
              <w:rPr>
                <w:rFonts w:ascii="Times New Roman" w:hAnsi="Times New Roman"/>
                <w:color w:val="000000" w:themeColor="text1"/>
                <w:sz w:val="24"/>
                <w:szCs w:val="24"/>
                <w:lang w:val="kk-KZ"/>
              </w:rPr>
            </w:pPr>
            <w:r w:rsidRPr="00AE23F7">
              <w:rPr>
                <w:rFonts w:ascii="Times New Roman" w:hAnsi="Times New Roman"/>
                <w:color w:val="000000" w:themeColor="text1"/>
                <w:sz w:val="24"/>
                <w:szCs w:val="24"/>
                <w:lang w:val="kk-KZ"/>
              </w:rPr>
              <w:t>Куратор, тьютор, тәлімгерлік, жеке дара сүйемелдеу</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4CA0A" w14:textId="77777777" w:rsidR="00AE23F7" w:rsidRPr="00325E49" w:rsidRDefault="001F138F" w:rsidP="00D94A6F">
            <w:pPr>
              <w:spacing w:after="0" w:line="240" w:lineRule="auto"/>
              <w:jc w:val="both"/>
              <w:rPr>
                <w:rFonts w:ascii="Times New Roman" w:hAnsi="Times New Roman"/>
                <w:color w:val="000000" w:themeColor="text1"/>
                <w:sz w:val="24"/>
                <w:szCs w:val="24"/>
                <w:lang w:val="kk-KZ"/>
              </w:rPr>
            </w:pPr>
            <w:r w:rsidRPr="00325E49">
              <w:rPr>
                <w:rFonts w:ascii="Times New Roman" w:hAnsi="Times New Roman"/>
                <w:color w:val="000000" w:themeColor="text1"/>
                <w:sz w:val="24"/>
                <w:szCs w:val="24"/>
                <w:lang w:val="kk-KZ"/>
              </w:rPr>
              <w:t>Куратор,тьютор, тәлімгерлік, жеке дара сүйемелдеу; әлеуметтік педагог-тьютор</w:t>
            </w:r>
          </w:p>
        </w:tc>
      </w:tr>
      <w:tr w:rsidR="00AE23F7" w:rsidRPr="00F138FF" w14:paraId="336DD708"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0CAD5" w14:textId="77777777" w:rsidR="00AE23F7" w:rsidRPr="00AE23F7" w:rsidRDefault="00AE23F7" w:rsidP="00A817A1">
            <w:pPr>
              <w:spacing w:after="0" w:line="240" w:lineRule="auto"/>
              <w:jc w:val="both"/>
              <w:rPr>
                <w:rFonts w:ascii="Times New Roman" w:hAnsi="Times New Roman"/>
                <w:color w:val="000000" w:themeColor="text1"/>
                <w:sz w:val="24"/>
                <w:szCs w:val="24"/>
                <w:lang w:val="kk-KZ"/>
              </w:rPr>
            </w:pPr>
            <w:r w:rsidRPr="00AE23F7">
              <w:rPr>
                <w:rFonts w:ascii="Times New Roman" w:hAnsi="Times New Roman"/>
                <w:color w:val="000000" w:themeColor="text1"/>
                <w:sz w:val="24"/>
                <w:szCs w:val="24"/>
                <w:lang w:val="kk-KZ"/>
              </w:rPr>
              <w:t>Әдісте</w:t>
            </w:r>
            <w:r>
              <w:rPr>
                <w:rFonts w:ascii="Times New Roman" w:hAnsi="Times New Roman"/>
                <w:color w:val="000000" w:themeColor="text1"/>
                <w:sz w:val="24"/>
                <w:szCs w:val="24"/>
                <w:lang w:val="kk-KZ"/>
              </w:rPr>
              <w:t xml:space="preserve"> </w:t>
            </w:r>
            <w:proofErr w:type="spellStart"/>
            <w:r w:rsidRPr="00AE23F7">
              <w:rPr>
                <w:rFonts w:ascii="Times New Roman" w:hAnsi="Times New Roman"/>
                <w:color w:val="000000" w:themeColor="text1"/>
                <w:sz w:val="24"/>
                <w:szCs w:val="24"/>
                <w:lang w:val="kk-KZ"/>
              </w:rPr>
              <w:t>мелері</w:t>
            </w:r>
            <w:proofErr w:type="spellEnd"/>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22FE8" w14:textId="77777777" w:rsidR="00AE23F7" w:rsidRPr="00AE23F7" w:rsidRDefault="00AE23F7" w:rsidP="00A817A1">
            <w:pPr>
              <w:spacing w:after="0" w:line="240" w:lineRule="auto"/>
              <w:jc w:val="both"/>
              <w:rPr>
                <w:rFonts w:ascii="Times New Roman" w:hAnsi="Times New Roman"/>
                <w:color w:val="000000" w:themeColor="text1"/>
                <w:sz w:val="24"/>
                <w:szCs w:val="24"/>
                <w:lang w:val="kk-KZ"/>
              </w:rPr>
            </w:pPr>
            <w:r w:rsidRPr="00AE23F7">
              <w:rPr>
                <w:rFonts w:ascii="Times New Roman" w:hAnsi="Times New Roman"/>
                <w:color w:val="000000" w:themeColor="text1"/>
                <w:sz w:val="24"/>
                <w:szCs w:val="24"/>
                <w:lang w:val="kk-KZ"/>
              </w:rPr>
              <w:t>Тьютордың ЖОО жұмысының көптеген әдістерінің түрлері (сократтық әдіс, минималистік әдіс, «елуде елу» ережесі т.б.)</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4D203" w14:textId="77777777" w:rsidR="00AE23F7" w:rsidRPr="00AE23F7" w:rsidRDefault="00AE23F7" w:rsidP="00A817A1">
            <w:pPr>
              <w:spacing w:after="0" w:line="240" w:lineRule="auto"/>
              <w:jc w:val="both"/>
              <w:rPr>
                <w:rFonts w:ascii="Times New Roman" w:hAnsi="Times New Roman"/>
                <w:color w:val="000000" w:themeColor="text1"/>
                <w:sz w:val="24"/>
                <w:szCs w:val="24"/>
                <w:lang w:val="kk-KZ"/>
              </w:rPr>
            </w:pPr>
            <w:r w:rsidRPr="00AE23F7">
              <w:rPr>
                <w:rFonts w:ascii="Times New Roman" w:hAnsi="Times New Roman"/>
                <w:color w:val="000000" w:themeColor="text1"/>
                <w:sz w:val="24"/>
                <w:szCs w:val="24"/>
                <w:lang w:val="kk-KZ"/>
              </w:rPr>
              <w:t>ЖОО жұмыс жүргізудің нақты әдістері жоқ</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9AB50" w14:textId="77777777" w:rsidR="00AE23F7" w:rsidRPr="00325E49" w:rsidRDefault="001F138F" w:rsidP="00D94A6F">
            <w:pPr>
              <w:spacing w:after="0" w:line="240" w:lineRule="auto"/>
              <w:jc w:val="both"/>
              <w:rPr>
                <w:rFonts w:ascii="Times New Roman" w:hAnsi="Times New Roman"/>
                <w:color w:val="000000" w:themeColor="text1"/>
                <w:sz w:val="24"/>
                <w:szCs w:val="24"/>
                <w:lang w:val="kk-KZ"/>
              </w:rPr>
            </w:pPr>
            <w:r w:rsidRPr="00325E49">
              <w:rPr>
                <w:rFonts w:ascii="Times New Roman" w:hAnsi="Times New Roman"/>
                <w:color w:val="000000" w:themeColor="text1"/>
                <w:sz w:val="24"/>
                <w:szCs w:val="24"/>
                <w:lang w:val="kk-KZ"/>
              </w:rPr>
              <w:t>ЖОО жұмыс жүргізудің нақты әдістері жоқ</w:t>
            </w:r>
          </w:p>
        </w:tc>
      </w:tr>
      <w:tr w:rsidR="005E0A75" w:rsidRPr="00F138FF" w14:paraId="66BCBF4A" w14:textId="77777777" w:rsidTr="002D28F9">
        <w:tc>
          <w:tcPr>
            <w:tcW w:w="145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F25E0" w14:textId="77777777" w:rsidR="005E0A75" w:rsidRPr="005E0A75" w:rsidRDefault="005E0A75" w:rsidP="00D94A6F">
            <w:pPr>
              <w:spacing w:after="0" w:line="240" w:lineRule="auto"/>
              <w:jc w:val="both"/>
              <w:rPr>
                <w:rFonts w:ascii="Times New Roman" w:hAnsi="Times New Roman"/>
                <w:color w:val="000000" w:themeColor="text1"/>
                <w:sz w:val="24"/>
                <w:szCs w:val="24"/>
                <w:lang w:val="kk-KZ"/>
              </w:rPr>
            </w:pPr>
            <w:r w:rsidRPr="005E0A75">
              <w:rPr>
                <w:rFonts w:ascii="Times New Roman" w:hAnsi="Times New Roman"/>
                <w:color w:val="000000" w:themeColor="text1"/>
                <w:sz w:val="24"/>
                <w:szCs w:val="24"/>
                <w:lang w:val="kk-KZ"/>
              </w:rPr>
              <w:t xml:space="preserve">IV. </w:t>
            </w:r>
            <w:r w:rsidRPr="005E0A75">
              <w:rPr>
                <w:rFonts w:ascii="Times New Roman" w:hAnsi="Times New Roman"/>
                <w:i/>
                <w:color w:val="000000" w:themeColor="text1"/>
                <w:sz w:val="24"/>
                <w:szCs w:val="24"/>
                <w:lang w:val="kk-KZ"/>
              </w:rPr>
              <w:t>Тьюторлық іс-әрекет нәтижелері</w:t>
            </w:r>
          </w:p>
        </w:tc>
      </w:tr>
      <w:tr w:rsidR="005E0A75" w:rsidRPr="00F138FF" w14:paraId="51C6DC96" w14:textId="77777777" w:rsidTr="002D28F9">
        <w:tc>
          <w:tcPr>
            <w:tcW w:w="1532" w:type="dxa"/>
            <w:tcBorders>
              <w:top w:val="single" w:sz="4" w:space="0" w:color="000000" w:themeColor="text1"/>
              <w:left w:val="single" w:sz="4" w:space="0" w:color="000000" w:themeColor="text1"/>
              <w:right w:val="single" w:sz="4" w:space="0" w:color="000000" w:themeColor="text1"/>
            </w:tcBorders>
          </w:tcPr>
          <w:p w14:paraId="72036D92"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proofErr w:type="spellStart"/>
            <w:r w:rsidRPr="005E0A75">
              <w:rPr>
                <w:rFonts w:ascii="Times New Roman" w:hAnsi="Times New Roman"/>
                <w:color w:val="000000" w:themeColor="text1"/>
                <w:sz w:val="24"/>
                <w:szCs w:val="24"/>
                <w:lang w:val="kk-KZ"/>
              </w:rPr>
              <w:t>Тьютор</w:t>
            </w:r>
            <w:proofErr w:type="spellEnd"/>
            <w:r w:rsidRPr="005E0A75">
              <w:rPr>
                <w:rFonts w:ascii="Times New Roman" w:hAnsi="Times New Roman"/>
                <w:color w:val="000000" w:themeColor="text1"/>
                <w:sz w:val="24"/>
                <w:szCs w:val="24"/>
                <w:lang w:val="kk-KZ"/>
              </w:rPr>
              <w:t xml:space="preserve"> іс-әрекетінің нәтижесі</w:t>
            </w:r>
          </w:p>
        </w:tc>
        <w:tc>
          <w:tcPr>
            <w:tcW w:w="5670" w:type="dxa"/>
            <w:tcBorders>
              <w:top w:val="single" w:sz="4" w:space="0" w:color="000000" w:themeColor="text1"/>
              <w:left w:val="single" w:sz="4" w:space="0" w:color="000000" w:themeColor="text1"/>
              <w:right w:val="single" w:sz="4" w:space="0" w:color="000000" w:themeColor="text1"/>
            </w:tcBorders>
          </w:tcPr>
          <w:p w14:paraId="088F6544"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r w:rsidRPr="005E0A75">
              <w:rPr>
                <w:rFonts w:ascii="Times New Roman" w:hAnsi="Times New Roman"/>
                <w:color w:val="000000" w:themeColor="text1"/>
                <w:sz w:val="24"/>
                <w:szCs w:val="24"/>
                <w:lang w:val="kk-KZ"/>
              </w:rPr>
              <w:t>Өзінің іс-әрекетін білім алушы ретінде де, тьютор ретінде де талдайды, өзі оқытатын пәннің терең түсінілуін қамтамасыз етеді</w:t>
            </w:r>
          </w:p>
          <w:p w14:paraId="002C927C" w14:textId="77777777" w:rsidR="005E0A75" w:rsidRPr="005E0A75" w:rsidRDefault="005E0A75" w:rsidP="00A817A1">
            <w:pPr>
              <w:spacing w:after="0" w:line="240" w:lineRule="auto"/>
              <w:ind w:firstLine="709"/>
              <w:jc w:val="both"/>
              <w:rPr>
                <w:rFonts w:ascii="Times New Roman" w:hAnsi="Times New Roman"/>
                <w:color w:val="000000" w:themeColor="text1"/>
                <w:sz w:val="24"/>
                <w:szCs w:val="24"/>
                <w:lang w:val="kk-KZ"/>
              </w:rPr>
            </w:pPr>
          </w:p>
        </w:tc>
        <w:tc>
          <w:tcPr>
            <w:tcW w:w="4110" w:type="dxa"/>
            <w:tcBorders>
              <w:top w:val="single" w:sz="4" w:space="0" w:color="000000" w:themeColor="text1"/>
              <w:left w:val="single" w:sz="4" w:space="0" w:color="000000" w:themeColor="text1"/>
              <w:right w:val="single" w:sz="4" w:space="0" w:color="000000" w:themeColor="text1"/>
            </w:tcBorders>
          </w:tcPr>
          <w:p w14:paraId="48FC5C0A" w14:textId="77777777" w:rsidR="005E0A75" w:rsidRPr="005E0A75" w:rsidRDefault="005E0A75" w:rsidP="005E0A75">
            <w:pPr>
              <w:spacing w:after="0" w:line="240" w:lineRule="auto"/>
              <w:jc w:val="both"/>
              <w:rPr>
                <w:rFonts w:ascii="Times New Roman" w:hAnsi="Times New Roman"/>
                <w:color w:val="000000" w:themeColor="text1"/>
                <w:sz w:val="24"/>
                <w:szCs w:val="24"/>
                <w:lang w:val="kk-KZ"/>
              </w:rPr>
            </w:pPr>
            <w:r w:rsidRPr="005E0A75">
              <w:rPr>
                <w:rFonts w:ascii="Times New Roman" w:hAnsi="Times New Roman"/>
                <w:color w:val="000000" w:themeColor="text1"/>
                <w:sz w:val="24"/>
                <w:szCs w:val="24"/>
                <w:lang w:val="kk-KZ"/>
              </w:rPr>
              <w:t xml:space="preserve">Өзін, өзінің білімін  саналы түрде түсінеді; жұмыс күші нарығының әлемдік даму тенденциясының барлық талаптарына сай болатын, үнемі өзгеріп отыратын өмір </w:t>
            </w:r>
          </w:p>
        </w:tc>
        <w:tc>
          <w:tcPr>
            <w:tcW w:w="3274" w:type="dxa"/>
            <w:tcBorders>
              <w:top w:val="single" w:sz="4" w:space="0" w:color="000000" w:themeColor="text1"/>
              <w:left w:val="single" w:sz="4" w:space="0" w:color="000000" w:themeColor="text1"/>
              <w:right w:val="single" w:sz="4" w:space="0" w:color="000000" w:themeColor="text1"/>
            </w:tcBorders>
          </w:tcPr>
          <w:p w14:paraId="1463BFEE"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r w:rsidRPr="005E0A75">
              <w:rPr>
                <w:rStyle w:val="s0"/>
                <w:rFonts w:ascii="Times New Roman" w:hAnsi="Times New Roman"/>
                <w:color w:val="000000" w:themeColor="text1"/>
                <w:sz w:val="24"/>
                <w:szCs w:val="24"/>
                <w:lang w:val="kk-KZ"/>
              </w:rPr>
              <w:t>Студенттің әртүрлі білім бағдарламаларын меңгеруіне ықпал етеді, жекедараланған білім алу қағидасын жүзеге асырады</w:t>
            </w:r>
          </w:p>
        </w:tc>
      </w:tr>
      <w:tr w:rsidR="005E0A75" w:rsidRPr="005356EE" w14:paraId="7F0ED1CB" w14:textId="77777777" w:rsidTr="002D28F9">
        <w:tc>
          <w:tcPr>
            <w:tcW w:w="14586" w:type="dxa"/>
            <w:gridSpan w:val="4"/>
          </w:tcPr>
          <w:p w14:paraId="5DE1DAF7" w14:textId="79A39221" w:rsidR="005E0A75" w:rsidRDefault="002D28F9" w:rsidP="00A817A1">
            <w:pPr>
              <w:spacing w:after="0" w:line="240" w:lineRule="auto"/>
              <w:ind w:hanging="94"/>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lastRenderedPageBreak/>
              <w:t>5-кесте</w:t>
            </w:r>
            <w:r w:rsidR="005E0A75" w:rsidRPr="005356EE">
              <w:rPr>
                <w:rFonts w:ascii="Times New Roman" w:hAnsi="Times New Roman"/>
                <w:color w:val="000000" w:themeColor="text1"/>
                <w:sz w:val="28"/>
                <w:szCs w:val="28"/>
              </w:rPr>
              <w:t>н</w:t>
            </w:r>
            <w:r w:rsidR="005E0A75" w:rsidRPr="005356EE">
              <w:rPr>
                <w:rFonts w:ascii="Times New Roman" w:hAnsi="Times New Roman"/>
                <w:color w:val="000000" w:themeColor="text1"/>
                <w:sz w:val="28"/>
                <w:szCs w:val="28"/>
                <w:lang w:val="kk-KZ"/>
              </w:rPr>
              <w:t>ің</w:t>
            </w:r>
            <w:r w:rsidR="005E0A75" w:rsidRPr="005356EE">
              <w:rPr>
                <w:rFonts w:ascii="Times New Roman" w:hAnsi="Times New Roman"/>
                <w:color w:val="000000" w:themeColor="text1"/>
                <w:sz w:val="28"/>
                <w:szCs w:val="28"/>
              </w:rPr>
              <w:t xml:space="preserve"> жал</w:t>
            </w:r>
            <w:r w:rsidR="005E0A75" w:rsidRPr="005356EE">
              <w:rPr>
                <w:rFonts w:ascii="Times New Roman" w:hAnsi="Times New Roman"/>
                <w:color w:val="000000" w:themeColor="text1"/>
                <w:sz w:val="28"/>
                <w:szCs w:val="28"/>
                <w:lang w:val="kk-KZ"/>
              </w:rPr>
              <w:t>ғ</w:t>
            </w:r>
            <w:r w:rsidR="005E0A75" w:rsidRPr="005356EE">
              <w:rPr>
                <w:rFonts w:ascii="Times New Roman" w:hAnsi="Times New Roman"/>
                <w:color w:val="000000" w:themeColor="text1"/>
                <w:sz w:val="28"/>
                <w:szCs w:val="28"/>
              </w:rPr>
              <w:t xml:space="preserve">асы </w:t>
            </w:r>
          </w:p>
          <w:p w14:paraId="3C9A1B1C" w14:textId="77777777" w:rsidR="005E0A75" w:rsidRPr="005356EE" w:rsidRDefault="005E0A75" w:rsidP="00A817A1">
            <w:pPr>
              <w:spacing w:after="0" w:line="240" w:lineRule="auto"/>
              <w:ind w:hanging="94"/>
              <w:jc w:val="both"/>
              <w:rPr>
                <w:rFonts w:ascii="Times New Roman" w:hAnsi="Times New Roman"/>
                <w:color w:val="000000" w:themeColor="text1"/>
                <w:sz w:val="16"/>
                <w:szCs w:val="16"/>
              </w:rPr>
            </w:pPr>
          </w:p>
        </w:tc>
      </w:tr>
      <w:tr w:rsidR="005E0A75" w:rsidRPr="005356EE" w14:paraId="39C26FDB" w14:textId="77777777" w:rsidTr="002D28F9">
        <w:tc>
          <w:tcPr>
            <w:tcW w:w="1532"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769343AA" w14:textId="77777777" w:rsidR="005E0A75" w:rsidRPr="005356EE" w:rsidRDefault="005E0A75"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1</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7E6331A9" w14:textId="1329F2E7" w:rsidR="00237A2B" w:rsidRPr="002D28F9" w:rsidRDefault="005E0A75" w:rsidP="002D28F9">
            <w:pPr>
              <w:spacing w:after="0" w:line="240" w:lineRule="auto"/>
              <w:jc w:val="center"/>
              <w:rPr>
                <w:rFonts w:ascii="Times New Roman" w:hAnsi="Times New Roman"/>
                <w:color w:val="000000" w:themeColor="text1"/>
                <w:sz w:val="24"/>
                <w:szCs w:val="24"/>
                <w:lang w:val="kk-KZ"/>
              </w:rPr>
            </w:pPr>
            <w:r w:rsidRPr="005356EE">
              <w:rPr>
                <w:rFonts w:ascii="Times New Roman" w:hAnsi="Times New Roman"/>
                <w:color w:val="000000" w:themeColor="text1"/>
                <w:sz w:val="24"/>
                <w:szCs w:val="24"/>
                <w:lang w:val="en-US"/>
              </w:rPr>
              <w:t>2</w:t>
            </w:r>
          </w:p>
        </w:tc>
        <w:tc>
          <w:tcPr>
            <w:tcW w:w="4110"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3E752086" w14:textId="77777777" w:rsidR="005E0A75" w:rsidRPr="005356EE" w:rsidRDefault="005E0A75"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3</w:t>
            </w:r>
          </w:p>
        </w:tc>
        <w:tc>
          <w:tcPr>
            <w:tcW w:w="3274"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2E6D7F89" w14:textId="77777777" w:rsidR="005E0A75" w:rsidRPr="005356EE" w:rsidRDefault="005E0A75" w:rsidP="00022E7A">
            <w:pPr>
              <w:spacing w:after="0" w:line="240" w:lineRule="auto"/>
              <w:jc w:val="center"/>
              <w:rPr>
                <w:rFonts w:ascii="Times New Roman" w:hAnsi="Times New Roman"/>
                <w:color w:val="000000" w:themeColor="text1"/>
                <w:sz w:val="24"/>
                <w:szCs w:val="24"/>
                <w:lang w:val="en-US"/>
              </w:rPr>
            </w:pPr>
            <w:r w:rsidRPr="005356EE">
              <w:rPr>
                <w:rFonts w:ascii="Times New Roman" w:hAnsi="Times New Roman"/>
                <w:color w:val="000000" w:themeColor="text1"/>
                <w:sz w:val="24"/>
                <w:szCs w:val="24"/>
                <w:lang w:val="en-US"/>
              </w:rPr>
              <w:t>4</w:t>
            </w:r>
          </w:p>
        </w:tc>
      </w:tr>
      <w:tr w:rsidR="005E0A75" w:rsidRPr="00F138FF" w14:paraId="1737C44A"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9EA2A"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943A4"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4EA7A"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r w:rsidRPr="005E0A75">
              <w:rPr>
                <w:rFonts w:ascii="Times New Roman" w:hAnsi="Times New Roman"/>
                <w:color w:val="000000" w:themeColor="text1"/>
                <w:sz w:val="24"/>
                <w:szCs w:val="24"/>
                <w:lang w:val="kk-KZ"/>
              </w:rPr>
              <w:t>жағдайларына тез бейімделе алатын, адам іс-әрекетінің түрлі салаларына қажетті құз</w:t>
            </w:r>
            <w:r>
              <w:rPr>
                <w:rFonts w:ascii="Times New Roman" w:hAnsi="Times New Roman"/>
                <w:color w:val="000000" w:themeColor="text1"/>
                <w:sz w:val="24"/>
                <w:szCs w:val="24"/>
                <w:lang w:val="kk-KZ"/>
              </w:rPr>
              <w:t xml:space="preserve">іреттіліктер жиынтығын игерген </w:t>
            </w:r>
            <w:r w:rsidRPr="005E0A75">
              <w:rPr>
                <w:rFonts w:ascii="Times New Roman" w:hAnsi="Times New Roman"/>
                <w:color w:val="000000" w:themeColor="text1"/>
                <w:sz w:val="24"/>
                <w:szCs w:val="24"/>
                <w:lang w:val="kk-KZ"/>
              </w:rPr>
              <w:t>маманды жоғары мектеп қабырғасында қалыптастырады</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44CEB" w14:textId="77777777" w:rsidR="005E0A75" w:rsidRPr="005E0A75" w:rsidRDefault="005E0A75" w:rsidP="00A817A1">
            <w:pPr>
              <w:spacing w:after="0" w:line="240" w:lineRule="auto"/>
              <w:jc w:val="both"/>
              <w:rPr>
                <w:rStyle w:val="s0"/>
                <w:rFonts w:ascii="Times New Roman" w:hAnsi="Times New Roman"/>
                <w:color w:val="000000" w:themeColor="text1"/>
                <w:sz w:val="24"/>
                <w:szCs w:val="24"/>
                <w:lang w:val="kk-KZ"/>
              </w:rPr>
            </w:pPr>
          </w:p>
        </w:tc>
      </w:tr>
      <w:tr w:rsidR="005E0A75" w:rsidRPr="00F138FF" w14:paraId="4AD7772E" w14:textId="77777777" w:rsidTr="002D28F9">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21A75"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proofErr w:type="spellStart"/>
            <w:r w:rsidRPr="005E0A75">
              <w:rPr>
                <w:rFonts w:ascii="Times New Roman" w:hAnsi="Times New Roman"/>
                <w:color w:val="000000" w:themeColor="text1"/>
                <w:sz w:val="24"/>
                <w:szCs w:val="24"/>
                <w:lang w:val="kk-KZ"/>
              </w:rPr>
              <w:t>Тьюторант</w:t>
            </w:r>
            <w:proofErr w:type="spellEnd"/>
            <w:r w:rsidRPr="005E0A75">
              <w:rPr>
                <w:rFonts w:ascii="Times New Roman" w:hAnsi="Times New Roman"/>
                <w:color w:val="000000" w:themeColor="text1"/>
                <w:sz w:val="24"/>
                <w:szCs w:val="24"/>
                <w:lang w:val="kk-KZ"/>
              </w:rPr>
              <w:t xml:space="preserve"> іс-әрекетінің нәтижелері</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DD099"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r w:rsidRPr="005E0A75">
              <w:rPr>
                <w:rFonts w:ascii="Times New Roman" w:hAnsi="Times New Roman"/>
                <w:color w:val="000000" w:themeColor="text1"/>
                <w:sz w:val="24"/>
                <w:szCs w:val="24"/>
                <w:lang w:val="kk-KZ"/>
              </w:rPr>
              <w:t>Жаңа білім алады, осы кезге дейін игермеген дағдыларды игереді, өткен материалдарды жақсы түсінеді, алдыңғы және жаңа білімді синтездей алады; тьюторға тәуелсіз алған білімді қолдана алатын тәуелсіз, ұтқыр білім алушыға айналады, білім алуға деген жағымды қатынас пайда болады; өзіндік ұйымдастыруға және өзіндің жұмыс жүргізуі белсендіріледі.</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84C1C"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r w:rsidRPr="005E0A75">
              <w:rPr>
                <w:rFonts w:ascii="Times New Roman" w:hAnsi="Times New Roman"/>
                <w:color w:val="000000" w:themeColor="text1"/>
                <w:sz w:val="24"/>
                <w:szCs w:val="24"/>
                <w:lang w:val="kk-KZ"/>
              </w:rPr>
              <w:t>Өзіндік жеке бейнесіне ие болады (жеке тұлғалық, кәсіби жәе т.б.) білім алудағы өз жолын анықтайды, өзінің тапсырысын саналы ойланады; шығармашылық және рефлексивті қабілеттерін,зияткерлік белсенділігін, өзіндік білім алуға деген қабілетін дамытады; өзінің болашағына деген жауакершілікті қабылдайды, ынталану деңгейін арттырады, жеке тұлғалық және кәсіби дамуы қалыптасады, өзінің мақсаттары ме</w:t>
            </w:r>
            <w:r w:rsidR="005A0EDD">
              <w:rPr>
                <w:rFonts w:ascii="Times New Roman" w:hAnsi="Times New Roman"/>
                <w:color w:val="000000" w:themeColor="text1"/>
                <w:sz w:val="24"/>
                <w:szCs w:val="24"/>
                <w:lang w:val="kk-KZ"/>
              </w:rPr>
              <w:t xml:space="preserve">н міндеттеріне, </w:t>
            </w:r>
            <w:r w:rsidRPr="005E0A75">
              <w:rPr>
                <w:rFonts w:ascii="Times New Roman" w:hAnsi="Times New Roman"/>
                <w:color w:val="000000" w:themeColor="text1"/>
                <w:sz w:val="24"/>
                <w:szCs w:val="24"/>
                <w:lang w:val="kk-KZ"/>
              </w:rPr>
              <w:t>қойылған мақсаттарына жету мүмкіндіктеріне мән беріп, саналы іс-әрекет етеді.</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C8F6F" w14:textId="77777777" w:rsidR="005E0A75" w:rsidRPr="005E0A75" w:rsidRDefault="005E0A75" w:rsidP="00A817A1">
            <w:pPr>
              <w:spacing w:after="0" w:line="240" w:lineRule="auto"/>
              <w:jc w:val="both"/>
              <w:rPr>
                <w:rFonts w:ascii="Times New Roman" w:hAnsi="Times New Roman"/>
                <w:color w:val="000000" w:themeColor="text1"/>
                <w:sz w:val="24"/>
                <w:szCs w:val="24"/>
                <w:lang w:val="kk-KZ"/>
              </w:rPr>
            </w:pPr>
            <w:r w:rsidRPr="005E0A75">
              <w:rPr>
                <w:rFonts w:ascii="Times New Roman" w:hAnsi="Times New Roman"/>
                <w:color w:val="000000" w:themeColor="text1"/>
                <w:sz w:val="24"/>
                <w:szCs w:val="24"/>
                <w:lang w:val="kk-KZ"/>
              </w:rPr>
              <w:t>Білім алудағы өз жолын анықтайды, білімге деген өзінің тапсырысын саналы ойланады; шығармашылық және рефлексивті қабілет</w:t>
            </w:r>
            <w:r>
              <w:rPr>
                <w:rFonts w:ascii="Times New Roman" w:hAnsi="Times New Roman"/>
                <w:color w:val="000000" w:themeColor="text1"/>
                <w:sz w:val="24"/>
                <w:szCs w:val="24"/>
                <w:lang w:val="kk-KZ"/>
              </w:rPr>
              <w:t xml:space="preserve"> </w:t>
            </w:r>
            <w:r w:rsidRPr="005E0A75">
              <w:rPr>
                <w:rFonts w:ascii="Times New Roman" w:hAnsi="Times New Roman"/>
                <w:color w:val="000000" w:themeColor="text1"/>
                <w:sz w:val="24"/>
                <w:szCs w:val="24"/>
                <w:lang w:val="kk-KZ"/>
              </w:rPr>
              <w:t>терін, зияткерлік белсенді</w:t>
            </w:r>
            <w:r>
              <w:rPr>
                <w:rFonts w:ascii="Times New Roman" w:hAnsi="Times New Roman"/>
                <w:color w:val="000000" w:themeColor="text1"/>
                <w:sz w:val="24"/>
                <w:szCs w:val="24"/>
                <w:lang w:val="kk-KZ"/>
              </w:rPr>
              <w:t xml:space="preserve"> </w:t>
            </w:r>
            <w:r w:rsidRPr="005E0A75">
              <w:rPr>
                <w:rFonts w:ascii="Times New Roman" w:hAnsi="Times New Roman"/>
                <w:color w:val="000000" w:themeColor="text1"/>
                <w:sz w:val="24"/>
                <w:szCs w:val="24"/>
                <w:lang w:val="kk-KZ"/>
              </w:rPr>
              <w:t>лігін, өзіндік білім алуға деген қабілетін дамытады; өзінің болашағына деген жауа</w:t>
            </w:r>
            <w:r w:rsidR="005A0EDD">
              <w:rPr>
                <w:rFonts w:ascii="Times New Roman" w:hAnsi="Times New Roman"/>
                <w:color w:val="000000" w:themeColor="text1"/>
                <w:sz w:val="24"/>
                <w:szCs w:val="24"/>
                <w:lang w:val="kk-KZ"/>
              </w:rPr>
              <w:t>п</w:t>
            </w:r>
            <w:r w:rsidR="007F158B">
              <w:rPr>
                <w:rFonts w:ascii="Times New Roman" w:hAnsi="Times New Roman"/>
                <w:color w:val="000000" w:themeColor="text1"/>
                <w:sz w:val="24"/>
                <w:szCs w:val="24"/>
                <w:lang w:val="kk-KZ"/>
              </w:rPr>
              <w:t xml:space="preserve">кершілікті </w:t>
            </w:r>
            <w:r w:rsidRPr="005E0A75">
              <w:rPr>
                <w:rFonts w:ascii="Times New Roman" w:hAnsi="Times New Roman"/>
                <w:color w:val="000000" w:themeColor="text1"/>
                <w:sz w:val="24"/>
                <w:szCs w:val="24"/>
                <w:lang w:val="kk-KZ"/>
              </w:rPr>
              <w:t>қабылдайды, ынталану деңгейін арттыра</w:t>
            </w:r>
            <w:r>
              <w:rPr>
                <w:rFonts w:ascii="Times New Roman" w:hAnsi="Times New Roman"/>
                <w:color w:val="000000" w:themeColor="text1"/>
                <w:sz w:val="24"/>
                <w:szCs w:val="24"/>
                <w:lang w:val="kk-KZ"/>
              </w:rPr>
              <w:t xml:space="preserve"> </w:t>
            </w:r>
            <w:r w:rsidRPr="005E0A75">
              <w:rPr>
                <w:rFonts w:ascii="Times New Roman" w:hAnsi="Times New Roman"/>
                <w:color w:val="000000" w:themeColor="text1"/>
                <w:sz w:val="24"/>
                <w:szCs w:val="24"/>
                <w:lang w:val="kk-KZ"/>
              </w:rPr>
              <w:t>ды, жеке тұлғалық және кәсіби дамуы қалыптасады, өзімен болып жатқандарға, өзінің мақсаттар</w:t>
            </w:r>
            <w:r w:rsidR="005A0EDD">
              <w:rPr>
                <w:rFonts w:ascii="Times New Roman" w:hAnsi="Times New Roman"/>
                <w:color w:val="000000" w:themeColor="text1"/>
                <w:sz w:val="24"/>
                <w:szCs w:val="24"/>
                <w:lang w:val="kk-KZ"/>
              </w:rPr>
              <w:t xml:space="preserve">ы мен міндеттеріне, алдына </w:t>
            </w:r>
            <w:r w:rsidRPr="005E0A75">
              <w:rPr>
                <w:rFonts w:ascii="Times New Roman" w:hAnsi="Times New Roman"/>
                <w:color w:val="000000" w:themeColor="text1"/>
                <w:sz w:val="24"/>
                <w:szCs w:val="24"/>
                <w:lang w:val="kk-KZ"/>
              </w:rPr>
              <w:t>қойылған мақсаттарына жету жолдарында саналы әрекет жасайды</w:t>
            </w:r>
            <w:r w:rsidR="005A0EDD">
              <w:rPr>
                <w:rFonts w:ascii="Times New Roman" w:hAnsi="Times New Roman"/>
                <w:color w:val="000000" w:themeColor="text1"/>
                <w:sz w:val="24"/>
                <w:szCs w:val="24"/>
                <w:lang w:val="kk-KZ"/>
              </w:rPr>
              <w:t>.</w:t>
            </w:r>
          </w:p>
        </w:tc>
      </w:tr>
    </w:tbl>
    <w:p w14:paraId="47040217" w14:textId="77777777" w:rsidR="001836CF" w:rsidRPr="0080693B" w:rsidRDefault="001836CF">
      <w:pPr>
        <w:rPr>
          <w:rFonts w:ascii="Times New Roman" w:hAnsi="Times New Roman"/>
          <w:lang w:val="kk-KZ"/>
        </w:rPr>
      </w:pPr>
    </w:p>
    <w:p w14:paraId="7FD11926" w14:textId="77777777" w:rsidR="0016702B" w:rsidRPr="0080693B" w:rsidRDefault="0016702B" w:rsidP="00EA44CB">
      <w:pPr>
        <w:spacing w:after="0" w:line="240" w:lineRule="auto"/>
        <w:ind w:firstLine="709"/>
        <w:jc w:val="both"/>
        <w:rPr>
          <w:rFonts w:ascii="Times New Roman" w:hAnsi="Times New Roman"/>
          <w:color w:val="000000" w:themeColor="text1"/>
          <w:sz w:val="28"/>
          <w:szCs w:val="28"/>
          <w:lang w:val="kk-KZ"/>
        </w:rPr>
        <w:sectPr w:rsidR="0016702B" w:rsidRPr="0080693B" w:rsidSect="002D28F9">
          <w:headerReference w:type="default" r:id="rId11"/>
          <w:type w:val="nextColumn"/>
          <w:pgSz w:w="16839" w:h="11907" w:orient="landscape" w:code="9"/>
          <w:pgMar w:top="1719" w:right="1119" w:bottom="1134" w:left="1134" w:header="709" w:footer="709" w:gutter="0"/>
          <w:cols w:space="720"/>
          <w:docGrid w:linePitch="299"/>
        </w:sectPr>
      </w:pPr>
    </w:p>
    <w:p w14:paraId="13BEBD1F" w14:textId="77777777" w:rsidR="004C5D99" w:rsidRPr="0080693B" w:rsidRDefault="004C5D99" w:rsidP="00E073A3">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lastRenderedPageBreak/>
        <w:t>Тьютор</w:t>
      </w:r>
      <w:r>
        <w:rPr>
          <w:rFonts w:cs="Times New Roman"/>
          <w:color w:val="000000" w:themeColor="text1"/>
          <w:sz w:val="28"/>
          <w:szCs w:val="28"/>
          <w:lang w:val="kk-KZ"/>
        </w:rPr>
        <w:t>лық іс-әрекетті жүзеге асырудың</w:t>
      </w:r>
      <w:r w:rsidRPr="0080693B">
        <w:rPr>
          <w:rFonts w:cs="Times New Roman"/>
          <w:color w:val="000000" w:themeColor="text1"/>
          <w:sz w:val="28"/>
          <w:szCs w:val="28"/>
          <w:lang w:val="kk-KZ"/>
        </w:rPr>
        <w:t xml:space="preserve"> шетелдік тәжірибесіне ретроспективтік талдау жүргізу барысында айқындалғандай Ұлыбритания, АҚШ-тағы тьюторл</w:t>
      </w:r>
      <w:r>
        <w:rPr>
          <w:rFonts w:cs="Times New Roman"/>
          <w:color w:val="000000" w:themeColor="text1"/>
          <w:sz w:val="28"/>
          <w:szCs w:val="28"/>
          <w:lang w:val="kk-KZ"/>
        </w:rPr>
        <w:t xml:space="preserve">ық іс-әрекеттің </w:t>
      </w:r>
      <w:r w:rsidRPr="0080693B">
        <w:rPr>
          <w:rFonts w:cs="Times New Roman"/>
          <w:color w:val="000000" w:themeColor="text1"/>
          <w:sz w:val="28"/>
          <w:szCs w:val="28"/>
          <w:lang w:val="kk-KZ"/>
        </w:rPr>
        <w:t xml:space="preserve">сан ғасырлық тарихы бар және бұл үдеріс жүйелі сипатта, ол тьюторлық іс-әрекет технологиясын жүзеге асырудың көп ғасырлық тәжірибесіне де байланысты. Осы елдерде қолданылатын тьюторлық іс-әрекеттің концептуальды негіздеріне келсек, АҚШ мен Ұлыбританиядағы тьюторлық іс-әрекет оқытудағы метакогнитивті тұғыр, құзіреттілік тұғыр, жеке даралық тұғыр, үздіксіз білім беру, білім берудің ашықтығы негізінде құралады. Метакогнитивті әдістерді қолдану студенттің оқу үдерісінің, өзіндік ой еңбегінің нәтижесін көруге, үнемі сараптауға, жекетұлғалық когнитивті процестер туралы білімін жетілдіруге, сонымен қатар когнитивті және метакогнитивті стратегияларды қолдануға, ой еңбегін дербес бағалауға мүмкіндік береді. </w:t>
      </w:r>
    </w:p>
    <w:p w14:paraId="1769FA8C" w14:textId="77777777" w:rsidR="00252CCA" w:rsidRPr="0080693B" w:rsidRDefault="00251C17"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Бұл мемлекеттерде т</w:t>
      </w:r>
      <w:r w:rsidR="00F2660F">
        <w:rPr>
          <w:rFonts w:ascii="Times New Roman" w:hAnsi="Times New Roman"/>
          <w:color w:val="000000" w:themeColor="text1"/>
          <w:sz w:val="28"/>
          <w:szCs w:val="28"/>
          <w:lang w:val="kk-KZ"/>
        </w:rPr>
        <w:t xml:space="preserve">ьюторлық іс-әрекетті </w:t>
      </w:r>
      <w:r w:rsidR="0016702B" w:rsidRPr="0080693B">
        <w:rPr>
          <w:rFonts w:ascii="Times New Roman" w:hAnsi="Times New Roman"/>
          <w:color w:val="000000" w:themeColor="text1"/>
          <w:sz w:val="28"/>
          <w:szCs w:val="28"/>
          <w:lang w:val="kk-KZ"/>
        </w:rPr>
        <w:t xml:space="preserve">жүзеге асыру үшін </w:t>
      </w:r>
      <w:r w:rsidR="007C3E9E" w:rsidRPr="0080693B">
        <w:rPr>
          <w:rFonts w:ascii="Times New Roman" w:hAnsi="Times New Roman"/>
          <w:color w:val="000000" w:themeColor="text1"/>
          <w:sz w:val="28"/>
          <w:szCs w:val="28"/>
          <w:lang w:val="kk-KZ"/>
        </w:rPr>
        <w:t xml:space="preserve">көптеген әлемдік университеттерінде қолданыс тапқан тьюторлық қолдау көрсету бағдарламасының </w:t>
      </w:r>
      <w:r w:rsidR="0016702B" w:rsidRPr="0080693B">
        <w:rPr>
          <w:rFonts w:ascii="Times New Roman" w:hAnsi="Times New Roman"/>
          <w:color w:val="000000" w:themeColor="text1"/>
          <w:sz w:val="28"/>
          <w:szCs w:val="28"/>
          <w:lang w:val="kk-KZ"/>
        </w:rPr>
        <w:t>Оксфо</w:t>
      </w:r>
      <w:r w:rsidRPr="0080693B">
        <w:rPr>
          <w:rFonts w:ascii="Times New Roman" w:hAnsi="Times New Roman"/>
          <w:color w:val="000000" w:themeColor="text1"/>
          <w:sz w:val="28"/>
          <w:szCs w:val="28"/>
          <w:lang w:val="kk-KZ"/>
        </w:rPr>
        <w:t xml:space="preserve">рд тьюторлары жасаған </w:t>
      </w:r>
      <w:r w:rsidR="004C5D99">
        <w:rPr>
          <w:rFonts w:ascii="Times New Roman" w:hAnsi="Times New Roman"/>
          <w:color w:val="000000" w:themeColor="text1"/>
          <w:sz w:val="28"/>
          <w:szCs w:val="28"/>
          <w:lang w:val="kk-KZ"/>
        </w:rPr>
        <w:t>моделі</w:t>
      </w:r>
      <w:r w:rsidR="0016702B" w:rsidRPr="0080693B">
        <w:rPr>
          <w:rFonts w:ascii="Times New Roman" w:hAnsi="Times New Roman"/>
          <w:color w:val="000000" w:themeColor="text1"/>
          <w:sz w:val="28"/>
          <w:szCs w:val="28"/>
          <w:lang w:val="kk-KZ"/>
        </w:rPr>
        <w:t xml:space="preserve"> қолданылады. </w:t>
      </w:r>
      <w:r w:rsidR="007C3E9E" w:rsidRPr="0080693B">
        <w:rPr>
          <w:rFonts w:ascii="Times New Roman" w:hAnsi="Times New Roman"/>
          <w:color w:val="000000" w:themeColor="text1"/>
          <w:sz w:val="28"/>
          <w:szCs w:val="28"/>
          <w:lang w:val="kk-KZ"/>
        </w:rPr>
        <w:t xml:space="preserve">Модельдің басты мақсаты – студенттің өздік білім алуын дамыту, </w:t>
      </w:r>
      <w:r w:rsidR="00264E84" w:rsidRPr="0080693B">
        <w:rPr>
          <w:rFonts w:ascii="Times New Roman" w:hAnsi="Times New Roman"/>
          <w:color w:val="000000" w:themeColor="text1"/>
          <w:sz w:val="28"/>
          <w:szCs w:val="28"/>
          <w:lang w:val="kk-KZ"/>
        </w:rPr>
        <w:t>берілген тапсырмалар мен оқу іс-</w:t>
      </w:r>
      <w:r w:rsidR="007C3E9E" w:rsidRPr="0080693B">
        <w:rPr>
          <w:rFonts w:ascii="Times New Roman" w:hAnsi="Times New Roman"/>
          <w:color w:val="000000" w:themeColor="text1"/>
          <w:sz w:val="28"/>
          <w:szCs w:val="28"/>
          <w:lang w:val="kk-KZ"/>
        </w:rPr>
        <w:t xml:space="preserve">әрекетінің мақсаты мен міндеттерін жете түсіну, материалды меңгеруге ықпал ету, дербес, креативті, сыни тұрғыдан ойлайтын, болашақта тьюторды қажет етпейтін </w:t>
      </w:r>
      <w:r w:rsidR="005E0A75">
        <w:rPr>
          <w:rFonts w:ascii="Times New Roman" w:hAnsi="Times New Roman"/>
          <w:color w:val="000000" w:themeColor="text1"/>
          <w:sz w:val="28"/>
          <w:szCs w:val="28"/>
          <w:lang w:val="kk-KZ"/>
        </w:rPr>
        <w:t xml:space="preserve">білім алушыларды қалыптастыру. </w:t>
      </w:r>
      <w:r w:rsidR="007C3E9E" w:rsidRPr="0080693B">
        <w:rPr>
          <w:rFonts w:ascii="Times New Roman" w:hAnsi="Times New Roman"/>
          <w:color w:val="000000" w:themeColor="text1"/>
          <w:sz w:val="28"/>
          <w:szCs w:val="28"/>
          <w:lang w:val="kk-KZ"/>
        </w:rPr>
        <w:t>Салыстырмалы талдау көрсеткендей, ш</w:t>
      </w:r>
      <w:r w:rsidR="0016702B" w:rsidRPr="0080693B">
        <w:rPr>
          <w:rFonts w:ascii="Times New Roman" w:hAnsi="Times New Roman"/>
          <w:color w:val="000000" w:themeColor="text1"/>
          <w:sz w:val="28"/>
          <w:szCs w:val="28"/>
          <w:lang w:val="kk-KZ"/>
        </w:rPr>
        <w:t xml:space="preserve">етелдік модельдің </w:t>
      </w:r>
      <w:r w:rsidR="007C3E9E" w:rsidRPr="0080693B">
        <w:rPr>
          <w:rFonts w:ascii="Times New Roman" w:hAnsi="Times New Roman"/>
          <w:color w:val="000000" w:themeColor="text1"/>
          <w:sz w:val="28"/>
          <w:szCs w:val="28"/>
          <w:lang w:val="kk-KZ"/>
        </w:rPr>
        <w:t xml:space="preserve">басты </w:t>
      </w:r>
      <w:r w:rsidR="0016702B" w:rsidRPr="0080693B">
        <w:rPr>
          <w:rFonts w:ascii="Times New Roman" w:hAnsi="Times New Roman"/>
          <w:color w:val="000000" w:themeColor="text1"/>
          <w:sz w:val="28"/>
          <w:szCs w:val="28"/>
          <w:lang w:val="kk-KZ"/>
        </w:rPr>
        <w:t>айырмашылығы студент пен тьютордың т</w:t>
      </w:r>
      <w:r w:rsidR="005E0A75">
        <w:rPr>
          <w:rFonts w:ascii="Times New Roman" w:hAnsi="Times New Roman"/>
          <w:color w:val="000000" w:themeColor="text1"/>
          <w:sz w:val="28"/>
          <w:szCs w:val="28"/>
          <w:lang w:val="kk-KZ"/>
        </w:rPr>
        <w:t xml:space="preserve">ығыз қарым-қатынаста болуы; </w:t>
      </w:r>
      <w:r w:rsidR="0016702B" w:rsidRPr="0080693B">
        <w:rPr>
          <w:rFonts w:ascii="Times New Roman" w:hAnsi="Times New Roman"/>
          <w:color w:val="000000" w:themeColor="text1"/>
          <w:sz w:val="28"/>
          <w:szCs w:val="28"/>
          <w:lang w:val="kk-KZ"/>
        </w:rPr>
        <w:t>студенттің оқу іс-әрекетінің мақсаты мен мінде</w:t>
      </w:r>
      <w:r w:rsidR="009E78AA" w:rsidRPr="0080693B">
        <w:rPr>
          <w:rFonts w:ascii="Times New Roman" w:hAnsi="Times New Roman"/>
          <w:color w:val="000000" w:themeColor="text1"/>
          <w:sz w:val="28"/>
          <w:szCs w:val="28"/>
          <w:lang w:val="kk-KZ"/>
        </w:rPr>
        <w:t>ттерін, ерекшеліктерін түсінуі; білімі мен тәжірибесін ескере отыр</w:t>
      </w:r>
      <w:r w:rsidR="005E0A75">
        <w:rPr>
          <w:rFonts w:ascii="Times New Roman" w:hAnsi="Times New Roman"/>
          <w:color w:val="000000" w:themeColor="text1"/>
          <w:sz w:val="28"/>
          <w:szCs w:val="28"/>
          <w:lang w:val="kk-KZ"/>
        </w:rPr>
        <w:t xml:space="preserve">ып, оқу міндеттерін белгілеуі; </w:t>
      </w:r>
      <w:r w:rsidR="0016702B" w:rsidRPr="0080693B">
        <w:rPr>
          <w:rFonts w:ascii="Times New Roman" w:hAnsi="Times New Roman"/>
          <w:color w:val="000000" w:themeColor="text1"/>
          <w:sz w:val="28"/>
          <w:szCs w:val="28"/>
          <w:lang w:val="kk-KZ"/>
        </w:rPr>
        <w:t xml:space="preserve">тьютордың </w:t>
      </w:r>
      <w:r w:rsidR="009E78AA" w:rsidRPr="0080693B">
        <w:rPr>
          <w:rFonts w:ascii="Times New Roman" w:hAnsi="Times New Roman"/>
          <w:color w:val="000000" w:themeColor="text1"/>
          <w:sz w:val="28"/>
          <w:szCs w:val="28"/>
          <w:lang w:val="kk-KZ"/>
        </w:rPr>
        <w:t xml:space="preserve">пәнді білуі мен </w:t>
      </w:r>
      <w:r w:rsidR="0016702B" w:rsidRPr="0080693B">
        <w:rPr>
          <w:rFonts w:ascii="Times New Roman" w:hAnsi="Times New Roman"/>
          <w:color w:val="000000" w:themeColor="text1"/>
          <w:sz w:val="28"/>
          <w:szCs w:val="28"/>
          <w:lang w:val="kk-KZ"/>
        </w:rPr>
        <w:t>эксперттік бағал</w:t>
      </w:r>
      <w:r w:rsidR="00AF0B14" w:rsidRPr="0080693B">
        <w:rPr>
          <w:rFonts w:ascii="Times New Roman" w:hAnsi="Times New Roman"/>
          <w:color w:val="000000" w:themeColor="text1"/>
          <w:sz w:val="28"/>
          <w:szCs w:val="28"/>
          <w:lang w:val="kk-KZ"/>
        </w:rPr>
        <w:t>а</w:t>
      </w:r>
      <w:r w:rsidR="00F2660F">
        <w:rPr>
          <w:rFonts w:ascii="Times New Roman" w:hAnsi="Times New Roman"/>
          <w:color w:val="000000" w:themeColor="text1"/>
          <w:sz w:val="28"/>
          <w:szCs w:val="28"/>
          <w:lang w:val="kk-KZ"/>
        </w:rPr>
        <w:t>уы;</w:t>
      </w:r>
      <w:r w:rsidR="009E78AA" w:rsidRPr="0080693B">
        <w:rPr>
          <w:rFonts w:ascii="Times New Roman" w:hAnsi="Times New Roman"/>
          <w:color w:val="000000" w:themeColor="text1"/>
          <w:sz w:val="28"/>
          <w:szCs w:val="28"/>
          <w:lang w:val="kk-KZ"/>
        </w:rPr>
        <w:t xml:space="preserve"> білім алушының тұлғасын дамыту, </w:t>
      </w:r>
      <w:r w:rsidR="0016702B" w:rsidRPr="0080693B">
        <w:rPr>
          <w:rFonts w:ascii="Times New Roman" w:hAnsi="Times New Roman"/>
          <w:color w:val="000000" w:themeColor="text1"/>
          <w:sz w:val="28"/>
          <w:szCs w:val="28"/>
          <w:lang w:val="kk-KZ"/>
        </w:rPr>
        <w:t>тьютордың біліктілігін үнемі арттыру сияқты бір бірімен тығыз байланысқан міндеттерге бағытталған.</w:t>
      </w:r>
      <w:r w:rsidR="00252CCA" w:rsidRPr="0080693B">
        <w:rPr>
          <w:rFonts w:ascii="Times New Roman" w:hAnsi="Times New Roman"/>
          <w:color w:val="000000" w:themeColor="text1"/>
          <w:sz w:val="28"/>
          <w:szCs w:val="28"/>
          <w:lang w:val="kk-KZ"/>
        </w:rPr>
        <w:t xml:space="preserve"> </w:t>
      </w:r>
    </w:p>
    <w:p w14:paraId="57BD8DBF" w14:textId="77777777" w:rsidR="009E78AA" w:rsidRPr="0080693B" w:rsidRDefault="0016702B" w:rsidP="00E073A3">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 xml:space="preserve">Тьютор тұлғасын талдай келе байқағанымыз, шетелдік тәжірибеде негізінен тьюторлар кәсіби емес оқытушылар, тьютор ата-анасы немесе студентке қамқорлық көрсеткісі келетін кез келген ересек адамдар бола алады (ағасы апайы, жанұясының басқа мүшелері, жетістікке жеткен адамдар, түрлі волонтерлар).  </w:t>
      </w:r>
    </w:p>
    <w:p w14:paraId="1DF3BDC4" w14:textId="77777777" w:rsidR="0016702B" w:rsidRPr="0080693B" w:rsidRDefault="009E78AA" w:rsidP="00E073A3">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 xml:space="preserve">Тьюторлық іс-әрекетті ұйымдастырудың негізгі мақсаты – студенттің өз бетінше білім алуы мен оның тәрбиесін ынталы және тәуелсіз білім алушы ретінде жандандыру болғандықтан білім алушылармен </w:t>
      </w:r>
      <w:r w:rsidR="0016702B" w:rsidRPr="0080693B">
        <w:rPr>
          <w:rFonts w:cs="Times New Roman"/>
          <w:color w:val="000000" w:themeColor="text1"/>
          <w:sz w:val="28"/>
          <w:szCs w:val="28"/>
          <w:lang w:val="kk-KZ"/>
        </w:rPr>
        <w:t>өзара қарым-қатынас гори</w:t>
      </w:r>
      <w:r w:rsidRPr="0080693B">
        <w:rPr>
          <w:rFonts w:cs="Times New Roman"/>
          <w:color w:val="000000" w:themeColor="text1"/>
          <w:sz w:val="28"/>
          <w:szCs w:val="28"/>
          <w:lang w:val="kk-KZ"/>
        </w:rPr>
        <w:t>зонталь қарым</w:t>
      </w:r>
      <w:r w:rsidR="004C5D99">
        <w:rPr>
          <w:rFonts w:cs="Times New Roman"/>
          <w:color w:val="000000" w:themeColor="text1"/>
          <w:sz w:val="28"/>
          <w:szCs w:val="28"/>
          <w:lang w:val="kk-KZ"/>
        </w:rPr>
        <w:t>-</w:t>
      </w:r>
      <w:r w:rsidRPr="0080693B">
        <w:rPr>
          <w:rFonts w:cs="Times New Roman"/>
          <w:color w:val="000000" w:themeColor="text1"/>
          <w:sz w:val="28"/>
          <w:szCs w:val="28"/>
          <w:lang w:val="kk-KZ"/>
        </w:rPr>
        <w:t>қатынас</w:t>
      </w:r>
      <w:r w:rsidR="004C5D99">
        <w:rPr>
          <w:rFonts w:cs="Times New Roman"/>
          <w:color w:val="000000" w:themeColor="text1"/>
          <w:sz w:val="28"/>
          <w:szCs w:val="28"/>
          <w:lang w:val="kk-KZ"/>
        </w:rPr>
        <w:t xml:space="preserve"> түрінд</w:t>
      </w:r>
      <w:r w:rsidRPr="0080693B">
        <w:rPr>
          <w:rFonts w:cs="Times New Roman"/>
          <w:color w:val="000000" w:themeColor="text1"/>
          <w:sz w:val="28"/>
          <w:szCs w:val="28"/>
          <w:lang w:val="kk-KZ"/>
        </w:rPr>
        <w:t>е жүзеге асырылады</w:t>
      </w:r>
      <w:r w:rsidR="0016702B" w:rsidRPr="0080693B">
        <w:rPr>
          <w:rFonts w:cs="Times New Roman"/>
          <w:color w:val="000000" w:themeColor="text1"/>
          <w:sz w:val="28"/>
          <w:szCs w:val="28"/>
          <w:lang w:val="kk-KZ"/>
        </w:rPr>
        <w:t xml:space="preserve">. Тьютор біліктілігінде жеке тұлғалық сипаттамалар бірінші кезекке қойылып, тьютор құзіреттілігін матрицасы қолданылады. </w:t>
      </w:r>
    </w:p>
    <w:p w14:paraId="2AC3D8D4" w14:textId="77777777" w:rsidR="0016702B" w:rsidRPr="0080693B" w:rsidRDefault="0016702B" w:rsidP="00E073A3">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Шетел білім беру жүйесінде</w:t>
      </w:r>
      <w:r w:rsidR="00B41DDB">
        <w:rPr>
          <w:rFonts w:cs="Times New Roman"/>
          <w:color w:val="000000" w:themeColor="text1"/>
          <w:sz w:val="28"/>
          <w:szCs w:val="28"/>
          <w:lang w:val="kk-KZ"/>
        </w:rPr>
        <w:t xml:space="preserve"> тьюторлық іс-әрекетті </w:t>
      </w:r>
      <w:r w:rsidRPr="0080693B">
        <w:rPr>
          <w:rFonts w:cs="Times New Roman"/>
          <w:color w:val="000000" w:themeColor="text1"/>
          <w:sz w:val="28"/>
          <w:szCs w:val="28"/>
          <w:lang w:val="kk-KZ"/>
        </w:rPr>
        <w:t>жүзеге асыруда қолданылатын негізгі формалары: мәселеге</w:t>
      </w:r>
      <w:r w:rsidR="001B2DFE" w:rsidRPr="0080693B">
        <w:rPr>
          <w:rFonts w:cs="Times New Roman"/>
          <w:color w:val="000000" w:themeColor="text1"/>
          <w:sz w:val="28"/>
          <w:szCs w:val="28"/>
          <w:lang w:val="kk-KZ"/>
        </w:rPr>
        <w:t xml:space="preserve">, нәтижеге, </w:t>
      </w:r>
      <w:r w:rsidRPr="0080693B">
        <w:rPr>
          <w:rFonts w:cs="Times New Roman"/>
          <w:color w:val="000000" w:themeColor="text1"/>
          <w:sz w:val="28"/>
          <w:szCs w:val="28"/>
          <w:lang w:val="kk-KZ"/>
        </w:rPr>
        <w:t>іс-әрекетке негізделген тьюториал</w:t>
      </w:r>
      <w:r w:rsidR="00202C36" w:rsidRPr="0080693B">
        <w:rPr>
          <w:rFonts w:cs="Times New Roman"/>
          <w:color w:val="000000" w:themeColor="text1"/>
          <w:sz w:val="28"/>
          <w:szCs w:val="28"/>
          <w:lang w:val="kk-KZ"/>
        </w:rPr>
        <w:t xml:space="preserve">дар және </w:t>
      </w:r>
      <w:r w:rsidRPr="0080693B">
        <w:rPr>
          <w:rFonts w:cs="Times New Roman"/>
          <w:color w:val="000000" w:themeColor="text1"/>
          <w:sz w:val="28"/>
          <w:szCs w:val="28"/>
          <w:lang w:val="kk-KZ"/>
        </w:rPr>
        <w:t>аралас тьюториал. Тьюторлық іс-әрекет</w:t>
      </w:r>
      <w:r w:rsidR="001B2DFE" w:rsidRPr="0080693B">
        <w:rPr>
          <w:rFonts w:cs="Times New Roman"/>
          <w:color w:val="000000" w:themeColor="text1"/>
          <w:sz w:val="28"/>
          <w:szCs w:val="28"/>
          <w:lang w:val="kk-KZ"/>
        </w:rPr>
        <w:t xml:space="preserve"> түрлері</w:t>
      </w:r>
      <w:r w:rsidR="00846A41">
        <w:rPr>
          <w:rFonts w:cs="Times New Roman"/>
          <w:color w:val="000000" w:themeColor="text1"/>
          <w:sz w:val="28"/>
          <w:szCs w:val="28"/>
          <w:lang w:val="kk-KZ"/>
        </w:rPr>
        <w:t xml:space="preserve">: академиялық тьюторлық, </w:t>
      </w:r>
      <w:r w:rsidR="001B2DFE" w:rsidRPr="0080693B">
        <w:rPr>
          <w:rFonts w:cs="Times New Roman"/>
          <w:color w:val="000000" w:themeColor="text1"/>
          <w:sz w:val="28"/>
          <w:szCs w:val="28"/>
          <w:lang w:val="kk-KZ"/>
        </w:rPr>
        <w:t xml:space="preserve">жеке тьюторлық, </w:t>
      </w:r>
      <w:r w:rsidRPr="0080693B">
        <w:rPr>
          <w:rFonts w:cs="Times New Roman"/>
          <w:color w:val="000000" w:themeColor="text1"/>
          <w:sz w:val="28"/>
          <w:szCs w:val="28"/>
          <w:lang w:val="kk-KZ"/>
        </w:rPr>
        <w:t>волонт</w:t>
      </w:r>
      <w:r w:rsidR="001B2DFE" w:rsidRPr="0080693B">
        <w:rPr>
          <w:rFonts w:cs="Times New Roman"/>
          <w:color w:val="000000" w:themeColor="text1"/>
          <w:sz w:val="28"/>
          <w:szCs w:val="28"/>
          <w:lang w:val="kk-KZ"/>
        </w:rPr>
        <w:t>ерлық тьюторлық,</w:t>
      </w:r>
      <w:r w:rsidR="00C56AF3" w:rsidRPr="0080693B">
        <w:rPr>
          <w:rFonts w:cs="Times New Roman"/>
          <w:color w:val="000000" w:themeColor="text1"/>
          <w:sz w:val="28"/>
          <w:szCs w:val="28"/>
          <w:lang w:val="kk-KZ"/>
        </w:rPr>
        <w:t xml:space="preserve">  компьютерлық-</w:t>
      </w:r>
      <w:r w:rsidRPr="0080693B">
        <w:rPr>
          <w:rFonts w:cs="Times New Roman"/>
          <w:color w:val="000000" w:themeColor="text1"/>
          <w:sz w:val="28"/>
          <w:szCs w:val="28"/>
          <w:lang w:val="kk-KZ"/>
        </w:rPr>
        <w:t xml:space="preserve">онлайн тьюторлық. </w:t>
      </w:r>
    </w:p>
    <w:p w14:paraId="36620193" w14:textId="77777777" w:rsidR="0016702B" w:rsidRPr="0080693B" w:rsidRDefault="0016702B" w:rsidP="00E073A3">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Шетелдердегі білім беру жүйесіндегі  тьюторлық іс-әрекеттің</w:t>
      </w:r>
      <w:r w:rsidR="005E0A75">
        <w:rPr>
          <w:rFonts w:cs="Times New Roman"/>
          <w:color w:val="000000" w:themeColor="text1"/>
          <w:sz w:val="28"/>
          <w:szCs w:val="28"/>
          <w:lang w:val="kk-KZ"/>
        </w:rPr>
        <w:t xml:space="preserve">  ерекшелігі көптеген әдістерді</w:t>
      </w:r>
      <w:r w:rsidRPr="0080693B">
        <w:rPr>
          <w:rFonts w:cs="Times New Roman"/>
          <w:color w:val="000000" w:themeColor="text1"/>
          <w:sz w:val="28"/>
          <w:szCs w:val="28"/>
          <w:lang w:val="kk-KZ"/>
        </w:rPr>
        <w:t xml:space="preserve"> қолдануы, олардың негізгілері сократтық әдіс, минималистік </w:t>
      </w:r>
      <w:r w:rsidRPr="0080693B">
        <w:rPr>
          <w:rFonts w:cs="Times New Roman"/>
          <w:color w:val="000000" w:themeColor="text1"/>
          <w:sz w:val="28"/>
          <w:szCs w:val="28"/>
          <w:lang w:val="kk-KZ"/>
        </w:rPr>
        <w:lastRenderedPageBreak/>
        <w:t xml:space="preserve">әдіс, «елуде елу» ережесі, дебаттар, қатарлас адамдарды </w:t>
      </w:r>
      <w:r w:rsidR="00C56AF3" w:rsidRPr="0080693B">
        <w:rPr>
          <w:rFonts w:cs="Times New Roman"/>
          <w:color w:val="000000" w:themeColor="text1"/>
          <w:sz w:val="28"/>
          <w:szCs w:val="28"/>
          <w:lang w:val="kk-KZ"/>
        </w:rPr>
        <w:t>оқыту</w:t>
      </w:r>
      <w:r w:rsidRPr="0080693B">
        <w:rPr>
          <w:rFonts w:cs="Times New Roman"/>
          <w:color w:val="000000" w:themeColor="text1"/>
          <w:sz w:val="28"/>
          <w:szCs w:val="28"/>
          <w:lang w:val="kk-KZ"/>
        </w:rPr>
        <w:t>, аквариум, мини-сауалнама, сұрақтарды қоюд</w:t>
      </w:r>
      <w:r w:rsidR="00202C36" w:rsidRPr="0080693B">
        <w:rPr>
          <w:rFonts w:cs="Times New Roman"/>
          <w:color w:val="000000" w:themeColor="text1"/>
          <w:sz w:val="28"/>
          <w:szCs w:val="28"/>
          <w:lang w:val="kk-KZ"/>
        </w:rPr>
        <w:t>ың түрлі әдістері</w:t>
      </w:r>
      <w:r w:rsidRPr="0080693B">
        <w:rPr>
          <w:rFonts w:cs="Times New Roman"/>
          <w:color w:val="000000" w:themeColor="text1"/>
          <w:sz w:val="28"/>
          <w:szCs w:val="28"/>
          <w:lang w:val="kk-KZ"/>
        </w:rPr>
        <w:t xml:space="preserve">. </w:t>
      </w:r>
    </w:p>
    <w:p w14:paraId="68E345F5" w14:textId="77777777" w:rsidR="0016702B" w:rsidRPr="0080693B" w:rsidRDefault="00B41DDB" w:rsidP="00E073A3">
      <w:pPr>
        <w:pStyle w:val="a6"/>
        <w:ind w:firstLine="709"/>
        <w:jc w:val="both"/>
        <w:rPr>
          <w:rFonts w:cs="Times New Roman"/>
          <w:color w:val="000000" w:themeColor="text1"/>
          <w:sz w:val="28"/>
          <w:szCs w:val="28"/>
          <w:lang w:val="kk-KZ"/>
        </w:rPr>
      </w:pPr>
      <w:r>
        <w:rPr>
          <w:rFonts w:cs="Times New Roman"/>
          <w:color w:val="000000" w:themeColor="text1"/>
          <w:sz w:val="28"/>
          <w:szCs w:val="28"/>
          <w:lang w:val="kk-KZ"/>
        </w:rPr>
        <w:t xml:space="preserve">Тьюторлық </w:t>
      </w:r>
      <w:r w:rsidR="0016702B" w:rsidRPr="0080693B">
        <w:rPr>
          <w:rFonts w:cs="Times New Roman"/>
          <w:color w:val="000000" w:themeColor="text1"/>
          <w:sz w:val="28"/>
          <w:szCs w:val="28"/>
          <w:lang w:val="kk-KZ"/>
        </w:rPr>
        <w:t>іс-әрекет нәтижелеріне келсек</w:t>
      </w:r>
      <w:r w:rsidR="009400EB" w:rsidRPr="0080693B">
        <w:rPr>
          <w:rFonts w:cs="Times New Roman"/>
          <w:color w:val="000000" w:themeColor="text1"/>
          <w:sz w:val="28"/>
          <w:szCs w:val="28"/>
          <w:lang w:val="kk-KZ"/>
        </w:rPr>
        <w:t>,</w:t>
      </w:r>
      <w:r w:rsidR="0016702B" w:rsidRPr="0080693B">
        <w:rPr>
          <w:rFonts w:cs="Times New Roman"/>
          <w:color w:val="000000" w:themeColor="text1"/>
          <w:sz w:val="28"/>
          <w:szCs w:val="28"/>
          <w:lang w:val="kk-KZ"/>
        </w:rPr>
        <w:t xml:space="preserve"> шетелде тьютор өзінің іс-әрекетін білім алушы ретінде де</w:t>
      </w:r>
      <w:r w:rsidR="009400EB" w:rsidRPr="0080693B">
        <w:rPr>
          <w:rFonts w:cs="Times New Roman"/>
          <w:color w:val="000000" w:themeColor="text1"/>
          <w:sz w:val="28"/>
          <w:szCs w:val="28"/>
          <w:lang w:val="kk-KZ"/>
        </w:rPr>
        <w:t>,</w:t>
      </w:r>
      <w:r w:rsidR="0016702B" w:rsidRPr="0080693B">
        <w:rPr>
          <w:rFonts w:cs="Times New Roman"/>
          <w:color w:val="000000" w:themeColor="text1"/>
          <w:sz w:val="28"/>
          <w:szCs w:val="28"/>
          <w:lang w:val="kk-KZ"/>
        </w:rPr>
        <w:t xml:space="preserve"> тьютор ретінде де т</w:t>
      </w:r>
      <w:r w:rsidR="009400EB" w:rsidRPr="0080693B">
        <w:rPr>
          <w:rFonts w:cs="Times New Roman"/>
          <w:color w:val="000000" w:themeColor="text1"/>
          <w:sz w:val="28"/>
          <w:szCs w:val="28"/>
          <w:lang w:val="kk-KZ"/>
        </w:rPr>
        <w:t xml:space="preserve">алдайды, </w:t>
      </w:r>
      <w:r w:rsidR="0016702B" w:rsidRPr="0080693B">
        <w:rPr>
          <w:rFonts w:cs="Times New Roman"/>
          <w:color w:val="000000" w:themeColor="text1"/>
          <w:sz w:val="28"/>
          <w:szCs w:val="28"/>
          <w:lang w:val="kk-KZ"/>
        </w:rPr>
        <w:t>өзі оқытатын пәнін терең түсінілуін дамытады. Ал тьюторант жаңа</w:t>
      </w:r>
      <w:r w:rsidR="00491E97" w:rsidRPr="0080693B">
        <w:rPr>
          <w:rFonts w:cs="Times New Roman"/>
          <w:color w:val="000000" w:themeColor="text1"/>
          <w:sz w:val="28"/>
          <w:szCs w:val="28"/>
          <w:lang w:val="kk-KZ"/>
        </w:rPr>
        <w:t xml:space="preserve"> білім, </w:t>
      </w:r>
      <w:r w:rsidR="009400EB" w:rsidRPr="0080693B">
        <w:rPr>
          <w:rFonts w:cs="Times New Roman"/>
          <w:color w:val="000000" w:themeColor="text1"/>
          <w:sz w:val="28"/>
          <w:szCs w:val="28"/>
          <w:lang w:val="kk-KZ"/>
        </w:rPr>
        <w:t>дағдыларды игереді;</w:t>
      </w:r>
      <w:r w:rsidR="0016702B" w:rsidRPr="0080693B">
        <w:rPr>
          <w:rFonts w:cs="Times New Roman"/>
          <w:color w:val="000000" w:themeColor="text1"/>
          <w:sz w:val="28"/>
          <w:szCs w:val="28"/>
          <w:lang w:val="kk-KZ"/>
        </w:rPr>
        <w:t xml:space="preserve"> өтке</w:t>
      </w:r>
      <w:r w:rsidR="009400EB" w:rsidRPr="0080693B">
        <w:rPr>
          <w:rFonts w:cs="Times New Roman"/>
          <w:color w:val="000000" w:themeColor="text1"/>
          <w:sz w:val="28"/>
          <w:szCs w:val="28"/>
          <w:lang w:val="kk-KZ"/>
        </w:rPr>
        <w:t xml:space="preserve">н материалдарды жақсы түсінеді; </w:t>
      </w:r>
      <w:r w:rsidR="0016702B" w:rsidRPr="0080693B">
        <w:rPr>
          <w:rFonts w:cs="Times New Roman"/>
          <w:color w:val="000000" w:themeColor="text1"/>
          <w:sz w:val="28"/>
          <w:szCs w:val="28"/>
          <w:lang w:val="kk-KZ"/>
        </w:rPr>
        <w:t xml:space="preserve">алдыңғы </w:t>
      </w:r>
      <w:r w:rsidR="009400EB" w:rsidRPr="0080693B">
        <w:rPr>
          <w:rFonts w:cs="Times New Roman"/>
          <w:color w:val="000000" w:themeColor="text1"/>
          <w:sz w:val="28"/>
          <w:szCs w:val="28"/>
          <w:lang w:val="kk-KZ"/>
        </w:rPr>
        <w:t xml:space="preserve">өткен </w:t>
      </w:r>
      <w:r w:rsidR="0016702B" w:rsidRPr="0080693B">
        <w:rPr>
          <w:rFonts w:cs="Times New Roman"/>
          <w:color w:val="000000" w:themeColor="text1"/>
          <w:sz w:val="28"/>
          <w:szCs w:val="28"/>
          <w:lang w:val="kk-KZ"/>
        </w:rPr>
        <w:t>жән</w:t>
      </w:r>
      <w:r w:rsidR="009400EB" w:rsidRPr="0080693B">
        <w:rPr>
          <w:rFonts w:cs="Times New Roman"/>
          <w:color w:val="000000" w:themeColor="text1"/>
          <w:sz w:val="28"/>
          <w:szCs w:val="28"/>
          <w:lang w:val="kk-KZ"/>
        </w:rPr>
        <w:t xml:space="preserve">е жаңа білімді синтездей алады; </w:t>
      </w:r>
      <w:r w:rsidR="0016702B" w:rsidRPr="0080693B">
        <w:rPr>
          <w:rFonts w:cs="Times New Roman"/>
          <w:color w:val="000000" w:themeColor="text1"/>
          <w:sz w:val="28"/>
          <w:szCs w:val="28"/>
          <w:lang w:val="kk-KZ"/>
        </w:rPr>
        <w:t>тьюторға тәуелсіз алған білімді қол</w:t>
      </w:r>
      <w:r w:rsidR="00491E97" w:rsidRPr="0080693B">
        <w:rPr>
          <w:rFonts w:cs="Times New Roman"/>
          <w:color w:val="000000" w:themeColor="text1"/>
          <w:sz w:val="28"/>
          <w:szCs w:val="28"/>
          <w:lang w:val="kk-KZ"/>
        </w:rPr>
        <w:t>дана алатын еркін</w:t>
      </w:r>
      <w:r w:rsidR="009400EB" w:rsidRPr="0080693B">
        <w:rPr>
          <w:rFonts w:cs="Times New Roman"/>
          <w:color w:val="000000" w:themeColor="text1"/>
          <w:sz w:val="28"/>
          <w:szCs w:val="28"/>
          <w:lang w:val="kk-KZ"/>
        </w:rPr>
        <w:t xml:space="preserve">, ұтқыр білім алушыға айналады; </w:t>
      </w:r>
      <w:r w:rsidR="0016702B" w:rsidRPr="0080693B">
        <w:rPr>
          <w:rFonts w:cs="Times New Roman"/>
          <w:color w:val="000000" w:themeColor="text1"/>
          <w:sz w:val="28"/>
          <w:szCs w:val="28"/>
          <w:lang w:val="kk-KZ"/>
        </w:rPr>
        <w:t xml:space="preserve">білім алуға деген жағымды </w:t>
      </w:r>
      <w:r w:rsidR="00491E97" w:rsidRPr="0080693B">
        <w:rPr>
          <w:rFonts w:cs="Times New Roman"/>
          <w:color w:val="000000" w:themeColor="text1"/>
          <w:sz w:val="28"/>
          <w:szCs w:val="28"/>
          <w:lang w:val="kk-KZ"/>
        </w:rPr>
        <w:t>қарым-</w:t>
      </w:r>
      <w:r w:rsidR="0016702B" w:rsidRPr="0080693B">
        <w:rPr>
          <w:rFonts w:cs="Times New Roman"/>
          <w:color w:val="000000" w:themeColor="text1"/>
          <w:sz w:val="28"/>
          <w:szCs w:val="28"/>
          <w:lang w:val="kk-KZ"/>
        </w:rPr>
        <w:t>қатынас пайда бол</w:t>
      </w:r>
      <w:r w:rsidR="00491E97" w:rsidRPr="0080693B">
        <w:rPr>
          <w:rFonts w:cs="Times New Roman"/>
          <w:color w:val="000000" w:themeColor="text1"/>
          <w:sz w:val="28"/>
          <w:szCs w:val="28"/>
          <w:lang w:val="kk-KZ"/>
        </w:rPr>
        <w:t xml:space="preserve">ады; </w:t>
      </w:r>
      <w:r w:rsidR="0016702B" w:rsidRPr="0080693B">
        <w:rPr>
          <w:rFonts w:cs="Times New Roman"/>
          <w:color w:val="000000" w:themeColor="text1"/>
          <w:sz w:val="28"/>
          <w:szCs w:val="28"/>
          <w:lang w:val="kk-KZ"/>
        </w:rPr>
        <w:t xml:space="preserve">өзіндің жұмыс жасауы белсендіріледі. </w:t>
      </w:r>
    </w:p>
    <w:p w14:paraId="71FFB4DF" w14:textId="77777777" w:rsidR="00C56AF3" w:rsidRPr="0080693B" w:rsidRDefault="0016702B" w:rsidP="00E073A3">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 xml:space="preserve">Тьюторлық іс-әрекетте қолданылатын концептуальды негіздерін қарастырсақ, Ресейде де тьюторлық іс-әрекет оқытудағы құзіреттілік тұғыр, жеке даралық тұғыр, үздіксіз білім беру, білім берудің ашықтығы негізінде құралады. </w:t>
      </w:r>
    </w:p>
    <w:p w14:paraId="79CACC4A" w14:textId="77777777" w:rsidR="0016702B" w:rsidRPr="0080693B" w:rsidRDefault="0016702B" w:rsidP="00E073A3">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Тьюторлық</w:t>
      </w:r>
      <w:r w:rsidR="00491E97" w:rsidRPr="0080693B">
        <w:rPr>
          <w:rFonts w:cs="Times New Roman"/>
          <w:color w:val="000000" w:themeColor="text1"/>
          <w:sz w:val="28"/>
          <w:szCs w:val="28"/>
          <w:lang w:val="kk-KZ"/>
        </w:rPr>
        <w:t xml:space="preserve"> іс-әрекетті  жүзеге асыруда </w:t>
      </w:r>
      <w:r w:rsidRPr="0080693B">
        <w:rPr>
          <w:rFonts w:cs="Times New Roman"/>
          <w:color w:val="000000" w:themeColor="text1"/>
          <w:sz w:val="28"/>
          <w:szCs w:val="28"/>
          <w:lang w:val="kk-KZ"/>
        </w:rPr>
        <w:t xml:space="preserve">Н.В. Кузьминаның бес элементтің жүйесі түрінде ұсынылған педагогикалық үрдіс моделі негізінде жасаған модель қолданылады. </w:t>
      </w:r>
      <w:r w:rsidR="00491E97" w:rsidRPr="0080693B">
        <w:rPr>
          <w:rFonts w:cs="Times New Roman"/>
          <w:color w:val="000000" w:themeColor="text1"/>
          <w:sz w:val="28"/>
          <w:szCs w:val="28"/>
          <w:lang w:val="kk-KZ"/>
        </w:rPr>
        <w:t>Бұл модель</w:t>
      </w:r>
      <w:r w:rsidRPr="0080693B">
        <w:rPr>
          <w:rFonts w:cs="Times New Roman"/>
          <w:color w:val="000000" w:themeColor="text1"/>
          <w:sz w:val="28"/>
          <w:szCs w:val="28"/>
          <w:lang w:val="kk-KZ"/>
        </w:rPr>
        <w:t xml:space="preserve"> тьюторлық сүйемелдеудің негізгі мақсаттық компоненттерінен тұрады: тьютор; студент; мақсатты (оқытудың мақсаты мен міндеттері); мазмұндық (мазмұны), технологиялық (өзара байланысу құралдары: әдістері, тәсілдері, педагогикалық коммуникация құралдары), ресурстық (өзара байланысуға қажетті ресурстар), нәтижелік (өзара байланысу нәтижелері) компоненттер. Ресейлік модель көбінесе оқу, рефлексивтік және жеке дара кеңістікті толтыруға бағытталған, мұнда студенттің білім бағдарламасы жүзеге асырылады және «өзінің болашақт</w:t>
      </w:r>
      <w:r w:rsidR="00BA5079" w:rsidRPr="0080693B">
        <w:rPr>
          <w:rFonts w:cs="Times New Roman"/>
          <w:color w:val="000000" w:themeColor="text1"/>
          <w:sz w:val="28"/>
          <w:szCs w:val="28"/>
          <w:lang w:val="kk-KZ"/>
        </w:rPr>
        <w:t xml:space="preserve">ағы бейнесі» құрылады. Бұл елдің </w:t>
      </w:r>
      <w:r w:rsidRPr="0080693B">
        <w:rPr>
          <w:rFonts w:cs="Times New Roman"/>
          <w:color w:val="000000" w:themeColor="text1"/>
          <w:sz w:val="28"/>
          <w:szCs w:val="28"/>
          <w:lang w:val="kk-KZ"/>
        </w:rPr>
        <w:t>білім беру жүйесінде ЖОО жұмыс жүргізудің нақты әдістері мен тьютор құзіреттіл</w:t>
      </w:r>
      <w:r w:rsidR="00B41DDB">
        <w:rPr>
          <w:rFonts w:cs="Times New Roman"/>
          <w:color w:val="000000" w:themeColor="text1"/>
          <w:sz w:val="28"/>
          <w:szCs w:val="28"/>
          <w:lang w:val="kk-KZ"/>
        </w:rPr>
        <w:t xml:space="preserve">ігінің бірыңғай талаптары жоқ, </w:t>
      </w:r>
      <w:r w:rsidR="00BA5079" w:rsidRPr="0080693B">
        <w:rPr>
          <w:rFonts w:cs="Times New Roman"/>
          <w:color w:val="000000" w:themeColor="text1"/>
          <w:sz w:val="28"/>
          <w:szCs w:val="28"/>
          <w:lang w:val="kk-KZ"/>
        </w:rPr>
        <w:t>бірақ, тьютордың кәсіби сипаттамасына, біліміне мән беріледі. Тьюторлық іс-әрекеттегі вер</w:t>
      </w:r>
      <w:r w:rsidR="007F158B">
        <w:rPr>
          <w:rFonts w:cs="Times New Roman"/>
          <w:color w:val="000000" w:themeColor="text1"/>
          <w:sz w:val="28"/>
          <w:szCs w:val="28"/>
          <w:lang w:val="kk-KZ"/>
        </w:rPr>
        <w:t>тикаль қарым-</w:t>
      </w:r>
      <w:r w:rsidR="005E0A75">
        <w:rPr>
          <w:rFonts w:cs="Times New Roman"/>
          <w:color w:val="000000" w:themeColor="text1"/>
          <w:sz w:val="28"/>
          <w:szCs w:val="28"/>
          <w:lang w:val="kk-KZ"/>
        </w:rPr>
        <w:t>қатынас тәжірибесі</w:t>
      </w:r>
      <w:r w:rsidR="00BA5079" w:rsidRPr="0080693B">
        <w:rPr>
          <w:rFonts w:cs="Times New Roman"/>
          <w:color w:val="000000" w:themeColor="text1"/>
          <w:sz w:val="28"/>
          <w:szCs w:val="28"/>
          <w:lang w:val="kk-KZ"/>
        </w:rPr>
        <w:t xml:space="preserve"> субъек-субъ</w:t>
      </w:r>
      <w:r w:rsidR="007F158B">
        <w:rPr>
          <w:rFonts w:cs="Times New Roman"/>
          <w:color w:val="000000" w:themeColor="text1"/>
          <w:sz w:val="28"/>
          <w:szCs w:val="28"/>
          <w:lang w:val="kk-KZ"/>
        </w:rPr>
        <w:t>ектілік қарым-</w:t>
      </w:r>
      <w:r w:rsidR="005E0A75">
        <w:rPr>
          <w:rFonts w:cs="Times New Roman"/>
          <w:color w:val="000000" w:themeColor="text1"/>
          <w:sz w:val="28"/>
          <w:szCs w:val="28"/>
          <w:lang w:val="kk-KZ"/>
        </w:rPr>
        <w:t>қатынас принципін</w:t>
      </w:r>
      <w:r w:rsidR="00BA5079" w:rsidRPr="0080693B">
        <w:rPr>
          <w:rFonts w:cs="Times New Roman"/>
          <w:color w:val="000000" w:themeColor="text1"/>
          <w:sz w:val="28"/>
          <w:szCs w:val="28"/>
          <w:lang w:val="kk-KZ"/>
        </w:rPr>
        <w:t xml:space="preserve"> ұстанатын </w:t>
      </w:r>
      <w:r w:rsidRPr="0080693B">
        <w:rPr>
          <w:rFonts w:cs="Times New Roman"/>
          <w:color w:val="000000" w:themeColor="text1"/>
          <w:sz w:val="28"/>
          <w:szCs w:val="28"/>
          <w:lang w:val="kk-KZ"/>
        </w:rPr>
        <w:t>тьюторлық сүйемелдеу идеол</w:t>
      </w:r>
      <w:r w:rsidR="00BA5079" w:rsidRPr="0080693B">
        <w:rPr>
          <w:rFonts w:cs="Times New Roman"/>
          <w:color w:val="000000" w:themeColor="text1"/>
          <w:sz w:val="28"/>
          <w:szCs w:val="28"/>
          <w:lang w:val="kk-KZ"/>
        </w:rPr>
        <w:t>огиясымен сәйкес келмейді.</w:t>
      </w:r>
    </w:p>
    <w:p w14:paraId="740C27B1" w14:textId="77777777" w:rsidR="0016702B" w:rsidRPr="0080693B" w:rsidRDefault="0016702B" w:rsidP="00E073A3">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Ресейдегі тьюторлық іс-әрекет нәтижелеріне келсек, мұнда тьютор өзінің білімін саналы түрде кең мағынада түсінеді; жұмыс күші нарығының әлемдік даму тенденциясының барлық талаптарына сай болатын, үнемі өзгеріп отыратын өмір жағдайларына тез бейімделе алатын, адам іс-әрекетінің түрлі салаларына қажетті құзіреттіліктер жиынтығын игерген маманды жоғары мектеп қабырғасында қалыптастырады. Тьюторант өзіндік жеке бейнесіне ие болады (жеке тұлғалық, кәсіби жә</w:t>
      </w:r>
      <w:r w:rsidR="009E78AA" w:rsidRPr="0080693B">
        <w:rPr>
          <w:rFonts w:cs="Times New Roman"/>
          <w:color w:val="000000" w:themeColor="text1"/>
          <w:sz w:val="28"/>
          <w:szCs w:val="28"/>
          <w:lang w:val="kk-KZ"/>
        </w:rPr>
        <w:t>н</w:t>
      </w:r>
      <w:r w:rsidRPr="0080693B">
        <w:rPr>
          <w:rFonts w:cs="Times New Roman"/>
          <w:color w:val="000000" w:themeColor="text1"/>
          <w:sz w:val="28"/>
          <w:szCs w:val="28"/>
          <w:lang w:val="kk-KZ"/>
        </w:rPr>
        <w:t>е т.б.) білім алудағы өз жолын анықтайды, білімге деге</w:t>
      </w:r>
      <w:r w:rsidR="00DF5B8E">
        <w:rPr>
          <w:rFonts w:cs="Times New Roman"/>
          <w:color w:val="000000" w:themeColor="text1"/>
          <w:sz w:val="28"/>
          <w:szCs w:val="28"/>
          <w:lang w:val="kk-KZ"/>
        </w:rPr>
        <w:t>н өзі</w:t>
      </w:r>
      <w:r w:rsidR="007F158B">
        <w:rPr>
          <w:rFonts w:cs="Times New Roman"/>
          <w:color w:val="000000" w:themeColor="text1"/>
          <w:sz w:val="28"/>
          <w:szCs w:val="28"/>
          <w:lang w:val="kk-KZ"/>
        </w:rPr>
        <w:t>нің тапсырысын саналы құрастыр</w:t>
      </w:r>
      <w:r w:rsidRPr="0080693B">
        <w:rPr>
          <w:rFonts w:cs="Times New Roman"/>
          <w:color w:val="000000" w:themeColor="text1"/>
          <w:sz w:val="28"/>
          <w:szCs w:val="28"/>
          <w:lang w:val="kk-KZ"/>
        </w:rPr>
        <w:t xml:space="preserve">ады; </w:t>
      </w:r>
      <w:r w:rsidR="00DF5B8E">
        <w:rPr>
          <w:rFonts w:cs="Times New Roman"/>
          <w:color w:val="000000" w:themeColor="text1"/>
          <w:sz w:val="28"/>
          <w:szCs w:val="28"/>
          <w:lang w:val="kk-KZ"/>
        </w:rPr>
        <w:t xml:space="preserve"> </w:t>
      </w:r>
      <w:r w:rsidRPr="0080693B">
        <w:rPr>
          <w:rFonts w:cs="Times New Roman"/>
          <w:color w:val="000000" w:themeColor="text1"/>
          <w:sz w:val="28"/>
          <w:szCs w:val="28"/>
          <w:lang w:val="kk-KZ"/>
        </w:rPr>
        <w:t xml:space="preserve">шығармашылық және рефлексивті қабілеттерін, зияткерлік белсенділігін, өзіндік білім алуға деген қабілетін дамытады; қойылған мақсаттарына жету жолдары мен мүмкіндіктеріне мән беріп, саналы әрекет жасайды. </w:t>
      </w:r>
    </w:p>
    <w:p w14:paraId="115BB866" w14:textId="77777777" w:rsidR="0016702B" w:rsidRPr="0080693B" w:rsidRDefault="00BA5079" w:rsidP="00E073A3">
      <w:pPr>
        <w:pStyle w:val="a6"/>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Еліміздегі т</w:t>
      </w:r>
      <w:r w:rsidR="0016702B" w:rsidRPr="0080693B">
        <w:rPr>
          <w:rFonts w:cs="Times New Roman"/>
          <w:color w:val="000000" w:themeColor="text1"/>
          <w:sz w:val="28"/>
          <w:szCs w:val="28"/>
          <w:lang w:val="kk-KZ"/>
        </w:rPr>
        <w:t>ьют</w:t>
      </w:r>
      <w:r w:rsidR="00846A41">
        <w:rPr>
          <w:rFonts w:cs="Times New Roman"/>
          <w:color w:val="000000" w:themeColor="text1"/>
          <w:sz w:val="28"/>
          <w:szCs w:val="28"/>
          <w:lang w:val="kk-KZ"/>
        </w:rPr>
        <w:t>орлық</w:t>
      </w:r>
      <w:r w:rsidR="0016702B" w:rsidRPr="0080693B">
        <w:rPr>
          <w:rFonts w:cs="Times New Roman"/>
          <w:color w:val="000000" w:themeColor="text1"/>
          <w:sz w:val="28"/>
          <w:szCs w:val="28"/>
          <w:lang w:val="kk-KZ"/>
        </w:rPr>
        <w:t xml:space="preserve"> іс-әрекетте қолданылатын концептуальды негіздер</w:t>
      </w:r>
      <w:r w:rsidRPr="0080693B">
        <w:rPr>
          <w:rFonts w:cs="Times New Roman"/>
          <w:color w:val="000000" w:themeColor="text1"/>
          <w:sz w:val="28"/>
          <w:szCs w:val="28"/>
          <w:lang w:val="kk-KZ"/>
        </w:rPr>
        <w:t xml:space="preserve">іне келсек, біздің білім беру жүйесіндег </w:t>
      </w:r>
      <w:r w:rsidR="0016702B" w:rsidRPr="0080693B">
        <w:rPr>
          <w:rFonts w:cs="Times New Roman"/>
          <w:color w:val="000000" w:themeColor="text1"/>
          <w:sz w:val="28"/>
          <w:szCs w:val="28"/>
          <w:lang w:val="kk-KZ"/>
        </w:rPr>
        <w:t>тьюторлық іс-әрекет оқытудағы құзіреттілік тұғыр, жеке даралық тұғыр, үздіксіз білім беру, білім берудің ашықтығы негізінде құралады. Қазақстанда тьюторлық іс-әрекетті жүзеге асыру үшін бірыңғай бейімделген отандық моделі</w:t>
      </w:r>
      <w:r w:rsidRPr="0080693B">
        <w:rPr>
          <w:rFonts w:cs="Times New Roman"/>
          <w:color w:val="000000" w:themeColor="text1"/>
          <w:sz w:val="28"/>
          <w:szCs w:val="28"/>
          <w:lang w:val="kk-KZ"/>
        </w:rPr>
        <w:t xml:space="preserve"> мен тьютор құзі</w:t>
      </w:r>
      <w:r w:rsidR="005E0A75">
        <w:rPr>
          <w:rFonts w:cs="Times New Roman"/>
          <w:color w:val="000000" w:themeColor="text1"/>
          <w:sz w:val="28"/>
          <w:szCs w:val="28"/>
          <w:lang w:val="kk-KZ"/>
        </w:rPr>
        <w:t>реттілігінің бірыңғай талаптары</w:t>
      </w:r>
      <w:r w:rsidRPr="0080693B">
        <w:rPr>
          <w:rFonts w:cs="Times New Roman"/>
          <w:color w:val="000000" w:themeColor="text1"/>
          <w:sz w:val="28"/>
          <w:szCs w:val="28"/>
          <w:lang w:val="kk-KZ"/>
        </w:rPr>
        <w:t xml:space="preserve"> жоқ және </w:t>
      </w:r>
      <w:r w:rsidR="0016702B" w:rsidRPr="0080693B">
        <w:rPr>
          <w:rFonts w:cs="Times New Roman"/>
          <w:color w:val="000000" w:themeColor="text1"/>
          <w:sz w:val="28"/>
          <w:szCs w:val="28"/>
          <w:lang w:val="kk-KZ"/>
        </w:rPr>
        <w:t>жоғары білім б</w:t>
      </w:r>
      <w:r w:rsidR="00B41DDB">
        <w:rPr>
          <w:rFonts w:cs="Times New Roman"/>
          <w:color w:val="000000" w:themeColor="text1"/>
          <w:sz w:val="28"/>
          <w:szCs w:val="28"/>
          <w:lang w:val="kk-KZ"/>
        </w:rPr>
        <w:t xml:space="preserve">ерудегі тьюторлық </w:t>
      </w:r>
      <w:r w:rsidR="00B41DDB">
        <w:rPr>
          <w:rFonts w:cs="Times New Roman"/>
          <w:color w:val="000000" w:themeColor="text1"/>
          <w:sz w:val="28"/>
          <w:szCs w:val="28"/>
          <w:lang w:val="kk-KZ"/>
        </w:rPr>
        <w:lastRenderedPageBreak/>
        <w:t xml:space="preserve">іс-әрекеттің </w:t>
      </w:r>
      <w:r w:rsidR="0016702B" w:rsidRPr="0080693B">
        <w:rPr>
          <w:rFonts w:cs="Times New Roman"/>
          <w:color w:val="000000" w:themeColor="text1"/>
          <w:sz w:val="28"/>
          <w:szCs w:val="28"/>
          <w:lang w:val="kk-KZ"/>
        </w:rPr>
        <w:t>негізгі бірыңғай ереже</w:t>
      </w:r>
      <w:r w:rsidRPr="0080693B">
        <w:rPr>
          <w:rFonts w:cs="Times New Roman"/>
          <w:color w:val="000000" w:themeColor="text1"/>
          <w:sz w:val="28"/>
          <w:szCs w:val="28"/>
          <w:lang w:val="kk-KZ"/>
        </w:rPr>
        <w:t>лері жеткілікті жасалмаған.</w:t>
      </w:r>
      <w:r w:rsidR="0016702B" w:rsidRPr="0080693B">
        <w:rPr>
          <w:rFonts w:cs="Times New Roman"/>
          <w:color w:val="000000" w:themeColor="text1"/>
          <w:sz w:val="28"/>
          <w:szCs w:val="28"/>
          <w:lang w:val="kk-KZ"/>
        </w:rPr>
        <w:t xml:space="preserve"> </w:t>
      </w:r>
      <w:r w:rsidRPr="0080693B">
        <w:rPr>
          <w:rFonts w:cs="Times New Roman"/>
          <w:color w:val="000000" w:themeColor="text1"/>
          <w:sz w:val="28"/>
          <w:szCs w:val="28"/>
          <w:lang w:val="kk-KZ"/>
        </w:rPr>
        <w:t>Қазақстандық</w:t>
      </w:r>
      <w:r w:rsidR="005E0A75">
        <w:rPr>
          <w:rFonts w:cs="Times New Roman"/>
          <w:color w:val="000000" w:themeColor="text1"/>
          <w:sz w:val="28"/>
          <w:szCs w:val="28"/>
          <w:lang w:val="kk-KZ"/>
        </w:rPr>
        <w:t xml:space="preserve"> </w:t>
      </w:r>
      <w:r w:rsidRPr="0080693B">
        <w:rPr>
          <w:rFonts w:cs="Times New Roman"/>
          <w:color w:val="000000" w:themeColor="text1"/>
          <w:sz w:val="28"/>
          <w:szCs w:val="28"/>
          <w:lang w:val="kk-KZ"/>
        </w:rPr>
        <w:t xml:space="preserve">білім беру жүйесінде тьютордың кәсіби сипаттамасына, біліміне мән берілгенімен, </w:t>
      </w:r>
      <w:r w:rsidR="0016702B" w:rsidRPr="0080693B">
        <w:rPr>
          <w:rFonts w:cs="Times New Roman"/>
          <w:color w:val="000000" w:themeColor="text1"/>
          <w:sz w:val="28"/>
          <w:szCs w:val="28"/>
          <w:lang w:val="kk-KZ"/>
        </w:rPr>
        <w:t xml:space="preserve">Ресейдегі сияқты отандық білім беруде де әлі де вертикаль қарым қатынас тәжірибесі қолданылады. Бұл </w:t>
      </w:r>
      <w:r w:rsidRPr="0080693B">
        <w:rPr>
          <w:rFonts w:cs="Times New Roman"/>
          <w:color w:val="000000" w:themeColor="text1"/>
          <w:sz w:val="28"/>
          <w:szCs w:val="28"/>
          <w:lang w:val="kk-KZ"/>
        </w:rPr>
        <w:t xml:space="preserve">субъек-субъектілік қарым қатынас принципін қолданатын </w:t>
      </w:r>
      <w:r w:rsidR="0016702B" w:rsidRPr="0080693B">
        <w:rPr>
          <w:rFonts w:cs="Times New Roman"/>
          <w:color w:val="000000" w:themeColor="text1"/>
          <w:sz w:val="28"/>
          <w:szCs w:val="28"/>
          <w:lang w:val="kk-KZ"/>
        </w:rPr>
        <w:t>тьюторлық сүйемелдеу идеол</w:t>
      </w:r>
      <w:r w:rsidRPr="0080693B">
        <w:rPr>
          <w:rFonts w:cs="Times New Roman"/>
          <w:color w:val="000000" w:themeColor="text1"/>
          <w:sz w:val="28"/>
          <w:szCs w:val="28"/>
          <w:lang w:val="kk-KZ"/>
        </w:rPr>
        <w:t>огиясымен сәйкес келмейді. Сондықтан да, о</w:t>
      </w:r>
      <w:r w:rsidR="0016702B" w:rsidRPr="0080693B">
        <w:rPr>
          <w:rFonts w:cs="Times New Roman"/>
          <w:color w:val="000000" w:themeColor="text1"/>
          <w:sz w:val="28"/>
          <w:szCs w:val="28"/>
          <w:lang w:val="kk-KZ"/>
        </w:rPr>
        <w:t>тандық білім беруде</w:t>
      </w:r>
      <w:r w:rsidRPr="0080693B">
        <w:rPr>
          <w:rFonts w:cs="Times New Roman"/>
          <w:color w:val="000000" w:themeColor="text1"/>
          <w:sz w:val="28"/>
          <w:szCs w:val="28"/>
          <w:lang w:val="kk-KZ"/>
        </w:rPr>
        <w:t>гі</w:t>
      </w:r>
      <w:r w:rsidR="0016702B" w:rsidRPr="0080693B">
        <w:rPr>
          <w:rFonts w:cs="Times New Roman"/>
          <w:color w:val="000000" w:themeColor="text1"/>
          <w:sz w:val="28"/>
          <w:szCs w:val="28"/>
          <w:lang w:val="kk-KZ"/>
        </w:rPr>
        <w:t xml:space="preserve"> серіктесті</w:t>
      </w:r>
      <w:r w:rsidRPr="0080693B">
        <w:rPr>
          <w:rFonts w:cs="Times New Roman"/>
          <w:color w:val="000000" w:themeColor="text1"/>
          <w:sz w:val="28"/>
          <w:szCs w:val="28"/>
          <w:lang w:val="kk-KZ"/>
        </w:rPr>
        <w:t xml:space="preserve">к өзара қарым-қатынас мәселесімен </w:t>
      </w:r>
      <w:r w:rsidR="0016702B" w:rsidRPr="0080693B">
        <w:rPr>
          <w:rFonts w:cs="Times New Roman"/>
          <w:color w:val="000000" w:themeColor="text1"/>
          <w:sz w:val="28"/>
          <w:szCs w:val="28"/>
          <w:lang w:val="kk-KZ"/>
        </w:rPr>
        <w:t>горизонталь қарым-қатынас тәжі</w:t>
      </w:r>
      <w:r w:rsidRPr="0080693B">
        <w:rPr>
          <w:rFonts w:cs="Times New Roman"/>
          <w:color w:val="000000" w:themeColor="text1"/>
          <w:sz w:val="28"/>
          <w:szCs w:val="28"/>
          <w:lang w:val="kk-KZ"/>
        </w:rPr>
        <w:t xml:space="preserve">рибесін ендіру өте өзекті, өйткені серіктестік өзара қарым-қатынастың </w:t>
      </w:r>
      <w:r w:rsidR="0016702B" w:rsidRPr="0080693B">
        <w:rPr>
          <w:rFonts w:cs="Times New Roman"/>
          <w:color w:val="000000" w:themeColor="text1"/>
          <w:sz w:val="28"/>
          <w:szCs w:val="28"/>
          <w:lang w:val="kk-KZ"/>
        </w:rPr>
        <w:t xml:space="preserve">әлеуметтік бейімделу жағдайына ықпалы зор. </w:t>
      </w:r>
    </w:p>
    <w:p w14:paraId="06BDE7B7" w14:textId="77777777" w:rsidR="0016702B" w:rsidRPr="0080693B" w:rsidRDefault="0016702B" w:rsidP="00E073A3">
      <w:pPr>
        <w:pStyle w:val="a6"/>
        <w:tabs>
          <w:tab w:val="left" w:pos="1134"/>
        </w:tabs>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Қазақстандық тьюторлық іс-әрекет нәтижелеріне келсек, мұнда тьютор студенттің әртүрлі білім бағда</w:t>
      </w:r>
      <w:r w:rsidR="00253865" w:rsidRPr="0080693B">
        <w:rPr>
          <w:rFonts w:cs="Times New Roman"/>
          <w:color w:val="000000" w:themeColor="text1"/>
          <w:sz w:val="28"/>
          <w:szCs w:val="28"/>
          <w:lang w:val="kk-KZ"/>
        </w:rPr>
        <w:t>рламаларын меңгеруге ықпал етіп</w:t>
      </w:r>
      <w:r w:rsidRPr="0080693B">
        <w:rPr>
          <w:rFonts w:cs="Times New Roman"/>
          <w:color w:val="000000" w:themeColor="text1"/>
          <w:sz w:val="28"/>
          <w:szCs w:val="28"/>
          <w:lang w:val="kk-KZ"/>
        </w:rPr>
        <w:t>, жекеда</w:t>
      </w:r>
      <w:r w:rsidR="00DF5B8E">
        <w:rPr>
          <w:rFonts w:cs="Times New Roman"/>
          <w:color w:val="000000" w:themeColor="text1"/>
          <w:sz w:val="28"/>
          <w:szCs w:val="28"/>
          <w:lang w:val="kk-KZ"/>
        </w:rPr>
        <w:t>раланған білім бер</w:t>
      </w:r>
      <w:r w:rsidRPr="0080693B">
        <w:rPr>
          <w:rFonts w:cs="Times New Roman"/>
          <w:color w:val="000000" w:themeColor="text1"/>
          <w:sz w:val="28"/>
          <w:szCs w:val="28"/>
          <w:lang w:val="kk-KZ"/>
        </w:rPr>
        <w:t>у қағидасын жүзеге асырады. Тьюторант білім алудағы өз жолын анықтайды, білімге деген өзінің тапсырысын саналы ойланады; шығармашылық және рефлексивті қабілеттерін, зияткерлік белсенділігін, өзіндік білім алуға деген қабілетін дамытады; өзінің болашағына деген жауа</w:t>
      </w:r>
      <w:r w:rsidR="00DF5B8E">
        <w:rPr>
          <w:rFonts w:cs="Times New Roman"/>
          <w:color w:val="000000" w:themeColor="text1"/>
          <w:sz w:val="28"/>
          <w:szCs w:val="28"/>
          <w:lang w:val="kk-KZ"/>
        </w:rPr>
        <w:t>п</w:t>
      </w:r>
      <w:r w:rsidRPr="0080693B">
        <w:rPr>
          <w:rFonts w:cs="Times New Roman"/>
          <w:color w:val="000000" w:themeColor="text1"/>
          <w:sz w:val="28"/>
          <w:szCs w:val="28"/>
          <w:lang w:val="kk-KZ"/>
        </w:rPr>
        <w:t>кершілікті қабылдайды, ынталану деңгейін арттырады, жеке тұлғалық және кәсіби дамуы қалыптасады, өзінің мақсаттары ме</w:t>
      </w:r>
      <w:r w:rsidR="00253865" w:rsidRPr="0080693B">
        <w:rPr>
          <w:rFonts w:cs="Times New Roman"/>
          <w:color w:val="000000" w:themeColor="text1"/>
          <w:sz w:val="28"/>
          <w:szCs w:val="28"/>
          <w:lang w:val="kk-KZ"/>
        </w:rPr>
        <w:t xml:space="preserve">н міндеттеріне, </w:t>
      </w:r>
      <w:r w:rsidRPr="0080693B">
        <w:rPr>
          <w:rFonts w:cs="Times New Roman"/>
          <w:color w:val="000000" w:themeColor="text1"/>
          <w:sz w:val="28"/>
          <w:szCs w:val="28"/>
          <w:lang w:val="kk-KZ"/>
        </w:rPr>
        <w:t>қойы</w:t>
      </w:r>
      <w:r w:rsidR="00253865" w:rsidRPr="0080693B">
        <w:rPr>
          <w:rFonts w:cs="Times New Roman"/>
          <w:color w:val="000000" w:themeColor="text1"/>
          <w:sz w:val="28"/>
          <w:szCs w:val="28"/>
          <w:lang w:val="kk-KZ"/>
        </w:rPr>
        <w:t xml:space="preserve">лған мақсаттарына жету жолдарын </w:t>
      </w:r>
      <w:r w:rsidRPr="0080693B">
        <w:rPr>
          <w:rFonts w:cs="Times New Roman"/>
          <w:color w:val="000000" w:themeColor="text1"/>
          <w:sz w:val="28"/>
          <w:szCs w:val="28"/>
          <w:lang w:val="kk-KZ"/>
        </w:rPr>
        <w:t xml:space="preserve"> саналы ойланады. </w:t>
      </w:r>
    </w:p>
    <w:p w14:paraId="3E6F15F9" w14:textId="77777777" w:rsidR="0016702B" w:rsidRPr="0080693B" w:rsidRDefault="0016702B" w:rsidP="00E073A3">
      <w:pPr>
        <w:pStyle w:val="a6"/>
        <w:tabs>
          <w:tab w:val="left" w:pos="1134"/>
        </w:tabs>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Салыстырмалы талдауда көрсетілгендей шетелдік және отандық тьюторлық сүйемелдеу жүйесінің ұқсастығы, ашық білім беру мен жеке дараландыру сүйемелдеу үрдісінің тиімді жүзеге асырылуына ықпал етеді, мұнда әрбір білім алушы сапалы білім алу үшін өз жолын табады, тек тьютор ғана жеке дара білім алу үдерісінің маршрутын қолдайды. Шетелдік тьюторлық іс-әрекетке талдау жасау еліміздегі ЖОО студенттерді қолдаудағы тьюторлық іс-әрекетті енгі</w:t>
      </w:r>
      <w:r w:rsidR="00BC2EA1" w:rsidRPr="0080693B">
        <w:rPr>
          <w:rFonts w:cs="Times New Roman"/>
          <w:color w:val="000000" w:themeColor="text1"/>
          <w:sz w:val="28"/>
          <w:szCs w:val="28"/>
          <w:lang w:val="kk-KZ"/>
        </w:rPr>
        <w:t>зудегі тәуекелдерді азайту үшін және</w:t>
      </w:r>
      <w:r w:rsidRPr="0080693B">
        <w:rPr>
          <w:rFonts w:cs="Times New Roman"/>
          <w:color w:val="000000" w:themeColor="text1"/>
          <w:sz w:val="28"/>
          <w:szCs w:val="28"/>
          <w:lang w:val="kk-KZ"/>
        </w:rPr>
        <w:t xml:space="preserve"> білім алушының  қажеттілігі мен жекетұлғалық, кәсіби дамуына бағытталған оқыту-тәрбие үдерісін қалып</w:t>
      </w:r>
      <w:r w:rsidR="008B5BFC" w:rsidRPr="0080693B">
        <w:rPr>
          <w:rFonts w:cs="Times New Roman"/>
          <w:color w:val="000000" w:themeColor="text1"/>
          <w:sz w:val="28"/>
          <w:szCs w:val="28"/>
          <w:lang w:val="kk-KZ"/>
        </w:rPr>
        <w:t>тастыру үшін  қажет</w:t>
      </w:r>
      <w:r w:rsidR="00253865" w:rsidRPr="0080693B">
        <w:rPr>
          <w:rFonts w:cs="Times New Roman"/>
          <w:color w:val="000000" w:themeColor="text1"/>
          <w:sz w:val="28"/>
          <w:szCs w:val="28"/>
          <w:lang w:val="kk-KZ"/>
        </w:rPr>
        <w:t xml:space="preserve"> </w:t>
      </w:r>
      <w:r w:rsidR="00691868" w:rsidRPr="0080693B">
        <w:rPr>
          <w:rFonts w:cs="Times New Roman"/>
          <w:color w:val="000000" w:themeColor="text1"/>
          <w:sz w:val="28"/>
          <w:szCs w:val="28"/>
          <w:lang w:val="kk-KZ"/>
        </w:rPr>
        <w:t>[75</w:t>
      </w:r>
      <w:r w:rsidRPr="0080693B">
        <w:rPr>
          <w:rFonts w:cs="Times New Roman"/>
          <w:color w:val="000000" w:themeColor="text1"/>
          <w:sz w:val="28"/>
          <w:szCs w:val="28"/>
          <w:lang w:val="kk-KZ"/>
        </w:rPr>
        <w:t>].</w:t>
      </w:r>
    </w:p>
    <w:p w14:paraId="46AAB7AA" w14:textId="77777777" w:rsidR="0016702B" w:rsidRPr="0080693B" w:rsidRDefault="0016702B" w:rsidP="00E073A3">
      <w:pPr>
        <w:tabs>
          <w:tab w:val="left" w:pos="1134"/>
        </w:tabs>
        <w:spacing w:after="0" w:line="240" w:lineRule="auto"/>
        <w:ind w:firstLine="709"/>
        <w:contextualSpacing/>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Заманауи білім беру жүйесіндегі жаңа инновациялық іс-әрекетті қалы</w:t>
      </w:r>
      <w:r w:rsidR="00524B86">
        <w:rPr>
          <w:rFonts w:ascii="Times New Roman" w:hAnsi="Times New Roman"/>
          <w:color w:val="000000" w:themeColor="text1"/>
          <w:sz w:val="28"/>
          <w:szCs w:val="28"/>
          <w:lang w:val="kk-KZ"/>
        </w:rPr>
        <w:t xml:space="preserve">птастыратын, педагогтардың жаңа кәсіби </w:t>
      </w:r>
      <w:r w:rsidRPr="00524B86">
        <w:rPr>
          <w:rFonts w:ascii="Times New Roman" w:hAnsi="Times New Roman"/>
          <w:color w:val="000000" w:themeColor="text1"/>
          <w:sz w:val="28"/>
          <w:szCs w:val="28"/>
          <w:lang w:val="kk-KZ"/>
        </w:rPr>
        <w:t>ба</w:t>
      </w:r>
      <w:r w:rsidR="007F158B">
        <w:rPr>
          <w:rFonts w:ascii="Times New Roman" w:hAnsi="Times New Roman"/>
          <w:color w:val="000000" w:themeColor="text1"/>
          <w:sz w:val="28"/>
          <w:szCs w:val="28"/>
          <w:lang w:val="kk-KZ"/>
        </w:rPr>
        <w:t xml:space="preserve">ғыты болып қалыптасқан </w:t>
      </w:r>
      <w:r w:rsidRPr="0080693B">
        <w:rPr>
          <w:rFonts w:ascii="Times New Roman" w:hAnsi="Times New Roman"/>
          <w:color w:val="000000" w:themeColor="text1"/>
          <w:sz w:val="28"/>
          <w:szCs w:val="28"/>
          <w:lang w:val="kk-KZ"/>
        </w:rPr>
        <w:t xml:space="preserve">әлемдік білім білім беру жүйесіндегі тьюторлық іс-әрекетті ретроспективтік талдауды зерделей отырып, келесі қорытындылар жасаймыз: </w:t>
      </w:r>
    </w:p>
    <w:p w14:paraId="1E54D62B" w14:textId="77777777" w:rsidR="0016702B" w:rsidRPr="0080693B" w:rsidRDefault="0016702B" w:rsidP="00E073A3">
      <w:pPr>
        <w:pStyle w:val="a4"/>
        <w:numPr>
          <w:ilvl w:val="0"/>
          <w:numId w:val="9"/>
        </w:numPr>
        <w:tabs>
          <w:tab w:val="left" w:pos="1134"/>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Тьюторлық іс-әрекет, тарихи деңгейде ұйымдастырылған  студенттің жеке оқу траекториясын қалыптастыруға, белсенді білім алу позициясын дамытуға орасан үлесі бар жүйе. </w:t>
      </w:r>
    </w:p>
    <w:p w14:paraId="37A8E831" w14:textId="77777777" w:rsidR="0016702B" w:rsidRPr="0080693B" w:rsidRDefault="005E0A75" w:rsidP="00E073A3">
      <w:pPr>
        <w:pStyle w:val="a4"/>
        <w:numPr>
          <w:ilvl w:val="0"/>
          <w:numId w:val="9"/>
        </w:numPr>
        <w:tabs>
          <w:tab w:val="left" w:pos="1134"/>
        </w:tabs>
        <w:spacing w:after="0" w:line="240" w:lineRule="auto"/>
        <w:ind w:left="0"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Тьюторлық іс-әрекетті </w:t>
      </w:r>
      <w:r w:rsidR="0016702B" w:rsidRPr="0080693B">
        <w:rPr>
          <w:rFonts w:ascii="Times New Roman" w:hAnsi="Times New Roman"/>
          <w:color w:val="000000" w:themeColor="text1"/>
          <w:sz w:val="28"/>
          <w:szCs w:val="28"/>
          <w:lang w:val="kk-KZ"/>
        </w:rPr>
        <w:t xml:space="preserve">метакогнитивті, жеке дараландыру, құзіреттілік тұғырлар аясында қарастыру керек. </w:t>
      </w:r>
    </w:p>
    <w:p w14:paraId="65E07EF5" w14:textId="77777777" w:rsidR="0016702B" w:rsidRPr="0080693B" w:rsidRDefault="0016702B" w:rsidP="00E073A3">
      <w:pPr>
        <w:pStyle w:val="a4"/>
        <w:numPr>
          <w:ilvl w:val="0"/>
          <w:numId w:val="9"/>
        </w:numPr>
        <w:tabs>
          <w:tab w:val="left" w:pos="1134"/>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«Тьюторлық іс-әрекет» тьютор мен тьюторанттың өзара қарым-қатынасы кәсіби-жеке тұлғалық даму бағдарламасын құру мен жүзеге асыру үшін, көптеген инновациялық үрдістерге бейімделуі, өзіндік білім алуын ынталандыру мен жандандыру, зияткерлік белсенділігін дамыту үшін қажет, нәтижесінде студент жетістікті кәсіби болашағына деген сенімділікке </w:t>
      </w:r>
      <w:r w:rsidR="00253865" w:rsidRPr="0080693B">
        <w:rPr>
          <w:rFonts w:ascii="Times New Roman" w:hAnsi="Times New Roman"/>
          <w:color w:val="000000" w:themeColor="text1"/>
          <w:sz w:val="28"/>
          <w:szCs w:val="28"/>
          <w:lang w:val="kk-KZ"/>
        </w:rPr>
        <w:t xml:space="preserve">ие болады, өзіне сенетін </w:t>
      </w:r>
      <w:r w:rsidRPr="0080693B">
        <w:rPr>
          <w:rFonts w:ascii="Times New Roman" w:hAnsi="Times New Roman"/>
          <w:color w:val="000000" w:themeColor="text1"/>
          <w:sz w:val="28"/>
          <w:szCs w:val="28"/>
          <w:lang w:val="kk-KZ"/>
        </w:rPr>
        <w:t>ұтқыр және тәуелсіз білім алушыға айналады, өзінің болашағына жауапкер</w:t>
      </w:r>
      <w:r w:rsidR="005E0A75">
        <w:rPr>
          <w:rFonts w:ascii="Times New Roman" w:hAnsi="Times New Roman"/>
          <w:color w:val="000000" w:themeColor="text1"/>
          <w:sz w:val="28"/>
          <w:szCs w:val="28"/>
          <w:lang w:val="kk-KZ"/>
        </w:rPr>
        <w:t xml:space="preserve">шілікті өзі алады, </w:t>
      </w:r>
      <w:r w:rsidRPr="0080693B">
        <w:rPr>
          <w:rFonts w:ascii="Times New Roman" w:hAnsi="Times New Roman"/>
          <w:color w:val="000000" w:themeColor="text1"/>
          <w:sz w:val="28"/>
          <w:szCs w:val="28"/>
          <w:lang w:val="kk-KZ"/>
        </w:rPr>
        <w:t>мақсаттары мен ұмтылыстары</w:t>
      </w:r>
      <w:r w:rsidR="00DF5B8E">
        <w:rPr>
          <w:rFonts w:ascii="Times New Roman" w:hAnsi="Times New Roman"/>
          <w:color w:val="000000" w:themeColor="text1"/>
          <w:sz w:val="28"/>
          <w:szCs w:val="28"/>
          <w:lang w:val="kk-KZ"/>
        </w:rPr>
        <w:t xml:space="preserve">на сай келетін өзінің жеке оқу </w:t>
      </w:r>
      <w:r w:rsidRPr="0080693B">
        <w:rPr>
          <w:rFonts w:ascii="Times New Roman" w:hAnsi="Times New Roman"/>
          <w:color w:val="000000" w:themeColor="text1"/>
          <w:sz w:val="28"/>
          <w:szCs w:val="28"/>
          <w:lang w:val="kk-KZ"/>
        </w:rPr>
        <w:t>траекториясын құра</w:t>
      </w:r>
      <w:r w:rsidR="00DF5B8E">
        <w:rPr>
          <w:rFonts w:ascii="Times New Roman" w:hAnsi="Times New Roman"/>
          <w:color w:val="000000" w:themeColor="text1"/>
          <w:sz w:val="28"/>
          <w:szCs w:val="28"/>
          <w:lang w:val="kk-KZ"/>
        </w:rPr>
        <w:t>й</w:t>
      </w:r>
      <w:r w:rsidRPr="0080693B">
        <w:rPr>
          <w:rFonts w:ascii="Times New Roman" w:hAnsi="Times New Roman"/>
          <w:color w:val="000000" w:themeColor="text1"/>
          <w:sz w:val="28"/>
          <w:szCs w:val="28"/>
          <w:lang w:val="kk-KZ"/>
        </w:rPr>
        <w:t xml:space="preserve">ды. </w:t>
      </w:r>
    </w:p>
    <w:p w14:paraId="70737111" w14:textId="77777777" w:rsidR="0016702B" w:rsidRPr="0080693B" w:rsidRDefault="0016702B" w:rsidP="00E073A3">
      <w:pPr>
        <w:pStyle w:val="a4"/>
        <w:numPr>
          <w:ilvl w:val="0"/>
          <w:numId w:val="9"/>
        </w:numPr>
        <w:tabs>
          <w:tab w:val="left" w:pos="1134"/>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lastRenderedPageBreak/>
        <w:t xml:space="preserve">Шетелдегі және отандық жоғары білім берудегі тьюторлық іс-әрекеттің тарихи дамуын талдау </w:t>
      </w:r>
      <w:r w:rsidR="00DF11DA">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тьютор, тьюторант, тьюторлық сүйемелдеу, ть</w:t>
      </w:r>
      <w:r w:rsidR="00DF11DA">
        <w:rPr>
          <w:rFonts w:ascii="Times New Roman" w:hAnsi="Times New Roman"/>
          <w:color w:val="000000" w:themeColor="text1"/>
          <w:sz w:val="28"/>
          <w:szCs w:val="28"/>
          <w:lang w:val="kk-KZ"/>
        </w:rPr>
        <w:t xml:space="preserve">ютор іс-әрекетінің нәтижелері) </w:t>
      </w:r>
      <w:r w:rsidRPr="0080693B">
        <w:rPr>
          <w:rFonts w:ascii="Times New Roman" w:hAnsi="Times New Roman"/>
          <w:color w:val="000000" w:themeColor="text1"/>
          <w:sz w:val="28"/>
          <w:szCs w:val="28"/>
          <w:lang w:val="kk-KZ"/>
        </w:rPr>
        <w:t xml:space="preserve">отандық білім беруде тьюторлық іс-әрекетті тиімді басқаруға мүмкіндік береді. </w:t>
      </w:r>
    </w:p>
    <w:p w14:paraId="17C580E1" w14:textId="77777777" w:rsidR="0016702B" w:rsidRPr="0080693B" w:rsidRDefault="0016702B" w:rsidP="00E073A3">
      <w:pPr>
        <w:pStyle w:val="a4"/>
        <w:numPr>
          <w:ilvl w:val="0"/>
          <w:numId w:val="9"/>
        </w:numPr>
        <w:tabs>
          <w:tab w:val="left" w:pos="1134"/>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Білім берудің түрлі жүйесіндегі тьюторлық іс-әрекетті жүзеге асыру тәжірибесі көрсеткендей, бұл үдерісті тьюторлық сүйемелд</w:t>
      </w:r>
      <w:r w:rsidR="00836FA6" w:rsidRPr="0080693B">
        <w:rPr>
          <w:rFonts w:ascii="Times New Roman" w:hAnsi="Times New Roman"/>
          <w:color w:val="000000" w:themeColor="text1"/>
          <w:sz w:val="28"/>
          <w:szCs w:val="28"/>
          <w:lang w:val="kk-KZ"/>
        </w:rPr>
        <w:t>еу модел</w:t>
      </w:r>
      <w:r w:rsidR="005E0A75">
        <w:rPr>
          <w:rFonts w:ascii="Times New Roman" w:hAnsi="Times New Roman"/>
          <w:color w:val="000000" w:themeColor="text1"/>
          <w:sz w:val="28"/>
          <w:szCs w:val="28"/>
          <w:lang w:val="kk-KZ"/>
        </w:rPr>
        <w:t xml:space="preserve">і арқылы қарастыру қажеттілігі </w:t>
      </w:r>
      <w:r w:rsidR="00836FA6" w:rsidRPr="0080693B">
        <w:rPr>
          <w:rFonts w:ascii="Times New Roman" w:hAnsi="Times New Roman"/>
          <w:color w:val="000000" w:themeColor="text1"/>
          <w:sz w:val="28"/>
          <w:szCs w:val="28"/>
          <w:lang w:val="kk-KZ"/>
        </w:rPr>
        <w:t xml:space="preserve">туындайды. </w:t>
      </w:r>
    </w:p>
    <w:p w14:paraId="0EEDFA34" w14:textId="77777777" w:rsidR="005231DE" w:rsidRPr="0080693B" w:rsidRDefault="006E5D53" w:rsidP="00E073A3">
      <w:pPr>
        <w:pStyle w:val="a4"/>
        <w:tabs>
          <w:tab w:val="left" w:pos="1134"/>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Сондықтан да, диссертациялық жұмысымыздың міндеттерін шешу үшін логикалық бірізділікті сақтау мақсатында </w:t>
      </w:r>
      <w:r w:rsidR="005231DE" w:rsidRPr="0080693B">
        <w:rPr>
          <w:rFonts w:ascii="Times New Roman" w:hAnsi="Times New Roman"/>
          <w:color w:val="000000" w:themeColor="text1"/>
          <w:sz w:val="28"/>
          <w:szCs w:val="28"/>
          <w:lang w:val="kk-KZ"/>
        </w:rPr>
        <w:t>келесі бө</w:t>
      </w:r>
      <w:r w:rsidRPr="0080693B">
        <w:rPr>
          <w:rFonts w:ascii="Times New Roman" w:hAnsi="Times New Roman"/>
          <w:color w:val="000000" w:themeColor="text1"/>
          <w:sz w:val="28"/>
          <w:szCs w:val="28"/>
          <w:lang w:val="kk-KZ"/>
        </w:rPr>
        <w:t>лім</w:t>
      </w:r>
      <w:r w:rsidR="005E0A75">
        <w:rPr>
          <w:rFonts w:ascii="Times New Roman" w:hAnsi="Times New Roman"/>
          <w:color w:val="000000" w:themeColor="text1"/>
          <w:sz w:val="28"/>
          <w:szCs w:val="28"/>
          <w:lang w:val="kk-KZ"/>
        </w:rPr>
        <w:t xml:space="preserve">де </w:t>
      </w:r>
      <w:r w:rsidR="005231DE" w:rsidRPr="0080693B">
        <w:rPr>
          <w:rFonts w:ascii="Times New Roman" w:hAnsi="Times New Roman"/>
          <w:sz w:val="28"/>
          <w:szCs w:val="28"/>
          <w:lang w:val="kk-KZ"/>
        </w:rPr>
        <w:t xml:space="preserve">әлеуметтік педагогтарды тьюторлық іс-әрекетке дайындаудың </w:t>
      </w:r>
      <w:r w:rsidRPr="0080693B">
        <w:rPr>
          <w:rFonts w:ascii="Times New Roman" w:hAnsi="Times New Roman"/>
          <w:sz w:val="28"/>
          <w:szCs w:val="28"/>
          <w:lang w:val="kk-KZ"/>
        </w:rPr>
        <w:t xml:space="preserve">алғышарттары </w:t>
      </w:r>
      <w:r w:rsidR="005231DE" w:rsidRPr="0080693B">
        <w:rPr>
          <w:rFonts w:ascii="Times New Roman" w:hAnsi="Times New Roman"/>
          <w:sz w:val="28"/>
          <w:szCs w:val="28"/>
          <w:lang w:val="kk-KZ"/>
        </w:rPr>
        <w:t>қарастыр</w:t>
      </w:r>
      <w:r w:rsidR="00297957" w:rsidRPr="0080693B">
        <w:rPr>
          <w:rFonts w:ascii="Times New Roman" w:hAnsi="Times New Roman"/>
          <w:sz w:val="28"/>
          <w:szCs w:val="28"/>
          <w:lang w:val="kk-KZ"/>
        </w:rPr>
        <w:t>ыл</w:t>
      </w:r>
      <w:r w:rsidR="00DF5B8E">
        <w:rPr>
          <w:rFonts w:ascii="Times New Roman" w:hAnsi="Times New Roman"/>
          <w:sz w:val="28"/>
          <w:szCs w:val="28"/>
          <w:lang w:val="kk-KZ"/>
        </w:rPr>
        <w:t>а</w:t>
      </w:r>
      <w:r w:rsidRPr="0080693B">
        <w:rPr>
          <w:rFonts w:ascii="Times New Roman" w:hAnsi="Times New Roman"/>
          <w:sz w:val="28"/>
          <w:szCs w:val="28"/>
          <w:lang w:val="kk-KZ"/>
        </w:rPr>
        <w:t>ды</w:t>
      </w:r>
      <w:r w:rsidR="005231DE" w:rsidRPr="0080693B">
        <w:rPr>
          <w:rFonts w:ascii="Times New Roman" w:hAnsi="Times New Roman"/>
          <w:color w:val="000000" w:themeColor="text1"/>
          <w:sz w:val="28"/>
          <w:szCs w:val="28"/>
          <w:lang w:val="kk-KZ"/>
        </w:rPr>
        <w:t>.</w:t>
      </w:r>
    </w:p>
    <w:p w14:paraId="5AA454C9" w14:textId="77777777" w:rsidR="0016702B" w:rsidRPr="0080693B" w:rsidRDefault="0016702B" w:rsidP="00E073A3">
      <w:pPr>
        <w:tabs>
          <w:tab w:val="left" w:pos="1134"/>
        </w:tabs>
        <w:spacing w:after="0" w:line="240" w:lineRule="auto"/>
        <w:ind w:firstLine="709"/>
        <w:jc w:val="both"/>
        <w:rPr>
          <w:rFonts w:ascii="Times New Roman" w:hAnsi="Times New Roman"/>
          <w:color w:val="000000" w:themeColor="text1"/>
          <w:sz w:val="28"/>
          <w:szCs w:val="28"/>
          <w:lang w:val="kk-KZ"/>
        </w:rPr>
      </w:pPr>
    </w:p>
    <w:p w14:paraId="6D559030" w14:textId="77777777" w:rsidR="00B47743" w:rsidRPr="0080693B" w:rsidRDefault="009F05D4" w:rsidP="00E073A3">
      <w:pPr>
        <w:tabs>
          <w:tab w:val="left" w:pos="1134"/>
        </w:tabs>
        <w:spacing w:after="0" w:line="240" w:lineRule="auto"/>
        <w:ind w:firstLine="709"/>
        <w:jc w:val="both"/>
        <w:rPr>
          <w:rFonts w:ascii="Times New Roman" w:hAnsi="Times New Roman"/>
          <w:b/>
          <w:color w:val="000000" w:themeColor="text1"/>
          <w:sz w:val="28"/>
          <w:szCs w:val="28"/>
          <w:lang w:val="kk-KZ" w:eastAsia="kk-KZ"/>
        </w:rPr>
      </w:pPr>
      <w:r w:rsidRPr="0080693B">
        <w:rPr>
          <w:rFonts w:ascii="Times New Roman" w:hAnsi="Times New Roman"/>
          <w:b/>
          <w:color w:val="000000" w:themeColor="text1"/>
          <w:sz w:val="28"/>
          <w:szCs w:val="28"/>
          <w:lang w:val="kk-KZ"/>
        </w:rPr>
        <w:t xml:space="preserve">1.2 </w:t>
      </w:r>
      <w:r w:rsidR="00B47743" w:rsidRPr="0080693B">
        <w:rPr>
          <w:rFonts w:ascii="Times New Roman" w:hAnsi="Times New Roman"/>
          <w:b/>
          <w:sz w:val="28"/>
          <w:szCs w:val="28"/>
          <w:lang w:val="kk-KZ" w:eastAsia="kk-KZ"/>
        </w:rPr>
        <w:t xml:space="preserve">ЖОО-да </w:t>
      </w:r>
      <w:r w:rsidR="005E0A75">
        <w:rPr>
          <w:rFonts w:ascii="Times New Roman" w:hAnsi="Times New Roman"/>
          <w:b/>
          <w:color w:val="000000" w:themeColor="text1"/>
          <w:sz w:val="28"/>
          <w:szCs w:val="28"/>
          <w:lang w:val="kk-KZ" w:eastAsia="kk-KZ"/>
        </w:rPr>
        <w:t>әлеуметтік педагогтарды</w:t>
      </w:r>
      <w:r w:rsidR="00B47743" w:rsidRPr="0080693B">
        <w:rPr>
          <w:rFonts w:ascii="Times New Roman" w:hAnsi="Times New Roman"/>
          <w:b/>
          <w:color w:val="000000" w:themeColor="text1"/>
          <w:sz w:val="28"/>
          <w:szCs w:val="28"/>
          <w:lang w:val="kk-KZ" w:eastAsia="kk-KZ"/>
        </w:rPr>
        <w:t xml:space="preserve"> тьюторлық іс-әре</w:t>
      </w:r>
      <w:r w:rsidR="00846A41">
        <w:rPr>
          <w:rFonts w:ascii="Times New Roman" w:hAnsi="Times New Roman"/>
          <w:b/>
          <w:color w:val="000000" w:themeColor="text1"/>
          <w:sz w:val="28"/>
          <w:szCs w:val="28"/>
          <w:lang w:val="kk-KZ" w:eastAsia="kk-KZ"/>
        </w:rPr>
        <w:t>кетке дайындаудың алғышарттары</w:t>
      </w:r>
    </w:p>
    <w:p w14:paraId="623CB966" w14:textId="77777777" w:rsidR="002E0C56" w:rsidRPr="0080693B" w:rsidRDefault="00B47743" w:rsidP="00E073A3">
      <w:pPr>
        <w:spacing w:after="0" w:line="240" w:lineRule="auto"/>
        <w:ind w:firstLine="708"/>
        <w:jc w:val="both"/>
        <w:rPr>
          <w:rFonts w:ascii="Times New Roman" w:hAnsi="Times New Roman"/>
          <w:color w:val="000000"/>
          <w:sz w:val="28"/>
          <w:szCs w:val="28"/>
          <w:lang w:val="kk-KZ"/>
        </w:rPr>
      </w:pPr>
      <w:r w:rsidRPr="0080693B">
        <w:rPr>
          <w:rFonts w:ascii="Times New Roman" w:hAnsi="Times New Roman"/>
          <w:sz w:val="28"/>
          <w:szCs w:val="28"/>
          <w:lang w:val="kk-KZ"/>
        </w:rPr>
        <w:t>Жоғары білім беру жүйесінде әлеуметтік педагогтарды т</w:t>
      </w:r>
      <w:r w:rsidR="00992AA9" w:rsidRPr="0080693B">
        <w:rPr>
          <w:rFonts w:ascii="Times New Roman" w:hAnsi="Times New Roman"/>
          <w:sz w:val="28"/>
          <w:szCs w:val="28"/>
          <w:lang w:val="kk-KZ"/>
        </w:rPr>
        <w:t xml:space="preserve">ьюторлық іс-әрекетке дайындау болашақ маманды даярлау деңгейлеріне қойылатын талаптардың артуы мен педагогикалық білім беру жүйесінде мамандарды дайындауда жаңа мазмұнды тәсілдер мен тәжірибелердің енгізілуіне негізделеді. </w:t>
      </w:r>
    </w:p>
    <w:p w14:paraId="4EA16036" w14:textId="77777777" w:rsidR="00B47743" w:rsidRPr="0080693B" w:rsidRDefault="00BD7E23" w:rsidP="00E073A3">
      <w:pPr>
        <w:spacing w:after="0" w:line="240" w:lineRule="auto"/>
        <w:ind w:firstLine="708"/>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Әлемдік білім беру жүйесінде қолданыстағы </w:t>
      </w:r>
      <w:r w:rsidR="00B47743" w:rsidRPr="0080693B">
        <w:rPr>
          <w:rFonts w:ascii="Times New Roman" w:hAnsi="Times New Roman"/>
          <w:color w:val="000000" w:themeColor="text1"/>
          <w:sz w:val="28"/>
          <w:szCs w:val="28"/>
          <w:lang w:val="kk-KZ"/>
        </w:rPr>
        <w:t xml:space="preserve">тьютор </w:t>
      </w:r>
      <w:r w:rsidR="00B47743" w:rsidRPr="0080693B">
        <w:rPr>
          <w:rFonts w:ascii="Times New Roman" w:hAnsi="Times New Roman"/>
          <w:sz w:val="28"/>
          <w:szCs w:val="28"/>
          <w:lang w:val="kk-KZ"/>
        </w:rPr>
        <w:t>мамандығы</w:t>
      </w:r>
      <w:r w:rsidR="00B47743" w:rsidRPr="0080693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 xml:space="preserve">қазіргі уақытта </w:t>
      </w:r>
      <w:r w:rsidR="005E0A75">
        <w:rPr>
          <w:rFonts w:ascii="Times New Roman" w:hAnsi="Times New Roman"/>
          <w:color w:val="000000" w:themeColor="text1"/>
          <w:sz w:val="28"/>
          <w:szCs w:val="28"/>
          <w:lang w:val="kk-KZ"/>
        </w:rPr>
        <w:t>сұранысқа ие болған</w:t>
      </w:r>
      <w:r w:rsidR="00B47743" w:rsidRPr="0080693B">
        <w:rPr>
          <w:rFonts w:ascii="Times New Roman" w:hAnsi="Times New Roman"/>
          <w:color w:val="000000" w:themeColor="text1"/>
          <w:sz w:val="28"/>
          <w:szCs w:val="28"/>
          <w:lang w:val="kk-KZ"/>
        </w:rPr>
        <w:t xml:space="preserve"> заманауи білім беруді дамытудың «тренді» ретінде қабылданған </w:t>
      </w:r>
      <w:r w:rsidR="00B47743" w:rsidRPr="0080693B">
        <w:rPr>
          <w:rFonts w:ascii="Times New Roman" w:hAnsi="Times New Roman"/>
          <w:sz w:val="28"/>
          <w:szCs w:val="28"/>
          <w:lang w:val="kk-KZ"/>
        </w:rPr>
        <w:t>мамандықтардың</w:t>
      </w:r>
      <w:r w:rsidR="00B47743" w:rsidRPr="0080693B">
        <w:rPr>
          <w:rFonts w:ascii="Times New Roman" w:hAnsi="Times New Roman"/>
          <w:color w:val="000000" w:themeColor="text1"/>
          <w:sz w:val="28"/>
          <w:szCs w:val="28"/>
          <w:lang w:val="kk-KZ"/>
        </w:rPr>
        <w:t xml:space="preserve"> бірі.</w:t>
      </w:r>
    </w:p>
    <w:p w14:paraId="1FF4CF83"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Қоғамдағы «тьютор» мамандығының сұранысқа ие болуына төменде келтірілген факторлар ықпал етеді</w:t>
      </w:r>
      <w:r w:rsidR="00B41DDB">
        <w:rPr>
          <w:rFonts w:ascii="Times New Roman" w:hAnsi="Times New Roman"/>
          <w:color w:val="000000" w:themeColor="text1"/>
          <w:sz w:val="28"/>
          <w:szCs w:val="28"/>
          <w:lang w:val="kk-KZ"/>
        </w:rPr>
        <w:t xml:space="preserve"> (сурет 2).</w:t>
      </w:r>
    </w:p>
    <w:p w14:paraId="0DC98A8B" w14:textId="77777777" w:rsidR="006E5D53" w:rsidRPr="0080693B" w:rsidRDefault="006E5D53" w:rsidP="00E073A3">
      <w:pPr>
        <w:spacing w:after="0" w:line="240" w:lineRule="auto"/>
        <w:ind w:firstLine="709"/>
        <w:jc w:val="both"/>
        <w:rPr>
          <w:rFonts w:ascii="Times New Roman" w:hAnsi="Times New Roman"/>
          <w:color w:val="000000" w:themeColor="text1"/>
          <w:sz w:val="28"/>
          <w:szCs w:val="28"/>
          <w:lang w:val="kk-KZ"/>
        </w:rPr>
      </w:pPr>
    </w:p>
    <w:p w14:paraId="4B584595" w14:textId="6E06F8CD" w:rsidR="002D28F9" w:rsidRDefault="002D28F9" w:rsidP="00E073A3">
      <w:pPr>
        <w:spacing w:after="0" w:line="240" w:lineRule="auto"/>
        <w:jc w:val="both"/>
        <w:rPr>
          <w:rFonts w:ascii="Times New Roman" w:hAnsi="Times New Roman"/>
          <w:color w:val="000000" w:themeColor="text1"/>
          <w:sz w:val="28"/>
          <w:szCs w:val="28"/>
          <w:lang w:val="kk-KZ"/>
        </w:rPr>
      </w:pPr>
      <w:r w:rsidRPr="0080693B">
        <w:rPr>
          <w:rFonts w:ascii="Times New Roman" w:hAnsi="Times New Roman"/>
          <w:noProof/>
          <w:color w:val="000000" w:themeColor="text1"/>
          <w:sz w:val="28"/>
          <w:szCs w:val="28"/>
        </w:rPr>
        <w:drawing>
          <wp:anchor distT="0" distB="0" distL="114300" distR="114300" simplePos="0" relativeHeight="251765760" behindDoc="0" locked="0" layoutInCell="1" allowOverlap="1" wp14:anchorId="10CCE633" wp14:editId="1C83B2DB">
            <wp:simplePos x="0" y="0"/>
            <wp:positionH relativeFrom="column">
              <wp:posOffset>235585</wp:posOffset>
            </wp:positionH>
            <wp:positionV relativeFrom="paragraph">
              <wp:posOffset>22225</wp:posOffset>
            </wp:positionV>
            <wp:extent cx="5460365" cy="2562225"/>
            <wp:effectExtent l="57150" t="19050" r="26035" b="28575"/>
            <wp:wrapSquare wrapText="bothSides"/>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147251C7"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00B8014F"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2E16E827"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3FD4D957"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63A2B449"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73EB364C"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42552D1C"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58B05B58"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00AD2673"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0DA8B756"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1C8E2281" w14:textId="77777777" w:rsidR="002D28F9" w:rsidRDefault="002D28F9" w:rsidP="00E073A3">
      <w:pPr>
        <w:spacing w:after="0" w:line="240" w:lineRule="auto"/>
        <w:jc w:val="both"/>
        <w:rPr>
          <w:rFonts w:ascii="Times New Roman" w:hAnsi="Times New Roman"/>
          <w:color w:val="000000" w:themeColor="text1"/>
          <w:sz w:val="28"/>
          <w:szCs w:val="28"/>
          <w:lang w:val="kk-KZ"/>
        </w:rPr>
      </w:pPr>
    </w:p>
    <w:p w14:paraId="0347959E" w14:textId="6FD8DF9A" w:rsidR="006E5D53" w:rsidRPr="00654ED0" w:rsidRDefault="00E42916" w:rsidP="00E073A3">
      <w:pPr>
        <w:spacing w:after="0" w:line="240" w:lineRule="auto"/>
        <w:jc w:val="both"/>
        <w:rPr>
          <w:rFonts w:ascii="Times New Roman" w:hAnsi="Times New Roman"/>
          <w:color w:val="000000" w:themeColor="text1"/>
          <w:sz w:val="28"/>
          <w:szCs w:val="28"/>
          <w:lang w:val="kk-KZ"/>
        </w:rPr>
      </w:pPr>
      <w:r>
        <w:rPr>
          <w:rFonts w:ascii="Times New Roman" w:hAnsi="Times New Roman"/>
          <w:noProof/>
          <w:color w:val="000000" w:themeColor="text1"/>
          <w:sz w:val="28"/>
          <w:szCs w:val="28"/>
        </w:rPr>
        <mc:AlternateContent>
          <mc:Choice Requires="wps">
            <w:drawing>
              <wp:anchor distT="0" distB="0" distL="114300" distR="114300" simplePos="0" relativeHeight="251767808" behindDoc="0" locked="0" layoutInCell="1" allowOverlap="1" wp14:anchorId="06636F39" wp14:editId="5A62D6D3">
                <wp:simplePos x="0" y="0"/>
                <wp:positionH relativeFrom="column">
                  <wp:posOffset>-4608195</wp:posOffset>
                </wp:positionH>
                <wp:positionV relativeFrom="paragraph">
                  <wp:posOffset>608965</wp:posOffset>
                </wp:positionV>
                <wp:extent cx="90805" cy="90805"/>
                <wp:effectExtent l="0" t="0" r="4445" b="4445"/>
                <wp:wrapNone/>
                <wp:docPr id="1088"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64A9" id="Rectangle 1150" o:spid="_x0000_s1026" style="position:absolute;margin-left:-362.85pt;margin-top:47.95pt;width:7.1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FJNgIAAHYEAAAOAAAAZHJzL2Uyb0RvYy54bWysVF9v0zAQf0fiO1h+Z0mqFrpo6TR1DCEN&#10;mBh8ANdxEgvbZ85u0/HpOTtd18IbIg/W/fPPd7+7y9X13hq2Uxg0uIZXFyVnyklotesb/v3b3Zsl&#10;ZyEK1woDTjX8SQV+vXr96mr0tZrBAKZVyAjEhXr0DR9i9HVRBDkoK8IFeOXI2QFaEUnFvmhRjIRu&#10;TTEry7fFCNh6BKlCIOvt5OSrjN91SsYvXRdUZKbhlFvMJ+Zzk85idSXqHoUftDykIf4hCyu0o0eP&#10;ULciCrZF/ReU1RIhQBcvJNgCuk5LlWugaqryj2oeB+FVroXICf5IU/h/sPLz7gGZbql35ZJ65YSl&#10;Ln0l3oTrjWJVtcgkjT7UFPvoHzCVGfw9yB+BOVgPFKhuEGEclGgptSqRWpxdSEqgq2wzfoKWHhDb&#10;CJmvfYc2ARITbJ/b8nRsi9pHJsl4WS7LBWeSPJOY8EX9fNVjiB8UWJaEhiPlnqHF7j7EKfQ5JKcO&#10;Rrd32pisYL9ZG2Q7QfNxl7+cPVV4GmYcG+nxxWyRkc98eVTVEWTTVznGbC2VOgFXZfqmWSM7TeRk&#10;zyaq5AiR6zpDtzrSfhhtG748QUlUv3dtnt4otJlkgjLuwH2iO21BqDfQPhH1CNPw07KSMAD+4myk&#10;wW94+LkVqDgzHx2177Kaz9OmZGW+eDcjBU89m1OPcJKgGh45m8R1nLZr61H3A7000eHghlre6dyQ&#10;l6wOydJw59IPi5i251TPUS+/i9VvAAAA//8DAFBLAwQUAAYACAAAACEAFZMnZ98AAAAMAQAADwAA&#10;AGRycy9kb3ducmV2LnhtbEyPQU+EMBCF7yb+h2ZMvLEFIuIiZWPWmL14kdX7LK1Alk5JW3bLv7ee&#10;9Dh5X977pt4FPbGLsm40JCDbpMAUdUaO1Av4PL4lT8CcR5I4GVICVuVg19ze1FhJc6UPdWl9z2IJ&#10;uQoFDN7PFeeuG5RGtzGzoph9G6vRx9P2XFq8xnI98TxNH7nGkeLCgLPaD6o7t4sW8C7DYd8V4dy+&#10;Ymm/7LJ6PKxC3N+Fl2dgXgX/B8OvflSHJjqdzELSsUlAUuZFGVkB22ILLBJJmWUPwE6RzdIceFPz&#10;/080PwAAAP//AwBQSwECLQAUAAYACAAAACEAtoM4kv4AAADhAQAAEwAAAAAAAAAAAAAAAAAAAAAA&#10;W0NvbnRlbnRfVHlwZXNdLnhtbFBLAQItABQABgAIAAAAIQA4/SH/1gAAAJQBAAALAAAAAAAAAAAA&#10;AAAAAC8BAABfcmVscy8ucmVsc1BLAQItABQABgAIAAAAIQDcurFJNgIAAHYEAAAOAAAAAAAAAAAA&#10;AAAAAC4CAABkcnMvZTJvRG9jLnhtbFBLAQItABQABgAIAAAAIQAVkydn3wAAAAwBAAAPAAAAAAAA&#10;AAAAAAAAAJAEAABkcnMvZG93bnJldi54bWxQSwUGAAAAAAQABADzAAAAnAUAAAAA&#10;" strokecolor="white [3212]"/>
            </w:pict>
          </mc:Fallback>
        </mc:AlternateContent>
      </w:r>
    </w:p>
    <w:p w14:paraId="6C43829F" w14:textId="77777777" w:rsidR="006E5D53" w:rsidRDefault="00536122" w:rsidP="002D28F9">
      <w:pPr>
        <w:spacing w:after="0" w:line="240" w:lineRule="auto"/>
        <w:jc w:val="center"/>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Сурет 2</w:t>
      </w:r>
      <w:r w:rsidR="00B47743" w:rsidRPr="0080693B">
        <w:rPr>
          <w:rFonts w:ascii="Times New Roman" w:hAnsi="Times New Roman"/>
          <w:color w:val="000000" w:themeColor="text1"/>
          <w:sz w:val="28"/>
          <w:szCs w:val="28"/>
          <w:lang w:val="kk-KZ" w:eastAsia="kk-KZ"/>
        </w:rPr>
        <w:t xml:space="preserve"> </w:t>
      </w:r>
      <w:r w:rsidR="00B47743" w:rsidRPr="0080693B">
        <w:rPr>
          <w:rFonts w:ascii="Times New Roman" w:hAnsi="Times New Roman"/>
          <w:color w:val="000000" w:themeColor="text1"/>
          <w:sz w:val="28"/>
          <w:szCs w:val="28"/>
          <w:lang w:val="kk-KZ"/>
        </w:rPr>
        <w:t>–</w:t>
      </w:r>
      <w:r w:rsidR="00B47743" w:rsidRPr="0080693B">
        <w:rPr>
          <w:rFonts w:ascii="Times New Roman" w:hAnsi="Times New Roman"/>
          <w:color w:val="000000" w:themeColor="text1"/>
          <w:sz w:val="28"/>
          <w:szCs w:val="28"/>
          <w:lang w:val="kk-KZ" w:eastAsia="kk-KZ"/>
        </w:rPr>
        <w:t xml:space="preserve"> «Тьютор» мамандығының сұранысқа ие</w:t>
      </w:r>
      <w:r w:rsidR="008A084E">
        <w:rPr>
          <w:rFonts w:ascii="Times New Roman" w:hAnsi="Times New Roman"/>
          <w:color w:val="000000" w:themeColor="text1"/>
          <w:sz w:val="28"/>
          <w:szCs w:val="28"/>
          <w:lang w:val="kk-KZ" w:eastAsia="kk-KZ"/>
        </w:rPr>
        <w:t xml:space="preserve"> болуына ықпал ететін факторлар</w:t>
      </w:r>
    </w:p>
    <w:p w14:paraId="42981FBC" w14:textId="77777777" w:rsidR="00DF5B8E" w:rsidRDefault="00DF5B8E" w:rsidP="00E073A3">
      <w:pPr>
        <w:spacing w:after="0" w:line="240" w:lineRule="auto"/>
        <w:jc w:val="both"/>
        <w:rPr>
          <w:rFonts w:ascii="Times New Roman" w:hAnsi="Times New Roman"/>
          <w:i/>
          <w:sz w:val="28"/>
          <w:szCs w:val="28"/>
          <w:lang w:val="kk-KZ"/>
        </w:rPr>
      </w:pPr>
    </w:p>
    <w:p w14:paraId="61063F3E" w14:textId="77777777" w:rsidR="00DF11DA" w:rsidRDefault="00707EA9" w:rsidP="00E073A3">
      <w:pPr>
        <w:spacing w:after="0" w:line="240" w:lineRule="auto"/>
        <w:ind w:firstLine="709"/>
        <w:jc w:val="both"/>
        <w:rPr>
          <w:rFonts w:ascii="Times New Roman" w:hAnsi="Times New Roman"/>
          <w:i/>
          <w:sz w:val="28"/>
          <w:szCs w:val="28"/>
          <w:lang w:val="kk-KZ"/>
        </w:rPr>
      </w:pPr>
      <w:r w:rsidRPr="00C72816">
        <w:rPr>
          <w:rFonts w:ascii="Times New Roman" w:hAnsi="Times New Roman"/>
          <w:i/>
          <w:sz w:val="28"/>
          <w:szCs w:val="28"/>
          <w:lang w:val="kk-KZ"/>
        </w:rPr>
        <w:t>Мемлекет тара</w:t>
      </w:r>
      <w:r w:rsidR="008A084E">
        <w:rPr>
          <w:rFonts w:ascii="Times New Roman" w:hAnsi="Times New Roman"/>
          <w:i/>
          <w:sz w:val="28"/>
          <w:szCs w:val="28"/>
          <w:lang w:val="kk-KZ"/>
        </w:rPr>
        <w:t xml:space="preserve">пынан </w:t>
      </w:r>
      <w:r w:rsidR="00BD7E23" w:rsidRPr="00C72816">
        <w:rPr>
          <w:rFonts w:ascii="Times New Roman" w:hAnsi="Times New Roman"/>
          <w:i/>
          <w:sz w:val="28"/>
          <w:szCs w:val="28"/>
          <w:lang w:val="kk-KZ"/>
        </w:rPr>
        <w:t xml:space="preserve">тьюторлық іс-әрекетке </w:t>
      </w:r>
      <w:r w:rsidRPr="00C72816">
        <w:rPr>
          <w:rFonts w:ascii="Times New Roman" w:hAnsi="Times New Roman"/>
          <w:i/>
          <w:sz w:val="28"/>
          <w:szCs w:val="28"/>
          <w:lang w:val="kk-KZ"/>
        </w:rPr>
        <w:t xml:space="preserve">тапсырыс    </w:t>
      </w:r>
    </w:p>
    <w:p w14:paraId="47B52675" w14:textId="77777777" w:rsidR="005F5D60" w:rsidRPr="00DF11DA" w:rsidRDefault="00707EA9" w:rsidP="00E073A3">
      <w:pPr>
        <w:spacing w:after="0" w:line="240" w:lineRule="auto"/>
        <w:ind w:firstLine="709"/>
        <w:jc w:val="both"/>
        <w:rPr>
          <w:rFonts w:ascii="Times New Roman" w:hAnsi="Times New Roman"/>
          <w:i/>
          <w:sz w:val="28"/>
          <w:szCs w:val="28"/>
          <w:lang w:val="kk-KZ"/>
        </w:rPr>
      </w:pPr>
      <w:r w:rsidRPr="0080693B">
        <w:rPr>
          <w:rFonts w:ascii="Times New Roman" w:hAnsi="Times New Roman"/>
          <w:sz w:val="28"/>
          <w:szCs w:val="28"/>
          <w:lang w:val="kk-KZ"/>
        </w:rPr>
        <w:t>Қаз</w:t>
      </w:r>
      <w:r w:rsidR="002D6C3E">
        <w:rPr>
          <w:rFonts w:ascii="Times New Roman" w:hAnsi="Times New Roman"/>
          <w:sz w:val="28"/>
          <w:szCs w:val="28"/>
          <w:lang w:val="kk-KZ"/>
        </w:rPr>
        <w:t xml:space="preserve">іргі қоғамдағы </w:t>
      </w:r>
      <w:r w:rsidR="00C01E82" w:rsidRPr="0080693B">
        <w:rPr>
          <w:rFonts w:ascii="Times New Roman" w:hAnsi="Times New Roman"/>
          <w:sz w:val="28"/>
          <w:szCs w:val="28"/>
          <w:lang w:val="kk-KZ"/>
        </w:rPr>
        <w:t>әлеуметтік прогрес</w:t>
      </w:r>
      <w:r w:rsidRPr="0080693B">
        <w:rPr>
          <w:rFonts w:ascii="Times New Roman" w:hAnsi="Times New Roman"/>
          <w:sz w:val="28"/>
          <w:szCs w:val="28"/>
          <w:lang w:val="kk-KZ"/>
        </w:rPr>
        <w:t xml:space="preserve">тің маңызды факторы тұлғаның мақсатты түрде өзін-өзі дамытуы, әлеуметтік жауапкершілік пен өзіндік шешім қабылдай алу қабілетін жетілдіру болып табылады. Сол себептен де білім </w:t>
      </w:r>
      <w:r w:rsidRPr="0080693B">
        <w:rPr>
          <w:rFonts w:ascii="Times New Roman" w:hAnsi="Times New Roman"/>
          <w:sz w:val="28"/>
          <w:szCs w:val="28"/>
          <w:lang w:val="kk-KZ"/>
        </w:rPr>
        <w:lastRenderedPageBreak/>
        <w:t>алушылар үшін жек</w:t>
      </w:r>
      <w:r w:rsidR="008A084E">
        <w:rPr>
          <w:rFonts w:ascii="Times New Roman" w:hAnsi="Times New Roman"/>
          <w:sz w:val="28"/>
          <w:szCs w:val="28"/>
          <w:lang w:val="kk-KZ"/>
        </w:rPr>
        <w:t xml:space="preserve">е білім беру мүмкіндіктері мен </w:t>
      </w:r>
      <w:r w:rsidRPr="0080693B">
        <w:rPr>
          <w:rFonts w:ascii="Times New Roman" w:hAnsi="Times New Roman"/>
          <w:sz w:val="28"/>
          <w:szCs w:val="28"/>
          <w:lang w:val="kk-KZ"/>
        </w:rPr>
        <w:t>траектория спектрін кеңейтуді, білім бере</w:t>
      </w:r>
      <w:r w:rsidR="008A084E">
        <w:rPr>
          <w:rFonts w:ascii="Times New Roman" w:hAnsi="Times New Roman"/>
          <w:sz w:val="28"/>
          <w:szCs w:val="28"/>
          <w:lang w:val="kk-KZ"/>
        </w:rPr>
        <w:t>тін жекеше бағдарламалар</w:t>
      </w:r>
      <w:r w:rsidRPr="0080693B">
        <w:rPr>
          <w:rFonts w:ascii="Times New Roman" w:hAnsi="Times New Roman"/>
          <w:sz w:val="28"/>
          <w:szCs w:val="28"/>
          <w:lang w:val="kk-KZ"/>
        </w:rPr>
        <w:t xml:space="preserve"> ұйымдастыруды, же</w:t>
      </w:r>
      <w:r w:rsidR="008A084E">
        <w:rPr>
          <w:rFonts w:ascii="Times New Roman" w:hAnsi="Times New Roman"/>
          <w:sz w:val="28"/>
          <w:szCs w:val="28"/>
          <w:lang w:val="kk-KZ"/>
        </w:rPr>
        <w:t xml:space="preserve">ке кәсібилікті қалыптастыратын бағдарламаларды жүзеге асыру, кәсіби білім беретін </w:t>
      </w:r>
      <w:r w:rsidRPr="0080693B">
        <w:rPr>
          <w:rFonts w:ascii="Times New Roman" w:hAnsi="Times New Roman"/>
          <w:sz w:val="28"/>
          <w:szCs w:val="28"/>
          <w:lang w:val="kk-KZ"/>
        </w:rPr>
        <w:t>мекемелерде жалпы және кәсіби құзыреттілікті қалыптастыру мен дамытуды көздейді. Бұл мақсаттардың жүзеге асуы үшін жаңа педагоги</w:t>
      </w:r>
      <w:r w:rsidR="008A084E">
        <w:rPr>
          <w:rFonts w:ascii="Times New Roman" w:hAnsi="Times New Roman"/>
          <w:sz w:val="28"/>
          <w:szCs w:val="28"/>
          <w:lang w:val="kk-KZ"/>
        </w:rPr>
        <w:t xml:space="preserve">калық </w:t>
      </w:r>
      <w:r w:rsidRPr="0080693B">
        <w:rPr>
          <w:rFonts w:ascii="Times New Roman" w:hAnsi="Times New Roman"/>
          <w:sz w:val="28"/>
          <w:szCs w:val="28"/>
          <w:lang w:val="kk-KZ"/>
        </w:rPr>
        <w:t>позиция, жаңа  қ</w:t>
      </w:r>
      <w:r w:rsidR="00444FC6" w:rsidRPr="0080693B">
        <w:rPr>
          <w:rFonts w:ascii="Times New Roman" w:hAnsi="Times New Roman"/>
          <w:sz w:val="28"/>
          <w:szCs w:val="28"/>
          <w:lang w:val="kk-KZ"/>
        </w:rPr>
        <w:t>ызмет «тьютор» мамандығы қажет.</w:t>
      </w:r>
    </w:p>
    <w:p w14:paraId="0B9136CA" w14:textId="77777777" w:rsidR="00707EA9" w:rsidRPr="0080693B" w:rsidRDefault="00B41DDB"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Тьюторлық іс-әрекетті игерген </w:t>
      </w:r>
      <w:r w:rsidR="00707EA9" w:rsidRPr="0080693B">
        <w:rPr>
          <w:rFonts w:ascii="Times New Roman" w:hAnsi="Times New Roman"/>
          <w:sz w:val="28"/>
          <w:szCs w:val="28"/>
          <w:lang w:val="kk-KZ"/>
        </w:rPr>
        <w:t>кәсіби мамандар ған</w:t>
      </w:r>
      <w:r w:rsidR="00DF5B8E">
        <w:rPr>
          <w:rFonts w:ascii="Times New Roman" w:hAnsi="Times New Roman"/>
          <w:sz w:val="28"/>
          <w:szCs w:val="28"/>
          <w:lang w:val="kk-KZ"/>
        </w:rPr>
        <w:t xml:space="preserve">а білім алушымен отбасымен бірге жеке оқу </w:t>
      </w:r>
      <w:r w:rsidR="00707EA9" w:rsidRPr="0080693B">
        <w:rPr>
          <w:rFonts w:ascii="Times New Roman" w:hAnsi="Times New Roman"/>
          <w:sz w:val="28"/>
          <w:szCs w:val="28"/>
          <w:lang w:val="kk-KZ"/>
        </w:rPr>
        <w:t>сұраныстарын, қажетт</w:t>
      </w:r>
      <w:r w:rsidR="008A084E">
        <w:rPr>
          <w:rFonts w:ascii="Times New Roman" w:hAnsi="Times New Roman"/>
          <w:sz w:val="28"/>
          <w:szCs w:val="28"/>
          <w:lang w:val="kk-KZ"/>
        </w:rPr>
        <w:t xml:space="preserve">іліктерін, </w:t>
      </w:r>
      <w:r w:rsidR="00C01E82" w:rsidRPr="0080693B">
        <w:rPr>
          <w:rFonts w:ascii="Times New Roman" w:hAnsi="Times New Roman"/>
          <w:sz w:val="28"/>
          <w:szCs w:val="28"/>
          <w:lang w:val="kk-KZ"/>
        </w:rPr>
        <w:t xml:space="preserve">мақсаттарын анықтап </w:t>
      </w:r>
      <w:r w:rsidR="00707EA9" w:rsidRPr="0080693B">
        <w:rPr>
          <w:rFonts w:ascii="Times New Roman" w:hAnsi="Times New Roman"/>
          <w:sz w:val="28"/>
          <w:szCs w:val="28"/>
          <w:lang w:val="kk-KZ"/>
        </w:rPr>
        <w:t xml:space="preserve">ұйымдастырады, білім алу бойынша тапсырыстарды рәсімдеуге көмектеседі, білім алушының жеке </w:t>
      </w:r>
      <w:r w:rsidR="00DF5B8E">
        <w:rPr>
          <w:rFonts w:ascii="Times New Roman" w:hAnsi="Times New Roman"/>
          <w:sz w:val="28"/>
          <w:szCs w:val="28"/>
          <w:lang w:val="kk-KZ"/>
        </w:rPr>
        <w:t xml:space="preserve">оқу </w:t>
      </w:r>
      <w:r w:rsidR="00707EA9" w:rsidRPr="0080693B">
        <w:rPr>
          <w:rFonts w:ascii="Times New Roman" w:hAnsi="Times New Roman"/>
          <w:sz w:val="28"/>
          <w:szCs w:val="28"/>
          <w:lang w:val="kk-KZ"/>
        </w:rPr>
        <w:t>траектория</w:t>
      </w:r>
      <w:r w:rsidR="00DF5B8E">
        <w:rPr>
          <w:rFonts w:ascii="Times New Roman" w:hAnsi="Times New Roman"/>
          <w:sz w:val="28"/>
          <w:szCs w:val="28"/>
          <w:lang w:val="kk-KZ"/>
        </w:rPr>
        <w:t>сы</w:t>
      </w:r>
      <w:r w:rsidR="00707EA9" w:rsidRPr="0080693B">
        <w:rPr>
          <w:rFonts w:ascii="Times New Roman" w:hAnsi="Times New Roman"/>
          <w:sz w:val="28"/>
          <w:szCs w:val="28"/>
          <w:lang w:val="kk-KZ"/>
        </w:rPr>
        <w:t xml:space="preserve"> бойынша білім кеңістігінде, әлеуметтік</w:t>
      </w:r>
      <w:r w:rsidR="00444FC6" w:rsidRPr="0080693B">
        <w:rPr>
          <w:rFonts w:ascii="Times New Roman" w:hAnsi="Times New Roman"/>
          <w:sz w:val="28"/>
          <w:szCs w:val="28"/>
          <w:lang w:val="kk-KZ"/>
        </w:rPr>
        <w:t xml:space="preserve"> ортада алға жылжуын қолдайды [59</w:t>
      </w:r>
      <w:r w:rsidR="008A084E">
        <w:rPr>
          <w:rFonts w:ascii="Times New Roman" w:hAnsi="Times New Roman"/>
          <w:sz w:val="28"/>
          <w:szCs w:val="28"/>
          <w:lang w:val="kk-KZ"/>
        </w:rPr>
        <w:t> б. </w:t>
      </w:r>
      <w:r w:rsidR="00444FC6" w:rsidRPr="0080693B">
        <w:rPr>
          <w:rFonts w:ascii="Times New Roman" w:hAnsi="Times New Roman"/>
          <w:sz w:val="28"/>
          <w:szCs w:val="28"/>
          <w:lang w:val="kk-KZ"/>
        </w:rPr>
        <w:t>16].</w:t>
      </w:r>
    </w:p>
    <w:p w14:paraId="5CEFA684" w14:textId="77777777" w:rsidR="00707EA9" w:rsidRPr="00C72816" w:rsidRDefault="00707EA9" w:rsidP="00E073A3">
      <w:pPr>
        <w:spacing w:after="0" w:line="240" w:lineRule="auto"/>
        <w:ind w:firstLine="709"/>
        <w:jc w:val="both"/>
        <w:rPr>
          <w:rFonts w:ascii="Times New Roman" w:hAnsi="Times New Roman"/>
          <w:i/>
          <w:sz w:val="28"/>
          <w:szCs w:val="28"/>
          <w:lang w:val="kk-KZ"/>
        </w:rPr>
      </w:pPr>
      <w:r w:rsidRPr="00C72816">
        <w:rPr>
          <w:rFonts w:ascii="Times New Roman" w:hAnsi="Times New Roman"/>
          <w:i/>
          <w:sz w:val="28"/>
          <w:szCs w:val="28"/>
          <w:lang w:val="kk-KZ"/>
        </w:rPr>
        <w:t>Қоғам тара</w:t>
      </w:r>
      <w:r w:rsidR="00094A88" w:rsidRPr="00C72816">
        <w:rPr>
          <w:rFonts w:ascii="Times New Roman" w:hAnsi="Times New Roman"/>
          <w:i/>
          <w:sz w:val="28"/>
          <w:szCs w:val="28"/>
          <w:lang w:val="kk-KZ"/>
        </w:rPr>
        <w:t xml:space="preserve">пынан  тьюторлық іс-әрекетке </w:t>
      </w:r>
      <w:r w:rsidRPr="00C72816">
        <w:rPr>
          <w:rFonts w:ascii="Times New Roman" w:hAnsi="Times New Roman"/>
          <w:i/>
          <w:sz w:val="28"/>
          <w:szCs w:val="28"/>
          <w:lang w:val="kk-KZ"/>
        </w:rPr>
        <w:t xml:space="preserve">тапсырыс   </w:t>
      </w:r>
    </w:p>
    <w:p w14:paraId="70D40C90" w14:textId="77777777" w:rsidR="00DF5B8E" w:rsidRDefault="002D6C3E" w:rsidP="00E073A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Қазіргі уақытта </w:t>
      </w:r>
      <w:r w:rsidR="00707EA9" w:rsidRPr="0080693B">
        <w:rPr>
          <w:rFonts w:ascii="Times New Roman" w:hAnsi="Times New Roman"/>
          <w:sz w:val="28"/>
          <w:szCs w:val="28"/>
          <w:lang w:val="kk-KZ"/>
        </w:rPr>
        <w:t>академиялық және әлеуметтік қолдау көрсету қызмет</w:t>
      </w:r>
      <w:r w:rsidR="008F2E3E" w:rsidRPr="0080693B">
        <w:rPr>
          <w:rFonts w:ascii="Times New Roman" w:hAnsi="Times New Roman"/>
          <w:sz w:val="28"/>
          <w:szCs w:val="28"/>
          <w:lang w:val="kk-KZ"/>
        </w:rPr>
        <w:t xml:space="preserve">теріне қоғам тарапынан тапсырыстың болуы </w:t>
      </w:r>
      <w:r w:rsidR="00707EA9" w:rsidRPr="0080693B">
        <w:rPr>
          <w:rFonts w:ascii="Times New Roman" w:hAnsi="Times New Roman"/>
          <w:sz w:val="28"/>
          <w:szCs w:val="28"/>
          <w:lang w:val="kk-KZ"/>
        </w:rPr>
        <w:t>заман</w:t>
      </w:r>
      <w:r w:rsidR="00C01E82" w:rsidRPr="0080693B">
        <w:rPr>
          <w:rFonts w:ascii="Times New Roman" w:hAnsi="Times New Roman"/>
          <w:sz w:val="28"/>
          <w:szCs w:val="28"/>
          <w:lang w:val="kk-KZ"/>
        </w:rPr>
        <w:t>а</w:t>
      </w:r>
      <w:r w:rsidR="00707EA9" w:rsidRPr="0080693B">
        <w:rPr>
          <w:rFonts w:ascii="Times New Roman" w:hAnsi="Times New Roman"/>
          <w:sz w:val="28"/>
          <w:szCs w:val="28"/>
          <w:lang w:val="kk-KZ"/>
        </w:rPr>
        <w:t xml:space="preserve">уи мемлекеттердің саяси, әлеуметтік-экономикалық, моральдық тенденцияларымен байланысты. </w:t>
      </w:r>
    </w:p>
    <w:p w14:paraId="11F2DEC3" w14:textId="77777777" w:rsidR="00707EA9" w:rsidRPr="0080693B" w:rsidRDefault="00707EA9" w:rsidP="00E073A3">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Қоғамның алдыңғы қата</w:t>
      </w:r>
      <w:r w:rsidR="008A084E">
        <w:rPr>
          <w:rFonts w:ascii="Times New Roman" w:hAnsi="Times New Roman"/>
          <w:sz w:val="28"/>
          <w:szCs w:val="28"/>
          <w:lang w:val="kk-KZ"/>
        </w:rPr>
        <w:t xml:space="preserve">ры </w:t>
      </w:r>
      <w:r w:rsidRPr="0080693B">
        <w:rPr>
          <w:rFonts w:ascii="Times New Roman" w:hAnsi="Times New Roman"/>
          <w:sz w:val="28"/>
          <w:szCs w:val="28"/>
          <w:lang w:val="kk-KZ"/>
        </w:rPr>
        <w:t>Болон үдерісінің аясындағы келісімдер бойынша (кредиттік-модульдік жүйе) білім беру жүй</w:t>
      </w:r>
      <w:r w:rsidR="00B41DDB">
        <w:rPr>
          <w:rFonts w:ascii="Times New Roman" w:hAnsi="Times New Roman"/>
          <w:sz w:val="28"/>
          <w:szCs w:val="28"/>
          <w:lang w:val="kk-KZ"/>
        </w:rPr>
        <w:t xml:space="preserve">есінің модернизациясын қолдап, </w:t>
      </w:r>
      <w:r w:rsidRPr="0080693B">
        <w:rPr>
          <w:rFonts w:ascii="Times New Roman" w:hAnsi="Times New Roman"/>
          <w:sz w:val="28"/>
          <w:szCs w:val="28"/>
          <w:lang w:val="kk-KZ"/>
        </w:rPr>
        <w:t>халықа</w:t>
      </w:r>
      <w:r w:rsidR="00B41DDB">
        <w:rPr>
          <w:rFonts w:ascii="Times New Roman" w:hAnsi="Times New Roman"/>
          <w:sz w:val="28"/>
          <w:szCs w:val="28"/>
          <w:lang w:val="kk-KZ"/>
        </w:rPr>
        <w:t xml:space="preserve">ралық </w:t>
      </w:r>
      <w:r w:rsidRPr="0080693B">
        <w:rPr>
          <w:rFonts w:ascii="Times New Roman" w:hAnsi="Times New Roman"/>
          <w:sz w:val="28"/>
          <w:szCs w:val="28"/>
          <w:lang w:val="kk-KZ"/>
        </w:rPr>
        <w:t xml:space="preserve">үлгідегі жоғары білім дипломын алу мүмкіндігіне, білім беру мен кәсіби мобильділікке ұмтылады.  </w:t>
      </w:r>
    </w:p>
    <w:p w14:paraId="2D58886D" w14:textId="77777777" w:rsidR="00707EA9" w:rsidRPr="0080693B" w:rsidRDefault="008A084E"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Тұлғаның қоғамда </w:t>
      </w:r>
      <w:r w:rsidR="00DF5B8E">
        <w:rPr>
          <w:rFonts w:ascii="Times New Roman" w:hAnsi="Times New Roman"/>
          <w:sz w:val="28"/>
          <w:szCs w:val="28"/>
          <w:lang w:val="kk-KZ"/>
        </w:rPr>
        <w:t>өмір бойы білім алу т</w:t>
      </w:r>
      <w:r w:rsidR="00707EA9" w:rsidRPr="0080693B">
        <w:rPr>
          <w:rFonts w:ascii="Times New Roman" w:hAnsi="Times New Roman"/>
          <w:sz w:val="28"/>
          <w:szCs w:val="28"/>
          <w:lang w:val="kk-KZ"/>
        </w:rPr>
        <w:t>ұжырымдамасын өз позициясында нығайтып, үздіксіз білім алуды, тұлғаның білім берудегі субъективті б</w:t>
      </w:r>
      <w:r>
        <w:rPr>
          <w:rFonts w:ascii="Times New Roman" w:hAnsi="Times New Roman"/>
          <w:sz w:val="28"/>
          <w:szCs w:val="28"/>
          <w:lang w:val="kk-KZ"/>
        </w:rPr>
        <w:t xml:space="preserve">елсенді позициясын, жеке білім </w:t>
      </w:r>
      <w:r w:rsidR="00707EA9" w:rsidRPr="0080693B">
        <w:rPr>
          <w:rFonts w:ascii="Times New Roman" w:hAnsi="Times New Roman"/>
          <w:sz w:val="28"/>
          <w:szCs w:val="28"/>
          <w:lang w:val="kk-KZ"/>
        </w:rPr>
        <w:t>бағдарламаларын рәсімдеу мен жүзеге асыру а</w:t>
      </w:r>
      <w:r>
        <w:rPr>
          <w:rFonts w:ascii="Times New Roman" w:hAnsi="Times New Roman"/>
          <w:sz w:val="28"/>
          <w:szCs w:val="28"/>
          <w:lang w:val="kk-KZ"/>
        </w:rPr>
        <w:t xml:space="preserve">рқылы жеке білім тапсырыстарын </w:t>
      </w:r>
      <w:r w:rsidR="00707EA9" w:rsidRPr="0080693B">
        <w:rPr>
          <w:rFonts w:ascii="Times New Roman" w:hAnsi="Times New Roman"/>
          <w:sz w:val="28"/>
          <w:szCs w:val="28"/>
          <w:lang w:val="kk-KZ"/>
        </w:rPr>
        <w:t xml:space="preserve">рәсімдеу және жүзеге асыруды болжайды. </w:t>
      </w:r>
    </w:p>
    <w:p w14:paraId="3876902B" w14:textId="77777777" w:rsidR="00707EA9" w:rsidRPr="00C72816" w:rsidRDefault="00707EA9" w:rsidP="00E073A3">
      <w:pPr>
        <w:spacing w:after="0" w:line="240" w:lineRule="auto"/>
        <w:ind w:firstLine="709"/>
        <w:jc w:val="both"/>
        <w:rPr>
          <w:rFonts w:ascii="Times New Roman" w:hAnsi="Times New Roman"/>
          <w:i/>
          <w:sz w:val="28"/>
          <w:szCs w:val="28"/>
          <w:lang w:val="kk-KZ"/>
        </w:rPr>
      </w:pPr>
      <w:r w:rsidRPr="00C72816">
        <w:rPr>
          <w:rFonts w:ascii="Times New Roman" w:hAnsi="Times New Roman"/>
          <w:i/>
          <w:sz w:val="28"/>
          <w:szCs w:val="28"/>
          <w:lang w:val="kk-KZ"/>
        </w:rPr>
        <w:t>Білім алушы</w:t>
      </w:r>
      <w:r w:rsidR="00816702" w:rsidRPr="00C72816">
        <w:rPr>
          <w:rFonts w:ascii="Times New Roman" w:hAnsi="Times New Roman"/>
          <w:i/>
          <w:sz w:val="28"/>
          <w:szCs w:val="28"/>
          <w:lang w:val="kk-KZ"/>
        </w:rPr>
        <w:t>лар</w:t>
      </w:r>
      <w:r w:rsidRPr="00C72816">
        <w:rPr>
          <w:rFonts w:ascii="Times New Roman" w:hAnsi="Times New Roman"/>
          <w:i/>
          <w:sz w:val="28"/>
          <w:szCs w:val="28"/>
          <w:lang w:val="kk-KZ"/>
        </w:rPr>
        <w:t xml:space="preserve"> тара</w:t>
      </w:r>
      <w:r w:rsidR="00094A88" w:rsidRPr="00C72816">
        <w:rPr>
          <w:rFonts w:ascii="Times New Roman" w:hAnsi="Times New Roman"/>
          <w:i/>
          <w:sz w:val="28"/>
          <w:szCs w:val="28"/>
          <w:lang w:val="kk-KZ"/>
        </w:rPr>
        <w:t>пынан тьюторлық іс-әрекетке</w:t>
      </w:r>
      <w:r w:rsidR="008A084E">
        <w:rPr>
          <w:rFonts w:ascii="Times New Roman" w:hAnsi="Times New Roman"/>
          <w:i/>
          <w:sz w:val="28"/>
          <w:szCs w:val="28"/>
          <w:lang w:val="kk-KZ"/>
        </w:rPr>
        <w:t xml:space="preserve"> тапсырыс </w:t>
      </w:r>
    </w:p>
    <w:p w14:paraId="3785A1E8" w14:textId="77777777" w:rsidR="00C81239" w:rsidRPr="0080693B" w:rsidRDefault="00DF5B8E"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Заманауи адамның өзін-</w:t>
      </w:r>
      <w:r w:rsidR="00707EA9" w:rsidRPr="0080693B">
        <w:rPr>
          <w:rFonts w:ascii="Times New Roman" w:hAnsi="Times New Roman"/>
          <w:sz w:val="28"/>
          <w:szCs w:val="28"/>
          <w:lang w:val="kk-KZ"/>
        </w:rPr>
        <w:t>өзі та</w:t>
      </w:r>
      <w:r w:rsidR="008A084E">
        <w:rPr>
          <w:rFonts w:ascii="Times New Roman" w:hAnsi="Times New Roman"/>
          <w:sz w:val="28"/>
          <w:szCs w:val="28"/>
          <w:lang w:val="kk-KZ"/>
        </w:rPr>
        <w:t xml:space="preserve">нуы, өздігінен білім алуы және өзін өзі жүзеге асыру </w:t>
      </w:r>
      <w:r w:rsidR="00707EA9" w:rsidRPr="0080693B">
        <w:rPr>
          <w:rFonts w:ascii="Times New Roman" w:hAnsi="Times New Roman"/>
          <w:sz w:val="28"/>
          <w:szCs w:val="28"/>
          <w:lang w:val="kk-KZ"/>
        </w:rPr>
        <w:t>қажеттілігі</w:t>
      </w:r>
      <w:r w:rsidR="008A084E">
        <w:rPr>
          <w:rFonts w:ascii="Times New Roman" w:hAnsi="Times New Roman"/>
          <w:sz w:val="28"/>
          <w:szCs w:val="28"/>
          <w:lang w:val="kk-KZ"/>
        </w:rPr>
        <w:t>нің артуы</w:t>
      </w:r>
      <w:r w:rsidR="00094A88" w:rsidRPr="0080693B">
        <w:rPr>
          <w:rFonts w:ascii="Times New Roman" w:hAnsi="Times New Roman"/>
          <w:sz w:val="28"/>
          <w:szCs w:val="28"/>
          <w:lang w:val="kk-KZ"/>
        </w:rPr>
        <w:t xml:space="preserve"> тьюторлық іс-әрекеттің </w:t>
      </w:r>
      <w:r w:rsidR="00E60F44" w:rsidRPr="0080693B">
        <w:rPr>
          <w:rFonts w:ascii="Times New Roman" w:hAnsi="Times New Roman"/>
          <w:sz w:val="28"/>
          <w:szCs w:val="28"/>
          <w:lang w:val="kk-KZ"/>
        </w:rPr>
        <w:t xml:space="preserve"> нәтижесі</w:t>
      </w:r>
      <w:r w:rsidR="00707EA9" w:rsidRPr="0080693B">
        <w:rPr>
          <w:rFonts w:ascii="Times New Roman" w:hAnsi="Times New Roman"/>
          <w:sz w:val="28"/>
          <w:szCs w:val="28"/>
          <w:lang w:val="kk-KZ"/>
        </w:rPr>
        <w:t xml:space="preserve">. </w:t>
      </w:r>
      <w:r w:rsidR="002D6C3E">
        <w:rPr>
          <w:rFonts w:ascii="Times New Roman" w:hAnsi="Times New Roman"/>
          <w:sz w:val="28"/>
          <w:szCs w:val="28"/>
          <w:lang w:val="kk-KZ"/>
        </w:rPr>
        <w:t xml:space="preserve"> </w:t>
      </w:r>
      <w:r w:rsidR="008A084E">
        <w:rPr>
          <w:rFonts w:ascii="Times New Roman" w:hAnsi="Times New Roman"/>
          <w:sz w:val="28"/>
          <w:szCs w:val="28"/>
          <w:lang w:val="kk-KZ"/>
        </w:rPr>
        <w:t xml:space="preserve">Білім алушы жеке </w:t>
      </w:r>
      <w:r w:rsidR="00707EA9" w:rsidRPr="0080693B">
        <w:rPr>
          <w:rFonts w:ascii="Times New Roman" w:hAnsi="Times New Roman"/>
          <w:sz w:val="28"/>
          <w:szCs w:val="28"/>
          <w:lang w:val="kk-KZ"/>
        </w:rPr>
        <w:t>білім алу траекториясында алғ</w:t>
      </w:r>
      <w:r w:rsidR="008A084E">
        <w:rPr>
          <w:rFonts w:ascii="Times New Roman" w:hAnsi="Times New Roman"/>
          <w:sz w:val="28"/>
          <w:szCs w:val="28"/>
          <w:lang w:val="kk-KZ"/>
        </w:rPr>
        <w:t xml:space="preserve">а жылжуы үшін жеке </w:t>
      </w:r>
      <w:r w:rsidR="00C81239" w:rsidRPr="0080693B">
        <w:rPr>
          <w:rFonts w:ascii="Times New Roman" w:hAnsi="Times New Roman"/>
          <w:sz w:val="28"/>
          <w:szCs w:val="28"/>
          <w:lang w:val="kk-KZ"/>
        </w:rPr>
        <w:t xml:space="preserve">білім беретін, кәсіби </w:t>
      </w:r>
      <w:r w:rsidR="00707EA9" w:rsidRPr="0080693B">
        <w:rPr>
          <w:rFonts w:ascii="Times New Roman" w:hAnsi="Times New Roman"/>
          <w:sz w:val="28"/>
          <w:szCs w:val="28"/>
          <w:lang w:val="kk-KZ"/>
        </w:rPr>
        <w:t xml:space="preserve">бағдарламаны әзірлеп,  жүзеге асыру керектігін түсінеді. </w:t>
      </w:r>
    </w:p>
    <w:p w14:paraId="1CA1046B" w14:textId="77777777" w:rsidR="00707EA9" w:rsidRPr="0080693B" w:rsidRDefault="00707EA9"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ЖОО-да аудиториялық жұмыстың басымдығынан алшақтап, білім берудегі дербестікке ауысу жағдайында білім алу қажеттілігінің оңтайлы жолдарын үйрететін, білім беру бағытын құрастыруда қолдау</w:t>
      </w:r>
      <w:r w:rsidR="008A084E">
        <w:rPr>
          <w:rFonts w:ascii="Times New Roman" w:hAnsi="Times New Roman"/>
          <w:sz w:val="28"/>
          <w:szCs w:val="28"/>
          <w:lang w:val="kk-KZ"/>
        </w:rPr>
        <w:t xml:space="preserve"> көрсететін және осы траектория</w:t>
      </w:r>
      <w:r w:rsidRPr="0080693B">
        <w:rPr>
          <w:rFonts w:ascii="Times New Roman" w:hAnsi="Times New Roman"/>
          <w:sz w:val="28"/>
          <w:szCs w:val="28"/>
          <w:lang w:val="kk-KZ"/>
        </w:rPr>
        <w:t xml:space="preserve"> бойынша дербес қадамдар жасауға, іс-әрекеттердің рефлексиясын, қателіктерін талқылауға көмектесетін кәсіби маманға деген қажеттілік студенттердің білім алудағы </w:t>
      </w:r>
      <w:r w:rsidRPr="0080693B">
        <w:rPr>
          <w:rFonts w:ascii="Times New Roman" w:hAnsi="Times New Roman"/>
          <w:color w:val="000000" w:themeColor="text1"/>
          <w:sz w:val="28"/>
          <w:szCs w:val="28"/>
          <w:lang w:val="kk-KZ"/>
        </w:rPr>
        <w:t xml:space="preserve">жекедаралануға </w:t>
      </w:r>
      <w:r w:rsidRPr="0080693B">
        <w:rPr>
          <w:rFonts w:ascii="Times New Roman" w:hAnsi="Times New Roman"/>
          <w:sz w:val="28"/>
          <w:szCs w:val="28"/>
          <w:lang w:val="kk-KZ"/>
        </w:rPr>
        <w:t>деген сұранысына негізделді.</w:t>
      </w:r>
    </w:p>
    <w:p w14:paraId="68334D1E" w14:textId="77777777" w:rsidR="00707EA9" w:rsidRPr="00C72816" w:rsidRDefault="00707EA9" w:rsidP="00E073A3">
      <w:pPr>
        <w:spacing w:after="0" w:line="240" w:lineRule="auto"/>
        <w:ind w:firstLine="709"/>
        <w:jc w:val="both"/>
        <w:rPr>
          <w:rFonts w:ascii="Times New Roman" w:hAnsi="Times New Roman"/>
          <w:i/>
          <w:sz w:val="28"/>
          <w:szCs w:val="28"/>
          <w:lang w:val="kk-KZ"/>
        </w:rPr>
      </w:pPr>
      <w:r w:rsidRPr="00C72816">
        <w:rPr>
          <w:rFonts w:ascii="Times New Roman" w:hAnsi="Times New Roman"/>
          <w:i/>
          <w:sz w:val="28"/>
          <w:szCs w:val="28"/>
          <w:lang w:val="kk-KZ"/>
        </w:rPr>
        <w:t>Педагогикалық бірлестік тар</w:t>
      </w:r>
      <w:r w:rsidR="00E60F44" w:rsidRPr="00C72816">
        <w:rPr>
          <w:rFonts w:ascii="Times New Roman" w:hAnsi="Times New Roman"/>
          <w:i/>
          <w:sz w:val="28"/>
          <w:szCs w:val="28"/>
          <w:lang w:val="kk-KZ"/>
        </w:rPr>
        <w:t xml:space="preserve">апынан тьюторлық іс-әрекетке </w:t>
      </w:r>
      <w:r w:rsidRPr="00C72816">
        <w:rPr>
          <w:rFonts w:ascii="Times New Roman" w:hAnsi="Times New Roman"/>
          <w:i/>
          <w:sz w:val="28"/>
          <w:szCs w:val="28"/>
          <w:lang w:val="kk-KZ"/>
        </w:rPr>
        <w:t>тапсырыс</w:t>
      </w:r>
    </w:p>
    <w:p w14:paraId="13226659" w14:textId="77777777" w:rsidR="00241E1E" w:rsidRPr="0080693B" w:rsidRDefault="00954D11" w:rsidP="00E073A3">
      <w:pPr>
        <w:spacing w:after="0" w:line="240" w:lineRule="auto"/>
        <w:ind w:firstLine="708"/>
        <w:jc w:val="both"/>
        <w:rPr>
          <w:rFonts w:ascii="Times New Roman" w:hAnsi="Times New Roman"/>
          <w:sz w:val="28"/>
          <w:szCs w:val="28"/>
          <w:lang w:val="kk-KZ"/>
        </w:rPr>
      </w:pPr>
      <w:r w:rsidRPr="0080693B">
        <w:rPr>
          <w:rFonts w:ascii="Times New Roman" w:hAnsi="Times New Roman"/>
          <w:color w:val="000000" w:themeColor="text1"/>
          <w:sz w:val="28"/>
          <w:szCs w:val="28"/>
          <w:lang w:val="kk-KZ"/>
        </w:rPr>
        <w:t>Аталған фактор</w:t>
      </w:r>
      <w:r w:rsidR="008A084E">
        <w:rPr>
          <w:rFonts w:ascii="Times New Roman" w:hAnsi="Times New Roman"/>
          <w:color w:val="000000" w:themeColor="text1"/>
          <w:sz w:val="28"/>
          <w:szCs w:val="28"/>
          <w:lang w:val="kk-KZ"/>
        </w:rPr>
        <w:t xml:space="preserve">лардағы педагогикалық бірлестік өкілдерінің </w:t>
      </w:r>
      <w:r w:rsidRPr="0080693B">
        <w:rPr>
          <w:rFonts w:ascii="Times New Roman" w:hAnsi="Times New Roman"/>
          <w:color w:val="000000" w:themeColor="text1"/>
          <w:sz w:val="28"/>
          <w:szCs w:val="28"/>
          <w:lang w:val="kk-KZ"/>
        </w:rPr>
        <w:t>тарапынан тьюторлық іс-әрекетке тапсырысты</w:t>
      </w:r>
      <w:r w:rsidR="008A084E">
        <w:rPr>
          <w:rFonts w:ascii="Times New Roman" w:hAnsi="Times New Roman"/>
          <w:color w:val="000000" w:themeColor="text1"/>
          <w:sz w:val="28"/>
          <w:szCs w:val="28"/>
          <w:lang w:val="kk-KZ"/>
        </w:rPr>
        <w:t xml:space="preserve">ң болу себебі, қазіргі кездегі </w:t>
      </w:r>
      <w:r w:rsidRPr="0080693B">
        <w:rPr>
          <w:rFonts w:ascii="Times New Roman" w:hAnsi="Times New Roman"/>
          <w:color w:val="000000" w:themeColor="text1"/>
          <w:sz w:val="28"/>
          <w:szCs w:val="28"/>
          <w:lang w:val="kk-KZ"/>
        </w:rPr>
        <w:t>ашық білім берудің құндылықтары мен принц</w:t>
      </w:r>
      <w:r w:rsidR="008A084E">
        <w:rPr>
          <w:rFonts w:ascii="Times New Roman" w:hAnsi="Times New Roman"/>
          <w:color w:val="000000" w:themeColor="text1"/>
          <w:sz w:val="28"/>
          <w:szCs w:val="28"/>
          <w:lang w:val="kk-KZ"/>
        </w:rPr>
        <w:t xml:space="preserve">иптерін бөлісетін оқытушылар санының </w:t>
      </w:r>
      <w:r w:rsidRPr="0080693B">
        <w:rPr>
          <w:rFonts w:ascii="Times New Roman" w:hAnsi="Times New Roman"/>
          <w:color w:val="000000" w:themeColor="text1"/>
          <w:sz w:val="28"/>
          <w:szCs w:val="28"/>
          <w:lang w:val="kk-KZ"/>
        </w:rPr>
        <w:t>артуымен байланысты.</w:t>
      </w:r>
      <w:r w:rsidR="008F2E3E" w:rsidRPr="0080693B">
        <w:rPr>
          <w:rFonts w:ascii="Times New Roman" w:hAnsi="Times New Roman"/>
          <w:sz w:val="28"/>
          <w:szCs w:val="28"/>
          <w:lang w:val="kk-KZ"/>
        </w:rPr>
        <w:t xml:space="preserve"> Педагогтардың әрқайсысы аттестацияның жаңа тәртібі мен</w:t>
      </w:r>
      <w:r w:rsidR="00B41DDB">
        <w:rPr>
          <w:rFonts w:ascii="Times New Roman" w:hAnsi="Times New Roman"/>
          <w:sz w:val="28"/>
          <w:szCs w:val="28"/>
          <w:lang w:val="kk-KZ"/>
        </w:rPr>
        <w:t xml:space="preserve">  жаңа еңбекақы төлеу жүйесіне </w:t>
      </w:r>
      <w:r w:rsidR="008F2E3E" w:rsidRPr="0080693B">
        <w:rPr>
          <w:rFonts w:ascii="Times New Roman" w:hAnsi="Times New Roman"/>
          <w:sz w:val="28"/>
          <w:szCs w:val="28"/>
          <w:lang w:val="kk-KZ"/>
        </w:rPr>
        <w:t>са</w:t>
      </w:r>
      <w:r w:rsidR="00B41DDB">
        <w:rPr>
          <w:rFonts w:ascii="Times New Roman" w:hAnsi="Times New Roman"/>
          <w:sz w:val="28"/>
          <w:szCs w:val="28"/>
          <w:lang w:val="kk-KZ"/>
        </w:rPr>
        <w:t>й</w:t>
      </w:r>
      <w:r w:rsidR="008F2E3E" w:rsidRPr="0080693B">
        <w:rPr>
          <w:rFonts w:ascii="Times New Roman" w:hAnsi="Times New Roman"/>
          <w:sz w:val="28"/>
          <w:szCs w:val="28"/>
          <w:lang w:val="kk-KZ"/>
        </w:rPr>
        <w:t xml:space="preserve"> кәсіби дамудың же</w:t>
      </w:r>
      <w:r w:rsidR="00B41DDB">
        <w:rPr>
          <w:rFonts w:ascii="Times New Roman" w:hAnsi="Times New Roman"/>
          <w:sz w:val="28"/>
          <w:szCs w:val="28"/>
          <w:lang w:val="kk-KZ"/>
        </w:rPr>
        <w:t xml:space="preserve">ке бағдарламасын дайындау мен </w:t>
      </w:r>
      <w:r w:rsidR="008F2E3E" w:rsidRPr="0080693B">
        <w:rPr>
          <w:rFonts w:ascii="Times New Roman" w:hAnsi="Times New Roman"/>
          <w:sz w:val="28"/>
          <w:szCs w:val="28"/>
          <w:lang w:val="kk-KZ"/>
        </w:rPr>
        <w:t>жүзе</w:t>
      </w:r>
      <w:r w:rsidR="008A084E">
        <w:rPr>
          <w:rFonts w:ascii="Times New Roman" w:hAnsi="Times New Roman"/>
          <w:sz w:val="28"/>
          <w:szCs w:val="28"/>
          <w:lang w:val="kk-KZ"/>
        </w:rPr>
        <w:t xml:space="preserve">ге асыру керектігін түсінеді. </w:t>
      </w:r>
      <w:r w:rsidR="00E60F44" w:rsidRPr="0080693B">
        <w:rPr>
          <w:rFonts w:ascii="Times New Roman" w:hAnsi="Times New Roman"/>
          <w:sz w:val="28"/>
          <w:szCs w:val="28"/>
          <w:lang w:val="kk-KZ"/>
        </w:rPr>
        <w:t>У</w:t>
      </w:r>
      <w:r w:rsidR="008F2E3E" w:rsidRPr="0080693B">
        <w:rPr>
          <w:rFonts w:ascii="Times New Roman" w:hAnsi="Times New Roman"/>
          <w:sz w:val="28"/>
          <w:szCs w:val="28"/>
          <w:lang w:val="kk-KZ"/>
        </w:rPr>
        <w:t>ниверситеттік жүйеде профессор</w:t>
      </w:r>
      <w:r w:rsidR="000434BF" w:rsidRPr="0080693B">
        <w:rPr>
          <w:rFonts w:ascii="Times New Roman" w:hAnsi="Times New Roman"/>
          <w:sz w:val="28"/>
          <w:szCs w:val="28"/>
          <w:lang w:val="kk-KZ"/>
        </w:rPr>
        <w:t>лық</w:t>
      </w:r>
      <w:r w:rsidR="008F2E3E" w:rsidRPr="0080693B">
        <w:rPr>
          <w:rFonts w:ascii="Times New Roman" w:hAnsi="Times New Roman"/>
          <w:sz w:val="28"/>
          <w:szCs w:val="28"/>
          <w:lang w:val="kk-KZ"/>
        </w:rPr>
        <w:t>-оқытушы</w:t>
      </w:r>
      <w:r w:rsidR="000434BF" w:rsidRPr="0080693B">
        <w:rPr>
          <w:rFonts w:ascii="Times New Roman" w:hAnsi="Times New Roman"/>
          <w:sz w:val="28"/>
          <w:szCs w:val="28"/>
          <w:lang w:val="kk-KZ"/>
        </w:rPr>
        <w:t>лық</w:t>
      </w:r>
      <w:r w:rsidR="001F04AF">
        <w:rPr>
          <w:rFonts w:ascii="Times New Roman" w:hAnsi="Times New Roman"/>
          <w:sz w:val="28"/>
          <w:szCs w:val="28"/>
          <w:lang w:val="kk-KZ"/>
        </w:rPr>
        <w:t xml:space="preserve"> құрамның іс-</w:t>
      </w:r>
      <w:r w:rsidR="008F2E3E" w:rsidRPr="0080693B">
        <w:rPr>
          <w:rFonts w:ascii="Times New Roman" w:hAnsi="Times New Roman"/>
          <w:sz w:val="28"/>
          <w:szCs w:val="28"/>
          <w:lang w:val="kk-KZ"/>
        </w:rPr>
        <w:t xml:space="preserve">әрекетінің көпсалалығына байланысты, әрбір студентпен жеке-дара жұмыс жасауына мүмкіндігі жоқ екені </w:t>
      </w:r>
      <w:r w:rsidR="008F2E3E" w:rsidRPr="0080693B">
        <w:rPr>
          <w:rFonts w:ascii="Times New Roman" w:hAnsi="Times New Roman"/>
          <w:sz w:val="28"/>
          <w:szCs w:val="28"/>
          <w:lang w:val="kk-KZ"/>
        </w:rPr>
        <w:lastRenderedPageBreak/>
        <w:t>белгілі</w:t>
      </w:r>
      <w:r w:rsidR="00CF7664" w:rsidRPr="0080693B">
        <w:rPr>
          <w:rFonts w:ascii="Times New Roman" w:hAnsi="Times New Roman"/>
          <w:sz w:val="28"/>
          <w:szCs w:val="28"/>
          <w:lang w:val="kk-KZ"/>
        </w:rPr>
        <w:t>.</w:t>
      </w:r>
      <w:r w:rsidR="008F2E3E" w:rsidRPr="0080693B">
        <w:rPr>
          <w:rFonts w:ascii="Times New Roman" w:hAnsi="Times New Roman"/>
          <w:sz w:val="28"/>
          <w:szCs w:val="28"/>
          <w:lang w:val="kk-KZ"/>
        </w:rPr>
        <w:t xml:space="preserve"> </w:t>
      </w:r>
      <w:r w:rsidRPr="0080693B">
        <w:rPr>
          <w:rFonts w:ascii="Times New Roman" w:hAnsi="Times New Roman"/>
          <w:color w:val="000000" w:themeColor="text1"/>
          <w:sz w:val="28"/>
          <w:szCs w:val="28"/>
          <w:lang w:val="kk-KZ"/>
        </w:rPr>
        <w:t xml:space="preserve">Олардың басым бөлігі </w:t>
      </w:r>
      <w:r w:rsidR="008F2E3E" w:rsidRPr="0080693B">
        <w:rPr>
          <w:rFonts w:ascii="Times New Roman" w:hAnsi="Times New Roman"/>
          <w:color w:val="000000" w:themeColor="text1"/>
          <w:sz w:val="28"/>
          <w:szCs w:val="28"/>
          <w:lang w:val="kk-KZ"/>
        </w:rPr>
        <w:t xml:space="preserve">жаңа </w:t>
      </w:r>
      <w:r w:rsidRPr="0080693B">
        <w:rPr>
          <w:rFonts w:ascii="Times New Roman" w:hAnsi="Times New Roman"/>
          <w:color w:val="000000" w:themeColor="text1"/>
          <w:sz w:val="28"/>
          <w:szCs w:val="28"/>
          <w:lang w:val="kk-KZ"/>
        </w:rPr>
        <w:t xml:space="preserve">педагогикалық мамандық – «тьютор» мамандығын игеру арқылы, өзін-өзі тану, өзін-өзі дамыту мен кәсіби дамуды  жүзеге асыруды көздейді </w:t>
      </w:r>
      <w:r w:rsidR="00444FC6" w:rsidRPr="0080693B">
        <w:rPr>
          <w:rFonts w:ascii="Times New Roman" w:hAnsi="Times New Roman"/>
          <w:sz w:val="28"/>
          <w:szCs w:val="28"/>
          <w:lang w:val="kk-KZ"/>
        </w:rPr>
        <w:t>[59</w:t>
      </w:r>
      <w:r w:rsidR="00B41DDB">
        <w:rPr>
          <w:rFonts w:ascii="Times New Roman" w:hAnsi="Times New Roman"/>
          <w:sz w:val="28"/>
          <w:szCs w:val="28"/>
          <w:lang w:val="kk-KZ"/>
        </w:rPr>
        <w:t>,</w:t>
      </w:r>
      <w:r w:rsidR="00444FC6" w:rsidRPr="0080693B">
        <w:rPr>
          <w:rFonts w:ascii="Times New Roman" w:hAnsi="Times New Roman"/>
          <w:sz w:val="28"/>
          <w:szCs w:val="28"/>
          <w:lang w:val="kk-KZ"/>
        </w:rPr>
        <w:t xml:space="preserve"> </w:t>
      </w:r>
      <w:r w:rsidR="008A084E">
        <w:rPr>
          <w:rFonts w:ascii="Times New Roman" w:hAnsi="Times New Roman"/>
          <w:sz w:val="28"/>
          <w:szCs w:val="28"/>
          <w:lang w:val="kk-KZ"/>
        </w:rPr>
        <w:t xml:space="preserve">б. </w:t>
      </w:r>
      <w:r w:rsidR="00444FC6" w:rsidRPr="0080693B">
        <w:rPr>
          <w:rFonts w:ascii="Times New Roman" w:hAnsi="Times New Roman"/>
          <w:sz w:val="28"/>
          <w:szCs w:val="28"/>
          <w:lang w:val="kk-KZ"/>
        </w:rPr>
        <w:t>17-18].</w:t>
      </w:r>
    </w:p>
    <w:p w14:paraId="29BD0DC5" w14:textId="77777777" w:rsidR="00954D11" w:rsidRPr="0080693B" w:rsidRDefault="00954D11"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Шетелдік білім беру жүйесінде ғасырлар бойы дамыған, білім беру саласы</w:t>
      </w:r>
      <w:r w:rsidR="008A084E">
        <w:rPr>
          <w:rFonts w:ascii="Times New Roman" w:hAnsi="Times New Roman"/>
          <w:sz w:val="28"/>
          <w:szCs w:val="28"/>
          <w:lang w:val="kk-KZ"/>
        </w:rPr>
        <w:t xml:space="preserve">нда кеңінен танылған тьюторлық </w:t>
      </w:r>
      <w:r w:rsidRPr="0080693B">
        <w:rPr>
          <w:rFonts w:ascii="Times New Roman" w:hAnsi="Times New Roman"/>
          <w:sz w:val="28"/>
          <w:szCs w:val="28"/>
          <w:lang w:val="kk-KZ"/>
        </w:rPr>
        <w:t>іс-әрекет әлеуметтік-педагогикалық формалар, тәсілдер, әдістерді жүзеге асыруға, білім алушылармен жеке жұмыс істеуге негізделеді және әрбір жеке тұлғаның және бүкіл қоғамның тапсырысына бағытталады.</w:t>
      </w:r>
      <w:r w:rsidRPr="0080693B">
        <w:rPr>
          <w:rFonts w:ascii="Times New Roman" w:hAnsi="Times New Roman"/>
          <w:sz w:val="32"/>
          <w:szCs w:val="32"/>
          <w:lang w:val="kk-KZ"/>
        </w:rPr>
        <w:t xml:space="preserve"> </w:t>
      </w:r>
    </w:p>
    <w:p w14:paraId="54C60333"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Жоғары білім беру жүйесіндегі кредит</w:t>
      </w:r>
      <w:r w:rsidR="000434BF" w:rsidRPr="0080693B">
        <w:rPr>
          <w:rFonts w:ascii="Times New Roman" w:hAnsi="Times New Roman"/>
          <w:sz w:val="28"/>
          <w:szCs w:val="28"/>
          <w:lang w:val="kk-KZ"/>
        </w:rPr>
        <w:t>тік оқыту технологиясының енгізі</w:t>
      </w:r>
      <w:r w:rsidRPr="0080693B">
        <w:rPr>
          <w:rFonts w:ascii="Times New Roman" w:hAnsi="Times New Roman"/>
          <w:sz w:val="28"/>
          <w:szCs w:val="28"/>
          <w:lang w:val="kk-KZ"/>
        </w:rPr>
        <w:t xml:space="preserve">луі оқытудың жекедаралануы </w:t>
      </w:r>
      <w:r w:rsidR="000434BF" w:rsidRPr="0080693B">
        <w:rPr>
          <w:rFonts w:ascii="Times New Roman" w:hAnsi="Times New Roman"/>
          <w:sz w:val="28"/>
          <w:szCs w:val="28"/>
          <w:lang w:val="kk-KZ"/>
        </w:rPr>
        <w:t>үшін әртүрлі инноватика</w:t>
      </w:r>
      <w:r w:rsidRPr="0080693B">
        <w:rPr>
          <w:rFonts w:ascii="Times New Roman" w:hAnsi="Times New Roman"/>
          <w:sz w:val="28"/>
          <w:szCs w:val="28"/>
          <w:lang w:val="kk-KZ"/>
        </w:rPr>
        <w:t xml:space="preserve">лық технологияларды қолдануға, білім алу қағидасын жүзеге асыру мақсатында жаңа педагогикалық позицияларды енгізуге, білім алушылардың оқу-танымдық дербестігін, студенттің білім алудағы субъектік позициясын арттыру мәселелеріне ықпал етті. </w:t>
      </w:r>
    </w:p>
    <w:p w14:paraId="4B75A40D"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Кредиттік оқыту технологиясына көшудегі маңызды мәселелерді (білім алушыларды кредиттік оқыту технологиясының ерекшеліктеріне бейімдеу ақпараттық хабардарлығы мен академиялық сауаттылығын арттыру, жеке оқу траекториясын саналы</w:t>
      </w:r>
      <w:r w:rsidR="00B41DDB">
        <w:rPr>
          <w:rFonts w:ascii="Times New Roman" w:hAnsi="Times New Roman"/>
          <w:color w:val="000000" w:themeColor="text1"/>
          <w:sz w:val="28"/>
          <w:szCs w:val="28"/>
          <w:lang w:val="kk-KZ"/>
        </w:rPr>
        <w:t xml:space="preserve"> түрде қалыптастыру) шешу үшін </w:t>
      </w:r>
      <w:r w:rsidRPr="0080693B">
        <w:rPr>
          <w:rFonts w:ascii="Times New Roman" w:hAnsi="Times New Roman"/>
          <w:color w:val="000000" w:themeColor="text1"/>
          <w:sz w:val="28"/>
          <w:szCs w:val="28"/>
          <w:lang w:val="kk-KZ"/>
        </w:rPr>
        <w:t xml:space="preserve">соңғы жылдары Қазақстанның жоғары оқу орындарына офис-регистратор, эдвайзер-оқытушы, тьютор-оқытушы деген жаңа академиялық қолдау көрсету қызметтері енгізілуде. </w:t>
      </w:r>
    </w:p>
    <w:p w14:paraId="7B236F78"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Көрсетілген жаңа академи</w:t>
      </w:r>
      <w:r w:rsidR="00B41DDB">
        <w:rPr>
          <w:rFonts w:ascii="Times New Roman" w:hAnsi="Times New Roman"/>
          <w:color w:val="000000" w:themeColor="text1"/>
          <w:sz w:val="28"/>
          <w:szCs w:val="28"/>
          <w:lang w:val="kk-KZ"/>
        </w:rPr>
        <w:t xml:space="preserve">ялық қолдау қызметінің </w:t>
      </w:r>
      <w:r w:rsidRPr="0080693B">
        <w:rPr>
          <w:rFonts w:ascii="Times New Roman" w:hAnsi="Times New Roman"/>
          <w:color w:val="000000" w:themeColor="text1"/>
          <w:sz w:val="28"/>
          <w:szCs w:val="28"/>
          <w:lang w:val="kk-KZ"/>
        </w:rPr>
        <w:t>ішінде тьютордың маңызы зор. Себебі, жоғары білім беру жүйесіндегі тьютор жекел</w:t>
      </w:r>
      <w:r w:rsidR="008A084E">
        <w:rPr>
          <w:rFonts w:ascii="Times New Roman" w:hAnsi="Times New Roman"/>
          <w:color w:val="000000" w:themeColor="text1"/>
          <w:sz w:val="28"/>
          <w:szCs w:val="28"/>
          <w:lang w:val="kk-KZ"/>
        </w:rPr>
        <w:t xml:space="preserve">еген пәнді меңгеру негізінде: </w:t>
      </w:r>
      <w:r w:rsidRPr="0080693B">
        <w:rPr>
          <w:rFonts w:ascii="Times New Roman" w:hAnsi="Times New Roman"/>
          <w:color w:val="000000" w:themeColor="text1"/>
          <w:sz w:val="28"/>
          <w:szCs w:val="28"/>
          <w:lang w:val="kk-KZ"/>
        </w:rPr>
        <w:t xml:space="preserve">толыққанды білім алуға көмек көрсету; үлгерімін </w:t>
      </w:r>
      <w:r w:rsidR="008A084E">
        <w:rPr>
          <w:rFonts w:ascii="Times New Roman" w:hAnsi="Times New Roman"/>
          <w:color w:val="000000" w:themeColor="text1"/>
          <w:sz w:val="28"/>
          <w:szCs w:val="28"/>
          <w:lang w:val="kk-KZ"/>
        </w:rPr>
        <w:t xml:space="preserve">жүйелі бақылауды жүзеге асыру; </w:t>
      </w:r>
      <w:r w:rsidRPr="0080693B">
        <w:rPr>
          <w:rFonts w:ascii="Times New Roman" w:hAnsi="Times New Roman"/>
          <w:color w:val="000000" w:themeColor="text1"/>
          <w:sz w:val="28"/>
          <w:szCs w:val="28"/>
          <w:lang w:val="kk-KZ"/>
        </w:rPr>
        <w:t xml:space="preserve">орындаған тапсырмалар бойынша қажетті кері байланысты қамтамасыз ету; топтық және жеке-дара кеңес өткізу; оқуға деген қызығушылығын қолдауды қамтамасыз етеді </w:t>
      </w:r>
      <w:r w:rsidR="00885FF8" w:rsidRPr="0080693B">
        <w:rPr>
          <w:rFonts w:ascii="Times New Roman" w:hAnsi="Times New Roman"/>
          <w:color w:val="000000" w:themeColor="text1"/>
          <w:sz w:val="28"/>
          <w:szCs w:val="28"/>
          <w:lang w:val="kk-KZ"/>
        </w:rPr>
        <w:t>[76</w:t>
      </w:r>
      <w:r w:rsidRPr="0080693B">
        <w:rPr>
          <w:rFonts w:ascii="Times New Roman" w:hAnsi="Times New Roman"/>
          <w:color w:val="000000" w:themeColor="text1"/>
          <w:sz w:val="28"/>
          <w:szCs w:val="28"/>
          <w:lang w:val="kk-KZ"/>
        </w:rPr>
        <w:t xml:space="preserve">]. </w:t>
      </w:r>
    </w:p>
    <w:p w14:paraId="19784C40" w14:textId="77777777" w:rsidR="000B7FB6" w:rsidRPr="0080693B" w:rsidRDefault="00F92AE0"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sz w:val="28"/>
          <w:szCs w:val="28"/>
          <w:lang w:val="kk-KZ"/>
        </w:rPr>
        <w:t>Тьюторлық іс-әрекеттің мәні педагог-тәлімгердің өз шәкірттеріне саналы білім алудағы іс-әрекеттерін ұғынуына, оларды белгілі бір жағдайға дербес та</w:t>
      </w:r>
      <w:r w:rsidR="001F04AF">
        <w:rPr>
          <w:rFonts w:ascii="Times New Roman" w:hAnsi="Times New Roman"/>
          <w:sz w:val="28"/>
          <w:szCs w:val="28"/>
          <w:lang w:val="kk-KZ"/>
        </w:rPr>
        <w:t>ңдауға ықпал етуі</w:t>
      </w:r>
      <w:r w:rsidRPr="0080693B">
        <w:rPr>
          <w:rFonts w:ascii="Times New Roman" w:hAnsi="Times New Roman"/>
          <w:sz w:val="28"/>
          <w:szCs w:val="28"/>
          <w:lang w:val="kk-KZ"/>
        </w:rPr>
        <w:t xml:space="preserve">. Тьюторлар студенттердің білім алу қажеттілігінің оңтайлы жолдарын үйретеді, тәлімгер ретінде білім беру бағытын құрастырады және осы траектория  бойынша дербес қадамдар жасауға көмектесіп, іс-әрекеттердің рефлексиясын енгізеді, яғни оның барлық әрекеттері мен қателіктерін талқылайды. Мұның барлығы білім алушыға, өзін-өзі анықтауға және таңдау дербестігін арттыруға, зияткерлік белсенділікті дамытуға ықпал етеді </w:t>
      </w:r>
      <w:r w:rsidR="007B36E0" w:rsidRPr="0080693B">
        <w:rPr>
          <w:rFonts w:ascii="Times New Roman" w:hAnsi="Times New Roman"/>
          <w:sz w:val="28"/>
          <w:szCs w:val="28"/>
          <w:lang w:val="kk-KZ"/>
        </w:rPr>
        <w:t>[77</w:t>
      </w:r>
      <w:r w:rsidR="000B7FB6" w:rsidRPr="0080693B">
        <w:rPr>
          <w:rFonts w:ascii="Times New Roman" w:hAnsi="Times New Roman"/>
          <w:sz w:val="28"/>
          <w:szCs w:val="28"/>
          <w:lang w:val="kk-KZ"/>
        </w:rPr>
        <w:t>].</w:t>
      </w:r>
    </w:p>
    <w:p w14:paraId="3711FE41" w14:textId="77777777" w:rsidR="00B47743" w:rsidRPr="0080693B" w:rsidRDefault="000B7FB6"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color w:val="000000" w:themeColor="text1"/>
          <w:sz w:val="28"/>
          <w:szCs w:val="28"/>
          <w:lang w:val="kk-KZ"/>
        </w:rPr>
        <w:t xml:space="preserve">Бұл озық </w:t>
      </w:r>
      <w:r w:rsidR="00B47743" w:rsidRPr="0080693B">
        <w:rPr>
          <w:rFonts w:ascii="Times New Roman" w:hAnsi="Times New Roman"/>
          <w:color w:val="000000" w:themeColor="text1"/>
          <w:sz w:val="28"/>
          <w:szCs w:val="28"/>
          <w:lang w:val="kk-KZ"/>
        </w:rPr>
        <w:t>тәжірибені</w:t>
      </w:r>
      <w:r w:rsidRPr="0080693B">
        <w:rPr>
          <w:rFonts w:ascii="Times New Roman" w:hAnsi="Times New Roman"/>
          <w:color w:val="000000" w:themeColor="text1"/>
          <w:sz w:val="28"/>
          <w:szCs w:val="28"/>
          <w:lang w:val="kk-KZ"/>
        </w:rPr>
        <w:t xml:space="preserve">, яғни </w:t>
      </w:r>
      <w:r w:rsidRPr="0080693B">
        <w:rPr>
          <w:rFonts w:ascii="Times New Roman" w:hAnsi="Times New Roman"/>
          <w:sz w:val="28"/>
          <w:szCs w:val="28"/>
          <w:lang w:val="kk-KZ"/>
        </w:rPr>
        <w:t xml:space="preserve">тьюторлық іс-әрекетті, тьюторлық технологияларды білім берудегі инновациялық бағдар ретінде қолдану әлеуметтік педагогтың жаңа білімінің, шеберлігі мен дағдылары мен </w:t>
      </w:r>
      <w:r w:rsidRPr="0080693B">
        <w:rPr>
          <w:rFonts w:ascii="Times New Roman" w:hAnsi="Times New Roman"/>
          <w:color w:val="000000" w:themeColor="text1"/>
          <w:sz w:val="28"/>
          <w:szCs w:val="28"/>
          <w:lang w:val="kk-KZ"/>
        </w:rPr>
        <w:t xml:space="preserve">кәсіби білім </w:t>
      </w:r>
      <w:r w:rsidR="00B47743" w:rsidRPr="0080693B">
        <w:rPr>
          <w:rFonts w:ascii="Times New Roman" w:hAnsi="Times New Roman"/>
          <w:color w:val="000000" w:themeColor="text1"/>
          <w:sz w:val="28"/>
          <w:szCs w:val="28"/>
          <w:lang w:val="kk-KZ"/>
        </w:rPr>
        <w:t>сапасын арттыруға мүмкіндік береді</w:t>
      </w:r>
      <w:r w:rsidR="00BD7685" w:rsidRPr="0080693B">
        <w:rPr>
          <w:rFonts w:ascii="Times New Roman" w:hAnsi="Times New Roman"/>
          <w:sz w:val="28"/>
          <w:szCs w:val="28"/>
          <w:lang w:val="kk-KZ"/>
        </w:rPr>
        <w:t>.</w:t>
      </w:r>
    </w:p>
    <w:p w14:paraId="4853D6A2" w14:textId="77777777" w:rsidR="00B47743" w:rsidRPr="0080693B" w:rsidRDefault="00B41DDB" w:rsidP="00E073A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Білім берудегі инновациялық </w:t>
      </w:r>
      <w:r w:rsidR="00B47743" w:rsidRPr="0080693B">
        <w:rPr>
          <w:rFonts w:ascii="Times New Roman" w:hAnsi="Times New Roman"/>
          <w:color w:val="000000" w:themeColor="text1"/>
          <w:sz w:val="28"/>
          <w:szCs w:val="28"/>
          <w:lang w:val="kk-KZ"/>
        </w:rPr>
        <w:t>іс-әрекет білім парадигмасы арқылы жүзеге асырылады. Парадигма қандайда бір саладағы мәселені анықтаудағы және шешудегі үлгі, тұжырымдамалық моделі болып табылады.</w:t>
      </w:r>
    </w:p>
    <w:p w14:paraId="535DE895"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Парадигма (грек – үлгі, модель) – тиісті саладағы (білім берудегі) проблемаларды анықтауға, тұжырымдауға және шешудегі тұғырлардың  жалпыға танылған моделі. Кез келген ғылым мен тәжірибенің негізгі даму </w:t>
      </w:r>
      <w:r w:rsidRPr="0080693B">
        <w:rPr>
          <w:rFonts w:ascii="Times New Roman" w:hAnsi="Times New Roman"/>
          <w:color w:val="000000" w:themeColor="text1"/>
          <w:sz w:val="28"/>
          <w:szCs w:val="28"/>
          <w:lang w:val="kk-KZ"/>
        </w:rPr>
        <w:lastRenderedPageBreak/>
        <w:t xml:space="preserve">кезеңдері оның парадигмасының ауысуына байланысты. Білім берудегі қазіргі өзекті (қолданыстағы) парадигмалар </w:t>
      </w:r>
      <w:r w:rsidRPr="0080693B">
        <w:rPr>
          <w:rFonts w:ascii="Times New Roman" w:hAnsi="Times New Roman"/>
          <w:i/>
          <w:color w:val="000000" w:themeColor="text1"/>
          <w:sz w:val="28"/>
          <w:szCs w:val="28"/>
          <w:lang w:val="kk-KZ"/>
        </w:rPr>
        <w:t>дәстүрлі парадигма</w:t>
      </w:r>
      <w:r w:rsidRPr="0080693B">
        <w:rPr>
          <w:rFonts w:ascii="Times New Roman" w:hAnsi="Times New Roman"/>
          <w:color w:val="000000" w:themeColor="text1"/>
          <w:sz w:val="28"/>
          <w:szCs w:val="28"/>
          <w:lang w:val="kk-KZ"/>
        </w:rPr>
        <w:t xml:space="preserve"> (модель), </w:t>
      </w:r>
      <w:r w:rsidRPr="0080693B">
        <w:rPr>
          <w:rFonts w:ascii="Times New Roman" w:hAnsi="Times New Roman"/>
          <w:i/>
          <w:color w:val="000000" w:themeColor="text1"/>
          <w:sz w:val="28"/>
          <w:szCs w:val="28"/>
          <w:lang w:val="kk-KZ"/>
        </w:rPr>
        <w:t>жеке тұлғаға (студентке) бағдарланған</w:t>
      </w:r>
      <w:r w:rsidRPr="0080693B">
        <w:rPr>
          <w:rFonts w:ascii="Times New Roman" w:hAnsi="Times New Roman"/>
          <w:color w:val="000000" w:themeColor="text1"/>
          <w:sz w:val="28"/>
          <w:szCs w:val="28"/>
          <w:lang w:val="kk-KZ"/>
        </w:rPr>
        <w:t xml:space="preserve"> және </w:t>
      </w:r>
      <w:r w:rsidRPr="0080693B">
        <w:rPr>
          <w:rFonts w:ascii="Times New Roman" w:hAnsi="Times New Roman"/>
          <w:i/>
          <w:color w:val="000000" w:themeColor="text1"/>
          <w:sz w:val="28"/>
          <w:szCs w:val="28"/>
          <w:lang w:val="kk-KZ"/>
        </w:rPr>
        <w:t>ашық білім беру парадигмалары</w:t>
      </w:r>
      <w:r w:rsidR="00B41DDB">
        <w:rPr>
          <w:rFonts w:ascii="Times New Roman" w:hAnsi="Times New Roman"/>
          <w:i/>
          <w:color w:val="000000" w:themeColor="text1"/>
          <w:sz w:val="28"/>
          <w:szCs w:val="28"/>
          <w:lang w:val="kk-KZ"/>
        </w:rPr>
        <w:t xml:space="preserve"> (сурет 3)</w:t>
      </w:r>
      <w:r w:rsidR="00501008">
        <w:rPr>
          <w:rFonts w:ascii="Times New Roman" w:hAnsi="Times New Roman"/>
          <w:color w:val="000000" w:themeColor="text1"/>
          <w:sz w:val="28"/>
          <w:szCs w:val="28"/>
          <w:lang w:val="kk-KZ"/>
        </w:rPr>
        <w:t>:</w:t>
      </w:r>
    </w:p>
    <w:p w14:paraId="54B06CE7" w14:textId="77777777" w:rsidR="00EB5BA5" w:rsidRPr="00B41DDB" w:rsidRDefault="00B47743" w:rsidP="00E073A3">
      <w:pPr>
        <w:pStyle w:val="a6"/>
        <w:widowControl/>
        <w:numPr>
          <w:ilvl w:val="0"/>
          <w:numId w:val="5"/>
        </w:numPr>
        <w:tabs>
          <w:tab w:val="left" w:pos="993"/>
        </w:tabs>
        <w:suppressAutoHyphens w:val="0"/>
        <w:ind w:left="0" w:firstLine="709"/>
        <w:contextualSpacing/>
        <w:jc w:val="both"/>
        <w:rPr>
          <w:rFonts w:eastAsia="Calibri" w:cs="Times New Roman"/>
          <w:i/>
          <w:color w:val="000000" w:themeColor="text1"/>
          <w:sz w:val="28"/>
          <w:szCs w:val="28"/>
          <w:lang w:val="kk-KZ"/>
        </w:rPr>
      </w:pPr>
      <w:r w:rsidRPr="00B41DDB">
        <w:rPr>
          <w:rFonts w:eastAsia="Calibri" w:cs="Times New Roman"/>
          <w:i/>
          <w:color w:val="000000" w:themeColor="text1"/>
          <w:sz w:val="28"/>
          <w:szCs w:val="28"/>
          <w:lang w:val="kk-KZ"/>
        </w:rPr>
        <w:t>Білім берудің дәстүрлі парадигмасы (моделі) (teacher-centered education)</w:t>
      </w:r>
    </w:p>
    <w:p w14:paraId="0F4EAC6B" w14:textId="77777777" w:rsidR="00B47743"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Білім берудің дәстүрлі моделі-жалпыға белгілі дида</w:t>
      </w:r>
      <w:r w:rsidR="00501008">
        <w:rPr>
          <w:rFonts w:ascii="Times New Roman" w:hAnsi="Times New Roman"/>
          <w:color w:val="000000" w:themeColor="text1"/>
          <w:sz w:val="28"/>
          <w:szCs w:val="28"/>
          <w:lang w:val="kk-KZ"/>
        </w:rPr>
        <w:t>ктикалық тұғыр, оның дамуына Я.</w:t>
      </w:r>
      <w:r w:rsidRPr="0080693B">
        <w:rPr>
          <w:rFonts w:ascii="Times New Roman" w:hAnsi="Times New Roman"/>
          <w:color w:val="000000" w:themeColor="text1"/>
          <w:sz w:val="28"/>
          <w:szCs w:val="28"/>
          <w:lang w:val="kk-KZ"/>
        </w:rPr>
        <w:t>А. Коменс</w:t>
      </w:r>
      <w:r w:rsidR="00501008">
        <w:rPr>
          <w:rFonts w:ascii="Times New Roman" w:hAnsi="Times New Roman"/>
          <w:color w:val="000000" w:themeColor="text1"/>
          <w:sz w:val="28"/>
          <w:szCs w:val="28"/>
          <w:lang w:val="kk-KZ"/>
        </w:rPr>
        <w:t>кий, Дж.</w:t>
      </w:r>
      <w:r w:rsidR="00B41DDB">
        <w:rPr>
          <w:rFonts w:ascii="Times New Roman" w:hAnsi="Times New Roman"/>
          <w:color w:val="000000" w:themeColor="text1"/>
          <w:sz w:val="28"/>
          <w:szCs w:val="28"/>
          <w:lang w:val="kk-KZ"/>
        </w:rPr>
        <w:t xml:space="preserve"> </w:t>
      </w:r>
      <w:r w:rsidR="00501008">
        <w:rPr>
          <w:rFonts w:ascii="Times New Roman" w:hAnsi="Times New Roman"/>
          <w:color w:val="000000" w:themeColor="text1"/>
          <w:sz w:val="28"/>
          <w:szCs w:val="28"/>
          <w:lang w:val="kk-KZ"/>
        </w:rPr>
        <w:t>Локк, И. Песталоцци, Ф.А.</w:t>
      </w:r>
      <w:r w:rsidRPr="0080693B">
        <w:rPr>
          <w:rFonts w:ascii="Times New Roman" w:hAnsi="Times New Roman"/>
          <w:color w:val="000000" w:themeColor="text1"/>
          <w:sz w:val="28"/>
          <w:szCs w:val="28"/>
          <w:lang w:val="kk-KZ"/>
        </w:rPr>
        <w:t>В. Дистервег сияқты көптеген теоретиктер мен практиктер өз үлестерін қос</w:t>
      </w:r>
      <w:r w:rsidR="00B41DDB">
        <w:rPr>
          <w:rFonts w:ascii="Times New Roman" w:hAnsi="Times New Roman"/>
          <w:color w:val="000000" w:themeColor="text1"/>
          <w:sz w:val="28"/>
          <w:szCs w:val="28"/>
          <w:lang w:val="kk-KZ"/>
        </w:rPr>
        <w:t xml:space="preserve">ты. Бұл модель </w:t>
      </w:r>
      <w:r w:rsidRPr="0080693B">
        <w:rPr>
          <w:rFonts w:ascii="Times New Roman" w:hAnsi="Times New Roman"/>
          <w:color w:val="000000" w:themeColor="text1"/>
          <w:sz w:val="28"/>
          <w:szCs w:val="28"/>
          <w:lang w:val="kk-KZ"/>
        </w:rPr>
        <w:t>оқытушының сабақ беру әрекетіне (дәрістер, семинарлар, практикалық сабақтар жә</w:t>
      </w:r>
      <w:r w:rsidR="00501008">
        <w:rPr>
          <w:rFonts w:ascii="Times New Roman" w:hAnsi="Times New Roman"/>
          <w:color w:val="000000" w:themeColor="text1"/>
          <w:sz w:val="28"/>
          <w:szCs w:val="28"/>
          <w:lang w:val="kk-KZ"/>
        </w:rPr>
        <w:t xml:space="preserve">не т.б.) субъект-объект арқылы </w:t>
      </w:r>
      <w:r w:rsidRPr="0080693B">
        <w:rPr>
          <w:rFonts w:ascii="Times New Roman" w:hAnsi="Times New Roman"/>
          <w:color w:val="000000" w:themeColor="text1"/>
          <w:sz w:val="28"/>
          <w:szCs w:val="28"/>
          <w:lang w:val="kk-KZ"/>
        </w:rPr>
        <w:t>оқытуды көздейді.</w:t>
      </w:r>
    </w:p>
    <w:p w14:paraId="583937D2" w14:textId="77777777" w:rsidR="00501008" w:rsidRPr="0080693B" w:rsidRDefault="00501008" w:rsidP="00E073A3">
      <w:pPr>
        <w:spacing w:after="0" w:line="240" w:lineRule="auto"/>
        <w:ind w:firstLine="709"/>
        <w:jc w:val="both"/>
        <w:rPr>
          <w:rFonts w:ascii="Times New Roman" w:hAnsi="Times New Roman"/>
          <w:color w:val="000000" w:themeColor="text1"/>
          <w:sz w:val="28"/>
          <w:szCs w:val="28"/>
          <w:lang w:val="kk-KZ"/>
        </w:rPr>
      </w:pPr>
    </w:p>
    <w:p w14:paraId="261F60E9" w14:textId="0E2712B9" w:rsidR="00B47743" w:rsidRPr="0080693B" w:rsidRDefault="00E42916" w:rsidP="00E073A3">
      <w:pPr>
        <w:spacing w:after="0" w:line="240" w:lineRule="auto"/>
        <w:ind w:firstLine="1418"/>
        <w:jc w:val="both"/>
        <w:rPr>
          <w:rFonts w:ascii="Times New Roman" w:hAnsi="Times New Roman"/>
          <w:color w:val="000000" w:themeColor="text1"/>
          <w:sz w:val="28"/>
          <w:szCs w:val="28"/>
          <w:lang w:val="kk-KZ"/>
        </w:rPr>
      </w:pPr>
      <w:r>
        <w:rPr>
          <w:rFonts w:ascii="Times New Roman" w:hAnsi="Times New Roman"/>
          <w:noProof/>
          <w:color w:val="000000" w:themeColor="text1"/>
          <w:sz w:val="28"/>
          <w:szCs w:val="28"/>
        </w:rPr>
        <mc:AlternateContent>
          <mc:Choice Requires="wpc">
            <w:drawing>
              <wp:inline distT="0" distB="0" distL="0" distR="0" wp14:anchorId="2FAE826C" wp14:editId="175760BE">
                <wp:extent cx="4051300" cy="1449070"/>
                <wp:effectExtent l="0" t="0" r="0" b="2540"/>
                <wp:docPr id="125" name="Полотно 1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7" name="Rectangle 1141"/>
                        <wps:cNvSpPr>
                          <a:spLocks noChangeArrowheads="1"/>
                        </wps:cNvSpPr>
                        <wps:spPr bwMode="auto">
                          <a:xfrm>
                            <a:off x="126300" y="218411"/>
                            <a:ext cx="1064300" cy="956946"/>
                          </a:xfrm>
                          <a:prstGeom prst="rect">
                            <a:avLst/>
                          </a:prstGeom>
                          <a:solidFill>
                            <a:srgbClr val="FFFFFF"/>
                          </a:solidFill>
                          <a:ln w="9525">
                            <a:solidFill>
                              <a:srgbClr val="000000"/>
                            </a:solidFill>
                            <a:miter lim="800000"/>
                            <a:headEnd/>
                            <a:tailEnd/>
                          </a:ln>
                        </wps:spPr>
                        <wps:txbx>
                          <w:txbxContent>
                            <w:p w14:paraId="4FCD8F38" w14:textId="77777777" w:rsidR="006729B3" w:rsidRPr="00501008" w:rsidRDefault="006729B3" w:rsidP="00B41DDB">
                              <w:pPr>
                                <w:spacing w:after="0" w:line="240" w:lineRule="auto"/>
                                <w:jc w:val="center"/>
                                <w:rPr>
                                  <w:rFonts w:ascii="Times New Roman" w:hAnsi="Times New Roman"/>
                                  <w:sz w:val="24"/>
                                  <w:szCs w:val="24"/>
                                  <w:lang w:val="kk-KZ"/>
                                </w:rPr>
                              </w:pPr>
                              <w:r w:rsidRPr="00501008">
                                <w:rPr>
                                  <w:rFonts w:ascii="Times New Roman" w:hAnsi="Times New Roman"/>
                                  <w:sz w:val="24"/>
                                  <w:szCs w:val="24"/>
                                </w:rPr>
                                <w:t>Стандарт,</w:t>
                              </w:r>
                              <w:r w:rsidRPr="00501008">
                                <w:rPr>
                                  <w:rFonts w:ascii="Times New Roman" w:hAnsi="Times New Roman"/>
                                  <w:sz w:val="24"/>
                                  <w:szCs w:val="24"/>
                                  <w:lang w:val="kk-KZ"/>
                                </w:rPr>
                                <w:t xml:space="preserve"> оқу бағдарла</w:t>
                              </w:r>
                              <w:r>
                                <w:rPr>
                                  <w:rFonts w:ascii="Times New Roman" w:hAnsi="Times New Roman"/>
                                  <w:sz w:val="24"/>
                                  <w:szCs w:val="24"/>
                                  <w:lang w:val="kk-KZ"/>
                                </w:rPr>
                                <w:t xml:space="preserve"> </w:t>
                              </w:r>
                              <w:r w:rsidRPr="00501008">
                                <w:rPr>
                                  <w:rFonts w:ascii="Times New Roman" w:hAnsi="Times New Roman"/>
                                  <w:sz w:val="24"/>
                                  <w:szCs w:val="24"/>
                                  <w:lang w:val="kk-KZ"/>
                                </w:rPr>
                                <w:t>масы оқулық</w:t>
                              </w:r>
                            </w:p>
                          </w:txbxContent>
                        </wps:txbx>
                        <wps:bodyPr rot="0" vert="horz" wrap="square" lIns="91440" tIns="45720" rIns="91440" bIns="45720" anchor="t" anchorCtr="0" upright="1">
                          <a:noAutofit/>
                        </wps:bodyPr>
                      </wps:wsp>
                      <wps:wsp>
                        <wps:cNvPr id="118" name="Oval 1142"/>
                        <wps:cNvSpPr>
                          <a:spLocks noChangeArrowheads="1"/>
                        </wps:cNvSpPr>
                        <wps:spPr bwMode="auto">
                          <a:xfrm>
                            <a:off x="1276300" y="64103"/>
                            <a:ext cx="2663800" cy="1282762"/>
                          </a:xfrm>
                          <a:prstGeom prst="ellipse">
                            <a:avLst/>
                          </a:prstGeom>
                          <a:solidFill>
                            <a:srgbClr val="FFFFFF"/>
                          </a:solidFill>
                          <a:ln w="9525">
                            <a:solidFill>
                              <a:srgbClr val="000000"/>
                            </a:solidFill>
                            <a:round/>
                            <a:headEnd/>
                            <a:tailEnd/>
                          </a:ln>
                        </wps:spPr>
                        <wps:txbx>
                          <w:txbxContent>
                            <w:p w14:paraId="3428B30F" w14:textId="77777777" w:rsidR="006729B3" w:rsidRPr="00501008" w:rsidRDefault="006729B3" w:rsidP="00B47743">
                              <w:pPr>
                                <w:rPr>
                                  <w:rFonts w:ascii="Times New Roman" w:hAnsi="Times New Roman"/>
                                  <w:sz w:val="24"/>
                                  <w:szCs w:val="24"/>
                                  <w:lang w:val="kk-KZ"/>
                                </w:rPr>
                              </w:pPr>
                              <w:r w:rsidRPr="00501008">
                                <w:rPr>
                                  <w:rFonts w:ascii="Times New Roman" w:hAnsi="Times New Roman"/>
                                  <w:sz w:val="24"/>
                                  <w:szCs w:val="24"/>
                                  <w:lang w:val="kk-KZ"/>
                                </w:rPr>
                                <w:t>Оқыту ортасы</w:t>
                              </w:r>
                            </w:p>
                          </w:txbxContent>
                        </wps:txbx>
                        <wps:bodyPr rot="0" vert="horz" wrap="square" lIns="91440" tIns="45720" rIns="91440" bIns="45720" anchor="t" anchorCtr="0" upright="1">
                          <a:noAutofit/>
                        </wps:bodyPr>
                      </wps:wsp>
                      <wps:wsp>
                        <wps:cNvPr id="119" name="Rectangle 1143"/>
                        <wps:cNvSpPr>
                          <a:spLocks noChangeArrowheads="1"/>
                        </wps:cNvSpPr>
                        <wps:spPr bwMode="auto">
                          <a:xfrm>
                            <a:off x="1605900" y="499724"/>
                            <a:ext cx="864200" cy="396219"/>
                          </a:xfrm>
                          <a:prstGeom prst="rect">
                            <a:avLst/>
                          </a:prstGeom>
                          <a:solidFill>
                            <a:srgbClr val="FFFFFF"/>
                          </a:solidFill>
                          <a:ln w="9525">
                            <a:solidFill>
                              <a:srgbClr val="000000"/>
                            </a:solidFill>
                            <a:miter lim="800000"/>
                            <a:headEnd/>
                            <a:tailEnd/>
                          </a:ln>
                        </wps:spPr>
                        <wps:txbx>
                          <w:txbxContent>
                            <w:p w14:paraId="38CD5AEB" w14:textId="77777777" w:rsidR="006729B3" w:rsidRPr="00501008" w:rsidRDefault="006729B3" w:rsidP="00B47743">
                              <w:pPr>
                                <w:rPr>
                                  <w:rFonts w:ascii="Times New Roman" w:hAnsi="Times New Roman"/>
                                  <w:sz w:val="24"/>
                                  <w:szCs w:val="24"/>
                                  <w:lang w:val="kk-KZ"/>
                                </w:rPr>
                              </w:pPr>
                              <w:r w:rsidRPr="00501008">
                                <w:rPr>
                                  <w:rFonts w:ascii="Times New Roman" w:hAnsi="Times New Roman"/>
                                  <w:sz w:val="24"/>
                                  <w:szCs w:val="24"/>
                                  <w:lang w:val="kk-KZ"/>
                                </w:rPr>
                                <w:t>Оқытушы</w:t>
                              </w:r>
                            </w:p>
                          </w:txbxContent>
                        </wps:txbx>
                        <wps:bodyPr rot="0" vert="horz" wrap="square" lIns="91440" tIns="45720" rIns="91440" bIns="45720" anchor="t" anchorCtr="0" upright="1">
                          <a:noAutofit/>
                        </wps:bodyPr>
                      </wps:wsp>
                      <wps:wsp>
                        <wps:cNvPr id="120" name="Rectangle 1144"/>
                        <wps:cNvSpPr>
                          <a:spLocks noChangeArrowheads="1"/>
                        </wps:cNvSpPr>
                        <wps:spPr bwMode="auto">
                          <a:xfrm>
                            <a:off x="2848600" y="456522"/>
                            <a:ext cx="788000" cy="254012"/>
                          </a:xfrm>
                          <a:prstGeom prst="rect">
                            <a:avLst/>
                          </a:prstGeom>
                          <a:solidFill>
                            <a:srgbClr val="FFFFFF"/>
                          </a:solidFill>
                          <a:ln w="9525">
                            <a:solidFill>
                              <a:srgbClr val="000000"/>
                            </a:solidFill>
                            <a:miter lim="800000"/>
                            <a:headEnd/>
                            <a:tailEnd/>
                          </a:ln>
                        </wps:spPr>
                        <wps:txbx>
                          <w:txbxContent>
                            <w:p w14:paraId="7A233040" w14:textId="77777777" w:rsidR="006729B3" w:rsidRPr="00501008" w:rsidRDefault="006729B3" w:rsidP="00B47743">
                              <w:pPr>
                                <w:spacing w:after="0"/>
                                <w:rPr>
                                  <w:rFonts w:ascii="Times New Roman" w:hAnsi="Times New Roman"/>
                                  <w:sz w:val="24"/>
                                  <w:szCs w:val="24"/>
                                  <w:lang w:val="kk-KZ"/>
                                </w:rPr>
                              </w:pPr>
                              <w:r w:rsidRPr="00501008">
                                <w:rPr>
                                  <w:rFonts w:ascii="Times New Roman" w:hAnsi="Times New Roman"/>
                                  <w:sz w:val="24"/>
                                  <w:szCs w:val="24"/>
                                  <w:lang w:val="kk-KZ"/>
                                </w:rPr>
                                <w:t>Оқушы</w:t>
                              </w:r>
                            </w:p>
                          </w:txbxContent>
                        </wps:txbx>
                        <wps:bodyPr rot="0" vert="horz" wrap="square" lIns="91440" tIns="45720" rIns="91440" bIns="45720" anchor="t" anchorCtr="0" upright="1">
                          <a:noAutofit/>
                        </wps:bodyPr>
                      </wps:wsp>
                      <wps:wsp>
                        <wps:cNvPr id="121" name="Rectangle 1145"/>
                        <wps:cNvSpPr>
                          <a:spLocks noChangeArrowheads="1"/>
                        </wps:cNvSpPr>
                        <wps:spPr bwMode="auto">
                          <a:xfrm>
                            <a:off x="2849200" y="800739"/>
                            <a:ext cx="787400" cy="254012"/>
                          </a:xfrm>
                          <a:prstGeom prst="rect">
                            <a:avLst/>
                          </a:prstGeom>
                          <a:solidFill>
                            <a:srgbClr val="FFFFFF"/>
                          </a:solidFill>
                          <a:ln w="9525">
                            <a:solidFill>
                              <a:srgbClr val="000000"/>
                            </a:solidFill>
                            <a:miter lim="800000"/>
                            <a:headEnd/>
                            <a:tailEnd/>
                          </a:ln>
                        </wps:spPr>
                        <wps:txbx>
                          <w:txbxContent>
                            <w:p w14:paraId="7AE514DF" w14:textId="77777777" w:rsidR="006729B3" w:rsidRPr="00501008" w:rsidRDefault="006729B3" w:rsidP="00B47743">
                              <w:pPr>
                                <w:spacing w:after="0"/>
                                <w:rPr>
                                  <w:rFonts w:ascii="Times New Roman" w:hAnsi="Times New Roman"/>
                                  <w:sz w:val="24"/>
                                  <w:szCs w:val="24"/>
                                  <w:lang w:val="kk-KZ"/>
                                </w:rPr>
                              </w:pPr>
                              <w:r w:rsidRPr="00501008">
                                <w:rPr>
                                  <w:rFonts w:ascii="Times New Roman" w:hAnsi="Times New Roman"/>
                                  <w:sz w:val="24"/>
                                  <w:szCs w:val="24"/>
                                  <w:lang w:val="kk-KZ"/>
                                </w:rPr>
                                <w:t>Оқушы</w:t>
                              </w:r>
                            </w:p>
                          </w:txbxContent>
                        </wps:txbx>
                        <wps:bodyPr rot="0" vert="horz" wrap="square" lIns="91440" tIns="45720" rIns="91440" bIns="45720" anchor="t" anchorCtr="0" upright="1">
                          <a:noAutofit/>
                        </wps:bodyPr>
                      </wps:wsp>
                      <wps:wsp>
                        <wps:cNvPr id="122" name="AutoShape 1146"/>
                        <wps:cNvCnPr>
                          <a:cxnSpLocks noChangeShapeType="1"/>
                        </wps:cNvCnPr>
                        <wps:spPr bwMode="auto">
                          <a:xfrm>
                            <a:off x="2562800" y="584828"/>
                            <a:ext cx="2159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147"/>
                        <wps:cNvCnPr>
                          <a:cxnSpLocks noChangeShapeType="1"/>
                        </wps:cNvCnPr>
                        <wps:spPr bwMode="auto">
                          <a:xfrm>
                            <a:off x="2562800" y="956346"/>
                            <a:ext cx="2159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148"/>
                        <wps:cNvCnPr>
                          <a:cxnSpLocks noChangeShapeType="1"/>
                        </wps:cNvCnPr>
                        <wps:spPr bwMode="auto">
                          <a:xfrm rot="16200000" flipV="1">
                            <a:off x="2561496" y="372747"/>
                            <a:ext cx="158808" cy="1204600"/>
                          </a:xfrm>
                          <a:prstGeom prst="bentConnector3">
                            <a:avLst>
                              <a:gd name="adj1" fmla="val -144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FAE826C" id="Полотно 1139" o:spid="_x0000_s1026" editas="canvas" style="width:319pt;height:114.1pt;mso-position-horizontal-relative:char;mso-position-vertical-relative:line" coordsize="40513,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jPTAQAALkWAAAOAAAAZHJzL2Uyb0RvYy54bWzsmNuO2zYQhu8L9B0I3mct0TpYwmqDwOkW&#10;BdIm6Ka5pyXKViuRKkmvvH36DofyKfXm0GzcorUvbMmkhof5+Gtmrp9vupbcC20aJQsaXgWUCFmq&#10;qpHLgv7y9vbZjBJjuax4q6Qo6IMw9PnNt99cD30umFqpthKagBFp8qEv6MraPp9MTLkSHTdXqhcS&#10;GmulO27hVi8nleYDWO/aCQuCZDIoXfValcIY+Pelb6Q3aL+uRWlf17URlrQFhblZ/Nb4vXDfk5tr&#10;ni8171dNOU6D/41ZdLyRMOjO1EtuOVnr5i+muqbUyqjaXpWqm6i6bkqBa4DVhMF7q5lzec8NLqaE&#10;3dlOEK6e0O5i6eYt1W3TtrAbE7Ceu//c7wD+EfDn0IN3TL/zk/my8e9WvBe4LJOXP92/0aSpAJ4w&#10;pUTyDij5GfzG5bIVJAyj0DnJzQC63vVvtJuu6V+p8jdDpJqvoKN4obUaVoJXMDPsD8s4eMDdGHiU&#10;LIYfVQUD8LVV6K9NrTtnEDxBNvAsS6YBcPJQUBbOohBt8VxsLCldc5BE2F5ChyxOsihxk5vwfGun&#10;18Z+L1RH3EVBNSwEx+H3r4z1XbddcB2qbSq383ijl4t5q8k9B1hv8TNaN4fdWkkGNzqL0fJRmzk0&#10;EeDnlImusXDq2qYr6GzXieduA7+TFUyT55Y3rb+G1bUSwfCb6J1hN4vN6JeFqh5gb7XypwvUAC5W&#10;Sv9ByQAnq6Dm9zXXgpL2Bwn+ycIockcRb6I4ZXCjD1sWhy1clmCqoJYSfzm3/viue90sVzBSiNsg&#10;1Qvwad3gJjt/+1mN8wZ4z0YxKJ6n+DU40gHMzgpwuiM4icJg6sbeA8ySZAoep8QBHLIZSxOc3eME&#10;i7ZteuNOK8//XRBrtR5Z/VxuvdxsvXLB90iEsy2+RyKMHB1p6lcU4SSIs1GFoyxLWXQM8SyJ4NXv&#10;GZ5mCQsz1/44wv9tEUaYdxJzgfkQZvdqORFRIE9ngpnNolmyhTlOYoau2ityOnNvYA8zi6Mg/Ige&#10;/w9g3mnNBeYjmMOTMMfb99gZwmOAOUPphegBsE2nqLyHMKfRBWanLC48RmXeac0F5iOY2RZmF7Zj&#10;QuhCZUynRmWeS5/rlRt59166h/3fPvSQyR1le/4R9/wnZXssThhGw4BzDDrNZseBBgt9HOKCZafh&#10;H4wyjNXcJSRzJSVkfUr7vOSRmHmXb7vk6ovzuQ+GwsTiRlndYEoNSVlBO1FBOiagZOOu/LpOJHme&#10;Wdfs9vSMSRSbnsQjPdC68+IByf7U07lXuwsemPj/E3hEJ/HA4/t11cNXOcIE3oIYttWQHb/b1iDG&#10;IhLIShhlCVaRpilLI8R2z00YQ8wHVQKfgwfRR6VlIeReVqb7VNzl5MtqjHB59SsECHXXQv3SFR6e&#10;uTLLTrRQhjBJOiw/Pa0KfXpV6WklCUuWUK7E5Y21XFeAPbxHCdtXnG/+BAAA//8DAFBLAwQUAAYA&#10;CAAAACEA5ccsztsAAAAFAQAADwAAAGRycy9kb3ducmV2LnhtbEyPQUvEMBCF74L/IYzgzU2NEEtt&#10;ulRhPXizroq32Sa2xWRSmrRb/fVGL3p58HjDe9+U29VZtpgpDJ4UXG4yYIZarwfqFOyfdhc5sBCR&#10;NFpPRsGnCbCtTk9KLLQ/0qNZmtixVEKhQAV9jGPBeWh74zBs/GgoZe9+chiTnTquJzymcme5yDLJ&#10;HQ6UFnoczV1v2o9mdgpexdLI+rn7kvLlrb6/ni0+3O6UOj9b6xtg0azx7xh+8BM6VInp4GfSgVkF&#10;6ZH4qymTV3myBwVC5AJ4VfL/9NU3AAAA//8DAFBLAQItABQABgAIAAAAIQC2gziS/gAAAOEBAAAT&#10;AAAAAAAAAAAAAAAAAAAAAABbQ29udGVudF9UeXBlc10ueG1sUEsBAi0AFAAGAAgAAAAhADj9If/W&#10;AAAAlAEAAAsAAAAAAAAAAAAAAAAALwEAAF9yZWxzLy5yZWxzUEsBAi0AFAAGAAgAAAAhAEdOSM9M&#10;BAAAuRYAAA4AAAAAAAAAAAAAAAAALgIAAGRycy9lMm9Eb2MueG1sUEsBAi0AFAAGAAgAAAAhAOXH&#10;LM7bAAAABQEAAA8AAAAAAAAAAAAAAAAApgYAAGRycy9kb3ducmV2LnhtbFBLBQYAAAAABAAEAPMA&#10;AAC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513;height:14490;visibility:visible;mso-wrap-style:square">
                  <v:fill o:detectmouseclick="t"/>
                  <v:path o:connecttype="none"/>
                </v:shape>
                <v:rect id="Rectangle 1141" o:spid="_x0000_s1028" style="position:absolute;left:1263;top:2184;width:10643;height:9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textbox>
                    <w:txbxContent>
                      <w:p w14:paraId="4FCD8F38" w14:textId="77777777" w:rsidR="006729B3" w:rsidRPr="00501008" w:rsidRDefault="006729B3" w:rsidP="00B41DDB">
                        <w:pPr>
                          <w:spacing w:after="0" w:line="240" w:lineRule="auto"/>
                          <w:jc w:val="center"/>
                          <w:rPr>
                            <w:rFonts w:ascii="Times New Roman" w:hAnsi="Times New Roman"/>
                            <w:sz w:val="24"/>
                            <w:szCs w:val="24"/>
                            <w:lang w:val="kk-KZ"/>
                          </w:rPr>
                        </w:pPr>
                        <w:r w:rsidRPr="00501008">
                          <w:rPr>
                            <w:rFonts w:ascii="Times New Roman" w:hAnsi="Times New Roman"/>
                            <w:sz w:val="24"/>
                            <w:szCs w:val="24"/>
                          </w:rPr>
                          <w:t>Стандарт,</w:t>
                        </w:r>
                        <w:r w:rsidRPr="00501008">
                          <w:rPr>
                            <w:rFonts w:ascii="Times New Roman" w:hAnsi="Times New Roman"/>
                            <w:sz w:val="24"/>
                            <w:szCs w:val="24"/>
                            <w:lang w:val="kk-KZ"/>
                          </w:rPr>
                          <w:t xml:space="preserve"> оқу бағдарла</w:t>
                        </w:r>
                        <w:r>
                          <w:rPr>
                            <w:rFonts w:ascii="Times New Roman" w:hAnsi="Times New Roman"/>
                            <w:sz w:val="24"/>
                            <w:szCs w:val="24"/>
                            <w:lang w:val="kk-KZ"/>
                          </w:rPr>
                          <w:t xml:space="preserve"> </w:t>
                        </w:r>
                        <w:r w:rsidRPr="00501008">
                          <w:rPr>
                            <w:rFonts w:ascii="Times New Roman" w:hAnsi="Times New Roman"/>
                            <w:sz w:val="24"/>
                            <w:szCs w:val="24"/>
                            <w:lang w:val="kk-KZ"/>
                          </w:rPr>
                          <w:t>масы оқулық</w:t>
                        </w:r>
                      </w:p>
                    </w:txbxContent>
                  </v:textbox>
                </v:rect>
                <v:oval id="Oval 1142" o:spid="_x0000_s1029" style="position:absolute;left:12763;top:641;width:26638;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textbox>
                    <w:txbxContent>
                      <w:p w14:paraId="3428B30F" w14:textId="77777777" w:rsidR="006729B3" w:rsidRPr="00501008" w:rsidRDefault="006729B3" w:rsidP="00B47743">
                        <w:pPr>
                          <w:rPr>
                            <w:rFonts w:ascii="Times New Roman" w:hAnsi="Times New Roman"/>
                            <w:sz w:val="24"/>
                            <w:szCs w:val="24"/>
                            <w:lang w:val="kk-KZ"/>
                          </w:rPr>
                        </w:pPr>
                        <w:r w:rsidRPr="00501008">
                          <w:rPr>
                            <w:rFonts w:ascii="Times New Roman" w:hAnsi="Times New Roman"/>
                            <w:sz w:val="24"/>
                            <w:szCs w:val="24"/>
                            <w:lang w:val="kk-KZ"/>
                          </w:rPr>
                          <w:t>Оқыту ортасы</w:t>
                        </w:r>
                      </w:p>
                    </w:txbxContent>
                  </v:textbox>
                </v:oval>
                <v:rect id="Rectangle 1143" o:spid="_x0000_s1030" style="position:absolute;left:16059;top:4997;width:864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14:paraId="38CD5AEB" w14:textId="77777777" w:rsidR="006729B3" w:rsidRPr="00501008" w:rsidRDefault="006729B3" w:rsidP="00B47743">
                        <w:pPr>
                          <w:rPr>
                            <w:rFonts w:ascii="Times New Roman" w:hAnsi="Times New Roman"/>
                            <w:sz w:val="24"/>
                            <w:szCs w:val="24"/>
                            <w:lang w:val="kk-KZ"/>
                          </w:rPr>
                        </w:pPr>
                        <w:r w:rsidRPr="00501008">
                          <w:rPr>
                            <w:rFonts w:ascii="Times New Roman" w:hAnsi="Times New Roman"/>
                            <w:sz w:val="24"/>
                            <w:szCs w:val="24"/>
                            <w:lang w:val="kk-KZ"/>
                          </w:rPr>
                          <w:t>Оқытушы</w:t>
                        </w:r>
                      </w:p>
                    </w:txbxContent>
                  </v:textbox>
                </v:rect>
                <v:rect id="Rectangle 1144" o:spid="_x0000_s1031" style="position:absolute;left:28486;top:4565;width:78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w:txbxContent>
                      <w:p w14:paraId="7A233040" w14:textId="77777777" w:rsidR="006729B3" w:rsidRPr="00501008" w:rsidRDefault="006729B3" w:rsidP="00B47743">
                        <w:pPr>
                          <w:spacing w:after="0"/>
                          <w:rPr>
                            <w:rFonts w:ascii="Times New Roman" w:hAnsi="Times New Roman"/>
                            <w:sz w:val="24"/>
                            <w:szCs w:val="24"/>
                            <w:lang w:val="kk-KZ"/>
                          </w:rPr>
                        </w:pPr>
                        <w:r w:rsidRPr="00501008">
                          <w:rPr>
                            <w:rFonts w:ascii="Times New Roman" w:hAnsi="Times New Roman"/>
                            <w:sz w:val="24"/>
                            <w:szCs w:val="24"/>
                            <w:lang w:val="kk-KZ"/>
                          </w:rPr>
                          <w:t>Оқушы</w:t>
                        </w:r>
                      </w:p>
                    </w:txbxContent>
                  </v:textbox>
                </v:rect>
                <v:rect id="Rectangle 1145" o:spid="_x0000_s1032" style="position:absolute;left:28492;top:8007;width:787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w:txbxContent>
                      <w:p w14:paraId="7AE514DF" w14:textId="77777777" w:rsidR="006729B3" w:rsidRPr="00501008" w:rsidRDefault="006729B3" w:rsidP="00B47743">
                        <w:pPr>
                          <w:spacing w:after="0"/>
                          <w:rPr>
                            <w:rFonts w:ascii="Times New Roman" w:hAnsi="Times New Roman"/>
                            <w:sz w:val="24"/>
                            <w:szCs w:val="24"/>
                            <w:lang w:val="kk-KZ"/>
                          </w:rPr>
                        </w:pPr>
                        <w:r w:rsidRPr="00501008">
                          <w:rPr>
                            <w:rFonts w:ascii="Times New Roman" w:hAnsi="Times New Roman"/>
                            <w:sz w:val="24"/>
                            <w:szCs w:val="24"/>
                            <w:lang w:val="kk-KZ"/>
                          </w:rPr>
                          <w:t>Оқушы</w:t>
                        </w:r>
                      </w:p>
                    </w:txbxContent>
                  </v:textbox>
                </v:rect>
                <v:shapetype id="_x0000_t32" coordsize="21600,21600" o:spt="32" o:oned="t" path="m,l21600,21600e" filled="f">
                  <v:path arrowok="t" fillok="f" o:connecttype="none"/>
                  <o:lock v:ext="edit" shapetype="t"/>
                </v:shapetype>
                <v:shape id="AutoShape 1146" o:spid="_x0000_s1033" type="#_x0000_t32" style="position:absolute;left:25628;top:5848;width:215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shape id="AutoShape 1147" o:spid="_x0000_s1034" type="#_x0000_t32" style="position:absolute;left:25628;top:9563;width:215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48" o:spid="_x0000_s1035" type="#_x0000_t34" style="position:absolute;left:25615;top:3727;width:1588;height:1204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XMwQAAANwAAAAPAAAAZHJzL2Rvd25yZXYueG1sRE9Ni8Iw&#10;EL0L/ocwghfRdEUXqUaRBalIQVa9eBuasS02k9JE2/33G0HwNo/3OatNZyrxpMaVlhV8TSIQxJnV&#10;JecKLufdeAHCeWSNlWVS8EcONut+b4Wxti3/0vPkcxFC2MWooPC+jqV0WUEG3cTWxIG72cagD7DJ&#10;pW6wDeGmktMo+pYGSw4NBdb0U1B2Pz2MgsNcZvdb4tJDez56mSTXNB3VSg0H3XYJwlPnP+K3e6/D&#10;/OkMXs+EC+T6HwAA//8DAFBLAQItABQABgAIAAAAIQDb4fbL7gAAAIUBAAATAAAAAAAAAAAAAAAA&#10;AAAAAABbQ29udGVudF9UeXBlc10ueG1sUEsBAi0AFAAGAAgAAAAhAFr0LFu/AAAAFQEAAAsAAAAA&#10;AAAAAAAAAAAAHwEAAF9yZWxzLy5yZWxzUEsBAi0AFAAGAAgAAAAhAOIapczBAAAA3AAAAA8AAAAA&#10;AAAAAAAAAAAABwIAAGRycy9kb3ducmV2LnhtbFBLBQYAAAAAAwADALcAAAD1AgAAAAA=&#10;" adj="-31104">
                  <v:stroke endarrow="block"/>
                </v:shape>
                <w10:anchorlock/>
              </v:group>
            </w:pict>
          </mc:Fallback>
        </mc:AlternateContent>
      </w:r>
    </w:p>
    <w:p w14:paraId="1CD59A85" w14:textId="77777777" w:rsidR="00501008" w:rsidRPr="00501008" w:rsidRDefault="00501008" w:rsidP="00E073A3">
      <w:pPr>
        <w:spacing w:after="0" w:line="240" w:lineRule="auto"/>
        <w:ind w:firstLine="709"/>
        <w:jc w:val="both"/>
        <w:rPr>
          <w:rFonts w:ascii="Times New Roman" w:hAnsi="Times New Roman"/>
          <w:color w:val="000000" w:themeColor="text1"/>
          <w:sz w:val="16"/>
          <w:szCs w:val="16"/>
          <w:lang w:val="kk-KZ"/>
        </w:rPr>
      </w:pPr>
    </w:p>
    <w:p w14:paraId="4995ABEB" w14:textId="77777777" w:rsidR="00B47743" w:rsidRPr="0080693B" w:rsidRDefault="0021130F" w:rsidP="00E073A3">
      <w:pPr>
        <w:spacing w:after="0" w:line="240" w:lineRule="auto"/>
        <w:jc w:val="center"/>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Сурет 3</w:t>
      </w:r>
      <w:r w:rsidR="00B47743" w:rsidRPr="0080693B">
        <w:rPr>
          <w:rFonts w:ascii="Times New Roman" w:hAnsi="Times New Roman"/>
          <w:color w:val="000000" w:themeColor="text1"/>
          <w:sz w:val="28"/>
          <w:szCs w:val="28"/>
          <w:lang w:val="kk-KZ"/>
        </w:rPr>
        <w:t xml:space="preserve"> – Дәстүрлі білім беру парадигм</w:t>
      </w:r>
      <w:r w:rsidR="00F2660F">
        <w:rPr>
          <w:rFonts w:ascii="Times New Roman" w:hAnsi="Times New Roman"/>
          <w:color w:val="000000" w:themeColor="text1"/>
          <w:sz w:val="28"/>
          <w:szCs w:val="28"/>
          <w:lang w:val="kk-KZ"/>
        </w:rPr>
        <w:t>асындағы оқу процессінің моделі</w:t>
      </w:r>
    </w:p>
    <w:p w14:paraId="0DF13AC7"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p>
    <w:p w14:paraId="7A68A70D" w14:textId="77777777" w:rsidR="00B47743" w:rsidRPr="00C72816" w:rsidRDefault="00B47743" w:rsidP="00E073A3">
      <w:pPr>
        <w:pStyle w:val="a6"/>
        <w:widowControl/>
        <w:numPr>
          <w:ilvl w:val="0"/>
          <w:numId w:val="5"/>
        </w:numPr>
        <w:tabs>
          <w:tab w:val="left" w:pos="1134"/>
        </w:tabs>
        <w:suppressAutoHyphens w:val="0"/>
        <w:ind w:left="0" w:firstLine="851"/>
        <w:contextualSpacing/>
        <w:jc w:val="both"/>
        <w:rPr>
          <w:rFonts w:eastAsia="Calibri" w:cs="Times New Roman"/>
          <w:i/>
          <w:color w:val="000000" w:themeColor="text1"/>
          <w:sz w:val="28"/>
          <w:szCs w:val="28"/>
          <w:lang w:val="kk-KZ"/>
        </w:rPr>
      </w:pPr>
      <w:r w:rsidRPr="00C72816">
        <w:rPr>
          <w:rFonts w:eastAsia="Calibri" w:cs="Times New Roman"/>
          <w:i/>
          <w:color w:val="000000" w:themeColor="text1"/>
          <w:sz w:val="28"/>
          <w:szCs w:val="28"/>
          <w:lang w:val="kk-KZ"/>
        </w:rPr>
        <w:t>Білім берудің студентке бағдарланған парадигмасы (моделі) (student- centered education)</w:t>
      </w:r>
    </w:p>
    <w:p w14:paraId="1BDD97DC"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Студентке бағдарланған білім беру философиясының негізі кеңес педагогтары В.А.</w:t>
      </w:r>
      <w:r w:rsidR="00F2660F">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Сухомлинскийдің (ынтымақтастық педагогикасы) А.С.</w:t>
      </w:r>
      <w:r w:rsidR="00501008">
        <w:rPr>
          <w:rFonts w:ascii="Times New Roman" w:hAnsi="Times New Roman"/>
          <w:color w:val="000000" w:themeColor="text1"/>
          <w:sz w:val="28"/>
          <w:szCs w:val="28"/>
          <w:lang w:val="kk-KZ"/>
        </w:rPr>
        <w:t> </w:t>
      </w:r>
      <w:r w:rsidRPr="0080693B">
        <w:rPr>
          <w:rFonts w:ascii="Times New Roman" w:hAnsi="Times New Roman"/>
          <w:color w:val="000000" w:themeColor="text1"/>
          <w:sz w:val="28"/>
          <w:szCs w:val="28"/>
          <w:lang w:val="kk-KZ"/>
        </w:rPr>
        <w:t xml:space="preserve">Макаренконың, кеңес психологы Л.С. Выготскийдің, сондай-ақ білім реформаторы Джон Дьюи мен психолог Жан Пиаженің (білім берудің конструктивистік теориясы) еңбектерінде қаланды. </w:t>
      </w:r>
    </w:p>
    <w:p w14:paraId="1F178966"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Білім берудің студентке бағытталған парадигмасында (моделі) білім алушылар:</w:t>
      </w:r>
    </w:p>
    <w:p w14:paraId="64FEC38D" w14:textId="77777777" w:rsidR="00B47743" w:rsidRPr="0080693B" w:rsidRDefault="00B47743" w:rsidP="00E073A3">
      <w:pPr>
        <w:pStyle w:val="a4"/>
        <w:numPr>
          <w:ilvl w:val="0"/>
          <w:numId w:val="69"/>
        </w:numPr>
        <w:tabs>
          <w:tab w:val="left" w:pos="993"/>
        </w:tabs>
        <w:spacing w:after="0" w:line="240" w:lineRule="auto"/>
        <w:ind w:left="0"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өз білімінің сапасын жақсарту, оның оңтайлы мазмұны мен нысандарын зерттеу, таңдау және оқыту нәтижесі үшін жауапкершілікті өзіне алу;</w:t>
      </w:r>
    </w:p>
    <w:p w14:paraId="1CA0EC97" w14:textId="77777777" w:rsidR="00B47743" w:rsidRPr="0080693B" w:rsidRDefault="00B47743" w:rsidP="00E073A3">
      <w:pPr>
        <w:pStyle w:val="a4"/>
        <w:numPr>
          <w:ilvl w:val="0"/>
          <w:numId w:val="69"/>
        </w:numPr>
        <w:tabs>
          <w:tab w:val="left" w:pos="993"/>
        </w:tabs>
        <w:spacing w:after="0" w:line="240" w:lineRule="auto"/>
        <w:ind w:left="0"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өз зерттеу жұмыстарында өзін көрсет</w:t>
      </w:r>
      <w:r w:rsidR="000434BF" w:rsidRPr="0080693B">
        <w:rPr>
          <w:rFonts w:ascii="Times New Roman" w:hAnsi="Times New Roman"/>
          <w:color w:val="000000" w:themeColor="text1"/>
          <w:sz w:val="28"/>
          <w:szCs w:val="28"/>
          <w:lang w:val="kk-KZ" w:eastAsia="kk-KZ"/>
        </w:rPr>
        <w:t>у. Сондықтан оқыту конструктив</w:t>
      </w:r>
      <w:r w:rsidRPr="0080693B">
        <w:rPr>
          <w:rFonts w:ascii="Times New Roman" w:hAnsi="Times New Roman"/>
          <w:color w:val="000000" w:themeColor="text1"/>
          <w:sz w:val="28"/>
          <w:szCs w:val="28"/>
          <w:lang w:val="kk-KZ" w:eastAsia="kk-KZ"/>
        </w:rPr>
        <w:t>тік сипатта болуы тиіс (проблемалық-бағытталған оқыту), мұнда  білім алушы дайын білім алмайды, оқу процесі барысында анықталатын және оқытушы қоятын проблемаларды шешу процесінде («құрастырады») өзі білім алады;</w:t>
      </w:r>
    </w:p>
    <w:p w14:paraId="64A113B3" w14:textId="71FA6655" w:rsidR="00B47743" w:rsidRPr="0080693B" w:rsidRDefault="00B47743" w:rsidP="00E073A3">
      <w:pPr>
        <w:pStyle w:val="a4"/>
        <w:numPr>
          <w:ilvl w:val="0"/>
          <w:numId w:val="69"/>
        </w:numPr>
        <w:tabs>
          <w:tab w:val="left" w:pos="993"/>
        </w:tabs>
        <w:spacing w:after="0" w:line="240" w:lineRule="auto"/>
        <w:ind w:left="0"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есте сақтауға бағытталған (өмірден алшақтаға</w:t>
      </w:r>
      <w:r w:rsidR="00257277">
        <w:rPr>
          <w:rFonts w:ascii="Times New Roman" w:hAnsi="Times New Roman"/>
          <w:color w:val="000000" w:themeColor="text1"/>
          <w:sz w:val="28"/>
          <w:szCs w:val="28"/>
          <w:lang w:val="kk-KZ" w:eastAsia="kk-KZ"/>
        </w:rPr>
        <w:t xml:space="preserve">н) білімнің орнына тәжірибелік </w:t>
      </w:r>
      <w:r w:rsidRPr="0080693B">
        <w:rPr>
          <w:rFonts w:ascii="Times New Roman" w:hAnsi="Times New Roman"/>
          <w:color w:val="000000" w:themeColor="text1"/>
          <w:sz w:val="28"/>
          <w:szCs w:val="28"/>
          <w:lang w:val="kk-KZ" w:eastAsia="kk-KZ"/>
        </w:rPr>
        <w:t>бағыттағы (жаңа пайдалы қабілеттерді қалыптастыратын) «өмірге байланыстырылған» білімнің болуы;</w:t>
      </w:r>
    </w:p>
    <w:p w14:paraId="127DB8BC" w14:textId="77777777" w:rsidR="00B47743" w:rsidRPr="0080693B" w:rsidRDefault="00B47743" w:rsidP="00E073A3">
      <w:pPr>
        <w:pStyle w:val="a4"/>
        <w:numPr>
          <w:ilvl w:val="0"/>
          <w:numId w:val="69"/>
        </w:numPr>
        <w:tabs>
          <w:tab w:val="left" w:pos="993"/>
        </w:tabs>
        <w:spacing w:after="0" w:line="240" w:lineRule="auto"/>
        <w:ind w:left="0"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қоғам мен қоршаған ортаның, білімнің байланысын түсіну үшін оқитын материалдың эмоционалдық және физикалық аспектілерін меңгеруге</w:t>
      </w:r>
      <w:r w:rsidRPr="0080693B">
        <w:rPr>
          <w:rFonts w:ascii="Times New Roman" w:hAnsi="Times New Roman"/>
          <w:color w:val="000000" w:themeColor="text1"/>
          <w:sz w:val="28"/>
          <w:szCs w:val="28"/>
          <w:lang w:val="kk-KZ"/>
        </w:rPr>
        <w:t xml:space="preserve"> ұмтылады</w:t>
      </w:r>
      <w:r w:rsidR="00F2660F">
        <w:rPr>
          <w:rFonts w:ascii="Times New Roman" w:hAnsi="Times New Roman"/>
          <w:color w:val="000000" w:themeColor="text1"/>
          <w:sz w:val="28"/>
          <w:szCs w:val="28"/>
          <w:lang w:val="kk-KZ"/>
        </w:rPr>
        <w:t> </w:t>
      </w:r>
      <w:r w:rsidR="000F4110" w:rsidRPr="0080693B">
        <w:rPr>
          <w:rFonts w:ascii="Times New Roman" w:hAnsi="Times New Roman"/>
          <w:color w:val="000000" w:themeColor="text1"/>
          <w:sz w:val="28"/>
          <w:szCs w:val="28"/>
          <w:lang w:val="kk-KZ"/>
        </w:rPr>
        <w:t>[78</w:t>
      </w:r>
      <w:r w:rsidRPr="0080693B">
        <w:rPr>
          <w:rFonts w:ascii="Times New Roman" w:hAnsi="Times New Roman"/>
          <w:color w:val="000000" w:themeColor="text1"/>
          <w:sz w:val="28"/>
          <w:szCs w:val="28"/>
          <w:lang w:val="kk-KZ"/>
        </w:rPr>
        <w:t xml:space="preserve">].  </w:t>
      </w:r>
    </w:p>
    <w:p w14:paraId="7C24BDB0" w14:textId="77777777" w:rsidR="00B47743" w:rsidRPr="00C72816" w:rsidRDefault="00B47743" w:rsidP="00E073A3">
      <w:pPr>
        <w:pStyle w:val="a6"/>
        <w:widowControl/>
        <w:numPr>
          <w:ilvl w:val="0"/>
          <w:numId w:val="5"/>
        </w:numPr>
        <w:tabs>
          <w:tab w:val="left" w:pos="993"/>
        </w:tabs>
        <w:suppressAutoHyphens w:val="0"/>
        <w:ind w:left="0" w:firstLine="709"/>
        <w:contextualSpacing/>
        <w:jc w:val="both"/>
        <w:rPr>
          <w:rFonts w:eastAsia="Calibri" w:cs="Times New Roman"/>
          <w:i/>
          <w:color w:val="000000" w:themeColor="text1"/>
          <w:sz w:val="28"/>
          <w:szCs w:val="28"/>
          <w:lang w:val="kk-KZ"/>
        </w:rPr>
      </w:pPr>
      <w:r w:rsidRPr="00C72816">
        <w:rPr>
          <w:rFonts w:eastAsia="Calibri" w:cs="Times New Roman"/>
          <w:i/>
          <w:color w:val="000000" w:themeColor="text1"/>
          <w:sz w:val="28"/>
          <w:szCs w:val="28"/>
          <w:lang w:val="kk-KZ"/>
        </w:rPr>
        <w:lastRenderedPageBreak/>
        <w:t>Ашық білім беру парадигмасы (моделі) (open education)</w:t>
      </w:r>
    </w:p>
    <w:p w14:paraId="288E0E63" w14:textId="77777777" w:rsidR="00B47743" w:rsidRPr="0080693B" w:rsidRDefault="00B47743" w:rsidP="00E073A3">
      <w:pPr>
        <w:tabs>
          <w:tab w:val="left" w:pos="993"/>
        </w:tabs>
        <w:spacing w:after="0" w:line="240" w:lineRule="auto"/>
        <w:ind w:firstLine="709"/>
        <w:jc w:val="both"/>
        <w:rPr>
          <w:rFonts w:ascii="Times New Roman" w:hAnsi="Times New Roman"/>
          <w:b/>
          <w:color w:val="000000" w:themeColor="text1"/>
          <w:sz w:val="28"/>
          <w:szCs w:val="28"/>
          <w:lang w:val="kk-KZ"/>
        </w:rPr>
      </w:pPr>
      <w:r w:rsidRPr="0080693B">
        <w:rPr>
          <w:rFonts w:ascii="Times New Roman" w:hAnsi="Times New Roman"/>
          <w:color w:val="000000" w:themeColor="text1"/>
          <w:sz w:val="28"/>
          <w:szCs w:val="28"/>
          <w:lang w:val="kk-KZ"/>
        </w:rPr>
        <w:t>Студентке бағдарланға</w:t>
      </w:r>
      <w:r w:rsidR="001F04AF">
        <w:rPr>
          <w:rFonts w:ascii="Times New Roman" w:hAnsi="Times New Roman"/>
          <w:color w:val="000000" w:themeColor="text1"/>
          <w:sz w:val="28"/>
          <w:szCs w:val="28"/>
          <w:lang w:val="kk-KZ"/>
        </w:rPr>
        <w:t>н білім парадигмасының қалыптас</w:t>
      </w:r>
      <w:r w:rsidRPr="0080693B">
        <w:rPr>
          <w:rFonts w:ascii="Times New Roman" w:hAnsi="Times New Roman"/>
          <w:color w:val="000000" w:themeColor="text1"/>
          <w:sz w:val="28"/>
          <w:szCs w:val="28"/>
          <w:lang w:val="kk-KZ"/>
        </w:rPr>
        <w:t>уы гуманитарлық білімнің дамуына негізделсе, ашық білім беру парадигмасының пайда болуы синергетиканың және жаңа ақпар</w:t>
      </w:r>
      <w:r w:rsidR="008A785C">
        <w:rPr>
          <w:rFonts w:ascii="Times New Roman" w:hAnsi="Times New Roman"/>
          <w:color w:val="000000" w:themeColor="text1"/>
          <w:sz w:val="28"/>
          <w:szCs w:val="28"/>
          <w:lang w:val="kk-KZ"/>
        </w:rPr>
        <w:t>а</w:t>
      </w:r>
      <w:r w:rsidRPr="0080693B">
        <w:rPr>
          <w:rFonts w:ascii="Times New Roman" w:hAnsi="Times New Roman"/>
          <w:color w:val="000000" w:themeColor="text1"/>
          <w:sz w:val="28"/>
          <w:szCs w:val="28"/>
          <w:lang w:val="kk-KZ"/>
        </w:rPr>
        <w:t xml:space="preserve">ттық технологиялардың  дамуымен байланысты. Ашық білім берудің инновациялық моделі Селестина Фринет (Франция) және Марья Монтессори (Италия) еңбектерінде құрылып, 1970 жылдардан бастап есептеуші техника мен телекоммуникация құралдарының дамуына негізделген жаңа мүмкіндіктерге байланысты дамыды. </w:t>
      </w:r>
    </w:p>
    <w:p w14:paraId="6CCAB2C5"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Ашық білім беру моделінің негізіне келесі тұжырымдамалар алынған:</w:t>
      </w:r>
    </w:p>
    <w:p w14:paraId="3739225B" w14:textId="77777777" w:rsidR="00B47743" w:rsidRPr="0080693B" w:rsidRDefault="00B47743" w:rsidP="00E073A3">
      <w:pPr>
        <w:numPr>
          <w:ilvl w:val="0"/>
          <w:numId w:val="6"/>
        </w:numPr>
        <w:tabs>
          <w:tab w:val="left" w:pos="993"/>
        </w:tabs>
        <w:spacing w:after="0" w:line="240" w:lineRule="auto"/>
        <w:ind w:left="0" w:firstLine="709"/>
        <w:contextualSpacing/>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білім беруді және оның дамуын қиындататын кедергілерді жою;</w:t>
      </w:r>
    </w:p>
    <w:p w14:paraId="25E7E164" w14:textId="77777777" w:rsidR="00B47743" w:rsidRPr="0080693B" w:rsidRDefault="000434BF" w:rsidP="00E073A3">
      <w:pPr>
        <w:numPr>
          <w:ilvl w:val="0"/>
          <w:numId w:val="6"/>
        </w:numPr>
        <w:tabs>
          <w:tab w:val="left" w:pos="993"/>
        </w:tabs>
        <w:spacing w:after="0" w:line="240" w:lineRule="auto"/>
        <w:ind w:left="0" w:firstLine="709"/>
        <w:contextualSpacing/>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 xml:space="preserve">ашық жүйелерді пайдалану мен </w:t>
      </w:r>
      <w:r w:rsidR="00B47743" w:rsidRPr="0080693B">
        <w:rPr>
          <w:rFonts w:ascii="Times New Roman" w:hAnsi="Times New Roman"/>
          <w:color w:val="000000" w:themeColor="text1"/>
          <w:sz w:val="28"/>
          <w:szCs w:val="28"/>
          <w:lang w:val="kk-KZ" w:eastAsia="kk-KZ"/>
        </w:rPr>
        <w:t>жетілдіру үшін жаһандық қолжетімді ашық білім беру ресурстары</w:t>
      </w:r>
      <w:r w:rsidRPr="0080693B">
        <w:rPr>
          <w:rFonts w:ascii="Times New Roman" w:hAnsi="Times New Roman"/>
          <w:color w:val="000000" w:themeColor="text1"/>
          <w:sz w:val="28"/>
          <w:szCs w:val="28"/>
          <w:lang w:val="kk-KZ" w:eastAsia="kk-KZ"/>
        </w:rPr>
        <w:t>ның</w:t>
      </w:r>
      <w:r w:rsidR="00B47743" w:rsidRPr="0080693B">
        <w:rPr>
          <w:rFonts w:ascii="Times New Roman" w:hAnsi="Times New Roman"/>
          <w:color w:val="000000" w:themeColor="text1"/>
          <w:sz w:val="28"/>
          <w:szCs w:val="28"/>
          <w:lang w:val="kk-KZ" w:eastAsia="kk-KZ"/>
        </w:rPr>
        <w:t xml:space="preserve"> идеясы. </w:t>
      </w:r>
    </w:p>
    <w:p w14:paraId="4BBE751F" w14:textId="77777777" w:rsidR="00B47743" w:rsidRPr="0080693B" w:rsidRDefault="00A45FC9"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Бұл тұжырымдама-</w:t>
      </w:r>
      <w:r w:rsidR="00B47743" w:rsidRPr="0080693B">
        <w:rPr>
          <w:rFonts w:ascii="Times New Roman" w:hAnsi="Times New Roman"/>
          <w:color w:val="000000" w:themeColor="text1"/>
          <w:sz w:val="28"/>
          <w:szCs w:val="28"/>
          <w:lang w:val="kk-KZ"/>
        </w:rPr>
        <w:t>модельдің маңызды элементі, себебі синергетикадан белгілі болғандай, тек ашық жүйелер ғана дами алады. Дәстүрлі білім беру моделінен</w:t>
      </w:r>
      <w:r w:rsidRPr="0080693B">
        <w:rPr>
          <w:rFonts w:ascii="Times New Roman" w:hAnsi="Times New Roman"/>
          <w:color w:val="000000" w:themeColor="text1"/>
          <w:sz w:val="28"/>
          <w:szCs w:val="28"/>
          <w:lang w:val="kk-KZ"/>
        </w:rPr>
        <w:t xml:space="preserve"> ашық білім беру моделіне өтуі 4</w:t>
      </w:r>
      <w:r w:rsidR="00501008">
        <w:rPr>
          <w:rFonts w:ascii="Times New Roman" w:hAnsi="Times New Roman"/>
          <w:color w:val="000000" w:themeColor="text1"/>
          <w:sz w:val="28"/>
          <w:szCs w:val="28"/>
          <w:lang w:val="kk-KZ"/>
        </w:rPr>
        <w:t xml:space="preserve">-ші </w:t>
      </w:r>
      <w:r w:rsidR="00B47743" w:rsidRPr="0080693B">
        <w:rPr>
          <w:rFonts w:ascii="Times New Roman" w:hAnsi="Times New Roman"/>
          <w:color w:val="000000" w:themeColor="text1"/>
          <w:sz w:val="28"/>
          <w:szCs w:val="28"/>
          <w:lang w:val="kk-KZ"/>
        </w:rPr>
        <w:t>суретте берілген.</w:t>
      </w:r>
    </w:p>
    <w:p w14:paraId="649FFE27"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p>
    <w:p w14:paraId="68E5FA7A" w14:textId="73C7697A" w:rsidR="00B47743" w:rsidRPr="0080693B" w:rsidRDefault="00E42916" w:rsidP="00E073A3">
      <w:pPr>
        <w:spacing w:after="0" w:line="240" w:lineRule="auto"/>
        <w:jc w:val="both"/>
        <w:rPr>
          <w:rFonts w:ascii="Times New Roman" w:hAnsi="Times New Roman"/>
          <w:color w:val="000000" w:themeColor="text1"/>
          <w:sz w:val="28"/>
          <w:szCs w:val="28"/>
          <w:lang w:val="kk-KZ"/>
        </w:rPr>
      </w:pPr>
      <w:r>
        <w:rPr>
          <w:rFonts w:ascii="Times New Roman" w:hAnsi="Times New Roman"/>
          <w:noProof/>
          <w:color w:val="000000" w:themeColor="text1"/>
          <w:sz w:val="28"/>
          <w:szCs w:val="28"/>
        </w:rPr>
        <mc:AlternateContent>
          <mc:Choice Requires="wpc">
            <w:drawing>
              <wp:inline distT="0" distB="0" distL="0" distR="0" wp14:anchorId="07F5C152" wp14:editId="2CFFFE31">
                <wp:extent cx="6003925" cy="2570480"/>
                <wp:effectExtent l="3810" t="3810" r="2540" b="6985"/>
                <wp:docPr id="116" name="Полотно 1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Oval 1125"/>
                        <wps:cNvSpPr>
                          <a:spLocks noChangeArrowheads="1"/>
                        </wps:cNvSpPr>
                        <wps:spPr bwMode="auto">
                          <a:xfrm>
                            <a:off x="63500" y="1054733"/>
                            <a:ext cx="1032004" cy="612819"/>
                          </a:xfrm>
                          <a:prstGeom prst="ellipse">
                            <a:avLst/>
                          </a:prstGeom>
                          <a:solidFill>
                            <a:srgbClr val="FFFFFF"/>
                          </a:solidFill>
                          <a:ln w="9525">
                            <a:solidFill>
                              <a:srgbClr val="000000"/>
                            </a:solidFill>
                            <a:round/>
                            <a:headEnd/>
                            <a:tailEnd/>
                          </a:ln>
                        </wps:spPr>
                        <wps:txbx>
                          <w:txbxContent>
                            <w:p w14:paraId="65302849" w14:textId="77777777" w:rsidR="006729B3" w:rsidRPr="00501008" w:rsidRDefault="006729B3" w:rsidP="00501008">
                              <w:pPr>
                                <w:spacing w:after="0" w:line="240" w:lineRule="auto"/>
                                <w:ind w:left="-142"/>
                                <w:rPr>
                                  <w:rFonts w:ascii="Times New Roman" w:hAnsi="Times New Roman"/>
                                  <w:sz w:val="24"/>
                                  <w:szCs w:val="24"/>
                                  <w:lang w:val="kk-KZ"/>
                                </w:rPr>
                              </w:pPr>
                              <w:r w:rsidRPr="00501008">
                                <w:rPr>
                                  <w:rFonts w:ascii="Times New Roman" w:hAnsi="Times New Roman"/>
                                  <w:sz w:val="24"/>
                                  <w:szCs w:val="24"/>
                                  <w:lang w:val="kk-KZ"/>
                                </w:rPr>
                                <w:t>Дәстүрлі</w:t>
                              </w:r>
                            </w:p>
                          </w:txbxContent>
                        </wps:txbx>
                        <wps:bodyPr rot="0" vert="horz" wrap="square" lIns="91440" tIns="45720" rIns="91440" bIns="45720" anchor="t" anchorCtr="0" upright="1">
                          <a:noAutofit/>
                        </wps:bodyPr>
                      </wps:wsp>
                      <wps:wsp>
                        <wps:cNvPr id="101" name="Oval 1126"/>
                        <wps:cNvSpPr>
                          <a:spLocks noChangeArrowheads="1"/>
                        </wps:cNvSpPr>
                        <wps:spPr bwMode="auto">
                          <a:xfrm>
                            <a:off x="1664807" y="46301"/>
                            <a:ext cx="2518910" cy="643820"/>
                          </a:xfrm>
                          <a:prstGeom prst="ellipse">
                            <a:avLst/>
                          </a:prstGeom>
                          <a:solidFill>
                            <a:srgbClr val="FFFFFF"/>
                          </a:solidFill>
                          <a:ln w="9525">
                            <a:solidFill>
                              <a:srgbClr val="000000"/>
                            </a:solidFill>
                            <a:round/>
                            <a:headEnd/>
                            <a:tailEnd/>
                          </a:ln>
                        </wps:spPr>
                        <wps:txbx>
                          <w:txbxContent>
                            <w:p w14:paraId="547F74AB" w14:textId="77777777" w:rsidR="006729B3" w:rsidRPr="00501008" w:rsidRDefault="006729B3" w:rsidP="00501008">
                              <w:pPr>
                                <w:spacing w:after="0" w:line="240" w:lineRule="auto"/>
                                <w:jc w:val="center"/>
                                <w:rPr>
                                  <w:rFonts w:ascii="Times New Roman" w:hAnsi="Times New Roman"/>
                                  <w:sz w:val="24"/>
                                  <w:szCs w:val="24"/>
                                  <w:lang w:val="kk-KZ"/>
                                </w:rPr>
                              </w:pPr>
                              <w:r w:rsidRPr="00501008">
                                <w:rPr>
                                  <w:rFonts w:ascii="Times New Roman" w:hAnsi="Times New Roman"/>
                                  <w:sz w:val="24"/>
                                  <w:szCs w:val="24"/>
                                  <w:lang w:val="kk-KZ"/>
                                </w:rPr>
                                <w:t>Білімге қол жетімділіктің икемділігі</w:t>
                              </w:r>
                            </w:p>
                          </w:txbxContent>
                        </wps:txbx>
                        <wps:bodyPr rot="0" vert="horz" wrap="square" lIns="91440" tIns="45720" rIns="91440" bIns="45720" anchor="t" anchorCtr="0" upright="1">
                          <a:noAutofit/>
                        </wps:bodyPr>
                      </wps:wsp>
                      <wps:wsp>
                        <wps:cNvPr id="102" name="Oval 1127"/>
                        <wps:cNvSpPr>
                          <a:spLocks noChangeArrowheads="1"/>
                        </wps:cNvSpPr>
                        <wps:spPr bwMode="auto">
                          <a:xfrm>
                            <a:off x="1887008" y="836726"/>
                            <a:ext cx="2158709" cy="588018"/>
                          </a:xfrm>
                          <a:prstGeom prst="ellipse">
                            <a:avLst/>
                          </a:prstGeom>
                          <a:solidFill>
                            <a:srgbClr val="FFFFFF"/>
                          </a:solidFill>
                          <a:ln w="9525">
                            <a:solidFill>
                              <a:srgbClr val="000000"/>
                            </a:solidFill>
                            <a:round/>
                            <a:headEnd/>
                            <a:tailEnd/>
                          </a:ln>
                        </wps:spPr>
                        <wps:txbx>
                          <w:txbxContent>
                            <w:p w14:paraId="2CD48126" w14:textId="77777777" w:rsidR="006729B3" w:rsidRPr="00501008" w:rsidRDefault="006729B3" w:rsidP="00501008">
                              <w:pPr>
                                <w:spacing w:after="0" w:line="240" w:lineRule="auto"/>
                                <w:jc w:val="center"/>
                                <w:rPr>
                                  <w:rFonts w:ascii="Times New Roman" w:hAnsi="Times New Roman"/>
                                  <w:sz w:val="24"/>
                                  <w:szCs w:val="24"/>
                                  <w:lang w:val="kk-KZ"/>
                                </w:rPr>
                              </w:pPr>
                              <w:r w:rsidRPr="00501008">
                                <w:rPr>
                                  <w:rFonts w:ascii="Times New Roman" w:hAnsi="Times New Roman"/>
                                  <w:sz w:val="24"/>
                                  <w:szCs w:val="24"/>
                                  <w:lang w:val="kk-KZ"/>
                                </w:rPr>
                                <w:t>Білім ресурсының ашықтығы</w:t>
                              </w:r>
                            </w:p>
                          </w:txbxContent>
                        </wps:txbx>
                        <wps:bodyPr rot="0" vert="horz" wrap="square" lIns="91440" tIns="45720" rIns="91440" bIns="45720" anchor="t" anchorCtr="0" upright="1">
                          <a:noAutofit/>
                        </wps:bodyPr>
                      </wps:wsp>
                      <wps:wsp>
                        <wps:cNvPr id="103" name="Oval 1128"/>
                        <wps:cNvSpPr>
                          <a:spLocks noChangeArrowheads="1"/>
                        </wps:cNvSpPr>
                        <wps:spPr bwMode="auto">
                          <a:xfrm>
                            <a:off x="1526806" y="1570049"/>
                            <a:ext cx="2656911" cy="442114"/>
                          </a:xfrm>
                          <a:prstGeom prst="ellipse">
                            <a:avLst/>
                          </a:prstGeom>
                          <a:solidFill>
                            <a:srgbClr val="FFFFFF"/>
                          </a:solidFill>
                          <a:ln w="9525">
                            <a:solidFill>
                              <a:srgbClr val="000000"/>
                            </a:solidFill>
                            <a:round/>
                            <a:headEnd/>
                            <a:tailEnd/>
                          </a:ln>
                        </wps:spPr>
                        <wps:txbx>
                          <w:txbxContent>
                            <w:p w14:paraId="0674F54C" w14:textId="77777777" w:rsidR="006729B3" w:rsidRPr="00501008" w:rsidRDefault="006729B3" w:rsidP="00501008">
                              <w:pPr>
                                <w:spacing w:after="0" w:line="240" w:lineRule="auto"/>
                                <w:ind w:left="-140" w:right="-279"/>
                                <w:jc w:val="center"/>
                                <w:rPr>
                                  <w:rFonts w:ascii="Times New Roman" w:hAnsi="Times New Roman"/>
                                  <w:sz w:val="24"/>
                                  <w:szCs w:val="24"/>
                                  <w:lang w:val="kk-KZ"/>
                                </w:rPr>
                              </w:pPr>
                              <w:r w:rsidRPr="00501008">
                                <w:rPr>
                                  <w:rFonts w:ascii="Times New Roman" w:hAnsi="Times New Roman"/>
                                  <w:sz w:val="24"/>
                                  <w:szCs w:val="24"/>
                                  <w:lang w:val="kk-KZ"/>
                                </w:rPr>
                                <w:t>Студенттің белсенді рөлі</w:t>
                              </w:r>
                            </w:p>
                          </w:txbxContent>
                        </wps:txbx>
                        <wps:bodyPr rot="0" vert="horz" wrap="square" lIns="91440" tIns="45720" rIns="91440" bIns="45720" anchor="t" anchorCtr="0" upright="1">
                          <a:noAutofit/>
                        </wps:bodyPr>
                      </wps:wsp>
                      <wps:wsp>
                        <wps:cNvPr id="104" name="Oval 1129"/>
                        <wps:cNvSpPr>
                          <a:spLocks noChangeArrowheads="1"/>
                        </wps:cNvSpPr>
                        <wps:spPr bwMode="auto">
                          <a:xfrm>
                            <a:off x="1526806" y="2156667"/>
                            <a:ext cx="2579311" cy="413513"/>
                          </a:xfrm>
                          <a:prstGeom prst="ellipse">
                            <a:avLst/>
                          </a:prstGeom>
                          <a:solidFill>
                            <a:srgbClr val="FFFFFF"/>
                          </a:solidFill>
                          <a:ln w="9525">
                            <a:solidFill>
                              <a:srgbClr val="000000"/>
                            </a:solidFill>
                            <a:round/>
                            <a:headEnd/>
                            <a:tailEnd/>
                          </a:ln>
                        </wps:spPr>
                        <wps:txbx>
                          <w:txbxContent>
                            <w:p w14:paraId="3E28FC0F" w14:textId="77777777" w:rsidR="006729B3" w:rsidRPr="00501008" w:rsidRDefault="006729B3" w:rsidP="00501008">
                              <w:pPr>
                                <w:spacing w:after="0" w:line="240" w:lineRule="auto"/>
                                <w:jc w:val="center"/>
                                <w:rPr>
                                  <w:rFonts w:ascii="Times New Roman" w:hAnsi="Times New Roman"/>
                                  <w:sz w:val="24"/>
                                  <w:szCs w:val="24"/>
                                  <w:lang w:val="kk-KZ"/>
                                </w:rPr>
                              </w:pPr>
                              <w:r w:rsidRPr="00501008">
                                <w:rPr>
                                  <w:rFonts w:ascii="Times New Roman" w:hAnsi="Times New Roman"/>
                                  <w:sz w:val="24"/>
                                  <w:szCs w:val="24"/>
                                  <w:lang w:val="kk-KZ"/>
                                </w:rPr>
                                <w:t>Білімнің қолжетімдігі</w:t>
                              </w:r>
                            </w:p>
                          </w:txbxContent>
                        </wps:txbx>
                        <wps:bodyPr rot="0" vert="horz" wrap="square" lIns="91440" tIns="45720" rIns="91440" bIns="45720" anchor="t" anchorCtr="0" upright="1">
                          <a:noAutofit/>
                        </wps:bodyPr>
                      </wps:wsp>
                      <wps:wsp>
                        <wps:cNvPr id="105" name="Oval 1130"/>
                        <wps:cNvSpPr>
                          <a:spLocks noChangeArrowheads="1"/>
                        </wps:cNvSpPr>
                        <wps:spPr bwMode="auto">
                          <a:xfrm>
                            <a:off x="4416718" y="740823"/>
                            <a:ext cx="1440506" cy="1139535"/>
                          </a:xfrm>
                          <a:prstGeom prst="ellipse">
                            <a:avLst/>
                          </a:prstGeom>
                          <a:solidFill>
                            <a:srgbClr val="FFFFFF"/>
                          </a:solidFill>
                          <a:ln w="9525">
                            <a:solidFill>
                              <a:srgbClr val="000000"/>
                            </a:solidFill>
                            <a:round/>
                            <a:headEnd/>
                            <a:tailEnd/>
                          </a:ln>
                        </wps:spPr>
                        <wps:txbx>
                          <w:txbxContent>
                            <w:p w14:paraId="3FE5EC2E" w14:textId="77777777" w:rsidR="006729B3" w:rsidRPr="00501008" w:rsidRDefault="006729B3" w:rsidP="00501008">
                              <w:pPr>
                                <w:spacing w:after="0" w:line="240" w:lineRule="auto"/>
                                <w:jc w:val="center"/>
                                <w:rPr>
                                  <w:rFonts w:ascii="Times New Roman" w:hAnsi="Times New Roman"/>
                                  <w:sz w:val="24"/>
                                  <w:szCs w:val="24"/>
                                  <w:lang w:val="kk-KZ"/>
                                </w:rPr>
                              </w:pPr>
                              <w:r w:rsidRPr="00501008">
                                <w:rPr>
                                  <w:rFonts w:ascii="Times New Roman" w:hAnsi="Times New Roman"/>
                                  <w:sz w:val="24"/>
                                  <w:szCs w:val="24"/>
                                  <w:lang w:val="kk-KZ"/>
                                </w:rPr>
                                <w:t>Ашық (икемді, дамытушы) білім беру</w:t>
                              </w:r>
                            </w:p>
                          </w:txbxContent>
                        </wps:txbx>
                        <wps:bodyPr rot="0" vert="horz" wrap="square" lIns="91440" tIns="45720" rIns="91440" bIns="45720" anchor="t" anchorCtr="0" upright="1">
                          <a:noAutofit/>
                        </wps:bodyPr>
                      </wps:wsp>
                      <wps:wsp>
                        <wps:cNvPr id="106" name="AutoShape 1131"/>
                        <wps:cNvCnPr>
                          <a:cxnSpLocks noChangeShapeType="1"/>
                        </wps:cNvCnPr>
                        <wps:spPr bwMode="auto">
                          <a:xfrm flipV="1">
                            <a:off x="1095505" y="368211"/>
                            <a:ext cx="569302" cy="992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132"/>
                        <wps:cNvCnPr>
                          <a:cxnSpLocks noChangeShapeType="1"/>
                        </wps:cNvCnPr>
                        <wps:spPr bwMode="auto">
                          <a:xfrm flipV="1">
                            <a:off x="1095505" y="1130735"/>
                            <a:ext cx="791503" cy="230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133"/>
                        <wps:cNvCnPr>
                          <a:cxnSpLocks noChangeShapeType="1"/>
                        </wps:cNvCnPr>
                        <wps:spPr bwMode="auto">
                          <a:xfrm>
                            <a:off x="1095505" y="1361142"/>
                            <a:ext cx="431302" cy="4299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1134"/>
                        <wps:cNvCnPr>
                          <a:cxnSpLocks noChangeShapeType="1"/>
                        </wps:cNvCnPr>
                        <wps:spPr bwMode="auto">
                          <a:xfrm>
                            <a:off x="1095505" y="1361142"/>
                            <a:ext cx="431302" cy="1002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135"/>
                        <wps:cNvCnPr>
                          <a:cxnSpLocks noChangeShapeType="1"/>
                        </wps:cNvCnPr>
                        <wps:spPr bwMode="auto">
                          <a:xfrm>
                            <a:off x="4183717" y="368211"/>
                            <a:ext cx="953304" cy="372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136"/>
                        <wps:cNvCnPr>
                          <a:cxnSpLocks noChangeShapeType="1"/>
                        </wps:cNvCnPr>
                        <wps:spPr bwMode="auto">
                          <a:xfrm flipV="1">
                            <a:off x="4045717" y="907728"/>
                            <a:ext cx="581902" cy="2230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1137"/>
                        <wps:cNvCnPr>
                          <a:cxnSpLocks noChangeShapeType="1"/>
                        </wps:cNvCnPr>
                        <wps:spPr bwMode="auto">
                          <a:xfrm flipV="1">
                            <a:off x="4183717" y="1713453"/>
                            <a:ext cx="443902" cy="77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138"/>
                        <wps:cNvCnPr>
                          <a:cxnSpLocks noChangeShapeType="1"/>
                        </wps:cNvCnPr>
                        <wps:spPr bwMode="auto">
                          <a:xfrm flipV="1">
                            <a:off x="4106017" y="1880359"/>
                            <a:ext cx="1031004" cy="483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7F5C152" id="Полотно 1123" o:spid="_x0000_s1036" editas="canvas" style="width:472.75pt;height:202.4pt;mso-position-horizontal-relative:char;mso-position-vertical-relative:line" coordsize="60039,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oVAwUAAN8jAAAOAAAAZHJzL2Uyb0RvYy54bWzsml1v2zYUhu8H7D8Iul9MiqQ+jDhF4S7D&#10;gG4tkG73tCTbwmRSI5XY2a/vS0pWbM9psS1xB9i+sCVLoshzHh6e80rXbzarOngoja20moT0ioRB&#10;qXJdVGoxCX/7dPtDGga2laqQtVblJHwsbfjm5vvvrtfNuIz0UtdFaQI0oux43UzCZds249HI5sty&#10;Je2VbkqFg3NtVrLFrlmMCiPXaH1VjyJC4tFam6IxOi+txb/vuoPhjW9/Pi/z9sN8bss2qCch+tb6&#10;b+O/Z+57dHMtxwsjm2WV992Q/6IXK1kp3HRo6p1sZXBvqr81tapyo62et1e5Xo30fF7lpR8DRkPJ&#10;wWimUj1I6weTwzrbDmLrBdudLVy/lb6t6hrWGKH1sfvP/a7hnxJ/rht4xzaDn+x/u//dUjalH5Yd&#10;578+fDRBVQAeAgcpuQIlHx5kHVAaCecfd3Ocddd8NK6ntnmv8z9soPR0KdWifGuMXi9LWaBT1J2P&#10;Eexc4HYsLg1m6190gbblfau9qzZzs3INwgnBZhLGTLgOPLqOCJ4w1rFRbtogx2FKGHjjYZDjjJhG&#10;Kc38zeR4205jbPtTqVeB25iEZV1XjXXDlGP58N62rmtyvD3LD0XXVeHs7nfMYjatTYChT8Jb/+lv&#10;YHdPq1WwnoSZgG2+3ATxn2NNGH2vCvRGjp3Zfuy3W1nV3TZ6Wavejs50nQvazWzj/TQ4ZaaLRxjW&#10;6G5WIQpgY6nNX2GwxoyahPbPe2nKMKh/VnBORjl3U9DvcJFE2DG7R2a7R6TK0dQkbMOg25y23bS9&#10;b0y1WOJO1BtA6bdw6Lzy5nXO7nrVdx/Qnoxeekhv7Iy/B+Pr0UvjmKck8fzymBE/E+R4S28kaJpR&#10;GNzTy1kK43c8nhu9g1Mu9O7F3uiQ3uSU9KZpQghSBcTWlMVJ5L20gy8VOCHr8BVpSmh6pvgOXrng&#10;u4cvO8TXA3Kq4CuiOCVxlzwIkMx9brDDbyzijGKBcOGX84hSfqb8Dm658LvHLxLL/dTXE/QN+I2o&#10;iOPYh5kdfkWSsYFfygT12TESxXNLHwa3XPjd41cc8Mt8fnkifjmncYKUwKUPCSdpdFi7ofAQLj67&#10;8EspywTzRcwZ8osaoC9KLgDvAQw6ugDsykkvUECAYL6M6imeqk6AyDfq7kCD8Od/emwgL+xJEN0l&#10;7vrnJYhgDp3g920524sRlGRCEEwqAMviFAmDc9tTQEY6wQhSdgd0lkUIzl/OJ2xrpKuap1opaGLa&#10;dMXzM7rEIAY5IeB15Yag9VZrTQUtp4ZWAHFjVRbQDEroiW6rK1OPCBIdwO6wM/ApK32U2UdYibYz&#10;C2LVt2IFyJKkC25PsCQZFQQJsoMlYoRDJuiM+szifYGlV5//kVj7nKiJZekILH6Fet3A4uLFkXBC&#10;WYzyw8P6hAhnAKePJzzKsq/ldxdEXhARp8sdQcSXiP9PRCDVR9FlzTnhmuOKryOMDFr86605O2GE&#10;05QltBOZj2UlyKuxvHQLDYOIR32UeT7LvkSRl4wig4K7l8EOevfrEXI0g+UEj3h6VjKSJJFXfp5W&#10;HIEHaNsVB7GEXJKSU0aTQW7aY2UQl0/Nyk5coQllXBwU8JyzAZYkicHNJYE91XNNOkg7e6wMQu7J&#10;WSEx6eMKxZMgJg60djyoR3rSr0I8xaPQr2g9Z7IK+Rc78FKHfwuhf+PFvaayu+9r6af3cm4+AwAA&#10;//8DAFBLAwQUAAYACAAAACEAp0HYitwAAAAFAQAADwAAAGRycy9kb3ducmV2LnhtbEyPzU7DMBCE&#10;70i8g7VI3KhDm6ASsqkQiAs9paDC0Y03P8JeR7GbhrfHcCmXlUYzmvm22MzWiIlG3ztGuF0kIIhr&#10;p3tuEd7fXm7WIHxQrJVxTAjf5GFTXl4UKtfuxBVNu9CKWMI+VwhdCEMupa87ssov3EAcvcaNVoUo&#10;x1bqUZ1iuTVymSR30qqe40KnBnrqqP7aHS2CrszkP16bZtouV9vqOfvcr/Yp4vXV/PgAItAczmH4&#10;xY/oUEamgzuy9sIgxEfC343efZplIA4IaZKuQZaF/E9f/gAAAP//AwBQSwECLQAUAAYACAAAACEA&#10;toM4kv4AAADhAQAAEwAAAAAAAAAAAAAAAAAAAAAAW0NvbnRlbnRfVHlwZXNdLnhtbFBLAQItABQA&#10;BgAIAAAAIQA4/SH/1gAAAJQBAAALAAAAAAAAAAAAAAAAAC8BAABfcmVscy8ucmVsc1BLAQItABQA&#10;BgAIAAAAIQAwKZoVAwUAAN8jAAAOAAAAAAAAAAAAAAAAAC4CAABkcnMvZTJvRG9jLnhtbFBLAQIt&#10;ABQABgAIAAAAIQCnQdiK3AAAAAUBAAAPAAAAAAAAAAAAAAAAAF0HAABkcnMvZG93bnJldi54bWxQ&#10;SwUGAAAAAAQABADzAAAAZggAAAAA&#10;">
                <v:shape id="_x0000_s1037" type="#_x0000_t75" style="position:absolute;width:60039;height:25704;visibility:visible;mso-wrap-style:square">
                  <v:fill o:detectmouseclick="t"/>
                  <v:path o:connecttype="none"/>
                </v:shape>
                <v:oval id="Oval 1125" o:spid="_x0000_s1038" style="position:absolute;left:635;top:10547;width:10320;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uxAAAANwAAAAPAAAAZHJzL2Rvd25yZXYueG1sRI9Ba8JA&#10;EIXvhf6HZQq91Y0GRVJXEaVgDz002vuQHZNgdjZkpzH9951DobcZ3pv3vtnsptCZkYbURnYwn2Vg&#10;iKvoW64dXM5vL2swSZA9dpHJwQ8l2G0fHzZY+HjnTxpLqY2GcCrQQSPSF9amqqGAaRZ7YtWucQgo&#10;ug619QPeNTx0dpFlKxuwZW1osKdDQ9Wt/A4OjvW+XI02l2V+PZ5kefv6eM/nzj0/TftXMEKT/Jv/&#10;rk9e8TPF12d0Arv9BQAA//8DAFBLAQItABQABgAIAAAAIQDb4fbL7gAAAIUBAAATAAAAAAAAAAAA&#10;AAAAAAAAAABbQ29udGVudF9UeXBlc10ueG1sUEsBAi0AFAAGAAgAAAAhAFr0LFu/AAAAFQEAAAsA&#10;AAAAAAAAAAAAAAAAHwEAAF9yZWxzLy5yZWxzUEsBAi0AFAAGAAgAAAAhAOGhae7EAAAA3AAAAA8A&#10;AAAAAAAAAAAAAAAABwIAAGRycy9kb3ducmV2LnhtbFBLBQYAAAAAAwADALcAAAD4AgAAAAA=&#10;">
                  <v:textbox>
                    <w:txbxContent>
                      <w:p w14:paraId="65302849" w14:textId="77777777" w:rsidR="006729B3" w:rsidRPr="00501008" w:rsidRDefault="006729B3" w:rsidP="00501008">
                        <w:pPr>
                          <w:spacing w:after="0" w:line="240" w:lineRule="auto"/>
                          <w:ind w:left="-142"/>
                          <w:rPr>
                            <w:rFonts w:ascii="Times New Roman" w:hAnsi="Times New Roman"/>
                            <w:sz w:val="24"/>
                            <w:szCs w:val="24"/>
                            <w:lang w:val="kk-KZ"/>
                          </w:rPr>
                        </w:pPr>
                        <w:r w:rsidRPr="00501008">
                          <w:rPr>
                            <w:rFonts w:ascii="Times New Roman" w:hAnsi="Times New Roman"/>
                            <w:sz w:val="24"/>
                            <w:szCs w:val="24"/>
                            <w:lang w:val="kk-KZ"/>
                          </w:rPr>
                          <w:t>Дәстүрлі</w:t>
                        </w:r>
                      </w:p>
                    </w:txbxContent>
                  </v:textbox>
                </v:oval>
                <v:oval id="Oval 1126" o:spid="_x0000_s1039" style="position:absolute;left:16648;top:463;width:25189;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textbox>
                    <w:txbxContent>
                      <w:p w14:paraId="547F74AB" w14:textId="77777777" w:rsidR="006729B3" w:rsidRPr="00501008" w:rsidRDefault="006729B3" w:rsidP="00501008">
                        <w:pPr>
                          <w:spacing w:after="0" w:line="240" w:lineRule="auto"/>
                          <w:jc w:val="center"/>
                          <w:rPr>
                            <w:rFonts w:ascii="Times New Roman" w:hAnsi="Times New Roman"/>
                            <w:sz w:val="24"/>
                            <w:szCs w:val="24"/>
                            <w:lang w:val="kk-KZ"/>
                          </w:rPr>
                        </w:pPr>
                        <w:r w:rsidRPr="00501008">
                          <w:rPr>
                            <w:rFonts w:ascii="Times New Roman" w:hAnsi="Times New Roman"/>
                            <w:sz w:val="24"/>
                            <w:szCs w:val="24"/>
                            <w:lang w:val="kk-KZ"/>
                          </w:rPr>
                          <w:t>Білімге қол жетімділіктің икемділігі</w:t>
                        </w:r>
                      </w:p>
                    </w:txbxContent>
                  </v:textbox>
                </v:oval>
                <v:oval id="Oval 1127" o:spid="_x0000_s1040" style="position:absolute;left:18870;top:8367;width:2158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CwgAAANwAAAAPAAAAZHJzL2Rvd25yZXYueG1sRE9NS8NA&#10;EL0L/Q/LFLyZTRtaJHZTikVoDx5M9T5kp0lIdjZkxzT+e7cgeJvH+5zdfna9mmgMrWcDqyQFRVx5&#10;23Jt4PPy9vQMKgiyxd4zGfihAPti8bDD3Pobf9BUSq1iCIccDTQiQ651qBpyGBI/EEfu6keHEuFY&#10;azviLYa7Xq/TdKsdthwbGhzotaGqK7+dgWN9KLeTzmSTXY8n2XRf7+dsZczjcj68gBKa5V/85z7Z&#10;OD9dw/2ZeIEufgEAAP//AwBQSwECLQAUAAYACAAAACEA2+H2y+4AAACFAQAAEwAAAAAAAAAAAAAA&#10;AAAAAAAAW0NvbnRlbnRfVHlwZXNdLnhtbFBLAQItABQABgAIAAAAIQBa9CxbvwAAABUBAAALAAAA&#10;AAAAAAAAAAAAAB8BAABfcmVscy8ucmVsc1BLAQItABQABgAIAAAAIQB+P1ICwgAAANwAAAAPAAAA&#10;AAAAAAAAAAAAAAcCAABkcnMvZG93bnJldi54bWxQSwUGAAAAAAMAAwC3AAAA9gIAAAAA&#10;">
                  <v:textbox>
                    <w:txbxContent>
                      <w:p w14:paraId="2CD48126" w14:textId="77777777" w:rsidR="006729B3" w:rsidRPr="00501008" w:rsidRDefault="006729B3" w:rsidP="00501008">
                        <w:pPr>
                          <w:spacing w:after="0" w:line="240" w:lineRule="auto"/>
                          <w:jc w:val="center"/>
                          <w:rPr>
                            <w:rFonts w:ascii="Times New Roman" w:hAnsi="Times New Roman"/>
                            <w:sz w:val="24"/>
                            <w:szCs w:val="24"/>
                            <w:lang w:val="kk-KZ"/>
                          </w:rPr>
                        </w:pPr>
                        <w:r w:rsidRPr="00501008">
                          <w:rPr>
                            <w:rFonts w:ascii="Times New Roman" w:hAnsi="Times New Roman"/>
                            <w:sz w:val="24"/>
                            <w:szCs w:val="24"/>
                            <w:lang w:val="kk-KZ"/>
                          </w:rPr>
                          <w:t>Білім ресурсының ашықтығы</w:t>
                        </w:r>
                      </w:p>
                    </w:txbxContent>
                  </v:textbox>
                </v:oval>
                <v:oval id="Oval 1128" o:spid="_x0000_s1041" style="position:absolute;left:15268;top:15700;width:26569;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textbox>
                    <w:txbxContent>
                      <w:p w14:paraId="0674F54C" w14:textId="77777777" w:rsidR="006729B3" w:rsidRPr="00501008" w:rsidRDefault="006729B3" w:rsidP="00501008">
                        <w:pPr>
                          <w:spacing w:after="0" w:line="240" w:lineRule="auto"/>
                          <w:ind w:left="-140" w:right="-279"/>
                          <w:jc w:val="center"/>
                          <w:rPr>
                            <w:rFonts w:ascii="Times New Roman" w:hAnsi="Times New Roman"/>
                            <w:sz w:val="24"/>
                            <w:szCs w:val="24"/>
                            <w:lang w:val="kk-KZ"/>
                          </w:rPr>
                        </w:pPr>
                        <w:r w:rsidRPr="00501008">
                          <w:rPr>
                            <w:rFonts w:ascii="Times New Roman" w:hAnsi="Times New Roman"/>
                            <w:sz w:val="24"/>
                            <w:szCs w:val="24"/>
                            <w:lang w:val="kk-KZ"/>
                          </w:rPr>
                          <w:t>Студенттің белсенді рөлі</w:t>
                        </w:r>
                      </w:p>
                    </w:txbxContent>
                  </v:textbox>
                </v:oval>
                <v:oval id="Oval 1129" o:spid="_x0000_s1042" style="position:absolute;left:15268;top:21566;width:25793;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textbox>
                    <w:txbxContent>
                      <w:p w14:paraId="3E28FC0F" w14:textId="77777777" w:rsidR="006729B3" w:rsidRPr="00501008" w:rsidRDefault="006729B3" w:rsidP="00501008">
                        <w:pPr>
                          <w:spacing w:after="0" w:line="240" w:lineRule="auto"/>
                          <w:jc w:val="center"/>
                          <w:rPr>
                            <w:rFonts w:ascii="Times New Roman" w:hAnsi="Times New Roman"/>
                            <w:sz w:val="24"/>
                            <w:szCs w:val="24"/>
                            <w:lang w:val="kk-KZ"/>
                          </w:rPr>
                        </w:pPr>
                        <w:r w:rsidRPr="00501008">
                          <w:rPr>
                            <w:rFonts w:ascii="Times New Roman" w:hAnsi="Times New Roman"/>
                            <w:sz w:val="24"/>
                            <w:szCs w:val="24"/>
                            <w:lang w:val="kk-KZ"/>
                          </w:rPr>
                          <w:t>Білімнің қолжетімдігі</w:t>
                        </w:r>
                      </w:p>
                    </w:txbxContent>
                  </v:textbox>
                </v:oval>
                <v:oval id="Oval 1130" o:spid="_x0000_s1043" style="position:absolute;left:44167;top:7408;width:14405;height:1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p2wQAAANwAAAAPAAAAZHJzL2Rvd25yZXYueG1sRE9Na8JA&#10;EL0L/odlCr3pxoZISV1FlII9eDDa+5Adk2B2NmSnMf333YLgbR7vc1ab0bVqoD40ng0s5gko4tLb&#10;hisDl/Pn7B1UEGSLrWcy8EsBNuvpZIW59Xc+0VBIpWIIhxwN1CJdrnUoa3IY5r4jjtzV9w4lwr7S&#10;tsd7DHetfkuSpXbYcGyosaNdTeWt+HEG9tW2WA46lSy97g+S3b6PX+nCmNeXcfsBSmiUp/jhPtg4&#10;P8ng/5l4gV7/AQAA//8DAFBLAQItABQABgAIAAAAIQDb4fbL7gAAAIUBAAATAAAAAAAAAAAAAAAA&#10;AAAAAABbQ29udGVudF9UeXBlc10ueG1sUEsBAi0AFAAGAAgAAAAhAFr0LFu/AAAAFQEAAAsAAAAA&#10;AAAAAAAAAAAAHwEAAF9yZWxzLy5yZWxzUEsBAi0AFAAGAAgAAAAhAPHWynbBAAAA3AAAAA8AAAAA&#10;AAAAAAAAAAAABwIAAGRycy9kb3ducmV2LnhtbFBLBQYAAAAAAwADALcAAAD1AgAAAAA=&#10;">
                  <v:textbox>
                    <w:txbxContent>
                      <w:p w14:paraId="3FE5EC2E" w14:textId="77777777" w:rsidR="006729B3" w:rsidRPr="00501008" w:rsidRDefault="006729B3" w:rsidP="00501008">
                        <w:pPr>
                          <w:spacing w:after="0" w:line="240" w:lineRule="auto"/>
                          <w:jc w:val="center"/>
                          <w:rPr>
                            <w:rFonts w:ascii="Times New Roman" w:hAnsi="Times New Roman"/>
                            <w:sz w:val="24"/>
                            <w:szCs w:val="24"/>
                            <w:lang w:val="kk-KZ"/>
                          </w:rPr>
                        </w:pPr>
                        <w:r w:rsidRPr="00501008">
                          <w:rPr>
                            <w:rFonts w:ascii="Times New Roman" w:hAnsi="Times New Roman"/>
                            <w:sz w:val="24"/>
                            <w:szCs w:val="24"/>
                            <w:lang w:val="kk-KZ"/>
                          </w:rPr>
                          <w:t>Ашық (икемді, дамытушы) білім беру</w:t>
                        </w:r>
                      </w:p>
                    </w:txbxContent>
                  </v:textbox>
                </v:oval>
                <v:shape id="AutoShape 1131" o:spid="_x0000_s1044" type="#_x0000_t32" style="position:absolute;left:10955;top:3682;width:5693;height:99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AutoShape 1132" o:spid="_x0000_s1045" type="#_x0000_t32" style="position:absolute;left:10955;top:11307;width:7915;height:2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AutoShape 1133" o:spid="_x0000_s1046" type="#_x0000_t32" style="position:absolute;left:10955;top:13611;width:4313;height:4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S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dDKMzKBXt8BAAD//wMAUEsBAi0AFAAGAAgAAAAhANvh9svuAAAAhQEAABMAAAAAAAAA&#10;AAAAAAAAAAAAAFtDb250ZW50X1R5cGVzXS54bWxQSwECLQAUAAYACAAAACEAWvQsW78AAAAVAQAA&#10;CwAAAAAAAAAAAAAAAAAfAQAAX3JlbHMvLnJlbHNQSwECLQAUAAYACAAAACEACckiksYAAADcAAAA&#10;DwAAAAAAAAAAAAAAAAAHAgAAZHJzL2Rvd25yZXYueG1sUEsFBgAAAAADAAMAtwAAAPoCAAAAAA==&#10;">
                  <v:stroke endarrow="block"/>
                </v:shape>
                <v:shape id="AutoShape 1134" o:spid="_x0000_s1047" type="#_x0000_t32" style="position:absolute;left:10955;top:13611;width:4313;height:10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v:shape>
                <v:shape id="AutoShape 1135" o:spid="_x0000_s1048" type="#_x0000_t32" style="position:absolute;left:41837;top:3682;width:9533;height:3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shape id="AutoShape 1136" o:spid="_x0000_s1049" type="#_x0000_t32" style="position:absolute;left:40457;top:9077;width:5819;height: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AutoShape 1137" o:spid="_x0000_s1050" type="#_x0000_t32" style="position:absolute;left:41837;top:17134;width:4439;height:7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UJwQAAANwAAAAPAAAAZHJzL2Rvd25yZXYueG1sRE/fa8Iw&#10;EH4X9j+EG/imaY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BxM9QnBAAAA3AAAAA8AAAAA&#10;AAAAAAAAAAAABwIAAGRycy9kb3ducmV2LnhtbFBLBQYAAAAAAwADALcAAAD1AgAAAAA=&#10;">
                  <v:stroke endarrow="block"/>
                </v:shape>
                <v:shape id="AutoShape 1138" o:spid="_x0000_s1051" type="#_x0000_t32" style="position:absolute;left:41060;top:18803;width:10310;height:48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CSwAAAANwAAAAPAAAAZHJzL2Rvd25yZXYueG1sRE9Li8Iw&#10;EL4L+x/CLOxNUxcUqUZRYUG8LD5Aj0MztsFmUprY1H+/WRC8zcf3nMWqt7XoqPXGsYLxKANBXDht&#10;uFRwPv0MZyB8QNZYOyYFT/KwWn4MFphrF/lA3TGUIoWwz1FBFUKTS+mLiiz6kWuIE3dzrcWQYFtK&#10;3WJM4baW31k2lRYNp4YKG9pWVNyPD6vAxF/TNbtt3OwvV68jmefEGaW+Pvv1HESgPrzFL/dOp/nj&#10;Cfw/ky6Qyz8AAAD//wMAUEsBAi0AFAAGAAgAAAAhANvh9svuAAAAhQEAABMAAAAAAAAAAAAAAAAA&#10;AAAAAFtDb250ZW50X1R5cGVzXS54bWxQSwECLQAUAAYACAAAACEAWvQsW78AAAAVAQAACwAAAAAA&#10;AAAAAAAAAAAfAQAAX3JlbHMvLnJlbHNQSwECLQAUAAYACAAAACEAcwBQksAAAADcAAAADwAAAAAA&#10;AAAAAAAAAAAHAgAAZHJzL2Rvd25yZXYueG1sUEsFBgAAAAADAAMAtwAAAPQCAAAAAA==&#10;">
                  <v:stroke endarrow="block"/>
                </v:shape>
                <w10:anchorlock/>
              </v:group>
            </w:pict>
          </mc:Fallback>
        </mc:AlternateContent>
      </w:r>
    </w:p>
    <w:p w14:paraId="59C71221"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p>
    <w:p w14:paraId="450F66D6" w14:textId="77777777" w:rsidR="00B47743" w:rsidRPr="0080693B" w:rsidRDefault="0021130F" w:rsidP="00E073A3">
      <w:pPr>
        <w:spacing w:after="0" w:line="240" w:lineRule="auto"/>
        <w:jc w:val="center"/>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Сурет 4 </w:t>
      </w:r>
      <w:r w:rsidR="00B47743" w:rsidRPr="0080693B">
        <w:rPr>
          <w:rFonts w:ascii="Times New Roman" w:hAnsi="Times New Roman"/>
          <w:color w:val="000000" w:themeColor="text1"/>
          <w:sz w:val="28"/>
          <w:szCs w:val="28"/>
          <w:lang w:val="kk-KZ"/>
        </w:rPr>
        <w:t>– Дәстүрлі білім беру моделінен ашық білім беру моделіне өту</w:t>
      </w:r>
    </w:p>
    <w:p w14:paraId="7AE8FA54" w14:textId="77777777" w:rsidR="00F2660F" w:rsidRDefault="00F2660F" w:rsidP="00E073A3">
      <w:pPr>
        <w:spacing w:after="0" w:line="240" w:lineRule="auto"/>
        <w:ind w:firstLine="709"/>
        <w:jc w:val="both"/>
        <w:rPr>
          <w:rFonts w:ascii="Times New Roman" w:hAnsi="Times New Roman"/>
          <w:i/>
          <w:color w:val="000000" w:themeColor="text1"/>
          <w:sz w:val="28"/>
          <w:szCs w:val="28"/>
          <w:lang w:val="kk-KZ"/>
        </w:rPr>
      </w:pPr>
    </w:p>
    <w:p w14:paraId="56D85982"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i/>
          <w:color w:val="000000" w:themeColor="text1"/>
          <w:sz w:val="28"/>
          <w:szCs w:val="28"/>
          <w:lang w:val="kk-KZ"/>
        </w:rPr>
        <w:t>Ашық білім беру негізгі аспектілері</w:t>
      </w:r>
      <w:r w:rsidRPr="0080693B">
        <w:rPr>
          <w:rFonts w:ascii="Times New Roman" w:hAnsi="Times New Roman"/>
          <w:color w:val="000000" w:themeColor="text1"/>
          <w:sz w:val="28"/>
          <w:szCs w:val="28"/>
          <w:lang w:val="kk-KZ"/>
        </w:rPr>
        <w:t xml:space="preserve"> (open-ness)</w:t>
      </w:r>
      <w:r w:rsidR="00B7338B">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 xml:space="preserve"> </w:t>
      </w:r>
    </w:p>
    <w:p w14:paraId="44EEA6C5" w14:textId="77777777" w:rsidR="00B47743" w:rsidRPr="0080693B" w:rsidRDefault="00501008"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а</w:t>
      </w:r>
      <w:r w:rsidR="00B47743" w:rsidRPr="0080693B">
        <w:rPr>
          <w:rFonts w:ascii="Times New Roman" w:hAnsi="Times New Roman"/>
          <w:color w:val="000000" w:themeColor="text1"/>
          <w:sz w:val="28"/>
          <w:szCs w:val="28"/>
          <w:lang w:val="kk-KZ"/>
        </w:rPr>
        <w:t>) жеке тұлғаға бағытталған білім берудің барлық ережелерін тану және қабылдау;</w:t>
      </w:r>
    </w:p>
    <w:p w14:paraId="1280A58B" w14:textId="77777777" w:rsidR="00B47743" w:rsidRPr="0080693B" w:rsidRDefault="00501008"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в</w:t>
      </w:r>
      <w:r w:rsidR="00B47743" w:rsidRPr="0080693B">
        <w:rPr>
          <w:rFonts w:ascii="Times New Roman" w:hAnsi="Times New Roman"/>
          <w:color w:val="000000" w:themeColor="text1"/>
          <w:sz w:val="28"/>
          <w:szCs w:val="28"/>
          <w:lang w:val="kk-KZ"/>
        </w:rPr>
        <w:t>) ашық білім беру кеңістігі:</w:t>
      </w:r>
    </w:p>
    <w:p w14:paraId="6C5B6E08" w14:textId="77777777" w:rsidR="00B47743" w:rsidRPr="0080693B" w:rsidRDefault="00B47743" w:rsidP="00E073A3">
      <w:pPr>
        <w:tabs>
          <w:tab w:val="left" w:pos="1134"/>
        </w:tabs>
        <w:spacing w:after="0" w:line="240" w:lineRule="auto"/>
        <w:ind w:firstLine="851"/>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 </w:t>
      </w:r>
      <w:r w:rsidR="000434BF" w:rsidRPr="0080693B">
        <w:rPr>
          <w:rFonts w:ascii="Times New Roman" w:hAnsi="Times New Roman"/>
          <w:color w:val="000000" w:themeColor="text1"/>
          <w:sz w:val="28"/>
          <w:szCs w:val="28"/>
          <w:lang w:val="kk-KZ"/>
        </w:rPr>
        <w:t xml:space="preserve">студентті автоматты қашықтықтан бірегейлендіру </w:t>
      </w:r>
      <w:r w:rsidRPr="0080693B">
        <w:rPr>
          <w:rFonts w:ascii="Times New Roman" w:hAnsi="Times New Roman"/>
          <w:color w:val="000000" w:themeColor="text1"/>
          <w:sz w:val="28"/>
          <w:szCs w:val="28"/>
          <w:lang w:val="kk-KZ"/>
        </w:rPr>
        <w:t>негізі</w:t>
      </w:r>
      <w:r w:rsidR="00501008">
        <w:rPr>
          <w:rFonts w:ascii="Times New Roman" w:hAnsi="Times New Roman"/>
          <w:color w:val="000000" w:themeColor="text1"/>
          <w:sz w:val="28"/>
          <w:szCs w:val="28"/>
          <w:lang w:val="kk-KZ"/>
        </w:rPr>
        <w:t>нде оқу процесіне қатысуын тану</w:t>
      </w:r>
      <w:r w:rsidRPr="0080693B">
        <w:rPr>
          <w:rFonts w:ascii="Times New Roman" w:hAnsi="Times New Roman"/>
          <w:color w:val="000000" w:themeColor="text1"/>
          <w:sz w:val="28"/>
          <w:szCs w:val="28"/>
          <w:lang w:val="kk-KZ"/>
        </w:rPr>
        <w:t xml:space="preserve"> (сау</w:t>
      </w:r>
      <w:r w:rsidR="00501008">
        <w:rPr>
          <w:rFonts w:ascii="Times New Roman" w:hAnsi="Times New Roman"/>
          <w:color w:val="000000" w:themeColor="text1"/>
          <w:sz w:val="28"/>
          <w:szCs w:val="28"/>
          <w:lang w:val="kk-KZ"/>
        </w:rPr>
        <w:t>сақ іздері, көз торының және т.</w:t>
      </w:r>
      <w:r w:rsidRPr="0080693B">
        <w:rPr>
          <w:rFonts w:ascii="Times New Roman" w:hAnsi="Times New Roman"/>
          <w:color w:val="000000" w:themeColor="text1"/>
          <w:sz w:val="28"/>
          <w:szCs w:val="28"/>
          <w:lang w:val="kk-KZ"/>
        </w:rPr>
        <w:t>б. бойынша);</w:t>
      </w:r>
    </w:p>
    <w:p w14:paraId="0A990D04" w14:textId="77777777" w:rsidR="00B47743" w:rsidRPr="00F2660F" w:rsidRDefault="00F2660F" w:rsidP="00E073A3">
      <w:pPr>
        <w:tabs>
          <w:tab w:val="left" w:pos="1134"/>
        </w:tabs>
        <w:spacing w:after="0" w:line="240" w:lineRule="auto"/>
        <w:ind w:firstLine="851"/>
        <w:jc w:val="both"/>
        <w:rPr>
          <w:rFonts w:ascii="Times New Roman" w:hAnsi="Times New Roman"/>
          <w:color w:val="000000" w:themeColor="text1"/>
          <w:sz w:val="28"/>
          <w:szCs w:val="28"/>
          <w:lang w:val="kk-KZ"/>
        </w:rPr>
      </w:pPr>
      <w:r w:rsidRPr="00F2660F">
        <w:rPr>
          <w:rFonts w:ascii="Times New Roman" w:hAnsi="Times New Roman"/>
          <w:color w:val="000000" w:themeColor="text1"/>
          <w:sz w:val="28"/>
          <w:szCs w:val="28"/>
          <w:lang w:val="kk-KZ"/>
        </w:rPr>
        <w:t xml:space="preserve">– </w:t>
      </w:r>
      <w:r w:rsidR="00B47743" w:rsidRPr="00F2660F">
        <w:rPr>
          <w:rFonts w:ascii="Times New Roman" w:hAnsi="Times New Roman"/>
          <w:color w:val="000000" w:themeColor="text1"/>
          <w:sz w:val="28"/>
          <w:szCs w:val="28"/>
          <w:lang w:val="kk-KZ"/>
        </w:rPr>
        <w:t>білім алу үшін төлемнің төмендеуі немесе болмауы, барлық формада ст</w:t>
      </w:r>
      <w:r w:rsidR="00501008" w:rsidRPr="00F2660F">
        <w:rPr>
          <w:rFonts w:ascii="Times New Roman" w:hAnsi="Times New Roman"/>
          <w:color w:val="000000" w:themeColor="text1"/>
          <w:sz w:val="28"/>
          <w:szCs w:val="28"/>
          <w:lang w:val="kk-KZ"/>
        </w:rPr>
        <w:t xml:space="preserve">уденттің алдыңғы алған білімін </w:t>
      </w:r>
      <w:r w:rsidR="00B47743" w:rsidRPr="00F2660F">
        <w:rPr>
          <w:rFonts w:ascii="Times New Roman" w:hAnsi="Times New Roman"/>
          <w:color w:val="000000" w:themeColor="text1"/>
          <w:sz w:val="28"/>
          <w:szCs w:val="28"/>
          <w:lang w:val="kk-KZ"/>
        </w:rPr>
        <w:t>тану, оның ішінде бейресми (мысалы, өздігінен білім алу), оқуға түсу</w:t>
      </w:r>
      <w:r w:rsidR="00501008" w:rsidRPr="00F2660F">
        <w:rPr>
          <w:rFonts w:ascii="Times New Roman" w:hAnsi="Times New Roman"/>
          <w:color w:val="000000" w:themeColor="text1"/>
          <w:sz w:val="28"/>
          <w:szCs w:val="28"/>
          <w:lang w:val="kk-KZ"/>
        </w:rPr>
        <w:t xml:space="preserve"> емтихандарының болмауы және т.</w:t>
      </w:r>
      <w:r w:rsidR="00B47743" w:rsidRPr="00F2660F">
        <w:rPr>
          <w:rFonts w:ascii="Times New Roman" w:hAnsi="Times New Roman"/>
          <w:color w:val="000000" w:themeColor="text1"/>
          <w:sz w:val="28"/>
          <w:szCs w:val="28"/>
          <w:lang w:val="kk-KZ"/>
        </w:rPr>
        <w:t>б. есебінен;</w:t>
      </w:r>
    </w:p>
    <w:p w14:paraId="2C94F958" w14:textId="77777777" w:rsidR="00B47743" w:rsidRPr="00F2660F" w:rsidRDefault="00F2660F" w:rsidP="00E073A3">
      <w:pPr>
        <w:tabs>
          <w:tab w:val="left" w:pos="1134"/>
        </w:tabs>
        <w:spacing w:after="0" w:line="240" w:lineRule="auto"/>
        <w:ind w:firstLine="851"/>
        <w:jc w:val="both"/>
        <w:rPr>
          <w:rFonts w:ascii="Times New Roman" w:hAnsi="Times New Roman"/>
          <w:color w:val="000000" w:themeColor="text1"/>
          <w:sz w:val="28"/>
          <w:szCs w:val="28"/>
          <w:lang w:val="kk-KZ"/>
        </w:rPr>
      </w:pPr>
      <w:r w:rsidRPr="00F2660F">
        <w:rPr>
          <w:rFonts w:ascii="Times New Roman" w:hAnsi="Times New Roman"/>
          <w:color w:val="000000" w:themeColor="text1"/>
          <w:sz w:val="28"/>
          <w:szCs w:val="28"/>
          <w:lang w:val="kk-KZ"/>
        </w:rPr>
        <w:t xml:space="preserve">– </w:t>
      </w:r>
      <w:r w:rsidR="00B47743" w:rsidRPr="00F2660F">
        <w:rPr>
          <w:rFonts w:ascii="Times New Roman" w:hAnsi="Times New Roman"/>
          <w:color w:val="000000" w:themeColor="text1"/>
          <w:sz w:val="28"/>
          <w:szCs w:val="28"/>
          <w:lang w:val="kk-KZ"/>
        </w:rPr>
        <w:t xml:space="preserve">білім беру ресурстарының ашықтығы (OER </w:t>
      </w:r>
      <w:r>
        <w:rPr>
          <w:rFonts w:ascii="Times New Roman" w:hAnsi="Times New Roman"/>
          <w:color w:val="000000" w:themeColor="text1"/>
          <w:sz w:val="28"/>
          <w:szCs w:val="28"/>
          <w:lang w:val="kk-KZ"/>
        </w:rPr>
        <w:t>–</w:t>
      </w:r>
      <w:r w:rsidR="00B47743" w:rsidRPr="00F2660F">
        <w:rPr>
          <w:rFonts w:ascii="Times New Roman" w:hAnsi="Times New Roman"/>
          <w:color w:val="000000" w:themeColor="text1"/>
          <w:sz w:val="28"/>
          <w:szCs w:val="28"/>
          <w:lang w:val="kk-KZ"/>
        </w:rPr>
        <w:t xml:space="preserve"> open educational resources) жаңа ақпараттық технологиялар негізінде, кез келген уақытта, кез келген жерде, кез келген түрде оқыту және жетілдіру үшін OER-ді пайдалануға мүмкіндік береді (OER-open educational resources); </w:t>
      </w:r>
    </w:p>
    <w:p w14:paraId="6A2E62DB" w14:textId="77777777" w:rsidR="00B47743" w:rsidRPr="00F2660F" w:rsidRDefault="00F2660F" w:rsidP="00E073A3">
      <w:pPr>
        <w:tabs>
          <w:tab w:val="left" w:pos="1134"/>
        </w:tabs>
        <w:spacing w:after="0" w:line="240" w:lineRule="auto"/>
        <w:ind w:firstLine="851"/>
        <w:jc w:val="both"/>
        <w:rPr>
          <w:rFonts w:ascii="Times New Roman" w:hAnsi="Times New Roman"/>
          <w:color w:val="000000" w:themeColor="text1"/>
          <w:sz w:val="28"/>
          <w:szCs w:val="28"/>
          <w:lang w:val="kk-KZ"/>
        </w:rPr>
      </w:pPr>
      <w:r w:rsidRPr="00F2660F">
        <w:rPr>
          <w:rFonts w:ascii="Times New Roman" w:hAnsi="Times New Roman"/>
          <w:color w:val="000000" w:themeColor="text1"/>
          <w:sz w:val="28"/>
          <w:szCs w:val="28"/>
          <w:lang w:val="kk-KZ"/>
        </w:rPr>
        <w:lastRenderedPageBreak/>
        <w:t xml:space="preserve">– </w:t>
      </w:r>
      <w:r w:rsidR="00B47743" w:rsidRPr="00F2660F">
        <w:rPr>
          <w:rFonts w:ascii="Times New Roman" w:hAnsi="Times New Roman"/>
          <w:color w:val="000000" w:themeColor="text1"/>
          <w:sz w:val="28"/>
          <w:szCs w:val="28"/>
          <w:lang w:val="kk-KZ"/>
        </w:rPr>
        <w:t xml:space="preserve">оқу үрдісінде ғылыми ақпараттық технологиялар мүмкіндіктерін кеңінен қолдану. </w:t>
      </w:r>
    </w:p>
    <w:p w14:paraId="10936D1D"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Ашық білім беруде оқытушының рөлі, ашық оқыту процесін қиындатпай, оны неғұрлым прагматикалық арнаға </w:t>
      </w:r>
      <w:r w:rsidR="00F3221D" w:rsidRPr="0080693B">
        <w:rPr>
          <w:rFonts w:ascii="Times New Roman" w:hAnsi="Times New Roman"/>
          <w:color w:val="000000" w:themeColor="text1"/>
          <w:sz w:val="28"/>
          <w:szCs w:val="28"/>
          <w:lang w:val="kk-KZ"/>
        </w:rPr>
        <w:t>бағыттап, жетілдіруді болжайтынд</w:t>
      </w:r>
      <w:r w:rsidRPr="0080693B">
        <w:rPr>
          <w:rFonts w:ascii="Times New Roman" w:hAnsi="Times New Roman"/>
          <w:color w:val="000000" w:themeColor="text1"/>
          <w:sz w:val="28"/>
          <w:szCs w:val="28"/>
          <w:lang w:val="kk-KZ"/>
        </w:rPr>
        <w:t>ықтан, осы парадигмаға сай әлеуметтік педагогтар тьюторлық іс-ә</w:t>
      </w:r>
      <w:r w:rsidR="00501008">
        <w:rPr>
          <w:rFonts w:ascii="Times New Roman" w:hAnsi="Times New Roman"/>
          <w:color w:val="000000" w:themeColor="text1"/>
          <w:sz w:val="28"/>
          <w:szCs w:val="28"/>
          <w:lang w:val="kk-KZ"/>
        </w:rPr>
        <w:t xml:space="preserve">рекетті жүзеге асыру барысында </w:t>
      </w:r>
      <w:r w:rsidRPr="0080693B">
        <w:rPr>
          <w:rFonts w:ascii="Times New Roman" w:hAnsi="Times New Roman"/>
          <w:color w:val="000000" w:themeColor="text1"/>
          <w:sz w:val="28"/>
          <w:szCs w:val="28"/>
          <w:lang w:val="kk-KZ"/>
        </w:rPr>
        <w:t>келесі рөлдерді орындайды:</w:t>
      </w:r>
    </w:p>
    <w:p w14:paraId="02CDA730" w14:textId="77777777" w:rsidR="00B47743" w:rsidRPr="00F2660F" w:rsidRDefault="00F2660F"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Pr>
          <w:rFonts w:ascii="Times New Roman" w:hAnsi="Times New Roman"/>
          <w:color w:val="000000" w:themeColor="text1"/>
          <w:sz w:val="28"/>
          <w:szCs w:val="28"/>
          <w:lang w:val="kk-KZ" w:eastAsia="kk-KZ"/>
        </w:rPr>
        <w:t xml:space="preserve">– </w:t>
      </w:r>
      <w:r w:rsidR="00B47743" w:rsidRPr="00F2660F">
        <w:rPr>
          <w:rFonts w:ascii="Times New Roman" w:hAnsi="Times New Roman"/>
          <w:color w:val="000000" w:themeColor="text1"/>
          <w:sz w:val="28"/>
          <w:szCs w:val="28"/>
          <w:lang w:val="kk-KZ" w:eastAsia="kk-KZ"/>
        </w:rPr>
        <w:t>тьютор - білім алушыларға оқытуды жоспарлауға, күрделі мәселелерді талдауға, өз жобаларын әзірлеуге көмектеседі;</w:t>
      </w:r>
    </w:p>
    <w:p w14:paraId="26939203" w14:textId="77777777" w:rsidR="00B47743" w:rsidRPr="00F2660F" w:rsidRDefault="00F2660F"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Pr>
          <w:rFonts w:ascii="Times New Roman" w:hAnsi="Times New Roman"/>
          <w:color w:val="000000" w:themeColor="text1"/>
          <w:sz w:val="28"/>
          <w:szCs w:val="28"/>
          <w:lang w:val="kk-KZ" w:eastAsia="kk-KZ"/>
        </w:rPr>
        <w:t xml:space="preserve">– </w:t>
      </w:r>
      <w:r w:rsidR="00B47743" w:rsidRPr="00F2660F">
        <w:rPr>
          <w:rFonts w:ascii="Times New Roman" w:hAnsi="Times New Roman"/>
          <w:color w:val="000000" w:themeColor="text1"/>
          <w:sz w:val="28"/>
          <w:szCs w:val="28"/>
          <w:lang w:val="kk-KZ" w:eastAsia="kk-KZ"/>
        </w:rPr>
        <w:t>ұйымдастырушы - оқу материалдарын әзірлеуді ұйымдастырады;</w:t>
      </w:r>
    </w:p>
    <w:p w14:paraId="06555211" w14:textId="77777777" w:rsidR="00B47743" w:rsidRPr="00F2660F" w:rsidRDefault="00F2660F"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Pr>
          <w:rFonts w:ascii="Times New Roman" w:hAnsi="Times New Roman"/>
          <w:color w:val="000000" w:themeColor="text1"/>
          <w:sz w:val="28"/>
          <w:szCs w:val="28"/>
          <w:lang w:val="kk-KZ" w:eastAsia="kk-KZ"/>
        </w:rPr>
        <w:t xml:space="preserve">– </w:t>
      </w:r>
      <w:r w:rsidR="00B47743" w:rsidRPr="00F2660F">
        <w:rPr>
          <w:rFonts w:ascii="Times New Roman" w:hAnsi="Times New Roman"/>
          <w:color w:val="000000" w:themeColor="text1"/>
          <w:sz w:val="28"/>
          <w:szCs w:val="28"/>
          <w:lang w:val="kk-KZ" w:eastAsia="kk-KZ"/>
        </w:rPr>
        <w:t>бақылаушы білім алушылардың өзін-өзі ұйымдастыру процесін бағыттайды (рефлексия кибернетикалық фун</w:t>
      </w:r>
      <w:r w:rsidR="00F3221D" w:rsidRPr="00F2660F">
        <w:rPr>
          <w:rFonts w:ascii="Times New Roman" w:hAnsi="Times New Roman"/>
          <w:color w:val="000000" w:themeColor="text1"/>
          <w:sz w:val="28"/>
          <w:szCs w:val="28"/>
          <w:lang w:val="kk-KZ" w:eastAsia="kk-KZ"/>
        </w:rPr>
        <w:t>к</w:t>
      </w:r>
      <w:r w:rsidR="00B47743" w:rsidRPr="00F2660F">
        <w:rPr>
          <w:rFonts w:ascii="Times New Roman" w:hAnsi="Times New Roman"/>
          <w:color w:val="000000" w:themeColor="text1"/>
          <w:sz w:val="28"/>
          <w:szCs w:val="28"/>
          <w:lang w:val="kk-KZ" w:eastAsia="kk-KZ"/>
        </w:rPr>
        <w:t>циясын орындайды);</w:t>
      </w:r>
    </w:p>
    <w:p w14:paraId="1239F98C" w14:textId="77777777" w:rsidR="00B47743" w:rsidRPr="00F2660F" w:rsidRDefault="00F2660F"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Pr>
          <w:rFonts w:ascii="Times New Roman" w:hAnsi="Times New Roman"/>
          <w:color w:val="000000" w:themeColor="text1"/>
          <w:sz w:val="28"/>
          <w:szCs w:val="28"/>
          <w:lang w:val="kk-KZ" w:eastAsia="kk-KZ"/>
        </w:rPr>
        <w:t xml:space="preserve">– </w:t>
      </w:r>
      <w:r w:rsidR="00B47743" w:rsidRPr="00F2660F">
        <w:rPr>
          <w:rFonts w:ascii="Times New Roman" w:hAnsi="Times New Roman"/>
          <w:color w:val="000000" w:themeColor="text1"/>
          <w:sz w:val="28"/>
          <w:szCs w:val="28"/>
          <w:lang w:val="kk-KZ" w:eastAsia="kk-KZ"/>
        </w:rPr>
        <w:t>фасилитатор - топтық оқыту формаларын ұйымдастырады;</w:t>
      </w:r>
    </w:p>
    <w:p w14:paraId="55271925" w14:textId="77777777" w:rsidR="00B47743" w:rsidRPr="00F2660F" w:rsidRDefault="00F2660F"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Pr>
          <w:rFonts w:ascii="Times New Roman" w:hAnsi="Times New Roman"/>
          <w:color w:val="000000" w:themeColor="text1"/>
          <w:sz w:val="28"/>
          <w:szCs w:val="28"/>
          <w:lang w:val="kk-KZ" w:eastAsia="kk-KZ"/>
        </w:rPr>
        <w:t>–</w:t>
      </w:r>
      <w:r w:rsidR="00B47743" w:rsidRPr="00F2660F">
        <w:rPr>
          <w:rFonts w:ascii="Times New Roman" w:hAnsi="Times New Roman"/>
          <w:color w:val="000000" w:themeColor="text1"/>
          <w:sz w:val="28"/>
          <w:szCs w:val="28"/>
          <w:lang w:val="kk-KZ" w:eastAsia="kk-KZ"/>
        </w:rPr>
        <w:t xml:space="preserve"> қорытындылаушы - оқу нәтижелерін бағалайды.</w:t>
      </w:r>
    </w:p>
    <w:p w14:paraId="57FC7D80"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Яғни, ашық білім беру моделінде оқытушының міндеттері мен жұмысы азаймай</w:t>
      </w:r>
      <w:r w:rsidR="00501008">
        <w:rPr>
          <w:rFonts w:ascii="Times New Roman" w:hAnsi="Times New Roman"/>
          <w:color w:val="000000" w:themeColor="text1"/>
          <w:sz w:val="28"/>
          <w:szCs w:val="28"/>
          <w:lang w:val="kk-KZ"/>
        </w:rPr>
        <w:t xml:space="preserve">ды, бірақ бұл жұмыс жетістікті </w:t>
      </w:r>
      <w:r w:rsidRPr="0080693B">
        <w:rPr>
          <w:rFonts w:ascii="Times New Roman" w:hAnsi="Times New Roman"/>
          <w:color w:val="000000" w:themeColor="text1"/>
          <w:sz w:val="28"/>
          <w:szCs w:val="28"/>
          <w:lang w:val="kk-KZ"/>
        </w:rPr>
        <w:t>модельде әр түрлі болып, педагогтарды дайындауға жаңа талаптар қ</w:t>
      </w:r>
      <w:r w:rsidR="000F4110" w:rsidRPr="0080693B">
        <w:rPr>
          <w:rFonts w:ascii="Times New Roman" w:hAnsi="Times New Roman"/>
          <w:color w:val="000000" w:themeColor="text1"/>
          <w:sz w:val="28"/>
          <w:szCs w:val="28"/>
          <w:lang w:val="kk-KZ"/>
        </w:rPr>
        <w:t>ояды [78</w:t>
      </w:r>
      <w:r w:rsidRPr="0080693B">
        <w:rPr>
          <w:rFonts w:ascii="Times New Roman" w:hAnsi="Times New Roman"/>
          <w:color w:val="000000" w:themeColor="text1"/>
          <w:sz w:val="28"/>
          <w:szCs w:val="28"/>
          <w:lang w:val="kk-KZ"/>
        </w:rPr>
        <w:t xml:space="preserve">].  </w:t>
      </w:r>
    </w:p>
    <w:p w14:paraId="0C678845"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sz w:val="28"/>
          <w:szCs w:val="28"/>
          <w:lang w:val="kk-KZ"/>
        </w:rPr>
        <w:t>Қазіргі заманғы білім берудің ашықтығы</w:t>
      </w:r>
      <w:r w:rsidR="00F3221D" w:rsidRPr="0080693B">
        <w:rPr>
          <w:rFonts w:ascii="Times New Roman" w:hAnsi="Times New Roman"/>
          <w:color w:val="000000"/>
          <w:sz w:val="28"/>
          <w:szCs w:val="28"/>
          <w:lang w:val="kk-KZ"/>
        </w:rPr>
        <w:t>, білімнің қол</w:t>
      </w:r>
      <w:r w:rsidRPr="0080693B">
        <w:rPr>
          <w:rFonts w:ascii="Times New Roman" w:hAnsi="Times New Roman"/>
          <w:color w:val="000000"/>
          <w:sz w:val="28"/>
          <w:szCs w:val="28"/>
          <w:lang w:val="kk-KZ"/>
        </w:rPr>
        <w:t>жетімділігі, қозғалыс еркіндігі, ақпараттық қоғамда өз бетімен білім алу, шеберлік пен дағды, білімнің үздіксіздігі, оқытудың жеке даралылығы, білім беру бағдарламаларының фундаменталдығы сияқты демократиялық қағидаларды іске асыруды көздейді.</w:t>
      </w:r>
    </w:p>
    <w:p w14:paraId="7AE380B3"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i/>
          <w:color w:val="000000" w:themeColor="text1"/>
          <w:sz w:val="28"/>
          <w:szCs w:val="28"/>
          <w:lang w:val="kk-KZ"/>
        </w:rPr>
        <w:t>Ашық білім беру парадигмасы (моделі) (open education)</w:t>
      </w:r>
      <w:r w:rsidR="00B7338B" w:rsidRPr="00B7338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білімге қ</w:t>
      </w:r>
      <w:r w:rsidR="00B7338B">
        <w:rPr>
          <w:rFonts w:ascii="Times New Roman" w:hAnsi="Times New Roman"/>
          <w:color w:val="000000" w:themeColor="text1"/>
          <w:sz w:val="28"/>
          <w:szCs w:val="28"/>
          <w:lang w:val="kk-KZ"/>
        </w:rPr>
        <w:t xml:space="preserve">ол жетімділіктің икемділігіне, </w:t>
      </w:r>
      <w:r w:rsidRPr="0080693B">
        <w:rPr>
          <w:rFonts w:ascii="Times New Roman" w:hAnsi="Times New Roman"/>
          <w:color w:val="000000" w:themeColor="text1"/>
          <w:sz w:val="28"/>
          <w:szCs w:val="28"/>
          <w:lang w:val="kk-KZ"/>
        </w:rPr>
        <w:t>білім ресурсының ашықтығына, білім алушының белсенді рөліне негізделгендіктен әлеуметтік педагогтың ашық білім беру парадигмасына сәйкес тьютор, ұйымдастырушы, бақылаушы, фасилитатор,  қорындылаушы  рөлдерін меңгеруі өзекті.</w:t>
      </w:r>
    </w:p>
    <w:p w14:paraId="04CD57BB"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Білім берудің</w:t>
      </w:r>
      <w:r w:rsidRPr="0080693B">
        <w:rPr>
          <w:rFonts w:ascii="Times New Roman" w:hAnsi="Times New Roman"/>
          <w:i/>
          <w:sz w:val="28"/>
          <w:szCs w:val="28"/>
          <w:lang w:val="kk-KZ"/>
        </w:rPr>
        <w:t xml:space="preserve"> студентке  бағдарланған парадигмасы </w:t>
      </w:r>
      <w:r w:rsidRPr="0080693B">
        <w:rPr>
          <w:rFonts w:ascii="Times New Roman" w:hAnsi="Times New Roman"/>
          <w:i/>
          <w:color w:val="000000" w:themeColor="text1"/>
          <w:sz w:val="28"/>
          <w:szCs w:val="28"/>
          <w:lang w:val="kk-KZ"/>
        </w:rPr>
        <w:t>(student- centered education)</w:t>
      </w:r>
      <w:r w:rsidRPr="00B7338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 xml:space="preserve">субъектінің ішкі әлеуетіне, </w:t>
      </w:r>
      <w:r w:rsidR="00501008">
        <w:rPr>
          <w:rFonts w:ascii="Times New Roman" w:hAnsi="Times New Roman"/>
          <w:sz w:val="28"/>
          <w:szCs w:val="28"/>
          <w:lang w:val="kk-KZ"/>
        </w:rPr>
        <w:t>оның өз бетінше таңдау жасауына</w:t>
      </w:r>
      <w:r w:rsidRPr="0080693B">
        <w:rPr>
          <w:rFonts w:ascii="Times New Roman" w:hAnsi="Times New Roman"/>
          <w:sz w:val="28"/>
          <w:szCs w:val="28"/>
          <w:lang w:val="kk-KZ"/>
        </w:rPr>
        <w:t xml:space="preserve"> және ол үшін жауапкершілік алу құқығына сүйенуіне негізделе</w:t>
      </w:r>
      <w:r w:rsidR="00501008">
        <w:rPr>
          <w:rFonts w:ascii="Times New Roman" w:hAnsi="Times New Roman"/>
          <w:sz w:val="28"/>
          <w:szCs w:val="28"/>
          <w:lang w:val="kk-KZ"/>
        </w:rPr>
        <w:t xml:space="preserve">ді. Бұл жағдайда білім алушыға </w:t>
      </w:r>
      <w:r w:rsidRPr="0080693B">
        <w:rPr>
          <w:rFonts w:ascii="Times New Roman" w:hAnsi="Times New Roman"/>
          <w:sz w:val="28"/>
          <w:szCs w:val="28"/>
          <w:lang w:val="kk-KZ"/>
        </w:rPr>
        <w:t>білім беру баламаларын еркін таңдау құқығын жүзеге асыру үшін таңдау өнерін игеруге, проблемалы жағдайдың мәнін түсінуге, шешім жоспарын жасауға және алғашқы қадамдар жасауына тьюторлық іс-ә</w:t>
      </w:r>
      <w:r w:rsidR="00501008">
        <w:rPr>
          <w:rFonts w:ascii="Times New Roman" w:hAnsi="Times New Roman"/>
          <w:sz w:val="28"/>
          <w:szCs w:val="28"/>
          <w:lang w:val="kk-KZ"/>
        </w:rPr>
        <w:t xml:space="preserve">рекет ықпал етеді. </w:t>
      </w:r>
    </w:p>
    <w:p w14:paraId="54AB486B"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ЖОО-да әлеуметтік педагогтарды жаңа педагогикалық </w:t>
      </w:r>
      <w:r w:rsidR="00B0544C" w:rsidRPr="0080693B">
        <w:rPr>
          <w:rFonts w:ascii="Times New Roman" w:hAnsi="Times New Roman"/>
          <w:color w:val="000000" w:themeColor="text1"/>
          <w:sz w:val="28"/>
          <w:szCs w:val="28"/>
          <w:lang w:val="kk-KZ"/>
        </w:rPr>
        <w:t xml:space="preserve">іс-әрекет </w:t>
      </w:r>
      <w:r w:rsidR="00F2660F">
        <w:rPr>
          <w:rFonts w:ascii="Times New Roman" w:hAnsi="Times New Roman"/>
          <w:color w:val="000000" w:themeColor="text1"/>
          <w:sz w:val="28"/>
          <w:szCs w:val="28"/>
          <w:lang w:val="kk-KZ"/>
        </w:rPr>
        <w:t>–</w:t>
      </w:r>
      <w:r w:rsidR="00501008">
        <w:rPr>
          <w:rFonts w:ascii="Times New Roman" w:hAnsi="Times New Roman"/>
          <w:color w:val="000000" w:themeColor="text1"/>
          <w:sz w:val="28"/>
          <w:szCs w:val="28"/>
          <w:lang w:val="kk-KZ"/>
        </w:rPr>
        <w:t xml:space="preserve"> тьюторлық іс-әрекетке дайындау </w:t>
      </w:r>
      <w:r w:rsidRPr="0080693B">
        <w:rPr>
          <w:rFonts w:ascii="Times New Roman" w:hAnsi="Times New Roman"/>
          <w:color w:val="000000" w:themeColor="text1"/>
          <w:sz w:val="28"/>
          <w:szCs w:val="28"/>
          <w:lang w:val="kk-KZ"/>
        </w:rPr>
        <w:t xml:space="preserve">заманауи білім беру парадигмасының </w:t>
      </w:r>
      <w:r w:rsidR="00501008">
        <w:rPr>
          <w:rFonts w:ascii="Times New Roman" w:hAnsi="Times New Roman"/>
          <w:color w:val="000000" w:themeColor="text1"/>
          <w:sz w:val="28"/>
          <w:szCs w:val="28"/>
          <w:lang w:val="kk-KZ"/>
        </w:rPr>
        <w:t xml:space="preserve">ауысуымен байланысты. </w:t>
      </w:r>
      <w:r w:rsidRPr="0080693B">
        <w:rPr>
          <w:rFonts w:ascii="Times New Roman" w:hAnsi="Times New Roman"/>
          <w:sz w:val="28"/>
          <w:szCs w:val="28"/>
          <w:lang w:val="kk-KZ"/>
        </w:rPr>
        <w:t>Себебі, тьюторлық іс-әрекет білім берудің жеке тұлғағ</w:t>
      </w:r>
      <w:r w:rsidR="00501008">
        <w:rPr>
          <w:rFonts w:ascii="Times New Roman" w:hAnsi="Times New Roman"/>
          <w:sz w:val="28"/>
          <w:szCs w:val="28"/>
          <w:lang w:val="kk-KZ"/>
        </w:rPr>
        <w:t xml:space="preserve">а, яғни студентке бағдарланған парадигмасы мен </w:t>
      </w:r>
      <w:r w:rsidRPr="0080693B">
        <w:rPr>
          <w:rFonts w:ascii="Times New Roman" w:hAnsi="Times New Roman"/>
          <w:sz w:val="28"/>
          <w:szCs w:val="28"/>
          <w:lang w:val="kk-KZ"/>
        </w:rPr>
        <w:t xml:space="preserve">ашық білім беру парадигмасы негізінде жүзеге асырылады.  </w:t>
      </w:r>
    </w:p>
    <w:p w14:paraId="4A062682" w14:textId="77777777" w:rsidR="00B47743" w:rsidRPr="0080693B" w:rsidRDefault="00501008" w:rsidP="00E073A3">
      <w:pPr>
        <w:pStyle w:val="a6"/>
        <w:shd w:val="clear" w:color="auto" w:fill="FFFFFF"/>
        <w:ind w:firstLine="709"/>
        <w:jc w:val="both"/>
        <w:rPr>
          <w:rFonts w:cs="Times New Roman"/>
          <w:color w:val="000000" w:themeColor="text1"/>
          <w:sz w:val="28"/>
          <w:szCs w:val="28"/>
          <w:lang w:val="kk-KZ"/>
        </w:rPr>
      </w:pPr>
      <w:r>
        <w:rPr>
          <w:rFonts w:cs="Times New Roman"/>
          <w:color w:val="000000" w:themeColor="text1"/>
          <w:sz w:val="28"/>
          <w:szCs w:val="28"/>
          <w:lang w:val="kk-KZ"/>
        </w:rPr>
        <w:t xml:space="preserve">Соңғы уақыттарда еліміздің </w:t>
      </w:r>
      <w:r w:rsidR="00B47743" w:rsidRPr="0080693B">
        <w:rPr>
          <w:rFonts w:cs="Times New Roman"/>
          <w:color w:val="000000" w:themeColor="text1"/>
          <w:sz w:val="28"/>
          <w:szCs w:val="28"/>
          <w:lang w:val="kk-KZ"/>
        </w:rPr>
        <w:t xml:space="preserve">жоғары </w:t>
      </w:r>
      <w:r>
        <w:rPr>
          <w:rFonts w:cs="Times New Roman"/>
          <w:color w:val="000000" w:themeColor="text1"/>
          <w:sz w:val="28"/>
          <w:szCs w:val="28"/>
          <w:lang w:val="kk-KZ"/>
        </w:rPr>
        <w:t xml:space="preserve">білім беру жүйесінде тьюторлық </w:t>
      </w:r>
      <w:r w:rsidR="00B47743" w:rsidRPr="0080693B">
        <w:rPr>
          <w:rFonts w:cs="Times New Roman"/>
          <w:color w:val="000000" w:themeColor="text1"/>
          <w:sz w:val="28"/>
          <w:szCs w:val="28"/>
          <w:lang w:val="kk-KZ"/>
        </w:rPr>
        <w:t xml:space="preserve">бағдарламасы оқытушы қызметінің ажырамас бөлігіне айналуда. Бұған ЖОО-да қашықтықтан білім беру технологияларын қолдану арқылы сырттай оқыту түрінің </w:t>
      </w:r>
      <w:r w:rsidR="008A785C">
        <w:rPr>
          <w:rFonts w:cs="Times New Roman"/>
          <w:color w:val="000000" w:themeColor="text1"/>
          <w:sz w:val="28"/>
          <w:szCs w:val="28"/>
          <w:lang w:val="kk-KZ"/>
        </w:rPr>
        <w:t xml:space="preserve">кең таралуы, оқытудың жеке оқу </w:t>
      </w:r>
      <w:r w:rsidR="00B47743" w:rsidRPr="0080693B">
        <w:rPr>
          <w:rFonts w:cs="Times New Roman"/>
          <w:color w:val="000000" w:themeColor="text1"/>
          <w:sz w:val="28"/>
          <w:szCs w:val="28"/>
          <w:lang w:val="kk-KZ"/>
        </w:rPr>
        <w:t xml:space="preserve">траекториясын қалыптастыру, қосымша дағдыларды игеру, жаңа педагогикалық әдістемелерді әзірлеу мен қолданудың кеңінен енгізілуі ықпал етті. </w:t>
      </w:r>
    </w:p>
    <w:p w14:paraId="690029CF" w14:textId="77777777" w:rsidR="00B47743" w:rsidRPr="0080693B" w:rsidRDefault="00B47743" w:rsidP="00E073A3">
      <w:pPr>
        <w:pStyle w:val="a6"/>
        <w:shd w:val="clear" w:color="auto" w:fill="FFFFFF"/>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Жоғары білім беру жүйесінде жаңа тьют</w:t>
      </w:r>
      <w:r w:rsidR="00501008">
        <w:rPr>
          <w:rFonts w:cs="Times New Roman"/>
          <w:color w:val="000000" w:themeColor="text1"/>
          <w:sz w:val="28"/>
          <w:szCs w:val="28"/>
          <w:lang w:val="kk-KZ"/>
        </w:rPr>
        <w:t xml:space="preserve">орлық ұстанымының пайда </w:t>
      </w:r>
      <w:r w:rsidR="00501008">
        <w:rPr>
          <w:rFonts w:cs="Times New Roman"/>
          <w:color w:val="000000" w:themeColor="text1"/>
          <w:sz w:val="28"/>
          <w:szCs w:val="28"/>
          <w:lang w:val="kk-KZ"/>
        </w:rPr>
        <w:lastRenderedPageBreak/>
        <w:t xml:space="preserve">болуы </w:t>
      </w:r>
      <w:r w:rsidRPr="0080693B">
        <w:rPr>
          <w:rFonts w:cs="Times New Roman"/>
          <w:color w:val="000000" w:themeColor="text1"/>
          <w:sz w:val="28"/>
          <w:szCs w:val="28"/>
          <w:lang w:val="kk-KZ"/>
        </w:rPr>
        <w:t>бір жағынан, білім беруде болып жатқан өзгерістермен, екін</w:t>
      </w:r>
      <w:r w:rsidR="00501008">
        <w:rPr>
          <w:rFonts w:cs="Times New Roman"/>
          <w:color w:val="000000" w:themeColor="text1"/>
          <w:sz w:val="28"/>
          <w:szCs w:val="28"/>
          <w:lang w:val="kk-KZ"/>
        </w:rPr>
        <w:t xml:space="preserve">ші жағынан – әрбір субъектінің </w:t>
      </w:r>
      <w:r w:rsidRPr="0080693B">
        <w:rPr>
          <w:rFonts w:cs="Times New Roman"/>
          <w:color w:val="000000" w:themeColor="text1"/>
          <w:sz w:val="28"/>
          <w:szCs w:val="28"/>
          <w:lang w:val="kk-KZ"/>
        </w:rPr>
        <w:t>«білім беру процесін өзінің оқу траекториясын басқару процесі ретінде» қарастыруына нақты жағдай жасауды болжайтын білім берудің жеке даралануымен байланысты. Бұл оқыту процесінде тьюторлық іс-әрекетті жүзеге асыратын педагог-тьютордың құзыреттілігін қалыптастыруды талап ететіндіктен</w:t>
      </w:r>
      <w:r w:rsidR="00DA77E0" w:rsidRPr="0080693B">
        <w:rPr>
          <w:rFonts w:cs="Times New Roman"/>
          <w:color w:val="000000" w:themeColor="text1"/>
          <w:sz w:val="28"/>
          <w:szCs w:val="28"/>
          <w:lang w:val="kk-KZ"/>
        </w:rPr>
        <w:t>,</w:t>
      </w:r>
      <w:r w:rsidRPr="0080693B">
        <w:rPr>
          <w:rFonts w:cs="Times New Roman"/>
          <w:color w:val="000000" w:themeColor="text1"/>
          <w:sz w:val="28"/>
          <w:szCs w:val="28"/>
          <w:lang w:val="kk-KZ"/>
        </w:rPr>
        <w:t xml:space="preserve"> ж</w:t>
      </w:r>
      <w:r w:rsidR="00501008">
        <w:rPr>
          <w:rFonts w:cs="Times New Roman"/>
          <w:color w:val="000000" w:themeColor="text1"/>
          <w:sz w:val="28"/>
          <w:szCs w:val="28"/>
          <w:lang w:val="kk-KZ"/>
        </w:rPr>
        <w:t>оғары оқу орындарында тьюторлық</w:t>
      </w:r>
      <w:r w:rsidRPr="0080693B">
        <w:rPr>
          <w:rFonts w:cs="Times New Roman"/>
          <w:color w:val="000000" w:themeColor="text1"/>
          <w:sz w:val="28"/>
          <w:szCs w:val="28"/>
          <w:lang w:val="kk-KZ"/>
        </w:rPr>
        <w:t xml:space="preserve"> </w:t>
      </w:r>
      <w:r w:rsidR="00DA77E0" w:rsidRPr="0080693B">
        <w:rPr>
          <w:rFonts w:cs="Times New Roman"/>
          <w:color w:val="000000" w:themeColor="text1"/>
          <w:sz w:val="28"/>
          <w:szCs w:val="28"/>
          <w:lang w:val="kk-KZ"/>
        </w:rPr>
        <w:t xml:space="preserve">іс-әрекетке </w:t>
      </w:r>
      <w:r w:rsidR="00811910" w:rsidRPr="0080693B">
        <w:rPr>
          <w:rFonts w:cs="Times New Roman"/>
          <w:color w:val="000000" w:themeColor="text1"/>
          <w:sz w:val="28"/>
          <w:szCs w:val="28"/>
          <w:lang w:val="kk-KZ"/>
        </w:rPr>
        <w:t xml:space="preserve">дайындаудың </w:t>
      </w:r>
      <w:r w:rsidRPr="0080693B">
        <w:rPr>
          <w:rFonts w:cs="Times New Roman"/>
          <w:i/>
          <w:color w:val="000000" w:themeColor="text1"/>
          <w:sz w:val="28"/>
          <w:szCs w:val="28"/>
          <w:lang w:val="kk-KZ"/>
        </w:rPr>
        <w:t xml:space="preserve">педагогикалық алғышарттарын </w:t>
      </w:r>
      <w:r w:rsidRPr="0080693B">
        <w:rPr>
          <w:rFonts w:cs="Times New Roman"/>
          <w:color w:val="000000" w:themeColor="text1"/>
          <w:sz w:val="28"/>
          <w:szCs w:val="28"/>
          <w:lang w:val="kk-KZ"/>
        </w:rPr>
        <w:t xml:space="preserve">бөліп көрсетуге мүмкіндік берді: </w:t>
      </w:r>
    </w:p>
    <w:p w14:paraId="4650C935" w14:textId="77777777" w:rsidR="00B47743" w:rsidRPr="0080693B" w:rsidRDefault="00501008" w:rsidP="00E073A3">
      <w:pPr>
        <w:pStyle w:val="a6"/>
        <w:numPr>
          <w:ilvl w:val="0"/>
          <w:numId w:val="55"/>
        </w:numPr>
        <w:shd w:val="clear" w:color="auto" w:fill="FFFFFF"/>
        <w:tabs>
          <w:tab w:val="left" w:pos="993"/>
        </w:tabs>
        <w:ind w:left="0" w:firstLine="709"/>
        <w:jc w:val="both"/>
        <w:rPr>
          <w:rFonts w:cs="Times New Roman"/>
          <w:color w:val="000000" w:themeColor="text1"/>
          <w:sz w:val="28"/>
          <w:szCs w:val="28"/>
          <w:lang w:val="kk-KZ"/>
        </w:rPr>
      </w:pPr>
      <w:r>
        <w:rPr>
          <w:rFonts w:cs="Times New Roman"/>
          <w:color w:val="000000" w:themeColor="text1"/>
          <w:sz w:val="28"/>
          <w:szCs w:val="28"/>
          <w:lang w:val="kk-KZ"/>
        </w:rPr>
        <w:t xml:space="preserve">білім берудегі ақпарат, </w:t>
      </w:r>
      <w:r w:rsidR="00B47743" w:rsidRPr="0080693B">
        <w:rPr>
          <w:rFonts w:cs="Times New Roman"/>
          <w:color w:val="000000" w:themeColor="text1"/>
          <w:sz w:val="28"/>
          <w:szCs w:val="28"/>
          <w:lang w:val="kk-KZ"/>
        </w:rPr>
        <w:t xml:space="preserve">оқу ресурстарының үлкен көлемде берілуі; </w:t>
      </w:r>
    </w:p>
    <w:p w14:paraId="2443DC62" w14:textId="77777777" w:rsidR="00B47743" w:rsidRPr="0080693B" w:rsidRDefault="00501008" w:rsidP="00E073A3">
      <w:pPr>
        <w:pStyle w:val="a6"/>
        <w:numPr>
          <w:ilvl w:val="0"/>
          <w:numId w:val="55"/>
        </w:numPr>
        <w:shd w:val="clear" w:color="auto" w:fill="FFFFFF"/>
        <w:tabs>
          <w:tab w:val="left" w:pos="993"/>
        </w:tabs>
        <w:ind w:left="0" w:firstLine="709"/>
        <w:jc w:val="both"/>
        <w:rPr>
          <w:rFonts w:cs="Times New Roman"/>
          <w:color w:val="000000" w:themeColor="text1"/>
          <w:sz w:val="28"/>
          <w:szCs w:val="28"/>
          <w:lang w:val="kk-KZ"/>
        </w:rPr>
      </w:pPr>
      <w:r>
        <w:rPr>
          <w:rFonts w:cs="Times New Roman"/>
          <w:color w:val="000000" w:themeColor="text1"/>
          <w:sz w:val="28"/>
          <w:szCs w:val="28"/>
          <w:lang w:val="kk-KZ"/>
        </w:rPr>
        <w:t>«Өмір бойы білім алу»</w:t>
      </w:r>
      <w:r w:rsidR="00B47743" w:rsidRPr="0080693B">
        <w:rPr>
          <w:rFonts w:cs="Times New Roman"/>
          <w:color w:val="000000" w:themeColor="text1"/>
          <w:sz w:val="28"/>
          <w:szCs w:val="28"/>
          <w:lang w:val="kk-KZ"/>
        </w:rPr>
        <w:t xml:space="preserve"> парадигмасының дамуы (LLL, Lifelong Learning);</w:t>
      </w:r>
    </w:p>
    <w:p w14:paraId="5A6A652E" w14:textId="77777777" w:rsidR="00B47743" w:rsidRPr="0080693B" w:rsidRDefault="00B47743" w:rsidP="00E073A3">
      <w:pPr>
        <w:pStyle w:val="a6"/>
        <w:numPr>
          <w:ilvl w:val="0"/>
          <w:numId w:val="55"/>
        </w:numPr>
        <w:shd w:val="clear" w:color="auto" w:fill="FFFFFF"/>
        <w:tabs>
          <w:tab w:val="left" w:pos="993"/>
        </w:tabs>
        <w:ind w:left="0" w:firstLine="709"/>
        <w:jc w:val="both"/>
        <w:rPr>
          <w:rFonts w:cs="Times New Roman"/>
          <w:color w:val="000000" w:themeColor="text1"/>
          <w:sz w:val="28"/>
          <w:szCs w:val="28"/>
          <w:lang w:val="kk-KZ"/>
        </w:rPr>
      </w:pPr>
      <w:r w:rsidRPr="0080693B">
        <w:rPr>
          <w:rFonts w:cs="Times New Roman"/>
          <w:color w:val="000000" w:themeColor="text1"/>
          <w:sz w:val="28"/>
          <w:szCs w:val="28"/>
          <w:lang w:val="kk-KZ"/>
        </w:rPr>
        <w:t xml:space="preserve">тьюторлық технологияларды меңгерген оқытушыларға деген қоғам  сұранысы мен қажеттілігінің  артуы; </w:t>
      </w:r>
    </w:p>
    <w:p w14:paraId="3EB87DC9" w14:textId="77777777" w:rsidR="00B47743" w:rsidRPr="0080693B" w:rsidRDefault="00B47743" w:rsidP="00E073A3">
      <w:pPr>
        <w:pStyle w:val="a6"/>
        <w:numPr>
          <w:ilvl w:val="0"/>
          <w:numId w:val="55"/>
        </w:numPr>
        <w:shd w:val="clear" w:color="auto" w:fill="FFFFFF"/>
        <w:tabs>
          <w:tab w:val="left" w:pos="993"/>
        </w:tabs>
        <w:ind w:left="0" w:firstLine="709"/>
        <w:jc w:val="both"/>
        <w:rPr>
          <w:rFonts w:cs="Times New Roman"/>
          <w:color w:val="000000" w:themeColor="text1"/>
          <w:sz w:val="28"/>
          <w:szCs w:val="28"/>
          <w:lang w:val="kk-KZ"/>
        </w:rPr>
      </w:pPr>
      <w:r w:rsidRPr="0080693B">
        <w:rPr>
          <w:rFonts w:cs="Times New Roman"/>
          <w:color w:val="000000" w:themeColor="text1"/>
          <w:sz w:val="28"/>
          <w:szCs w:val="28"/>
          <w:lang w:val="kk-KZ"/>
        </w:rPr>
        <w:t>өз білім</w:t>
      </w:r>
      <w:r w:rsidR="00501008">
        <w:rPr>
          <w:rFonts w:cs="Times New Roman"/>
          <w:color w:val="000000" w:themeColor="text1"/>
          <w:sz w:val="28"/>
          <w:szCs w:val="28"/>
          <w:lang w:val="kk-KZ"/>
        </w:rPr>
        <w:t>ін жетілдіру, өзіндік білім алу</w:t>
      </w:r>
      <w:r w:rsidRPr="0080693B">
        <w:rPr>
          <w:rFonts w:cs="Times New Roman"/>
          <w:color w:val="000000" w:themeColor="text1"/>
          <w:sz w:val="28"/>
          <w:szCs w:val="28"/>
          <w:lang w:val="kk-KZ"/>
        </w:rPr>
        <w:t xml:space="preserve"> талаптарының артуы; </w:t>
      </w:r>
    </w:p>
    <w:p w14:paraId="46BE6D53" w14:textId="77777777" w:rsidR="00B47743" w:rsidRPr="0080693B" w:rsidRDefault="00B47743" w:rsidP="00E073A3">
      <w:pPr>
        <w:pStyle w:val="a6"/>
        <w:numPr>
          <w:ilvl w:val="0"/>
          <w:numId w:val="55"/>
        </w:numPr>
        <w:shd w:val="clear" w:color="auto" w:fill="FFFFFF"/>
        <w:tabs>
          <w:tab w:val="left" w:pos="993"/>
        </w:tabs>
        <w:ind w:left="0" w:firstLine="709"/>
        <w:jc w:val="both"/>
        <w:rPr>
          <w:rFonts w:cs="Times New Roman"/>
          <w:color w:val="000000" w:themeColor="text1"/>
          <w:sz w:val="28"/>
          <w:szCs w:val="28"/>
          <w:lang w:val="kk-KZ"/>
        </w:rPr>
      </w:pPr>
      <w:r w:rsidRPr="0080693B">
        <w:rPr>
          <w:rFonts w:cs="Times New Roman"/>
          <w:color w:val="000000" w:themeColor="text1"/>
          <w:sz w:val="28"/>
          <w:szCs w:val="28"/>
          <w:lang w:val="kk-KZ"/>
        </w:rPr>
        <w:t>тьюторлық іс-әрекетті жүзеге асыруд</w:t>
      </w:r>
      <w:r w:rsidR="00FE5F54" w:rsidRPr="0080693B">
        <w:rPr>
          <w:rFonts w:cs="Times New Roman"/>
          <w:color w:val="000000" w:themeColor="text1"/>
          <w:sz w:val="28"/>
          <w:szCs w:val="28"/>
          <w:lang w:val="kk-KZ"/>
        </w:rPr>
        <w:t xml:space="preserve">ың әдістемелік және практикалық </w:t>
      </w:r>
      <w:r w:rsidRPr="0080693B">
        <w:rPr>
          <w:rFonts w:cs="Times New Roman"/>
          <w:color w:val="000000" w:themeColor="text1"/>
          <w:sz w:val="28"/>
          <w:szCs w:val="28"/>
          <w:lang w:val="kk-KZ"/>
        </w:rPr>
        <w:t>базасының жеткіліксіздігі;</w:t>
      </w:r>
    </w:p>
    <w:p w14:paraId="1274D2CF" w14:textId="77777777" w:rsidR="007F4679" w:rsidRPr="0080693B" w:rsidRDefault="00F10213" w:rsidP="00E073A3">
      <w:pPr>
        <w:pStyle w:val="a6"/>
        <w:numPr>
          <w:ilvl w:val="0"/>
          <w:numId w:val="55"/>
        </w:numPr>
        <w:shd w:val="clear" w:color="auto" w:fill="FFFFFF"/>
        <w:tabs>
          <w:tab w:val="left" w:pos="993"/>
        </w:tabs>
        <w:ind w:left="0" w:firstLine="709"/>
        <w:jc w:val="both"/>
        <w:rPr>
          <w:rFonts w:cs="Times New Roman"/>
          <w:color w:val="000000" w:themeColor="text1"/>
          <w:sz w:val="28"/>
          <w:szCs w:val="28"/>
          <w:lang w:val="kk-KZ"/>
        </w:rPr>
      </w:pPr>
      <w:r w:rsidRPr="0080693B">
        <w:rPr>
          <w:rFonts w:cs="Times New Roman"/>
          <w:color w:val="000000" w:themeColor="text1"/>
          <w:sz w:val="28"/>
          <w:szCs w:val="28"/>
          <w:lang w:val="kk-KZ"/>
        </w:rPr>
        <w:t>ЖОО-да қашықтықтан білім беру технологияларын қолданатын оқу түрінің кең таралуына</w:t>
      </w:r>
      <w:r w:rsidR="00704FA1" w:rsidRPr="0080693B">
        <w:rPr>
          <w:rFonts w:cs="Times New Roman"/>
          <w:color w:val="000000" w:themeColor="text1"/>
          <w:sz w:val="28"/>
          <w:szCs w:val="28"/>
          <w:lang w:val="kk-KZ"/>
        </w:rPr>
        <w:t xml:space="preserve">н </w:t>
      </w:r>
      <w:r w:rsidRPr="0080693B">
        <w:rPr>
          <w:rFonts w:cs="Times New Roman"/>
          <w:color w:val="000000" w:themeColor="text1"/>
          <w:sz w:val="28"/>
          <w:szCs w:val="28"/>
          <w:lang w:val="kk-KZ"/>
        </w:rPr>
        <w:t>онлайн тьюторлық</w:t>
      </w:r>
      <w:r w:rsidR="00704FA1" w:rsidRPr="0080693B">
        <w:rPr>
          <w:rFonts w:cs="Times New Roman"/>
          <w:color w:val="000000" w:themeColor="text1"/>
          <w:sz w:val="28"/>
          <w:szCs w:val="28"/>
          <w:lang w:val="kk-KZ"/>
        </w:rPr>
        <w:t xml:space="preserve"> іс-әрекеттің туындауы</w:t>
      </w:r>
      <w:r w:rsidR="00BA7B35" w:rsidRPr="0080693B">
        <w:rPr>
          <w:rFonts w:cs="Times New Roman"/>
          <w:color w:val="000000" w:themeColor="text1"/>
          <w:sz w:val="28"/>
          <w:szCs w:val="28"/>
          <w:lang w:val="kk-KZ"/>
        </w:rPr>
        <w:t>;</w:t>
      </w:r>
    </w:p>
    <w:p w14:paraId="26C817E2" w14:textId="77777777" w:rsidR="00B46BC9" w:rsidRPr="0080693B" w:rsidRDefault="00B47743" w:rsidP="00E073A3">
      <w:pPr>
        <w:pStyle w:val="a6"/>
        <w:numPr>
          <w:ilvl w:val="0"/>
          <w:numId w:val="55"/>
        </w:numPr>
        <w:shd w:val="clear" w:color="auto" w:fill="FFFFFF"/>
        <w:tabs>
          <w:tab w:val="left" w:pos="993"/>
        </w:tabs>
        <w:ind w:left="0" w:firstLine="709"/>
        <w:jc w:val="both"/>
        <w:rPr>
          <w:rFonts w:cs="Times New Roman"/>
          <w:color w:val="000000" w:themeColor="text1"/>
          <w:sz w:val="28"/>
          <w:szCs w:val="28"/>
          <w:lang w:val="kk-KZ"/>
        </w:rPr>
      </w:pPr>
      <w:r w:rsidRPr="0080693B">
        <w:rPr>
          <w:rFonts w:cs="Times New Roman"/>
          <w:color w:val="000000" w:themeColor="text1"/>
          <w:sz w:val="28"/>
          <w:szCs w:val="28"/>
          <w:lang w:val="kk-KZ"/>
        </w:rPr>
        <w:t>ЖОО-да студенттердің ашық білім беру жүйесіне бейімделуін қамтамасыз етудегі академиялық бағыттағы тьюторлық іс-әрекеттің қажеттілігі</w:t>
      </w:r>
      <w:r w:rsidR="00F2660F">
        <w:rPr>
          <w:rFonts w:cs="Times New Roman"/>
          <w:color w:val="000000" w:themeColor="text1"/>
          <w:sz w:val="28"/>
          <w:szCs w:val="28"/>
          <w:lang w:val="kk-KZ"/>
        </w:rPr>
        <w:t>.</w:t>
      </w:r>
    </w:p>
    <w:p w14:paraId="6548F3EB" w14:textId="77777777" w:rsidR="00B47743" w:rsidRPr="0080693B" w:rsidRDefault="00BA7B35"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Жоғарыда аталған педагогикалық алғышарттар </w:t>
      </w:r>
      <w:r w:rsidR="00B47743" w:rsidRPr="0080693B">
        <w:rPr>
          <w:rFonts w:ascii="Times New Roman" w:hAnsi="Times New Roman"/>
          <w:color w:val="000000" w:themeColor="text1"/>
          <w:sz w:val="28"/>
          <w:szCs w:val="28"/>
          <w:lang w:val="kk-KZ"/>
        </w:rPr>
        <w:t>әлеуметтік педагогикалық білім беру саласында</w:t>
      </w:r>
      <w:r w:rsidR="005D52F4" w:rsidRPr="0080693B">
        <w:rPr>
          <w:rFonts w:ascii="Times New Roman" w:hAnsi="Times New Roman"/>
          <w:color w:val="000000" w:themeColor="text1"/>
          <w:sz w:val="28"/>
          <w:szCs w:val="28"/>
          <w:lang w:val="kk-KZ"/>
        </w:rPr>
        <w:t xml:space="preserve">ғы </w:t>
      </w:r>
      <w:r w:rsidR="00B47743" w:rsidRPr="0080693B">
        <w:rPr>
          <w:rFonts w:ascii="Times New Roman" w:hAnsi="Times New Roman"/>
          <w:color w:val="000000" w:themeColor="text1"/>
          <w:sz w:val="28"/>
          <w:szCs w:val="28"/>
          <w:lang w:val="kk-KZ"/>
        </w:rPr>
        <w:t xml:space="preserve">білім алушының «сүйемелдеуін» жүзеге асыратын әлеуметтік педагог-тьютордың құзыреттілігін қалыптастыруға ықпал етеді. </w:t>
      </w:r>
    </w:p>
    <w:p w14:paraId="3AC26EC4" w14:textId="77777777" w:rsidR="00B47743" w:rsidRPr="0080693B" w:rsidRDefault="00116903" w:rsidP="00E073A3">
      <w:pPr>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sz w:val="28"/>
          <w:szCs w:val="28"/>
          <w:lang w:val="kk-KZ"/>
        </w:rPr>
        <w:t>Сонымен қатар, ә</w:t>
      </w:r>
      <w:r w:rsidR="00B47743" w:rsidRPr="0080693B">
        <w:rPr>
          <w:rFonts w:ascii="Times New Roman" w:hAnsi="Times New Roman"/>
          <w:sz w:val="28"/>
          <w:szCs w:val="28"/>
          <w:lang w:val="kk-KZ"/>
        </w:rPr>
        <w:t>леуметтік п</w:t>
      </w:r>
      <w:r w:rsidRPr="0080693B">
        <w:rPr>
          <w:rFonts w:ascii="Times New Roman" w:hAnsi="Times New Roman"/>
          <w:sz w:val="28"/>
          <w:szCs w:val="28"/>
          <w:lang w:val="kk-KZ"/>
        </w:rPr>
        <w:t xml:space="preserve">едагогтың іс-әрекеті білім беру, </w:t>
      </w:r>
      <w:r w:rsidR="00B47743" w:rsidRPr="0080693B">
        <w:rPr>
          <w:rFonts w:ascii="Times New Roman" w:hAnsi="Times New Roman"/>
          <w:sz w:val="28"/>
          <w:szCs w:val="28"/>
          <w:lang w:val="kk-KZ"/>
        </w:rPr>
        <w:t xml:space="preserve">тәрбиелеумен бірге әлеуметтік қолдауға бағытталғандықтан, </w:t>
      </w:r>
      <w:r w:rsidRPr="0080693B">
        <w:rPr>
          <w:rFonts w:ascii="Times New Roman" w:hAnsi="Times New Roman"/>
          <w:color w:val="000000" w:themeColor="text1"/>
          <w:sz w:val="28"/>
          <w:szCs w:val="28"/>
          <w:lang w:val="kk-KZ" w:eastAsia="kk-KZ"/>
        </w:rPr>
        <w:t xml:space="preserve">әлеуметтік педагогты тьюторлық іс-әрекетке дайындаудағы </w:t>
      </w:r>
      <w:r w:rsidR="00B47743" w:rsidRPr="0080693B">
        <w:rPr>
          <w:rFonts w:ascii="Times New Roman" w:hAnsi="Times New Roman"/>
          <w:color w:val="000000" w:themeColor="text1"/>
          <w:sz w:val="28"/>
          <w:szCs w:val="28"/>
          <w:lang w:val="kk-KZ" w:eastAsia="kk-KZ"/>
        </w:rPr>
        <w:t>әлеуметтік педаг</w:t>
      </w:r>
      <w:r w:rsidR="00501008">
        <w:rPr>
          <w:rFonts w:ascii="Times New Roman" w:hAnsi="Times New Roman"/>
          <w:color w:val="000000" w:themeColor="text1"/>
          <w:sz w:val="28"/>
          <w:szCs w:val="28"/>
          <w:lang w:val="kk-KZ" w:eastAsia="kk-KZ"/>
        </w:rPr>
        <w:t xml:space="preserve">огикалық алғышарттарын анықтау </w:t>
      </w:r>
      <w:r w:rsidR="008A785C">
        <w:rPr>
          <w:rFonts w:ascii="Times New Roman" w:hAnsi="Times New Roman"/>
          <w:color w:val="000000" w:themeColor="text1"/>
          <w:sz w:val="28"/>
          <w:szCs w:val="28"/>
          <w:lang w:val="kk-KZ" w:eastAsia="kk-KZ"/>
        </w:rPr>
        <w:t xml:space="preserve">үшін тьюторларды </w:t>
      </w:r>
      <w:r w:rsidR="00B47743" w:rsidRPr="0080693B">
        <w:rPr>
          <w:rFonts w:ascii="Times New Roman" w:hAnsi="Times New Roman"/>
          <w:color w:val="000000" w:themeColor="text1"/>
          <w:sz w:val="28"/>
          <w:szCs w:val="28"/>
          <w:lang w:val="kk-KZ" w:eastAsia="kk-KZ"/>
        </w:rPr>
        <w:t xml:space="preserve">білім беру ортасында кәсіби дайындау мәселесіне, </w:t>
      </w:r>
      <w:r w:rsidR="00B47743" w:rsidRPr="0080693B">
        <w:rPr>
          <w:rFonts w:ascii="Times New Roman" w:hAnsi="Times New Roman"/>
          <w:sz w:val="28"/>
          <w:szCs w:val="28"/>
          <w:lang w:val="kk-KZ"/>
        </w:rPr>
        <w:t>өзектілігіне тоқталамыз.</w:t>
      </w:r>
    </w:p>
    <w:p w14:paraId="50201A5C" w14:textId="77777777" w:rsidR="00B47743" w:rsidRPr="0080693B" w:rsidRDefault="0011690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Қазақстандағы әлеуметтік-</w:t>
      </w:r>
      <w:r w:rsidR="00B47743" w:rsidRPr="0080693B">
        <w:rPr>
          <w:rFonts w:ascii="Times New Roman" w:hAnsi="Times New Roman"/>
          <w:sz w:val="28"/>
          <w:szCs w:val="28"/>
          <w:lang w:val="kk-KZ"/>
        </w:rPr>
        <w:t xml:space="preserve">педагогикалық білімді дамытудың қозғаушы күші </w:t>
      </w:r>
      <w:r w:rsidR="00631C05" w:rsidRPr="0080693B">
        <w:rPr>
          <w:rFonts w:ascii="Times New Roman" w:hAnsi="Times New Roman"/>
          <w:sz w:val="28"/>
          <w:szCs w:val="28"/>
          <w:lang w:val="kk-KZ"/>
        </w:rPr>
        <w:t xml:space="preserve">- </w:t>
      </w:r>
      <w:r w:rsidR="00B47743" w:rsidRPr="0080693B">
        <w:rPr>
          <w:rFonts w:ascii="Times New Roman" w:hAnsi="Times New Roman"/>
          <w:sz w:val="28"/>
          <w:szCs w:val="28"/>
          <w:lang w:val="kk-KZ"/>
        </w:rPr>
        <w:t xml:space="preserve">әлеуметтік мәселелер. </w:t>
      </w:r>
    </w:p>
    <w:p w14:paraId="7AA02E5C" w14:textId="77777777" w:rsidR="00B47743" w:rsidRPr="0080693B" w:rsidRDefault="009F7D41" w:rsidP="00E073A3">
      <w:pPr>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eastAsia="Calibri" w:hAnsi="Times New Roman"/>
          <w:sz w:val="28"/>
          <w:szCs w:val="28"/>
          <w:lang w:val="kk-KZ"/>
        </w:rPr>
        <w:t xml:space="preserve">Еліміздегі </w:t>
      </w:r>
      <w:r w:rsidR="00B47743" w:rsidRPr="0080693B">
        <w:rPr>
          <w:rFonts w:ascii="Times New Roman" w:eastAsia="Calibri" w:hAnsi="Times New Roman"/>
          <w:sz w:val="28"/>
          <w:szCs w:val="28"/>
          <w:lang w:val="kk-KZ"/>
        </w:rPr>
        <w:t>әлеуметтік мәселелердың ушығуы нәтижесінде балалар мен жасөспірімдер арасында қыл</w:t>
      </w:r>
      <w:r w:rsidR="00631C05" w:rsidRPr="0080693B">
        <w:rPr>
          <w:rFonts w:ascii="Times New Roman" w:eastAsia="Calibri" w:hAnsi="Times New Roman"/>
          <w:sz w:val="28"/>
          <w:szCs w:val="28"/>
          <w:lang w:val="kk-KZ"/>
        </w:rPr>
        <w:t>мыс саны артып, жасөспірімдік маскүнемдік</w:t>
      </w:r>
      <w:r w:rsidR="00B47743" w:rsidRPr="0080693B">
        <w:rPr>
          <w:rFonts w:ascii="Times New Roman" w:eastAsia="Calibri" w:hAnsi="Times New Roman"/>
          <w:sz w:val="28"/>
          <w:szCs w:val="28"/>
          <w:lang w:val="kk-KZ"/>
        </w:rPr>
        <w:t xml:space="preserve">, жезөкшелік, нашақорлық, </w:t>
      </w:r>
      <w:r w:rsidR="00631C05" w:rsidRPr="0080693B">
        <w:rPr>
          <w:rFonts w:ascii="Times New Roman" w:hAnsi="Times New Roman"/>
          <w:color w:val="000000" w:themeColor="text1"/>
          <w:sz w:val="28"/>
          <w:szCs w:val="28"/>
          <w:lang w:val="kk-KZ" w:eastAsia="kk-KZ"/>
        </w:rPr>
        <w:t>балалардың қадағалаусыз қалуы</w:t>
      </w:r>
      <w:r w:rsidR="00B47743" w:rsidRPr="0080693B">
        <w:rPr>
          <w:rFonts w:ascii="Times New Roman" w:hAnsi="Times New Roman"/>
          <w:color w:val="000000" w:themeColor="text1"/>
          <w:sz w:val="28"/>
          <w:szCs w:val="28"/>
          <w:lang w:val="kk-KZ" w:eastAsia="kk-KZ"/>
        </w:rPr>
        <w:t>,</w:t>
      </w:r>
      <w:r w:rsidR="00B47743" w:rsidRPr="0080693B">
        <w:rPr>
          <w:rFonts w:ascii="Times New Roman" w:eastAsia="Calibri" w:hAnsi="Times New Roman"/>
          <w:sz w:val="28"/>
          <w:szCs w:val="28"/>
          <w:lang w:val="kk-KZ"/>
        </w:rPr>
        <w:t xml:space="preserve"> </w:t>
      </w:r>
      <w:r w:rsidR="00B47743" w:rsidRPr="0080693B">
        <w:rPr>
          <w:rFonts w:ascii="Times New Roman" w:hAnsi="Times New Roman"/>
          <w:color w:val="000000" w:themeColor="text1"/>
          <w:sz w:val="28"/>
          <w:szCs w:val="28"/>
          <w:lang w:val="kk-KZ" w:eastAsia="kk-KZ"/>
        </w:rPr>
        <w:t>жасөспірімдердің құқықтық сауатсыздығ</w:t>
      </w:r>
      <w:r w:rsidR="008A785C">
        <w:rPr>
          <w:rFonts w:ascii="Times New Roman" w:hAnsi="Times New Roman"/>
          <w:color w:val="000000" w:themeColor="text1"/>
          <w:sz w:val="28"/>
          <w:szCs w:val="28"/>
          <w:lang w:val="kk-KZ" w:eastAsia="kk-KZ"/>
        </w:rPr>
        <w:t xml:space="preserve">ы, балаларды тәрбиелеуден бас тартуы, материалдық жағдайдың </w:t>
      </w:r>
      <w:r w:rsidR="00B47743" w:rsidRPr="0080693B">
        <w:rPr>
          <w:rFonts w:ascii="Times New Roman" w:hAnsi="Times New Roman"/>
          <w:color w:val="000000" w:themeColor="text1"/>
          <w:sz w:val="28"/>
          <w:szCs w:val="28"/>
          <w:lang w:val="kk-KZ" w:eastAsia="kk-KZ"/>
        </w:rPr>
        <w:t xml:space="preserve">төмендігі, отбасындағы психологиялық климаттың нашарлауы, </w:t>
      </w:r>
      <w:r w:rsidR="00B47743" w:rsidRPr="0080693B">
        <w:rPr>
          <w:rFonts w:ascii="Times New Roman" w:eastAsia="Calibri" w:hAnsi="Times New Roman"/>
          <w:sz w:val="28"/>
          <w:szCs w:val="28"/>
          <w:lang w:val="kk-KZ"/>
        </w:rPr>
        <w:t xml:space="preserve">аддиктивті теріс мінез құлықтар мен физикалық және психикалық дамуында ауытқушылығы бар жастар мен ересектер саны көбеюде.  </w:t>
      </w:r>
    </w:p>
    <w:p w14:paraId="6E1F71AF" w14:textId="7344EBBA" w:rsidR="00B47743" w:rsidRPr="0080693B" w:rsidRDefault="00B47743" w:rsidP="00E073A3">
      <w:pPr>
        <w:spacing w:after="0" w:line="240" w:lineRule="auto"/>
        <w:ind w:firstLine="709"/>
        <w:jc w:val="both"/>
        <w:rPr>
          <w:rFonts w:ascii="Times New Roman" w:eastAsia="Calibri" w:hAnsi="Times New Roman"/>
          <w:sz w:val="28"/>
          <w:szCs w:val="28"/>
          <w:lang w:val="kk-KZ"/>
        </w:rPr>
      </w:pPr>
      <w:r w:rsidRPr="0011582A">
        <w:rPr>
          <w:rFonts w:ascii="Times New Roman" w:eastAsia="Calibri" w:hAnsi="Times New Roman"/>
          <w:sz w:val="28"/>
          <w:szCs w:val="28"/>
          <w:lang w:val="kk-KZ"/>
        </w:rPr>
        <w:t>Статистикаға сүйенсек, халықтың маскүнемдік және нашақорлыққа шалдығуы көрсеткіштері 201</w:t>
      </w:r>
      <w:r w:rsidR="0011582A" w:rsidRPr="0011582A">
        <w:rPr>
          <w:rFonts w:ascii="Times New Roman" w:eastAsia="Calibri" w:hAnsi="Times New Roman"/>
          <w:sz w:val="28"/>
          <w:szCs w:val="28"/>
          <w:lang w:val="kk-KZ"/>
        </w:rPr>
        <w:t xml:space="preserve">8 </w:t>
      </w:r>
      <w:r w:rsidRPr="0011582A">
        <w:rPr>
          <w:rFonts w:ascii="Times New Roman" w:eastAsia="Calibri" w:hAnsi="Times New Roman"/>
          <w:sz w:val="28"/>
          <w:szCs w:val="28"/>
          <w:lang w:val="kk-KZ"/>
        </w:rPr>
        <w:t>жылы  психикалық белсенді за</w:t>
      </w:r>
      <w:r w:rsidR="00501008" w:rsidRPr="0011582A">
        <w:rPr>
          <w:rFonts w:ascii="Times New Roman" w:eastAsia="Calibri" w:hAnsi="Times New Roman"/>
          <w:sz w:val="28"/>
          <w:szCs w:val="28"/>
          <w:lang w:val="kk-KZ"/>
        </w:rPr>
        <w:t>ттар қолдану салдарынан психика</w:t>
      </w:r>
      <w:r w:rsidRPr="0011582A">
        <w:rPr>
          <w:rFonts w:ascii="Times New Roman" w:eastAsia="Calibri" w:hAnsi="Times New Roman"/>
          <w:sz w:val="28"/>
          <w:szCs w:val="28"/>
          <w:lang w:val="kk-KZ"/>
        </w:rPr>
        <w:t xml:space="preserve"> және тәртібі бұзылулармен </w:t>
      </w:r>
      <w:r w:rsidR="0011582A" w:rsidRPr="0011582A">
        <w:rPr>
          <w:rFonts w:ascii="Times New Roman" w:hAnsi="Times New Roman"/>
          <w:sz w:val="28"/>
          <w:szCs w:val="28"/>
          <w:lang w:val="kk-KZ"/>
        </w:rPr>
        <w:t>5,1</w:t>
      </w:r>
      <w:r w:rsidRPr="0011582A">
        <w:rPr>
          <w:rFonts w:ascii="Times New Roman" w:hAnsi="Times New Roman"/>
          <w:sz w:val="28"/>
          <w:szCs w:val="28"/>
          <w:lang w:val="kk-KZ"/>
        </w:rPr>
        <w:t xml:space="preserve"> (100000 адамға шаққанда) </w:t>
      </w:r>
      <w:r w:rsidR="008A785C" w:rsidRPr="0011582A">
        <w:rPr>
          <w:rFonts w:ascii="Times New Roman" w:eastAsia="Calibri" w:hAnsi="Times New Roman"/>
          <w:sz w:val="28"/>
          <w:szCs w:val="28"/>
          <w:lang w:val="kk-KZ"/>
        </w:rPr>
        <w:t>адам</w:t>
      </w:r>
      <w:r w:rsidR="00501008" w:rsidRPr="0011582A">
        <w:rPr>
          <w:rFonts w:ascii="Times New Roman" w:eastAsia="Calibri" w:hAnsi="Times New Roman"/>
          <w:sz w:val="28"/>
          <w:szCs w:val="28"/>
          <w:lang w:val="kk-KZ"/>
        </w:rPr>
        <w:t xml:space="preserve">, </w:t>
      </w:r>
      <w:r w:rsidRPr="0011582A">
        <w:rPr>
          <w:rFonts w:ascii="Times New Roman" w:eastAsia="Calibri" w:hAnsi="Times New Roman"/>
          <w:sz w:val="28"/>
          <w:szCs w:val="28"/>
          <w:lang w:val="kk-KZ"/>
        </w:rPr>
        <w:t>20</w:t>
      </w:r>
      <w:r w:rsidR="0011582A" w:rsidRPr="0011582A">
        <w:rPr>
          <w:rFonts w:ascii="Times New Roman" w:eastAsia="Calibri" w:hAnsi="Times New Roman"/>
          <w:sz w:val="28"/>
          <w:szCs w:val="28"/>
          <w:lang w:val="kk-KZ"/>
        </w:rPr>
        <w:t>20</w:t>
      </w:r>
      <w:r w:rsidRPr="0011582A">
        <w:rPr>
          <w:rFonts w:ascii="Times New Roman" w:eastAsia="Calibri" w:hAnsi="Times New Roman"/>
          <w:sz w:val="28"/>
          <w:szCs w:val="28"/>
          <w:lang w:val="kk-KZ"/>
        </w:rPr>
        <w:t xml:space="preserve"> жылы </w:t>
      </w:r>
      <w:r w:rsidR="0011582A" w:rsidRPr="0011582A">
        <w:rPr>
          <w:rFonts w:ascii="Times New Roman" w:hAnsi="Times New Roman"/>
          <w:sz w:val="28"/>
          <w:szCs w:val="28"/>
          <w:lang w:val="kk-KZ"/>
        </w:rPr>
        <w:t>4,7</w:t>
      </w:r>
      <w:r w:rsidRPr="0011582A">
        <w:rPr>
          <w:rFonts w:ascii="Times New Roman" w:hAnsi="Times New Roman"/>
          <w:sz w:val="28"/>
          <w:szCs w:val="28"/>
          <w:lang w:val="kk-KZ"/>
        </w:rPr>
        <w:t xml:space="preserve"> адамды құраған. Жалпы жасалған қылмыстар саны </w:t>
      </w:r>
      <w:r w:rsidRPr="0011582A">
        <w:rPr>
          <w:rFonts w:ascii="Times New Roman" w:eastAsia="Calibri" w:hAnsi="Times New Roman"/>
          <w:sz w:val="28"/>
          <w:szCs w:val="28"/>
          <w:lang w:val="kk-KZ"/>
        </w:rPr>
        <w:t xml:space="preserve">бойынша </w:t>
      </w:r>
      <w:r w:rsidRPr="0011582A">
        <w:rPr>
          <w:rFonts w:ascii="Times New Roman" w:hAnsi="Times New Roman"/>
          <w:sz w:val="28"/>
          <w:szCs w:val="28"/>
          <w:lang w:val="kk-KZ"/>
        </w:rPr>
        <w:t>20</w:t>
      </w:r>
      <w:r w:rsidR="0011582A" w:rsidRPr="0011582A">
        <w:rPr>
          <w:rFonts w:ascii="Times New Roman" w:hAnsi="Times New Roman"/>
          <w:sz w:val="28"/>
          <w:szCs w:val="28"/>
          <w:lang w:val="kk-KZ"/>
        </w:rPr>
        <w:t>16</w:t>
      </w:r>
      <w:r w:rsidRPr="0011582A">
        <w:rPr>
          <w:rFonts w:ascii="Times New Roman" w:hAnsi="Times New Roman"/>
          <w:sz w:val="28"/>
          <w:szCs w:val="28"/>
          <w:lang w:val="kk-KZ"/>
        </w:rPr>
        <w:t xml:space="preserve"> жылы </w:t>
      </w:r>
      <w:r w:rsidR="0011582A" w:rsidRPr="0011582A">
        <w:rPr>
          <w:rFonts w:ascii="Times New Roman" w:hAnsi="Times New Roman"/>
          <w:bCs/>
          <w:sz w:val="28"/>
          <w:szCs w:val="28"/>
          <w:lang w:val="kk-KZ"/>
        </w:rPr>
        <w:t>361,7</w:t>
      </w:r>
      <w:r w:rsidR="00501008" w:rsidRPr="0011582A">
        <w:rPr>
          <w:rFonts w:ascii="Times New Roman" w:hAnsi="Times New Roman"/>
          <w:bCs/>
          <w:sz w:val="28"/>
          <w:szCs w:val="28"/>
          <w:lang w:val="kk-KZ"/>
        </w:rPr>
        <w:t xml:space="preserve">, </w:t>
      </w:r>
      <w:r w:rsidR="00501008" w:rsidRPr="0011582A">
        <w:rPr>
          <w:rFonts w:ascii="Times New Roman" w:hAnsi="Times New Roman"/>
          <w:sz w:val="28"/>
          <w:szCs w:val="28"/>
          <w:lang w:val="kk-KZ"/>
        </w:rPr>
        <w:t>201</w:t>
      </w:r>
      <w:r w:rsidR="0011582A" w:rsidRPr="0011582A">
        <w:rPr>
          <w:rFonts w:ascii="Times New Roman" w:hAnsi="Times New Roman"/>
          <w:sz w:val="28"/>
          <w:szCs w:val="28"/>
          <w:lang w:val="kk-KZ"/>
        </w:rPr>
        <w:t xml:space="preserve">8 </w:t>
      </w:r>
      <w:r w:rsidR="00501008" w:rsidRPr="0011582A">
        <w:rPr>
          <w:rFonts w:ascii="Times New Roman" w:hAnsi="Times New Roman"/>
          <w:sz w:val="28"/>
          <w:szCs w:val="28"/>
          <w:lang w:val="kk-KZ"/>
        </w:rPr>
        <w:t xml:space="preserve">жылы </w:t>
      </w:r>
      <w:r w:rsidR="0011582A" w:rsidRPr="0011582A">
        <w:rPr>
          <w:rFonts w:ascii="Times New Roman" w:hAnsi="Times New Roman"/>
          <w:bCs/>
          <w:sz w:val="28"/>
          <w:szCs w:val="28"/>
          <w:lang w:val="kk-KZ"/>
        </w:rPr>
        <w:t>292,3</w:t>
      </w:r>
      <w:r w:rsidR="00501008" w:rsidRPr="0011582A">
        <w:rPr>
          <w:rFonts w:ascii="Times New Roman" w:hAnsi="Times New Roman"/>
          <w:bCs/>
          <w:sz w:val="28"/>
          <w:szCs w:val="28"/>
          <w:lang w:val="kk-KZ"/>
        </w:rPr>
        <w:t xml:space="preserve">, </w:t>
      </w:r>
      <w:r w:rsidR="00501008" w:rsidRPr="0011582A">
        <w:rPr>
          <w:rFonts w:ascii="Times New Roman" w:hAnsi="Times New Roman"/>
          <w:sz w:val="28"/>
          <w:szCs w:val="28"/>
          <w:lang w:val="kk-KZ"/>
        </w:rPr>
        <w:t>20</w:t>
      </w:r>
      <w:r w:rsidR="0011582A" w:rsidRPr="0011582A">
        <w:rPr>
          <w:rFonts w:ascii="Times New Roman" w:hAnsi="Times New Roman"/>
          <w:sz w:val="28"/>
          <w:szCs w:val="28"/>
          <w:lang w:val="kk-KZ"/>
        </w:rPr>
        <w:t xml:space="preserve">20 </w:t>
      </w:r>
      <w:r w:rsidR="00501008" w:rsidRPr="0011582A">
        <w:rPr>
          <w:rFonts w:ascii="Times New Roman" w:hAnsi="Times New Roman"/>
          <w:sz w:val="28"/>
          <w:szCs w:val="28"/>
          <w:lang w:val="kk-KZ"/>
        </w:rPr>
        <w:t xml:space="preserve">жылы </w:t>
      </w:r>
      <w:r w:rsidR="0011582A" w:rsidRPr="0011582A">
        <w:rPr>
          <w:rFonts w:ascii="Times New Roman" w:hAnsi="Times New Roman"/>
          <w:bCs/>
          <w:sz w:val="28"/>
          <w:szCs w:val="28"/>
          <w:lang w:val="kk-KZ"/>
        </w:rPr>
        <w:t xml:space="preserve">162,9 мың </w:t>
      </w:r>
      <w:r w:rsidRPr="0011582A">
        <w:rPr>
          <w:rFonts w:ascii="Times New Roman" w:hAnsi="Times New Roman"/>
          <w:bCs/>
          <w:sz w:val="28"/>
          <w:szCs w:val="28"/>
          <w:lang w:val="kk-KZ"/>
        </w:rPr>
        <w:t xml:space="preserve"> </w:t>
      </w:r>
      <w:r w:rsidRPr="0011582A">
        <w:rPr>
          <w:rFonts w:ascii="Times New Roman" w:eastAsia="Calibri" w:hAnsi="Times New Roman"/>
          <w:sz w:val="28"/>
          <w:szCs w:val="28"/>
          <w:lang w:val="kk-KZ"/>
        </w:rPr>
        <w:t>құқық</w:t>
      </w:r>
      <w:r w:rsidR="008A785C" w:rsidRPr="0011582A">
        <w:rPr>
          <w:rFonts w:ascii="Times New Roman" w:eastAsia="Calibri" w:hAnsi="Times New Roman"/>
          <w:sz w:val="28"/>
          <w:szCs w:val="28"/>
          <w:lang w:val="kk-KZ"/>
        </w:rPr>
        <w:t xml:space="preserve"> </w:t>
      </w:r>
      <w:r w:rsidRPr="0011582A">
        <w:rPr>
          <w:rFonts w:ascii="Times New Roman" w:eastAsia="Calibri" w:hAnsi="Times New Roman"/>
          <w:sz w:val="28"/>
          <w:szCs w:val="28"/>
          <w:lang w:val="kk-KZ"/>
        </w:rPr>
        <w:t>бұ</w:t>
      </w:r>
      <w:r w:rsidR="008A785C" w:rsidRPr="0011582A">
        <w:rPr>
          <w:rFonts w:ascii="Times New Roman" w:eastAsia="Calibri" w:hAnsi="Times New Roman"/>
          <w:sz w:val="28"/>
          <w:szCs w:val="28"/>
          <w:lang w:val="kk-KZ"/>
        </w:rPr>
        <w:t xml:space="preserve">зушылық </w:t>
      </w:r>
      <w:r w:rsidR="0011582A" w:rsidRPr="0011582A">
        <w:rPr>
          <w:rFonts w:ascii="Times New Roman" w:eastAsia="Calibri" w:hAnsi="Times New Roman"/>
          <w:sz w:val="28"/>
          <w:szCs w:val="28"/>
          <w:lang w:val="kk-KZ"/>
        </w:rPr>
        <w:t xml:space="preserve">тіркелсе </w:t>
      </w:r>
      <w:r w:rsidR="00501008" w:rsidRPr="0011582A">
        <w:rPr>
          <w:rFonts w:ascii="Times New Roman" w:eastAsia="Calibri" w:hAnsi="Times New Roman"/>
          <w:sz w:val="28"/>
          <w:szCs w:val="28"/>
          <w:lang w:val="kk-KZ"/>
        </w:rPr>
        <w:t xml:space="preserve">оның ішіндегі </w:t>
      </w:r>
      <w:r w:rsidRPr="0011582A">
        <w:rPr>
          <w:rFonts w:ascii="Times New Roman" w:hAnsi="Times New Roman"/>
          <w:sz w:val="28"/>
          <w:szCs w:val="28"/>
          <w:lang w:val="kk-KZ"/>
        </w:rPr>
        <w:t>2</w:t>
      </w:r>
      <w:r w:rsidR="00654ED0" w:rsidRPr="0011582A">
        <w:rPr>
          <w:rFonts w:ascii="Times New Roman" w:hAnsi="Times New Roman"/>
          <w:sz w:val="28"/>
          <w:szCs w:val="28"/>
          <w:lang w:val="kk-KZ"/>
        </w:rPr>
        <w:t>650</w:t>
      </w:r>
      <w:r w:rsidRPr="0080693B">
        <w:rPr>
          <w:rFonts w:ascii="Times New Roman" w:hAnsi="Times New Roman"/>
          <w:sz w:val="28"/>
          <w:szCs w:val="28"/>
          <w:lang w:val="kk-KZ"/>
        </w:rPr>
        <w:t xml:space="preserve"> </w:t>
      </w:r>
      <w:r w:rsidRPr="0080693B">
        <w:rPr>
          <w:rFonts w:ascii="Times New Roman" w:eastAsia="Calibri" w:hAnsi="Times New Roman"/>
          <w:sz w:val="28"/>
          <w:szCs w:val="28"/>
          <w:lang w:val="kk-KZ"/>
        </w:rPr>
        <w:t>қылмыскер кәмелет</w:t>
      </w:r>
      <w:r w:rsidR="000F4110" w:rsidRPr="0080693B">
        <w:rPr>
          <w:rFonts w:ascii="Times New Roman" w:eastAsia="Calibri" w:hAnsi="Times New Roman"/>
          <w:sz w:val="28"/>
          <w:szCs w:val="28"/>
          <w:lang w:val="kk-KZ"/>
        </w:rPr>
        <w:t>тік жасқа толмаға</w:t>
      </w:r>
      <w:r w:rsidR="00501008">
        <w:rPr>
          <w:rFonts w:ascii="Times New Roman" w:eastAsia="Calibri" w:hAnsi="Times New Roman"/>
          <w:sz w:val="28"/>
          <w:szCs w:val="28"/>
          <w:lang w:val="kk-KZ"/>
        </w:rPr>
        <w:t>ндар</w:t>
      </w:r>
      <w:r w:rsidR="000F4110" w:rsidRPr="0080693B">
        <w:rPr>
          <w:rFonts w:ascii="Times New Roman" w:eastAsia="Calibri" w:hAnsi="Times New Roman"/>
          <w:sz w:val="28"/>
          <w:szCs w:val="28"/>
          <w:lang w:val="kk-KZ"/>
        </w:rPr>
        <w:t xml:space="preserve"> болды [79</w:t>
      </w:r>
      <w:r w:rsidRPr="0080693B">
        <w:rPr>
          <w:rFonts w:ascii="Times New Roman" w:eastAsia="Calibri" w:hAnsi="Times New Roman"/>
          <w:sz w:val="28"/>
          <w:szCs w:val="28"/>
          <w:lang w:val="kk-KZ"/>
        </w:rPr>
        <w:t xml:space="preserve">]. </w:t>
      </w:r>
    </w:p>
    <w:p w14:paraId="475946ED" w14:textId="3834148E" w:rsidR="00B47743" w:rsidRPr="0080693B" w:rsidRDefault="00B47743" w:rsidP="00E073A3">
      <w:pPr>
        <w:spacing w:after="0" w:line="240" w:lineRule="auto"/>
        <w:ind w:firstLine="709"/>
        <w:jc w:val="both"/>
        <w:rPr>
          <w:rFonts w:ascii="Times New Roman" w:eastAsia="Calibri" w:hAnsi="Times New Roman"/>
          <w:sz w:val="28"/>
          <w:szCs w:val="28"/>
          <w:lang w:val="kk-KZ"/>
        </w:rPr>
      </w:pPr>
      <w:r w:rsidRPr="0080693B">
        <w:rPr>
          <w:rFonts w:ascii="Times New Roman" w:hAnsi="Times New Roman"/>
          <w:sz w:val="28"/>
          <w:szCs w:val="28"/>
          <w:lang w:val="kk-KZ"/>
        </w:rPr>
        <w:t>201</w:t>
      </w:r>
      <w:r w:rsidR="00A265E3">
        <w:rPr>
          <w:rFonts w:ascii="Times New Roman" w:hAnsi="Times New Roman"/>
          <w:sz w:val="28"/>
          <w:szCs w:val="28"/>
          <w:lang w:val="kk-KZ"/>
        </w:rPr>
        <w:t xml:space="preserve">5 </w:t>
      </w:r>
      <w:r w:rsidRPr="0080693B">
        <w:rPr>
          <w:rFonts w:ascii="Times New Roman" w:hAnsi="Times New Roman"/>
          <w:sz w:val="28"/>
          <w:szCs w:val="28"/>
          <w:lang w:val="kk-KZ"/>
        </w:rPr>
        <w:t xml:space="preserve">жылы </w:t>
      </w:r>
      <w:r w:rsidR="000809E0">
        <w:rPr>
          <w:rFonts w:ascii="Times New Roman" w:hAnsi="Times New Roman"/>
          <w:sz w:val="28"/>
          <w:szCs w:val="28"/>
          <w:lang w:val="kk-KZ"/>
        </w:rPr>
        <w:t xml:space="preserve">3433 </w:t>
      </w:r>
      <w:r w:rsidRPr="0080693B">
        <w:rPr>
          <w:rFonts w:ascii="Times New Roman" w:hAnsi="Times New Roman"/>
          <w:sz w:val="28"/>
          <w:szCs w:val="28"/>
          <w:lang w:val="kk-KZ"/>
        </w:rPr>
        <w:t>баланың, 201</w:t>
      </w:r>
      <w:r w:rsidR="00A265E3">
        <w:rPr>
          <w:rFonts w:ascii="Times New Roman" w:hAnsi="Times New Roman"/>
          <w:sz w:val="28"/>
          <w:szCs w:val="28"/>
          <w:lang w:val="kk-KZ"/>
        </w:rPr>
        <w:t xml:space="preserve">9 </w:t>
      </w:r>
      <w:r w:rsidRPr="0080693B">
        <w:rPr>
          <w:rFonts w:ascii="Times New Roman" w:hAnsi="Times New Roman"/>
          <w:sz w:val="28"/>
          <w:szCs w:val="28"/>
          <w:lang w:val="kk-KZ"/>
        </w:rPr>
        <w:t xml:space="preserve">жылы </w:t>
      </w:r>
      <w:r w:rsidR="000809E0">
        <w:rPr>
          <w:rFonts w:ascii="Times New Roman" w:hAnsi="Times New Roman"/>
          <w:sz w:val="28"/>
          <w:szCs w:val="28"/>
          <w:lang w:val="kk-KZ"/>
        </w:rPr>
        <w:t xml:space="preserve">2307 </w:t>
      </w:r>
      <w:r w:rsidR="00A265E3">
        <w:rPr>
          <w:rFonts w:ascii="Times New Roman" w:hAnsi="Times New Roman"/>
          <w:sz w:val="28"/>
          <w:szCs w:val="28"/>
          <w:lang w:val="kk-KZ"/>
        </w:rPr>
        <w:t xml:space="preserve"> </w:t>
      </w:r>
      <w:r w:rsidRPr="0080693B">
        <w:rPr>
          <w:rFonts w:ascii="Times New Roman" w:hAnsi="Times New Roman"/>
          <w:sz w:val="28"/>
          <w:szCs w:val="28"/>
          <w:lang w:val="kk-KZ"/>
        </w:rPr>
        <w:t>баланың ата-анасы ата-аналық құқығынан айырылған. Республикамызда 201</w:t>
      </w:r>
      <w:r w:rsidR="00A265E3">
        <w:rPr>
          <w:rFonts w:ascii="Times New Roman" w:hAnsi="Times New Roman"/>
          <w:sz w:val="28"/>
          <w:szCs w:val="28"/>
          <w:lang w:val="kk-KZ"/>
        </w:rPr>
        <w:t xml:space="preserve">7 </w:t>
      </w:r>
      <w:r w:rsidRPr="0080693B">
        <w:rPr>
          <w:rFonts w:ascii="Times New Roman" w:hAnsi="Times New Roman"/>
          <w:sz w:val="28"/>
          <w:szCs w:val="28"/>
          <w:lang w:val="kk-KZ"/>
        </w:rPr>
        <w:t xml:space="preserve">жылы </w:t>
      </w:r>
      <w:r w:rsidR="00A265E3">
        <w:rPr>
          <w:rFonts w:ascii="Times New Roman" w:hAnsi="Times New Roman"/>
          <w:sz w:val="28"/>
          <w:szCs w:val="28"/>
          <w:lang w:val="kk-KZ"/>
        </w:rPr>
        <w:t>83672</w:t>
      </w:r>
      <w:r w:rsidRPr="0080693B">
        <w:rPr>
          <w:rFonts w:ascii="Times New Roman" w:hAnsi="Times New Roman"/>
          <w:sz w:val="28"/>
          <w:szCs w:val="28"/>
          <w:lang w:val="kk-KZ"/>
        </w:rPr>
        <w:t xml:space="preserve"> </w:t>
      </w:r>
      <w:r w:rsidRPr="0080693B">
        <w:rPr>
          <w:rFonts w:ascii="Times New Roman" w:eastAsia="Calibri" w:hAnsi="Times New Roman"/>
          <w:sz w:val="28"/>
          <w:szCs w:val="28"/>
          <w:lang w:val="kk-KZ"/>
        </w:rPr>
        <w:t xml:space="preserve">мың </w:t>
      </w:r>
      <w:r w:rsidRPr="0080693B">
        <w:rPr>
          <w:rFonts w:ascii="Times New Roman" w:eastAsia="Calibri" w:hAnsi="Times New Roman"/>
          <w:sz w:val="28"/>
          <w:szCs w:val="28"/>
          <w:lang w:val="kk-KZ"/>
        </w:rPr>
        <w:lastRenderedPageBreak/>
        <w:t xml:space="preserve">мүгедек бала болса, </w:t>
      </w:r>
      <w:r w:rsidRPr="0080693B">
        <w:rPr>
          <w:rFonts w:ascii="Times New Roman" w:hAnsi="Times New Roman"/>
          <w:sz w:val="28"/>
          <w:szCs w:val="28"/>
          <w:lang w:val="kk-KZ"/>
        </w:rPr>
        <w:t>201</w:t>
      </w:r>
      <w:r w:rsidR="00A265E3">
        <w:rPr>
          <w:rFonts w:ascii="Times New Roman" w:hAnsi="Times New Roman"/>
          <w:sz w:val="28"/>
          <w:szCs w:val="28"/>
          <w:lang w:val="kk-KZ"/>
        </w:rPr>
        <w:t>9</w:t>
      </w:r>
      <w:r w:rsidRPr="0080693B">
        <w:rPr>
          <w:rFonts w:ascii="Times New Roman" w:hAnsi="Times New Roman"/>
          <w:sz w:val="28"/>
          <w:szCs w:val="28"/>
          <w:lang w:val="kk-KZ"/>
        </w:rPr>
        <w:t xml:space="preserve"> жылы </w:t>
      </w:r>
      <w:r w:rsidR="00A265E3">
        <w:rPr>
          <w:rFonts w:ascii="Times New Roman" w:hAnsi="Times New Roman"/>
          <w:sz w:val="28"/>
          <w:szCs w:val="28"/>
          <w:lang w:val="kk-KZ"/>
        </w:rPr>
        <w:t>90717</w:t>
      </w:r>
      <w:r w:rsidRPr="0080693B">
        <w:rPr>
          <w:rFonts w:ascii="Times New Roman" w:hAnsi="Times New Roman"/>
          <w:sz w:val="28"/>
          <w:szCs w:val="28"/>
          <w:lang w:val="kk-KZ"/>
        </w:rPr>
        <w:t xml:space="preserve"> мың бала есепте тұр. </w:t>
      </w:r>
      <w:r w:rsidRPr="0080693B">
        <w:rPr>
          <w:rFonts w:ascii="Times New Roman" w:eastAsia="Calibri" w:hAnsi="Times New Roman"/>
          <w:sz w:val="28"/>
          <w:szCs w:val="28"/>
          <w:lang w:val="kk-KZ"/>
        </w:rPr>
        <w:t>Денсаулығы жақсы мектеп оқушы</w:t>
      </w:r>
      <w:r w:rsidR="00C8279A" w:rsidRPr="0080693B">
        <w:rPr>
          <w:rFonts w:ascii="Times New Roman" w:eastAsia="Calibri" w:hAnsi="Times New Roman"/>
          <w:sz w:val="28"/>
          <w:szCs w:val="28"/>
          <w:lang w:val="kk-KZ"/>
        </w:rPr>
        <w:t>ларының да саны азайып, м</w:t>
      </w:r>
      <w:r w:rsidRPr="0080693B">
        <w:rPr>
          <w:rFonts w:ascii="Times New Roman" w:eastAsia="Calibri" w:hAnsi="Times New Roman"/>
          <w:sz w:val="28"/>
          <w:szCs w:val="28"/>
          <w:lang w:val="kk-KZ"/>
        </w:rPr>
        <w:t xml:space="preserve">үмкіндігі шектеулі балалардың да саны артуда. </w:t>
      </w:r>
    </w:p>
    <w:p w14:paraId="4702D1C8" w14:textId="2A22A161" w:rsidR="00B47743" w:rsidRPr="0080693B" w:rsidRDefault="00501008" w:rsidP="00E073A3">
      <w:pPr>
        <w:spacing w:after="0" w:line="240" w:lineRule="auto"/>
        <w:ind w:firstLine="709"/>
        <w:jc w:val="both"/>
        <w:rPr>
          <w:rFonts w:ascii="Times New Roman" w:eastAsia="Calibri" w:hAnsi="Times New Roman"/>
          <w:sz w:val="28"/>
          <w:szCs w:val="28"/>
          <w:lang w:val="kk-KZ"/>
        </w:rPr>
      </w:pPr>
      <w:r>
        <w:rPr>
          <w:rFonts w:ascii="Times New Roman" w:eastAsia="Calibri" w:hAnsi="Times New Roman"/>
          <w:sz w:val="28"/>
          <w:szCs w:val="28"/>
          <w:lang w:val="kk-KZ"/>
        </w:rPr>
        <w:t>201</w:t>
      </w:r>
      <w:r w:rsidR="0011582A">
        <w:rPr>
          <w:rFonts w:ascii="Times New Roman" w:eastAsia="Calibri" w:hAnsi="Times New Roman"/>
          <w:sz w:val="28"/>
          <w:szCs w:val="28"/>
          <w:lang w:val="kk-KZ"/>
        </w:rPr>
        <w:t>9</w:t>
      </w:r>
      <w:r>
        <w:rPr>
          <w:rFonts w:ascii="Times New Roman" w:eastAsia="Calibri" w:hAnsi="Times New Roman"/>
          <w:sz w:val="28"/>
          <w:szCs w:val="28"/>
          <w:lang w:val="kk-KZ"/>
        </w:rPr>
        <w:t xml:space="preserve"> жылғы көрсеткіштер бойынша</w:t>
      </w:r>
      <w:r w:rsidR="00B47743" w:rsidRPr="0080693B">
        <w:rPr>
          <w:rFonts w:ascii="Times New Roman" w:eastAsia="Calibri" w:hAnsi="Times New Roman"/>
          <w:sz w:val="28"/>
          <w:szCs w:val="28"/>
          <w:lang w:val="kk-KZ"/>
        </w:rPr>
        <w:t xml:space="preserve"> ата-анасының қамқорлығынсыз қалған жетім балалардың саны </w:t>
      </w:r>
      <w:r w:rsidR="00B47743" w:rsidRPr="0080693B">
        <w:rPr>
          <w:rFonts w:ascii="Times New Roman" w:hAnsi="Times New Roman"/>
          <w:sz w:val="28"/>
          <w:szCs w:val="28"/>
          <w:lang w:val="kk-KZ"/>
        </w:rPr>
        <w:t>2</w:t>
      </w:r>
      <w:r w:rsidR="0011582A">
        <w:rPr>
          <w:rFonts w:ascii="Times New Roman" w:hAnsi="Times New Roman"/>
          <w:sz w:val="28"/>
          <w:szCs w:val="28"/>
          <w:lang w:val="kk-KZ"/>
        </w:rPr>
        <w:t>4</w:t>
      </w:r>
      <w:r w:rsidR="00A265E3">
        <w:rPr>
          <w:rFonts w:ascii="Times New Roman" w:hAnsi="Times New Roman"/>
          <w:sz w:val="28"/>
          <w:szCs w:val="28"/>
          <w:lang w:val="kk-KZ"/>
        </w:rPr>
        <w:t>239</w:t>
      </w:r>
      <w:r w:rsidR="00B47743" w:rsidRPr="0080693B">
        <w:rPr>
          <w:rFonts w:ascii="Times New Roman" w:hAnsi="Times New Roman"/>
          <w:sz w:val="28"/>
          <w:szCs w:val="28"/>
          <w:lang w:val="kk-KZ"/>
        </w:rPr>
        <w:t xml:space="preserve"> </w:t>
      </w:r>
      <w:r w:rsidR="00B47743" w:rsidRPr="0080693B">
        <w:rPr>
          <w:rFonts w:ascii="Times New Roman" w:eastAsia="Calibri" w:hAnsi="Times New Roman"/>
          <w:sz w:val="28"/>
          <w:szCs w:val="28"/>
          <w:lang w:val="kk-KZ"/>
        </w:rPr>
        <w:t>дан асады</w:t>
      </w:r>
      <w:r>
        <w:rPr>
          <w:rFonts w:ascii="Times New Roman" w:hAnsi="Times New Roman"/>
          <w:sz w:val="28"/>
          <w:szCs w:val="28"/>
          <w:lang w:val="kk-KZ"/>
        </w:rPr>
        <w:t xml:space="preserve">, </w:t>
      </w:r>
      <w:r w:rsidR="00A265E3">
        <w:rPr>
          <w:rFonts w:ascii="Times New Roman" w:hAnsi="Times New Roman"/>
          <w:sz w:val="28"/>
          <w:szCs w:val="28"/>
          <w:lang w:val="kk-KZ"/>
        </w:rPr>
        <w:t>1982</w:t>
      </w:r>
      <w:r w:rsidR="00B47743" w:rsidRPr="0080693B">
        <w:rPr>
          <w:rFonts w:ascii="Times New Roman" w:hAnsi="Times New Roman"/>
          <w:sz w:val="28"/>
          <w:szCs w:val="28"/>
          <w:lang w:val="kk-KZ"/>
        </w:rPr>
        <w:t xml:space="preserve"> бала патронаттық қамқорлықта тәрбиеленуде. </w:t>
      </w:r>
    </w:p>
    <w:p w14:paraId="5236BDC5" w14:textId="2656A90C" w:rsidR="00B47743" w:rsidRPr="0080693B" w:rsidRDefault="00B47743"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sz w:val="28"/>
          <w:szCs w:val="28"/>
          <w:lang w:val="kk-KZ"/>
        </w:rPr>
        <w:t>201</w:t>
      </w:r>
      <w:r w:rsidR="00A265E3">
        <w:rPr>
          <w:rFonts w:ascii="Times New Roman" w:hAnsi="Times New Roman"/>
          <w:sz w:val="28"/>
          <w:szCs w:val="28"/>
          <w:lang w:val="kk-KZ"/>
        </w:rPr>
        <w:t>7</w:t>
      </w:r>
      <w:r w:rsidRPr="0080693B">
        <w:rPr>
          <w:rFonts w:ascii="Times New Roman" w:hAnsi="Times New Roman"/>
          <w:sz w:val="28"/>
          <w:szCs w:val="28"/>
          <w:lang w:val="kk-KZ"/>
        </w:rPr>
        <w:t xml:space="preserve"> жылы </w:t>
      </w:r>
      <w:r w:rsidR="00A265E3">
        <w:rPr>
          <w:rFonts w:ascii="Times New Roman" w:hAnsi="Times New Roman"/>
          <w:sz w:val="28"/>
          <w:szCs w:val="28"/>
          <w:lang w:val="kk-KZ"/>
        </w:rPr>
        <w:t>3769</w:t>
      </w:r>
      <w:r w:rsidRPr="0080693B">
        <w:rPr>
          <w:rFonts w:ascii="Times New Roman" w:hAnsi="Times New Roman"/>
          <w:sz w:val="28"/>
          <w:szCs w:val="28"/>
          <w:lang w:val="kk-KZ"/>
        </w:rPr>
        <w:t xml:space="preserve"> кәмелеттік жасқа толмаған жеткіншектер әлеуметтік педагогтың көмегіне жүгінсе, 201</w:t>
      </w:r>
      <w:r w:rsidR="00A265E3">
        <w:rPr>
          <w:rFonts w:ascii="Times New Roman" w:hAnsi="Times New Roman"/>
          <w:sz w:val="28"/>
          <w:szCs w:val="28"/>
          <w:lang w:val="kk-KZ"/>
        </w:rPr>
        <w:t>9</w:t>
      </w:r>
      <w:r w:rsidRPr="0080693B">
        <w:rPr>
          <w:rFonts w:ascii="Times New Roman" w:hAnsi="Times New Roman"/>
          <w:sz w:val="28"/>
          <w:szCs w:val="28"/>
          <w:lang w:val="kk-KZ"/>
        </w:rPr>
        <w:t xml:space="preserve"> жылы </w:t>
      </w:r>
      <w:r w:rsidR="00A265E3">
        <w:rPr>
          <w:rFonts w:ascii="Times New Roman" w:hAnsi="Times New Roman"/>
          <w:sz w:val="28"/>
          <w:szCs w:val="28"/>
          <w:lang w:val="kk-KZ"/>
        </w:rPr>
        <w:t>4589</w:t>
      </w:r>
      <w:r w:rsidRPr="0080693B">
        <w:rPr>
          <w:rFonts w:ascii="Times New Roman" w:hAnsi="Times New Roman"/>
          <w:sz w:val="28"/>
          <w:szCs w:val="28"/>
          <w:lang w:val="kk-KZ"/>
        </w:rPr>
        <w:t xml:space="preserve"> жеткіншекке әлеуметтік-пед</w:t>
      </w:r>
      <w:r w:rsidR="000F4110" w:rsidRPr="0080693B">
        <w:rPr>
          <w:rFonts w:ascii="Times New Roman" w:hAnsi="Times New Roman"/>
          <w:sz w:val="28"/>
          <w:szCs w:val="28"/>
          <w:lang w:val="kk-KZ"/>
        </w:rPr>
        <w:t>агогикалық көмек көрсетілген [80</w:t>
      </w:r>
      <w:r w:rsidRPr="0080693B">
        <w:rPr>
          <w:rFonts w:ascii="Times New Roman" w:hAnsi="Times New Roman"/>
          <w:sz w:val="28"/>
          <w:szCs w:val="28"/>
          <w:lang w:val="kk-KZ"/>
        </w:rPr>
        <w:t>].</w:t>
      </w:r>
      <w:r w:rsidRPr="0080693B">
        <w:rPr>
          <w:rFonts w:ascii="Times New Roman" w:hAnsi="Times New Roman"/>
          <w:b/>
          <w:sz w:val="28"/>
          <w:szCs w:val="28"/>
          <w:lang w:val="kk-KZ"/>
        </w:rPr>
        <w:t xml:space="preserve"> </w:t>
      </w:r>
    </w:p>
    <w:p w14:paraId="191B1FC9" w14:textId="77777777" w:rsidR="00B47743" w:rsidRPr="0080693B" w:rsidRDefault="00501008" w:rsidP="00E073A3">
      <w:pPr>
        <w:pStyle w:val="a6"/>
        <w:shd w:val="clear" w:color="auto" w:fill="FFFFFF"/>
        <w:ind w:firstLine="709"/>
        <w:jc w:val="both"/>
        <w:rPr>
          <w:rFonts w:cs="Times New Roman"/>
          <w:color w:val="000000" w:themeColor="text1"/>
          <w:sz w:val="28"/>
          <w:szCs w:val="28"/>
          <w:lang w:val="kk-KZ"/>
        </w:rPr>
      </w:pPr>
      <w:r>
        <w:rPr>
          <w:rFonts w:cs="Times New Roman"/>
          <w:sz w:val="28"/>
          <w:szCs w:val="28"/>
          <w:lang w:val="kk-KZ"/>
        </w:rPr>
        <w:t>Бұл мәліметтер қоғамдағы</w:t>
      </w:r>
      <w:r w:rsidR="00B47743" w:rsidRPr="0080693B">
        <w:rPr>
          <w:rFonts w:cs="Times New Roman"/>
          <w:sz w:val="28"/>
          <w:szCs w:val="28"/>
          <w:lang w:val="kk-KZ"/>
        </w:rPr>
        <w:t xml:space="preserve"> әлеуметтік күрделі жағдайларда әлеуметтік-педагогикалық қолдауға деген сұраныстың жоғарылығы мен </w:t>
      </w:r>
      <w:r w:rsidR="00B47743" w:rsidRPr="0080693B">
        <w:rPr>
          <w:rFonts w:cs="Times New Roman"/>
          <w:color w:val="000000" w:themeColor="text1"/>
          <w:sz w:val="28"/>
          <w:szCs w:val="28"/>
          <w:lang w:val="kk-KZ"/>
        </w:rPr>
        <w:t>өзектілігін</w:t>
      </w:r>
      <w:r w:rsidR="00B47743" w:rsidRPr="0080693B">
        <w:rPr>
          <w:rFonts w:cs="Times New Roman"/>
          <w:sz w:val="28"/>
          <w:szCs w:val="28"/>
          <w:lang w:val="kk-KZ"/>
        </w:rPr>
        <w:t xml:space="preserve"> дәлелдейді. </w:t>
      </w:r>
      <w:r w:rsidR="00B47743" w:rsidRPr="0080693B">
        <w:rPr>
          <w:rFonts w:cs="Times New Roman"/>
          <w:color w:val="000000" w:themeColor="text1"/>
          <w:sz w:val="28"/>
          <w:szCs w:val="28"/>
          <w:lang w:val="kk-KZ"/>
        </w:rPr>
        <w:t>Сондықтан да педагогика тәжіриб</w:t>
      </w:r>
      <w:r w:rsidR="008A785C">
        <w:rPr>
          <w:rFonts w:cs="Times New Roman"/>
          <w:color w:val="000000" w:themeColor="text1"/>
          <w:sz w:val="28"/>
          <w:szCs w:val="28"/>
          <w:lang w:val="kk-KZ"/>
        </w:rPr>
        <w:t>есінде</w:t>
      </w:r>
      <w:r w:rsidR="00B47743" w:rsidRPr="0080693B">
        <w:rPr>
          <w:rFonts w:cs="Times New Roman"/>
          <w:color w:val="000000" w:themeColor="text1"/>
          <w:sz w:val="28"/>
          <w:szCs w:val="28"/>
          <w:lang w:val="kk-KZ"/>
        </w:rPr>
        <w:t xml:space="preserve"> тьюторлық іс-әрекетті әлеуметтік-педагогикалық білім берудегі жаңа бағыт ретінде қолдану әлеуметтік пед</w:t>
      </w:r>
      <w:r w:rsidR="008A785C">
        <w:rPr>
          <w:rFonts w:cs="Times New Roman"/>
          <w:color w:val="000000" w:themeColor="text1"/>
          <w:sz w:val="28"/>
          <w:szCs w:val="28"/>
          <w:lang w:val="kk-KZ"/>
        </w:rPr>
        <w:t xml:space="preserve">агогтарды </w:t>
      </w:r>
      <w:r w:rsidR="00B47743" w:rsidRPr="0080693B">
        <w:rPr>
          <w:rFonts w:cs="Times New Roman"/>
          <w:color w:val="000000" w:themeColor="text1"/>
          <w:sz w:val="28"/>
          <w:szCs w:val="28"/>
          <w:lang w:val="kk-KZ"/>
        </w:rPr>
        <w:t>дайындау қажеттілігін</w:t>
      </w:r>
      <w:r w:rsidR="008A785C">
        <w:rPr>
          <w:rFonts w:cs="Times New Roman"/>
          <w:color w:val="000000" w:themeColor="text1"/>
          <w:sz w:val="28"/>
          <w:szCs w:val="28"/>
          <w:lang w:val="kk-KZ"/>
        </w:rPr>
        <w:t>ен</w:t>
      </w:r>
      <w:r w:rsidR="00B47743" w:rsidRPr="0080693B">
        <w:rPr>
          <w:rFonts w:cs="Times New Roman"/>
          <w:color w:val="FF0000"/>
          <w:sz w:val="28"/>
          <w:szCs w:val="28"/>
          <w:lang w:val="kk-KZ"/>
        </w:rPr>
        <w:t xml:space="preserve"> </w:t>
      </w:r>
      <w:r w:rsidR="008A785C">
        <w:rPr>
          <w:rFonts w:cs="Times New Roman"/>
          <w:color w:val="000000" w:themeColor="text1"/>
          <w:sz w:val="28"/>
          <w:szCs w:val="28"/>
          <w:lang w:val="kk-KZ"/>
        </w:rPr>
        <w:t>туындай</w:t>
      </w:r>
      <w:r w:rsidR="00B47743" w:rsidRPr="0080693B">
        <w:rPr>
          <w:rFonts w:cs="Times New Roman"/>
          <w:color w:val="000000" w:themeColor="text1"/>
          <w:sz w:val="28"/>
          <w:szCs w:val="28"/>
          <w:lang w:val="kk-KZ"/>
        </w:rPr>
        <w:t>ды</w:t>
      </w:r>
      <w:r w:rsidR="000F4110" w:rsidRPr="0080693B">
        <w:rPr>
          <w:rFonts w:cs="Times New Roman"/>
          <w:color w:val="000000" w:themeColor="text1"/>
          <w:sz w:val="28"/>
          <w:szCs w:val="28"/>
          <w:lang w:val="kk-KZ"/>
        </w:rPr>
        <w:t xml:space="preserve"> [81</w:t>
      </w:r>
      <w:r w:rsidR="00B47743" w:rsidRPr="0080693B">
        <w:rPr>
          <w:rFonts w:cs="Times New Roman"/>
          <w:color w:val="000000" w:themeColor="text1"/>
          <w:sz w:val="28"/>
          <w:szCs w:val="28"/>
          <w:lang w:val="kk-KZ"/>
        </w:rPr>
        <w:t xml:space="preserve">].  </w:t>
      </w:r>
    </w:p>
    <w:p w14:paraId="409F271B" w14:textId="77777777" w:rsidR="00B47743" w:rsidRPr="0080693B" w:rsidRDefault="00B47743" w:rsidP="00E073A3">
      <w:pPr>
        <w:pStyle w:val="a6"/>
        <w:shd w:val="clear" w:color="auto" w:fill="FFFFFF"/>
        <w:tabs>
          <w:tab w:val="left" w:pos="993"/>
        </w:tabs>
        <w:ind w:firstLine="709"/>
        <w:jc w:val="both"/>
        <w:rPr>
          <w:rFonts w:cs="Times New Roman"/>
          <w:color w:val="000000" w:themeColor="text1"/>
          <w:sz w:val="28"/>
          <w:szCs w:val="28"/>
          <w:lang w:val="kk-KZ"/>
        </w:rPr>
      </w:pPr>
      <w:r w:rsidRPr="0080693B">
        <w:rPr>
          <w:rFonts w:cs="Times New Roman"/>
          <w:color w:val="000000" w:themeColor="text1"/>
          <w:sz w:val="28"/>
          <w:szCs w:val="28"/>
          <w:lang w:val="kk-KZ"/>
        </w:rPr>
        <w:t xml:space="preserve">Жоғарыда аталған аталған әлеуметтік мәселелер тьюторлық  іс-әрекетке дайындаудың </w:t>
      </w:r>
      <w:r w:rsidRPr="0080693B">
        <w:rPr>
          <w:rFonts w:cs="Times New Roman"/>
          <w:i/>
          <w:color w:val="000000" w:themeColor="text1"/>
          <w:sz w:val="28"/>
          <w:szCs w:val="28"/>
          <w:lang w:val="kk-KZ"/>
        </w:rPr>
        <w:t xml:space="preserve">әлеуметтік-педагогикалық алғышарттарын </w:t>
      </w:r>
      <w:r w:rsidRPr="0080693B">
        <w:rPr>
          <w:rFonts w:cs="Times New Roman"/>
          <w:color w:val="000000" w:themeColor="text1"/>
          <w:sz w:val="28"/>
          <w:szCs w:val="28"/>
          <w:lang w:val="kk-KZ"/>
        </w:rPr>
        <w:t>бөліп</w:t>
      </w:r>
      <w:r w:rsidR="00B0544C" w:rsidRPr="0080693B">
        <w:rPr>
          <w:rFonts w:cs="Times New Roman"/>
          <w:color w:val="000000" w:themeColor="text1"/>
          <w:sz w:val="28"/>
          <w:szCs w:val="28"/>
          <w:lang w:val="kk-KZ"/>
        </w:rPr>
        <w:t xml:space="preserve"> көрсетуге мүмкіндік берді:</w:t>
      </w:r>
    </w:p>
    <w:p w14:paraId="34ABFC6B" w14:textId="77777777" w:rsidR="00B0544C" w:rsidRPr="0080693B" w:rsidRDefault="00B47743" w:rsidP="00E073A3">
      <w:pPr>
        <w:pStyle w:val="a6"/>
        <w:numPr>
          <w:ilvl w:val="0"/>
          <w:numId w:val="56"/>
        </w:numPr>
        <w:shd w:val="clear" w:color="auto" w:fill="FFFFFF"/>
        <w:tabs>
          <w:tab w:val="left" w:pos="993"/>
        </w:tabs>
        <w:ind w:left="0" w:firstLine="709"/>
        <w:jc w:val="both"/>
        <w:rPr>
          <w:rFonts w:cs="Times New Roman"/>
          <w:color w:val="000000" w:themeColor="text1"/>
          <w:sz w:val="28"/>
          <w:szCs w:val="28"/>
          <w:lang w:val="kk-KZ"/>
        </w:rPr>
      </w:pPr>
      <w:r w:rsidRPr="0080693B">
        <w:rPr>
          <w:rFonts w:cs="Times New Roman"/>
          <w:sz w:val="28"/>
          <w:szCs w:val="28"/>
          <w:lang w:val="kk-KZ"/>
        </w:rPr>
        <w:t>балалар мен жасөспірімдер арасында қылмыс санының артуы, девиантты мінез-құлықтың таралуы;</w:t>
      </w:r>
    </w:p>
    <w:p w14:paraId="44FF64E5" w14:textId="77777777" w:rsidR="00B47743" w:rsidRPr="0080693B" w:rsidRDefault="00B47743" w:rsidP="00E073A3">
      <w:pPr>
        <w:pStyle w:val="a6"/>
        <w:numPr>
          <w:ilvl w:val="0"/>
          <w:numId w:val="56"/>
        </w:numPr>
        <w:shd w:val="clear" w:color="auto" w:fill="FFFFFF"/>
        <w:tabs>
          <w:tab w:val="left" w:pos="993"/>
        </w:tabs>
        <w:ind w:left="0" w:firstLine="709"/>
        <w:jc w:val="both"/>
        <w:rPr>
          <w:rFonts w:cs="Times New Roman"/>
          <w:color w:val="000000" w:themeColor="text1"/>
          <w:sz w:val="28"/>
          <w:szCs w:val="28"/>
          <w:lang w:val="kk-KZ"/>
        </w:rPr>
      </w:pPr>
      <w:r w:rsidRPr="0080693B">
        <w:rPr>
          <w:rFonts w:cs="Times New Roman"/>
          <w:sz w:val="28"/>
          <w:szCs w:val="28"/>
          <w:lang w:val="kk-KZ"/>
        </w:rPr>
        <w:t xml:space="preserve"> </w:t>
      </w:r>
      <w:r w:rsidR="00631C05" w:rsidRPr="0080693B">
        <w:rPr>
          <w:rFonts w:eastAsia="Times New Roman" w:cs="Times New Roman"/>
          <w:sz w:val="28"/>
          <w:szCs w:val="28"/>
          <w:lang w:val="kk-KZ"/>
        </w:rPr>
        <w:t>балалардың қадағалаусыз қалуы</w:t>
      </w:r>
      <w:r w:rsidRPr="0080693B">
        <w:rPr>
          <w:rFonts w:eastAsia="Times New Roman" w:cs="Times New Roman"/>
          <w:sz w:val="28"/>
          <w:szCs w:val="28"/>
          <w:lang w:val="kk-KZ"/>
        </w:rPr>
        <w:t xml:space="preserve">, жасөспірімдердің құқықтық сауатсыздығы; </w:t>
      </w:r>
    </w:p>
    <w:p w14:paraId="14CE7EBC" w14:textId="77777777" w:rsidR="00B47743" w:rsidRPr="0080693B" w:rsidRDefault="00B47743" w:rsidP="00E073A3">
      <w:pPr>
        <w:pStyle w:val="a6"/>
        <w:numPr>
          <w:ilvl w:val="0"/>
          <w:numId w:val="56"/>
        </w:numPr>
        <w:shd w:val="clear" w:color="auto" w:fill="FFFFFF"/>
        <w:tabs>
          <w:tab w:val="left" w:pos="993"/>
        </w:tabs>
        <w:ind w:left="0" w:firstLine="709"/>
        <w:jc w:val="both"/>
        <w:rPr>
          <w:rFonts w:cs="Times New Roman"/>
          <w:color w:val="000000" w:themeColor="text1"/>
          <w:sz w:val="28"/>
          <w:szCs w:val="28"/>
          <w:lang w:val="kk-KZ"/>
        </w:rPr>
      </w:pPr>
      <w:r w:rsidRPr="0080693B">
        <w:rPr>
          <w:rFonts w:eastAsia="Times New Roman" w:cs="Times New Roman"/>
          <w:sz w:val="28"/>
          <w:szCs w:val="28"/>
          <w:lang w:val="kk-KZ"/>
        </w:rPr>
        <w:t xml:space="preserve">материалдық мәртебенің төмендігі, отбасындағы психологиялық климаттың нашарлауы; </w:t>
      </w:r>
    </w:p>
    <w:p w14:paraId="50E0A818" w14:textId="77777777" w:rsidR="00B47743" w:rsidRPr="0080693B" w:rsidRDefault="009F3496" w:rsidP="00E073A3">
      <w:pPr>
        <w:pStyle w:val="a6"/>
        <w:numPr>
          <w:ilvl w:val="0"/>
          <w:numId w:val="56"/>
        </w:numPr>
        <w:shd w:val="clear" w:color="auto" w:fill="FFFFFF"/>
        <w:tabs>
          <w:tab w:val="left" w:pos="993"/>
        </w:tabs>
        <w:ind w:left="0" w:firstLine="709"/>
        <w:jc w:val="both"/>
        <w:rPr>
          <w:rFonts w:cs="Times New Roman"/>
          <w:color w:val="000000" w:themeColor="text1"/>
          <w:sz w:val="28"/>
          <w:szCs w:val="28"/>
          <w:lang w:val="kk-KZ"/>
        </w:rPr>
      </w:pPr>
      <w:r>
        <w:rPr>
          <w:rFonts w:eastAsia="Times New Roman" w:cs="Times New Roman"/>
          <w:sz w:val="28"/>
          <w:szCs w:val="28"/>
          <w:lang w:val="kk-KZ"/>
        </w:rPr>
        <w:t>аддиктивті теріс мінез-</w:t>
      </w:r>
      <w:r w:rsidR="00B47743" w:rsidRPr="0080693B">
        <w:rPr>
          <w:rFonts w:eastAsia="Times New Roman" w:cs="Times New Roman"/>
          <w:sz w:val="28"/>
          <w:szCs w:val="28"/>
          <w:lang w:val="kk-KZ"/>
        </w:rPr>
        <w:t xml:space="preserve">құлықтар мен физикалық және психикалық дамуында ауытқушылығы бар жастар мен ересектер санының көбеюі; </w:t>
      </w:r>
    </w:p>
    <w:p w14:paraId="559D8A97" w14:textId="77777777" w:rsidR="00B47743" w:rsidRPr="0080693B" w:rsidRDefault="00B47743" w:rsidP="00E073A3">
      <w:pPr>
        <w:pStyle w:val="a6"/>
        <w:numPr>
          <w:ilvl w:val="0"/>
          <w:numId w:val="56"/>
        </w:numPr>
        <w:shd w:val="clear" w:color="auto" w:fill="FFFFFF"/>
        <w:tabs>
          <w:tab w:val="left" w:pos="993"/>
        </w:tabs>
        <w:ind w:left="0" w:firstLine="709"/>
        <w:jc w:val="both"/>
        <w:rPr>
          <w:rFonts w:cs="Times New Roman"/>
          <w:color w:val="000000" w:themeColor="text1"/>
          <w:sz w:val="28"/>
          <w:szCs w:val="28"/>
          <w:lang w:val="kk-KZ"/>
        </w:rPr>
      </w:pPr>
      <w:r w:rsidRPr="0080693B">
        <w:rPr>
          <w:rFonts w:eastAsia="Times New Roman" w:cs="Times New Roman"/>
          <w:sz w:val="28"/>
          <w:szCs w:val="28"/>
          <w:lang w:val="kk-KZ"/>
        </w:rPr>
        <w:t xml:space="preserve">әлеуметтік жетімдік; </w:t>
      </w:r>
    </w:p>
    <w:p w14:paraId="17DAB5F3" w14:textId="77777777" w:rsidR="00B47743" w:rsidRPr="0080693B" w:rsidRDefault="00B47743" w:rsidP="00E073A3">
      <w:pPr>
        <w:pStyle w:val="a6"/>
        <w:numPr>
          <w:ilvl w:val="0"/>
          <w:numId w:val="56"/>
        </w:numPr>
        <w:shd w:val="clear" w:color="auto" w:fill="FFFFFF"/>
        <w:tabs>
          <w:tab w:val="left" w:pos="993"/>
        </w:tabs>
        <w:ind w:left="0" w:firstLine="709"/>
        <w:jc w:val="both"/>
        <w:rPr>
          <w:rFonts w:cs="Times New Roman"/>
          <w:color w:val="000000" w:themeColor="text1"/>
          <w:sz w:val="28"/>
          <w:szCs w:val="28"/>
          <w:lang w:val="kk-KZ"/>
        </w:rPr>
      </w:pPr>
      <w:r w:rsidRPr="0080693B">
        <w:rPr>
          <w:rFonts w:eastAsia="Times New Roman" w:cs="Times New Roman"/>
          <w:sz w:val="28"/>
          <w:szCs w:val="28"/>
          <w:lang w:val="kk-KZ"/>
        </w:rPr>
        <w:t>әлеуметтік мәселелерді шешуге ықпал ететін әлеуметтік ба</w:t>
      </w:r>
      <w:r w:rsidR="00B7338B">
        <w:rPr>
          <w:rFonts w:eastAsia="Times New Roman" w:cs="Times New Roman"/>
          <w:sz w:val="28"/>
          <w:szCs w:val="28"/>
          <w:lang w:val="kk-KZ"/>
        </w:rPr>
        <w:t xml:space="preserve">ғыттағы тьюторлық іс-әрекеттің </w:t>
      </w:r>
      <w:r w:rsidRPr="0080693B">
        <w:rPr>
          <w:rFonts w:eastAsia="Times New Roman" w:cs="Times New Roman"/>
          <w:sz w:val="28"/>
          <w:szCs w:val="28"/>
          <w:lang w:val="kk-KZ"/>
        </w:rPr>
        <w:t xml:space="preserve">қажеттілігі. </w:t>
      </w:r>
    </w:p>
    <w:p w14:paraId="3C82DEC1" w14:textId="77777777" w:rsidR="00B47743" w:rsidRPr="0080693B" w:rsidRDefault="00B47743" w:rsidP="00E073A3">
      <w:pPr>
        <w:pStyle w:val="a6"/>
        <w:shd w:val="clear" w:color="auto" w:fill="FFFFFF"/>
        <w:ind w:firstLine="709"/>
        <w:jc w:val="both"/>
        <w:rPr>
          <w:rFonts w:cs="Times New Roman"/>
          <w:b/>
          <w:color w:val="000000" w:themeColor="text1"/>
          <w:sz w:val="28"/>
          <w:szCs w:val="28"/>
          <w:lang w:val="kk-KZ"/>
        </w:rPr>
      </w:pPr>
      <w:r w:rsidRPr="0080693B">
        <w:rPr>
          <w:rFonts w:cs="Times New Roman"/>
          <w:color w:val="000000" w:themeColor="text1"/>
          <w:sz w:val="28"/>
          <w:szCs w:val="28"/>
          <w:lang w:val="kk-KZ"/>
        </w:rPr>
        <w:t>Ә</w:t>
      </w:r>
      <w:r w:rsidRPr="0080693B">
        <w:rPr>
          <w:rFonts w:cs="Times New Roman"/>
          <w:sz w:val="28"/>
          <w:szCs w:val="28"/>
          <w:lang w:val="kk-KZ"/>
        </w:rPr>
        <w:t>леуметтік педагогтарды тьюторлық іс-әрекетке дайындаудың алғышарттарын</w:t>
      </w:r>
      <w:r w:rsidR="009F3496">
        <w:rPr>
          <w:rFonts w:cs="Times New Roman"/>
          <w:sz w:val="28"/>
          <w:szCs w:val="28"/>
          <w:lang w:val="kk-KZ"/>
        </w:rPr>
        <w:t xml:space="preserve"> қарастыру</w:t>
      </w:r>
      <w:r w:rsidRPr="0080693B">
        <w:rPr>
          <w:rFonts w:cs="Times New Roman"/>
          <w:sz w:val="28"/>
          <w:szCs w:val="28"/>
          <w:lang w:val="kk-KZ"/>
        </w:rPr>
        <w:t>, түсініктемелік терминологиялық зе</w:t>
      </w:r>
      <w:r w:rsidR="008A785C">
        <w:rPr>
          <w:rFonts w:cs="Times New Roman"/>
          <w:sz w:val="28"/>
          <w:szCs w:val="28"/>
          <w:lang w:val="kk-KZ"/>
        </w:rPr>
        <w:t>ртт</w:t>
      </w:r>
      <w:r w:rsidR="009F3496">
        <w:rPr>
          <w:rFonts w:cs="Times New Roman"/>
          <w:sz w:val="28"/>
          <w:szCs w:val="28"/>
          <w:lang w:val="kk-KZ"/>
        </w:rPr>
        <w:t>еу аппаратын жүйелеуді қажет етеді</w:t>
      </w:r>
      <w:r w:rsidRPr="0080693B">
        <w:rPr>
          <w:rFonts w:cs="Times New Roman"/>
          <w:sz w:val="28"/>
          <w:szCs w:val="28"/>
          <w:lang w:val="kk-KZ"/>
        </w:rPr>
        <w:t>. Ол үшін «әлеуметтік</w:t>
      </w:r>
      <w:r w:rsidR="00B7338B">
        <w:rPr>
          <w:rFonts w:cs="Times New Roman"/>
          <w:sz w:val="28"/>
          <w:szCs w:val="28"/>
          <w:lang w:val="kk-KZ"/>
        </w:rPr>
        <w:t xml:space="preserve"> педагог», «тьютор», </w:t>
      </w:r>
      <w:r w:rsidRPr="0080693B">
        <w:rPr>
          <w:rFonts w:cs="Times New Roman"/>
          <w:sz w:val="28"/>
          <w:szCs w:val="28"/>
          <w:lang w:val="kk-KZ"/>
        </w:rPr>
        <w:t>«тьюторлық сүйем</w:t>
      </w:r>
      <w:r w:rsidR="00B7338B">
        <w:rPr>
          <w:rFonts w:cs="Times New Roman"/>
          <w:sz w:val="28"/>
          <w:szCs w:val="28"/>
          <w:lang w:val="kk-KZ"/>
        </w:rPr>
        <w:t xml:space="preserve">елдеу», «тьюторлық іс-әрекет», «дайындау» түсініктерін </w:t>
      </w:r>
      <w:r w:rsidRPr="0080693B">
        <w:rPr>
          <w:rFonts w:cs="Times New Roman"/>
          <w:sz w:val="28"/>
          <w:szCs w:val="28"/>
          <w:lang w:val="kk-KZ"/>
        </w:rPr>
        <w:t>қарастырамыз.</w:t>
      </w:r>
    </w:p>
    <w:p w14:paraId="03A863CA" w14:textId="77777777" w:rsidR="00B47743" w:rsidRPr="0080693B" w:rsidRDefault="00772E21"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Әлеуметтік педагогика ғылымы-</w:t>
      </w:r>
      <w:r w:rsidR="00B7338B">
        <w:rPr>
          <w:rFonts w:ascii="Times New Roman" w:hAnsi="Times New Roman"/>
          <w:sz w:val="28"/>
          <w:szCs w:val="28"/>
          <w:lang w:val="kk-KZ"/>
        </w:rPr>
        <w:t>тұлғаны әлеуметтендіруге,</w:t>
      </w:r>
      <w:r w:rsidR="00B47743" w:rsidRPr="0080693B">
        <w:rPr>
          <w:rFonts w:ascii="Times New Roman" w:hAnsi="Times New Roman"/>
          <w:sz w:val="28"/>
          <w:szCs w:val="28"/>
          <w:lang w:val="kk-KZ"/>
        </w:rPr>
        <w:t xml:space="preserve"> яғни адамның қоғам мүшесі ретінде қалыптасуы мен қоғамдағы өзін өзі жүзеге асыр</w:t>
      </w:r>
      <w:r w:rsidR="008A785C">
        <w:rPr>
          <w:rFonts w:ascii="Times New Roman" w:hAnsi="Times New Roman"/>
          <w:sz w:val="28"/>
          <w:szCs w:val="28"/>
          <w:lang w:val="kk-KZ"/>
        </w:rPr>
        <w:t xml:space="preserve">уын игеруіне көмектесетін педагогика ғылымының </w:t>
      </w:r>
      <w:r w:rsidR="00B47743" w:rsidRPr="0080693B">
        <w:rPr>
          <w:rFonts w:ascii="Times New Roman" w:hAnsi="Times New Roman"/>
          <w:sz w:val="28"/>
          <w:szCs w:val="28"/>
          <w:lang w:val="kk-KZ"/>
        </w:rPr>
        <w:t xml:space="preserve">саласы. </w:t>
      </w:r>
    </w:p>
    <w:p w14:paraId="6E08EF68"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педагогиканың субъектісі </w:t>
      </w:r>
      <w:r w:rsidRPr="0080693B">
        <w:rPr>
          <w:rFonts w:ascii="Times New Roman" w:hAnsi="Times New Roman"/>
          <w:i/>
          <w:sz w:val="28"/>
          <w:szCs w:val="28"/>
          <w:lang w:val="kk-KZ"/>
        </w:rPr>
        <w:t>әлеуметтік педагог</w:t>
      </w:r>
      <w:r w:rsidRPr="0080693B">
        <w:rPr>
          <w:rFonts w:ascii="Times New Roman" w:hAnsi="Times New Roman"/>
          <w:sz w:val="28"/>
          <w:szCs w:val="28"/>
          <w:lang w:val="kk-KZ"/>
        </w:rPr>
        <w:t xml:space="preserve"> болып табылады. Әлеуметтік педагог мамандығы салыстырмалы түрде жаңа маманд</w:t>
      </w:r>
      <w:r w:rsidR="00C8279A" w:rsidRPr="0080693B">
        <w:rPr>
          <w:rFonts w:ascii="Times New Roman" w:hAnsi="Times New Roman"/>
          <w:sz w:val="28"/>
          <w:szCs w:val="28"/>
          <w:lang w:val="kk-KZ"/>
        </w:rPr>
        <w:t xml:space="preserve">ық болғандықтан, </w:t>
      </w:r>
      <w:r w:rsidRPr="0080693B">
        <w:rPr>
          <w:rFonts w:ascii="Times New Roman" w:hAnsi="Times New Roman"/>
          <w:sz w:val="28"/>
          <w:szCs w:val="28"/>
          <w:lang w:val="kk-KZ"/>
        </w:rPr>
        <w:t xml:space="preserve">әлеуметтік қызметі әлі де кеңінен талқылануда.  Бүгінгі күнде ғылымда «әлеуметтік педагог» түсінігінің көптеген анықтамалары бар. </w:t>
      </w:r>
    </w:p>
    <w:p w14:paraId="67D55D5E" w14:textId="77777777" w:rsidR="00B47743" w:rsidRPr="0080693B" w:rsidRDefault="00B47743" w:rsidP="00E073A3">
      <w:pPr>
        <w:spacing w:after="0" w:line="240" w:lineRule="auto"/>
        <w:ind w:firstLine="709"/>
        <w:jc w:val="both"/>
        <w:rPr>
          <w:rFonts w:ascii="Times New Roman" w:hAnsi="Times New Roman"/>
          <w:b/>
          <w:color w:val="000000" w:themeColor="text1"/>
          <w:sz w:val="28"/>
          <w:szCs w:val="28"/>
          <w:lang w:val="kk-KZ"/>
        </w:rPr>
      </w:pPr>
      <w:r w:rsidRPr="0080693B">
        <w:rPr>
          <w:rFonts w:ascii="Times New Roman" w:hAnsi="Times New Roman"/>
          <w:color w:val="000000" w:themeColor="text1"/>
          <w:sz w:val="28"/>
          <w:szCs w:val="28"/>
          <w:lang w:val="kk-KZ"/>
        </w:rPr>
        <w:t>ҚР білім берудің жалпыға міндетті мемлекеттік стандартында әлеуметтік педагог әлеуметтік бағ</w:t>
      </w:r>
      <w:r w:rsidR="00B0544C" w:rsidRPr="0080693B">
        <w:rPr>
          <w:rFonts w:ascii="Times New Roman" w:hAnsi="Times New Roman"/>
          <w:color w:val="000000" w:themeColor="text1"/>
          <w:sz w:val="28"/>
          <w:szCs w:val="28"/>
          <w:lang w:val="kk-KZ"/>
        </w:rPr>
        <w:t xml:space="preserve">ыттағы мекемелерде, мемлекеттік, </w:t>
      </w:r>
      <w:r w:rsidRPr="0080693B">
        <w:rPr>
          <w:rFonts w:ascii="Times New Roman" w:hAnsi="Times New Roman"/>
          <w:color w:val="000000" w:themeColor="text1"/>
          <w:sz w:val="28"/>
          <w:szCs w:val="28"/>
          <w:lang w:val="kk-KZ"/>
        </w:rPr>
        <w:t xml:space="preserve">мемлекеттік емес қаржыландырылатын мекемелерде қоғамдағы өскелең ұрпақтың тәрбиесі мен тұлғалық дамуындағы, </w:t>
      </w:r>
      <w:r w:rsidR="00772E21" w:rsidRPr="0080693B">
        <w:rPr>
          <w:rFonts w:ascii="Times New Roman" w:hAnsi="Times New Roman"/>
          <w:color w:val="000000" w:themeColor="text1"/>
          <w:sz w:val="28"/>
          <w:szCs w:val="28"/>
          <w:lang w:val="kk-KZ"/>
        </w:rPr>
        <w:t>толыққа</w:t>
      </w:r>
      <w:r w:rsidRPr="0080693B">
        <w:rPr>
          <w:rFonts w:ascii="Times New Roman" w:hAnsi="Times New Roman"/>
          <w:color w:val="000000" w:themeColor="text1"/>
          <w:sz w:val="28"/>
          <w:szCs w:val="28"/>
          <w:lang w:val="kk-KZ"/>
        </w:rPr>
        <w:t>нды әлеуметтенуіндегі мәселелерімен айналысатын маман ретінд</w:t>
      </w:r>
      <w:r w:rsidR="005F1258" w:rsidRPr="0080693B">
        <w:rPr>
          <w:rFonts w:ascii="Times New Roman" w:hAnsi="Times New Roman"/>
          <w:color w:val="000000" w:themeColor="text1"/>
          <w:sz w:val="28"/>
          <w:szCs w:val="28"/>
          <w:lang w:val="kk-KZ"/>
        </w:rPr>
        <w:t>е анықталады [82</w:t>
      </w:r>
      <w:r w:rsidRPr="0080693B">
        <w:rPr>
          <w:rFonts w:ascii="Times New Roman" w:hAnsi="Times New Roman"/>
          <w:color w:val="000000" w:themeColor="text1"/>
          <w:sz w:val="28"/>
          <w:szCs w:val="28"/>
          <w:lang w:val="kk-KZ"/>
        </w:rPr>
        <w:t xml:space="preserve">].  </w:t>
      </w:r>
    </w:p>
    <w:p w14:paraId="7F6BD143"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М.А. Галагузова, Ю.Н. Галагузова, Б.П. Дъяконов, Е.Я. Тищенко, Г.Н.</w:t>
      </w:r>
      <w:r w:rsidR="00501008">
        <w:rPr>
          <w:rFonts w:ascii="Times New Roman" w:hAnsi="Times New Roman"/>
          <w:sz w:val="28"/>
          <w:szCs w:val="28"/>
          <w:lang w:val="kk-KZ"/>
        </w:rPr>
        <w:t> </w:t>
      </w:r>
      <w:r w:rsidRPr="0080693B">
        <w:rPr>
          <w:rFonts w:ascii="Times New Roman" w:hAnsi="Times New Roman"/>
          <w:sz w:val="28"/>
          <w:szCs w:val="28"/>
          <w:lang w:val="kk-KZ"/>
        </w:rPr>
        <w:t>Штинова секілді ғалымдар жалпы білім беретін мекемелер шеңберінде әлеуметтік педагог балаларды әлеуметтік қорғау, әлеуметтік бейімделу, мінез құлқын түзету және дамыту бойынша жұмыстар</w:t>
      </w:r>
      <w:r w:rsidR="00B0544C" w:rsidRPr="0080693B">
        <w:rPr>
          <w:rFonts w:ascii="Times New Roman" w:hAnsi="Times New Roman"/>
          <w:sz w:val="28"/>
          <w:szCs w:val="28"/>
          <w:lang w:val="kk-KZ"/>
        </w:rPr>
        <w:t xml:space="preserve"> жүргізетінін </w:t>
      </w:r>
      <w:r w:rsidR="005F1258" w:rsidRPr="0080693B">
        <w:rPr>
          <w:rFonts w:ascii="Times New Roman" w:hAnsi="Times New Roman"/>
          <w:sz w:val="28"/>
          <w:szCs w:val="28"/>
          <w:lang w:val="kk-KZ"/>
        </w:rPr>
        <w:t xml:space="preserve"> атап көрсетті [83</w:t>
      </w:r>
      <w:r w:rsidRPr="0080693B">
        <w:rPr>
          <w:rFonts w:ascii="Times New Roman" w:hAnsi="Times New Roman"/>
          <w:sz w:val="28"/>
          <w:szCs w:val="28"/>
          <w:lang w:val="kk-KZ"/>
        </w:rPr>
        <w:t>]</w:t>
      </w:r>
      <w:r w:rsidRPr="00C422C4">
        <w:rPr>
          <w:rFonts w:ascii="Times New Roman" w:hAnsi="Times New Roman"/>
          <w:sz w:val="28"/>
          <w:szCs w:val="28"/>
          <w:lang w:val="kk-KZ"/>
        </w:rPr>
        <w:t>.</w:t>
      </w:r>
    </w:p>
    <w:p w14:paraId="6647E9AE"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Ғылыми ортада «әлеуметтік педагог» түсінігінің көптеген анықтамасының болуы заңдылық. Зерттеу аясын</w:t>
      </w:r>
      <w:r w:rsidR="00374ACC" w:rsidRPr="0080693B">
        <w:rPr>
          <w:rFonts w:ascii="Times New Roman" w:hAnsi="Times New Roman"/>
          <w:sz w:val="28"/>
          <w:szCs w:val="28"/>
          <w:lang w:val="kk-KZ"/>
        </w:rPr>
        <w:t xml:space="preserve">да бұл түсініктің қазақстандық, ресейлік </w:t>
      </w:r>
      <w:r w:rsidRPr="0080693B">
        <w:rPr>
          <w:rFonts w:ascii="Times New Roman" w:hAnsi="Times New Roman"/>
          <w:sz w:val="28"/>
          <w:szCs w:val="28"/>
          <w:lang w:val="kk-KZ"/>
        </w:rPr>
        <w:t>және шетелдік ғалымдардың авторлық аны</w:t>
      </w:r>
      <w:r w:rsidR="0021130F" w:rsidRPr="0080693B">
        <w:rPr>
          <w:rFonts w:ascii="Times New Roman" w:hAnsi="Times New Roman"/>
          <w:sz w:val="28"/>
          <w:szCs w:val="28"/>
          <w:lang w:val="kk-KZ"/>
        </w:rPr>
        <w:t>қтамаларын жүйеледік. (кесте 6</w:t>
      </w:r>
      <w:r w:rsidRPr="0080693B">
        <w:rPr>
          <w:rFonts w:ascii="Times New Roman" w:hAnsi="Times New Roman"/>
          <w:sz w:val="28"/>
          <w:szCs w:val="28"/>
          <w:lang w:val="kk-KZ"/>
        </w:rPr>
        <w:t xml:space="preserve">). </w:t>
      </w:r>
    </w:p>
    <w:p w14:paraId="799E155F" w14:textId="77777777" w:rsidR="00CD41E3" w:rsidRDefault="00CD41E3" w:rsidP="00E073A3">
      <w:pPr>
        <w:spacing w:after="0" w:line="240" w:lineRule="auto"/>
        <w:jc w:val="both"/>
        <w:rPr>
          <w:rFonts w:ascii="Times New Roman" w:hAnsi="Times New Roman"/>
          <w:sz w:val="28"/>
          <w:szCs w:val="28"/>
          <w:lang w:val="kk-KZ"/>
        </w:rPr>
      </w:pPr>
    </w:p>
    <w:p w14:paraId="7CEFC1FA" w14:textId="7F9E5E8C" w:rsidR="00B47743" w:rsidRPr="0080693B" w:rsidRDefault="0021130F" w:rsidP="00E073A3">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6</w:t>
      </w:r>
      <w:r w:rsidR="00B47743" w:rsidRPr="0080693B">
        <w:rPr>
          <w:rFonts w:ascii="Times New Roman" w:hAnsi="Times New Roman"/>
          <w:sz w:val="28"/>
          <w:szCs w:val="28"/>
          <w:lang w:val="kk-KZ"/>
        </w:rPr>
        <w:t xml:space="preserve"> </w:t>
      </w:r>
      <w:r w:rsidR="00B47743" w:rsidRPr="0080693B">
        <w:rPr>
          <w:rFonts w:ascii="Times New Roman" w:hAnsi="Times New Roman"/>
          <w:color w:val="000000" w:themeColor="text1"/>
          <w:sz w:val="28"/>
          <w:szCs w:val="28"/>
          <w:lang w:val="kk-KZ"/>
        </w:rPr>
        <w:t>–</w:t>
      </w:r>
      <w:r w:rsidR="00B47743" w:rsidRPr="0080693B">
        <w:rPr>
          <w:rFonts w:ascii="Times New Roman" w:hAnsi="Times New Roman"/>
          <w:sz w:val="28"/>
          <w:szCs w:val="28"/>
          <w:lang w:val="kk-KZ"/>
        </w:rPr>
        <w:t xml:space="preserve"> «Әлеуметтік педагог» түсінігінің анықтамалары</w:t>
      </w:r>
    </w:p>
    <w:p w14:paraId="14F187BD" w14:textId="77777777" w:rsidR="006F6B6B" w:rsidRPr="00C72816" w:rsidRDefault="006F6B6B" w:rsidP="00E073A3">
      <w:pPr>
        <w:spacing w:after="0" w:line="240" w:lineRule="auto"/>
        <w:jc w:val="right"/>
        <w:rPr>
          <w:rFonts w:ascii="Times New Roman" w:hAnsi="Times New Roman"/>
          <w:sz w:val="16"/>
          <w:szCs w:val="16"/>
          <w:lang w:val="kk-KZ"/>
        </w:rPr>
      </w:pPr>
    </w:p>
    <w:tbl>
      <w:tblPr>
        <w:tblW w:w="0" w:type="auto"/>
        <w:tblInd w:w="108" w:type="dxa"/>
        <w:tblLook w:val="04A0" w:firstRow="1" w:lastRow="0" w:firstColumn="1" w:lastColumn="0" w:noHBand="0" w:noVBand="1"/>
      </w:tblPr>
      <w:tblGrid>
        <w:gridCol w:w="1979"/>
        <w:gridCol w:w="7542"/>
      </w:tblGrid>
      <w:tr w:rsidR="00B47743" w:rsidRPr="0080693B" w14:paraId="14DED85B" w14:textId="77777777" w:rsidTr="00846A41">
        <w:trPr>
          <w:trHeight w:val="535"/>
        </w:trPr>
        <w:tc>
          <w:tcPr>
            <w:tcW w:w="1985" w:type="dxa"/>
            <w:tcBorders>
              <w:top w:val="single" w:sz="4" w:space="0" w:color="auto"/>
              <w:left w:val="single" w:sz="4" w:space="0" w:color="auto"/>
              <w:bottom w:val="single" w:sz="4" w:space="0" w:color="auto"/>
              <w:right w:val="single" w:sz="4" w:space="0" w:color="auto"/>
            </w:tcBorders>
            <w:vAlign w:val="center"/>
            <w:hideMark/>
          </w:tcPr>
          <w:p w14:paraId="10F11124" w14:textId="77777777" w:rsidR="00B47743" w:rsidRPr="0080693B" w:rsidRDefault="00B47743" w:rsidP="00E073A3">
            <w:pPr>
              <w:spacing w:after="0" w:line="240" w:lineRule="auto"/>
              <w:ind w:firstLine="34"/>
              <w:jc w:val="center"/>
              <w:rPr>
                <w:rFonts w:ascii="Times New Roman" w:hAnsi="Times New Roman"/>
                <w:sz w:val="24"/>
                <w:szCs w:val="24"/>
                <w:lang w:val="kk-KZ"/>
              </w:rPr>
            </w:pPr>
            <w:r w:rsidRPr="0080693B">
              <w:rPr>
                <w:rFonts w:ascii="Times New Roman" w:hAnsi="Times New Roman"/>
                <w:sz w:val="24"/>
                <w:szCs w:val="24"/>
                <w:lang w:val="kk-KZ"/>
              </w:rPr>
              <w:t>Автор</w:t>
            </w:r>
          </w:p>
        </w:tc>
        <w:tc>
          <w:tcPr>
            <w:tcW w:w="7646" w:type="dxa"/>
            <w:tcBorders>
              <w:top w:val="single" w:sz="4" w:space="0" w:color="auto"/>
              <w:left w:val="single" w:sz="4" w:space="0" w:color="auto"/>
              <w:bottom w:val="single" w:sz="4" w:space="0" w:color="auto"/>
              <w:right w:val="single" w:sz="4" w:space="0" w:color="auto"/>
            </w:tcBorders>
            <w:vAlign w:val="center"/>
            <w:hideMark/>
          </w:tcPr>
          <w:p w14:paraId="0B2B3D64" w14:textId="77777777" w:rsidR="00B47743" w:rsidRPr="0080693B" w:rsidRDefault="00B47743" w:rsidP="00E073A3">
            <w:pPr>
              <w:spacing w:after="0" w:line="240" w:lineRule="auto"/>
              <w:ind w:firstLine="34"/>
              <w:jc w:val="center"/>
              <w:rPr>
                <w:rFonts w:ascii="Times New Roman" w:hAnsi="Times New Roman"/>
                <w:sz w:val="24"/>
                <w:szCs w:val="24"/>
                <w:lang w:val="kk-KZ"/>
              </w:rPr>
            </w:pPr>
            <w:r w:rsidRPr="0080693B">
              <w:rPr>
                <w:rFonts w:ascii="Times New Roman" w:hAnsi="Times New Roman"/>
                <w:sz w:val="24"/>
                <w:szCs w:val="24"/>
                <w:lang w:val="kk-KZ"/>
              </w:rPr>
              <w:t>Анықтама</w:t>
            </w:r>
          </w:p>
        </w:tc>
      </w:tr>
      <w:tr w:rsidR="00B47743" w:rsidRPr="0080693B" w14:paraId="7C7924CF" w14:textId="77777777" w:rsidTr="00501008">
        <w:trPr>
          <w:trHeight w:val="1312"/>
        </w:trPr>
        <w:tc>
          <w:tcPr>
            <w:tcW w:w="1985" w:type="dxa"/>
            <w:tcBorders>
              <w:top w:val="single" w:sz="4" w:space="0" w:color="auto"/>
              <w:left w:val="single" w:sz="4" w:space="0" w:color="auto"/>
              <w:bottom w:val="single" w:sz="4" w:space="0" w:color="auto"/>
              <w:right w:val="single" w:sz="4" w:space="0" w:color="auto"/>
            </w:tcBorders>
            <w:hideMark/>
          </w:tcPr>
          <w:p w14:paraId="441EE949" w14:textId="77777777" w:rsidR="00B47743" w:rsidRPr="0080693B" w:rsidRDefault="00B47743" w:rsidP="00E073A3">
            <w:pPr>
              <w:spacing w:after="0" w:line="240" w:lineRule="auto"/>
              <w:jc w:val="both"/>
              <w:rPr>
                <w:rFonts w:ascii="Times New Roman" w:hAnsi="Times New Roman"/>
                <w:sz w:val="24"/>
                <w:szCs w:val="24"/>
              </w:rPr>
            </w:pPr>
            <w:r w:rsidRPr="0080693B">
              <w:rPr>
                <w:rFonts w:ascii="Times New Roman" w:hAnsi="Times New Roman"/>
                <w:sz w:val="24"/>
                <w:szCs w:val="24"/>
                <w:lang w:val="kk-KZ"/>
              </w:rPr>
              <w:t>А.Н.</w:t>
            </w:r>
            <w:r w:rsidR="00846A41">
              <w:rPr>
                <w:rFonts w:ascii="Times New Roman" w:hAnsi="Times New Roman"/>
                <w:sz w:val="24"/>
                <w:szCs w:val="24"/>
                <w:lang w:val="kk-KZ"/>
              </w:rPr>
              <w:t> </w:t>
            </w:r>
            <w:r w:rsidRPr="0080693B">
              <w:rPr>
                <w:rFonts w:ascii="Times New Roman" w:hAnsi="Times New Roman"/>
                <w:sz w:val="24"/>
                <w:szCs w:val="24"/>
                <w:lang w:val="kk-KZ"/>
              </w:rPr>
              <w:t>Тесленко   (Қазақстан)</w:t>
            </w:r>
            <w:r w:rsidRPr="0080693B">
              <w:rPr>
                <w:rFonts w:ascii="Times New Roman" w:hAnsi="Times New Roman"/>
                <w:sz w:val="24"/>
                <w:szCs w:val="24"/>
                <w:lang w:val="en-US"/>
              </w:rPr>
              <w:t xml:space="preserve"> </w:t>
            </w:r>
          </w:p>
          <w:p w14:paraId="70E86145" w14:textId="77777777" w:rsidR="00B47743" w:rsidRPr="0080693B" w:rsidRDefault="00B47743" w:rsidP="00E073A3">
            <w:pPr>
              <w:spacing w:after="0" w:line="240" w:lineRule="auto"/>
              <w:jc w:val="both"/>
              <w:rPr>
                <w:rFonts w:ascii="Times New Roman" w:hAnsi="Times New Roman"/>
                <w:sz w:val="24"/>
                <w:szCs w:val="24"/>
              </w:rPr>
            </w:pPr>
          </w:p>
        </w:tc>
        <w:tc>
          <w:tcPr>
            <w:tcW w:w="7646" w:type="dxa"/>
            <w:tcBorders>
              <w:top w:val="single" w:sz="4" w:space="0" w:color="auto"/>
              <w:left w:val="single" w:sz="4" w:space="0" w:color="auto"/>
              <w:bottom w:val="single" w:sz="4" w:space="0" w:color="auto"/>
              <w:right w:val="single" w:sz="4" w:space="0" w:color="auto"/>
            </w:tcBorders>
            <w:hideMark/>
          </w:tcPr>
          <w:p w14:paraId="1DE88669"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Адам-микросоциум-қоғам контекстінде мазмұндық делдал; клиент пен мемлекеттік-қоғамдық әлеуметтік қызметтермен, ұйымдармен мекемелермен байланыстырушы звено, жастармен әлеуметтік жұмыс жүргізеді. Әлеуметтік педа</w:t>
            </w:r>
            <w:r w:rsidR="00643EBC" w:rsidRPr="0080693B">
              <w:rPr>
                <w:rFonts w:ascii="Times New Roman" w:hAnsi="Times New Roman"/>
                <w:sz w:val="24"/>
                <w:szCs w:val="24"/>
                <w:lang w:val="kk-KZ"/>
              </w:rPr>
              <w:t>гог-</w:t>
            </w:r>
            <w:r w:rsidRPr="0080693B">
              <w:rPr>
                <w:rFonts w:ascii="Times New Roman" w:hAnsi="Times New Roman"/>
                <w:sz w:val="24"/>
                <w:szCs w:val="24"/>
                <w:lang w:val="kk-KZ"/>
              </w:rPr>
              <w:t>жастардың қызығушылықтарын, әрбір клиенттің заңды құқықтарын қорғаушы</w:t>
            </w:r>
          </w:p>
        </w:tc>
      </w:tr>
      <w:tr w:rsidR="00B47743" w:rsidRPr="00F138FF" w14:paraId="7E5FDAE9" w14:textId="77777777" w:rsidTr="00501008">
        <w:tc>
          <w:tcPr>
            <w:tcW w:w="1985" w:type="dxa"/>
            <w:tcBorders>
              <w:top w:val="single" w:sz="4" w:space="0" w:color="auto"/>
              <w:left w:val="single" w:sz="4" w:space="0" w:color="auto"/>
              <w:bottom w:val="single" w:sz="4" w:space="0" w:color="auto"/>
              <w:right w:val="single" w:sz="4" w:space="0" w:color="auto"/>
            </w:tcBorders>
            <w:hideMark/>
          </w:tcPr>
          <w:p w14:paraId="4E862205" w14:textId="77777777" w:rsidR="00B47743" w:rsidRPr="0080693B" w:rsidRDefault="00B0544C"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И.А.</w:t>
            </w:r>
            <w:r w:rsidR="00846A41">
              <w:rPr>
                <w:rFonts w:ascii="Times New Roman" w:hAnsi="Times New Roman"/>
                <w:sz w:val="24"/>
                <w:szCs w:val="24"/>
                <w:lang w:val="kk-KZ"/>
              </w:rPr>
              <w:t> </w:t>
            </w:r>
            <w:r w:rsidR="00B47743" w:rsidRPr="0080693B">
              <w:rPr>
                <w:rFonts w:ascii="Times New Roman" w:hAnsi="Times New Roman"/>
                <w:sz w:val="24"/>
                <w:szCs w:val="24"/>
                <w:lang w:val="kk-KZ"/>
              </w:rPr>
              <w:t xml:space="preserve">Зимняя (Ресей) </w:t>
            </w:r>
          </w:p>
        </w:tc>
        <w:tc>
          <w:tcPr>
            <w:tcW w:w="7646" w:type="dxa"/>
            <w:tcBorders>
              <w:top w:val="single" w:sz="4" w:space="0" w:color="auto"/>
              <w:left w:val="single" w:sz="4" w:space="0" w:color="auto"/>
              <w:bottom w:val="single" w:sz="4" w:space="0" w:color="auto"/>
              <w:right w:val="single" w:sz="4" w:space="0" w:color="auto"/>
            </w:tcBorders>
            <w:hideMark/>
          </w:tcPr>
          <w:p w14:paraId="0AD3E75F" w14:textId="77777777" w:rsidR="00B47743" w:rsidRPr="0080693B" w:rsidRDefault="000729D9"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О</w:t>
            </w:r>
            <w:r w:rsidR="00B47743" w:rsidRPr="0080693B">
              <w:rPr>
                <w:rFonts w:ascii="Times New Roman" w:hAnsi="Times New Roman"/>
                <w:sz w:val="24"/>
                <w:szCs w:val="24"/>
                <w:lang w:val="kk-KZ"/>
              </w:rPr>
              <w:t>қушыны, баланы жетілдіру, дамыту мен тәрбиелеу қызметтерін  атқаратын әлеуметтік жұмысшы</w:t>
            </w:r>
          </w:p>
        </w:tc>
      </w:tr>
      <w:tr w:rsidR="00B47743" w:rsidRPr="0080693B" w14:paraId="085FBA37" w14:textId="77777777" w:rsidTr="00C422C4">
        <w:tc>
          <w:tcPr>
            <w:tcW w:w="1985" w:type="dxa"/>
            <w:tcBorders>
              <w:top w:val="single" w:sz="4" w:space="0" w:color="auto"/>
              <w:left w:val="single" w:sz="4" w:space="0" w:color="auto"/>
              <w:bottom w:val="single" w:sz="4" w:space="0" w:color="auto"/>
              <w:right w:val="single" w:sz="4" w:space="0" w:color="auto"/>
            </w:tcBorders>
            <w:hideMark/>
          </w:tcPr>
          <w:p w14:paraId="3E5E0DB6" w14:textId="77777777" w:rsidR="00B47743" w:rsidRPr="0080693B" w:rsidRDefault="00846A41" w:rsidP="00E073A3">
            <w:pPr>
              <w:spacing w:after="0" w:line="240" w:lineRule="auto"/>
              <w:jc w:val="both"/>
              <w:rPr>
                <w:rFonts w:ascii="Times New Roman" w:hAnsi="Times New Roman"/>
                <w:sz w:val="24"/>
                <w:szCs w:val="24"/>
              </w:rPr>
            </w:pPr>
            <w:r>
              <w:rPr>
                <w:rFonts w:ascii="Times New Roman" w:hAnsi="Times New Roman"/>
                <w:sz w:val="24"/>
                <w:szCs w:val="24"/>
                <w:lang w:val="kk-KZ"/>
              </w:rPr>
              <w:t>Т.В. </w:t>
            </w:r>
            <w:proofErr w:type="spellStart"/>
            <w:r>
              <w:rPr>
                <w:rFonts w:ascii="Times New Roman" w:hAnsi="Times New Roman"/>
                <w:sz w:val="24"/>
                <w:szCs w:val="24"/>
                <w:lang w:val="kk-KZ"/>
              </w:rPr>
              <w:t>Ковтун</w:t>
            </w:r>
            <w:proofErr w:type="spellEnd"/>
            <w:r>
              <w:rPr>
                <w:rFonts w:ascii="Times New Roman" w:hAnsi="Times New Roman"/>
                <w:sz w:val="24"/>
                <w:szCs w:val="24"/>
                <w:lang w:val="kk-KZ"/>
              </w:rPr>
              <w:t>, В.Н. </w:t>
            </w:r>
            <w:r w:rsidR="00B47743" w:rsidRPr="0080693B">
              <w:rPr>
                <w:rFonts w:ascii="Times New Roman" w:hAnsi="Times New Roman"/>
                <w:sz w:val="24"/>
                <w:szCs w:val="24"/>
                <w:lang w:val="kk-KZ"/>
              </w:rPr>
              <w:t>Гуров (Ресей)</w:t>
            </w:r>
            <w:r w:rsidR="005F1258" w:rsidRPr="0080693B">
              <w:rPr>
                <w:rFonts w:ascii="Times New Roman" w:hAnsi="Times New Roman"/>
                <w:sz w:val="24"/>
                <w:szCs w:val="24"/>
              </w:rPr>
              <w:t xml:space="preserve"> </w:t>
            </w:r>
            <w:r w:rsidR="00B47743" w:rsidRPr="0080693B">
              <w:rPr>
                <w:rFonts w:ascii="Times New Roman" w:hAnsi="Times New Roman"/>
                <w:sz w:val="24"/>
                <w:szCs w:val="24"/>
              </w:rPr>
              <w:t xml:space="preserve"> </w:t>
            </w:r>
          </w:p>
        </w:tc>
        <w:tc>
          <w:tcPr>
            <w:tcW w:w="7646" w:type="dxa"/>
            <w:tcBorders>
              <w:top w:val="single" w:sz="4" w:space="0" w:color="auto"/>
              <w:left w:val="single" w:sz="4" w:space="0" w:color="auto"/>
              <w:bottom w:val="single" w:sz="4" w:space="0" w:color="auto"/>
              <w:right w:val="single" w:sz="4" w:space="0" w:color="auto"/>
            </w:tcBorders>
            <w:hideMark/>
          </w:tcPr>
          <w:p w14:paraId="3940DCB4"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Тұлға, жанұя және қоршаған ортаның арасындағы </w:t>
            </w:r>
            <w:r w:rsidR="00B7338B">
              <w:rPr>
                <w:rFonts w:ascii="Times New Roman" w:hAnsi="Times New Roman"/>
                <w:sz w:val="24"/>
                <w:szCs w:val="24"/>
                <w:lang w:val="kk-KZ"/>
              </w:rPr>
              <w:t>байланыстырушы буын, делдал</w:t>
            </w:r>
          </w:p>
        </w:tc>
      </w:tr>
      <w:tr w:rsidR="00410045" w:rsidRPr="00F138FF" w14:paraId="4D37CD25" w14:textId="77777777" w:rsidTr="00C422C4">
        <w:tc>
          <w:tcPr>
            <w:tcW w:w="1985" w:type="dxa"/>
            <w:tcBorders>
              <w:top w:val="single" w:sz="4" w:space="0" w:color="auto"/>
              <w:left w:val="single" w:sz="4" w:space="0" w:color="auto"/>
              <w:right w:val="single" w:sz="4" w:space="0" w:color="auto"/>
            </w:tcBorders>
            <w:hideMark/>
          </w:tcPr>
          <w:p w14:paraId="5B7774C5" w14:textId="77777777" w:rsidR="00410045" w:rsidRPr="0080693B" w:rsidRDefault="00410045"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П.А. Шептенко, Г.А. Воронина (Ресей)</w:t>
            </w:r>
            <w:r w:rsidRPr="0080693B">
              <w:rPr>
                <w:rFonts w:ascii="Times New Roman" w:hAnsi="Times New Roman"/>
                <w:sz w:val="24"/>
                <w:szCs w:val="24"/>
              </w:rPr>
              <w:t xml:space="preserve">  </w:t>
            </w:r>
          </w:p>
          <w:p w14:paraId="10C78A87" w14:textId="77777777" w:rsidR="00410045" w:rsidRPr="0080693B" w:rsidRDefault="00410045" w:rsidP="00E073A3">
            <w:pPr>
              <w:spacing w:after="0" w:line="240" w:lineRule="auto"/>
              <w:jc w:val="both"/>
              <w:rPr>
                <w:rFonts w:ascii="Times New Roman" w:hAnsi="Times New Roman"/>
                <w:sz w:val="24"/>
                <w:szCs w:val="24"/>
                <w:lang w:val="kk-KZ"/>
              </w:rPr>
            </w:pPr>
          </w:p>
        </w:tc>
        <w:tc>
          <w:tcPr>
            <w:tcW w:w="7646" w:type="dxa"/>
            <w:tcBorders>
              <w:top w:val="single" w:sz="4" w:space="0" w:color="auto"/>
              <w:left w:val="single" w:sz="4" w:space="0" w:color="auto"/>
              <w:right w:val="single" w:sz="4" w:space="0" w:color="auto"/>
            </w:tcBorders>
            <w:hideMark/>
          </w:tcPr>
          <w:p w14:paraId="521A122B" w14:textId="77777777" w:rsidR="00410045" w:rsidRPr="0080693B" w:rsidRDefault="00410045"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Әлеуметтік педагог тұлғаның дамуына, әлеуметтенуіне қолайлы жағдай жасайды; тұрғындардың барлық санаттарымен: балалармен, жасөспірімдермен, жастармен,</w:t>
            </w:r>
            <w:r w:rsidR="00A45FC9" w:rsidRPr="0080693B">
              <w:rPr>
                <w:rFonts w:ascii="Times New Roman" w:hAnsi="Times New Roman"/>
                <w:sz w:val="24"/>
                <w:szCs w:val="24"/>
                <w:lang w:val="kk-KZ"/>
              </w:rPr>
              <w:t xml:space="preserve"> ересектермен, әлеуметтік-педагогикалы</w:t>
            </w:r>
            <w:r w:rsidR="00C422C4">
              <w:rPr>
                <w:rFonts w:ascii="Times New Roman" w:hAnsi="Times New Roman"/>
                <w:sz w:val="24"/>
                <w:szCs w:val="24"/>
                <w:lang w:val="kk-KZ"/>
              </w:rPr>
              <w:t>қ іс-әрекеттерді жүзеге асырады</w:t>
            </w:r>
          </w:p>
        </w:tc>
      </w:tr>
    </w:tbl>
    <w:tbl>
      <w:tblPr>
        <w:tblStyle w:val="a7"/>
        <w:tblW w:w="0" w:type="auto"/>
        <w:tblInd w:w="136" w:type="dxa"/>
        <w:tblLook w:val="04A0" w:firstRow="1" w:lastRow="0" w:firstColumn="1" w:lastColumn="0" w:noHBand="0" w:noVBand="1"/>
      </w:tblPr>
      <w:tblGrid>
        <w:gridCol w:w="1950"/>
        <w:gridCol w:w="7543"/>
      </w:tblGrid>
      <w:tr w:rsidR="00020823" w:rsidRPr="00F138FF" w14:paraId="0133D08D" w14:textId="77777777" w:rsidTr="00F2660F">
        <w:tc>
          <w:tcPr>
            <w:tcW w:w="1957" w:type="dxa"/>
          </w:tcPr>
          <w:p w14:paraId="70C5CFE4" w14:textId="77777777" w:rsidR="00020823" w:rsidRPr="0080693B" w:rsidRDefault="00020823" w:rsidP="00E073A3">
            <w:pPr>
              <w:spacing w:after="0" w:line="240" w:lineRule="auto"/>
              <w:jc w:val="both"/>
              <w:rPr>
                <w:rFonts w:ascii="Times New Roman" w:hAnsi="Times New Roman"/>
                <w:sz w:val="24"/>
                <w:szCs w:val="24"/>
                <w:lang w:val="kk-KZ"/>
              </w:rPr>
            </w:pPr>
            <w:proofErr w:type="spellStart"/>
            <w:r w:rsidRPr="0080693B">
              <w:rPr>
                <w:rFonts w:ascii="Times New Roman" w:hAnsi="Times New Roman"/>
                <w:sz w:val="24"/>
                <w:szCs w:val="24"/>
                <w:lang w:val="kk-KZ"/>
              </w:rPr>
              <w:t>Козэреску</w:t>
            </w:r>
            <w:proofErr w:type="spellEnd"/>
            <w:r w:rsidRPr="0080693B">
              <w:rPr>
                <w:rFonts w:ascii="Times New Roman" w:hAnsi="Times New Roman"/>
                <w:sz w:val="24"/>
                <w:szCs w:val="24"/>
                <w:lang w:val="kk-KZ"/>
              </w:rPr>
              <w:t xml:space="preserve"> </w:t>
            </w:r>
            <w:proofErr w:type="spellStart"/>
            <w:r w:rsidRPr="0080693B">
              <w:rPr>
                <w:rFonts w:ascii="Times New Roman" w:hAnsi="Times New Roman"/>
                <w:sz w:val="24"/>
                <w:szCs w:val="24"/>
                <w:lang w:val="kk-KZ"/>
              </w:rPr>
              <w:t>Михаэла</w:t>
            </w:r>
            <w:proofErr w:type="spellEnd"/>
            <w:r w:rsidRPr="0080693B">
              <w:rPr>
                <w:rFonts w:ascii="Times New Roman" w:hAnsi="Times New Roman"/>
                <w:sz w:val="24"/>
                <w:szCs w:val="24"/>
                <w:lang w:val="en-US"/>
              </w:rPr>
              <w:t xml:space="preserve"> </w:t>
            </w:r>
            <w:r w:rsidRPr="0080693B">
              <w:rPr>
                <w:rFonts w:ascii="Times New Roman" w:hAnsi="Times New Roman"/>
                <w:sz w:val="24"/>
                <w:szCs w:val="24"/>
              </w:rPr>
              <w:t xml:space="preserve"> </w:t>
            </w:r>
          </w:p>
        </w:tc>
        <w:tc>
          <w:tcPr>
            <w:tcW w:w="7604" w:type="dxa"/>
          </w:tcPr>
          <w:p w14:paraId="6FC55AA8" w14:textId="77777777" w:rsidR="00020823" w:rsidRPr="0080693B" w:rsidRDefault="0002082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«Әлеуметтік педагог-бұл қиын жағдайда қалған жеке адамдар мен топтар үшін бағдар беретін тұлға»</w:t>
            </w:r>
          </w:p>
        </w:tc>
      </w:tr>
      <w:tr w:rsidR="00AF7C7D" w:rsidRPr="00F138FF" w14:paraId="18E48563" w14:textId="77777777" w:rsidTr="00F2660F">
        <w:tc>
          <w:tcPr>
            <w:tcW w:w="1957" w:type="dxa"/>
          </w:tcPr>
          <w:p w14:paraId="3BD46BE4" w14:textId="77777777" w:rsidR="00AF7C7D" w:rsidRPr="0080693B" w:rsidRDefault="008A785C" w:rsidP="00E073A3">
            <w:pPr>
              <w:spacing w:after="0" w:line="240" w:lineRule="auto"/>
              <w:jc w:val="both"/>
              <w:rPr>
                <w:rFonts w:ascii="Times New Roman" w:hAnsi="Times New Roman"/>
                <w:sz w:val="24"/>
                <w:szCs w:val="24"/>
                <w:lang w:val="kk-KZ"/>
              </w:rPr>
            </w:pPr>
            <w:proofErr w:type="spellStart"/>
            <w:r>
              <w:rPr>
                <w:rFonts w:ascii="Times New Roman" w:hAnsi="Times New Roman"/>
                <w:sz w:val="24"/>
                <w:szCs w:val="24"/>
                <w:lang w:val="kk-KZ"/>
              </w:rPr>
              <w:t>П.Петри</w:t>
            </w:r>
            <w:proofErr w:type="spellEnd"/>
            <w:r w:rsidR="0071568B" w:rsidRPr="0080693B">
              <w:rPr>
                <w:rFonts w:ascii="Times New Roman" w:hAnsi="Times New Roman"/>
                <w:sz w:val="24"/>
                <w:szCs w:val="24"/>
                <w:lang w:val="en-US"/>
              </w:rPr>
              <w:t xml:space="preserve"> </w:t>
            </w:r>
          </w:p>
        </w:tc>
        <w:tc>
          <w:tcPr>
            <w:tcW w:w="7604" w:type="dxa"/>
          </w:tcPr>
          <w:p w14:paraId="5F3BEC49" w14:textId="77777777" w:rsidR="00AF7C7D" w:rsidRPr="0080693B" w:rsidRDefault="0071568B"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Балалардың заңды және процессуальды құқықтарын қорғау органының маманы, әрбір баланың жоғары әлеуметтік жағдайы мен әлеуметтік</w:t>
            </w:r>
            <w:r w:rsidR="00C422C4">
              <w:rPr>
                <w:rFonts w:ascii="Times New Roman" w:hAnsi="Times New Roman"/>
                <w:sz w:val="24"/>
                <w:szCs w:val="24"/>
                <w:lang w:val="kk-KZ"/>
              </w:rPr>
              <w:t xml:space="preserve"> интеграциясын қамтамасыз етеді</w:t>
            </w:r>
          </w:p>
        </w:tc>
      </w:tr>
      <w:tr w:rsidR="0021130F" w:rsidRPr="00AC7D20" w14:paraId="09849689" w14:textId="77777777" w:rsidTr="00C422C4">
        <w:tc>
          <w:tcPr>
            <w:tcW w:w="9561" w:type="dxa"/>
            <w:gridSpan w:val="2"/>
          </w:tcPr>
          <w:p w14:paraId="11DDEAC7" w14:textId="77777777" w:rsidR="0021130F" w:rsidRPr="0080693B" w:rsidRDefault="0021130F"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sz w:val="24"/>
                <w:szCs w:val="24"/>
                <w:lang w:val="kk-KZ"/>
              </w:rPr>
              <w:t xml:space="preserve">Ескерту – </w:t>
            </w:r>
            <w:r w:rsidR="00C422C4" w:rsidRPr="00421BD3">
              <w:rPr>
                <w:rFonts w:ascii="Times New Roman" w:eastAsia="Calibri" w:hAnsi="Times New Roman"/>
                <w:bCs/>
                <w:sz w:val="24"/>
                <w:szCs w:val="24"/>
                <w:lang w:val="kk-KZ"/>
              </w:rPr>
              <w:t>Әдебиет</w:t>
            </w:r>
            <w:r w:rsidR="00961AED">
              <w:rPr>
                <w:rFonts w:ascii="Times New Roman" w:eastAsia="Calibri" w:hAnsi="Times New Roman"/>
                <w:bCs/>
                <w:sz w:val="24"/>
                <w:szCs w:val="24"/>
                <w:lang w:val="kk-KZ"/>
              </w:rPr>
              <w:t xml:space="preserve">тер </w:t>
            </w:r>
            <w:r w:rsidR="00C422C4" w:rsidRPr="00421BD3">
              <w:rPr>
                <w:rFonts w:ascii="Times New Roman" w:eastAsia="Calibri" w:hAnsi="Times New Roman"/>
                <w:bCs/>
                <w:sz w:val="24"/>
                <w:szCs w:val="24"/>
                <w:lang w:val="kk-KZ"/>
              </w:rPr>
              <w:t xml:space="preserve"> негізінде құралған </w:t>
            </w:r>
            <w:r w:rsidRPr="0080693B">
              <w:rPr>
                <w:rFonts w:ascii="Times New Roman" w:hAnsi="Times New Roman"/>
                <w:sz w:val="24"/>
                <w:szCs w:val="24"/>
                <w:lang w:val="kk-KZ"/>
              </w:rPr>
              <w:t>[84-89]</w:t>
            </w:r>
          </w:p>
        </w:tc>
      </w:tr>
    </w:tbl>
    <w:p w14:paraId="3E8FA8C3" w14:textId="77777777" w:rsidR="0021130F" w:rsidRPr="0080693B" w:rsidRDefault="0021130F" w:rsidP="00E073A3">
      <w:pPr>
        <w:spacing w:after="0" w:line="240" w:lineRule="auto"/>
        <w:jc w:val="both"/>
        <w:rPr>
          <w:rFonts w:ascii="Times New Roman" w:hAnsi="Times New Roman"/>
          <w:color w:val="000000" w:themeColor="text1"/>
          <w:sz w:val="28"/>
          <w:szCs w:val="28"/>
          <w:lang w:val="kk-KZ"/>
        </w:rPr>
      </w:pPr>
    </w:p>
    <w:p w14:paraId="284A1403" w14:textId="77777777" w:rsidR="00B47743" w:rsidRPr="0080693B" w:rsidRDefault="00B47743" w:rsidP="00E073A3">
      <w:pPr>
        <w:spacing w:after="0" w:line="240" w:lineRule="auto"/>
        <w:ind w:firstLine="708"/>
        <w:jc w:val="both"/>
        <w:rPr>
          <w:rFonts w:ascii="Times New Roman" w:hAnsi="Times New Roman"/>
          <w:sz w:val="28"/>
          <w:szCs w:val="28"/>
          <w:lang w:val="kk-KZ"/>
        </w:rPr>
      </w:pPr>
      <w:r w:rsidRPr="0080693B">
        <w:rPr>
          <w:rFonts w:ascii="Times New Roman" w:hAnsi="Times New Roman"/>
          <w:color w:val="000000" w:themeColor="text1"/>
          <w:sz w:val="28"/>
          <w:szCs w:val="28"/>
          <w:lang w:val="kk-KZ"/>
        </w:rPr>
        <w:t>Ғылыми ортадағы анықтамаларға талдау жасай келе, ә</w:t>
      </w:r>
      <w:r w:rsidRPr="0080693B">
        <w:rPr>
          <w:rFonts w:ascii="Times New Roman" w:hAnsi="Times New Roman"/>
          <w:bCs/>
          <w:color w:val="000000" w:themeColor="text1"/>
          <w:sz w:val="28"/>
          <w:szCs w:val="28"/>
          <w:lang w:val="kk-KZ"/>
        </w:rPr>
        <w:t>леуметтік педагог</w:t>
      </w:r>
      <w:r w:rsidRPr="0080693B">
        <w:rPr>
          <w:rFonts w:ascii="Times New Roman" w:hAnsi="Times New Roman"/>
          <w:color w:val="000000" w:themeColor="text1"/>
          <w:sz w:val="28"/>
          <w:szCs w:val="28"/>
          <w:lang w:val="kk-KZ"/>
        </w:rPr>
        <w:t xml:space="preserve"> әртүрлі категориядағы</w:t>
      </w:r>
      <w:r w:rsidRPr="0080693B">
        <w:rPr>
          <w:rFonts w:ascii="Times New Roman" w:hAnsi="Times New Roman"/>
          <w:sz w:val="28"/>
          <w:szCs w:val="28"/>
          <w:lang w:val="kk-KZ"/>
        </w:rPr>
        <w:t xml:space="preserve"> субъектілермен: балалармен, жасөспірімде</w:t>
      </w:r>
      <w:r w:rsidR="00193CBB" w:rsidRPr="0080693B">
        <w:rPr>
          <w:rFonts w:ascii="Times New Roman" w:hAnsi="Times New Roman"/>
          <w:sz w:val="28"/>
          <w:szCs w:val="28"/>
          <w:lang w:val="kk-KZ"/>
        </w:rPr>
        <w:t xml:space="preserve">рмен, жастармен, ересектермен </w:t>
      </w:r>
      <w:r w:rsidRPr="0080693B">
        <w:rPr>
          <w:rFonts w:ascii="Times New Roman" w:hAnsi="Times New Roman"/>
          <w:sz w:val="28"/>
          <w:szCs w:val="28"/>
          <w:lang w:val="kk-KZ"/>
        </w:rPr>
        <w:t xml:space="preserve">әлеуметтік-педагогикалық іс-әрекеттерді жүзеге асыратын, тұлғаның дамуы мен әлеуметтенуіне ықпал ететін маман ретінде танылғанын анықтадық. </w:t>
      </w:r>
      <w:r w:rsidR="00C422C4">
        <w:rPr>
          <w:rFonts w:ascii="Times New Roman" w:hAnsi="Times New Roman"/>
          <w:color w:val="000000"/>
          <w:sz w:val="28"/>
          <w:szCs w:val="28"/>
          <w:lang w:val="kk-KZ"/>
        </w:rPr>
        <w:t>Бұл</w:t>
      </w:r>
      <w:r w:rsidRPr="0080693B">
        <w:rPr>
          <w:rFonts w:ascii="Times New Roman" w:hAnsi="Times New Roman"/>
          <w:color w:val="000000"/>
          <w:sz w:val="28"/>
          <w:szCs w:val="28"/>
          <w:lang w:val="kk-KZ"/>
        </w:rPr>
        <w:t xml:space="preserve"> әлеуметтік педагогтың кәсіби ма</w:t>
      </w:r>
      <w:r w:rsidR="00193CBB" w:rsidRPr="0080693B">
        <w:rPr>
          <w:rFonts w:ascii="Times New Roman" w:hAnsi="Times New Roman"/>
          <w:color w:val="000000"/>
          <w:sz w:val="28"/>
          <w:szCs w:val="28"/>
          <w:lang w:val="kk-KZ"/>
        </w:rPr>
        <w:t xml:space="preserve">ман ретінде дамуына </w:t>
      </w:r>
      <w:r w:rsidRPr="0080693B">
        <w:rPr>
          <w:rFonts w:ascii="Times New Roman" w:hAnsi="Times New Roman"/>
          <w:color w:val="000000"/>
          <w:sz w:val="28"/>
          <w:szCs w:val="28"/>
          <w:lang w:val="kk-KZ"/>
        </w:rPr>
        <w:t>ерекше талаптар қояды. Сондықтан да адамдардың әр түрлі топтары мен жеке тұлғаларға қатыст</w:t>
      </w:r>
      <w:r w:rsidR="00193CBB" w:rsidRPr="0080693B">
        <w:rPr>
          <w:rFonts w:ascii="Times New Roman" w:hAnsi="Times New Roman"/>
          <w:color w:val="000000"/>
          <w:sz w:val="28"/>
          <w:szCs w:val="28"/>
          <w:lang w:val="kk-KZ"/>
        </w:rPr>
        <w:t>ы әлеуметтік іс-әрекетті жүзеге асыру</w:t>
      </w:r>
      <w:r w:rsidRPr="0080693B">
        <w:rPr>
          <w:rFonts w:ascii="Times New Roman" w:hAnsi="Times New Roman"/>
          <w:color w:val="000000"/>
          <w:sz w:val="28"/>
          <w:szCs w:val="28"/>
          <w:lang w:val="kk-KZ"/>
        </w:rPr>
        <w:t xml:space="preserve"> барысында әлеуметтік педагогтың тьюторлық іс-әрекетті, тьюторлық технологиялард</w:t>
      </w:r>
      <w:r w:rsidR="00C422C4">
        <w:rPr>
          <w:rFonts w:ascii="Times New Roman" w:hAnsi="Times New Roman"/>
          <w:color w:val="000000"/>
          <w:sz w:val="28"/>
          <w:szCs w:val="28"/>
          <w:lang w:val="kk-KZ"/>
        </w:rPr>
        <w:t xml:space="preserve">ы үйлесімді қолдануы, тұлғаның </w:t>
      </w:r>
      <w:r w:rsidRPr="0080693B">
        <w:rPr>
          <w:rFonts w:ascii="Times New Roman" w:hAnsi="Times New Roman"/>
          <w:color w:val="000000"/>
          <w:sz w:val="28"/>
          <w:szCs w:val="28"/>
          <w:lang w:val="kk-KZ"/>
        </w:rPr>
        <w:t xml:space="preserve">толық әлеуметтенуіне және қоғам өміріне қосылуына көмектеседі. </w:t>
      </w:r>
    </w:p>
    <w:p w14:paraId="3CEE8265"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eastAsia="Calibri" w:hAnsi="Times New Roman"/>
          <w:sz w:val="28"/>
          <w:szCs w:val="28"/>
          <w:lang w:val="kk-KZ"/>
        </w:rPr>
        <w:t>Әлеуметтік педагогтарды</w:t>
      </w:r>
      <w:r w:rsidR="004F68FA" w:rsidRPr="0080693B">
        <w:rPr>
          <w:rFonts w:ascii="Times New Roman" w:eastAsia="Calibri" w:hAnsi="Times New Roman"/>
          <w:sz w:val="28"/>
          <w:szCs w:val="28"/>
          <w:lang w:val="kk-KZ"/>
        </w:rPr>
        <w:t xml:space="preserve"> тьюторлық іс-әрекетке дайындау</w:t>
      </w:r>
      <w:r w:rsidRPr="0080693B">
        <w:rPr>
          <w:rFonts w:ascii="Times New Roman" w:eastAsia="Calibri" w:hAnsi="Times New Roman"/>
          <w:sz w:val="28"/>
          <w:szCs w:val="28"/>
          <w:lang w:val="kk-KZ"/>
        </w:rPr>
        <w:t xml:space="preserve">  мәселесіндегі зерттеу жұмысының </w:t>
      </w:r>
      <w:r w:rsidRPr="0080693B">
        <w:rPr>
          <w:rFonts w:ascii="Times New Roman" w:hAnsi="Times New Roman"/>
          <w:sz w:val="28"/>
          <w:szCs w:val="28"/>
          <w:lang w:val="kk-KZ"/>
        </w:rPr>
        <w:t>негізі болған тьюторлық іс-әрекетке тоқталма</w:t>
      </w:r>
      <w:r w:rsidR="00C422C4">
        <w:rPr>
          <w:rFonts w:ascii="Times New Roman" w:hAnsi="Times New Roman"/>
          <w:sz w:val="28"/>
          <w:szCs w:val="28"/>
          <w:lang w:val="kk-KZ"/>
        </w:rPr>
        <w:t xml:space="preserve">с бұрын тьютор ұғымын нақтылау </w:t>
      </w:r>
      <w:r w:rsidRPr="0080693B">
        <w:rPr>
          <w:rFonts w:ascii="Times New Roman" w:hAnsi="Times New Roman"/>
          <w:sz w:val="28"/>
          <w:szCs w:val="28"/>
          <w:lang w:val="kk-KZ"/>
        </w:rPr>
        <w:t xml:space="preserve">жүйелілік тұғырды талап етеді. </w:t>
      </w:r>
    </w:p>
    <w:p w14:paraId="250D2539"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Сол себепті төмендегі кестеде әртүрлі дереккөздерде берілген тьютор ұғымының</w:t>
      </w:r>
      <w:r w:rsidR="0021130F" w:rsidRPr="0080693B">
        <w:rPr>
          <w:rFonts w:ascii="Times New Roman" w:hAnsi="Times New Roman"/>
          <w:sz w:val="28"/>
          <w:szCs w:val="28"/>
          <w:lang w:val="kk-KZ"/>
        </w:rPr>
        <w:t xml:space="preserve"> анықтамалары берілген (кесте 7</w:t>
      </w:r>
      <w:r w:rsidRPr="0080693B">
        <w:rPr>
          <w:rFonts w:ascii="Times New Roman" w:hAnsi="Times New Roman"/>
          <w:sz w:val="28"/>
          <w:szCs w:val="28"/>
          <w:lang w:val="kk-KZ"/>
        </w:rPr>
        <w:t>)</w:t>
      </w:r>
      <w:r w:rsidR="00C422C4">
        <w:rPr>
          <w:rFonts w:ascii="Times New Roman" w:hAnsi="Times New Roman"/>
          <w:sz w:val="28"/>
          <w:szCs w:val="28"/>
          <w:lang w:val="kk-KZ"/>
        </w:rPr>
        <w:t>.</w:t>
      </w:r>
    </w:p>
    <w:p w14:paraId="0459CEF5" w14:textId="77777777" w:rsidR="00B47743" w:rsidRPr="0080693B" w:rsidRDefault="00B47743" w:rsidP="00E073A3">
      <w:pPr>
        <w:spacing w:after="0" w:line="240" w:lineRule="auto"/>
        <w:ind w:firstLine="709"/>
        <w:jc w:val="both"/>
        <w:rPr>
          <w:rFonts w:ascii="Times New Roman" w:hAnsi="Times New Roman"/>
          <w:sz w:val="28"/>
          <w:szCs w:val="28"/>
          <w:lang w:val="kk-KZ"/>
        </w:rPr>
      </w:pPr>
    </w:p>
    <w:p w14:paraId="046538EA" w14:textId="77777777" w:rsidR="00B47743" w:rsidRPr="0080693B" w:rsidRDefault="0021130F" w:rsidP="00E073A3">
      <w:pPr>
        <w:spacing w:after="0" w:line="240" w:lineRule="auto"/>
        <w:contextualSpacing/>
        <w:rPr>
          <w:rFonts w:ascii="Times New Roman" w:hAnsi="Times New Roman"/>
          <w:sz w:val="28"/>
          <w:szCs w:val="28"/>
          <w:lang w:val="kk-KZ" w:eastAsia="kk-KZ"/>
        </w:rPr>
      </w:pPr>
      <w:r w:rsidRPr="0080693B">
        <w:rPr>
          <w:rFonts w:ascii="Times New Roman" w:hAnsi="Times New Roman"/>
          <w:sz w:val="28"/>
          <w:szCs w:val="28"/>
          <w:lang w:val="kk-KZ" w:eastAsia="kk-KZ"/>
        </w:rPr>
        <w:t>Кесте 7</w:t>
      </w:r>
      <w:r w:rsidR="00B47743" w:rsidRPr="0080693B">
        <w:rPr>
          <w:rFonts w:ascii="Times New Roman" w:hAnsi="Times New Roman"/>
          <w:sz w:val="28"/>
          <w:szCs w:val="28"/>
          <w:lang w:val="kk-KZ" w:eastAsia="kk-KZ"/>
        </w:rPr>
        <w:t xml:space="preserve"> </w:t>
      </w:r>
      <w:r w:rsidR="00B47743" w:rsidRPr="0080693B">
        <w:rPr>
          <w:rFonts w:ascii="Times New Roman" w:hAnsi="Times New Roman"/>
          <w:color w:val="000000" w:themeColor="text1"/>
          <w:sz w:val="28"/>
          <w:szCs w:val="28"/>
          <w:lang w:val="kk-KZ"/>
        </w:rPr>
        <w:t xml:space="preserve">– </w:t>
      </w:r>
      <w:r w:rsidR="00B47743" w:rsidRPr="0080693B">
        <w:rPr>
          <w:rFonts w:ascii="Times New Roman" w:hAnsi="Times New Roman"/>
          <w:sz w:val="28"/>
          <w:szCs w:val="28"/>
          <w:lang w:val="kk-KZ" w:eastAsia="kk-KZ"/>
        </w:rPr>
        <w:t>Тьютор ұғымының анықтамасы</w:t>
      </w:r>
    </w:p>
    <w:p w14:paraId="3A452D6B" w14:textId="77777777" w:rsidR="00B47743" w:rsidRPr="00C72816" w:rsidRDefault="00B47743" w:rsidP="00E073A3">
      <w:pPr>
        <w:spacing w:after="0" w:line="240" w:lineRule="auto"/>
        <w:ind w:firstLine="709"/>
        <w:contextualSpacing/>
        <w:jc w:val="center"/>
        <w:rPr>
          <w:rFonts w:ascii="Times New Roman" w:hAnsi="Times New Roman"/>
          <w:sz w:val="16"/>
          <w:szCs w:val="16"/>
          <w:lang w:val="kk-KZ" w:eastAsia="kk-KZ"/>
        </w:rPr>
      </w:pPr>
    </w:p>
    <w:tbl>
      <w:tblPr>
        <w:tblW w:w="9603" w:type="dxa"/>
        <w:tblInd w:w="150" w:type="dxa"/>
        <w:tblLayout w:type="fixed"/>
        <w:tblLook w:val="04A0" w:firstRow="1" w:lastRow="0" w:firstColumn="1" w:lastColumn="0" w:noHBand="0" w:noVBand="1"/>
      </w:tblPr>
      <w:tblGrid>
        <w:gridCol w:w="3906"/>
        <w:gridCol w:w="5697"/>
      </w:tblGrid>
      <w:tr w:rsidR="00B47743" w:rsidRPr="0080693B" w14:paraId="2B5A77D9" w14:textId="77777777" w:rsidTr="00257277">
        <w:trPr>
          <w:trHeight w:val="647"/>
        </w:trPr>
        <w:tc>
          <w:tcPr>
            <w:tcW w:w="3906" w:type="dxa"/>
            <w:tcBorders>
              <w:top w:val="single" w:sz="4" w:space="0" w:color="auto"/>
              <w:left w:val="single" w:sz="4" w:space="0" w:color="auto"/>
              <w:bottom w:val="single" w:sz="4" w:space="0" w:color="auto"/>
              <w:right w:val="single" w:sz="4" w:space="0" w:color="auto"/>
            </w:tcBorders>
            <w:vAlign w:val="center"/>
            <w:hideMark/>
          </w:tcPr>
          <w:p w14:paraId="0AEC357F" w14:textId="77777777" w:rsidR="00B47743" w:rsidRPr="0080693B" w:rsidRDefault="00B47743" w:rsidP="00E073A3">
            <w:pPr>
              <w:spacing w:after="0" w:line="240" w:lineRule="auto"/>
              <w:jc w:val="center"/>
              <w:rPr>
                <w:rFonts w:ascii="Times New Roman" w:hAnsi="Times New Roman"/>
                <w:sz w:val="24"/>
                <w:szCs w:val="24"/>
                <w:lang w:val="en-US"/>
              </w:rPr>
            </w:pPr>
            <w:r w:rsidRPr="0080693B">
              <w:rPr>
                <w:rFonts w:ascii="Times New Roman" w:hAnsi="Times New Roman"/>
                <w:sz w:val="24"/>
                <w:szCs w:val="24"/>
                <w:lang w:val="kk-KZ"/>
              </w:rPr>
              <w:t>Автор</w:t>
            </w:r>
          </w:p>
        </w:tc>
        <w:tc>
          <w:tcPr>
            <w:tcW w:w="5697" w:type="dxa"/>
            <w:tcBorders>
              <w:top w:val="single" w:sz="4" w:space="0" w:color="auto"/>
              <w:left w:val="single" w:sz="4" w:space="0" w:color="auto"/>
              <w:bottom w:val="single" w:sz="4" w:space="0" w:color="auto"/>
              <w:right w:val="single" w:sz="4" w:space="0" w:color="auto"/>
            </w:tcBorders>
            <w:vAlign w:val="center"/>
            <w:hideMark/>
          </w:tcPr>
          <w:p w14:paraId="22CCF186" w14:textId="77777777" w:rsidR="00B47743" w:rsidRPr="0080693B" w:rsidRDefault="00B47743"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Анықтама</w:t>
            </w:r>
          </w:p>
        </w:tc>
      </w:tr>
      <w:tr w:rsidR="00B47743" w:rsidRPr="0080693B" w14:paraId="48753343" w14:textId="77777777" w:rsidTr="00C422C4">
        <w:trPr>
          <w:trHeight w:val="118"/>
        </w:trPr>
        <w:tc>
          <w:tcPr>
            <w:tcW w:w="3906" w:type="dxa"/>
            <w:tcBorders>
              <w:top w:val="single" w:sz="4" w:space="0" w:color="auto"/>
              <w:left w:val="single" w:sz="4" w:space="0" w:color="auto"/>
              <w:bottom w:val="single" w:sz="4" w:space="0" w:color="auto"/>
              <w:right w:val="single" w:sz="4" w:space="0" w:color="auto"/>
            </w:tcBorders>
            <w:hideMark/>
          </w:tcPr>
          <w:p w14:paraId="48B49553" w14:textId="77777777" w:rsidR="00B47743" w:rsidRPr="0080693B" w:rsidRDefault="00B47743" w:rsidP="00E073A3">
            <w:pPr>
              <w:spacing w:after="0" w:line="240" w:lineRule="auto"/>
              <w:ind w:firstLine="709"/>
              <w:jc w:val="center"/>
              <w:rPr>
                <w:rFonts w:ascii="Times New Roman" w:hAnsi="Times New Roman"/>
                <w:sz w:val="24"/>
                <w:szCs w:val="24"/>
                <w:lang w:val="en-US"/>
              </w:rPr>
            </w:pPr>
            <w:r w:rsidRPr="0080693B">
              <w:rPr>
                <w:rFonts w:ascii="Times New Roman" w:hAnsi="Times New Roman"/>
                <w:sz w:val="24"/>
                <w:szCs w:val="24"/>
                <w:lang w:val="en-US"/>
              </w:rPr>
              <w:t>1</w:t>
            </w:r>
          </w:p>
        </w:tc>
        <w:tc>
          <w:tcPr>
            <w:tcW w:w="5697" w:type="dxa"/>
            <w:tcBorders>
              <w:top w:val="single" w:sz="4" w:space="0" w:color="auto"/>
              <w:left w:val="single" w:sz="4" w:space="0" w:color="auto"/>
              <w:bottom w:val="single" w:sz="4" w:space="0" w:color="auto"/>
              <w:right w:val="single" w:sz="4" w:space="0" w:color="auto"/>
            </w:tcBorders>
            <w:hideMark/>
          </w:tcPr>
          <w:p w14:paraId="52D174A8" w14:textId="77777777" w:rsidR="00B47743" w:rsidRPr="0080693B" w:rsidRDefault="00B47743" w:rsidP="00E073A3">
            <w:pPr>
              <w:spacing w:after="0" w:line="240" w:lineRule="auto"/>
              <w:ind w:firstLine="709"/>
              <w:jc w:val="center"/>
              <w:rPr>
                <w:rFonts w:ascii="Times New Roman" w:hAnsi="Times New Roman"/>
                <w:sz w:val="24"/>
                <w:szCs w:val="24"/>
                <w:lang w:val="en-US"/>
              </w:rPr>
            </w:pPr>
            <w:r w:rsidRPr="0080693B">
              <w:rPr>
                <w:rFonts w:ascii="Times New Roman" w:hAnsi="Times New Roman"/>
                <w:sz w:val="24"/>
                <w:szCs w:val="24"/>
                <w:lang w:val="en-US"/>
              </w:rPr>
              <w:t>2</w:t>
            </w:r>
          </w:p>
        </w:tc>
      </w:tr>
      <w:tr w:rsidR="00B47743" w:rsidRPr="00F138FF" w14:paraId="052560AB" w14:textId="77777777" w:rsidTr="00257277">
        <w:trPr>
          <w:trHeight w:val="981"/>
        </w:trPr>
        <w:tc>
          <w:tcPr>
            <w:tcW w:w="3906" w:type="dxa"/>
            <w:tcBorders>
              <w:top w:val="single" w:sz="4" w:space="0" w:color="auto"/>
              <w:left w:val="single" w:sz="4" w:space="0" w:color="auto"/>
              <w:bottom w:val="single" w:sz="4" w:space="0" w:color="auto"/>
              <w:right w:val="single" w:sz="4" w:space="0" w:color="auto"/>
            </w:tcBorders>
            <w:hideMark/>
          </w:tcPr>
          <w:p w14:paraId="533C7033" w14:textId="77777777" w:rsidR="00B47743" w:rsidRPr="00DC6D88" w:rsidRDefault="00DC6D88" w:rsidP="00E073A3">
            <w:pPr>
              <w:spacing w:after="0" w:line="240" w:lineRule="auto"/>
              <w:jc w:val="both"/>
              <w:rPr>
                <w:rFonts w:ascii="Times New Roman" w:hAnsi="Times New Roman"/>
                <w:sz w:val="24"/>
                <w:szCs w:val="24"/>
                <w:lang w:val="kk-KZ"/>
              </w:rPr>
            </w:pPr>
            <w:r w:rsidRPr="00DC6D88">
              <w:rPr>
                <w:rFonts w:ascii="Times New Roman" w:hAnsi="Times New Roman"/>
                <w:color w:val="000000" w:themeColor="text1"/>
                <w:sz w:val="24"/>
                <w:szCs w:val="24"/>
              </w:rPr>
              <w:t>Термино</w:t>
            </w:r>
            <w:r>
              <w:rPr>
                <w:rFonts w:ascii="Times New Roman" w:hAnsi="Times New Roman"/>
                <w:color w:val="000000" w:themeColor="text1"/>
                <w:sz w:val="24"/>
                <w:szCs w:val="24"/>
              </w:rPr>
              <w:t>логия в системе дополни</w:t>
            </w:r>
            <w:r w:rsidR="00B7338B">
              <w:rPr>
                <w:rFonts w:ascii="Times New Roman" w:hAnsi="Times New Roman"/>
                <w:color w:val="000000" w:themeColor="text1"/>
                <w:sz w:val="24"/>
                <w:szCs w:val="24"/>
              </w:rPr>
              <w:t xml:space="preserve"> </w:t>
            </w:r>
            <w:r>
              <w:rPr>
                <w:rFonts w:ascii="Times New Roman" w:hAnsi="Times New Roman"/>
                <w:color w:val="000000" w:themeColor="text1"/>
                <w:sz w:val="24"/>
                <w:szCs w:val="24"/>
              </w:rPr>
              <w:t>тельного</w:t>
            </w:r>
            <w:r>
              <w:rPr>
                <w:rFonts w:ascii="Times New Roman" w:hAnsi="Times New Roman"/>
                <w:color w:val="000000" w:themeColor="text1"/>
                <w:sz w:val="24"/>
                <w:szCs w:val="24"/>
                <w:lang w:val="kk-KZ"/>
              </w:rPr>
              <w:t xml:space="preserve"> </w:t>
            </w:r>
            <w:r w:rsidRPr="00DC6D88">
              <w:rPr>
                <w:rFonts w:ascii="Times New Roman" w:hAnsi="Times New Roman"/>
                <w:color w:val="000000" w:themeColor="text1"/>
                <w:sz w:val="24"/>
                <w:szCs w:val="24"/>
              </w:rPr>
              <w:t>профессионального образования: словарь</w:t>
            </w:r>
          </w:p>
        </w:tc>
        <w:tc>
          <w:tcPr>
            <w:tcW w:w="5697" w:type="dxa"/>
            <w:tcBorders>
              <w:top w:val="single" w:sz="4" w:space="0" w:color="auto"/>
              <w:left w:val="single" w:sz="4" w:space="0" w:color="auto"/>
              <w:bottom w:val="single" w:sz="4" w:space="0" w:color="auto"/>
              <w:right w:val="single" w:sz="4" w:space="0" w:color="auto"/>
            </w:tcBorders>
            <w:hideMark/>
          </w:tcPr>
          <w:p w14:paraId="50A92CB8"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w:t>
            </w:r>
            <w:r w:rsidR="005A1A46">
              <w:rPr>
                <w:rFonts w:ascii="Times New Roman" w:hAnsi="Times New Roman"/>
                <w:sz w:val="24"/>
                <w:szCs w:val="24"/>
                <w:lang w:val="kk-KZ"/>
              </w:rPr>
              <w:t xml:space="preserve"> </w:t>
            </w:r>
            <w:r w:rsidR="004F68FA" w:rsidRPr="0080693B">
              <w:rPr>
                <w:rFonts w:ascii="Times New Roman" w:hAnsi="Times New Roman"/>
                <w:sz w:val="24"/>
                <w:szCs w:val="24"/>
                <w:lang w:val="kk-KZ"/>
              </w:rPr>
              <w:t>-</w:t>
            </w:r>
            <w:r w:rsidR="005A1A46">
              <w:rPr>
                <w:rFonts w:ascii="Times New Roman" w:hAnsi="Times New Roman"/>
                <w:sz w:val="24"/>
                <w:szCs w:val="24"/>
                <w:lang w:val="kk-KZ"/>
              </w:rPr>
              <w:t xml:space="preserve"> </w:t>
            </w:r>
            <w:r w:rsidR="004F68FA" w:rsidRPr="0080693B">
              <w:rPr>
                <w:rFonts w:ascii="Times New Roman" w:hAnsi="Times New Roman"/>
                <w:sz w:val="24"/>
                <w:szCs w:val="24"/>
                <w:lang w:val="kk-KZ"/>
              </w:rPr>
              <w:t>(ағылшын тілінен аударғанда оқытушы-кеңесші)</w:t>
            </w:r>
            <w:r w:rsidR="00BF0157">
              <w:rPr>
                <w:rFonts w:ascii="Times New Roman" w:hAnsi="Times New Roman"/>
                <w:sz w:val="24"/>
                <w:szCs w:val="24"/>
                <w:lang w:val="kk-KZ"/>
              </w:rPr>
              <w:t xml:space="preserve"> </w:t>
            </w:r>
            <w:r w:rsidRPr="0080693B">
              <w:rPr>
                <w:rFonts w:ascii="Times New Roman" w:hAnsi="Times New Roman"/>
                <w:sz w:val="24"/>
                <w:szCs w:val="24"/>
                <w:lang w:val="kk-KZ"/>
              </w:rPr>
              <w:t>оқыту процесін жеңілдететін тұлға, оның рөлі-өз тыңдаушыларын білетін серіктес болу</w:t>
            </w:r>
          </w:p>
        </w:tc>
      </w:tr>
      <w:tr w:rsidR="003A150A" w:rsidRPr="00F138FF" w14:paraId="71347AB5" w14:textId="77777777" w:rsidTr="00C422C4">
        <w:tc>
          <w:tcPr>
            <w:tcW w:w="3906" w:type="dxa"/>
            <w:tcBorders>
              <w:top w:val="single" w:sz="4" w:space="0" w:color="auto"/>
              <w:left w:val="single" w:sz="4" w:space="0" w:color="auto"/>
              <w:bottom w:val="single" w:sz="4" w:space="0" w:color="auto"/>
              <w:right w:val="single" w:sz="4" w:space="0" w:color="auto"/>
            </w:tcBorders>
          </w:tcPr>
          <w:p w14:paraId="231C4841" w14:textId="22CD08D2" w:rsidR="003A150A" w:rsidRPr="0080693B" w:rsidRDefault="003A150A" w:rsidP="00E073A3">
            <w:pPr>
              <w:spacing w:after="0" w:line="240" w:lineRule="auto"/>
              <w:jc w:val="both"/>
              <w:rPr>
                <w:rFonts w:ascii="Times New Roman" w:eastAsia="Calibri" w:hAnsi="Times New Roman"/>
                <w:sz w:val="24"/>
                <w:szCs w:val="24"/>
                <w:lang w:val="kk-KZ"/>
              </w:rPr>
            </w:pPr>
            <w:r w:rsidRPr="0080693B">
              <w:rPr>
                <w:rFonts w:ascii="Times New Roman" w:eastAsia="Calibri" w:hAnsi="Times New Roman"/>
                <w:sz w:val="24"/>
                <w:szCs w:val="24"/>
                <w:lang w:val="kk-KZ"/>
              </w:rPr>
              <w:t>ҚР Білім және ғылым министрінің 2011 жылғы 20 сәуірдегі №152 бұйрығы «Кредиттік оқыту техно</w:t>
            </w:r>
            <w:r>
              <w:rPr>
                <w:rFonts w:ascii="Times New Roman" w:eastAsia="Calibri" w:hAnsi="Times New Roman"/>
                <w:sz w:val="24"/>
                <w:szCs w:val="24"/>
                <w:lang w:val="kk-KZ"/>
              </w:rPr>
              <w:t xml:space="preserve"> </w:t>
            </w:r>
            <w:r w:rsidRPr="0080693B">
              <w:rPr>
                <w:rFonts w:ascii="Times New Roman" w:eastAsia="Calibri" w:hAnsi="Times New Roman"/>
                <w:sz w:val="24"/>
                <w:szCs w:val="24"/>
                <w:lang w:val="kk-KZ"/>
              </w:rPr>
              <w:t>логиясы бойынша оқу процесін ұйымдастыру ережесі</w:t>
            </w:r>
          </w:p>
        </w:tc>
        <w:tc>
          <w:tcPr>
            <w:tcW w:w="5697" w:type="dxa"/>
            <w:tcBorders>
              <w:top w:val="single" w:sz="4" w:space="0" w:color="auto"/>
              <w:left w:val="single" w:sz="4" w:space="0" w:color="auto"/>
              <w:bottom w:val="single" w:sz="4" w:space="0" w:color="auto"/>
              <w:right w:val="single" w:sz="4" w:space="0" w:color="auto"/>
            </w:tcBorders>
          </w:tcPr>
          <w:p w14:paraId="46F248F7" w14:textId="77777777" w:rsidR="003A150A" w:rsidRPr="0080693B" w:rsidRDefault="003A150A" w:rsidP="00E073A3">
            <w:pPr>
              <w:spacing w:after="0" w:line="240" w:lineRule="auto"/>
              <w:jc w:val="both"/>
              <w:rPr>
                <w:rFonts w:ascii="Times New Roman" w:hAnsi="Times New Roman"/>
                <w:sz w:val="24"/>
                <w:szCs w:val="24"/>
                <w:lang w:val="kk-KZ"/>
              </w:rPr>
            </w:pPr>
            <w:r w:rsidRPr="0080693B">
              <w:rPr>
                <w:rFonts w:ascii="Times New Roman" w:eastAsia="Calibri" w:hAnsi="Times New Roman"/>
                <w:sz w:val="24"/>
                <w:szCs w:val="24"/>
                <w:lang w:val="kk-KZ"/>
              </w:rPr>
              <w:t>Тьютор - белгілі бір пәнді и</w:t>
            </w:r>
            <w:r>
              <w:rPr>
                <w:rFonts w:ascii="Times New Roman" w:eastAsia="Calibri" w:hAnsi="Times New Roman"/>
                <w:sz w:val="24"/>
                <w:szCs w:val="24"/>
                <w:lang w:val="kk-KZ"/>
              </w:rPr>
              <w:t>герудегі студенттің академиялық</w:t>
            </w:r>
            <w:r w:rsidRPr="0080693B">
              <w:rPr>
                <w:rFonts w:ascii="Times New Roman" w:eastAsia="Calibri" w:hAnsi="Times New Roman"/>
                <w:sz w:val="24"/>
                <w:szCs w:val="24"/>
                <w:lang w:val="kk-KZ"/>
              </w:rPr>
              <w:t xml:space="preserve"> кеңесшісі ре</w:t>
            </w:r>
            <w:r>
              <w:rPr>
                <w:rFonts w:ascii="Times New Roman" w:eastAsia="Calibri" w:hAnsi="Times New Roman"/>
                <w:sz w:val="24"/>
                <w:szCs w:val="24"/>
                <w:lang w:val="kk-KZ"/>
              </w:rPr>
              <w:t xml:space="preserve">тінде әрекет ететін оқытушы </w:t>
            </w:r>
          </w:p>
          <w:p w14:paraId="0F0C981E" w14:textId="77777777" w:rsidR="003A150A" w:rsidRPr="0080693B" w:rsidRDefault="003A150A" w:rsidP="00E073A3">
            <w:pPr>
              <w:spacing w:after="0" w:line="240" w:lineRule="auto"/>
              <w:jc w:val="both"/>
              <w:rPr>
                <w:rFonts w:ascii="Times New Roman" w:eastAsia="Calibri" w:hAnsi="Times New Roman"/>
                <w:sz w:val="24"/>
                <w:szCs w:val="24"/>
                <w:lang w:val="kk-KZ"/>
              </w:rPr>
            </w:pPr>
          </w:p>
        </w:tc>
      </w:tr>
      <w:tr w:rsidR="00B47743" w:rsidRPr="00F138FF" w14:paraId="1B1D900E" w14:textId="77777777" w:rsidTr="00257277">
        <w:trPr>
          <w:trHeight w:val="1763"/>
        </w:trPr>
        <w:tc>
          <w:tcPr>
            <w:tcW w:w="3906" w:type="dxa"/>
            <w:tcBorders>
              <w:top w:val="single" w:sz="4" w:space="0" w:color="auto"/>
              <w:left w:val="single" w:sz="4" w:space="0" w:color="auto"/>
              <w:right w:val="single" w:sz="4" w:space="0" w:color="auto"/>
            </w:tcBorders>
            <w:hideMark/>
          </w:tcPr>
          <w:p w14:paraId="6D154BE5" w14:textId="36F01DF3" w:rsidR="00DC323A" w:rsidRPr="00FC7A33" w:rsidRDefault="00FC7A33" w:rsidP="00E073A3">
            <w:pPr>
              <w:spacing w:after="0" w:line="240" w:lineRule="auto"/>
              <w:jc w:val="both"/>
              <w:rPr>
                <w:rFonts w:ascii="Times New Roman" w:hAnsi="Times New Roman"/>
                <w:sz w:val="24"/>
                <w:szCs w:val="24"/>
                <w:lang w:val="kk-KZ"/>
              </w:rPr>
            </w:pPr>
            <w:r w:rsidRPr="00FC7A33">
              <w:rPr>
                <w:rFonts w:ascii="Times New Roman" w:hAnsi="Times New Roman"/>
                <w:color w:val="000000"/>
                <w:sz w:val="24"/>
                <w:szCs w:val="24"/>
                <w:shd w:val="clear" w:color="auto" w:fill="FFFFFF"/>
              </w:rPr>
              <w:t>Приказ Министерства труда и социальной защиты РФ от 10 января 2017 г. № </w:t>
            </w:r>
            <w:proofErr w:type="gramStart"/>
            <w:r w:rsidRPr="00FC7A33">
              <w:rPr>
                <w:rFonts w:ascii="Times New Roman" w:hAnsi="Times New Roman"/>
                <w:color w:val="000000"/>
                <w:sz w:val="24"/>
                <w:szCs w:val="24"/>
                <w:shd w:val="clear" w:color="auto" w:fill="FFFFFF"/>
              </w:rPr>
              <w:t>10н</w:t>
            </w:r>
            <w:r w:rsidR="00F54694">
              <w:rPr>
                <w:rFonts w:ascii="Times New Roman" w:hAnsi="Times New Roman"/>
                <w:color w:val="000000"/>
                <w:sz w:val="24"/>
                <w:szCs w:val="24"/>
                <w:shd w:val="clear" w:color="auto" w:fill="FFFFFF"/>
                <w:lang w:val="kk-KZ"/>
              </w:rPr>
              <w:t xml:space="preserve"> </w:t>
            </w:r>
            <w:r w:rsidRPr="00FC7A33">
              <w:rPr>
                <w:rFonts w:ascii="Times New Roman" w:hAnsi="Times New Roman"/>
                <w:color w:val="000000"/>
                <w:sz w:val="24"/>
                <w:szCs w:val="24"/>
                <w:shd w:val="clear" w:color="auto" w:fill="FFFFFF"/>
              </w:rPr>
              <w:t>Об</w:t>
            </w:r>
            <w:proofErr w:type="gramEnd"/>
            <w:r w:rsidRPr="00FC7A33">
              <w:rPr>
                <w:rFonts w:ascii="Times New Roman" w:hAnsi="Times New Roman"/>
                <w:color w:val="000000"/>
                <w:sz w:val="24"/>
                <w:szCs w:val="24"/>
                <w:shd w:val="clear" w:color="auto" w:fill="FFFFFF"/>
              </w:rPr>
              <w:t xml:space="preserve"> утверждении профессионального стандарта «Специалист в области воспитания»</w:t>
            </w:r>
          </w:p>
        </w:tc>
        <w:tc>
          <w:tcPr>
            <w:tcW w:w="5697" w:type="dxa"/>
            <w:tcBorders>
              <w:top w:val="single" w:sz="4" w:space="0" w:color="auto"/>
              <w:left w:val="single" w:sz="4" w:space="0" w:color="auto"/>
              <w:right w:val="single" w:sz="4" w:space="0" w:color="auto"/>
            </w:tcBorders>
          </w:tcPr>
          <w:p w14:paraId="650D8AB2"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 мектепте, ЖОО-да, қосымша және үздіксіз кәсіптік білім беру жүйелерінде жеке білім беру процесін сүйемелдейтін педагог</w:t>
            </w:r>
          </w:p>
          <w:p w14:paraId="538ECE44" w14:textId="77777777" w:rsidR="00410045" w:rsidRPr="0080693B" w:rsidRDefault="00410045" w:rsidP="00E073A3">
            <w:pPr>
              <w:spacing w:after="0" w:line="240" w:lineRule="auto"/>
              <w:jc w:val="both"/>
              <w:rPr>
                <w:rFonts w:ascii="Times New Roman" w:hAnsi="Times New Roman"/>
                <w:sz w:val="24"/>
                <w:szCs w:val="24"/>
                <w:lang w:val="kk-KZ"/>
              </w:rPr>
            </w:pPr>
          </w:p>
          <w:p w14:paraId="288BED5B" w14:textId="77777777" w:rsidR="00410045" w:rsidRPr="0080693B" w:rsidRDefault="00410045" w:rsidP="00E073A3">
            <w:pPr>
              <w:spacing w:after="0" w:line="240" w:lineRule="auto"/>
              <w:jc w:val="both"/>
              <w:rPr>
                <w:rFonts w:ascii="Times New Roman" w:eastAsia="Calibri" w:hAnsi="Times New Roman"/>
                <w:sz w:val="24"/>
                <w:szCs w:val="24"/>
                <w:lang w:val="kk-KZ"/>
              </w:rPr>
            </w:pPr>
          </w:p>
        </w:tc>
      </w:tr>
      <w:tr w:rsidR="00D510C0" w:rsidRPr="00F138FF" w14:paraId="65899AB0" w14:textId="77777777" w:rsidTr="00257277">
        <w:trPr>
          <w:trHeight w:val="1470"/>
        </w:trPr>
        <w:tc>
          <w:tcPr>
            <w:tcW w:w="3906" w:type="dxa"/>
            <w:tcBorders>
              <w:top w:val="single" w:sz="4" w:space="0" w:color="auto"/>
              <w:left w:val="single" w:sz="4" w:space="0" w:color="auto"/>
              <w:right w:val="single" w:sz="4" w:space="0" w:color="auto"/>
            </w:tcBorders>
            <w:hideMark/>
          </w:tcPr>
          <w:p w14:paraId="582C3450" w14:textId="77777777" w:rsidR="00D510C0" w:rsidRPr="00FC7A33" w:rsidRDefault="00D510C0" w:rsidP="00E073A3">
            <w:pPr>
              <w:spacing w:after="0" w:line="240" w:lineRule="auto"/>
              <w:jc w:val="both"/>
              <w:rPr>
                <w:rFonts w:ascii="Times New Roman" w:hAnsi="Times New Roman"/>
                <w:color w:val="000000"/>
                <w:sz w:val="24"/>
                <w:szCs w:val="24"/>
                <w:shd w:val="clear" w:color="auto" w:fill="FFFFFF"/>
              </w:rPr>
            </w:pPr>
            <w:r w:rsidRPr="0080693B">
              <w:rPr>
                <w:rFonts w:ascii="Times New Roman" w:hAnsi="Times New Roman"/>
                <w:sz w:val="24"/>
                <w:szCs w:val="24"/>
                <w:lang w:val="kk-KZ"/>
              </w:rPr>
              <w:t>С.А.</w:t>
            </w:r>
            <w:r>
              <w:rPr>
                <w:rFonts w:ascii="Times New Roman" w:hAnsi="Times New Roman"/>
                <w:sz w:val="24"/>
                <w:szCs w:val="24"/>
                <w:lang w:val="kk-KZ"/>
              </w:rPr>
              <w:t xml:space="preserve"> </w:t>
            </w:r>
            <w:r w:rsidRPr="0080693B">
              <w:rPr>
                <w:rFonts w:ascii="Times New Roman" w:hAnsi="Times New Roman"/>
                <w:sz w:val="24"/>
                <w:szCs w:val="24"/>
                <w:lang w:val="kk-KZ"/>
              </w:rPr>
              <w:t>Щенников</w:t>
            </w:r>
          </w:p>
        </w:tc>
        <w:tc>
          <w:tcPr>
            <w:tcW w:w="5697" w:type="dxa"/>
            <w:tcBorders>
              <w:top w:val="single" w:sz="4" w:space="0" w:color="auto"/>
              <w:left w:val="single" w:sz="4" w:space="0" w:color="auto"/>
              <w:right w:val="single" w:sz="4" w:space="0" w:color="auto"/>
            </w:tcBorders>
          </w:tcPr>
          <w:p w14:paraId="32DFC8FD" w14:textId="77777777" w:rsidR="00D510C0" w:rsidRDefault="00D510C0"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Тьютор-оқытушы, кеңес беруші, «білім алудағы өзіндік білім алуды ұйымдастырушы маман».</w:t>
            </w:r>
          </w:p>
          <w:p w14:paraId="4E2E6947" w14:textId="77777777" w:rsidR="00D510C0" w:rsidRPr="0080693B" w:rsidRDefault="00B7338B"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модулінің тұтастығына, білім алушылармен топтық және жеке дара</w:t>
            </w:r>
            <w:r>
              <w:rPr>
                <w:rFonts w:ascii="Times New Roman" w:hAnsi="Times New Roman"/>
                <w:sz w:val="24"/>
                <w:szCs w:val="24"/>
                <w:lang w:val="kk-KZ"/>
              </w:rPr>
              <w:t xml:space="preserve"> жұмыстарды жүргізуге жауапты</w:t>
            </w:r>
          </w:p>
        </w:tc>
      </w:tr>
      <w:tr w:rsidR="00C422C4" w:rsidRPr="00AC7D20" w14:paraId="1ED8C359" w14:textId="77777777" w:rsidTr="00C422C4">
        <w:tc>
          <w:tcPr>
            <w:tcW w:w="3906" w:type="dxa"/>
            <w:tcBorders>
              <w:top w:val="single" w:sz="4" w:space="0" w:color="auto"/>
              <w:left w:val="single" w:sz="4" w:space="0" w:color="auto"/>
              <w:bottom w:val="single" w:sz="4" w:space="0" w:color="auto"/>
              <w:right w:val="single" w:sz="4" w:space="0" w:color="auto"/>
            </w:tcBorders>
          </w:tcPr>
          <w:p w14:paraId="6B00403B" w14:textId="77777777" w:rsidR="00C422C4" w:rsidRPr="0080693B" w:rsidRDefault="00CB5FEA" w:rsidP="00E073A3">
            <w:pPr>
              <w:spacing w:after="0" w:line="240" w:lineRule="auto"/>
              <w:jc w:val="both"/>
              <w:rPr>
                <w:rFonts w:ascii="Times New Roman" w:eastAsia="Calibri" w:hAnsi="Times New Roman"/>
                <w:sz w:val="24"/>
                <w:szCs w:val="24"/>
              </w:rPr>
            </w:pPr>
            <w:r w:rsidRPr="0080693B">
              <w:rPr>
                <w:rFonts w:ascii="Times New Roman" w:eastAsia="Calibri" w:hAnsi="Times New Roman"/>
                <w:sz w:val="24"/>
                <w:szCs w:val="24"/>
                <w:lang w:val="kk-KZ"/>
              </w:rPr>
              <w:t>Ж.Е.</w:t>
            </w:r>
            <w:r w:rsidRPr="0080693B">
              <w:rPr>
                <w:rFonts w:ascii="Times New Roman" w:eastAsia="Calibri" w:hAnsi="Times New Roman"/>
                <w:sz w:val="24"/>
                <w:szCs w:val="24"/>
                <w:lang w:val="en-US"/>
              </w:rPr>
              <w:t xml:space="preserve"> </w:t>
            </w:r>
            <w:r w:rsidR="00C422C4" w:rsidRPr="0080693B">
              <w:rPr>
                <w:rFonts w:ascii="Times New Roman" w:eastAsia="Calibri" w:hAnsi="Times New Roman"/>
                <w:sz w:val="24"/>
                <w:szCs w:val="24"/>
                <w:lang w:val="kk-KZ"/>
              </w:rPr>
              <w:t xml:space="preserve">Абдыхалыкова </w:t>
            </w:r>
          </w:p>
        </w:tc>
        <w:tc>
          <w:tcPr>
            <w:tcW w:w="5697" w:type="dxa"/>
            <w:tcBorders>
              <w:top w:val="single" w:sz="4" w:space="0" w:color="auto"/>
              <w:left w:val="single" w:sz="4" w:space="0" w:color="auto"/>
              <w:bottom w:val="single" w:sz="4" w:space="0" w:color="auto"/>
              <w:right w:val="single" w:sz="4" w:space="0" w:color="auto"/>
            </w:tcBorders>
          </w:tcPr>
          <w:p w14:paraId="03ACFFAA" w14:textId="77777777" w:rsidR="00C422C4" w:rsidRPr="0080693B" w:rsidRDefault="00C422C4" w:rsidP="00E073A3">
            <w:pPr>
              <w:spacing w:after="0" w:line="240" w:lineRule="auto"/>
              <w:jc w:val="both"/>
              <w:rPr>
                <w:rFonts w:ascii="Times New Roman" w:eastAsia="Calibri" w:hAnsi="Times New Roman"/>
                <w:sz w:val="24"/>
                <w:szCs w:val="24"/>
                <w:lang w:val="kk-KZ"/>
              </w:rPr>
            </w:pPr>
            <w:r w:rsidRPr="0080693B">
              <w:rPr>
                <w:rFonts w:ascii="Times New Roman" w:eastAsia="Calibri" w:hAnsi="Times New Roman"/>
                <w:sz w:val="24"/>
                <w:szCs w:val="24"/>
                <w:lang w:val="kk-KZ"/>
              </w:rPr>
              <w:t>Тьютор білім алушының жеке оқу траекториясын қалыптастыруды қамтамасыз етіп, білім алу кеңістігін кеңейтудегі қажеттіліктерін қанағаттан</w:t>
            </w:r>
            <w:r>
              <w:rPr>
                <w:rFonts w:ascii="Times New Roman" w:eastAsia="Calibri" w:hAnsi="Times New Roman"/>
                <w:sz w:val="24"/>
                <w:szCs w:val="24"/>
                <w:lang w:val="kk-KZ"/>
              </w:rPr>
              <w:t xml:space="preserve"> </w:t>
            </w:r>
            <w:r w:rsidRPr="0080693B">
              <w:rPr>
                <w:rFonts w:ascii="Times New Roman" w:eastAsia="Calibri" w:hAnsi="Times New Roman"/>
                <w:sz w:val="24"/>
                <w:szCs w:val="24"/>
                <w:lang w:val="kk-KZ"/>
              </w:rPr>
              <w:t>дырады, өзін-өзі өзектендіру мен өзін-өзі анықтауда,  саналы кәсіби таңдау жасауға мүмкіндік береді</w:t>
            </w:r>
          </w:p>
        </w:tc>
      </w:tr>
      <w:tr w:rsidR="00C422C4" w:rsidRPr="00043B28" w14:paraId="0D4649F9" w14:textId="77777777" w:rsidTr="00257277">
        <w:trPr>
          <w:trHeight w:val="924"/>
        </w:trPr>
        <w:tc>
          <w:tcPr>
            <w:tcW w:w="3906" w:type="dxa"/>
            <w:tcBorders>
              <w:top w:val="single" w:sz="4" w:space="0" w:color="auto"/>
              <w:left w:val="single" w:sz="4" w:space="0" w:color="auto"/>
              <w:bottom w:val="single" w:sz="4" w:space="0" w:color="auto"/>
              <w:right w:val="single" w:sz="4" w:space="0" w:color="auto"/>
            </w:tcBorders>
          </w:tcPr>
          <w:p w14:paraId="7CCAF5B6" w14:textId="77777777" w:rsidR="00C422C4" w:rsidRPr="00043B28" w:rsidRDefault="00043B28" w:rsidP="00E073A3">
            <w:pPr>
              <w:spacing w:after="0" w:line="240" w:lineRule="auto"/>
              <w:jc w:val="both"/>
              <w:rPr>
                <w:rFonts w:ascii="Times New Roman" w:eastAsia="Calibri" w:hAnsi="Times New Roman"/>
                <w:sz w:val="24"/>
                <w:szCs w:val="24"/>
              </w:rPr>
            </w:pPr>
            <w:r>
              <w:rPr>
                <w:rFonts w:ascii="Times New Roman" w:eastAsia="Calibri" w:hAnsi="Times New Roman"/>
                <w:sz w:val="24"/>
                <w:szCs w:val="24"/>
              </w:rPr>
              <w:t>С.И.</w:t>
            </w:r>
            <w:r w:rsidR="00927950">
              <w:rPr>
                <w:rFonts w:ascii="Times New Roman" w:eastAsia="Calibri" w:hAnsi="Times New Roman"/>
                <w:sz w:val="24"/>
                <w:szCs w:val="24"/>
              </w:rPr>
              <w:t xml:space="preserve"> </w:t>
            </w:r>
            <w:r>
              <w:rPr>
                <w:rFonts w:ascii="Times New Roman" w:eastAsia="Calibri" w:hAnsi="Times New Roman"/>
                <w:sz w:val="24"/>
                <w:szCs w:val="24"/>
              </w:rPr>
              <w:t xml:space="preserve">Змеев </w:t>
            </w:r>
          </w:p>
        </w:tc>
        <w:tc>
          <w:tcPr>
            <w:tcW w:w="5697" w:type="dxa"/>
            <w:tcBorders>
              <w:top w:val="single" w:sz="4" w:space="0" w:color="auto"/>
              <w:left w:val="single" w:sz="4" w:space="0" w:color="auto"/>
              <w:bottom w:val="single" w:sz="4" w:space="0" w:color="auto"/>
              <w:right w:val="single" w:sz="4" w:space="0" w:color="auto"/>
            </w:tcBorders>
          </w:tcPr>
          <w:p w14:paraId="114132CB" w14:textId="77777777" w:rsidR="00C422C4" w:rsidRPr="00043B28" w:rsidRDefault="00043B28" w:rsidP="00E073A3">
            <w:pPr>
              <w:spacing w:after="0" w:line="240" w:lineRule="auto"/>
              <w:jc w:val="both"/>
              <w:rPr>
                <w:rFonts w:ascii="Times New Roman" w:eastAsia="Calibri" w:hAnsi="Times New Roman"/>
                <w:sz w:val="24"/>
                <w:szCs w:val="24"/>
                <w:lang w:val="kk-KZ"/>
              </w:rPr>
            </w:pPr>
            <w:r w:rsidRPr="00043B28">
              <w:rPr>
                <w:rFonts w:ascii="Times New Roman" w:hAnsi="Times New Roman"/>
                <w:color w:val="111111"/>
                <w:sz w:val="24"/>
                <w:szCs w:val="24"/>
                <w:shd w:val="clear" w:color="auto" w:fill="FFFFFF"/>
              </w:rPr>
              <w:t>Тьютор</w:t>
            </w:r>
            <w:r w:rsidR="00894035">
              <w:rPr>
                <w:rFonts w:ascii="Times New Roman" w:hAnsi="Times New Roman"/>
                <w:color w:val="111111"/>
                <w:sz w:val="24"/>
                <w:szCs w:val="24"/>
                <w:shd w:val="clear" w:color="auto" w:fill="FFFFFF"/>
                <w:lang w:val="kk-KZ"/>
              </w:rPr>
              <w:t xml:space="preserve"> </w:t>
            </w:r>
            <w:r w:rsidRPr="00043B28">
              <w:rPr>
                <w:rFonts w:ascii="Times New Roman" w:hAnsi="Times New Roman"/>
                <w:color w:val="111111"/>
                <w:sz w:val="24"/>
                <w:szCs w:val="24"/>
                <w:shd w:val="clear" w:color="auto" w:fill="FFFFFF"/>
              </w:rPr>
              <w:t>-</w:t>
            </w:r>
            <w:r w:rsidRPr="00043B28">
              <w:rPr>
                <w:rFonts w:ascii="Times New Roman" w:hAnsi="Times New Roman"/>
                <w:color w:val="111111"/>
                <w:sz w:val="24"/>
                <w:szCs w:val="24"/>
                <w:shd w:val="clear" w:color="auto" w:fill="FFFFFF"/>
                <w:lang w:val="kk-KZ"/>
              </w:rPr>
              <w:t xml:space="preserve"> бір немесе бірнеше </w:t>
            </w:r>
            <w:proofErr w:type="spellStart"/>
            <w:r w:rsidRPr="00043B28">
              <w:rPr>
                <w:rFonts w:ascii="Times New Roman" w:hAnsi="Times New Roman"/>
                <w:color w:val="111111"/>
                <w:sz w:val="24"/>
                <w:szCs w:val="24"/>
                <w:shd w:val="clear" w:color="auto" w:fill="FFFFFF"/>
              </w:rPr>
              <w:t>ересек</w:t>
            </w:r>
            <w:proofErr w:type="spellEnd"/>
            <w:r w:rsidRPr="00043B28">
              <w:rPr>
                <w:rFonts w:ascii="Times New Roman" w:hAnsi="Times New Roman"/>
                <w:color w:val="111111"/>
                <w:sz w:val="24"/>
                <w:szCs w:val="24"/>
                <w:shd w:val="clear" w:color="auto" w:fill="FFFFFF"/>
              </w:rPr>
              <w:t xml:space="preserve"> </w:t>
            </w:r>
            <w:proofErr w:type="spellStart"/>
            <w:r w:rsidRPr="00043B28">
              <w:rPr>
                <w:rFonts w:ascii="Times New Roman" w:hAnsi="Times New Roman"/>
                <w:color w:val="111111"/>
                <w:sz w:val="24"/>
                <w:szCs w:val="24"/>
                <w:shd w:val="clear" w:color="auto" w:fill="FFFFFF"/>
              </w:rPr>
              <w:t>адамдар</w:t>
            </w:r>
            <w:proofErr w:type="spellEnd"/>
            <w:r w:rsidRPr="00043B28">
              <w:rPr>
                <w:rFonts w:ascii="Times New Roman" w:hAnsi="Times New Roman"/>
                <w:color w:val="111111"/>
                <w:sz w:val="24"/>
                <w:szCs w:val="24"/>
                <w:shd w:val="clear" w:color="auto" w:fill="FFFFFF"/>
                <w:lang w:val="kk-KZ"/>
              </w:rPr>
              <w:t>дың білім алуында үнемі көмек көрсету</w:t>
            </w:r>
            <w:r w:rsidR="00DF0A02">
              <w:rPr>
                <w:rFonts w:ascii="Times New Roman" w:hAnsi="Times New Roman"/>
                <w:color w:val="111111"/>
                <w:sz w:val="24"/>
                <w:szCs w:val="24"/>
                <w:shd w:val="clear" w:color="auto" w:fill="FFFFFF"/>
                <w:lang w:val="kk-KZ"/>
              </w:rPr>
              <w:t>ді жүзеге асыратын тәлімгер</w:t>
            </w:r>
          </w:p>
        </w:tc>
      </w:tr>
      <w:tr w:rsidR="00C422C4" w:rsidRPr="00F138FF" w14:paraId="28B753BE" w14:textId="77777777" w:rsidTr="00257277">
        <w:trPr>
          <w:trHeight w:val="715"/>
        </w:trPr>
        <w:tc>
          <w:tcPr>
            <w:tcW w:w="3906" w:type="dxa"/>
            <w:tcBorders>
              <w:top w:val="single" w:sz="4" w:space="0" w:color="auto"/>
              <w:left w:val="single" w:sz="4" w:space="0" w:color="auto"/>
              <w:bottom w:val="single" w:sz="4" w:space="0" w:color="auto"/>
              <w:right w:val="single" w:sz="4" w:space="0" w:color="auto"/>
            </w:tcBorders>
          </w:tcPr>
          <w:p w14:paraId="5C90A016" w14:textId="77777777" w:rsidR="00C422C4" w:rsidRPr="0080693B" w:rsidRDefault="00C422C4" w:rsidP="00E073A3">
            <w:pPr>
              <w:spacing w:after="0" w:line="240" w:lineRule="auto"/>
              <w:jc w:val="both"/>
              <w:rPr>
                <w:rFonts w:ascii="Times New Roman" w:hAnsi="Times New Roman"/>
                <w:sz w:val="24"/>
                <w:szCs w:val="24"/>
                <w:lang w:val="en-US"/>
              </w:rPr>
            </w:pPr>
            <w:r w:rsidRPr="0080693B">
              <w:rPr>
                <w:rFonts w:ascii="Times New Roman" w:hAnsi="Times New Roman"/>
                <w:sz w:val="24"/>
                <w:szCs w:val="24"/>
              </w:rPr>
              <w:t>Н.И.</w:t>
            </w:r>
            <w:r>
              <w:rPr>
                <w:rFonts w:ascii="Times New Roman" w:hAnsi="Times New Roman"/>
                <w:sz w:val="24"/>
                <w:szCs w:val="24"/>
              </w:rPr>
              <w:t xml:space="preserve"> </w:t>
            </w:r>
            <w:r w:rsidRPr="0080693B">
              <w:rPr>
                <w:rFonts w:ascii="Times New Roman" w:hAnsi="Times New Roman"/>
                <w:sz w:val="24"/>
                <w:szCs w:val="24"/>
              </w:rPr>
              <w:t>Рыбалкина</w:t>
            </w:r>
          </w:p>
        </w:tc>
        <w:tc>
          <w:tcPr>
            <w:tcW w:w="5697" w:type="dxa"/>
            <w:tcBorders>
              <w:top w:val="single" w:sz="4" w:space="0" w:color="auto"/>
              <w:left w:val="single" w:sz="4" w:space="0" w:color="auto"/>
              <w:bottom w:val="single" w:sz="4" w:space="0" w:color="auto"/>
              <w:right w:val="single" w:sz="4" w:space="0" w:color="auto"/>
            </w:tcBorders>
          </w:tcPr>
          <w:p w14:paraId="335A4289" w14:textId="77777777" w:rsidR="00C422C4" w:rsidRPr="0080693B" w:rsidRDefault="007515CE"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Тьютор-білім алушыға жеке оқу </w:t>
            </w:r>
            <w:r w:rsidR="00C422C4" w:rsidRPr="0080693B">
              <w:rPr>
                <w:rFonts w:ascii="Times New Roman" w:hAnsi="Times New Roman"/>
                <w:sz w:val="24"/>
                <w:szCs w:val="24"/>
                <w:lang w:val="kk-KZ"/>
              </w:rPr>
              <w:t>траекториясын құруға көмектесетін оқытушының ұстанымы</w:t>
            </w:r>
          </w:p>
        </w:tc>
      </w:tr>
      <w:tr w:rsidR="00C422C4" w:rsidRPr="00F138FF" w14:paraId="589B005B" w14:textId="77777777" w:rsidTr="00257277">
        <w:trPr>
          <w:trHeight w:val="939"/>
        </w:trPr>
        <w:tc>
          <w:tcPr>
            <w:tcW w:w="3906" w:type="dxa"/>
            <w:tcBorders>
              <w:top w:val="single" w:sz="4" w:space="0" w:color="auto"/>
              <w:left w:val="single" w:sz="4" w:space="0" w:color="auto"/>
              <w:bottom w:val="single" w:sz="4" w:space="0" w:color="auto"/>
              <w:right w:val="single" w:sz="4" w:space="0" w:color="auto"/>
            </w:tcBorders>
          </w:tcPr>
          <w:p w14:paraId="1C146EED" w14:textId="77777777" w:rsidR="00C422C4" w:rsidRPr="0080693B" w:rsidRDefault="00C422C4" w:rsidP="00E073A3">
            <w:pPr>
              <w:spacing w:after="0" w:line="240" w:lineRule="auto"/>
              <w:jc w:val="both"/>
              <w:rPr>
                <w:rFonts w:ascii="Times New Roman" w:hAnsi="Times New Roman"/>
                <w:sz w:val="24"/>
                <w:szCs w:val="24"/>
                <w:lang w:val="en-US"/>
              </w:rPr>
            </w:pPr>
            <w:r w:rsidRPr="0080693B">
              <w:rPr>
                <w:rFonts w:ascii="Times New Roman" w:hAnsi="Times New Roman"/>
                <w:color w:val="000000" w:themeColor="text1"/>
                <w:sz w:val="24"/>
                <w:szCs w:val="24"/>
                <w:lang w:val="kk-KZ" w:eastAsia="kk-KZ"/>
              </w:rPr>
              <w:t>Ю.Л. Деражне</w:t>
            </w:r>
            <w:r w:rsidRPr="0080693B">
              <w:rPr>
                <w:rFonts w:ascii="Times New Roman" w:hAnsi="Times New Roman"/>
                <w:color w:val="000000" w:themeColor="text1"/>
                <w:sz w:val="24"/>
                <w:szCs w:val="24"/>
                <w:lang w:val="en-US" w:eastAsia="kk-KZ"/>
              </w:rPr>
              <w:t xml:space="preserve"> </w:t>
            </w:r>
          </w:p>
        </w:tc>
        <w:tc>
          <w:tcPr>
            <w:tcW w:w="5697" w:type="dxa"/>
            <w:tcBorders>
              <w:top w:val="single" w:sz="4" w:space="0" w:color="auto"/>
              <w:left w:val="single" w:sz="4" w:space="0" w:color="auto"/>
              <w:bottom w:val="single" w:sz="4" w:space="0" w:color="auto"/>
              <w:right w:val="single" w:sz="4" w:space="0" w:color="auto"/>
            </w:tcBorders>
          </w:tcPr>
          <w:p w14:paraId="56F037D6" w14:textId="77777777" w:rsidR="00C422C4" w:rsidRPr="0080693B" w:rsidRDefault="00C422C4" w:rsidP="00E073A3">
            <w:pPr>
              <w:spacing w:after="0" w:line="240" w:lineRule="auto"/>
              <w:jc w:val="both"/>
              <w:rPr>
                <w:rFonts w:ascii="Times New Roman" w:hAnsi="Times New Roman"/>
                <w:sz w:val="24"/>
                <w:szCs w:val="24"/>
                <w:lang w:val="en-US"/>
              </w:rPr>
            </w:pPr>
            <w:r w:rsidRPr="0080693B">
              <w:rPr>
                <w:rFonts w:ascii="Times New Roman" w:hAnsi="Times New Roman"/>
                <w:color w:val="000000" w:themeColor="text1"/>
                <w:sz w:val="24"/>
                <w:szCs w:val="24"/>
                <w:lang w:val="kk-KZ" w:eastAsia="kk-KZ"/>
              </w:rPr>
              <w:t>«Білім беру жүйесіндегі тьютор оқытушы, кеңесші, әдіскер және тәлімгер қызметін орындайтын жүйенің маңызды компоненті болып табылады»</w:t>
            </w:r>
          </w:p>
        </w:tc>
      </w:tr>
      <w:tr w:rsidR="00C422C4" w:rsidRPr="00F138FF" w14:paraId="0CB2EA44" w14:textId="77777777" w:rsidTr="00257277">
        <w:trPr>
          <w:trHeight w:val="658"/>
        </w:trPr>
        <w:tc>
          <w:tcPr>
            <w:tcW w:w="3906" w:type="dxa"/>
            <w:tcBorders>
              <w:top w:val="single" w:sz="4" w:space="0" w:color="auto"/>
              <w:left w:val="single" w:sz="4" w:space="0" w:color="auto"/>
              <w:bottom w:val="single" w:sz="4" w:space="0" w:color="auto"/>
              <w:right w:val="single" w:sz="4" w:space="0" w:color="auto"/>
            </w:tcBorders>
          </w:tcPr>
          <w:p w14:paraId="4D698750" w14:textId="2EFA7092" w:rsidR="00C422C4" w:rsidRPr="0080693B" w:rsidRDefault="00C422C4" w:rsidP="00E073A3">
            <w:pPr>
              <w:tabs>
                <w:tab w:val="left" w:pos="2175"/>
              </w:tabs>
              <w:spacing w:after="0" w:line="240" w:lineRule="auto"/>
              <w:jc w:val="both"/>
              <w:rPr>
                <w:rFonts w:ascii="Times New Roman" w:hAnsi="Times New Roman"/>
                <w:color w:val="000000" w:themeColor="text1"/>
                <w:sz w:val="24"/>
                <w:szCs w:val="24"/>
                <w:lang w:val="en-US" w:eastAsia="kk-KZ"/>
              </w:rPr>
            </w:pPr>
            <w:r w:rsidRPr="0080693B">
              <w:rPr>
                <w:rFonts w:ascii="Times New Roman" w:hAnsi="Times New Roman"/>
                <w:color w:val="000000" w:themeColor="text1"/>
                <w:sz w:val="24"/>
                <w:szCs w:val="24"/>
                <w:lang w:val="kk-KZ" w:eastAsia="kk-KZ"/>
              </w:rPr>
              <w:t>Дэвид Р. Сноу</w:t>
            </w:r>
            <w:r w:rsidR="00194B88">
              <w:rPr>
                <w:rFonts w:ascii="Times New Roman" w:hAnsi="Times New Roman"/>
                <w:color w:val="000000" w:themeColor="text1"/>
                <w:sz w:val="24"/>
                <w:szCs w:val="24"/>
                <w:lang w:val="kk-KZ" w:eastAsia="kk-KZ"/>
              </w:rPr>
              <w:tab/>
            </w:r>
          </w:p>
        </w:tc>
        <w:tc>
          <w:tcPr>
            <w:tcW w:w="5697" w:type="dxa"/>
            <w:tcBorders>
              <w:top w:val="single" w:sz="4" w:space="0" w:color="auto"/>
              <w:left w:val="single" w:sz="4" w:space="0" w:color="auto"/>
              <w:bottom w:val="single" w:sz="4" w:space="0" w:color="auto"/>
              <w:right w:val="single" w:sz="4" w:space="0" w:color="auto"/>
            </w:tcBorders>
          </w:tcPr>
          <w:p w14:paraId="6478E340" w14:textId="77777777" w:rsidR="00C422C4" w:rsidRPr="0080693B" w:rsidRDefault="00C422C4" w:rsidP="00E073A3">
            <w:pPr>
              <w:spacing w:after="0" w:line="240" w:lineRule="auto"/>
              <w:jc w:val="both"/>
              <w:rPr>
                <w:rFonts w:ascii="Times New Roman" w:hAnsi="Times New Roman"/>
                <w:color w:val="000000" w:themeColor="text1"/>
                <w:sz w:val="24"/>
                <w:szCs w:val="24"/>
                <w:lang w:val="kk-KZ" w:eastAsia="kk-KZ"/>
              </w:rPr>
            </w:pPr>
            <w:r w:rsidRPr="0080693B">
              <w:rPr>
                <w:rFonts w:ascii="Times New Roman" w:hAnsi="Times New Roman"/>
                <w:color w:val="000000" w:themeColor="text1"/>
                <w:sz w:val="24"/>
                <w:szCs w:val="24"/>
                <w:lang w:val="kk-KZ" w:eastAsia="kk-KZ"/>
              </w:rPr>
              <w:t>Тьюторлық-үлгерімі төмен студенттердің қажеттілігіне бағытталған нәтижелі стратегия</w:t>
            </w:r>
          </w:p>
        </w:tc>
      </w:tr>
      <w:tr w:rsidR="00194B88" w:rsidRPr="00F138FF" w14:paraId="3205F5D3" w14:textId="77777777" w:rsidTr="00257277">
        <w:tc>
          <w:tcPr>
            <w:tcW w:w="3906" w:type="dxa"/>
            <w:tcBorders>
              <w:top w:val="single" w:sz="4" w:space="0" w:color="auto"/>
              <w:left w:val="single" w:sz="4" w:space="0" w:color="auto"/>
              <w:right w:val="single" w:sz="4" w:space="0" w:color="auto"/>
            </w:tcBorders>
          </w:tcPr>
          <w:p w14:paraId="5F48BE76" w14:textId="77777777" w:rsidR="00194B88" w:rsidRPr="0080693B" w:rsidRDefault="00194B88" w:rsidP="00E073A3">
            <w:pPr>
              <w:spacing w:after="0" w:line="240" w:lineRule="auto"/>
              <w:jc w:val="both"/>
              <w:rPr>
                <w:rFonts w:ascii="Times New Roman" w:hAnsi="Times New Roman"/>
                <w:color w:val="000000" w:themeColor="text1"/>
                <w:sz w:val="24"/>
                <w:szCs w:val="24"/>
                <w:lang w:val="kk-KZ" w:eastAsia="kk-KZ"/>
              </w:rPr>
            </w:pPr>
            <w:r w:rsidRPr="0080693B">
              <w:rPr>
                <w:rFonts w:ascii="Times New Roman" w:hAnsi="Times New Roman"/>
                <w:color w:val="000000" w:themeColor="text1"/>
                <w:sz w:val="24"/>
                <w:szCs w:val="24"/>
                <w:lang w:val="kk-KZ" w:eastAsia="kk-KZ"/>
              </w:rPr>
              <w:t>(</w:t>
            </w:r>
            <w:proofErr w:type="spellStart"/>
            <w:r w:rsidRPr="0080693B">
              <w:rPr>
                <w:rFonts w:ascii="Times New Roman" w:hAnsi="Times New Roman"/>
                <w:color w:val="000000" w:themeColor="text1"/>
                <w:sz w:val="24"/>
                <w:szCs w:val="24"/>
                <w:lang w:val="kk-KZ" w:eastAsia="kk-KZ"/>
              </w:rPr>
              <w:t>Best</w:t>
            </w:r>
            <w:proofErr w:type="spellEnd"/>
            <w:r w:rsidRPr="0080693B">
              <w:rPr>
                <w:rFonts w:ascii="Times New Roman" w:hAnsi="Times New Roman"/>
                <w:color w:val="000000" w:themeColor="text1"/>
                <w:sz w:val="24"/>
                <w:szCs w:val="24"/>
                <w:lang w:val="kk-KZ" w:eastAsia="kk-KZ"/>
              </w:rPr>
              <w:t xml:space="preserve">, 2002, </w:t>
            </w:r>
            <w:proofErr w:type="spellStart"/>
            <w:r w:rsidRPr="0080693B">
              <w:rPr>
                <w:rFonts w:ascii="Times New Roman" w:hAnsi="Times New Roman"/>
                <w:color w:val="000000" w:themeColor="text1"/>
                <w:sz w:val="24"/>
                <w:szCs w:val="24"/>
                <w:lang w:val="kk-KZ" w:eastAsia="kk-KZ"/>
              </w:rPr>
              <w:t>Mu</w:t>
            </w:r>
            <w:proofErr w:type="spellEnd"/>
            <w:r w:rsidRPr="0080693B">
              <w:rPr>
                <w:rFonts w:ascii="Times New Roman" w:hAnsi="Times New Roman"/>
                <w:color w:val="000000" w:themeColor="text1"/>
                <w:sz w:val="24"/>
                <w:szCs w:val="24"/>
                <w:lang w:val="en-US" w:eastAsia="kk-KZ"/>
              </w:rPr>
              <w:t>n</w:t>
            </w:r>
            <w:r w:rsidRPr="0080693B">
              <w:rPr>
                <w:rFonts w:ascii="Times New Roman" w:hAnsi="Times New Roman"/>
                <w:color w:val="000000" w:themeColor="text1"/>
                <w:sz w:val="24"/>
                <w:szCs w:val="24"/>
                <w:lang w:val="kk-KZ" w:eastAsia="kk-KZ"/>
              </w:rPr>
              <w:t>oz, Pastor, 2015)</w:t>
            </w:r>
          </w:p>
          <w:p w14:paraId="7FD70A21" w14:textId="77777777" w:rsidR="00194B88" w:rsidRPr="0080693B" w:rsidRDefault="00194B88" w:rsidP="00E073A3">
            <w:pPr>
              <w:tabs>
                <w:tab w:val="left" w:pos="2175"/>
              </w:tabs>
              <w:spacing w:after="0" w:line="240" w:lineRule="auto"/>
              <w:jc w:val="both"/>
              <w:rPr>
                <w:rFonts w:ascii="Times New Roman" w:hAnsi="Times New Roman"/>
                <w:color w:val="000000" w:themeColor="text1"/>
                <w:sz w:val="24"/>
                <w:szCs w:val="24"/>
                <w:lang w:val="kk-KZ" w:eastAsia="kk-KZ"/>
              </w:rPr>
            </w:pPr>
          </w:p>
        </w:tc>
        <w:tc>
          <w:tcPr>
            <w:tcW w:w="5697" w:type="dxa"/>
            <w:tcBorders>
              <w:top w:val="single" w:sz="4" w:space="0" w:color="auto"/>
              <w:left w:val="single" w:sz="4" w:space="0" w:color="auto"/>
              <w:right w:val="single" w:sz="4" w:space="0" w:color="auto"/>
            </w:tcBorders>
          </w:tcPr>
          <w:p w14:paraId="77AC8F64" w14:textId="6CE6A78F" w:rsidR="00194B88" w:rsidRPr="0080693B" w:rsidRDefault="00194B88" w:rsidP="00E073A3">
            <w:pPr>
              <w:spacing w:after="0" w:line="240" w:lineRule="auto"/>
              <w:jc w:val="both"/>
              <w:rPr>
                <w:rFonts w:ascii="Times New Roman" w:hAnsi="Times New Roman"/>
                <w:color w:val="000000" w:themeColor="text1"/>
                <w:sz w:val="24"/>
                <w:szCs w:val="24"/>
                <w:lang w:val="kk-KZ" w:eastAsia="kk-KZ"/>
              </w:rPr>
            </w:pPr>
            <w:r>
              <w:rPr>
                <w:rFonts w:ascii="Times New Roman" w:hAnsi="Times New Roman"/>
                <w:color w:val="000000" w:themeColor="text1"/>
                <w:sz w:val="24"/>
                <w:szCs w:val="24"/>
                <w:lang w:val="kk-KZ" w:eastAsia="kk-KZ"/>
              </w:rPr>
              <w:t xml:space="preserve">Тьюторлар </w:t>
            </w:r>
            <w:r w:rsidRPr="0080693B">
              <w:rPr>
                <w:rFonts w:ascii="Times New Roman" w:hAnsi="Times New Roman"/>
                <w:color w:val="000000" w:themeColor="text1"/>
                <w:sz w:val="24"/>
                <w:szCs w:val="24"/>
                <w:lang w:val="kk-KZ" w:eastAsia="kk-KZ"/>
              </w:rPr>
              <w:t>білім алушылардың жеке және әлеу</w:t>
            </w:r>
            <w:r>
              <w:rPr>
                <w:rFonts w:ascii="Times New Roman" w:hAnsi="Times New Roman"/>
                <w:color w:val="000000" w:themeColor="text1"/>
                <w:sz w:val="24"/>
                <w:szCs w:val="24"/>
                <w:lang w:val="kk-KZ" w:eastAsia="kk-KZ"/>
              </w:rPr>
              <w:t xml:space="preserve"> </w:t>
            </w:r>
            <w:r w:rsidRPr="0080693B">
              <w:rPr>
                <w:rFonts w:ascii="Times New Roman" w:hAnsi="Times New Roman"/>
                <w:color w:val="000000" w:themeColor="text1"/>
                <w:sz w:val="24"/>
                <w:szCs w:val="24"/>
                <w:lang w:val="kk-KZ" w:eastAsia="kk-KZ"/>
              </w:rPr>
              <w:t>меттік дағдыларын жақсартуға ықпал етеді, білім бе</w:t>
            </w:r>
            <w:r>
              <w:rPr>
                <w:rFonts w:ascii="Times New Roman" w:hAnsi="Times New Roman"/>
                <w:color w:val="000000" w:themeColor="text1"/>
                <w:sz w:val="24"/>
                <w:szCs w:val="24"/>
                <w:lang w:val="kk-KZ" w:eastAsia="kk-KZ"/>
              </w:rPr>
              <w:t xml:space="preserve"> </w:t>
            </w:r>
            <w:r w:rsidRPr="0080693B">
              <w:rPr>
                <w:rFonts w:ascii="Times New Roman" w:hAnsi="Times New Roman"/>
                <w:color w:val="000000" w:themeColor="text1"/>
                <w:sz w:val="24"/>
                <w:szCs w:val="24"/>
                <w:lang w:val="kk-KZ" w:eastAsia="kk-KZ"/>
              </w:rPr>
              <w:t>ру қоғамдастығындағы әлеуметтік маңызды мәсе</w:t>
            </w:r>
            <w:r>
              <w:rPr>
                <w:rFonts w:ascii="Times New Roman" w:hAnsi="Times New Roman"/>
                <w:color w:val="000000" w:themeColor="text1"/>
                <w:sz w:val="24"/>
                <w:szCs w:val="24"/>
                <w:lang w:val="kk-KZ" w:eastAsia="kk-KZ"/>
              </w:rPr>
              <w:t xml:space="preserve"> </w:t>
            </w:r>
            <w:r w:rsidRPr="0080693B">
              <w:rPr>
                <w:rFonts w:ascii="Times New Roman" w:hAnsi="Times New Roman"/>
                <w:color w:val="000000" w:themeColor="text1"/>
                <w:sz w:val="24"/>
                <w:szCs w:val="24"/>
                <w:lang w:val="kk-KZ" w:eastAsia="kk-KZ"/>
              </w:rPr>
              <w:t>лелерді шешіп, отбасы мен педагогтардың арасын</w:t>
            </w:r>
            <w:r>
              <w:rPr>
                <w:rFonts w:ascii="Times New Roman" w:hAnsi="Times New Roman"/>
                <w:color w:val="000000" w:themeColor="text1"/>
                <w:sz w:val="24"/>
                <w:szCs w:val="24"/>
                <w:lang w:val="kk-KZ" w:eastAsia="kk-KZ"/>
              </w:rPr>
              <w:t xml:space="preserve">да </w:t>
            </w:r>
            <w:r w:rsidRPr="0080693B">
              <w:rPr>
                <w:rFonts w:ascii="Times New Roman" w:hAnsi="Times New Roman"/>
                <w:color w:val="000000" w:themeColor="text1"/>
                <w:sz w:val="24"/>
                <w:szCs w:val="24"/>
                <w:lang w:val="kk-KZ" w:eastAsia="kk-KZ"/>
              </w:rPr>
              <w:t>ғы қарым-қатынастарды үйлестіреді, осы мәселе</w:t>
            </w:r>
            <w:r>
              <w:rPr>
                <w:rFonts w:ascii="Times New Roman" w:hAnsi="Times New Roman"/>
                <w:color w:val="000000" w:themeColor="text1"/>
                <w:sz w:val="24"/>
                <w:szCs w:val="24"/>
                <w:lang w:val="kk-KZ" w:eastAsia="kk-KZ"/>
              </w:rPr>
              <w:t xml:space="preserve"> </w:t>
            </w:r>
            <w:r w:rsidRPr="0080693B">
              <w:rPr>
                <w:rFonts w:ascii="Times New Roman" w:hAnsi="Times New Roman"/>
                <w:color w:val="000000" w:themeColor="text1"/>
                <w:sz w:val="24"/>
                <w:szCs w:val="24"/>
                <w:lang w:val="kk-KZ" w:eastAsia="kk-KZ"/>
              </w:rPr>
              <w:t>лерге қатысты иннова</w:t>
            </w:r>
            <w:r>
              <w:rPr>
                <w:rFonts w:ascii="Times New Roman" w:hAnsi="Times New Roman"/>
                <w:color w:val="000000" w:themeColor="text1"/>
                <w:sz w:val="24"/>
                <w:szCs w:val="24"/>
                <w:lang w:val="kk-KZ" w:eastAsia="kk-KZ"/>
              </w:rPr>
              <w:t>циялық іс-әрекеттерді енгізеді</w:t>
            </w:r>
          </w:p>
        </w:tc>
      </w:tr>
      <w:tr w:rsidR="00257277" w:rsidRPr="0062655B" w14:paraId="315C6E12" w14:textId="77777777" w:rsidTr="00257277">
        <w:trPr>
          <w:trHeight w:val="70"/>
        </w:trPr>
        <w:tc>
          <w:tcPr>
            <w:tcW w:w="9603" w:type="dxa"/>
            <w:gridSpan w:val="2"/>
          </w:tcPr>
          <w:p w14:paraId="1FAFC03D" w14:textId="346EA4D3" w:rsidR="00257277" w:rsidRPr="00257277" w:rsidRDefault="00257277" w:rsidP="00257277">
            <w:pPr>
              <w:spacing w:after="0" w:line="240" w:lineRule="auto"/>
              <w:ind w:hanging="108"/>
              <w:jc w:val="both"/>
              <w:rPr>
                <w:rFonts w:ascii="Times New Roman" w:hAnsi="Times New Roman"/>
                <w:sz w:val="28"/>
                <w:szCs w:val="28"/>
                <w:lang w:val="kk-KZ"/>
              </w:rPr>
            </w:pPr>
            <w:r w:rsidRPr="00257277">
              <w:rPr>
                <w:rFonts w:ascii="Times New Roman" w:hAnsi="Times New Roman"/>
                <w:sz w:val="28"/>
                <w:szCs w:val="28"/>
                <w:lang w:val="kk-KZ"/>
              </w:rPr>
              <w:lastRenderedPageBreak/>
              <w:t>7-кестенің жалғасы</w:t>
            </w:r>
          </w:p>
          <w:p w14:paraId="706016ED" w14:textId="77777777" w:rsidR="00257277" w:rsidRPr="00257277" w:rsidRDefault="00257277" w:rsidP="00257277">
            <w:pPr>
              <w:spacing w:after="0" w:line="240" w:lineRule="auto"/>
              <w:ind w:hanging="108"/>
              <w:jc w:val="both"/>
              <w:rPr>
                <w:rFonts w:ascii="Times New Roman" w:hAnsi="Times New Roman"/>
                <w:sz w:val="16"/>
                <w:szCs w:val="16"/>
                <w:lang w:val="kk-KZ"/>
              </w:rPr>
            </w:pPr>
          </w:p>
        </w:tc>
      </w:tr>
      <w:tr w:rsidR="00257277" w:rsidRPr="0062655B" w14:paraId="47CD68EB" w14:textId="77777777" w:rsidTr="00257277">
        <w:trPr>
          <w:trHeight w:val="131"/>
        </w:trPr>
        <w:tc>
          <w:tcPr>
            <w:tcW w:w="3906" w:type="dxa"/>
            <w:tcBorders>
              <w:top w:val="single" w:sz="4" w:space="0" w:color="auto"/>
              <w:left w:val="single" w:sz="4" w:space="0" w:color="auto"/>
              <w:right w:val="single" w:sz="4" w:space="0" w:color="auto"/>
            </w:tcBorders>
          </w:tcPr>
          <w:p w14:paraId="0808C240" w14:textId="59320A70" w:rsidR="00257277" w:rsidRPr="0080693B" w:rsidRDefault="00257277" w:rsidP="00257277">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5697" w:type="dxa"/>
            <w:tcBorders>
              <w:top w:val="single" w:sz="4" w:space="0" w:color="auto"/>
              <w:left w:val="single" w:sz="4" w:space="0" w:color="auto"/>
              <w:right w:val="single" w:sz="4" w:space="0" w:color="auto"/>
            </w:tcBorders>
          </w:tcPr>
          <w:p w14:paraId="5310D522" w14:textId="6FC76258" w:rsidR="00257277" w:rsidRPr="0080693B" w:rsidRDefault="00257277" w:rsidP="00257277">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r>
      <w:tr w:rsidR="005A1A46" w:rsidRPr="00F138FF" w14:paraId="49FD0594" w14:textId="77777777" w:rsidTr="00F54D6A">
        <w:trPr>
          <w:trHeight w:val="1380"/>
        </w:trPr>
        <w:tc>
          <w:tcPr>
            <w:tcW w:w="3906" w:type="dxa"/>
            <w:tcBorders>
              <w:top w:val="single" w:sz="4" w:space="0" w:color="auto"/>
              <w:left w:val="single" w:sz="4" w:space="0" w:color="auto"/>
              <w:right w:val="single" w:sz="4" w:space="0" w:color="auto"/>
            </w:tcBorders>
          </w:tcPr>
          <w:p w14:paraId="0E0E309F" w14:textId="77777777" w:rsidR="005A1A46" w:rsidRPr="0080693B" w:rsidRDefault="005A1A46" w:rsidP="00E073A3">
            <w:pPr>
              <w:spacing w:after="0" w:line="240" w:lineRule="auto"/>
              <w:jc w:val="both"/>
              <w:rPr>
                <w:rFonts w:ascii="Times New Roman" w:hAnsi="Times New Roman"/>
                <w:sz w:val="24"/>
                <w:szCs w:val="24"/>
                <w:lang w:val="en-US"/>
              </w:rPr>
            </w:pPr>
            <w:r w:rsidRPr="0080693B">
              <w:rPr>
                <w:rFonts w:ascii="Times New Roman" w:hAnsi="Times New Roman"/>
                <w:sz w:val="24"/>
                <w:szCs w:val="24"/>
                <w:lang w:val="kk-KZ"/>
              </w:rPr>
              <w:t xml:space="preserve">Fager, 2006 </w:t>
            </w:r>
          </w:p>
          <w:p w14:paraId="516BFC55" w14:textId="77777777" w:rsidR="005A1A46" w:rsidRPr="0080693B" w:rsidRDefault="005A1A46" w:rsidP="00E073A3">
            <w:pPr>
              <w:spacing w:after="0" w:line="240" w:lineRule="auto"/>
              <w:jc w:val="both"/>
              <w:rPr>
                <w:rFonts w:ascii="Times New Roman" w:hAnsi="Times New Roman"/>
                <w:sz w:val="24"/>
                <w:szCs w:val="24"/>
                <w:lang w:val="en-US"/>
              </w:rPr>
            </w:pPr>
            <w:r w:rsidRPr="0080693B">
              <w:rPr>
                <w:rFonts w:ascii="Times New Roman" w:hAnsi="Times New Roman"/>
                <w:sz w:val="24"/>
                <w:szCs w:val="24"/>
                <w:lang w:val="kk-KZ"/>
              </w:rPr>
              <w:t>В.</w:t>
            </w:r>
            <w:r>
              <w:rPr>
                <w:rFonts w:ascii="Times New Roman" w:hAnsi="Times New Roman"/>
                <w:sz w:val="24"/>
                <w:szCs w:val="24"/>
                <w:lang w:val="kk-KZ"/>
              </w:rPr>
              <w:t xml:space="preserve"> </w:t>
            </w:r>
            <w:r w:rsidRPr="0080693B">
              <w:rPr>
                <w:rFonts w:ascii="Times New Roman" w:hAnsi="Times New Roman"/>
                <w:sz w:val="24"/>
                <w:szCs w:val="24"/>
                <w:lang w:val="kk-KZ"/>
              </w:rPr>
              <w:t xml:space="preserve">Мур </w:t>
            </w:r>
            <w:r w:rsidRPr="0080693B">
              <w:rPr>
                <w:rFonts w:ascii="Times New Roman" w:hAnsi="Times New Roman"/>
                <w:color w:val="000000" w:themeColor="text1"/>
                <w:sz w:val="24"/>
                <w:szCs w:val="24"/>
                <w:lang w:val="en-US" w:eastAsia="kk-KZ"/>
              </w:rPr>
              <w:t>(St John College)</w:t>
            </w:r>
          </w:p>
        </w:tc>
        <w:tc>
          <w:tcPr>
            <w:tcW w:w="5697" w:type="dxa"/>
            <w:tcBorders>
              <w:top w:val="single" w:sz="4" w:space="0" w:color="auto"/>
              <w:left w:val="single" w:sz="4" w:space="0" w:color="auto"/>
              <w:right w:val="single" w:sz="4" w:space="0" w:color="auto"/>
            </w:tcBorders>
          </w:tcPr>
          <w:p w14:paraId="36BC280A" w14:textId="77777777" w:rsidR="005A1A46" w:rsidRPr="0080693B" w:rsidRDefault="005A1A46" w:rsidP="00E073A3">
            <w:pPr>
              <w:spacing w:after="0" w:line="240" w:lineRule="auto"/>
              <w:jc w:val="both"/>
              <w:rPr>
                <w:rFonts w:ascii="Times New Roman" w:hAnsi="Times New Roman"/>
                <w:color w:val="000000" w:themeColor="text1"/>
                <w:sz w:val="24"/>
                <w:szCs w:val="24"/>
                <w:lang w:val="kk-KZ" w:eastAsia="kk-KZ"/>
              </w:rPr>
            </w:pPr>
            <w:r w:rsidRPr="0080693B">
              <w:rPr>
                <w:rFonts w:ascii="Times New Roman" w:hAnsi="Times New Roman"/>
                <w:sz w:val="24"/>
                <w:szCs w:val="24"/>
                <w:lang w:val="kk-KZ"/>
              </w:rPr>
              <w:t>Тьютор</w:t>
            </w:r>
            <w:r>
              <w:rPr>
                <w:rFonts w:ascii="Times New Roman" w:hAnsi="Times New Roman"/>
                <w:sz w:val="24"/>
                <w:szCs w:val="24"/>
                <w:lang w:val="kk-KZ"/>
              </w:rPr>
              <w:t xml:space="preserve"> - тең </w:t>
            </w:r>
            <w:r w:rsidRPr="0080693B">
              <w:rPr>
                <w:rFonts w:ascii="Times New Roman" w:hAnsi="Times New Roman"/>
                <w:sz w:val="24"/>
                <w:szCs w:val="24"/>
                <w:lang w:val="kk-KZ"/>
              </w:rPr>
              <w:t>дәрежеде оқытуды жүзеге асырады</w:t>
            </w:r>
          </w:p>
          <w:p w14:paraId="6B58D555" w14:textId="77777777" w:rsidR="005A1A46" w:rsidRPr="0080693B" w:rsidRDefault="005A1A46" w:rsidP="00E073A3">
            <w:pPr>
              <w:spacing w:after="0" w:line="240" w:lineRule="auto"/>
              <w:jc w:val="both"/>
              <w:rPr>
                <w:rFonts w:ascii="Times New Roman" w:hAnsi="Times New Roman"/>
                <w:color w:val="000000" w:themeColor="text1"/>
                <w:sz w:val="24"/>
                <w:szCs w:val="24"/>
                <w:lang w:val="kk-KZ" w:eastAsia="kk-KZ"/>
              </w:rPr>
            </w:pPr>
            <w:r w:rsidRPr="0080693B">
              <w:rPr>
                <w:rFonts w:ascii="Times New Roman" w:hAnsi="Times New Roman"/>
                <w:sz w:val="24"/>
                <w:szCs w:val="24"/>
                <w:lang w:val="kk-KZ"/>
              </w:rPr>
              <w:t>Тьютордың-негізгі іс-әрекеті білім беру емес, ол білім алушымен конструктивтік сыншы ретінде ақпараттарды талдауға, верификациялауға, жұмыс жүрг</w:t>
            </w:r>
            <w:r>
              <w:rPr>
                <w:rFonts w:ascii="Times New Roman" w:hAnsi="Times New Roman"/>
                <w:sz w:val="24"/>
                <w:szCs w:val="24"/>
                <w:lang w:val="kk-KZ"/>
              </w:rPr>
              <w:t>ізу жолдарын табуға көмектеседі</w:t>
            </w:r>
          </w:p>
        </w:tc>
      </w:tr>
      <w:tr w:rsidR="00C422C4" w:rsidRPr="00F138FF" w14:paraId="4B806A1D" w14:textId="77777777" w:rsidTr="00A817A1">
        <w:tc>
          <w:tcPr>
            <w:tcW w:w="9603" w:type="dxa"/>
            <w:gridSpan w:val="2"/>
            <w:tcBorders>
              <w:top w:val="single" w:sz="4" w:space="0" w:color="auto"/>
              <w:left w:val="single" w:sz="4" w:space="0" w:color="auto"/>
              <w:bottom w:val="single" w:sz="4" w:space="0" w:color="auto"/>
              <w:right w:val="single" w:sz="4" w:space="0" w:color="auto"/>
            </w:tcBorders>
          </w:tcPr>
          <w:p w14:paraId="0ACBE798" w14:textId="77777777" w:rsidR="00C422C4" w:rsidRPr="003D1FD4" w:rsidRDefault="00C422C4" w:rsidP="00E073A3">
            <w:pPr>
              <w:spacing w:after="0" w:line="240" w:lineRule="auto"/>
              <w:ind w:firstLine="559"/>
              <w:jc w:val="both"/>
              <w:rPr>
                <w:rFonts w:ascii="Times New Roman" w:hAnsi="Times New Roman"/>
                <w:color w:val="000000" w:themeColor="text1"/>
                <w:sz w:val="24"/>
                <w:szCs w:val="24"/>
                <w:lang w:val="kk-KZ"/>
              </w:rPr>
            </w:pPr>
            <w:r w:rsidRPr="003D1FD4">
              <w:rPr>
                <w:rFonts w:ascii="Times New Roman" w:eastAsia="Calibri" w:hAnsi="Times New Roman"/>
                <w:color w:val="000000" w:themeColor="text1"/>
                <w:sz w:val="24"/>
                <w:szCs w:val="24"/>
                <w:lang w:val="kk-KZ"/>
              </w:rPr>
              <w:t>Ескерту –</w:t>
            </w:r>
            <w:r w:rsidRPr="003D1FD4">
              <w:rPr>
                <w:rFonts w:ascii="Times New Roman" w:eastAsia="Calibri" w:hAnsi="Times New Roman"/>
                <w:bCs/>
                <w:color w:val="000000" w:themeColor="text1"/>
                <w:sz w:val="24"/>
                <w:szCs w:val="24"/>
                <w:lang w:val="kk-KZ"/>
              </w:rPr>
              <w:t xml:space="preserve"> Әдебиет</w:t>
            </w:r>
            <w:r w:rsidR="007515CE">
              <w:rPr>
                <w:rFonts w:ascii="Times New Roman" w:eastAsia="Calibri" w:hAnsi="Times New Roman"/>
                <w:bCs/>
                <w:color w:val="000000" w:themeColor="text1"/>
                <w:sz w:val="24"/>
                <w:szCs w:val="24"/>
                <w:lang w:val="kk-KZ"/>
              </w:rPr>
              <w:t xml:space="preserve">тер </w:t>
            </w:r>
            <w:r w:rsidRPr="003D1FD4">
              <w:rPr>
                <w:rFonts w:ascii="Times New Roman" w:eastAsia="Calibri" w:hAnsi="Times New Roman"/>
                <w:bCs/>
                <w:color w:val="000000" w:themeColor="text1"/>
                <w:sz w:val="24"/>
                <w:szCs w:val="24"/>
                <w:lang w:val="kk-KZ"/>
              </w:rPr>
              <w:t xml:space="preserve"> негізінде құралған </w:t>
            </w:r>
            <w:r w:rsidRPr="003D1FD4">
              <w:rPr>
                <w:rFonts w:ascii="Times New Roman" w:hAnsi="Times New Roman"/>
                <w:color w:val="000000" w:themeColor="text1"/>
                <w:sz w:val="24"/>
                <w:szCs w:val="24"/>
                <w:lang w:val="kk-KZ"/>
              </w:rPr>
              <w:t>[</w:t>
            </w:r>
            <w:r w:rsidR="00043B28" w:rsidRPr="003D1FD4">
              <w:rPr>
                <w:rFonts w:ascii="Times New Roman" w:hAnsi="Times New Roman"/>
                <w:color w:val="000000" w:themeColor="text1"/>
                <w:sz w:val="24"/>
                <w:szCs w:val="24"/>
                <w:lang w:val="kk-KZ"/>
              </w:rPr>
              <w:t xml:space="preserve">23, </w:t>
            </w:r>
            <w:r w:rsidR="00DF0A02">
              <w:rPr>
                <w:rFonts w:ascii="Times New Roman" w:hAnsi="Times New Roman"/>
                <w:color w:val="000000" w:themeColor="text1"/>
                <w:sz w:val="24"/>
                <w:szCs w:val="24"/>
                <w:lang w:val="kk-KZ"/>
              </w:rPr>
              <w:t xml:space="preserve">с. </w:t>
            </w:r>
            <w:r w:rsidR="00043B28" w:rsidRPr="003D1FD4">
              <w:rPr>
                <w:rFonts w:ascii="Times New Roman" w:hAnsi="Times New Roman"/>
                <w:color w:val="000000" w:themeColor="text1"/>
                <w:sz w:val="24"/>
                <w:szCs w:val="24"/>
                <w:lang w:val="kk-KZ"/>
              </w:rPr>
              <w:t>14;</w:t>
            </w:r>
            <w:r w:rsidR="001A2072" w:rsidRPr="003D1FD4">
              <w:rPr>
                <w:rFonts w:ascii="Times New Roman" w:hAnsi="Times New Roman"/>
                <w:color w:val="000000" w:themeColor="text1"/>
                <w:sz w:val="24"/>
                <w:szCs w:val="24"/>
                <w:lang w:val="kk-KZ"/>
              </w:rPr>
              <w:t xml:space="preserve"> 24, </w:t>
            </w:r>
            <w:r w:rsidR="00DF0A02">
              <w:rPr>
                <w:rFonts w:ascii="Times New Roman" w:hAnsi="Times New Roman"/>
                <w:color w:val="000000" w:themeColor="text1"/>
                <w:sz w:val="24"/>
                <w:szCs w:val="24"/>
                <w:lang w:val="kk-KZ"/>
              </w:rPr>
              <w:t xml:space="preserve">с. </w:t>
            </w:r>
            <w:r w:rsidR="001A2072" w:rsidRPr="003D1FD4">
              <w:rPr>
                <w:rFonts w:ascii="Times New Roman" w:hAnsi="Times New Roman"/>
                <w:color w:val="000000" w:themeColor="text1"/>
                <w:sz w:val="24"/>
                <w:szCs w:val="24"/>
                <w:lang w:val="kk-KZ"/>
              </w:rPr>
              <w:t>98</w:t>
            </w:r>
            <w:r w:rsidR="00DF0A02">
              <w:rPr>
                <w:rFonts w:ascii="Times New Roman" w:hAnsi="Times New Roman"/>
                <w:color w:val="000000" w:themeColor="text1"/>
                <w:sz w:val="24"/>
                <w:szCs w:val="24"/>
                <w:lang w:val="kk-KZ"/>
              </w:rPr>
              <w:t>;</w:t>
            </w:r>
            <w:r w:rsidR="001A2072" w:rsidRPr="003D1FD4">
              <w:rPr>
                <w:rFonts w:ascii="Times New Roman" w:hAnsi="Times New Roman"/>
                <w:color w:val="000000" w:themeColor="text1"/>
                <w:sz w:val="24"/>
                <w:szCs w:val="24"/>
                <w:lang w:val="kk-KZ"/>
              </w:rPr>
              <w:t xml:space="preserve"> 25, </w:t>
            </w:r>
            <w:r w:rsidR="00DF0A02">
              <w:rPr>
                <w:rFonts w:ascii="Times New Roman" w:hAnsi="Times New Roman"/>
                <w:color w:val="000000" w:themeColor="text1"/>
                <w:sz w:val="24"/>
                <w:szCs w:val="24"/>
                <w:lang w:val="kk-KZ"/>
              </w:rPr>
              <w:t xml:space="preserve">с. </w:t>
            </w:r>
            <w:r w:rsidR="001A2072" w:rsidRPr="003D1FD4">
              <w:rPr>
                <w:rFonts w:ascii="Times New Roman" w:hAnsi="Times New Roman"/>
                <w:color w:val="000000" w:themeColor="text1"/>
                <w:sz w:val="24"/>
                <w:szCs w:val="24"/>
                <w:lang w:val="kk-KZ"/>
              </w:rPr>
              <w:t>79</w:t>
            </w:r>
            <w:r w:rsidR="00DF0A02">
              <w:rPr>
                <w:rFonts w:ascii="Times New Roman" w:hAnsi="Times New Roman"/>
                <w:color w:val="000000" w:themeColor="text1"/>
                <w:sz w:val="24"/>
                <w:szCs w:val="24"/>
                <w:lang w:val="kk-KZ"/>
              </w:rPr>
              <w:t>;</w:t>
            </w:r>
            <w:r w:rsidR="00894035" w:rsidRPr="003D1FD4">
              <w:rPr>
                <w:rFonts w:ascii="Times New Roman" w:hAnsi="Times New Roman"/>
                <w:color w:val="000000" w:themeColor="text1"/>
                <w:sz w:val="24"/>
                <w:szCs w:val="24"/>
                <w:lang w:val="kk-KZ"/>
              </w:rPr>
              <w:t xml:space="preserve"> </w:t>
            </w:r>
            <w:r w:rsidR="004532BC" w:rsidRPr="003D1FD4">
              <w:rPr>
                <w:rFonts w:ascii="Times New Roman" w:hAnsi="Times New Roman"/>
                <w:color w:val="000000" w:themeColor="text1"/>
                <w:sz w:val="24"/>
                <w:szCs w:val="24"/>
                <w:lang w:val="kk-KZ"/>
              </w:rPr>
              <w:t>26</w:t>
            </w:r>
            <w:r w:rsidRPr="003D1FD4">
              <w:rPr>
                <w:rFonts w:ascii="Times New Roman" w:hAnsi="Times New Roman"/>
                <w:color w:val="000000" w:themeColor="text1"/>
                <w:sz w:val="24"/>
                <w:szCs w:val="24"/>
                <w:lang w:val="kk-KZ"/>
              </w:rPr>
              <w:t xml:space="preserve">; 27, </w:t>
            </w:r>
            <w:r w:rsidR="00DF0A02">
              <w:rPr>
                <w:rFonts w:ascii="Times New Roman" w:hAnsi="Times New Roman"/>
                <w:color w:val="000000" w:themeColor="text1"/>
                <w:sz w:val="24"/>
                <w:szCs w:val="24"/>
                <w:lang w:val="kk-KZ"/>
              </w:rPr>
              <w:t xml:space="preserve">с. </w:t>
            </w:r>
            <w:r w:rsidR="004532BC" w:rsidRPr="003D1FD4">
              <w:rPr>
                <w:rFonts w:ascii="Times New Roman" w:hAnsi="Times New Roman"/>
                <w:color w:val="000000" w:themeColor="text1"/>
                <w:sz w:val="24"/>
                <w:szCs w:val="24"/>
                <w:lang w:val="kk-KZ"/>
              </w:rPr>
              <w:t>5</w:t>
            </w:r>
            <w:r w:rsidRPr="003D1FD4">
              <w:rPr>
                <w:rFonts w:ascii="Times New Roman" w:hAnsi="Times New Roman"/>
                <w:color w:val="000000" w:themeColor="text1"/>
                <w:sz w:val="24"/>
                <w:szCs w:val="24"/>
                <w:lang w:val="kk-KZ"/>
              </w:rPr>
              <w:t xml:space="preserve">; 28, </w:t>
            </w:r>
            <w:r w:rsidR="00DF0A02">
              <w:rPr>
                <w:rFonts w:ascii="Times New Roman" w:hAnsi="Times New Roman"/>
                <w:color w:val="000000" w:themeColor="text1"/>
                <w:sz w:val="24"/>
                <w:szCs w:val="24"/>
                <w:lang w:val="kk-KZ"/>
              </w:rPr>
              <w:t>с. </w:t>
            </w:r>
            <w:r w:rsidR="00F26996" w:rsidRPr="003D1FD4">
              <w:rPr>
                <w:rFonts w:ascii="Times New Roman" w:hAnsi="Times New Roman"/>
                <w:color w:val="000000" w:themeColor="text1"/>
                <w:sz w:val="24"/>
                <w:szCs w:val="24"/>
                <w:lang w:val="kk-KZ"/>
              </w:rPr>
              <w:t>197</w:t>
            </w:r>
            <w:r w:rsidR="00F8519D" w:rsidRPr="003D1FD4">
              <w:rPr>
                <w:rFonts w:ascii="Times New Roman" w:hAnsi="Times New Roman"/>
                <w:color w:val="000000" w:themeColor="text1"/>
                <w:sz w:val="24"/>
                <w:szCs w:val="24"/>
                <w:lang w:val="kk-KZ"/>
              </w:rPr>
              <w:t xml:space="preserve">; 45, </w:t>
            </w:r>
            <w:r w:rsidR="00DF0A02">
              <w:rPr>
                <w:rFonts w:ascii="Times New Roman" w:hAnsi="Times New Roman"/>
                <w:color w:val="000000" w:themeColor="text1"/>
                <w:sz w:val="24"/>
                <w:szCs w:val="24"/>
                <w:lang w:val="kk-KZ"/>
              </w:rPr>
              <w:t xml:space="preserve">р. </w:t>
            </w:r>
            <w:r w:rsidR="00C565E4" w:rsidRPr="003D1FD4">
              <w:rPr>
                <w:rFonts w:ascii="Times New Roman" w:hAnsi="Times New Roman"/>
                <w:color w:val="000000" w:themeColor="text1"/>
                <w:sz w:val="24"/>
                <w:szCs w:val="24"/>
                <w:lang w:val="kk-KZ"/>
              </w:rPr>
              <w:t xml:space="preserve">7 </w:t>
            </w:r>
            <w:r w:rsidR="00F8519D" w:rsidRPr="003D1FD4">
              <w:rPr>
                <w:rFonts w:ascii="Times New Roman" w:hAnsi="Times New Roman"/>
                <w:color w:val="000000" w:themeColor="text1"/>
                <w:sz w:val="24"/>
                <w:szCs w:val="24"/>
                <w:lang w:val="kk-KZ"/>
              </w:rPr>
              <w:t xml:space="preserve">р; </w:t>
            </w:r>
            <w:r w:rsidRPr="003D1FD4">
              <w:rPr>
                <w:rFonts w:ascii="Times New Roman" w:hAnsi="Times New Roman"/>
                <w:color w:val="000000" w:themeColor="text1"/>
                <w:sz w:val="24"/>
                <w:szCs w:val="24"/>
                <w:lang w:val="kk-KZ"/>
              </w:rPr>
              <w:t xml:space="preserve">46, </w:t>
            </w:r>
            <w:r w:rsidR="00DF0A02">
              <w:rPr>
                <w:rFonts w:ascii="Times New Roman" w:hAnsi="Times New Roman"/>
                <w:color w:val="000000" w:themeColor="text1"/>
                <w:sz w:val="24"/>
                <w:szCs w:val="24"/>
                <w:lang w:val="kk-KZ"/>
              </w:rPr>
              <w:t>р. 15</w:t>
            </w:r>
            <w:r w:rsidRPr="003D1FD4">
              <w:rPr>
                <w:rFonts w:ascii="Times New Roman" w:hAnsi="Times New Roman"/>
                <w:color w:val="000000" w:themeColor="text1"/>
                <w:sz w:val="24"/>
                <w:szCs w:val="24"/>
                <w:lang w:val="kk-KZ"/>
              </w:rPr>
              <w:t>; 90-94]</w:t>
            </w:r>
          </w:p>
        </w:tc>
      </w:tr>
    </w:tbl>
    <w:p w14:paraId="1873C7B5" w14:textId="77777777" w:rsidR="00371892" w:rsidRPr="003D1FD4" w:rsidRDefault="00371892" w:rsidP="00E073A3">
      <w:pPr>
        <w:spacing w:after="0" w:line="240" w:lineRule="auto"/>
        <w:ind w:firstLine="709"/>
        <w:jc w:val="both"/>
        <w:rPr>
          <w:rFonts w:ascii="Times New Roman" w:hAnsi="Times New Roman"/>
          <w:color w:val="000000" w:themeColor="text1"/>
          <w:sz w:val="28"/>
          <w:szCs w:val="28"/>
          <w:lang w:val="kk-KZ" w:eastAsia="kk-KZ"/>
        </w:rPr>
      </w:pPr>
    </w:p>
    <w:p w14:paraId="2CC1372F"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eastAsia="kk-KZ"/>
        </w:rPr>
        <w:t>Жалпы ережелер мен сөздіктерде берілген ұғымдардың анықтамаларын сара</w:t>
      </w:r>
      <w:r w:rsidR="00C422C4">
        <w:rPr>
          <w:rFonts w:ascii="Times New Roman" w:hAnsi="Times New Roman"/>
          <w:color w:val="000000" w:themeColor="text1"/>
          <w:sz w:val="28"/>
          <w:szCs w:val="28"/>
          <w:lang w:val="kk-KZ" w:eastAsia="kk-KZ"/>
        </w:rPr>
        <w:t>лай келе, байқағанымыз ресейлік</w:t>
      </w:r>
      <w:r w:rsidRPr="0080693B">
        <w:rPr>
          <w:rFonts w:ascii="Times New Roman" w:hAnsi="Times New Roman"/>
          <w:color w:val="000000" w:themeColor="text1"/>
          <w:sz w:val="28"/>
          <w:szCs w:val="28"/>
          <w:lang w:val="kk-KZ" w:eastAsia="kk-KZ"/>
        </w:rPr>
        <w:t xml:space="preserve"> тьюторлық ж</w:t>
      </w:r>
      <w:r w:rsidR="00C422C4">
        <w:rPr>
          <w:rFonts w:ascii="Times New Roman" w:hAnsi="Times New Roman"/>
          <w:color w:val="000000" w:themeColor="text1"/>
          <w:sz w:val="28"/>
          <w:szCs w:val="28"/>
          <w:lang w:val="kk-KZ" w:eastAsia="kk-KZ"/>
        </w:rPr>
        <w:t xml:space="preserve">үйенің негізін салушы ғалымдар </w:t>
      </w:r>
      <w:r w:rsidRPr="0080693B">
        <w:rPr>
          <w:rFonts w:ascii="Times New Roman" w:hAnsi="Times New Roman"/>
          <w:sz w:val="28"/>
          <w:szCs w:val="28"/>
          <w:lang w:val="kk-KZ"/>
        </w:rPr>
        <w:t>Т.М. Ковалева тьюторды жеке білім беру бағдарламасын құру және жүзеге асыру принципімен жұмыс істейтін ерекше педагог ретінде таныса, С.А.</w:t>
      </w:r>
      <w:r w:rsidR="00C422C4">
        <w:rPr>
          <w:rFonts w:ascii="Times New Roman" w:hAnsi="Times New Roman"/>
          <w:sz w:val="28"/>
          <w:szCs w:val="28"/>
          <w:lang w:val="kk-KZ"/>
        </w:rPr>
        <w:t xml:space="preserve"> Щенников, </w:t>
      </w:r>
      <w:r w:rsidRPr="0080693B">
        <w:rPr>
          <w:rFonts w:ascii="Times New Roman" w:hAnsi="Times New Roman"/>
          <w:color w:val="000000" w:themeColor="text1"/>
          <w:sz w:val="28"/>
          <w:szCs w:val="28"/>
          <w:lang w:val="kk-KZ" w:eastAsia="kk-KZ"/>
        </w:rPr>
        <w:t xml:space="preserve">Ю.Л. Деражне </w:t>
      </w:r>
      <w:r w:rsidRPr="0080693B">
        <w:rPr>
          <w:rFonts w:ascii="Times New Roman" w:hAnsi="Times New Roman"/>
          <w:sz w:val="28"/>
          <w:szCs w:val="28"/>
          <w:lang w:val="kk-KZ"/>
        </w:rPr>
        <w:t>оқытушы, кеңесші</w:t>
      </w:r>
      <w:r w:rsidR="00E46C6D" w:rsidRPr="0080693B">
        <w:rPr>
          <w:rFonts w:ascii="Times New Roman" w:hAnsi="Times New Roman"/>
          <w:sz w:val="28"/>
          <w:szCs w:val="28"/>
          <w:lang w:val="kk-KZ"/>
        </w:rPr>
        <w:t xml:space="preserve">, </w:t>
      </w:r>
      <w:r w:rsidRPr="0080693B">
        <w:rPr>
          <w:rFonts w:ascii="Times New Roman" w:hAnsi="Times New Roman"/>
          <w:sz w:val="28"/>
          <w:szCs w:val="28"/>
          <w:lang w:val="kk-KZ"/>
        </w:rPr>
        <w:t xml:space="preserve">тәлімгер  ретінде анықтады.  </w:t>
      </w:r>
    </w:p>
    <w:p w14:paraId="0B6EC40B" w14:textId="77777777" w:rsidR="00B47743" w:rsidRPr="00FC7A33"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Еліміздің білім беру жүйесіндегі тьюторлық тәжірибесі</w:t>
      </w:r>
      <w:r w:rsidR="00E46C6D" w:rsidRPr="0080693B">
        <w:rPr>
          <w:rFonts w:ascii="Times New Roman" w:hAnsi="Times New Roman"/>
          <w:color w:val="000000"/>
          <w:sz w:val="28"/>
          <w:szCs w:val="28"/>
          <w:lang w:val="kk-KZ"/>
        </w:rPr>
        <w:t>н зерттеуші ғалым Ж.Е. Абдыхалық</w:t>
      </w:r>
      <w:r w:rsidRPr="0080693B">
        <w:rPr>
          <w:rFonts w:ascii="Times New Roman" w:hAnsi="Times New Roman"/>
          <w:color w:val="000000"/>
          <w:sz w:val="28"/>
          <w:szCs w:val="28"/>
          <w:lang w:val="kk-KZ"/>
        </w:rPr>
        <w:t>ованың пікірінше, тьюторлық іс-әрекет</w:t>
      </w:r>
      <w:r w:rsidR="00E46C6D" w:rsidRPr="0080693B">
        <w:rPr>
          <w:rFonts w:ascii="Times New Roman" w:hAnsi="Times New Roman"/>
          <w:color w:val="000000"/>
          <w:sz w:val="28"/>
          <w:szCs w:val="28"/>
          <w:lang w:val="kk-KZ"/>
        </w:rPr>
        <w:t>-</w:t>
      </w:r>
      <w:r w:rsidRPr="0080693B">
        <w:rPr>
          <w:rFonts w:ascii="Times New Roman" w:hAnsi="Times New Roman"/>
          <w:color w:val="000000"/>
          <w:sz w:val="28"/>
          <w:szCs w:val="28"/>
          <w:lang w:val="kk-KZ"/>
        </w:rPr>
        <w:t xml:space="preserve">білім алушылардың қызығушылықтарын, қажеттіліктерін ескере отырып, білім алушыға өзін-өзі түсінуді, дербес проблемалық ситуацияларды шешуді үйрету. </w:t>
      </w:r>
    </w:p>
    <w:p w14:paraId="336395CA" w14:textId="77777777" w:rsidR="00B47743" w:rsidRPr="0080693B" w:rsidRDefault="00894035" w:rsidP="00E073A3">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С.И. Змеевтың зерттеу </w:t>
      </w:r>
      <w:r w:rsidR="00B47743" w:rsidRPr="0080693B">
        <w:rPr>
          <w:rFonts w:ascii="Times New Roman" w:hAnsi="Times New Roman"/>
          <w:color w:val="000000"/>
          <w:sz w:val="28"/>
          <w:szCs w:val="28"/>
          <w:lang w:val="kk-KZ"/>
        </w:rPr>
        <w:t>жұмыс</w:t>
      </w:r>
      <w:r>
        <w:rPr>
          <w:rFonts w:ascii="Times New Roman" w:hAnsi="Times New Roman"/>
          <w:color w:val="000000"/>
          <w:sz w:val="28"/>
          <w:szCs w:val="28"/>
          <w:lang w:val="kk-KZ"/>
        </w:rPr>
        <w:t xml:space="preserve">тарында </w:t>
      </w:r>
      <w:r w:rsidRPr="00894035">
        <w:rPr>
          <w:rFonts w:ascii="Times New Roman" w:hAnsi="Times New Roman"/>
          <w:color w:val="111111"/>
          <w:sz w:val="28"/>
          <w:szCs w:val="28"/>
          <w:shd w:val="clear" w:color="auto" w:fill="FFFFFF"/>
          <w:lang w:val="kk-KZ"/>
        </w:rPr>
        <w:t xml:space="preserve">тьютор </w:t>
      </w:r>
      <w:r w:rsidR="00DF0A02">
        <w:rPr>
          <w:rFonts w:ascii="Times New Roman" w:hAnsi="Times New Roman"/>
          <w:color w:val="111111"/>
          <w:sz w:val="28"/>
          <w:szCs w:val="28"/>
          <w:shd w:val="clear" w:color="auto" w:fill="FFFFFF"/>
          <w:lang w:val="kk-KZ"/>
        </w:rPr>
        <w:t>–</w:t>
      </w:r>
      <w:r w:rsidRPr="00894035">
        <w:rPr>
          <w:rFonts w:ascii="Times New Roman" w:hAnsi="Times New Roman"/>
          <w:color w:val="111111"/>
          <w:sz w:val="28"/>
          <w:szCs w:val="28"/>
          <w:shd w:val="clear" w:color="auto" w:fill="FFFFFF"/>
          <w:lang w:val="kk-KZ"/>
        </w:rPr>
        <w:t xml:space="preserve"> бір немесе бірнеше ересек адамдардың білім алуында үнемі көмек көрсетуді жүзеге асыратын тәлімгер</w:t>
      </w:r>
      <w:r>
        <w:rPr>
          <w:rFonts w:ascii="Times New Roman" w:hAnsi="Times New Roman"/>
          <w:color w:val="111111"/>
          <w:sz w:val="24"/>
          <w:szCs w:val="24"/>
          <w:shd w:val="clear" w:color="auto" w:fill="FFFFFF"/>
          <w:lang w:val="kk-KZ"/>
        </w:rPr>
        <w:t xml:space="preserve"> </w:t>
      </w:r>
      <w:r>
        <w:rPr>
          <w:rFonts w:ascii="Times New Roman" w:eastAsia="Calibri" w:hAnsi="Times New Roman"/>
          <w:sz w:val="28"/>
          <w:szCs w:val="28"/>
          <w:lang w:val="kk-KZ"/>
        </w:rPr>
        <w:t>ретінде сипатталса</w:t>
      </w:r>
      <w:r w:rsidR="00C422C4">
        <w:rPr>
          <w:rFonts w:ascii="Times New Roman" w:eastAsia="Calibri" w:hAnsi="Times New Roman"/>
          <w:sz w:val="28"/>
          <w:szCs w:val="28"/>
          <w:lang w:val="kk-KZ"/>
        </w:rPr>
        <w:t xml:space="preserve">, </w:t>
      </w:r>
      <w:r w:rsidR="00B47743" w:rsidRPr="0080693B">
        <w:rPr>
          <w:rFonts w:ascii="Times New Roman" w:hAnsi="Times New Roman"/>
          <w:sz w:val="28"/>
          <w:szCs w:val="28"/>
          <w:lang w:val="kk-KZ"/>
        </w:rPr>
        <w:t>Рыбалкина</w:t>
      </w:r>
      <w:r w:rsidR="00C422C4">
        <w:rPr>
          <w:rFonts w:ascii="Times New Roman" w:hAnsi="Times New Roman"/>
          <w:sz w:val="28"/>
          <w:szCs w:val="28"/>
          <w:lang w:val="kk-KZ"/>
        </w:rPr>
        <w:t> </w:t>
      </w:r>
      <w:r w:rsidR="00B47743" w:rsidRPr="0080693B">
        <w:rPr>
          <w:rFonts w:ascii="Times New Roman" w:hAnsi="Times New Roman"/>
          <w:sz w:val="28"/>
          <w:szCs w:val="28"/>
          <w:lang w:val="kk-KZ"/>
        </w:rPr>
        <w:t xml:space="preserve">Н.И. еңбектерінде білім алушыға жеке білім траекториясын құруға көмектесетін оқытушының ұстанымы ретінде қарастырылады.  </w:t>
      </w:r>
    </w:p>
    <w:p w14:paraId="0E763E47" w14:textId="77777777" w:rsidR="00B47743" w:rsidRPr="0080693B" w:rsidRDefault="00C422C4" w:rsidP="00E073A3">
      <w:pPr>
        <w:spacing w:after="0" w:line="240" w:lineRule="auto"/>
        <w:ind w:firstLine="709"/>
        <w:jc w:val="both"/>
        <w:rPr>
          <w:rFonts w:ascii="Times New Roman" w:hAnsi="Times New Roman"/>
          <w:sz w:val="28"/>
          <w:szCs w:val="28"/>
          <w:lang w:val="kk-KZ"/>
        </w:rPr>
      </w:pPr>
      <w:r>
        <w:rPr>
          <w:rFonts w:ascii="Times New Roman" w:hAnsi="Times New Roman"/>
          <w:color w:val="000000" w:themeColor="text1"/>
          <w:sz w:val="28"/>
          <w:szCs w:val="28"/>
          <w:lang w:val="kk-KZ" w:eastAsia="kk-KZ"/>
        </w:rPr>
        <w:t xml:space="preserve">Шетелдік зерттеуші ғалымдар </w:t>
      </w:r>
      <w:r w:rsidR="00B47743" w:rsidRPr="0080693B">
        <w:rPr>
          <w:rFonts w:ascii="Times New Roman" w:hAnsi="Times New Roman"/>
          <w:color w:val="000000" w:themeColor="text1"/>
          <w:sz w:val="28"/>
          <w:szCs w:val="28"/>
          <w:lang w:val="kk-KZ" w:eastAsia="kk-KZ"/>
        </w:rPr>
        <w:t>Дэвид Р. Сноу,</w:t>
      </w:r>
      <w:r w:rsidR="00B47743" w:rsidRPr="0080693B">
        <w:rPr>
          <w:rFonts w:ascii="Times New Roman" w:hAnsi="Times New Roman"/>
          <w:sz w:val="28"/>
          <w:szCs w:val="28"/>
          <w:lang w:val="kk-KZ"/>
        </w:rPr>
        <w:t xml:space="preserve"> Фагер, В.</w:t>
      </w:r>
      <w:r>
        <w:rPr>
          <w:rFonts w:ascii="Times New Roman" w:hAnsi="Times New Roman"/>
          <w:sz w:val="28"/>
          <w:szCs w:val="28"/>
          <w:lang w:val="kk-KZ"/>
        </w:rPr>
        <w:t xml:space="preserve"> </w:t>
      </w:r>
      <w:r w:rsidR="00B47743" w:rsidRPr="0080693B">
        <w:rPr>
          <w:rFonts w:ascii="Times New Roman" w:hAnsi="Times New Roman"/>
          <w:sz w:val="28"/>
          <w:szCs w:val="28"/>
          <w:lang w:val="kk-KZ"/>
        </w:rPr>
        <w:t>Мур</w:t>
      </w:r>
      <w:r>
        <w:rPr>
          <w:rFonts w:ascii="Times New Roman" w:hAnsi="Times New Roman"/>
          <w:color w:val="000000" w:themeColor="text1"/>
          <w:sz w:val="28"/>
          <w:szCs w:val="28"/>
          <w:lang w:val="kk-KZ" w:eastAsia="kk-KZ"/>
        </w:rPr>
        <w:t xml:space="preserve"> </w:t>
      </w:r>
      <w:r>
        <w:rPr>
          <w:rFonts w:ascii="Times New Roman" w:hAnsi="Times New Roman"/>
          <w:sz w:val="28"/>
          <w:szCs w:val="28"/>
          <w:lang w:val="kk-KZ"/>
        </w:rPr>
        <w:t>тьюторды тең</w:t>
      </w:r>
      <w:r w:rsidR="00B47743" w:rsidRPr="0080693B">
        <w:rPr>
          <w:rFonts w:ascii="Times New Roman" w:hAnsi="Times New Roman"/>
          <w:sz w:val="28"/>
          <w:szCs w:val="28"/>
          <w:lang w:val="kk-KZ"/>
        </w:rPr>
        <w:t xml:space="preserve"> дәрежеде оқытуды жүзеге асыратын, </w:t>
      </w:r>
      <w:r w:rsidR="00B47743" w:rsidRPr="0080693B">
        <w:rPr>
          <w:rFonts w:ascii="Times New Roman" w:hAnsi="Times New Roman"/>
          <w:color w:val="000000" w:themeColor="text1"/>
          <w:sz w:val="28"/>
          <w:szCs w:val="28"/>
          <w:lang w:val="kk-KZ" w:eastAsia="kk-KZ"/>
        </w:rPr>
        <w:t>үлгерімі төмен студенттердің қажеттілігіне арналған нәтижелі стратегия ретінде анықтаса, Bes</w:t>
      </w:r>
      <w:r>
        <w:rPr>
          <w:rFonts w:ascii="Times New Roman" w:hAnsi="Times New Roman"/>
          <w:color w:val="000000" w:themeColor="text1"/>
          <w:sz w:val="28"/>
          <w:szCs w:val="28"/>
          <w:lang w:val="kk-KZ" w:eastAsia="kk-KZ"/>
        </w:rPr>
        <w:t>t, 2002, Munoz, Pastor тьюторды</w:t>
      </w:r>
      <w:r w:rsidR="00B47743" w:rsidRPr="0080693B">
        <w:rPr>
          <w:rFonts w:ascii="Times New Roman" w:hAnsi="Times New Roman"/>
          <w:color w:val="000000" w:themeColor="text1"/>
          <w:sz w:val="28"/>
          <w:szCs w:val="28"/>
          <w:lang w:val="kk-KZ" w:eastAsia="kk-KZ"/>
        </w:rPr>
        <w:t xml:space="preserve"> білім алушылардың жеке және әлеуметтік дағдыларын жақсартуға ықпал ететін, отбасы мен педагогтардың арасындағы қ</w:t>
      </w:r>
      <w:r w:rsidR="00846A41">
        <w:rPr>
          <w:rFonts w:ascii="Times New Roman" w:hAnsi="Times New Roman"/>
          <w:color w:val="000000" w:themeColor="text1"/>
          <w:sz w:val="28"/>
          <w:szCs w:val="28"/>
          <w:lang w:val="kk-KZ" w:eastAsia="kk-KZ"/>
        </w:rPr>
        <w:t xml:space="preserve">арым-қатынастарды үйлестіретін </w:t>
      </w:r>
      <w:r w:rsidR="00B47743" w:rsidRPr="0080693B">
        <w:rPr>
          <w:rFonts w:ascii="Times New Roman" w:hAnsi="Times New Roman"/>
          <w:color w:val="000000" w:themeColor="text1"/>
          <w:sz w:val="28"/>
          <w:szCs w:val="28"/>
          <w:lang w:val="kk-KZ" w:eastAsia="kk-KZ"/>
        </w:rPr>
        <w:t>инновациялық іс-әрекет ретінде сипаттайды.</w:t>
      </w:r>
    </w:p>
    <w:p w14:paraId="693FDFBD"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Зерттеуші ғ</w:t>
      </w:r>
      <w:r w:rsidR="00846A41">
        <w:rPr>
          <w:rFonts w:ascii="Times New Roman" w:hAnsi="Times New Roman"/>
          <w:color w:val="000000" w:themeColor="text1"/>
          <w:sz w:val="28"/>
          <w:szCs w:val="28"/>
          <w:lang w:val="kk-KZ" w:eastAsia="kk-KZ"/>
        </w:rPr>
        <w:t xml:space="preserve">алымдардың </w:t>
      </w:r>
      <w:r w:rsidR="00E46C6D" w:rsidRPr="0080693B">
        <w:rPr>
          <w:rFonts w:ascii="Times New Roman" w:hAnsi="Times New Roman"/>
          <w:color w:val="000000" w:themeColor="text1"/>
          <w:sz w:val="28"/>
          <w:szCs w:val="28"/>
          <w:lang w:val="kk-KZ" w:eastAsia="kk-KZ"/>
        </w:rPr>
        <w:t>берген анықтамаларын</w:t>
      </w:r>
      <w:r w:rsidRPr="0080693B">
        <w:rPr>
          <w:rFonts w:ascii="Times New Roman" w:hAnsi="Times New Roman"/>
          <w:color w:val="000000" w:themeColor="text1"/>
          <w:sz w:val="28"/>
          <w:szCs w:val="28"/>
          <w:lang w:val="kk-KZ" w:eastAsia="kk-KZ"/>
        </w:rPr>
        <w:t xml:space="preserve"> саралай келе, тьютор ұғымының жеткілікті таралғанына қарамастан, біржақты анықтамалары берілмегенін байқадық. </w:t>
      </w:r>
    </w:p>
    <w:p w14:paraId="52774D78"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eastAsia="Calibri" w:hAnsi="Times New Roman"/>
          <w:sz w:val="28"/>
          <w:szCs w:val="28"/>
          <w:lang w:val="kk-KZ"/>
        </w:rPr>
        <w:t>Зерттеуші ғ</w:t>
      </w:r>
      <w:r w:rsidR="00C2320F">
        <w:rPr>
          <w:rFonts w:ascii="Times New Roman" w:eastAsia="Calibri" w:hAnsi="Times New Roman"/>
          <w:sz w:val="28"/>
          <w:szCs w:val="28"/>
          <w:lang w:val="kk-KZ"/>
        </w:rPr>
        <w:t xml:space="preserve">алымдардың көзқарастарын ескере </w:t>
      </w:r>
      <w:r w:rsidRPr="0080693B">
        <w:rPr>
          <w:rFonts w:ascii="Times New Roman" w:eastAsia="Calibri" w:hAnsi="Times New Roman"/>
          <w:sz w:val="28"/>
          <w:szCs w:val="28"/>
          <w:lang w:val="kk-KZ"/>
        </w:rPr>
        <w:t xml:space="preserve">отырып, </w:t>
      </w:r>
      <w:r w:rsidRPr="0080693B">
        <w:rPr>
          <w:rFonts w:ascii="Times New Roman" w:hAnsi="Times New Roman"/>
          <w:sz w:val="28"/>
          <w:szCs w:val="28"/>
          <w:lang w:val="kk-KZ"/>
        </w:rPr>
        <w:t xml:space="preserve">білім беру жүйесіндегі тьюторды мектепте, ЖОО-да, қосымша және үздіксіз кәсіптік білім </w:t>
      </w:r>
      <w:r w:rsidR="00C422C4">
        <w:rPr>
          <w:rFonts w:ascii="Times New Roman" w:hAnsi="Times New Roman"/>
          <w:sz w:val="28"/>
          <w:szCs w:val="28"/>
          <w:lang w:val="kk-KZ"/>
        </w:rPr>
        <w:t xml:space="preserve">беру жүйелеріндегі, әлеуметтік </w:t>
      </w:r>
      <w:r w:rsidRPr="0080693B">
        <w:rPr>
          <w:rFonts w:ascii="Times New Roman" w:hAnsi="Times New Roman"/>
          <w:sz w:val="28"/>
          <w:szCs w:val="28"/>
          <w:lang w:val="kk-KZ"/>
        </w:rPr>
        <w:t>білім</w:t>
      </w:r>
      <w:r w:rsidR="00846A41">
        <w:rPr>
          <w:rFonts w:ascii="Times New Roman" w:hAnsi="Times New Roman"/>
          <w:sz w:val="28"/>
          <w:szCs w:val="28"/>
          <w:lang w:val="kk-KZ"/>
        </w:rPr>
        <w:t xml:space="preserve"> беру ортасында субъектілердің </w:t>
      </w:r>
      <w:r w:rsidRPr="0080693B">
        <w:rPr>
          <w:rFonts w:ascii="Times New Roman" w:hAnsi="Times New Roman"/>
          <w:sz w:val="28"/>
          <w:szCs w:val="28"/>
          <w:lang w:val="kk-KZ"/>
        </w:rPr>
        <w:t xml:space="preserve">жеке оқу траекториясын сүйемелдейтін педагог </w:t>
      </w:r>
      <w:r w:rsidRPr="0080693B">
        <w:rPr>
          <w:rFonts w:ascii="Times New Roman" w:hAnsi="Times New Roman"/>
          <w:color w:val="000000" w:themeColor="text1"/>
          <w:sz w:val="28"/>
          <w:szCs w:val="28"/>
          <w:lang w:val="kk-KZ" w:eastAsia="kk-KZ"/>
        </w:rPr>
        <w:t>ретінде анықтадық.</w:t>
      </w:r>
    </w:p>
    <w:p w14:paraId="45E3DF71"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 ұғымының анықтамасын бергеннен кейін, «тьюторлық сүйемелдеу» ұғ</w:t>
      </w:r>
      <w:r w:rsidR="00C2320F">
        <w:rPr>
          <w:rFonts w:ascii="Times New Roman" w:hAnsi="Times New Roman"/>
          <w:sz w:val="28"/>
          <w:szCs w:val="28"/>
          <w:lang w:val="kk-KZ"/>
        </w:rPr>
        <w:t>ымына тоқталып кетуді қажет етеді</w:t>
      </w:r>
      <w:r w:rsidRPr="0080693B">
        <w:rPr>
          <w:rFonts w:ascii="Times New Roman" w:hAnsi="Times New Roman"/>
          <w:sz w:val="28"/>
          <w:szCs w:val="28"/>
          <w:lang w:val="kk-KZ"/>
        </w:rPr>
        <w:t>. Себеб</w:t>
      </w:r>
      <w:r w:rsidR="00A817A1">
        <w:rPr>
          <w:rFonts w:ascii="Times New Roman" w:hAnsi="Times New Roman"/>
          <w:sz w:val="28"/>
          <w:szCs w:val="28"/>
          <w:lang w:val="kk-KZ"/>
        </w:rPr>
        <w:t xml:space="preserve">і, тьюторлық іс-әрекет арнайы, мақсатты түрде ұйымдастырылған </w:t>
      </w:r>
      <w:r w:rsidRPr="0080693B">
        <w:rPr>
          <w:rFonts w:ascii="Times New Roman" w:hAnsi="Times New Roman"/>
          <w:sz w:val="28"/>
          <w:szCs w:val="28"/>
          <w:lang w:val="kk-KZ"/>
        </w:rPr>
        <w:t xml:space="preserve">тьюторлық сүйемелдеумен байланысты. </w:t>
      </w:r>
    </w:p>
    <w:p w14:paraId="51FFCCA3" w14:textId="77777777" w:rsidR="00B47743" w:rsidRPr="0080693B" w:rsidRDefault="00D6215C"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sz w:val="28"/>
          <w:szCs w:val="28"/>
          <w:lang w:val="kk-KZ"/>
        </w:rPr>
        <w:t>Заманауи білім беру жүйесіндегі педагогикалық сүйемелдеудің ерекше түрі ретінде белгілі т</w:t>
      </w:r>
      <w:r w:rsidR="00C2320F">
        <w:rPr>
          <w:rFonts w:ascii="Times New Roman" w:hAnsi="Times New Roman"/>
          <w:sz w:val="28"/>
          <w:szCs w:val="28"/>
          <w:lang w:val="kk-KZ"/>
        </w:rPr>
        <w:t xml:space="preserve">ьюторлық сүйемелдеу – </w:t>
      </w:r>
      <w:r w:rsidR="00B47743" w:rsidRPr="0080693B">
        <w:rPr>
          <w:rFonts w:ascii="Times New Roman" w:hAnsi="Times New Roman"/>
          <w:sz w:val="28"/>
          <w:szCs w:val="28"/>
          <w:lang w:val="kk-KZ"/>
        </w:rPr>
        <w:t xml:space="preserve">тьюторанттың (сүйемелденушінің) жеке сұранысына сәйкес бастамашыл білім беру қозғалысы және/немесе кәсіби </w:t>
      </w:r>
      <w:r w:rsidR="00B47743" w:rsidRPr="0080693B">
        <w:rPr>
          <w:rFonts w:ascii="Times New Roman" w:hAnsi="Times New Roman"/>
          <w:sz w:val="28"/>
          <w:szCs w:val="28"/>
          <w:lang w:val="kk-KZ"/>
        </w:rPr>
        <w:lastRenderedPageBreak/>
        <w:t>даму жағдайларын жасауға</w:t>
      </w:r>
      <w:r w:rsidR="00C2320F">
        <w:rPr>
          <w:rFonts w:ascii="Times New Roman" w:hAnsi="Times New Roman"/>
          <w:sz w:val="28"/>
          <w:szCs w:val="28"/>
          <w:lang w:val="kk-KZ"/>
        </w:rPr>
        <w:t xml:space="preserve">, </w:t>
      </w:r>
      <w:r w:rsidR="00B47743" w:rsidRPr="0080693B">
        <w:rPr>
          <w:rFonts w:ascii="Times New Roman" w:hAnsi="Times New Roman"/>
          <w:sz w:val="28"/>
          <w:szCs w:val="28"/>
          <w:lang w:val="kk-KZ"/>
        </w:rPr>
        <w:t>қамтамасыз етуге бағы</w:t>
      </w:r>
      <w:r w:rsidR="00FA402F" w:rsidRPr="0080693B">
        <w:rPr>
          <w:rFonts w:ascii="Times New Roman" w:hAnsi="Times New Roman"/>
          <w:sz w:val="28"/>
          <w:szCs w:val="28"/>
          <w:lang w:val="kk-KZ"/>
        </w:rPr>
        <w:t>тталған тьютордың іс-әрекеті [95</w:t>
      </w:r>
      <w:r w:rsidR="00B47743" w:rsidRPr="0080693B">
        <w:rPr>
          <w:rFonts w:ascii="Times New Roman" w:hAnsi="Times New Roman"/>
          <w:sz w:val="28"/>
          <w:szCs w:val="28"/>
          <w:lang w:val="kk-KZ"/>
        </w:rPr>
        <w:t xml:space="preserve">]. </w:t>
      </w:r>
      <w:r w:rsidRPr="0080693B">
        <w:rPr>
          <w:rFonts w:ascii="Times New Roman" w:hAnsi="Times New Roman"/>
          <w:b/>
          <w:sz w:val="28"/>
          <w:szCs w:val="28"/>
          <w:lang w:val="kk-KZ"/>
        </w:rPr>
        <w:t xml:space="preserve"> </w:t>
      </w:r>
    </w:p>
    <w:p w14:paraId="5D5A7A35"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Педагогикалық сүйемелдеу</w:t>
      </w:r>
      <w:r w:rsidR="00E46C6D" w:rsidRPr="0080693B">
        <w:rPr>
          <w:rFonts w:ascii="Times New Roman" w:hAnsi="Times New Roman"/>
          <w:sz w:val="28"/>
          <w:szCs w:val="28"/>
          <w:lang w:val="kk-KZ"/>
        </w:rPr>
        <w:t xml:space="preserve"> </w:t>
      </w:r>
      <w:r w:rsidR="00DF0A02">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білім алушылармен жүргізілетін түзетуші</w:t>
      </w:r>
      <w:r w:rsidR="00A817A1">
        <w:rPr>
          <w:rFonts w:ascii="Times New Roman" w:hAnsi="Times New Roman"/>
          <w:sz w:val="28"/>
          <w:szCs w:val="28"/>
          <w:lang w:val="kk-KZ"/>
        </w:rPr>
        <w:t>-дамытушы жұмыстарда қамтылатын</w:t>
      </w:r>
      <w:r w:rsidRPr="0080693B">
        <w:rPr>
          <w:rFonts w:ascii="Times New Roman" w:hAnsi="Times New Roman"/>
          <w:sz w:val="28"/>
          <w:szCs w:val="28"/>
          <w:lang w:val="kk-KZ"/>
        </w:rPr>
        <w:t xml:space="preserve"> </w:t>
      </w:r>
      <w:r w:rsidR="00A817A1">
        <w:rPr>
          <w:rFonts w:ascii="Times New Roman" w:hAnsi="Times New Roman"/>
          <w:sz w:val="28"/>
          <w:szCs w:val="28"/>
          <w:lang w:val="kk-KZ"/>
        </w:rPr>
        <w:t xml:space="preserve">түрлі әдіс-тәсілдер ғана емес, </w:t>
      </w:r>
      <w:r w:rsidRPr="0080693B">
        <w:rPr>
          <w:rFonts w:ascii="Times New Roman" w:hAnsi="Times New Roman"/>
          <w:sz w:val="28"/>
          <w:szCs w:val="28"/>
          <w:lang w:val="kk-KZ"/>
        </w:rPr>
        <w:t xml:space="preserve">оқытуды, тәрбиелеуді, әлеуметтендіруді дамыту бойынша мәселелерді шешуге көмектесетін сүйемелдеудің ерекше кешенді технологиясы </w:t>
      </w:r>
      <w:r w:rsidR="00CF7664" w:rsidRPr="0080693B">
        <w:rPr>
          <w:rFonts w:ascii="Times New Roman" w:hAnsi="Times New Roman"/>
          <w:sz w:val="28"/>
          <w:szCs w:val="28"/>
          <w:lang w:val="kk-KZ"/>
        </w:rPr>
        <w:t>[33</w:t>
      </w:r>
      <w:r w:rsidRPr="0080693B">
        <w:rPr>
          <w:rFonts w:ascii="Times New Roman" w:hAnsi="Times New Roman"/>
          <w:sz w:val="28"/>
          <w:szCs w:val="28"/>
          <w:lang w:val="kk-KZ"/>
        </w:rPr>
        <w:t xml:space="preserve">, </w:t>
      </w:r>
      <w:r w:rsidR="00A817A1">
        <w:rPr>
          <w:rFonts w:ascii="Times New Roman" w:hAnsi="Times New Roman"/>
          <w:sz w:val="28"/>
          <w:szCs w:val="28"/>
          <w:lang w:val="kk-KZ"/>
        </w:rPr>
        <w:t xml:space="preserve">с. </w:t>
      </w:r>
      <w:r w:rsidRPr="0080693B">
        <w:rPr>
          <w:rFonts w:ascii="Times New Roman" w:hAnsi="Times New Roman"/>
          <w:sz w:val="28"/>
          <w:szCs w:val="28"/>
          <w:lang w:val="kk-KZ"/>
        </w:rPr>
        <w:t xml:space="preserve">14]. </w:t>
      </w:r>
    </w:p>
    <w:p w14:paraId="730F19CB"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Тьюторлық сүйемелдеу педагогикалық сүйемелдеуді жоғары мектепте жүзеге асыру институты ретінде қарастырылып, тьюторлық сүйемелдеу технологиялары білім берудің түрлі деңгейлерінде қолданылады. </w:t>
      </w:r>
    </w:p>
    <w:p w14:paraId="781FD6FC" w14:textId="1B5850B0" w:rsidR="007F6C45"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Педагогикалық сүйемелдеудің бұл түрі ЖОО-дағы ашық білім ортасында білім берудің гуманитарлық бағыты бойынша студентке бағдарланған тұғырға негізделіп жүзеге асырылатындықтан, тьюторлық сүйемелдеу түсінігінің әртүрлі болуы, бұл түсініктің педагогикалық бірлестіктер</w:t>
      </w:r>
      <w:r w:rsidR="00A817A1">
        <w:rPr>
          <w:rFonts w:ascii="Times New Roman" w:hAnsi="Times New Roman"/>
          <w:sz w:val="28"/>
          <w:szCs w:val="28"/>
          <w:lang w:val="kk-KZ"/>
        </w:rPr>
        <w:t>дегі қарым-қатынасын көрсетеді</w:t>
      </w:r>
      <w:r w:rsidRPr="0080693B">
        <w:rPr>
          <w:rFonts w:ascii="Times New Roman" w:hAnsi="Times New Roman"/>
          <w:sz w:val="28"/>
          <w:szCs w:val="28"/>
          <w:lang w:val="kk-KZ"/>
        </w:rPr>
        <w:t xml:space="preserve"> (кесте </w:t>
      </w:r>
      <w:r w:rsidR="00612A42" w:rsidRPr="0080693B">
        <w:rPr>
          <w:rFonts w:ascii="Times New Roman" w:hAnsi="Times New Roman"/>
          <w:sz w:val="28"/>
          <w:szCs w:val="28"/>
          <w:lang w:val="kk-KZ"/>
        </w:rPr>
        <w:t>8</w:t>
      </w:r>
      <w:r w:rsidRPr="0080693B">
        <w:rPr>
          <w:rFonts w:ascii="Times New Roman" w:hAnsi="Times New Roman"/>
          <w:sz w:val="28"/>
          <w:szCs w:val="28"/>
          <w:lang w:val="kk-KZ"/>
        </w:rPr>
        <w:t>)</w:t>
      </w:r>
      <w:r w:rsidR="00F54694">
        <w:rPr>
          <w:rFonts w:ascii="Times New Roman" w:hAnsi="Times New Roman"/>
          <w:sz w:val="28"/>
          <w:szCs w:val="28"/>
          <w:lang w:val="kk-KZ"/>
        </w:rPr>
        <w:t>.</w:t>
      </w:r>
    </w:p>
    <w:p w14:paraId="4F14CD3E" w14:textId="77777777" w:rsidR="00257277" w:rsidRDefault="00257277" w:rsidP="00E073A3">
      <w:pPr>
        <w:spacing w:after="0" w:line="240" w:lineRule="auto"/>
        <w:ind w:firstLine="709"/>
        <w:jc w:val="both"/>
        <w:rPr>
          <w:rFonts w:ascii="Times New Roman" w:hAnsi="Times New Roman"/>
          <w:sz w:val="28"/>
          <w:szCs w:val="28"/>
          <w:lang w:val="kk-KZ"/>
        </w:rPr>
      </w:pPr>
    </w:p>
    <w:p w14:paraId="6DE383E3" w14:textId="77777777" w:rsidR="00B47743" w:rsidRPr="0080693B" w:rsidRDefault="00612A42" w:rsidP="00E073A3">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8</w:t>
      </w:r>
      <w:r w:rsidR="00B47743" w:rsidRPr="0080693B">
        <w:rPr>
          <w:rFonts w:ascii="Times New Roman" w:hAnsi="Times New Roman"/>
          <w:sz w:val="28"/>
          <w:szCs w:val="28"/>
          <w:lang w:val="kk-KZ"/>
        </w:rPr>
        <w:t xml:space="preserve"> </w:t>
      </w:r>
      <w:r w:rsidR="00B47743" w:rsidRPr="0080693B">
        <w:rPr>
          <w:rFonts w:ascii="Times New Roman" w:hAnsi="Times New Roman"/>
          <w:color w:val="000000" w:themeColor="text1"/>
          <w:sz w:val="28"/>
          <w:szCs w:val="28"/>
          <w:lang w:val="kk-KZ"/>
        </w:rPr>
        <w:t xml:space="preserve">– </w:t>
      </w:r>
      <w:r w:rsidR="00B47743" w:rsidRPr="0080693B">
        <w:rPr>
          <w:rFonts w:ascii="Times New Roman" w:hAnsi="Times New Roman"/>
          <w:sz w:val="28"/>
          <w:szCs w:val="28"/>
          <w:lang w:val="kk-KZ"/>
        </w:rPr>
        <w:t>Тьюторлық сүйемелдеу түсінігін талдау</w:t>
      </w:r>
    </w:p>
    <w:p w14:paraId="4C4786D6" w14:textId="77777777" w:rsidR="00B47743" w:rsidRPr="00A817A1" w:rsidRDefault="00B47743" w:rsidP="00E073A3">
      <w:pPr>
        <w:spacing w:after="0" w:line="240" w:lineRule="auto"/>
        <w:ind w:firstLine="709"/>
        <w:jc w:val="right"/>
        <w:rPr>
          <w:rFonts w:ascii="Times New Roman" w:hAnsi="Times New Roman"/>
          <w:sz w:val="16"/>
          <w:szCs w:val="16"/>
          <w:lang w:val="kk-KZ"/>
        </w:rPr>
      </w:pPr>
    </w:p>
    <w:tbl>
      <w:tblPr>
        <w:tblW w:w="0" w:type="auto"/>
        <w:jc w:val="center"/>
        <w:tblLook w:val="04A0" w:firstRow="1" w:lastRow="0" w:firstColumn="1" w:lastColumn="0" w:noHBand="0" w:noVBand="1"/>
      </w:tblPr>
      <w:tblGrid>
        <w:gridCol w:w="1713"/>
        <w:gridCol w:w="5521"/>
        <w:gridCol w:w="2377"/>
      </w:tblGrid>
      <w:tr w:rsidR="00B47743" w:rsidRPr="0080693B" w14:paraId="59EEA1ED" w14:textId="77777777" w:rsidTr="00DF0A02">
        <w:trPr>
          <w:jc w:val="center"/>
        </w:trPr>
        <w:tc>
          <w:tcPr>
            <w:tcW w:w="1713" w:type="dxa"/>
            <w:tcBorders>
              <w:top w:val="single" w:sz="4" w:space="0" w:color="auto"/>
              <w:left w:val="single" w:sz="4" w:space="0" w:color="auto"/>
              <w:bottom w:val="single" w:sz="4" w:space="0" w:color="auto"/>
              <w:right w:val="single" w:sz="4" w:space="0" w:color="auto"/>
            </w:tcBorders>
            <w:hideMark/>
          </w:tcPr>
          <w:p w14:paraId="6F0CA4D1" w14:textId="77777777" w:rsidR="00B47743" w:rsidRPr="0080693B" w:rsidRDefault="00B47743"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Авторлар</w:t>
            </w:r>
          </w:p>
        </w:tc>
        <w:tc>
          <w:tcPr>
            <w:tcW w:w="5521" w:type="dxa"/>
            <w:tcBorders>
              <w:top w:val="single" w:sz="4" w:space="0" w:color="auto"/>
              <w:left w:val="single" w:sz="4" w:space="0" w:color="auto"/>
              <w:bottom w:val="single" w:sz="4" w:space="0" w:color="auto"/>
              <w:right w:val="single" w:sz="4" w:space="0" w:color="auto"/>
            </w:tcBorders>
            <w:hideMark/>
          </w:tcPr>
          <w:p w14:paraId="531BE767" w14:textId="77777777" w:rsidR="00B47743" w:rsidRPr="0080693B" w:rsidRDefault="00B47743"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Негізгі идеясы</w:t>
            </w:r>
          </w:p>
        </w:tc>
        <w:tc>
          <w:tcPr>
            <w:tcW w:w="2377" w:type="dxa"/>
            <w:tcBorders>
              <w:top w:val="single" w:sz="4" w:space="0" w:color="auto"/>
              <w:left w:val="single" w:sz="4" w:space="0" w:color="auto"/>
              <w:bottom w:val="single" w:sz="4" w:space="0" w:color="auto"/>
              <w:right w:val="single" w:sz="4" w:space="0" w:color="auto"/>
            </w:tcBorders>
            <w:hideMark/>
          </w:tcPr>
          <w:p w14:paraId="70892F75" w14:textId="77777777" w:rsidR="00B47743" w:rsidRPr="0080693B" w:rsidRDefault="00B47743"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Мағынасы</w:t>
            </w:r>
          </w:p>
        </w:tc>
      </w:tr>
      <w:tr w:rsidR="00DF0A02" w:rsidRPr="00F138FF" w14:paraId="6C331F8E" w14:textId="77777777" w:rsidTr="005A1A46">
        <w:trPr>
          <w:trHeight w:val="1937"/>
          <w:jc w:val="center"/>
        </w:trPr>
        <w:tc>
          <w:tcPr>
            <w:tcW w:w="1713" w:type="dxa"/>
            <w:tcBorders>
              <w:top w:val="single" w:sz="4" w:space="0" w:color="auto"/>
              <w:left w:val="single" w:sz="4" w:space="0" w:color="auto"/>
              <w:bottom w:val="single" w:sz="4" w:space="0" w:color="auto"/>
              <w:right w:val="single" w:sz="4" w:space="0" w:color="auto"/>
            </w:tcBorders>
            <w:hideMark/>
          </w:tcPr>
          <w:p w14:paraId="32C6D5D8" w14:textId="77777777" w:rsidR="00DF0A02" w:rsidRPr="0080693B" w:rsidRDefault="00DF0A02"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Т.М.</w:t>
            </w:r>
            <w:r>
              <w:rPr>
                <w:rFonts w:ascii="Times New Roman" w:hAnsi="Times New Roman"/>
                <w:sz w:val="24"/>
                <w:szCs w:val="24"/>
                <w:lang w:val="kk-KZ"/>
              </w:rPr>
              <w:t xml:space="preserve"> </w:t>
            </w:r>
            <w:r w:rsidRPr="0080693B">
              <w:rPr>
                <w:rFonts w:ascii="Times New Roman" w:hAnsi="Times New Roman"/>
                <w:sz w:val="24"/>
                <w:szCs w:val="24"/>
                <w:lang w:val="kk-KZ"/>
              </w:rPr>
              <w:t xml:space="preserve">Ковалева </w:t>
            </w:r>
          </w:p>
          <w:p w14:paraId="110683A8" w14:textId="77777777" w:rsidR="00DF0A02" w:rsidRPr="0080693B" w:rsidRDefault="00DF0A02" w:rsidP="00E073A3">
            <w:pPr>
              <w:spacing w:after="0" w:line="240" w:lineRule="auto"/>
              <w:jc w:val="both"/>
              <w:rPr>
                <w:rFonts w:ascii="Times New Roman" w:hAnsi="Times New Roman"/>
                <w:sz w:val="24"/>
                <w:szCs w:val="24"/>
                <w:lang w:val="kk-KZ"/>
              </w:rPr>
            </w:pPr>
          </w:p>
        </w:tc>
        <w:tc>
          <w:tcPr>
            <w:tcW w:w="5521" w:type="dxa"/>
            <w:tcBorders>
              <w:top w:val="single" w:sz="4" w:space="0" w:color="auto"/>
              <w:left w:val="single" w:sz="4" w:space="0" w:color="auto"/>
              <w:bottom w:val="single" w:sz="4" w:space="0" w:color="auto"/>
              <w:right w:val="single" w:sz="4" w:space="0" w:color="auto"/>
            </w:tcBorders>
            <w:hideMark/>
          </w:tcPr>
          <w:p w14:paraId="41F582BF" w14:textId="77777777" w:rsidR="00DF0A02" w:rsidRPr="0080693B" w:rsidRDefault="00DF0A02"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Тьюторлық сүйемелдеу-бұл білім алушының білім алу уәждері мен қызығушылықтарын анықтауға жә</w:t>
            </w:r>
            <w:r>
              <w:rPr>
                <w:rFonts w:ascii="Times New Roman" w:hAnsi="Times New Roman"/>
                <w:sz w:val="24"/>
                <w:szCs w:val="24"/>
                <w:lang w:val="kk-KZ"/>
              </w:rPr>
              <w:t xml:space="preserve"> </w:t>
            </w:r>
            <w:r w:rsidRPr="0080693B">
              <w:rPr>
                <w:rFonts w:ascii="Times New Roman" w:hAnsi="Times New Roman"/>
                <w:sz w:val="24"/>
                <w:szCs w:val="24"/>
                <w:lang w:val="kk-KZ"/>
              </w:rPr>
              <w:t>не дамытуға, жеке білім беру бағдарламасын жасау үшін білім беру ресурстарын іздеуге, отба</w:t>
            </w:r>
            <w:r>
              <w:rPr>
                <w:rFonts w:ascii="Times New Roman" w:hAnsi="Times New Roman"/>
                <w:sz w:val="24"/>
                <w:szCs w:val="24"/>
                <w:lang w:val="kk-KZ"/>
              </w:rPr>
              <w:t xml:space="preserve"> </w:t>
            </w:r>
            <w:r w:rsidRPr="0080693B">
              <w:rPr>
                <w:rFonts w:ascii="Times New Roman" w:hAnsi="Times New Roman"/>
                <w:sz w:val="24"/>
                <w:szCs w:val="24"/>
                <w:lang w:val="kk-KZ"/>
              </w:rPr>
              <w:t xml:space="preserve">сының білім беру тапсырысымен жұмыс істеуге, білім </w:t>
            </w:r>
            <w:r>
              <w:rPr>
                <w:rFonts w:ascii="Times New Roman" w:hAnsi="Times New Roman"/>
                <w:sz w:val="24"/>
                <w:szCs w:val="24"/>
                <w:lang w:val="kk-KZ"/>
              </w:rPr>
              <w:t xml:space="preserve">алу шының </w:t>
            </w:r>
            <w:r w:rsidRPr="0080693B">
              <w:rPr>
                <w:rFonts w:ascii="Times New Roman" w:hAnsi="Times New Roman"/>
                <w:sz w:val="24"/>
                <w:szCs w:val="24"/>
                <w:lang w:val="kk-KZ"/>
              </w:rPr>
              <w:t>оқу және білім беру рефлексиясын қалып</w:t>
            </w:r>
            <w:r>
              <w:rPr>
                <w:rFonts w:ascii="Times New Roman" w:hAnsi="Times New Roman"/>
                <w:sz w:val="24"/>
                <w:szCs w:val="24"/>
                <w:lang w:val="kk-KZ"/>
              </w:rPr>
              <w:t xml:space="preserve"> </w:t>
            </w:r>
            <w:r w:rsidRPr="0080693B">
              <w:rPr>
                <w:rFonts w:ascii="Times New Roman" w:hAnsi="Times New Roman"/>
                <w:sz w:val="24"/>
                <w:szCs w:val="24"/>
                <w:lang w:val="kk-KZ"/>
              </w:rPr>
              <w:t xml:space="preserve">тастыруға бағытталған білім беруді дараландыру </w:t>
            </w:r>
          </w:p>
          <w:p w14:paraId="02A5B481" w14:textId="77777777" w:rsidR="00DF0A02" w:rsidRPr="0080693B" w:rsidRDefault="00DF0A02"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бойынша педагогикалық іс-әрекет</w:t>
            </w:r>
          </w:p>
        </w:tc>
        <w:tc>
          <w:tcPr>
            <w:tcW w:w="2377" w:type="dxa"/>
            <w:tcBorders>
              <w:top w:val="single" w:sz="4" w:space="0" w:color="auto"/>
              <w:left w:val="single" w:sz="4" w:space="0" w:color="auto"/>
              <w:bottom w:val="single" w:sz="4" w:space="0" w:color="auto"/>
              <w:right w:val="single" w:sz="4" w:space="0" w:color="auto"/>
            </w:tcBorders>
          </w:tcPr>
          <w:p w14:paraId="2A0A678C" w14:textId="77777777" w:rsidR="00DF0A02" w:rsidRPr="0080693B" w:rsidRDefault="00DF0A02"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Білім алушылардың білім алу үдерісі мен жетістіктерін үнемі </w:t>
            </w:r>
            <w:r>
              <w:rPr>
                <w:rFonts w:ascii="Times New Roman" w:hAnsi="Times New Roman"/>
                <w:sz w:val="24"/>
                <w:szCs w:val="24"/>
                <w:lang w:val="kk-KZ"/>
              </w:rPr>
              <w:t xml:space="preserve">қолдауды </w:t>
            </w:r>
            <w:r w:rsidRPr="0080693B">
              <w:rPr>
                <w:rFonts w:ascii="Times New Roman" w:hAnsi="Times New Roman"/>
                <w:sz w:val="24"/>
                <w:szCs w:val="24"/>
                <w:lang w:val="kk-KZ"/>
              </w:rPr>
              <w:t>ұйымдастыру</w:t>
            </w:r>
          </w:p>
        </w:tc>
      </w:tr>
      <w:tr w:rsidR="00F2660F" w:rsidRPr="00F05D3A" w14:paraId="0BEB7050" w14:textId="77777777" w:rsidTr="002B0CF0">
        <w:trPr>
          <w:trHeight w:val="1380"/>
          <w:jc w:val="center"/>
        </w:trPr>
        <w:tc>
          <w:tcPr>
            <w:tcW w:w="1713" w:type="dxa"/>
            <w:tcBorders>
              <w:top w:val="single" w:sz="4" w:space="0" w:color="auto"/>
              <w:left w:val="single" w:sz="4" w:space="0" w:color="auto"/>
              <w:right w:val="single" w:sz="4" w:space="0" w:color="auto"/>
            </w:tcBorders>
          </w:tcPr>
          <w:p w14:paraId="004E7630" w14:textId="77777777" w:rsidR="00F2660F" w:rsidRPr="0080693B" w:rsidRDefault="00F2660F"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С.В. Дудчик</w:t>
            </w:r>
          </w:p>
        </w:tc>
        <w:tc>
          <w:tcPr>
            <w:tcW w:w="5521" w:type="dxa"/>
            <w:tcBorders>
              <w:top w:val="single" w:sz="4" w:space="0" w:color="auto"/>
              <w:left w:val="single" w:sz="4" w:space="0" w:color="auto"/>
              <w:right w:val="single" w:sz="4" w:space="0" w:color="auto"/>
            </w:tcBorders>
          </w:tcPr>
          <w:p w14:paraId="5D18BC9E" w14:textId="77777777" w:rsidR="00F2660F" w:rsidRPr="0080693B" w:rsidRDefault="00F2660F"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алушының шынайы өміріндегі жұмыстарын ұйымдастыру, өз мүмкіндіктері</w:t>
            </w:r>
            <w:r>
              <w:rPr>
                <w:rFonts w:ascii="Times New Roman" w:hAnsi="Times New Roman"/>
                <w:sz w:val="24"/>
                <w:szCs w:val="24"/>
                <w:lang w:val="kk-KZ"/>
              </w:rPr>
              <w:t xml:space="preserve">н кеңейту, табысқа, жетістікке </w:t>
            </w:r>
            <w:r w:rsidRPr="0080693B">
              <w:rPr>
                <w:rFonts w:ascii="Times New Roman" w:hAnsi="Times New Roman"/>
                <w:sz w:val="24"/>
                <w:szCs w:val="24"/>
                <w:lang w:val="kk-KZ"/>
              </w:rPr>
              <w:t>жету үшін субъектілік қатынасты құру</w:t>
            </w:r>
          </w:p>
        </w:tc>
        <w:tc>
          <w:tcPr>
            <w:tcW w:w="2377" w:type="dxa"/>
            <w:tcBorders>
              <w:top w:val="single" w:sz="4" w:space="0" w:color="auto"/>
              <w:left w:val="single" w:sz="4" w:space="0" w:color="auto"/>
              <w:right w:val="single" w:sz="4" w:space="0" w:color="auto"/>
            </w:tcBorders>
          </w:tcPr>
          <w:p w14:paraId="1908E78C" w14:textId="77777777" w:rsidR="00F2660F" w:rsidRPr="0080693B" w:rsidRDefault="00F2660F"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Жұмыс ұйымдасты</w:t>
            </w:r>
            <w:r>
              <w:rPr>
                <w:rFonts w:ascii="Times New Roman" w:hAnsi="Times New Roman"/>
                <w:sz w:val="24"/>
                <w:szCs w:val="24"/>
                <w:lang w:val="kk-KZ"/>
              </w:rPr>
              <w:t xml:space="preserve"> </w:t>
            </w:r>
            <w:r w:rsidRPr="0080693B">
              <w:rPr>
                <w:rFonts w:ascii="Times New Roman" w:hAnsi="Times New Roman"/>
                <w:sz w:val="24"/>
                <w:szCs w:val="24"/>
                <w:lang w:val="kk-KZ"/>
              </w:rPr>
              <w:t>ру үдерісі, субъекті</w:t>
            </w:r>
            <w:r>
              <w:rPr>
                <w:rFonts w:ascii="Times New Roman" w:hAnsi="Times New Roman"/>
                <w:sz w:val="24"/>
                <w:szCs w:val="24"/>
                <w:lang w:val="kk-KZ"/>
              </w:rPr>
              <w:t xml:space="preserve"> </w:t>
            </w:r>
            <w:r w:rsidRPr="0080693B">
              <w:rPr>
                <w:rFonts w:ascii="Times New Roman" w:hAnsi="Times New Roman"/>
                <w:sz w:val="24"/>
                <w:szCs w:val="24"/>
                <w:lang w:val="kk-KZ"/>
              </w:rPr>
              <w:t xml:space="preserve">лік тәжірибені қосу, </w:t>
            </w:r>
          </w:p>
          <w:p w14:paraId="05A7A82D" w14:textId="77777777" w:rsidR="00F2660F" w:rsidRPr="0080693B" w:rsidRDefault="00F2660F"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мүмкіндіктерді кеңейту</w:t>
            </w:r>
          </w:p>
        </w:tc>
      </w:tr>
      <w:tr w:rsidR="00A817A1" w:rsidRPr="00F138FF" w14:paraId="4981803A" w14:textId="77777777" w:rsidTr="00DF0A02">
        <w:trPr>
          <w:jc w:val="center"/>
        </w:trPr>
        <w:tc>
          <w:tcPr>
            <w:tcW w:w="1713" w:type="dxa"/>
            <w:tcBorders>
              <w:top w:val="single" w:sz="4" w:space="0" w:color="auto"/>
              <w:left w:val="single" w:sz="4" w:space="0" w:color="auto"/>
              <w:bottom w:val="single" w:sz="4" w:space="0" w:color="auto"/>
              <w:right w:val="single" w:sz="4" w:space="0" w:color="auto"/>
            </w:tcBorders>
          </w:tcPr>
          <w:p w14:paraId="624055BF" w14:textId="77777777" w:rsidR="00A817A1" w:rsidRPr="0080693B" w:rsidRDefault="00A817A1"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rPr>
              <w:t>О.В.</w:t>
            </w:r>
            <w:r w:rsidR="0058442F">
              <w:rPr>
                <w:rFonts w:ascii="Times New Roman" w:hAnsi="Times New Roman"/>
                <w:sz w:val="24"/>
                <w:szCs w:val="24"/>
              </w:rPr>
              <w:t xml:space="preserve"> </w:t>
            </w:r>
            <w:r w:rsidRPr="0080693B">
              <w:rPr>
                <w:rFonts w:ascii="Times New Roman" w:hAnsi="Times New Roman"/>
                <w:sz w:val="24"/>
                <w:szCs w:val="24"/>
              </w:rPr>
              <w:t xml:space="preserve">Лобачева </w:t>
            </w:r>
          </w:p>
        </w:tc>
        <w:tc>
          <w:tcPr>
            <w:tcW w:w="5521" w:type="dxa"/>
            <w:tcBorders>
              <w:top w:val="single" w:sz="4" w:space="0" w:color="auto"/>
              <w:left w:val="single" w:sz="4" w:space="0" w:color="auto"/>
              <w:bottom w:val="single" w:sz="4" w:space="0" w:color="auto"/>
              <w:right w:val="single" w:sz="4" w:space="0" w:color="auto"/>
            </w:tcBorders>
          </w:tcPr>
          <w:p w14:paraId="5926726D" w14:textId="77777777" w:rsidR="00A817A1" w:rsidRPr="0080693B" w:rsidRDefault="00A817A1"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 мен тьюторант арасындағы өзара іс-әрекет баланың дамуына сай жеке шешім қабылдау үшін жағдай жасайтын, серіктес-тьютордың іс-әрекеті арқылы баланың жеке басының қалыптасуы мен дамуына қолдау көрсету және көмек көрсету процесі</w:t>
            </w:r>
          </w:p>
        </w:tc>
        <w:tc>
          <w:tcPr>
            <w:tcW w:w="2377" w:type="dxa"/>
            <w:tcBorders>
              <w:top w:val="single" w:sz="4" w:space="0" w:color="auto"/>
              <w:left w:val="single" w:sz="4" w:space="0" w:color="auto"/>
              <w:bottom w:val="single" w:sz="4" w:space="0" w:color="auto"/>
              <w:right w:val="single" w:sz="4" w:space="0" w:color="auto"/>
            </w:tcBorders>
          </w:tcPr>
          <w:p w14:paraId="3300AAF9" w14:textId="77777777" w:rsidR="00A817A1" w:rsidRPr="0080693B" w:rsidRDefault="00A817A1"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алушының тұлғалық қалыптасуына көмек көрсету және қолдау</w:t>
            </w:r>
          </w:p>
          <w:p w14:paraId="3BABD119" w14:textId="77777777" w:rsidR="00A817A1" w:rsidRPr="0080693B" w:rsidRDefault="00A817A1" w:rsidP="00E073A3">
            <w:pPr>
              <w:spacing w:after="0" w:line="240" w:lineRule="auto"/>
              <w:ind w:firstLine="709"/>
              <w:jc w:val="both"/>
              <w:rPr>
                <w:rFonts w:ascii="Times New Roman" w:hAnsi="Times New Roman"/>
                <w:sz w:val="24"/>
                <w:szCs w:val="24"/>
                <w:lang w:val="kk-KZ"/>
              </w:rPr>
            </w:pPr>
          </w:p>
        </w:tc>
      </w:tr>
      <w:tr w:rsidR="00A817A1" w:rsidRPr="00F138FF" w14:paraId="1BB4A854" w14:textId="77777777" w:rsidTr="00DF0A02">
        <w:trPr>
          <w:jc w:val="center"/>
        </w:trPr>
        <w:tc>
          <w:tcPr>
            <w:tcW w:w="1713" w:type="dxa"/>
            <w:tcBorders>
              <w:top w:val="single" w:sz="4" w:space="0" w:color="auto"/>
              <w:left w:val="single" w:sz="4" w:space="0" w:color="auto"/>
              <w:bottom w:val="single" w:sz="4" w:space="0" w:color="auto"/>
              <w:right w:val="single" w:sz="4" w:space="0" w:color="auto"/>
            </w:tcBorders>
          </w:tcPr>
          <w:p w14:paraId="08210A3D" w14:textId="77777777" w:rsidR="00A817A1" w:rsidRPr="0080693B" w:rsidRDefault="00A817A1" w:rsidP="00E073A3">
            <w:pPr>
              <w:spacing w:after="0" w:line="240" w:lineRule="auto"/>
              <w:rPr>
                <w:rFonts w:ascii="Times New Roman" w:hAnsi="Times New Roman"/>
                <w:sz w:val="24"/>
                <w:szCs w:val="24"/>
              </w:rPr>
            </w:pPr>
            <w:r w:rsidRPr="0080693B">
              <w:rPr>
                <w:rFonts w:ascii="Times New Roman" w:hAnsi="Times New Roman"/>
                <w:sz w:val="24"/>
                <w:szCs w:val="24"/>
              </w:rPr>
              <w:t xml:space="preserve">Е.А. Стахеева </w:t>
            </w:r>
          </w:p>
        </w:tc>
        <w:tc>
          <w:tcPr>
            <w:tcW w:w="5521" w:type="dxa"/>
            <w:tcBorders>
              <w:top w:val="single" w:sz="4" w:space="0" w:color="auto"/>
              <w:left w:val="single" w:sz="4" w:space="0" w:color="auto"/>
              <w:bottom w:val="single" w:sz="4" w:space="0" w:color="auto"/>
              <w:right w:val="single" w:sz="4" w:space="0" w:color="auto"/>
            </w:tcBorders>
          </w:tcPr>
          <w:p w14:paraId="76927F7A" w14:textId="77777777" w:rsidR="00A817A1" w:rsidRPr="0080693B" w:rsidRDefault="00A817A1"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Білім алушының</w:t>
            </w:r>
            <w:r w:rsidRPr="0080693B">
              <w:rPr>
                <w:rFonts w:ascii="Times New Roman" w:hAnsi="Times New Roman"/>
                <w:sz w:val="24"/>
                <w:szCs w:val="24"/>
              </w:rPr>
              <w:t xml:space="preserve"> </w:t>
            </w:r>
            <w:proofErr w:type="spellStart"/>
            <w:r w:rsidRPr="0080693B">
              <w:rPr>
                <w:rFonts w:ascii="Times New Roman" w:hAnsi="Times New Roman"/>
                <w:sz w:val="24"/>
                <w:szCs w:val="24"/>
              </w:rPr>
              <w:t>уәждері</w:t>
            </w:r>
            <w:proofErr w:type="spellEnd"/>
            <w:r w:rsidRPr="0080693B">
              <w:rPr>
                <w:rFonts w:ascii="Times New Roman" w:hAnsi="Times New Roman"/>
                <w:sz w:val="24"/>
                <w:szCs w:val="24"/>
              </w:rPr>
              <w:t xml:space="preserve"> мен </w:t>
            </w:r>
            <w:proofErr w:type="spellStart"/>
            <w:r w:rsidRPr="0080693B">
              <w:rPr>
                <w:rFonts w:ascii="Times New Roman" w:hAnsi="Times New Roman"/>
                <w:sz w:val="24"/>
                <w:szCs w:val="24"/>
              </w:rPr>
              <w:t>мүдделерін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анықтау</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дамыту</w:t>
            </w:r>
            <w:proofErr w:type="spellEnd"/>
            <w:r w:rsidRPr="0080693B">
              <w:rPr>
                <w:rFonts w:ascii="Times New Roman" w:hAnsi="Times New Roman"/>
                <w:sz w:val="24"/>
                <w:szCs w:val="24"/>
                <w:lang w:val="kk-KZ"/>
              </w:rPr>
              <w:t xml:space="preserve"> және </w:t>
            </w:r>
            <w:proofErr w:type="spellStart"/>
            <w:r w:rsidRPr="0080693B">
              <w:rPr>
                <w:rFonts w:ascii="Times New Roman" w:hAnsi="Times New Roman"/>
                <w:sz w:val="24"/>
                <w:szCs w:val="24"/>
              </w:rPr>
              <w:t>жеке</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білім</w:t>
            </w:r>
            <w:proofErr w:type="spellEnd"/>
            <w:r w:rsidRPr="0080693B">
              <w:rPr>
                <w:rFonts w:ascii="Times New Roman" w:hAnsi="Times New Roman"/>
                <w:sz w:val="24"/>
                <w:szCs w:val="24"/>
              </w:rPr>
              <w:t xml:space="preserve"> беру </w:t>
            </w:r>
            <w:proofErr w:type="spellStart"/>
            <w:r w:rsidRPr="0080693B">
              <w:rPr>
                <w:rFonts w:ascii="Times New Roman" w:hAnsi="Times New Roman"/>
                <w:sz w:val="24"/>
                <w:szCs w:val="24"/>
              </w:rPr>
              <w:t>бағдарламасын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құру</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үшін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білім</w:t>
            </w:r>
            <w:proofErr w:type="spellEnd"/>
            <w:r w:rsidRPr="0080693B">
              <w:rPr>
                <w:rFonts w:ascii="Times New Roman" w:hAnsi="Times New Roman"/>
                <w:sz w:val="24"/>
                <w:szCs w:val="24"/>
              </w:rPr>
              <w:t xml:space="preserve"> беру </w:t>
            </w:r>
            <w:proofErr w:type="spellStart"/>
            <w:r w:rsidRPr="0080693B">
              <w:rPr>
                <w:rFonts w:ascii="Times New Roman" w:hAnsi="Times New Roman"/>
                <w:sz w:val="24"/>
                <w:szCs w:val="24"/>
              </w:rPr>
              <w:t>ресурстарын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іздеуге</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бағытталған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білім</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беруді</w:t>
            </w:r>
            <w:proofErr w:type="spellEnd"/>
            <w:r w:rsidRPr="0080693B">
              <w:rPr>
                <w:rFonts w:ascii="Times New Roman" w:hAnsi="Times New Roman"/>
                <w:sz w:val="24"/>
                <w:szCs w:val="24"/>
              </w:rPr>
              <w:t xml:space="preserve"> </w:t>
            </w:r>
            <w:r w:rsidRPr="0080693B">
              <w:rPr>
                <w:rFonts w:ascii="Times New Roman" w:hAnsi="Times New Roman"/>
                <w:sz w:val="24"/>
                <w:szCs w:val="24"/>
                <w:lang w:val="kk-KZ"/>
              </w:rPr>
              <w:t xml:space="preserve">жеке </w:t>
            </w:r>
            <w:proofErr w:type="spellStart"/>
            <w:r w:rsidRPr="0080693B">
              <w:rPr>
                <w:rFonts w:ascii="Times New Roman" w:hAnsi="Times New Roman"/>
                <w:sz w:val="24"/>
                <w:szCs w:val="24"/>
              </w:rPr>
              <w:t>дараландыру</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жөніндегі</w:t>
            </w:r>
            <w:proofErr w:type="spellEnd"/>
            <w:r w:rsidRPr="0080693B">
              <w:rPr>
                <w:rFonts w:ascii="Times New Roman" w:hAnsi="Times New Roman"/>
                <w:sz w:val="24"/>
                <w:szCs w:val="24"/>
              </w:rPr>
              <w:t xml:space="preserve"> </w:t>
            </w:r>
            <w:r w:rsidRPr="0080693B">
              <w:rPr>
                <w:rFonts w:ascii="Times New Roman" w:hAnsi="Times New Roman"/>
                <w:sz w:val="24"/>
                <w:szCs w:val="24"/>
                <w:lang w:val="kk-KZ"/>
              </w:rPr>
              <w:t>іс-әрекет</w:t>
            </w:r>
          </w:p>
        </w:tc>
        <w:tc>
          <w:tcPr>
            <w:tcW w:w="2377" w:type="dxa"/>
            <w:tcBorders>
              <w:top w:val="single" w:sz="4" w:space="0" w:color="auto"/>
              <w:left w:val="single" w:sz="4" w:space="0" w:color="auto"/>
              <w:bottom w:val="single" w:sz="4" w:space="0" w:color="auto"/>
              <w:right w:val="single" w:sz="4" w:space="0" w:color="auto"/>
            </w:tcBorders>
          </w:tcPr>
          <w:p w14:paraId="6D3169CC" w14:textId="77777777" w:rsidR="00A817A1" w:rsidRPr="0080693B" w:rsidRDefault="00A817A1"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Білім алуды жеке дараландыру бойынша іс-әрекет </w:t>
            </w:r>
          </w:p>
        </w:tc>
      </w:tr>
      <w:tr w:rsidR="00A817A1" w:rsidRPr="00F138FF" w14:paraId="5C48F527" w14:textId="77777777" w:rsidTr="00DF0A02">
        <w:trPr>
          <w:jc w:val="center"/>
        </w:trPr>
        <w:tc>
          <w:tcPr>
            <w:tcW w:w="1713" w:type="dxa"/>
            <w:tcBorders>
              <w:top w:val="single" w:sz="4" w:space="0" w:color="auto"/>
              <w:left w:val="single" w:sz="4" w:space="0" w:color="auto"/>
              <w:bottom w:val="single" w:sz="4" w:space="0" w:color="auto"/>
              <w:right w:val="single" w:sz="4" w:space="0" w:color="auto"/>
            </w:tcBorders>
          </w:tcPr>
          <w:p w14:paraId="7CAA63AC" w14:textId="77777777" w:rsidR="00A817A1" w:rsidRPr="0080693B" w:rsidRDefault="00A817A1" w:rsidP="00E073A3">
            <w:pPr>
              <w:spacing w:after="0" w:line="240" w:lineRule="auto"/>
              <w:rPr>
                <w:rFonts w:ascii="Times New Roman" w:hAnsi="Times New Roman"/>
                <w:sz w:val="24"/>
                <w:szCs w:val="24"/>
              </w:rPr>
            </w:pPr>
            <w:r w:rsidRPr="0080693B">
              <w:rPr>
                <w:rFonts w:ascii="Times New Roman" w:hAnsi="Times New Roman"/>
                <w:sz w:val="24"/>
                <w:szCs w:val="24"/>
              </w:rPr>
              <w:t xml:space="preserve">Е.А. Стахеева </w:t>
            </w:r>
          </w:p>
        </w:tc>
        <w:tc>
          <w:tcPr>
            <w:tcW w:w="5521" w:type="dxa"/>
            <w:tcBorders>
              <w:top w:val="single" w:sz="4" w:space="0" w:color="auto"/>
              <w:left w:val="single" w:sz="4" w:space="0" w:color="auto"/>
              <w:bottom w:val="single" w:sz="4" w:space="0" w:color="auto"/>
              <w:right w:val="single" w:sz="4" w:space="0" w:color="auto"/>
            </w:tcBorders>
          </w:tcPr>
          <w:p w14:paraId="2FBEB06D" w14:textId="77777777" w:rsidR="00A817A1" w:rsidRPr="0080693B" w:rsidRDefault="00A817A1"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Білім алушының</w:t>
            </w:r>
            <w:r w:rsidRPr="0080693B">
              <w:rPr>
                <w:rFonts w:ascii="Times New Roman" w:hAnsi="Times New Roman"/>
                <w:sz w:val="24"/>
                <w:szCs w:val="24"/>
              </w:rPr>
              <w:t xml:space="preserve"> </w:t>
            </w:r>
            <w:proofErr w:type="spellStart"/>
            <w:r w:rsidRPr="0080693B">
              <w:rPr>
                <w:rFonts w:ascii="Times New Roman" w:hAnsi="Times New Roman"/>
                <w:sz w:val="24"/>
                <w:szCs w:val="24"/>
              </w:rPr>
              <w:t>уәждері</w:t>
            </w:r>
            <w:proofErr w:type="spellEnd"/>
            <w:r w:rsidRPr="0080693B">
              <w:rPr>
                <w:rFonts w:ascii="Times New Roman" w:hAnsi="Times New Roman"/>
                <w:sz w:val="24"/>
                <w:szCs w:val="24"/>
              </w:rPr>
              <w:t xml:space="preserve"> мен </w:t>
            </w:r>
            <w:proofErr w:type="spellStart"/>
            <w:r w:rsidRPr="0080693B">
              <w:rPr>
                <w:rFonts w:ascii="Times New Roman" w:hAnsi="Times New Roman"/>
                <w:sz w:val="24"/>
                <w:szCs w:val="24"/>
              </w:rPr>
              <w:t>мүдделерін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анықтау</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дамыту</w:t>
            </w:r>
            <w:proofErr w:type="spellEnd"/>
            <w:r w:rsidRPr="0080693B">
              <w:rPr>
                <w:rFonts w:ascii="Times New Roman" w:hAnsi="Times New Roman"/>
                <w:sz w:val="24"/>
                <w:szCs w:val="24"/>
                <w:lang w:val="kk-KZ"/>
              </w:rPr>
              <w:t xml:space="preserve"> және </w:t>
            </w:r>
            <w:proofErr w:type="spellStart"/>
            <w:r w:rsidRPr="0080693B">
              <w:rPr>
                <w:rFonts w:ascii="Times New Roman" w:hAnsi="Times New Roman"/>
                <w:sz w:val="24"/>
                <w:szCs w:val="24"/>
              </w:rPr>
              <w:t>жеке</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білім</w:t>
            </w:r>
            <w:proofErr w:type="spellEnd"/>
            <w:r w:rsidRPr="0080693B">
              <w:rPr>
                <w:rFonts w:ascii="Times New Roman" w:hAnsi="Times New Roman"/>
                <w:sz w:val="24"/>
                <w:szCs w:val="24"/>
              </w:rPr>
              <w:t xml:space="preserve"> беру </w:t>
            </w:r>
            <w:proofErr w:type="spellStart"/>
            <w:r w:rsidRPr="0080693B">
              <w:rPr>
                <w:rFonts w:ascii="Times New Roman" w:hAnsi="Times New Roman"/>
                <w:sz w:val="24"/>
                <w:szCs w:val="24"/>
              </w:rPr>
              <w:t>бағдарламасын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құру</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үшін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білім</w:t>
            </w:r>
            <w:proofErr w:type="spellEnd"/>
            <w:r w:rsidRPr="0080693B">
              <w:rPr>
                <w:rFonts w:ascii="Times New Roman" w:hAnsi="Times New Roman"/>
                <w:sz w:val="24"/>
                <w:szCs w:val="24"/>
              </w:rPr>
              <w:t xml:space="preserve"> беру </w:t>
            </w:r>
            <w:proofErr w:type="spellStart"/>
            <w:r w:rsidRPr="0080693B">
              <w:rPr>
                <w:rFonts w:ascii="Times New Roman" w:hAnsi="Times New Roman"/>
                <w:sz w:val="24"/>
                <w:szCs w:val="24"/>
              </w:rPr>
              <w:t>ресурстарын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іздеуге</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бағытталған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білім</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беруді</w:t>
            </w:r>
            <w:proofErr w:type="spellEnd"/>
            <w:r w:rsidRPr="0080693B">
              <w:rPr>
                <w:rFonts w:ascii="Times New Roman" w:hAnsi="Times New Roman"/>
                <w:sz w:val="24"/>
                <w:szCs w:val="24"/>
              </w:rPr>
              <w:t xml:space="preserve"> </w:t>
            </w:r>
            <w:r w:rsidRPr="0080693B">
              <w:rPr>
                <w:rFonts w:ascii="Times New Roman" w:hAnsi="Times New Roman"/>
                <w:sz w:val="24"/>
                <w:szCs w:val="24"/>
                <w:lang w:val="kk-KZ"/>
              </w:rPr>
              <w:t xml:space="preserve"> жеке </w:t>
            </w:r>
            <w:proofErr w:type="spellStart"/>
            <w:r w:rsidRPr="0080693B">
              <w:rPr>
                <w:rFonts w:ascii="Times New Roman" w:hAnsi="Times New Roman"/>
                <w:sz w:val="24"/>
                <w:szCs w:val="24"/>
              </w:rPr>
              <w:t>дараландыру</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жөніндегі</w:t>
            </w:r>
            <w:proofErr w:type="spellEnd"/>
            <w:r w:rsidRPr="0080693B">
              <w:rPr>
                <w:rFonts w:ascii="Times New Roman" w:hAnsi="Times New Roman"/>
                <w:sz w:val="24"/>
                <w:szCs w:val="24"/>
              </w:rPr>
              <w:t xml:space="preserve"> </w:t>
            </w:r>
            <w:r w:rsidRPr="0080693B">
              <w:rPr>
                <w:rFonts w:ascii="Times New Roman" w:hAnsi="Times New Roman"/>
                <w:sz w:val="24"/>
                <w:szCs w:val="24"/>
                <w:lang w:val="kk-KZ"/>
              </w:rPr>
              <w:t>іс-әрекет</w:t>
            </w:r>
          </w:p>
        </w:tc>
        <w:tc>
          <w:tcPr>
            <w:tcW w:w="2377" w:type="dxa"/>
            <w:tcBorders>
              <w:top w:val="single" w:sz="4" w:space="0" w:color="auto"/>
              <w:left w:val="single" w:sz="4" w:space="0" w:color="auto"/>
              <w:bottom w:val="single" w:sz="4" w:space="0" w:color="auto"/>
              <w:right w:val="single" w:sz="4" w:space="0" w:color="auto"/>
            </w:tcBorders>
          </w:tcPr>
          <w:p w14:paraId="418311A6" w14:textId="77777777" w:rsidR="00A817A1" w:rsidRPr="0080693B" w:rsidRDefault="00A817A1"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Білім алуды жеке дараландыру бойынша іс-әрекет </w:t>
            </w:r>
          </w:p>
        </w:tc>
      </w:tr>
      <w:tr w:rsidR="00A817A1" w:rsidRPr="00F138FF" w14:paraId="58C2B37A" w14:textId="77777777" w:rsidTr="00DF0A02">
        <w:trPr>
          <w:jc w:val="center"/>
        </w:trPr>
        <w:tc>
          <w:tcPr>
            <w:tcW w:w="9611" w:type="dxa"/>
            <w:gridSpan w:val="3"/>
            <w:tcBorders>
              <w:top w:val="single" w:sz="4" w:space="0" w:color="auto"/>
              <w:left w:val="single" w:sz="4" w:space="0" w:color="auto"/>
              <w:bottom w:val="single" w:sz="4" w:space="0" w:color="auto"/>
              <w:right w:val="single" w:sz="4" w:space="0" w:color="auto"/>
            </w:tcBorders>
          </w:tcPr>
          <w:p w14:paraId="75F1CFED" w14:textId="77777777" w:rsidR="00A817A1" w:rsidRPr="0080693B" w:rsidRDefault="00A817A1" w:rsidP="00E073A3">
            <w:pPr>
              <w:spacing w:after="0" w:line="240" w:lineRule="auto"/>
              <w:ind w:firstLine="757"/>
              <w:jc w:val="both"/>
              <w:rPr>
                <w:rFonts w:ascii="Times New Roman" w:hAnsi="Times New Roman"/>
                <w:sz w:val="24"/>
                <w:szCs w:val="24"/>
                <w:lang w:val="kk-KZ"/>
              </w:rPr>
            </w:pPr>
            <w:r w:rsidRPr="00A817A1">
              <w:rPr>
                <w:rFonts w:ascii="Times New Roman" w:eastAsia="Calibri" w:hAnsi="Times New Roman"/>
                <w:sz w:val="24"/>
                <w:szCs w:val="24"/>
                <w:lang w:val="kk-KZ"/>
              </w:rPr>
              <w:t>Ескерту –</w:t>
            </w:r>
            <w:r w:rsidRPr="00421BD3">
              <w:rPr>
                <w:rFonts w:ascii="Times New Roman" w:eastAsia="Calibri" w:hAnsi="Times New Roman"/>
                <w:bCs/>
                <w:sz w:val="24"/>
                <w:szCs w:val="24"/>
                <w:lang w:val="kk-KZ"/>
              </w:rPr>
              <w:t xml:space="preserve"> Әдебиет</w:t>
            </w:r>
            <w:r w:rsidR="00C2320F">
              <w:rPr>
                <w:rFonts w:ascii="Times New Roman" w:eastAsia="Calibri" w:hAnsi="Times New Roman"/>
                <w:bCs/>
                <w:sz w:val="24"/>
                <w:szCs w:val="24"/>
                <w:lang w:val="kk-KZ"/>
              </w:rPr>
              <w:t xml:space="preserve"> </w:t>
            </w:r>
            <w:r w:rsidRPr="00421BD3">
              <w:rPr>
                <w:rFonts w:ascii="Times New Roman" w:eastAsia="Calibri" w:hAnsi="Times New Roman"/>
                <w:bCs/>
                <w:sz w:val="24"/>
                <w:szCs w:val="24"/>
                <w:lang w:val="kk-KZ"/>
              </w:rPr>
              <w:t xml:space="preserve"> негізінде құралған </w:t>
            </w:r>
            <w:r w:rsidRPr="0080693B">
              <w:rPr>
                <w:rFonts w:ascii="Times New Roman" w:hAnsi="Times New Roman"/>
                <w:sz w:val="24"/>
                <w:szCs w:val="24"/>
                <w:lang w:val="kk-KZ"/>
              </w:rPr>
              <w:t>[</w:t>
            </w:r>
            <w:r w:rsidRPr="007D6EE1">
              <w:rPr>
                <w:rFonts w:ascii="Times New Roman" w:hAnsi="Times New Roman"/>
                <w:color w:val="000000" w:themeColor="text1"/>
                <w:sz w:val="24"/>
                <w:szCs w:val="24"/>
                <w:lang w:val="kk-KZ"/>
              </w:rPr>
              <w:t xml:space="preserve">34, </w:t>
            </w:r>
            <w:r w:rsidR="005A1A46">
              <w:rPr>
                <w:rFonts w:ascii="Times New Roman" w:hAnsi="Times New Roman"/>
                <w:color w:val="000000" w:themeColor="text1"/>
                <w:sz w:val="24"/>
                <w:szCs w:val="24"/>
                <w:lang w:val="kk-KZ"/>
              </w:rPr>
              <w:t xml:space="preserve">с. </w:t>
            </w:r>
            <w:r w:rsidR="007D6EE1" w:rsidRPr="007D6EE1">
              <w:rPr>
                <w:rFonts w:ascii="Times New Roman" w:hAnsi="Times New Roman"/>
                <w:color w:val="000000" w:themeColor="text1"/>
                <w:sz w:val="24"/>
                <w:szCs w:val="24"/>
                <w:lang w:val="kk-KZ"/>
              </w:rPr>
              <w:t xml:space="preserve">87; </w:t>
            </w:r>
            <w:r w:rsidRPr="007D6EE1">
              <w:rPr>
                <w:rFonts w:ascii="Times New Roman" w:hAnsi="Times New Roman"/>
                <w:color w:val="000000" w:themeColor="text1"/>
                <w:sz w:val="24"/>
                <w:szCs w:val="24"/>
                <w:lang w:val="kk-KZ"/>
              </w:rPr>
              <w:t xml:space="preserve">36, </w:t>
            </w:r>
            <w:r w:rsidR="005A1A46">
              <w:rPr>
                <w:rFonts w:ascii="Times New Roman" w:hAnsi="Times New Roman"/>
                <w:color w:val="000000" w:themeColor="text1"/>
                <w:sz w:val="24"/>
                <w:szCs w:val="24"/>
                <w:lang w:val="kk-KZ"/>
              </w:rPr>
              <w:t xml:space="preserve">с. </w:t>
            </w:r>
            <w:r w:rsidR="007D6EE1" w:rsidRPr="007D6EE1">
              <w:rPr>
                <w:rFonts w:ascii="Times New Roman" w:hAnsi="Times New Roman"/>
                <w:color w:val="000000" w:themeColor="text1"/>
                <w:sz w:val="24"/>
                <w:szCs w:val="24"/>
                <w:lang w:val="kk-KZ"/>
              </w:rPr>
              <w:t xml:space="preserve">142; </w:t>
            </w:r>
            <w:r w:rsidRPr="007D6EE1">
              <w:rPr>
                <w:rFonts w:ascii="Times New Roman" w:hAnsi="Times New Roman"/>
                <w:color w:val="000000" w:themeColor="text1"/>
                <w:sz w:val="24"/>
                <w:szCs w:val="24"/>
                <w:lang w:val="kk-KZ"/>
              </w:rPr>
              <w:t xml:space="preserve">40, </w:t>
            </w:r>
            <w:r w:rsidR="005A1A46">
              <w:rPr>
                <w:rFonts w:ascii="Times New Roman" w:hAnsi="Times New Roman"/>
                <w:color w:val="000000" w:themeColor="text1"/>
                <w:sz w:val="24"/>
                <w:szCs w:val="24"/>
                <w:lang w:val="kk-KZ"/>
              </w:rPr>
              <w:t xml:space="preserve">с. </w:t>
            </w:r>
            <w:r w:rsidR="007D6EE1" w:rsidRPr="007D6EE1">
              <w:rPr>
                <w:rFonts w:ascii="Times New Roman" w:hAnsi="Times New Roman"/>
                <w:color w:val="000000" w:themeColor="text1"/>
                <w:sz w:val="24"/>
                <w:szCs w:val="24"/>
                <w:lang w:val="kk-KZ"/>
              </w:rPr>
              <w:t>83</w:t>
            </w:r>
            <w:r w:rsidRPr="007D6EE1">
              <w:rPr>
                <w:rFonts w:ascii="Times New Roman" w:hAnsi="Times New Roman"/>
                <w:color w:val="000000" w:themeColor="text1"/>
                <w:sz w:val="24"/>
                <w:szCs w:val="24"/>
                <w:lang w:val="kk-KZ"/>
              </w:rPr>
              <w:t>; 96</w:t>
            </w:r>
            <w:r>
              <w:rPr>
                <w:rFonts w:ascii="Times New Roman" w:hAnsi="Times New Roman"/>
                <w:sz w:val="24"/>
                <w:szCs w:val="24"/>
                <w:lang w:val="kk-KZ"/>
              </w:rPr>
              <w:t xml:space="preserve">, </w:t>
            </w:r>
            <w:r w:rsidRPr="0080693B">
              <w:rPr>
                <w:rFonts w:ascii="Times New Roman" w:hAnsi="Times New Roman"/>
                <w:sz w:val="24"/>
                <w:szCs w:val="24"/>
                <w:lang w:val="kk-KZ"/>
              </w:rPr>
              <w:t>97]</w:t>
            </w:r>
          </w:p>
        </w:tc>
      </w:tr>
    </w:tbl>
    <w:p w14:paraId="406C3D3E" w14:textId="77777777" w:rsidR="0084170C" w:rsidRPr="0080693B" w:rsidRDefault="0084170C" w:rsidP="00E073A3">
      <w:pPr>
        <w:spacing w:after="0" w:line="240" w:lineRule="auto"/>
        <w:rPr>
          <w:rFonts w:ascii="Times New Roman" w:hAnsi="Times New Roman"/>
          <w:sz w:val="28"/>
          <w:szCs w:val="28"/>
          <w:lang w:val="kk-KZ"/>
        </w:rPr>
      </w:pPr>
    </w:p>
    <w:p w14:paraId="137638E9" w14:textId="77777777" w:rsidR="00846A41" w:rsidRPr="0080693B" w:rsidRDefault="00846A41"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Ғалымдардың берген анықтамаларына талдау жасау арқылы тьюторлық сүйемелдеу тұлғалық өзара байланысу, серіктестік және бірлескен іс-әрекет </w:t>
      </w:r>
      <w:r w:rsidRPr="0080693B">
        <w:rPr>
          <w:rFonts w:ascii="Times New Roman" w:hAnsi="Times New Roman"/>
          <w:sz w:val="28"/>
          <w:szCs w:val="28"/>
          <w:lang w:val="kk-KZ"/>
        </w:rPr>
        <w:lastRenderedPageBreak/>
        <w:t>технологиясы негізінде білім алушылардың білім алу үдерісі мен жетістіктерін үнемі қолдауды ұйымдастыруға, тұлғалық қалыптасуы мен жеке білім бағдарламасын құруда көмек көрсетуге бағытталғанын айқындадық</w:t>
      </w:r>
      <w:r>
        <w:rPr>
          <w:rFonts w:ascii="Times New Roman" w:hAnsi="Times New Roman"/>
          <w:sz w:val="28"/>
          <w:szCs w:val="28"/>
          <w:lang w:val="kk-KZ"/>
        </w:rPr>
        <w:t>.</w:t>
      </w:r>
    </w:p>
    <w:p w14:paraId="3971FDC4" w14:textId="77777777" w:rsidR="00B47743" w:rsidRPr="0080693B" w:rsidRDefault="00B47743" w:rsidP="00E073A3">
      <w:pPr>
        <w:tabs>
          <w:tab w:val="left" w:pos="1134"/>
        </w:tabs>
        <w:spacing w:after="0" w:line="240" w:lineRule="auto"/>
        <w:ind w:firstLine="708"/>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Тьюторлық сүйемелдеу жүйесінің әдеттегі сүйемелдеу жүйесінен артықшылықтары:</w:t>
      </w:r>
    </w:p>
    <w:p w14:paraId="652107BE" w14:textId="77777777" w:rsidR="00B47743" w:rsidRPr="0080693B" w:rsidRDefault="00B47743" w:rsidP="00E073A3">
      <w:pPr>
        <w:pStyle w:val="a6"/>
        <w:widowControl/>
        <w:numPr>
          <w:ilvl w:val="0"/>
          <w:numId w:val="7"/>
        </w:numPr>
        <w:tabs>
          <w:tab w:val="left" w:pos="993"/>
        </w:tabs>
        <w:suppressAutoHyphens w:val="0"/>
        <w:ind w:left="0" w:firstLine="708"/>
        <w:contextualSpacing/>
        <w:jc w:val="both"/>
        <w:rPr>
          <w:rFonts w:eastAsia="Calibri" w:cs="Times New Roman"/>
          <w:sz w:val="28"/>
          <w:szCs w:val="28"/>
          <w:lang w:val="kk-KZ"/>
        </w:rPr>
      </w:pPr>
      <w:r w:rsidRPr="0080693B">
        <w:rPr>
          <w:rFonts w:eastAsia="Calibri" w:cs="Times New Roman"/>
          <w:sz w:val="28"/>
          <w:szCs w:val="28"/>
          <w:lang w:val="kk-KZ"/>
        </w:rPr>
        <w:t>Әрбір білім алушы</w:t>
      </w:r>
      <w:r w:rsidR="00E46C6D" w:rsidRPr="0080693B">
        <w:rPr>
          <w:rFonts w:eastAsia="Calibri" w:cs="Times New Roman"/>
          <w:sz w:val="28"/>
          <w:szCs w:val="28"/>
          <w:lang w:val="kk-KZ"/>
        </w:rPr>
        <w:t>ның</w:t>
      </w:r>
      <w:r w:rsidRPr="0080693B">
        <w:rPr>
          <w:rFonts w:eastAsia="Calibri" w:cs="Times New Roman"/>
          <w:sz w:val="28"/>
          <w:szCs w:val="28"/>
          <w:lang w:val="kk-KZ"/>
        </w:rPr>
        <w:t xml:space="preserve"> жеке даралық тұрғысынан оқыту үдерісін  тәжірибеде жүзеге асыру мүмкіндігі</w:t>
      </w:r>
      <w:r w:rsidR="00A817A1">
        <w:rPr>
          <w:rFonts w:eastAsia="Calibri" w:cs="Times New Roman"/>
          <w:sz w:val="28"/>
          <w:szCs w:val="28"/>
          <w:lang w:val="kk-KZ"/>
        </w:rPr>
        <w:t>.</w:t>
      </w:r>
    </w:p>
    <w:p w14:paraId="3F32DF10" w14:textId="77777777" w:rsidR="00B47743" w:rsidRPr="0080693B" w:rsidRDefault="00B47743" w:rsidP="00E073A3">
      <w:pPr>
        <w:pStyle w:val="a6"/>
        <w:widowControl/>
        <w:numPr>
          <w:ilvl w:val="0"/>
          <w:numId w:val="7"/>
        </w:numPr>
        <w:tabs>
          <w:tab w:val="left" w:pos="993"/>
        </w:tabs>
        <w:suppressAutoHyphens w:val="0"/>
        <w:ind w:left="0" w:firstLine="708"/>
        <w:contextualSpacing/>
        <w:jc w:val="both"/>
        <w:rPr>
          <w:rFonts w:eastAsia="Calibri" w:cs="Times New Roman"/>
          <w:sz w:val="28"/>
          <w:szCs w:val="28"/>
          <w:lang w:val="kk-KZ"/>
        </w:rPr>
      </w:pPr>
      <w:r w:rsidRPr="0080693B">
        <w:rPr>
          <w:rFonts w:cs="Times New Roman"/>
          <w:sz w:val="28"/>
          <w:szCs w:val="28"/>
          <w:lang w:val="kk-KZ"/>
        </w:rPr>
        <w:t>Білім алушы мен тьютордың іс-әрекеті келісілген және білім алушыға бейімделген оқытудың  жаңа түрін қалыптастырады</w:t>
      </w:r>
      <w:r w:rsidR="00A817A1">
        <w:rPr>
          <w:rFonts w:cs="Times New Roman"/>
          <w:sz w:val="28"/>
          <w:szCs w:val="28"/>
          <w:lang w:val="kk-KZ"/>
        </w:rPr>
        <w:t>.</w:t>
      </w:r>
    </w:p>
    <w:p w14:paraId="1DA436E4" w14:textId="77777777" w:rsidR="00B47743" w:rsidRPr="0080693B" w:rsidRDefault="00B47743" w:rsidP="00E073A3">
      <w:pPr>
        <w:pStyle w:val="a6"/>
        <w:widowControl/>
        <w:numPr>
          <w:ilvl w:val="0"/>
          <w:numId w:val="7"/>
        </w:numPr>
        <w:tabs>
          <w:tab w:val="left" w:pos="993"/>
        </w:tabs>
        <w:suppressAutoHyphens w:val="0"/>
        <w:ind w:left="0" w:firstLine="708"/>
        <w:contextualSpacing/>
        <w:jc w:val="both"/>
        <w:rPr>
          <w:rFonts w:eastAsia="Calibri" w:cs="Times New Roman"/>
          <w:sz w:val="28"/>
          <w:szCs w:val="28"/>
          <w:lang w:val="kk-KZ"/>
        </w:rPr>
      </w:pPr>
      <w:r w:rsidRPr="0080693B">
        <w:rPr>
          <w:rFonts w:cs="Times New Roman"/>
          <w:sz w:val="28"/>
          <w:szCs w:val="28"/>
          <w:lang w:val="kk-KZ"/>
        </w:rPr>
        <w:t>Білім алушы білім кеңістіг</w:t>
      </w:r>
      <w:r w:rsidR="00E46C6D" w:rsidRPr="0080693B">
        <w:rPr>
          <w:rFonts w:cs="Times New Roman"/>
          <w:sz w:val="28"/>
          <w:szCs w:val="28"/>
          <w:lang w:val="kk-KZ"/>
        </w:rPr>
        <w:t>іне өз мүмкіндіктерін дамытатын,</w:t>
      </w:r>
      <w:r w:rsidRPr="0080693B">
        <w:rPr>
          <w:rFonts w:cs="Times New Roman"/>
          <w:sz w:val="28"/>
          <w:szCs w:val="28"/>
          <w:lang w:val="kk-KZ"/>
        </w:rPr>
        <w:t xml:space="preserve"> өзін-өзі сынайтын кеңістік ретінде қарайды</w:t>
      </w:r>
      <w:r w:rsidR="00A817A1">
        <w:rPr>
          <w:rFonts w:cs="Times New Roman"/>
          <w:sz w:val="28"/>
          <w:szCs w:val="28"/>
          <w:lang w:val="kk-KZ"/>
        </w:rPr>
        <w:t>.</w:t>
      </w:r>
    </w:p>
    <w:p w14:paraId="3FDA86A5" w14:textId="77777777" w:rsidR="00B47743" w:rsidRPr="0080693B" w:rsidRDefault="00B47743" w:rsidP="00E073A3">
      <w:pPr>
        <w:pStyle w:val="a6"/>
        <w:widowControl/>
        <w:numPr>
          <w:ilvl w:val="0"/>
          <w:numId w:val="7"/>
        </w:numPr>
        <w:tabs>
          <w:tab w:val="left" w:pos="993"/>
        </w:tabs>
        <w:suppressAutoHyphens w:val="0"/>
        <w:ind w:left="0" w:firstLine="708"/>
        <w:contextualSpacing/>
        <w:jc w:val="both"/>
        <w:rPr>
          <w:rFonts w:eastAsia="Calibri" w:cs="Times New Roman"/>
          <w:sz w:val="28"/>
          <w:szCs w:val="28"/>
          <w:lang w:val="kk-KZ"/>
        </w:rPr>
      </w:pPr>
      <w:r w:rsidRPr="0080693B">
        <w:rPr>
          <w:rFonts w:cs="Times New Roman"/>
          <w:sz w:val="28"/>
          <w:szCs w:val="28"/>
          <w:lang w:val="kk-KZ"/>
        </w:rPr>
        <w:t>Білім берудің вариативтілігі, білім алушылардың ин</w:t>
      </w:r>
      <w:r w:rsidR="00A817A1">
        <w:rPr>
          <w:rFonts w:cs="Times New Roman"/>
          <w:sz w:val="28"/>
          <w:szCs w:val="28"/>
          <w:lang w:val="kk-KZ"/>
        </w:rPr>
        <w:t xml:space="preserve">теллектуалдық мүмкіндіктеріне, </w:t>
      </w:r>
      <w:r w:rsidRPr="0080693B">
        <w:rPr>
          <w:rFonts w:cs="Times New Roman"/>
          <w:sz w:val="28"/>
          <w:szCs w:val="28"/>
          <w:lang w:val="kk-KZ"/>
        </w:rPr>
        <w:t>қабілетіне және кәсіби бағдарына,  деңгейіне сәйкес таңдау жасау мүмкіндігі</w:t>
      </w:r>
      <w:r w:rsidR="00A817A1">
        <w:rPr>
          <w:rFonts w:cs="Times New Roman"/>
          <w:sz w:val="28"/>
          <w:szCs w:val="28"/>
          <w:lang w:val="kk-KZ"/>
        </w:rPr>
        <w:t>.</w:t>
      </w:r>
    </w:p>
    <w:p w14:paraId="3D6C3C29" w14:textId="77777777" w:rsidR="00B47743" w:rsidRPr="0080693B" w:rsidRDefault="00B47743" w:rsidP="00E073A3">
      <w:pPr>
        <w:pStyle w:val="a6"/>
        <w:widowControl/>
        <w:numPr>
          <w:ilvl w:val="0"/>
          <w:numId w:val="7"/>
        </w:numPr>
        <w:tabs>
          <w:tab w:val="left" w:pos="993"/>
        </w:tabs>
        <w:suppressAutoHyphens w:val="0"/>
        <w:ind w:left="0" w:firstLine="708"/>
        <w:contextualSpacing/>
        <w:jc w:val="both"/>
        <w:rPr>
          <w:rFonts w:eastAsia="Calibri" w:cs="Times New Roman"/>
          <w:sz w:val="28"/>
          <w:szCs w:val="28"/>
          <w:lang w:val="kk-KZ"/>
        </w:rPr>
      </w:pPr>
      <w:r w:rsidRPr="0080693B">
        <w:rPr>
          <w:rFonts w:cs="Times New Roman"/>
          <w:sz w:val="28"/>
          <w:szCs w:val="28"/>
          <w:lang w:val="kk-KZ"/>
        </w:rPr>
        <w:t xml:space="preserve">Білім алушылардың да, тьюторлардың да танымдық белсенділігін дамыту мүмкіндігі.  </w:t>
      </w:r>
    </w:p>
    <w:p w14:paraId="7C4CD106" w14:textId="77777777" w:rsidR="00B47743" w:rsidRPr="0080693B" w:rsidRDefault="00B47743" w:rsidP="00E073A3">
      <w:pPr>
        <w:tabs>
          <w:tab w:val="left" w:pos="1134"/>
        </w:tabs>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 xml:space="preserve">Ресейлік зерттеуші ғалым </w:t>
      </w:r>
      <w:r w:rsidR="00E46C6D" w:rsidRPr="0080693B">
        <w:rPr>
          <w:rFonts w:ascii="Times New Roman" w:hAnsi="Times New Roman"/>
          <w:sz w:val="28"/>
          <w:szCs w:val="28"/>
          <w:lang w:val="kk-KZ"/>
        </w:rPr>
        <w:t>Т.В.</w:t>
      </w:r>
      <w:r w:rsidR="00A817A1">
        <w:rPr>
          <w:rFonts w:ascii="Times New Roman" w:hAnsi="Times New Roman"/>
          <w:sz w:val="28"/>
          <w:szCs w:val="28"/>
          <w:lang w:val="kk-KZ"/>
        </w:rPr>
        <w:t xml:space="preserve"> </w:t>
      </w:r>
      <w:r w:rsidRPr="0080693B">
        <w:rPr>
          <w:rFonts w:ascii="Times New Roman" w:hAnsi="Times New Roman"/>
          <w:sz w:val="28"/>
          <w:szCs w:val="28"/>
          <w:lang w:val="kk-KZ"/>
        </w:rPr>
        <w:t>Тимохина</w:t>
      </w:r>
      <w:r w:rsidR="00E46C6D" w:rsidRPr="0080693B">
        <w:rPr>
          <w:rFonts w:ascii="Times New Roman" w:hAnsi="Times New Roman"/>
          <w:sz w:val="28"/>
          <w:szCs w:val="28"/>
          <w:lang w:val="kk-KZ"/>
        </w:rPr>
        <w:t xml:space="preserve"> </w:t>
      </w:r>
      <w:r w:rsidRPr="0080693B">
        <w:rPr>
          <w:rFonts w:ascii="Times New Roman" w:hAnsi="Times New Roman"/>
          <w:sz w:val="28"/>
          <w:szCs w:val="28"/>
          <w:lang w:val="kk-KZ"/>
        </w:rPr>
        <w:t>кәсіби әлеуметтік- педагогикалық білім беру саласындағы болашақ әлеуметтік педагогтарды т</w:t>
      </w:r>
      <w:r w:rsidR="00A817A1">
        <w:rPr>
          <w:rFonts w:ascii="Times New Roman" w:hAnsi="Times New Roman"/>
          <w:sz w:val="28"/>
          <w:szCs w:val="28"/>
          <w:lang w:val="kk-KZ"/>
        </w:rPr>
        <w:t>ьюторлық іс-әрекетке дайындауда</w:t>
      </w:r>
      <w:r w:rsidRPr="0080693B">
        <w:rPr>
          <w:rFonts w:ascii="Times New Roman" w:hAnsi="Times New Roman"/>
          <w:sz w:val="28"/>
          <w:szCs w:val="28"/>
          <w:lang w:val="kk-KZ"/>
        </w:rPr>
        <w:t xml:space="preserve"> тьюторлық сүйемелдеуді білім алушылардың әртүрлі санаттарымен өзара әрекеттесудегі тұлғаға бағытталған оқыту әдісі ретінде қолданудың заманауи педагогикалық ғылым тәжірибесінде артық</w:t>
      </w:r>
      <w:r w:rsidR="00FA402F" w:rsidRPr="0080693B">
        <w:rPr>
          <w:rFonts w:ascii="Times New Roman" w:hAnsi="Times New Roman"/>
          <w:sz w:val="28"/>
          <w:szCs w:val="28"/>
          <w:lang w:val="kk-KZ"/>
        </w:rPr>
        <w:t>шылығы бар</w:t>
      </w:r>
      <w:r w:rsidR="00846A41">
        <w:rPr>
          <w:rFonts w:ascii="Times New Roman" w:hAnsi="Times New Roman"/>
          <w:sz w:val="28"/>
          <w:szCs w:val="28"/>
          <w:lang w:val="kk-KZ"/>
        </w:rPr>
        <w:t xml:space="preserve"> екенін </w:t>
      </w:r>
      <w:r w:rsidR="00FA402F" w:rsidRPr="0080693B">
        <w:rPr>
          <w:rFonts w:ascii="Times New Roman" w:hAnsi="Times New Roman"/>
          <w:sz w:val="28"/>
          <w:szCs w:val="28"/>
          <w:lang w:val="kk-KZ"/>
        </w:rPr>
        <w:t>атап өтті [98</w:t>
      </w:r>
      <w:r w:rsidRPr="0080693B">
        <w:rPr>
          <w:rFonts w:ascii="Times New Roman" w:hAnsi="Times New Roman"/>
          <w:sz w:val="28"/>
          <w:szCs w:val="28"/>
          <w:lang w:val="kk-KZ"/>
        </w:rPr>
        <w:t xml:space="preserve">].  </w:t>
      </w:r>
    </w:p>
    <w:p w14:paraId="29FBD51B" w14:textId="77777777" w:rsidR="00B47743" w:rsidRPr="0080693B" w:rsidRDefault="00B47743" w:rsidP="00E073A3">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Тьюторлық сүйемелдеуді кәсіби құзыреттілікті дамыту процес</w:t>
      </w:r>
      <w:r w:rsidR="00A817A1">
        <w:rPr>
          <w:rFonts w:ascii="Times New Roman" w:hAnsi="Times New Roman"/>
          <w:sz w:val="28"/>
          <w:szCs w:val="28"/>
          <w:lang w:val="kk-KZ"/>
        </w:rPr>
        <w:t xml:space="preserve">ін жетілдіруге және мамандарды </w:t>
      </w:r>
      <w:r w:rsidRPr="0080693B">
        <w:rPr>
          <w:rFonts w:ascii="Times New Roman" w:hAnsi="Times New Roman"/>
          <w:sz w:val="28"/>
          <w:szCs w:val="28"/>
          <w:lang w:val="kk-KZ"/>
        </w:rPr>
        <w:t xml:space="preserve">даярлау сапасын арттыруға бағытталған білім беру процесінің құрамдас бөлігі деп анықтасақ, тьютордың іс-әрекеті қандай деген сұрақ туындайды. Бұл мәселені айқындау үшін </w:t>
      </w:r>
      <w:r w:rsidRPr="0080693B">
        <w:rPr>
          <w:rFonts w:ascii="Times New Roman" w:eastAsia="Calibri" w:hAnsi="Times New Roman"/>
          <w:sz w:val="28"/>
          <w:szCs w:val="28"/>
          <w:lang w:val="kk-KZ"/>
        </w:rPr>
        <w:t xml:space="preserve">жүйелілік іс-әрекеттік тұғыр  ұстанымында </w:t>
      </w:r>
      <w:r w:rsidRPr="0080693B">
        <w:rPr>
          <w:rFonts w:ascii="Times New Roman" w:hAnsi="Times New Roman"/>
          <w:sz w:val="28"/>
          <w:szCs w:val="28"/>
          <w:lang w:val="kk-KZ"/>
        </w:rPr>
        <w:t>тьюторлық іс-әрекет түсінігін талдаймыз.</w:t>
      </w:r>
    </w:p>
    <w:p w14:paraId="3D2B4573"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Ресейдегі тьюторлық тәжірибесінің енгізілуі мен зерттелуіне зор үлес қосқан ғалым</w:t>
      </w:r>
      <w:r w:rsidR="00A817A1">
        <w:rPr>
          <w:rFonts w:ascii="Times New Roman" w:hAnsi="Times New Roman"/>
          <w:sz w:val="28"/>
          <w:szCs w:val="28"/>
          <w:lang w:val="kk-KZ"/>
        </w:rPr>
        <w:t xml:space="preserve">дар </w:t>
      </w:r>
      <w:r w:rsidR="00B829B1" w:rsidRPr="0080693B">
        <w:rPr>
          <w:rFonts w:ascii="Times New Roman" w:hAnsi="Times New Roman"/>
          <w:sz w:val="28"/>
          <w:szCs w:val="28"/>
          <w:lang w:val="kk-KZ"/>
        </w:rPr>
        <w:t xml:space="preserve">Т.М. Ковалева </w:t>
      </w:r>
      <w:r w:rsidR="006E72EF" w:rsidRPr="0080693B">
        <w:rPr>
          <w:rFonts w:ascii="Times New Roman" w:hAnsi="Times New Roman"/>
          <w:sz w:val="28"/>
          <w:szCs w:val="28"/>
          <w:lang w:val="kk-KZ"/>
        </w:rPr>
        <w:t>[35</w:t>
      </w:r>
      <w:r w:rsidR="00A817A1">
        <w:rPr>
          <w:rFonts w:ascii="Times New Roman" w:hAnsi="Times New Roman"/>
          <w:sz w:val="28"/>
          <w:szCs w:val="28"/>
          <w:lang w:val="kk-KZ"/>
        </w:rPr>
        <w:t>,</w:t>
      </w:r>
      <w:r w:rsidR="006E72EF" w:rsidRPr="0080693B">
        <w:rPr>
          <w:rFonts w:ascii="Times New Roman" w:hAnsi="Times New Roman"/>
          <w:sz w:val="28"/>
          <w:szCs w:val="28"/>
          <w:lang w:val="kk-KZ"/>
        </w:rPr>
        <w:t xml:space="preserve"> </w:t>
      </w:r>
      <w:r w:rsidR="00A817A1">
        <w:rPr>
          <w:rFonts w:ascii="Times New Roman" w:hAnsi="Times New Roman"/>
          <w:sz w:val="28"/>
          <w:szCs w:val="28"/>
          <w:lang w:val="kk-KZ"/>
        </w:rPr>
        <w:t xml:space="preserve">с. </w:t>
      </w:r>
      <w:r w:rsidR="006E72EF" w:rsidRPr="0080693B">
        <w:rPr>
          <w:rFonts w:ascii="Times New Roman" w:hAnsi="Times New Roman"/>
          <w:sz w:val="28"/>
          <w:szCs w:val="28"/>
          <w:lang w:val="kk-KZ"/>
        </w:rPr>
        <w:t>57</w:t>
      </w:r>
      <w:r w:rsidR="00B829B1" w:rsidRPr="0080693B">
        <w:rPr>
          <w:rFonts w:ascii="Times New Roman" w:hAnsi="Times New Roman"/>
          <w:sz w:val="28"/>
          <w:szCs w:val="28"/>
          <w:lang w:val="kk-KZ"/>
        </w:rPr>
        <w:t>] мен Е. Кузьминаның</w:t>
      </w:r>
      <w:r w:rsidRPr="0080693B">
        <w:rPr>
          <w:rFonts w:ascii="Times New Roman" w:hAnsi="Times New Roman"/>
          <w:sz w:val="28"/>
          <w:szCs w:val="28"/>
          <w:lang w:val="kk-KZ"/>
        </w:rPr>
        <w:t xml:space="preserve"> еңбектерінде  тьюторлық іс-әрекет – тьюторанттың білім алудағы уәждері мен мүдделерін анықтауға, тьюторлық сүйемелдеудің жеке білім беру бағдарламасын құру үшін ресурстарды іздеуге бағытталған педагогикалық  іс-әрекет деген анықтамасы берілген </w:t>
      </w:r>
      <w:r w:rsidR="00B829B1" w:rsidRPr="0080693B">
        <w:rPr>
          <w:rFonts w:ascii="Times New Roman" w:hAnsi="Times New Roman"/>
          <w:sz w:val="28"/>
          <w:szCs w:val="28"/>
          <w:lang w:val="kk-KZ"/>
        </w:rPr>
        <w:t>[</w:t>
      </w:r>
      <w:r w:rsidR="00FA402F" w:rsidRPr="0080693B">
        <w:rPr>
          <w:rFonts w:ascii="Times New Roman" w:hAnsi="Times New Roman"/>
          <w:sz w:val="28"/>
          <w:szCs w:val="28"/>
          <w:lang w:val="kk-KZ"/>
        </w:rPr>
        <w:t>99</w:t>
      </w:r>
      <w:r w:rsidR="00B829B1" w:rsidRPr="0080693B">
        <w:rPr>
          <w:rFonts w:ascii="Times New Roman" w:hAnsi="Times New Roman"/>
          <w:sz w:val="28"/>
          <w:szCs w:val="28"/>
          <w:lang w:val="kk-KZ"/>
        </w:rPr>
        <w:t xml:space="preserve">].  </w:t>
      </w:r>
    </w:p>
    <w:p w14:paraId="4014220C" w14:textId="2284BAF1"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Н.В. Пилипчевская </w:t>
      </w:r>
      <w:r w:rsidRPr="00DB27A2">
        <w:rPr>
          <w:rFonts w:ascii="Times New Roman" w:hAnsi="Times New Roman"/>
          <w:sz w:val="28"/>
          <w:szCs w:val="28"/>
          <w:lang w:val="kk-KZ"/>
        </w:rPr>
        <w:t>[</w:t>
      </w:r>
      <w:r w:rsidR="00B13614" w:rsidRPr="00DB27A2">
        <w:rPr>
          <w:rFonts w:ascii="Times New Roman" w:hAnsi="Times New Roman"/>
          <w:color w:val="000000" w:themeColor="text1"/>
          <w:sz w:val="28"/>
          <w:szCs w:val="28"/>
          <w:lang w:val="kk-KZ"/>
        </w:rPr>
        <w:t>34</w:t>
      </w:r>
      <w:r w:rsidR="00DB27A2">
        <w:rPr>
          <w:rFonts w:ascii="Times New Roman" w:hAnsi="Times New Roman"/>
          <w:color w:val="000000" w:themeColor="text1"/>
          <w:sz w:val="28"/>
          <w:szCs w:val="28"/>
          <w:lang w:val="kk-KZ"/>
        </w:rPr>
        <w:t>,</w:t>
      </w:r>
      <w:r w:rsidR="00257277">
        <w:rPr>
          <w:rFonts w:ascii="Times New Roman" w:hAnsi="Times New Roman"/>
          <w:color w:val="000000" w:themeColor="text1"/>
          <w:sz w:val="28"/>
          <w:szCs w:val="28"/>
          <w:lang w:val="kk-KZ"/>
        </w:rPr>
        <w:t xml:space="preserve"> </w:t>
      </w:r>
      <w:r w:rsidR="007515CE">
        <w:rPr>
          <w:rFonts w:ascii="Times New Roman" w:hAnsi="Times New Roman"/>
          <w:color w:val="000000" w:themeColor="text1"/>
          <w:sz w:val="28"/>
          <w:szCs w:val="28"/>
          <w:lang w:val="kk-KZ"/>
        </w:rPr>
        <w:t>с.</w:t>
      </w:r>
      <w:r w:rsidR="00257277">
        <w:rPr>
          <w:rFonts w:ascii="Times New Roman" w:hAnsi="Times New Roman"/>
          <w:color w:val="000000" w:themeColor="text1"/>
          <w:sz w:val="28"/>
          <w:szCs w:val="28"/>
          <w:lang w:val="kk-KZ"/>
        </w:rPr>
        <w:t xml:space="preserve"> </w:t>
      </w:r>
      <w:r w:rsidR="00DB27A2" w:rsidRPr="00DB27A2">
        <w:rPr>
          <w:rFonts w:ascii="Times New Roman" w:hAnsi="Times New Roman"/>
          <w:color w:val="000000" w:themeColor="text1"/>
          <w:sz w:val="28"/>
          <w:szCs w:val="28"/>
          <w:lang w:val="kk-KZ"/>
        </w:rPr>
        <w:t>87</w:t>
      </w:r>
      <w:r w:rsidRPr="00DB27A2">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тьюторлық іс-әрекетті жүзеге асыруға қажетті ресурс білім беру ортасы екенін анықтаса, з</w:t>
      </w:r>
      <w:r w:rsidR="008A1ADE" w:rsidRPr="0080693B">
        <w:rPr>
          <w:rFonts w:ascii="Times New Roman" w:hAnsi="Times New Roman"/>
          <w:sz w:val="28"/>
          <w:szCs w:val="28"/>
          <w:lang w:val="kk-KZ"/>
        </w:rPr>
        <w:t>е</w:t>
      </w:r>
      <w:r w:rsidR="00FA402F" w:rsidRPr="0080693B">
        <w:rPr>
          <w:rFonts w:ascii="Times New Roman" w:hAnsi="Times New Roman"/>
          <w:sz w:val="28"/>
          <w:szCs w:val="28"/>
          <w:lang w:val="kk-KZ"/>
        </w:rPr>
        <w:t>рттеушілер Е.А</w:t>
      </w:r>
      <w:r w:rsidR="005A1A46">
        <w:rPr>
          <w:rFonts w:ascii="Times New Roman" w:hAnsi="Times New Roman"/>
          <w:sz w:val="28"/>
          <w:szCs w:val="28"/>
          <w:lang w:val="kk-KZ"/>
        </w:rPr>
        <w:t>. </w:t>
      </w:r>
      <w:r w:rsidR="00FA402F" w:rsidRPr="0080693B">
        <w:rPr>
          <w:rFonts w:ascii="Times New Roman" w:hAnsi="Times New Roman"/>
          <w:sz w:val="28"/>
          <w:szCs w:val="28"/>
          <w:lang w:val="kk-KZ"/>
        </w:rPr>
        <w:t>Александрова [100</w:t>
      </w:r>
      <w:r w:rsidR="008A1ADE" w:rsidRPr="0080693B">
        <w:rPr>
          <w:rFonts w:ascii="Times New Roman" w:hAnsi="Times New Roman"/>
          <w:sz w:val="28"/>
          <w:szCs w:val="28"/>
          <w:lang w:val="kk-KZ"/>
        </w:rPr>
        <w:t>] мен Т.С. Лобова [10</w:t>
      </w:r>
      <w:r w:rsidR="00FA402F" w:rsidRPr="0080693B">
        <w:rPr>
          <w:rFonts w:ascii="Times New Roman" w:hAnsi="Times New Roman"/>
          <w:sz w:val="28"/>
          <w:szCs w:val="28"/>
          <w:lang w:val="kk-KZ"/>
        </w:rPr>
        <w:t>1</w:t>
      </w:r>
      <w:r w:rsidRPr="0080693B">
        <w:rPr>
          <w:rFonts w:ascii="Times New Roman" w:hAnsi="Times New Roman"/>
          <w:sz w:val="28"/>
          <w:szCs w:val="28"/>
          <w:lang w:val="kk-KZ"/>
        </w:rPr>
        <w:t>] тьюторлық іс-әрекетті педагогтың білім алушыға жеке дара оқыту траекториясын дамытуға таңдау</w:t>
      </w:r>
      <w:r w:rsidR="00C2320F">
        <w:rPr>
          <w:rFonts w:ascii="Times New Roman" w:hAnsi="Times New Roman"/>
          <w:sz w:val="28"/>
          <w:szCs w:val="28"/>
          <w:lang w:val="kk-KZ"/>
        </w:rPr>
        <w:t xml:space="preserve"> жасауға көмектесетін  </w:t>
      </w:r>
      <w:r w:rsidRPr="0080693B">
        <w:rPr>
          <w:rFonts w:ascii="Times New Roman" w:hAnsi="Times New Roman"/>
          <w:sz w:val="28"/>
          <w:szCs w:val="28"/>
          <w:lang w:val="kk-KZ"/>
        </w:rPr>
        <w:t>кеңес беру үдерісі  ретінде анықтайды.</w:t>
      </w:r>
    </w:p>
    <w:p w14:paraId="5F6AF4F5"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Жоғарыда көрсетілген анықтамаларға сәйкес тьюторлық іс-әрекетті білім алушылардың жетістіктерін, қызығушылықтары мен ұмтылыстарын рефлексивті байланыстыруға негізделген, болжанған нәтижелерге қол жеткізуге </w:t>
      </w:r>
      <w:r w:rsidR="00C2320F">
        <w:rPr>
          <w:rFonts w:ascii="Times New Roman" w:hAnsi="Times New Roman"/>
          <w:sz w:val="28"/>
          <w:szCs w:val="28"/>
          <w:lang w:val="kk-KZ"/>
        </w:rPr>
        <w:t xml:space="preserve">бағытталған </w:t>
      </w:r>
      <w:r w:rsidRPr="0080693B">
        <w:rPr>
          <w:rFonts w:ascii="Times New Roman" w:hAnsi="Times New Roman"/>
          <w:sz w:val="28"/>
          <w:szCs w:val="28"/>
          <w:lang w:val="kk-KZ"/>
        </w:rPr>
        <w:t xml:space="preserve">арнайы педагогикалық технология, педагогикалық іс-әрекеттің ерекше түрі ретінде атауға болады. </w:t>
      </w:r>
    </w:p>
    <w:p w14:paraId="2544499A"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eastAsia="Calibri" w:hAnsi="Times New Roman"/>
          <w:sz w:val="28"/>
          <w:szCs w:val="28"/>
          <w:lang w:val="kk-KZ"/>
        </w:rPr>
        <w:t>Әлеуметтік</w:t>
      </w:r>
      <w:r w:rsidR="00846A41">
        <w:rPr>
          <w:rFonts w:ascii="Times New Roman" w:eastAsia="Calibri" w:hAnsi="Times New Roman"/>
          <w:sz w:val="28"/>
          <w:szCs w:val="28"/>
          <w:lang w:val="kk-KZ"/>
        </w:rPr>
        <w:t xml:space="preserve"> педагогтарды </w:t>
      </w:r>
      <w:r w:rsidRPr="0080693B">
        <w:rPr>
          <w:rFonts w:ascii="Times New Roman" w:eastAsia="Calibri" w:hAnsi="Times New Roman"/>
          <w:sz w:val="28"/>
          <w:szCs w:val="28"/>
          <w:lang w:val="kk-KZ"/>
        </w:rPr>
        <w:t xml:space="preserve">тьюторлық іс-әрекетке дайындау мазмұнына тоқталмас бұрын «дайындық» сөзінің мағынасын ашу қажет. Ғылыми </w:t>
      </w:r>
      <w:r w:rsidRPr="0080693B">
        <w:rPr>
          <w:rFonts w:ascii="Times New Roman" w:eastAsia="Calibri" w:hAnsi="Times New Roman"/>
          <w:sz w:val="28"/>
          <w:szCs w:val="28"/>
          <w:lang w:val="kk-KZ"/>
        </w:rPr>
        <w:lastRenderedPageBreak/>
        <w:t xml:space="preserve">әдебиеттерде «дайындық» мәселесі кәсіби дайындықтың маңызды факторы ретінде ұзақ жылдар бойы зерттелуде. </w:t>
      </w:r>
    </w:p>
    <w:p w14:paraId="47C85051"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Қазақ тілінің сөздігінде «дайын» ұғымы «даяр, әзір» сөздерінің синонимі ретінде қарастырылып, «дайындық» белгілі бір шаруаға әзірлік, қам ж</w:t>
      </w:r>
      <w:r w:rsidR="00FA402F" w:rsidRPr="0080693B">
        <w:rPr>
          <w:rFonts w:ascii="Times New Roman" w:hAnsi="Times New Roman"/>
          <w:sz w:val="28"/>
          <w:szCs w:val="28"/>
          <w:lang w:val="kk-KZ"/>
        </w:rPr>
        <w:t>асаушылық деп түсіндіріледі [102</w:t>
      </w:r>
      <w:r w:rsidRPr="0080693B">
        <w:rPr>
          <w:rFonts w:ascii="Times New Roman" w:hAnsi="Times New Roman"/>
          <w:sz w:val="28"/>
          <w:szCs w:val="28"/>
          <w:lang w:val="kk-KZ"/>
        </w:rPr>
        <w:t>].</w:t>
      </w:r>
      <w:r w:rsidR="00A817A1">
        <w:rPr>
          <w:rFonts w:ascii="Times New Roman" w:hAnsi="Times New Roman"/>
          <w:sz w:val="28"/>
          <w:szCs w:val="28"/>
          <w:lang w:val="kk-KZ"/>
        </w:rPr>
        <w:t xml:space="preserve"> </w:t>
      </w:r>
      <w:r w:rsidRPr="0080693B">
        <w:rPr>
          <w:rFonts w:ascii="Times New Roman" w:hAnsi="Times New Roman"/>
          <w:sz w:val="28"/>
          <w:szCs w:val="28"/>
          <w:lang w:val="kk-KZ"/>
        </w:rPr>
        <w:t xml:space="preserve">Бiздiң зepттeп oтыpғaн – әлеуметтік педагогтарды тьюторлық іс-әрекетке дайындау үдерісі, жалпы кәciби дaяpлықтың бip кoмпoнeнтi бoлып тaбылaды. </w:t>
      </w:r>
    </w:p>
    <w:p w14:paraId="6ABE162E"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Қазіргі уақытта психологиялық-педагогикалық әдебиеттерде дайындық  ұғымы, мазмұны, құрылымы, негізгі параметрлері анықталып, оның көрініс беруінің динамикасы, ұзақтығы және тұрақтылығына әсер ететін шарттары тұжырымдалған. Жалпы кәсіби іс-әрекетке дайындық іс-әрекетті тудыратын</w:t>
      </w:r>
      <w:r w:rsidR="00E46C6D" w:rsidRPr="0080693B">
        <w:rPr>
          <w:rFonts w:ascii="Times New Roman" w:hAnsi="Times New Roman"/>
          <w:sz w:val="28"/>
          <w:szCs w:val="28"/>
          <w:lang w:val="kk-KZ"/>
        </w:rPr>
        <w:t xml:space="preserve"> тұлғаның белсенді күйі ретінде, іс-әрекеттің салдары,</w:t>
      </w:r>
      <w:r w:rsidRPr="0080693B">
        <w:rPr>
          <w:rFonts w:ascii="Times New Roman" w:hAnsi="Times New Roman"/>
          <w:sz w:val="28"/>
          <w:szCs w:val="28"/>
          <w:lang w:val="kk-KZ"/>
        </w:rPr>
        <w:t xml:space="preserve"> кәсіби жағдаяттарға б</w:t>
      </w:r>
      <w:r w:rsidR="00E27D08" w:rsidRPr="0080693B">
        <w:rPr>
          <w:rFonts w:ascii="Times New Roman" w:hAnsi="Times New Roman"/>
          <w:sz w:val="28"/>
          <w:szCs w:val="28"/>
          <w:lang w:val="kk-KZ"/>
        </w:rPr>
        <w:t>ағдарды анықтайтын сапа ретінде,</w:t>
      </w:r>
      <w:r w:rsidRPr="0080693B">
        <w:rPr>
          <w:rFonts w:ascii="Times New Roman" w:hAnsi="Times New Roman"/>
          <w:sz w:val="28"/>
          <w:szCs w:val="28"/>
          <w:lang w:val="kk-KZ"/>
        </w:rPr>
        <w:t xml:space="preserve"> мақсатқа бағытталған іс-әрекеттің алғы шарты ретінде қарастырылады. Mысалы солардың ішіндегі біздің зерттеуіміз үшін маңызы бар бір екеуіне тоқталар болсақ, жоғары өнімділік дәрежедегі іс-әрекетке «дайындық» немесе «дайын болу» ұғымын Г.М. Коджаспирова мен А.Ю. Коджаспиров «іс-әрекет </w:t>
      </w:r>
      <w:r w:rsidRPr="0080693B">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әлемді және адамның санасын, өзін өзгертуге бағытталған тұлғаның психологиялық белсенділігінің формасы. Іс-әрекет әрқайсына өзіндік жеке мақсат пен міндет сәйкес келетін ұсақ бірлікт</w:t>
      </w:r>
      <w:r w:rsidR="008A1ADE" w:rsidRPr="0080693B">
        <w:rPr>
          <w:rFonts w:ascii="Times New Roman" w:hAnsi="Times New Roman"/>
          <w:sz w:val="28"/>
          <w:szCs w:val="28"/>
          <w:lang w:val="kk-KZ"/>
        </w:rPr>
        <w:t>е</w:t>
      </w:r>
      <w:r w:rsidR="00FA402F" w:rsidRPr="0080693B">
        <w:rPr>
          <w:rFonts w:ascii="Times New Roman" w:hAnsi="Times New Roman"/>
          <w:sz w:val="28"/>
          <w:szCs w:val="28"/>
          <w:lang w:val="kk-KZ"/>
        </w:rPr>
        <w:t>рден тұрады» деп сипаттаған [103</w:t>
      </w:r>
      <w:r w:rsidRPr="0080693B">
        <w:rPr>
          <w:rFonts w:ascii="Times New Roman" w:hAnsi="Times New Roman"/>
          <w:sz w:val="28"/>
          <w:szCs w:val="28"/>
          <w:lang w:val="kk-KZ"/>
        </w:rPr>
        <w:t>]. Б.Г. Ананьев «қабі</w:t>
      </w:r>
      <w:r w:rsidR="008A1ADE" w:rsidRPr="0080693B">
        <w:rPr>
          <w:rFonts w:ascii="Times New Roman" w:hAnsi="Times New Roman"/>
          <w:sz w:val="28"/>
          <w:szCs w:val="28"/>
          <w:lang w:val="kk-KZ"/>
        </w:rPr>
        <w:t>л</w:t>
      </w:r>
      <w:r w:rsidR="00FA402F" w:rsidRPr="0080693B">
        <w:rPr>
          <w:rFonts w:ascii="Times New Roman" w:hAnsi="Times New Roman"/>
          <w:sz w:val="28"/>
          <w:szCs w:val="28"/>
          <w:lang w:val="kk-KZ"/>
        </w:rPr>
        <w:t>еттердің көрініс беруі» деп [104</w:t>
      </w:r>
      <w:r w:rsidRPr="0080693B">
        <w:rPr>
          <w:rFonts w:ascii="Times New Roman" w:hAnsi="Times New Roman"/>
          <w:sz w:val="28"/>
          <w:szCs w:val="28"/>
          <w:lang w:val="kk-KZ"/>
        </w:rPr>
        <w:t>] деп атаса, В.А. Крутецкий «іс-әрекетке дайындықты» тұлға қасиеттерінің</w:t>
      </w:r>
      <w:r w:rsidR="008A1ADE" w:rsidRPr="0080693B">
        <w:rPr>
          <w:rFonts w:ascii="Times New Roman" w:hAnsi="Times New Roman"/>
          <w:sz w:val="28"/>
          <w:szCs w:val="28"/>
          <w:lang w:val="kk-KZ"/>
        </w:rPr>
        <w:t xml:space="preserve"> </w:t>
      </w:r>
      <w:r w:rsidR="00FA402F" w:rsidRPr="0080693B">
        <w:rPr>
          <w:rFonts w:ascii="Times New Roman" w:hAnsi="Times New Roman"/>
          <w:sz w:val="28"/>
          <w:szCs w:val="28"/>
          <w:lang w:val="kk-KZ"/>
        </w:rPr>
        <w:t>синтезі ретінде қарастырады [105</w:t>
      </w:r>
      <w:r w:rsidRPr="0080693B">
        <w:rPr>
          <w:rFonts w:ascii="Times New Roman" w:hAnsi="Times New Roman"/>
          <w:sz w:val="28"/>
          <w:szCs w:val="28"/>
          <w:lang w:val="kk-KZ"/>
        </w:rPr>
        <w:t xml:space="preserve">]. </w:t>
      </w:r>
    </w:p>
    <w:p w14:paraId="1965CBFD"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Берілген анықтамаларды зерделей келе, «дайындық» ұғымы бір жағынан дайындау үдерісінің нәтижесі, екінші жағынан, бір нәрсеге, мақсатқа бағдарлану ретінде қарастырылатынын іс-әрекет теориясының категориясы, көптеген сыртқы және ішкі факторларға тәуелді динамикалық құбылыс  ретінде түсіндірілетінін анықтадық. </w:t>
      </w:r>
    </w:p>
    <w:p w14:paraId="714F6440" w14:textId="77777777" w:rsidR="00B47743" w:rsidRPr="0080693B" w:rsidRDefault="00B47743" w:rsidP="00E073A3">
      <w:pPr>
        <w:shd w:val="clear" w:color="auto" w:fill="FFFFFF"/>
        <w:spacing w:after="0" w:line="240" w:lineRule="auto"/>
        <w:ind w:firstLine="709"/>
        <w:jc w:val="both"/>
        <w:rPr>
          <w:rFonts w:ascii="Times New Roman" w:eastAsia="Calibri" w:hAnsi="Times New Roman"/>
          <w:sz w:val="28"/>
          <w:szCs w:val="28"/>
          <w:lang w:val="kk-KZ"/>
        </w:rPr>
      </w:pPr>
      <w:r w:rsidRPr="0080693B">
        <w:rPr>
          <w:rFonts w:ascii="Times New Roman" w:eastAsia="Calibri" w:hAnsi="Times New Roman"/>
          <w:sz w:val="28"/>
          <w:szCs w:val="28"/>
          <w:lang w:val="kk-KZ"/>
        </w:rPr>
        <w:t xml:space="preserve">Әлеуметтік педагогтың тьюторлық іс-әрекетке дайындығын қарастыру  барысында, жалпы білім беру жүйесіндегі педагог-тьютордың іс-әрекеті қандай болуы керек деген сұрақ туындайды. Педагогтың тьюторлық іс-әрекеті бірқатар зерттеушілердің еңбектерінде қарастырылды. </w:t>
      </w:r>
    </w:p>
    <w:p w14:paraId="0DC5E610" w14:textId="77777777" w:rsidR="00B47743" w:rsidRPr="0080693B" w:rsidRDefault="00B47743" w:rsidP="00E073A3">
      <w:pPr>
        <w:shd w:val="clear" w:color="auto" w:fill="FFFFFF"/>
        <w:spacing w:after="0" w:line="240" w:lineRule="auto"/>
        <w:ind w:firstLine="709"/>
        <w:jc w:val="both"/>
        <w:rPr>
          <w:rFonts w:ascii="Times New Roman" w:hAnsi="Times New Roman"/>
          <w:color w:val="000000"/>
          <w:sz w:val="28"/>
          <w:szCs w:val="28"/>
          <w:lang w:val="kk-KZ"/>
        </w:rPr>
      </w:pPr>
      <w:r w:rsidRPr="0080693B">
        <w:rPr>
          <w:rFonts w:ascii="Times New Roman" w:eastAsia="Calibri" w:hAnsi="Times New Roman"/>
          <w:sz w:val="28"/>
          <w:szCs w:val="28"/>
          <w:lang w:val="kk-KZ"/>
        </w:rPr>
        <w:t>Зерттеуші С.М. Ефименко тьютор функциясын жүзеге асыратын кәсіптік оқыту</w:t>
      </w:r>
      <w:r w:rsidR="00F2660F">
        <w:rPr>
          <w:rFonts w:ascii="Times New Roman" w:eastAsia="Calibri" w:hAnsi="Times New Roman"/>
          <w:sz w:val="28"/>
          <w:szCs w:val="28"/>
          <w:lang w:val="kk-KZ"/>
        </w:rPr>
        <w:t xml:space="preserve"> педагогы білім алушыларға </w:t>
      </w:r>
      <w:r w:rsidRPr="0080693B">
        <w:rPr>
          <w:rFonts w:ascii="Times New Roman" w:eastAsia="Calibri" w:hAnsi="Times New Roman"/>
          <w:sz w:val="28"/>
          <w:szCs w:val="28"/>
          <w:lang w:val="kk-KZ"/>
        </w:rPr>
        <w:t xml:space="preserve">білім алу процесінде кеңес беру, дербес сүйемелдеуді ұйымдастыру, жеке тұлғаны қалыптастыру процесінде тәлімгерлікті, өзін-өзі дамыту мотивациясы мен білім алушылардың дамуына жағдай жасау бойынша жұмысты жүзеге асыратын маман деген анықтама берді </w:t>
      </w:r>
      <w:r w:rsidR="00B13614" w:rsidRPr="0080693B">
        <w:rPr>
          <w:rFonts w:ascii="Times New Roman" w:eastAsia="Calibri" w:hAnsi="Times New Roman"/>
          <w:color w:val="000000" w:themeColor="text1"/>
          <w:sz w:val="28"/>
          <w:szCs w:val="28"/>
          <w:lang w:val="kk-KZ"/>
        </w:rPr>
        <w:t>[</w:t>
      </w:r>
      <w:r w:rsidR="00B13614" w:rsidRPr="00DB27A2">
        <w:rPr>
          <w:rFonts w:ascii="Times New Roman" w:eastAsia="Calibri" w:hAnsi="Times New Roman"/>
          <w:color w:val="000000" w:themeColor="text1"/>
          <w:sz w:val="28"/>
          <w:szCs w:val="28"/>
          <w:lang w:val="kk-KZ"/>
        </w:rPr>
        <w:t>32</w:t>
      </w:r>
      <w:r w:rsidR="00A817A1" w:rsidRPr="00DB27A2">
        <w:rPr>
          <w:rFonts w:ascii="Times New Roman" w:eastAsia="Calibri" w:hAnsi="Times New Roman"/>
          <w:color w:val="000000" w:themeColor="text1"/>
          <w:sz w:val="28"/>
          <w:szCs w:val="28"/>
          <w:lang w:val="kk-KZ"/>
        </w:rPr>
        <w:t xml:space="preserve">, </w:t>
      </w:r>
      <w:r w:rsidR="005A1A46">
        <w:rPr>
          <w:rFonts w:ascii="Times New Roman" w:eastAsia="Calibri" w:hAnsi="Times New Roman"/>
          <w:color w:val="000000" w:themeColor="text1"/>
          <w:sz w:val="28"/>
          <w:szCs w:val="28"/>
          <w:lang w:val="kk-KZ"/>
        </w:rPr>
        <w:t xml:space="preserve">с. </w:t>
      </w:r>
      <w:r w:rsidR="00DB27A2" w:rsidRPr="00DB27A2">
        <w:rPr>
          <w:rFonts w:ascii="Times New Roman" w:eastAsia="Calibri" w:hAnsi="Times New Roman"/>
          <w:color w:val="000000" w:themeColor="text1"/>
          <w:sz w:val="28"/>
          <w:szCs w:val="28"/>
          <w:lang w:val="kk-KZ"/>
        </w:rPr>
        <w:t>114</w:t>
      </w:r>
      <w:r w:rsidRPr="00DB27A2">
        <w:rPr>
          <w:rFonts w:ascii="Times New Roman" w:eastAsia="Calibri" w:hAnsi="Times New Roman"/>
          <w:color w:val="000000" w:themeColor="text1"/>
          <w:sz w:val="28"/>
          <w:szCs w:val="28"/>
          <w:lang w:val="kk-KZ"/>
        </w:rPr>
        <w:t>].</w:t>
      </w:r>
      <w:r w:rsidRPr="0080693B">
        <w:rPr>
          <w:rFonts w:ascii="Times New Roman" w:eastAsia="Calibri" w:hAnsi="Times New Roman"/>
          <w:color w:val="000000" w:themeColor="text1"/>
          <w:sz w:val="28"/>
          <w:szCs w:val="28"/>
          <w:lang w:val="kk-KZ"/>
        </w:rPr>
        <w:t xml:space="preserve"> </w:t>
      </w:r>
    </w:p>
    <w:p w14:paraId="7C179C32" w14:textId="77777777" w:rsidR="00B47743" w:rsidRPr="007F7E5D"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sz w:val="28"/>
          <w:szCs w:val="28"/>
          <w:lang w:val="kk-KZ"/>
        </w:rPr>
        <w:t>Субъектілердің жеке тұлғалық және кәсіби сапасын дамытудағы  тьюторлық іс-әрекетті зерттеген ғалым Т.В. Литвинова тьютор мен  оқу процес</w:t>
      </w:r>
      <w:r w:rsidR="00F2660F">
        <w:rPr>
          <w:rFonts w:ascii="Times New Roman" w:hAnsi="Times New Roman"/>
          <w:color w:val="000000"/>
          <w:sz w:val="28"/>
          <w:szCs w:val="28"/>
          <w:lang w:val="kk-KZ"/>
        </w:rPr>
        <w:t>іне қатысушылардың іс-әрекетіне</w:t>
      </w:r>
      <w:r w:rsidRPr="0080693B">
        <w:rPr>
          <w:rFonts w:ascii="Times New Roman" w:hAnsi="Times New Roman"/>
          <w:color w:val="000000"/>
          <w:sz w:val="28"/>
          <w:szCs w:val="28"/>
          <w:lang w:val="kk-KZ"/>
        </w:rPr>
        <w:t xml:space="preserve"> салыстырмалы талдау жасай келе, тьютордың іс-әрекеті мектептегі педагогикалық ұстанымдардан: іс-әрекетінің кең спектрімен (тәрбиеші, педагог, психолог, менедже</w:t>
      </w:r>
      <w:r w:rsidR="00E27D08" w:rsidRPr="0080693B">
        <w:rPr>
          <w:rFonts w:ascii="Times New Roman" w:hAnsi="Times New Roman"/>
          <w:color w:val="000000"/>
          <w:sz w:val="28"/>
          <w:szCs w:val="28"/>
          <w:lang w:val="kk-KZ"/>
        </w:rPr>
        <w:t xml:space="preserve">рдің функцияларын біріктіреді), </w:t>
      </w:r>
      <w:r w:rsidRPr="0080693B">
        <w:rPr>
          <w:rFonts w:ascii="Times New Roman" w:hAnsi="Times New Roman"/>
          <w:color w:val="000000"/>
          <w:sz w:val="28"/>
          <w:szCs w:val="28"/>
          <w:lang w:val="kk-KZ"/>
        </w:rPr>
        <w:t>оқушының қызығушылығы негізінде жеке білім беру бағдарл</w:t>
      </w:r>
      <w:r w:rsidR="00E27D08" w:rsidRPr="0080693B">
        <w:rPr>
          <w:rFonts w:ascii="Times New Roman" w:hAnsi="Times New Roman"/>
          <w:color w:val="000000"/>
          <w:sz w:val="28"/>
          <w:szCs w:val="28"/>
          <w:lang w:val="kk-KZ"/>
        </w:rPr>
        <w:t xml:space="preserve">амасын құрумен, </w:t>
      </w:r>
      <w:r w:rsidRPr="0080693B">
        <w:rPr>
          <w:rFonts w:ascii="Times New Roman" w:hAnsi="Times New Roman"/>
          <w:color w:val="000000"/>
          <w:sz w:val="28"/>
          <w:szCs w:val="28"/>
          <w:lang w:val="kk-KZ"/>
        </w:rPr>
        <w:t xml:space="preserve">білім </w:t>
      </w:r>
      <w:r w:rsidR="00E27D08" w:rsidRPr="0080693B">
        <w:rPr>
          <w:rFonts w:ascii="Times New Roman" w:hAnsi="Times New Roman"/>
          <w:color w:val="000000"/>
          <w:sz w:val="28"/>
          <w:szCs w:val="28"/>
          <w:lang w:val="kk-KZ"/>
        </w:rPr>
        <w:t>беру траекториясын бағдарлаумен,</w:t>
      </w:r>
      <w:r w:rsidRPr="0080693B">
        <w:rPr>
          <w:rFonts w:ascii="Times New Roman" w:hAnsi="Times New Roman"/>
          <w:color w:val="000000"/>
          <w:sz w:val="28"/>
          <w:szCs w:val="28"/>
          <w:lang w:val="kk-KZ"/>
        </w:rPr>
        <w:t xml:space="preserve"> оқушының да, тьютордың да та</w:t>
      </w:r>
      <w:r w:rsidR="00E27D08" w:rsidRPr="0080693B">
        <w:rPr>
          <w:rFonts w:ascii="Times New Roman" w:hAnsi="Times New Roman"/>
          <w:color w:val="000000"/>
          <w:sz w:val="28"/>
          <w:szCs w:val="28"/>
          <w:lang w:val="kk-KZ"/>
        </w:rPr>
        <w:t xml:space="preserve">нымдық белсенділігін дамытумен, </w:t>
      </w:r>
      <w:r w:rsidRPr="0080693B">
        <w:rPr>
          <w:rFonts w:ascii="Times New Roman" w:hAnsi="Times New Roman"/>
          <w:color w:val="000000"/>
          <w:sz w:val="28"/>
          <w:szCs w:val="28"/>
          <w:lang w:val="kk-KZ"/>
        </w:rPr>
        <w:t xml:space="preserve">білім берудегі </w:t>
      </w:r>
      <w:r w:rsidR="00F2660F">
        <w:rPr>
          <w:rFonts w:ascii="Times New Roman" w:hAnsi="Times New Roman"/>
          <w:color w:val="000000"/>
          <w:sz w:val="28"/>
          <w:szCs w:val="28"/>
          <w:lang w:val="kk-KZ"/>
        </w:rPr>
        <w:lastRenderedPageBreak/>
        <w:t xml:space="preserve">ұйымдастырушылық рөлінің басым </w:t>
      </w:r>
      <w:r w:rsidRPr="0080693B">
        <w:rPr>
          <w:rFonts w:ascii="Times New Roman" w:hAnsi="Times New Roman"/>
          <w:color w:val="000000"/>
          <w:sz w:val="28"/>
          <w:szCs w:val="28"/>
          <w:lang w:val="kk-KZ"/>
        </w:rPr>
        <w:t xml:space="preserve">болуымен ерекшеленетінін көрсетті </w:t>
      </w:r>
      <w:r w:rsidR="00B13614" w:rsidRPr="0080693B">
        <w:rPr>
          <w:rFonts w:ascii="Times New Roman" w:hAnsi="Times New Roman"/>
          <w:color w:val="000000"/>
          <w:sz w:val="28"/>
          <w:szCs w:val="28"/>
          <w:lang w:val="kk-KZ"/>
        </w:rPr>
        <w:t>[</w:t>
      </w:r>
      <w:r w:rsidR="00B13614" w:rsidRPr="007F7E5D">
        <w:rPr>
          <w:rFonts w:ascii="Times New Roman" w:hAnsi="Times New Roman"/>
          <w:color w:val="000000" w:themeColor="text1"/>
          <w:sz w:val="28"/>
          <w:szCs w:val="28"/>
          <w:lang w:val="kk-KZ"/>
        </w:rPr>
        <w:t>39</w:t>
      </w:r>
      <w:r w:rsidR="00A817A1" w:rsidRPr="007F7E5D">
        <w:rPr>
          <w:rFonts w:ascii="Times New Roman" w:hAnsi="Times New Roman"/>
          <w:color w:val="000000" w:themeColor="text1"/>
          <w:sz w:val="28"/>
          <w:szCs w:val="28"/>
          <w:lang w:val="kk-KZ"/>
        </w:rPr>
        <w:t>, </w:t>
      </w:r>
      <w:r w:rsidR="005A1A46">
        <w:rPr>
          <w:rFonts w:ascii="Times New Roman" w:hAnsi="Times New Roman"/>
          <w:color w:val="000000" w:themeColor="text1"/>
          <w:sz w:val="28"/>
          <w:szCs w:val="28"/>
          <w:lang w:val="kk-KZ"/>
        </w:rPr>
        <w:t>с. </w:t>
      </w:r>
      <w:r w:rsidR="007F7E5D" w:rsidRPr="007F7E5D">
        <w:rPr>
          <w:rFonts w:ascii="Times New Roman" w:hAnsi="Times New Roman"/>
          <w:color w:val="000000" w:themeColor="text1"/>
          <w:sz w:val="28"/>
          <w:szCs w:val="28"/>
          <w:lang w:val="kk-KZ"/>
        </w:rPr>
        <w:t>8</w:t>
      </w:r>
      <w:r w:rsidRPr="007F7E5D">
        <w:rPr>
          <w:rFonts w:ascii="Times New Roman" w:hAnsi="Times New Roman"/>
          <w:color w:val="000000" w:themeColor="text1"/>
          <w:sz w:val="28"/>
          <w:szCs w:val="28"/>
          <w:lang w:val="kk-KZ"/>
        </w:rPr>
        <w:t xml:space="preserve">].  </w:t>
      </w:r>
    </w:p>
    <w:p w14:paraId="30D026B2" w14:textId="77777777" w:rsidR="00B47743" w:rsidRPr="0080693B" w:rsidRDefault="00C2320F" w:rsidP="00E073A3">
      <w:pPr>
        <w:spacing w:after="0" w:line="240" w:lineRule="auto"/>
        <w:ind w:firstLine="709"/>
        <w:jc w:val="both"/>
        <w:rPr>
          <w:rFonts w:ascii="Times New Roman" w:hAnsi="Times New Roman"/>
          <w:sz w:val="28"/>
          <w:szCs w:val="28"/>
          <w:lang w:val="kk-KZ"/>
        </w:rPr>
      </w:pPr>
      <w:r>
        <w:rPr>
          <w:rFonts w:ascii="Times New Roman" w:eastAsia="Calibri" w:hAnsi="Times New Roman"/>
          <w:sz w:val="28"/>
          <w:szCs w:val="28"/>
          <w:lang w:val="kk-KZ"/>
        </w:rPr>
        <w:t>Ресейлік ғ</w:t>
      </w:r>
      <w:r w:rsidR="00B47743" w:rsidRPr="0080693B">
        <w:rPr>
          <w:rFonts w:ascii="Times New Roman" w:eastAsia="Calibri" w:hAnsi="Times New Roman"/>
          <w:sz w:val="28"/>
          <w:szCs w:val="28"/>
          <w:lang w:val="kk-KZ"/>
        </w:rPr>
        <w:t xml:space="preserve">алым А.В. Цилицкийдің пікірінше «педагогтың тьюторлық іс-әрекеті» түсінігі, оның кәсіби қызметінің түрі ретінде түсіндіріледі, білім алушының жеке білім беру траекториясын жобалауға, құруға және іске асыруға бағытталып, өмірлік таңдаудың әр түрлі жағдайларында қабылданған оңтайлы шешімдер негізінде қалыптастырылады </w:t>
      </w:r>
      <w:r w:rsidR="00B13614" w:rsidRPr="0080693B">
        <w:rPr>
          <w:rFonts w:ascii="Times New Roman" w:eastAsia="Calibri" w:hAnsi="Times New Roman"/>
          <w:sz w:val="28"/>
          <w:szCs w:val="28"/>
          <w:lang w:val="kk-KZ"/>
        </w:rPr>
        <w:t>[</w:t>
      </w:r>
      <w:r w:rsidR="00D03128">
        <w:rPr>
          <w:rFonts w:ascii="Times New Roman" w:eastAsia="Calibri" w:hAnsi="Times New Roman"/>
          <w:sz w:val="28"/>
          <w:szCs w:val="28"/>
          <w:lang w:val="kk-KZ"/>
        </w:rPr>
        <w:t xml:space="preserve">4, </w:t>
      </w:r>
      <w:r w:rsidR="005A1A46">
        <w:rPr>
          <w:rFonts w:ascii="Times New Roman" w:eastAsia="Calibri" w:hAnsi="Times New Roman"/>
          <w:sz w:val="28"/>
          <w:szCs w:val="28"/>
          <w:lang w:val="kk-KZ"/>
        </w:rPr>
        <w:t xml:space="preserve">с. </w:t>
      </w:r>
      <w:r w:rsidR="00D03128">
        <w:rPr>
          <w:rFonts w:ascii="Times New Roman" w:eastAsia="Calibri" w:hAnsi="Times New Roman"/>
          <w:sz w:val="28"/>
          <w:szCs w:val="28"/>
          <w:lang w:val="kk-KZ"/>
        </w:rPr>
        <w:t>11</w:t>
      </w:r>
      <w:r w:rsidR="00B47743" w:rsidRPr="0080693B">
        <w:rPr>
          <w:rFonts w:ascii="Times New Roman" w:eastAsia="Calibri" w:hAnsi="Times New Roman"/>
          <w:sz w:val="28"/>
          <w:szCs w:val="28"/>
          <w:lang w:val="kk-KZ"/>
        </w:rPr>
        <w:t xml:space="preserve">].  </w:t>
      </w:r>
    </w:p>
    <w:p w14:paraId="3C69504F" w14:textId="77777777" w:rsidR="00B47743" w:rsidRPr="0080693B" w:rsidRDefault="00B47743" w:rsidP="00E073A3">
      <w:pPr>
        <w:shd w:val="clear" w:color="auto" w:fill="FFFFFF"/>
        <w:spacing w:after="0" w:line="240" w:lineRule="auto"/>
        <w:ind w:firstLine="709"/>
        <w:jc w:val="both"/>
        <w:rPr>
          <w:rFonts w:ascii="Times New Roman" w:eastAsia="Calibri" w:hAnsi="Times New Roman"/>
          <w:sz w:val="28"/>
          <w:szCs w:val="28"/>
          <w:lang w:val="kk-KZ"/>
        </w:rPr>
      </w:pPr>
      <w:r w:rsidRPr="0080693B">
        <w:rPr>
          <w:rFonts w:ascii="Times New Roman" w:hAnsi="Times New Roman"/>
          <w:color w:val="000000"/>
          <w:sz w:val="28"/>
          <w:szCs w:val="28"/>
          <w:lang w:val="kk-KZ"/>
        </w:rPr>
        <w:t xml:space="preserve">Бұл анықтамалардан айқындағанымыздай, </w:t>
      </w:r>
      <w:r w:rsidRPr="0080693B">
        <w:rPr>
          <w:rFonts w:ascii="Times New Roman" w:eastAsia="Calibri" w:hAnsi="Times New Roman"/>
          <w:sz w:val="28"/>
          <w:szCs w:val="28"/>
          <w:lang w:val="kk-KZ"/>
        </w:rPr>
        <w:t xml:space="preserve">жалпы білім беру саласындағы тьютор </w:t>
      </w:r>
      <w:r w:rsidR="008B7933" w:rsidRPr="0080693B">
        <w:rPr>
          <w:rFonts w:ascii="Times New Roman" w:eastAsia="Calibri" w:hAnsi="Times New Roman"/>
          <w:sz w:val="28"/>
          <w:szCs w:val="28"/>
          <w:lang w:val="kk-KZ"/>
        </w:rPr>
        <w:t xml:space="preserve">- </w:t>
      </w:r>
      <w:r w:rsidR="00A817A1">
        <w:rPr>
          <w:rFonts w:ascii="Times New Roman" w:eastAsia="Calibri" w:hAnsi="Times New Roman"/>
          <w:sz w:val="28"/>
          <w:szCs w:val="28"/>
          <w:lang w:val="kk-KZ"/>
        </w:rPr>
        <w:t xml:space="preserve">мектепте, ЖОО-да, </w:t>
      </w:r>
      <w:r w:rsidRPr="0080693B">
        <w:rPr>
          <w:rFonts w:ascii="Times New Roman" w:eastAsia="Calibri" w:hAnsi="Times New Roman"/>
          <w:sz w:val="28"/>
          <w:szCs w:val="28"/>
          <w:lang w:val="kk-KZ"/>
        </w:rPr>
        <w:t>қосымша және үздіксіз кәсіптік білім беру жүйелеріндегі, әлеуметтік</w:t>
      </w:r>
      <w:r w:rsidR="00A817A1">
        <w:rPr>
          <w:rFonts w:ascii="Times New Roman" w:eastAsia="Calibri" w:hAnsi="Times New Roman"/>
          <w:sz w:val="28"/>
          <w:szCs w:val="28"/>
          <w:lang w:val="kk-KZ"/>
        </w:rPr>
        <w:t xml:space="preserve"> </w:t>
      </w:r>
      <w:r w:rsidRPr="0080693B">
        <w:rPr>
          <w:rFonts w:ascii="Times New Roman" w:eastAsia="Calibri" w:hAnsi="Times New Roman"/>
          <w:sz w:val="28"/>
          <w:szCs w:val="28"/>
          <w:lang w:val="kk-KZ"/>
        </w:rPr>
        <w:t>білі</w:t>
      </w:r>
      <w:r w:rsidR="00A817A1">
        <w:rPr>
          <w:rFonts w:ascii="Times New Roman" w:eastAsia="Calibri" w:hAnsi="Times New Roman"/>
          <w:sz w:val="28"/>
          <w:szCs w:val="28"/>
          <w:lang w:val="kk-KZ"/>
        </w:rPr>
        <w:t>м беру ортасында субъектілердің</w:t>
      </w:r>
      <w:r w:rsidRPr="0080693B">
        <w:rPr>
          <w:rFonts w:ascii="Times New Roman" w:eastAsia="Calibri" w:hAnsi="Times New Roman"/>
          <w:sz w:val="28"/>
          <w:szCs w:val="28"/>
          <w:lang w:val="kk-KZ"/>
        </w:rPr>
        <w:t xml:space="preserve"> жеке оқ</w:t>
      </w:r>
      <w:r w:rsidR="00A817A1">
        <w:rPr>
          <w:rFonts w:ascii="Times New Roman" w:eastAsia="Calibri" w:hAnsi="Times New Roman"/>
          <w:sz w:val="28"/>
          <w:szCs w:val="28"/>
          <w:lang w:val="kk-KZ"/>
        </w:rPr>
        <w:t xml:space="preserve">у траекториясын сүйемелдейтін, </w:t>
      </w:r>
      <w:r w:rsidRPr="0080693B">
        <w:rPr>
          <w:rFonts w:ascii="Times New Roman" w:eastAsia="Calibri" w:hAnsi="Times New Roman"/>
          <w:sz w:val="28"/>
          <w:szCs w:val="28"/>
          <w:lang w:val="kk-KZ"/>
        </w:rPr>
        <w:t>білім алушыларға белгілі пәнді меңгеруге, жеке білім бағдарламасын құруға жән</w:t>
      </w:r>
      <w:r w:rsidR="00A817A1">
        <w:rPr>
          <w:rFonts w:ascii="Times New Roman" w:eastAsia="Calibri" w:hAnsi="Times New Roman"/>
          <w:sz w:val="28"/>
          <w:szCs w:val="28"/>
          <w:lang w:val="kk-KZ"/>
        </w:rPr>
        <w:t xml:space="preserve">е жеке даралануға ықпал ететін </w:t>
      </w:r>
      <w:r w:rsidRPr="0080693B">
        <w:rPr>
          <w:rFonts w:ascii="Times New Roman" w:eastAsia="Calibri" w:hAnsi="Times New Roman"/>
          <w:sz w:val="28"/>
          <w:szCs w:val="28"/>
          <w:lang w:val="kk-KZ"/>
        </w:rPr>
        <w:t xml:space="preserve">педагог. </w:t>
      </w:r>
    </w:p>
    <w:p w14:paraId="2F3AB1C7"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eastAsia="Calibri" w:hAnsi="Times New Roman"/>
          <w:color w:val="000000"/>
          <w:sz w:val="28"/>
          <w:szCs w:val="28"/>
          <w:lang w:val="kk-KZ"/>
        </w:rPr>
        <w:t>Тьюторлық іс-әрекет біздің еліміздің білім беру жүйесінде қолданылу аясы жетілд</w:t>
      </w:r>
      <w:r w:rsidR="00A817A1">
        <w:rPr>
          <w:rFonts w:ascii="Times New Roman" w:eastAsia="Calibri" w:hAnsi="Times New Roman"/>
          <w:color w:val="000000"/>
          <w:sz w:val="28"/>
          <w:szCs w:val="28"/>
          <w:lang w:val="kk-KZ"/>
        </w:rPr>
        <w:t xml:space="preserve">іруді қажет ететін академиялық </w:t>
      </w:r>
      <w:r w:rsidRPr="0080693B">
        <w:rPr>
          <w:rFonts w:ascii="Times New Roman" w:eastAsia="Calibri" w:hAnsi="Times New Roman"/>
          <w:color w:val="000000"/>
          <w:sz w:val="28"/>
          <w:szCs w:val="28"/>
          <w:lang w:val="kk-KZ"/>
        </w:rPr>
        <w:t xml:space="preserve">қолдаудың ерекше түрі болғандықтан, әлеуметтік педагогтарды кәсіби әрекетімен бірге тьюторлық іс-әрекетке дайындау </w:t>
      </w:r>
      <w:r w:rsidRPr="0080693B">
        <w:rPr>
          <w:rFonts w:ascii="Times New Roman" w:hAnsi="Times New Roman"/>
          <w:sz w:val="28"/>
          <w:szCs w:val="28"/>
          <w:lang w:val="kk-KZ"/>
        </w:rPr>
        <w:t>заманауи білім беру жүйесіндегі жаңарудан, өзгерістерден туындаған қажеттілік.</w:t>
      </w:r>
    </w:p>
    <w:p w14:paraId="79C2F947" w14:textId="77777777" w:rsidR="00B47743" w:rsidRPr="0080693B" w:rsidRDefault="00B47743" w:rsidP="00E073A3">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Біздің пікірімізше «тьюторлық іс-әрекетке  да</w:t>
      </w:r>
      <w:r w:rsidR="00F92283" w:rsidRPr="0080693B">
        <w:rPr>
          <w:rFonts w:ascii="Times New Roman" w:hAnsi="Times New Roman"/>
          <w:sz w:val="28"/>
          <w:szCs w:val="28"/>
          <w:lang w:val="kk-KZ"/>
        </w:rPr>
        <w:t xml:space="preserve">йындық» – әлеуметтік педагогтың </w:t>
      </w:r>
      <w:r w:rsidRPr="0080693B">
        <w:rPr>
          <w:rFonts w:ascii="Times New Roman" w:hAnsi="Times New Roman"/>
          <w:sz w:val="28"/>
          <w:szCs w:val="28"/>
          <w:lang w:val="kk-KZ"/>
        </w:rPr>
        <w:t>әртүрлі деңгейдегі іс-әрекет субъектілерімен қарым-қатынас жасауға тиімді тұлғалық кәсіби, академиялық дамуына ықпал ететін, кәсіб</w:t>
      </w:r>
      <w:r w:rsidR="00C2320F">
        <w:rPr>
          <w:rFonts w:ascii="Times New Roman" w:hAnsi="Times New Roman"/>
          <w:sz w:val="28"/>
          <w:szCs w:val="28"/>
          <w:lang w:val="kk-KZ"/>
        </w:rPr>
        <w:t>и салада және жалпы өмірде үнем</w:t>
      </w:r>
      <w:r w:rsidRPr="0080693B">
        <w:rPr>
          <w:rFonts w:ascii="Times New Roman" w:hAnsi="Times New Roman"/>
          <w:sz w:val="28"/>
          <w:szCs w:val="28"/>
          <w:lang w:val="kk-KZ"/>
        </w:rPr>
        <w:t xml:space="preserve">і дамуға, тьюторлық іс-әрекет арқылы өзін-өзі жетілдіруге бағдарлайтын болашақ маманның кәсіби дайындығының сапалық сипаттамасы. </w:t>
      </w:r>
    </w:p>
    <w:p w14:paraId="47E21EC4" w14:textId="77777777" w:rsidR="00B47743" w:rsidRPr="0080693B" w:rsidRDefault="00B47743" w:rsidP="00E073A3">
      <w:pPr>
        <w:spacing w:after="0" w:line="240" w:lineRule="auto"/>
        <w:ind w:firstLine="709"/>
        <w:jc w:val="both"/>
        <w:rPr>
          <w:rFonts w:ascii="Times New Roman" w:eastAsia="Calibri" w:hAnsi="Times New Roman"/>
          <w:color w:val="000000"/>
          <w:sz w:val="28"/>
          <w:szCs w:val="28"/>
          <w:lang w:val="kk-KZ"/>
        </w:rPr>
      </w:pPr>
      <w:r w:rsidRPr="0080693B">
        <w:rPr>
          <w:rFonts w:ascii="Times New Roman" w:hAnsi="Times New Roman"/>
          <w:sz w:val="28"/>
          <w:szCs w:val="28"/>
          <w:lang w:val="kk-KZ"/>
        </w:rPr>
        <w:t>«Әлеумет</w:t>
      </w:r>
      <w:r w:rsidR="00C2320F">
        <w:rPr>
          <w:rFonts w:ascii="Times New Roman" w:hAnsi="Times New Roman"/>
          <w:sz w:val="28"/>
          <w:szCs w:val="28"/>
          <w:lang w:val="kk-KZ"/>
        </w:rPr>
        <w:t xml:space="preserve">тік педагог» мамандығы </w:t>
      </w:r>
      <w:r w:rsidRPr="0080693B">
        <w:rPr>
          <w:rFonts w:ascii="Times New Roman" w:hAnsi="Times New Roman"/>
          <w:sz w:val="28"/>
          <w:szCs w:val="28"/>
          <w:lang w:val="kk-KZ"/>
        </w:rPr>
        <w:t xml:space="preserve">ресми түрде мемлекеттік </w:t>
      </w:r>
      <w:r w:rsidR="00F2660F">
        <w:rPr>
          <w:rFonts w:ascii="Times New Roman" w:hAnsi="Times New Roman"/>
          <w:sz w:val="28"/>
          <w:szCs w:val="28"/>
          <w:lang w:val="kk-KZ"/>
        </w:rPr>
        <w:t xml:space="preserve">құжаттарда 1991 жылы тіркелді. </w:t>
      </w:r>
      <w:r w:rsidRPr="0080693B">
        <w:rPr>
          <w:rFonts w:ascii="Times New Roman" w:hAnsi="Times New Roman"/>
          <w:sz w:val="28"/>
          <w:szCs w:val="28"/>
          <w:lang w:val="kk-KZ"/>
        </w:rPr>
        <w:t>Қазақстанның педагогикалық жоғары оқу орындары ме</w:t>
      </w:r>
      <w:r w:rsidR="00F2660F">
        <w:rPr>
          <w:rFonts w:ascii="Times New Roman" w:hAnsi="Times New Roman"/>
          <w:sz w:val="28"/>
          <w:szCs w:val="28"/>
          <w:lang w:val="kk-KZ"/>
        </w:rPr>
        <w:t xml:space="preserve">н көпсалалы университеттерінде </w:t>
      </w:r>
      <w:r w:rsidR="00F92283" w:rsidRPr="0080693B">
        <w:rPr>
          <w:rFonts w:ascii="Times New Roman" w:hAnsi="Times New Roman"/>
          <w:sz w:val="28"/>
          <w:szCs w:val="28"/>
          <w:lang w:val="kk-KZ"/>
        </w:rPr>
        <w:t xml:space="preserve">әлеуметтік педагогика және өзін-өзі тану саласындағы мамандарға мемлекеттің әлеуметтік қажеттілігі </w:t>
      </w:r>
      <w:r w:rsidRPr="0080693B">
        <w:rPr>
          <w:rFonts w:ascii="Times New Roman" w:hAnsi="Times New Roman"/>
          <w:sz w:val="28"/>
          <w:szCs w:val="28"/>
          <w:lang w:val="kk-KZ"/>
        </w:rPr>
        <w:t xml:space="preserve">мамандықтың ашылуына себеп болды </w:t>
      </w:r>
      <w:r w:rsidR="00BB3E3D" w:rsidRPr="0080693B">
        <w:rPr>
          <w:rFonts w:ascii="Times New Roman" w:hAnsi="Times New Roman"/>
          <w:sz w:val="28"/>
          <w:szCs w:val="28"/>
          <w:lang w:val="kk-KZ"/>
        </w:rPr>
        <w:t>[106</w:t>
      </w:r>
      <w:r w:rsidRPr="0080693B">
        <w:rPr>
          <w:rFonts w:ascii="Times New Roman" w:hAnsi="Times New Roman"/>
          <w:sz w:val="28"/>
          <w:szCs w:val="28"/>
          <w:lang w:val="kk-KZ"/>
        </w:rPr>
        <w:t xml:space="preserve">]. </w:t>
      </w:r>
    </w:p>
    <w:p w14:paraId="48C3165A"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Осы мамандық бойынша магистрлерді даярлауды Қазақстанда бес ЖОО жүзеге асырады: Әл-Фараби атындағы Қазақ ұлттық университеті, Л.Н.</w:t>
      </w:r>
      <w:r w:rsidR="00A817A1">
        <w:rPr>
          <w:rFonts w:ascii="Times New Roman" w:hAnsi="Times New Roman"/>
          <w:sz w:val="28"/>
          <w:szCs w:val="28"/>
          <w:lang w:val="kk-KZ"/>
        </w:rPr>
        <w:t> </w:t>
      </w:r>
      <w:r w:rsidRPr="0080693B">
        <w:rPr>
          <w:rFonts w:ascii="Times New Roman" w:hAnsi="Times New Roman"/>
          <w:sz w:val="28"/>
          <w:szCs w:val="28"/>
          <w:lang w:val="kk-KZ"/>
        </w:rPr>
        <w:t>Гумилев атындағы Еуразия ұлттық университеті, Е.А.</w:t>
      </w:r>
      <w:r w:rsidR="00A817A1">
        <w:rPr>
          <w:rFonts w:ascii="Times New Roman" w:hAnsi="Times New Roman"/>
          <w:sz w:val="28"/>
          <w:szCs w:val="28"/>
          <w:lang w:val="kk-KZ"/>
        </w:rPr>
        <w:t xml:space="preserve"> </w:t>
      </w:r>
      <w:r w:rsidRPr="0080693B">
        <w:rPr>
          <w:rFonts w:ascii="Times New Roman" w:hAnsi="Times New Roman"/>
          <w:sz w:val="28"/>
          <w:szCs w:val="28"/>
          <w:lang w:val="kk-KZ"/>
        </w:rPr>
        <w:t>Букетов атындағы Қарағанды мемлекеттік университеті, С.</w:t>
      </w:r>
      <w:r w:rsidR="00A817A1">
        <w:rPr>
          <w:rFonts w:ascii="Times New Roman" w:hAnsi="Times New Roman"/>
          <w:sz w:val="28"/>
          <w:szCs w:val="28"/>
          <w:lang w:val="kk-KZ"/>
        </w:rPr>
        <w:t xml:space="preserve"> </w:t>
      </w:r>
      <w:r w:rsidRPr="0080693B">
        <w:rPr>
          <w:rFonts w:ascii="Times New Roman" w:hAnsi="Times New Roman"/>
          <w:sz w:val="28"/>
          <w:szCs w:val="28"/>
          <w:lang w:val="kk-KZ"/>
        </w:rPr>
        <w:t>Аманжолов атындағы Шығыс Қазақст</w:t>
      </w:r>
      <w:r w:rsidR="008B7933" w:rsidRPr="0080693B">
        <w:rPr>
          <w:rFonts w:ascii="Times New Roman" w:hAnsi="Times New Roman"/>
          <w:sz w:val="28"/>
          <w:szCs w:val="28"/>
          <w:lang w:val="kk-KZ"/>
        </w:rPr>
        <w:t>ан мемлекеттік университеті,</w:t>
      </w:r>
      <w:r w:rsidR="00A817A1">
        <w:rPr>
          <w:rFonts w:ascii="Times New Roman" w:hAnsi="Times New Roman"/>
          <w:sz w:val="28"/>
          <w:szCs w:val="28"/>
          <w:lang w:val="kk-KZ"/>
        </w:rPr>
        <w:t xml:space="preserve"> </w:t>
      </w:r>
      <w:r w:rsidR="008B7933" w:rsidRPr="0080693B">
        <w:rPr>
          <w:rFonts w:ascii="Times New Roman" w:hAnsi="Times New Roman"/>
          <w:sz w:val="28"/>
          <w:szCs w:val="28"/>
          <w:lang w:val="kk-KZ"/>
        </w:rPr>
        <w:t>І</w:t>
      </w:r>
      <w:r w:rsidRPr="0080693B">
        <w:rPr>
          <w:rFonts w:ascii="Times New Roman" w:hAnsi="Times New Roman"/>
          <w:sz w:val="28"/>
          <w:szCs w:val="28"/>
          <w:lang w:val="kk-KZ"/>
        </w:rPr>
        <w:t>.</w:t>
      </w:r>
      <w:r w:rsidR="00A817A1">
        <w:rPr>
          <w:rFonts w:ascii="Times New Roman" w:hAnsi="Times New Roman"/>
          <w:sz w:val="28"/>
          <w:szCs w:val="28"/>
          <w:lang w:val="kk-KZ"/>
        </w:rPr>
        <w:t xml:space="preserve"> </w:t>
      </w:r>
      <w:r w:rsidRPr="0080693B">
        <w:rPr>
          <w:rFonts w:ascii="Times New Roman" w:hAnsi="Times New Roman"/>
          <w:sz w:val="28"/>
          <w:szCs w:val="28"/>
          <w:lang w:val="kk-KZ"/>
        </w:rPr>
        <w:t>Жансүгіров атындағы Жетісу мемлекеттік университеті.</w:t>
      </w:r>
    </w:p>
    <w:p w14:paraId="7F3D49AB"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 xml:space="preserve">Әлеуметтік педагогтарды жоғары оқу орындарында кәсіби дайындау әлеуметтік білім </w:t>
      </w:r>
      <w:r w:rsidR="007515CE">
        <w:rPr>
          <w:rFonts w:cs="Times New Roman"/>
          <w:sz w:val="28"/>
          <w:szCs w:val="28"/>
          <w:lang w:val="kk-KZ"/>
        </w:rPr>
        <w:t>берудің жаңа түрі</w:t>
      </w:r>
      <w:r w:rsidRPr="0080693B">
        <w:rPr>
          <w:rFonts w:cs="Times New Roman"/>
          <w:sz w:val="28"/>
          <w:szCs w:val="28"/>
          <w:lang w:val="kk-KZ"/>
        </w:rPr>
        <w:t>. Ол білім алушылардың әлеуметтік ойлау дағдысын, әлеуметтік мінез-құлығын дамытуда, әлеуметтік хабардар</w:t>
      </w:r>
      <w:r w:rsidR="00A817A1">
        <w:rPr>
          <w:rFonts w:cs="Times New Roman"/>
          <w:sz w:val="28"/>
          <w:szCs w:val="28"/>
          <w:lang w:val="kk-KZ"/>
        </w:rPr>
        <w:t>лықты арттыруда, құзіреттілігін</w:t>
      </w:r>
      <w:r w:rsidRPr="0080693B">
        <w:rPr>
          <w:rFonts w:cs="Times New Roman"/>
          <w:sz w:val="28"/>
          <w:szCs w:val="28"/>
          <w:lang w:val="kk-KZ"/>
        </w:rPr>
        <w:t xml:space="preserve"> д</w:t>
      </w:r>
      <w:r w:rsidR="00A817A1">
        <w:rPr>
          <w:rFonts w:cs="Times New Roman"/>
          <w:sz w:val="28"/>
          <w:szCs w:val="28"/>
          <w:lang w:val="kk-KZ"/>
        </w:rPr>
        <w:t>амыту мен</w:t>
      </w:r>
      <w:r w:rsidRPr="0080693B">
        <w:rPr>
          <w:rFonts w:cs="Times New Roman"/>
          <w:sz w:val="28"/>
          <w:szCs w:val="28"/>
          <w:lang w:val="kk-KZ"/>
        </w:rPr>
        <w:t xml:space="preserve"> мамандардың функционалдық міндеттерін кәсіптің талаптарына сәйкес конструктивті орындауынан көрінеді. </w:t>
      </w:r>
    </w:p>
    <w:p w14:paraId="6D401031" w14:textId="77777777" w:rsidR="00B47743" w:rsidRPr="0080693B" w:rsidRDefault="00B47743" w:rsidP="00E073A3">
      <w:pPr>
        <w:spacing w:after="0" w:line="240" w:lineRule="auto"/>
        <w:ind w:firstLine="709"/>
        <w:jc w:val="both"/>
        <w:rPr>
          <w:rFonts w:ascii="Times New Roman" w:hAnsi="Times New Roman"/>
          <w:sz w:val="28"/>
          <w:szCs w:val="28"/>
          <w:lang w:val="kk-KZ" w:eastAsia="kk-KZ"/>
        </w:rPr>
      </w:pPr>
      <w:r w:rsidRPr="0080693B">
        <w:rPr>
          <w:rFonts w:ascii="Times New Roman" w:hAnsi="Times New Roman"/>
          <w:sz w:val="28"/>
          <w:szCs w:val="28"/>
          <w:lang w:val="kk-KZ" w:eastAsia="kk-KZ"/>
        </w:rPr>
        <w:t>Қазақстанда 6М012300 «Әлеуметтік педагогика және өзін-өзі тану» мамандығы бойынша магистрлерді дай</w:t>
      </w:r>
      <w:r w:rsidR="00A817A1">
        <w:rPr>
          <w:rFonts w:ascii="Times New Roman" w:hAnsi="Times New Roman"/>
          <w:sz w:val="28"/>
          <w:szCs w:val="28"/>
          <w:lang w:val="kk-KZ" w:eastAsia="kk-KZ"/>
        </w:rPr>
        <w:t xml:space="preserve">ындау тек 2012 жылы басталған, </w:t>
      </w:r>
      <w:r w:rsidRPr="0080693B">
        <w:rPr>
          <w:rFonts w:ascii="Times New Roman" w:hAnsi="Times New Roman"/>
          <w:sz w:val="28"/>
          <w:szCs w:val="28"/>
          <w:lang w:val="kk-KZ" w:eastAsia="kk-KZ"/>
        </w:rPr>
        <w:t>магистратурада кадрларды даярлау бейіндік (1.5 ж</w:t>
      </w:r>
      <w:r w:rsidR="00A817A1">
        <w:rPr>
          <w:rFonts w:ascii="Times New Roman" w:hAnsi="Times New Roman"/>
          <w:sz w:val="28"/>
          <w:szCs w:val="28"/>
          <w:lang w:val="kk-KZ" w:eastAsia="kk-KZ"/>
        </w:rPr>
        <w:t>ыл) және ғылыми-педагогикалық (</w:t>
      </w:r>
      <w:r w:rsidRPr="0080693B">
        <w:rPr>
          <w:rFonts w:ascii="Times New Roman" w:hAnsi="Times New Roman"/>
          <w:sz w:val="28"/>
          <w:szCs w:val="28"/>
          <w:lang w:val="kk-KZ" w:eastAsia="kk-KZ"/>
        </w:rPr>
        <w:t xml:space="preserve">2 жыл) бағыттар бойынша жүргізіледі. Бейіндік бағыттағы магистратура түлектеріне «білім магистрі», ғылыми-педагогикалық бағыттағы «педагогика ғылымдарының магистрі» академиялық дәрежесі беріледі. </w:t>
      </w:r>
    </w:p>
    <w:p w14:paraId="4DBA175E" w14:textId="77777777" w:rsidR="00B47743" w:rsidRPr="0080693B" w:rsidRDefault="00B47743" w:rsidP="00E073A3">
      <w:pPr>
        <w:spacing w:after="0" w:line="240" w:lineRule="auto"/>
        <w:ind w:firstLine="709"/>
        <w:jc w:val="both"/>
        <w:rPr>
          <w:rFonts w:ascii="Times New Roman" w:hAnsi="Times New Roman"/>
          <w:sz w:val="28"/>
          <w:szCs w:val="28"/>
          <w:lang w:val="kk-KZ" w:eastAsia="kk-KZ"/>
        </w:rPr>
      </w:pPr>
      <w:r w:rsidRPr="0080693B">
        <w:rPr>
          <w:rFonts w:ascii="Times New Roman" w:hAnsi="Times New Roman"/>
          <w:sz w:val="28"/>
          <w:szCs w:val="28"/>
          <w:lang w:val="kk-KZ" w:eastAsia="kk-KZ"/>
        </w:rPr>
        <w:lastRenderedPageBreak/>
        <w:t>МЖМБС 4.6-тармақшасында анықталған кәсіптік қызмет объектілері бойынша бейіндік дайындық бағытындағы магистр объектілері әлеуметтік бағыттағы мемлекеттік мекемелердегі ұйымдастыру процесі және мемлекеттік және мемлекеттік емес білім беру мекемелерінде, қоғамдық ортада, арнайы білім беру ұйымдарында өскелең ұрпақты тәрбиелеу мен дамыту проблемаларымен байланысты ұйымдарда оқу-тәрбие</w:t>
      </w:r>
      <w:r w:rsidR="00A817A1">
        <w:rPr>
          <w:rFonts w:ascii="Times New Roman" w:hAnsi="Times New Roman"/>
          <w:sz w:val="28"/>
          <w:szCs w:val="28"/>
          <w:lang w:val="kk-KZ" w:eastAsia="kk-KZ"/>
        </w:rPr>
        <w:t xml:space="preserve"> процесі. Ғылыми-педагогикалық </w:t>
      </w:r>
      <w:r w:rsidRPr="0080693B">
        <w:rPr>
          <w:rFonts w:ascii="Times New Roman" w:hAnsi="Times New Roman"/>
          <w:sz w:val="28"/>
          <w:szCs w:val="28"/>
          <w:lang w:val="kk-KZ" w:eastAsia="kk-KZ"/>
        </w:rPr>
        <w:t>дайындау бағытындағы объектілер ҒЗИ-дағы</w:t>
      </w:r>
      <w:r w:rsidR="00A817A1">
        <w:rPr>
          <w:rFonts w:ascii="Times New Roman" w:hAnsi="Times New Roman"/>
          <w:sz w:val="28"/>
          <w:szCs w:val="28"/>
          <w:lang w:val="kk-KZ" w:eastAsia="kk-KZ"/>
        </w:rPr>
        <w:t xml:space="preserve"> ғылыми-зерттеу іс-әрекеті мен </w:t>
      </w:r>
      <w:r w:rsidRPr="0080693B">
        <w:rPr>
          <w:rFonts w:ascii="Times New Roman" w:hAnsi="Times New Roman"/>
          <w:sz w:val="28"/>
          <w:szCs w:val="28"/>
          <w:lang w:val="kk-KZ" w:eastAsia="kk-KZ"/>
        </w:rPr>
        <w:t>жоғары оқу орындарындағы оқу-әдістемел</w:t>
      </w:r>
      <w:r w:rsidR="00BB3E3D" w:rsidRPr="0080693B">
        <w:rPr>
          <w:rFonts w:ascii="Times New Roman" w:hAnsi="Times New Roman"/>
          <w:sz w:val="28"/>
          <w:szCs w:val="28"/>
          <w:lang w:val="kk-KZ" w:eastAsia="kk-KZ"/>
        </w:rPr>
        <w:t>ік іс-әрекеті [107</w:t>
      </w:r>
      <w:r w:rsidRPr="0080693B">
        <w:rPr>
          <w:rFonts w:ascii="Times New Roman" w:hAnsi="Times New Roman"/>
          <w:sz w:val="28"/>
          <w:szCs w:val="28"/>
          <w:lang w:val="kk-KZ" w:eastAsia="kk-KZ"/>
        </w:rPr>
        <w:t xml:space="preserve">].  </w:t>
      </w:r>
    </w:p>
    <w:p w14:paraId="771F5CD1" w14:textId="77777777" w:rsidR="00B47743" w:rsidRPr="0080693B" w:rsidRDefault="00C2320F"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w:t>
      </w:r>
      <w:r w:rsidR="00B47743" w:rsidRPr="0080693B">
        <w:rPr>
          <w:rFonts w:ascii="Times New Roman" w:hAnsi="Times New Roman"/>
          <w:sz w:val="28"/>
          <w:szCs w:val="28"/>
          <w:lang w:val="kk-KZ"/>
        </w:rPr>
        <w:t>ілім беру мекемелеріндегі ҚР МЖБС сәйкес әлеу</w:t>
      </w:r>
      <w:r w:rsidR="00A817A1">
        <w:rPr>
          <w:rFonts w:ascii="Times New Roman" w:hAnsi="Times New Roman"/>
          <w:sz w:val="28"/>
          <w:szCs w:val="28"/>
          <w:lang w:val="kk-KZ"/>
        </w:rPr>
        <w:t xml:space="preserve">меттік-педагогикалық іс-әрекет </w:t>
      </w:r>
      <w:r w:rsidR="00B47743" w:rsidRPr="0080693B">
        <w:rPr>
          <w:rFonts w:ascii="Times New Roman" w:hAnsi="Times New Roman"/>
          <w:sz w:val="28"/>
          <w:szCs w:val="28"/>
          <w:lang w:val="kk-KZ"/>
        </w:rPr>
        <w:t>балалардың, жасөспірімдер мен жастардың толыққанды әлеуметтенуі мен тұлғалық дамуына, қоғамда бекітілген құндылықтарға, әлеуметтік жауапкершілік пен адамдарға қызмет етуге бағытталған.</w:t>
      </w:r>
    </w:p>
    <w:p w14:paraId="0938BECE"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ЖОО-да 6M012300 Әлеуметтік педагогика және өзін-өзі тану мамандығы МЖБС мамандарды даярлауға арналған білім беру бағдарламалары арқылы жүзеге асырылады. Білім беру бағдарламасының нормативтік құқықтық қамтылуы негізделеді:</w:t>
      </w:r>
    </w:p>
    <w:p w14:paraId="60FCA87F" w14:textId="77777777" w:rsidR="00B47743" w:rsidRPr="0080693B" w:rsidRDefault="00B47743" w:rsidP="00E073A3">
      <w:pPr>
        <w:numPr>
          <w:ilvl w:val="0"/>
          <w:numId w:val="8"/>
        </w:numPr>
        <w:tabs>
          <w:tab w:val="left" w:pos="993"/>
        </w:tabs>
        <w:spacing w:after="0" w:line="240" w:lineRule="auto"/>
        <w:ind w:left="0" w:firstLine="709"/>
        <w:contextualSpacing/>
        <w:jc w:val="both"/>
        <w:rPr>
          <w:rFonts w:ascii="Times New Roman" w:hAnsi="Times New Roman"/>
          <w:kern w:val="24"/>
          <w:sz w:val="28"/>
          <w:szCs w:val="28"/>
          <w:lang w:val="kk-KZ" w:eastAsia="kk-KZ"/>
        </w:rPr>
      </w:pPr>
      <w:r w:rsidRPr="0080693B">
        <w:rPr>
          <w:rFonts w:ascii="Times New Roman" w:hAnsi="Times New Roman"/>
          <w:sz w:val="28"/>
          <w:szCs w:val="28"/>
          <w:lang w:val="kk-KZ" w:eastAsia="kk-KZ"/>
        </w:rPr>
        <w:t>6M012300 Әлеуметтік педагогика және өзін-өзі тану мамандығы бойынша жоғары білім типтік оқу жоспары</w:t>
      </w:r>
      <w:r w:rsidR="00A817A1">
        <w:rPr>
          <w:rFonts w:ascii="Times New Roman" w:hAnsi="Times New Roman"/>
          <w:sz w:val="28"/>
          <w:szCs w:val="28"/>
          <w:lang w:val="kk-KZ" w:eastAsia="kk-KZ"/>
        </w:rPr>
        <w:t>.</w:t>
      </w:r>
    </w:p>
    <w:p w14:paraId="57D8EACC" w14:textId="77777777" w:rsidR="00B47743" w:rsidRPr="0080693B" w:rsidRDefault="00B47743" w:rsidP="00E073A3">
      <w:pPr>
        <w:numPr>
          <w:ilvl w:val="0"/>
          <w:numId w:val="8"/>
        </w:numPr>
        <w:tabs>
          <w:tab w:val="left" w:pos="993"/>
        </w:tabs>
        <w:spacing w:after="0" w:line="240" w:lineRule="auto"/>
        <w:ind w:left="0" w:firstLine="709"/>
        <w:contextualSpacing/>
        <w:jc w:val="both"/>
        <w:rPr>
          <w:rFonts w:ascii="Times New Roman" w:hAnsi="Times New Roman"/>
          <w:kern w:val="24"/>
          <w:sz w:val="28"/>
          <w:szCs w:val="28"/>
          <w:lang w:val="kk-KZ" w:eastAsia="kk-KZ"/>
        </w:rPr>
      </w:pPr>
      <w:r w:rsidRPr="0080693B">
        <w:rPr>
          <w:rFonts w:ascii="Times New Roman" w:hAnsi="Times New Roman"/>
          <w:kern w:val="24"/>
          <w:sz w:val="28"/>
          <w:szCs w:val="28"/>
          <w:lang w:val="kk-KZ" w:eastAsia="kk-KZ"/>
        </w:rPr>
        <w:t>ҚР Үкіметінің 13.05.2016 жылғы №292-ші шешімінің жаңа редакциядағы мемлекеттік жалпыға міндетті стандарты</w:t>
      </w:r>
      <w:r w:rsidR="00A817A1">
        <w:rPr>
          <w:rFonts w:ascii="Times New Roman" w:hAnsi="Times New Roman"/>
          <w:kern w:val="24"/>
          <w:sz w:val="28"/>
          <w:szCs w:val="28"/>
          <w:lang w:val="kk-KZ" w:eastAsia="kk-KZ"/>
        </w:rPr>
        <w:t>.</w:t>
      </w:r>
      <w:r w:rsidRPr="0080693B">
        <w:rPr>
          <w:rFonts w:ascii="Times New Roman" w:hAnsi="Times New Roman"/>
          <w:kern w:val="24"/>
          <w:sz w:val="28"/>
          <w:szCs w:val="28"/>
          <w:lang w:val="kk-KZ" w:eastAsia="kk-KZ"/>
        </w:rPr>
        <w:t xml:space="preserve"> </w:t>
      </w:r>
    </w:p>
    <w:p w14:paraId="37B48C12" w14:textId="77777777" w:rsidR="00B47743" w:rsidRPr="0080693B" w:rsidRDefault="00B47743" w:rsidP="00E073A3">
      <w:pPr>
        <w:numPr>
          <w:ilvl w:val="0"/>
          <w:numId w:val="8"/>
        </w:numPr>
        <w:tabs>
          <w:tab w:val="left" w:pos="993"/>
        </w:tabs>
        <w:spacing w:after="0" w:line="240" w:lineRule="auto"/>
        <w:ind w:left="0" w:firstLine="709"/>
        <w:contextualSpacing/>
        <w:jc w:val="both"/>
        <w:rPr>
          <w:rFonts w:ascii="Times New Roman" w:hAnsi="Times New Roman"/>
          <w:sz w:val="28"/>
          <w:szCs w:val="28"/>
          <w:lang w:val="kk-KZ" w:eastAsia="kk-KZ"/>
        </w:rPr>
      </w:pPr>
      <w:r w:rsidRPr="0080693B">
        <w:rPr>
          <w:rFonts w:ascii="Times New Roman" w:hAnsi="Times New Roman"/>
          <w:kern w:val="24"/>
          <w:sz w:val="28"/>
          <w:szCs w:val="28"/>
          <w:lang w:val="kk-KZ" w:eastAsia="kk-KZ"/>
        </w:rPr>
        <w:t>Қазақстан Республикасы «Атамекен» Ұлттық кәсіпкерлер палатасы бекіткен «Педагог» кәсіптік стандарты</w:t>
      </w:r>
      <w:r w:rsidR="008B7933" w:rsidRPr="0080693B">
        <w:rPr>
          <w:rFonts w:ascii="Times New Roman" w:hAnsi="Times New Roman"/>
          <w:kern w:val="24"/>
          <w:sz w:val="28"/>
          <w:szCs w:val="28"/>
          <w:lang w:val="kk-KZ" w:eastAsia="kk-KZ"/>
        </w:rPr>
        <w:t>.</w:t>
      </w:r>
    </w:p>
    <w:p w14:paraId="246E60F6"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«Әлеуметтік педагог» біліктілігін алған түлектер жеке тұлғаның жалпы мәдение</w:t>
      </w:r>
      <w:r w:rsidR="008B7933" w:rsidRPr="0080693B">
        <w:rPr>
          <w:rFonts w:ascii="Times New Roman" w:hAnsi="Times New Roman"/>
          <w:sz w:val="28"/>
          <w:szCs w:val="28"/>
          <w:lang w:val="kk-KZ"/>
        </w:rPr>
        <w:t xml:space="preserve">тін қалыптастыруға, тұтынушыларын </w:t>
      </w:r>
      <w:r w:rsidRPr="0080693B">
        <w:rPr>
          <w:rFonts w:ascii="Times New Roman" w:hAnsi="Times New Roman"/>
          <w:sz w:val="28"/>
          <w:szCs w:val="28"/>
          <w:lang w:val="kk-KZ"/>
        </w:rPr>
        <w:t>әлеуметтендіруге ықп</w:t>
      </w:r>
      <w:r w:rsidR="008B7933" w:rsidRPr="0080693B">
        <w:rPr>
          <w:rFonts w:ascii="Times New Roman" w:hAnsi="Times New Roman"/>
          <w:sz w:val="28"/>
          <w:szCs w:val="28"/>
          <w:lang w:val="kk-KZ"/>
        </w:rPr>
        <w:t>ал етуіне,</w:t>
      </w:r>
      <w:r w:rsidRPr="0080693B">
        <w:rPr>
          <w:rFonts w:ascii="Times New Roman" w:hAnsi="Times New Roman"/>
          <w:sz w:val="28"/>
          <w:szCs w:val="28"/>
          <w:lang w:val="kk-KZ"/>
        </w:rPr>
        <w:t xml:space="preserve"> оқыту мен тәрбиелеудің әртүрлі әдістерін, құралдары мен тәсіл</w:t>
      </w:r>
      <w:r w:rsidR="008B7933" w:rsidRPr="0080693B">
        <w:rPr>
          <w:rFonts w:ascii="Times New Roman" w:hAnsi="Times New Roman"/>
          <w:sz w:val="28"/>
          <w:szCs w:val="28"/>
          <w:lang w:val="kk-KZ"/>
        </w:rPr>
        <w:t>дерін пайдалану дағдысы болуына,</w:t>
      </w:r>
      <w:r w:rsidRPr="0080693B">
        <w:rPr>
          <w:rFonts w:ascii="Times New Roman" w:hAnsi="Times New Roman"/>
          <w:sz w:val="28"/>
          <w:szCs w:val="28"/>
          <w:lang w:val="kk-KZ"/>
        </w:rPr>
        <w:t xml:space="preserve"> Қазақстан Республикасының «Білім туралы»  Заңдарын, БҰҰ-ның Бала құқықтары туралы Конвенциясын ескере отырып, білім алушылардың құқықтары мен бостандықтарын </w:t>
      </w:r>
      <w:r w:rsidR="008B7933" w:rsidRPr="0080693B">
        <w:rPr>
          <w:rFonts w:ascii="Times New Roman" w:hAnsi="Times New Roman"/>
          <w:sz w:val="28"/>
          <w:szCs w:val="28"/>
          <w:lang w:val="kk-KZ"/>
        </w:rPr>
        <w:t>сақтау қажеттілігін мойындау</w:t>
      </w:r>
      <w:r w:rsidR="00A817A1">
        <w:rPr>
          <w:rFonts w:ascii="Times New Roman" w:hAnsi="Times New Roman"/>
          <w:sz w:val="28"/>
          <w:szCs w:val="28"/>
          <w:lang w:val="kk-KZ"/>
        </w:rPr>
        <w:t xml:space="preserve">ына, </w:t>
      </w:r>
      <w:r w:rsidR="008B7933" w:rsidRPr="0080693B">
        <w:rPr>
          <w:rFonts w:ascii="Times New Roman" w:hAnsi="Times New Roman"/>
          <w:sz w:val="28"/>
          <w:szCs w:val="28"/>
          <w:lang w:val="kk-KZ"/>
        </w:rPr>
        <w:t xml:space="preserve">өз тұтынушыларының </w:t>
      </w:r>
      <w:r w:rsidRPr="0080693B">
        <w:rPr>
          <w:rFonts w:ascii="Times New Roman" w:hAnsi="Times New Roman"/>
          <w:sz w:val="28"/>
          <w:szCs w:val="28"/>
          <w:lang w:val="kk-KZ"/>
        </w:rPr>
        <w:t>өмірі мен денсаулы</w:t>
      </w:r>
      <w:r w:rsidR="008B7933" w:rsidRPr="0080693B">
        <w:rPr>
          <w:rFonts w:ascii="Times New Roman" w:hAnsi="Times New Roman"/>
          <w:sz w:val="28"/>
          <w:szCs w:val="28"/>
          <w:lang w:val="kk-KZ"/>
        </w:rPr>
        <w:t xml:space="preserve">ғын қорғауды қамтамасыз етуіне, </w:t>
      </w:r>
      <w:r w:rsidRPr="0080693B">
        <w:rPr>
          <w:rFonts w:ascii="Times New Roman" w:hAnsi="Times New Roman"/>
          <w:sz w:val="28"/>
          <w:szCs w:val="28"/>
          <w:lang w:val="kk-KZ"/>
        </w:rPr>
        <w:t>еңбекті, қауіпсіздікті қорғауға дайын болулары тиіс.</w:t>
      </w:r>
      <w:r w:rsidRPr="0080693B">
        <w:rPr>
          <w:rFonts w:ascii="Times New Roman" w:hAnsi="Times New Roman"/>
          <w:sz w:val="28"/>
          <w:szCs w:val="28"/>
          <w:lang w:val="kk-KZ"/>
        </w:rPr>
        <w:tab/>
      </w:r>
    </w:p>
    <w:p w14:paraId="398A8FB7"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 xml:space="preserve">Әлеуметтік педагогтерді тьюторлық іс-әрекетке дайындаудағы </w:t>
      </w:r>
      <w:r w:rsidR="00C2320F">
        <w:rPr>
          <w:rFonts w:cs="Times New Roman"/>
          <w:sz w:val="28"/>
          <w:szCs w:val="28"/>
          <w:lang w:val="kk-KZ"/>
        </w:rPr>
        <w:t>ж</w:t>
      </w:r>
      <w:r w:rsidRPr="0080693B">
        <w:rPr>
          <w:rFonts w:cs="Times New Roman"/>
          <w:sz w:val="28"/>
          <w:szCs w:val="28"/>
          <w:lang w:val="kk-KZ"/>
        </w:rPr>
        <w:t>оғарыда берілген құзіреттіліктерге қойылатын талаптар бойынша 6M012300 «Әлеуметтік педагогика және өзін-өзі тану» мамандығының білім бағдарламасындағы әлеуметтік педагогтың тьюторлық іс-әрекетке дайындығына ықпал ететін элективті пәндерді анықтау мақсатында мазмұнының ерекшеліктеріне талдау жүргізу қажеттілігі туындайды.</w:t>
      </w:r>
      <w:r w:rsidR="00A817A1">
        <w:rPr>
          <w:rFonts w:cs="Times New Roman"/>
          <w:sz w:val="28"/>
          <w:szCs w:val="28"/>
          <w:lang w:val="kk-KZ"/>
        </w:rPr>
        <w:t xml:space="preserve"> Талдау жүргізу үшін </w:t>
      </w:r>
      <w:r w:rsidRPr="0080693B">
        <w:rPr>
          <w:rFonts w:cs="Times New Roman"/>
          <w:sz w:val="28"/>
          <w:szCs w:val="28"/>
          <w:lang w:val="kk-KZ"/>
        </w:rPr>
        <w:t>зерттеу жұмысымыздың негізгі базасы болып табылатын Л.Н.</w:t>
      </w:r>
      <w:r w:rsidR="00A817A1">
        <w:rPr>
          <w:rFonts w:cs="Times New Roman"/>
          <w:sz w:val="28"/>
          <w:szCs w:val="28"/>
          <w:lang w:val="kk-KZ"/>
        </w:rPr>
        <w:t> </w:t>
      </w:r>
      <w:r w:rsidRPr="0080693B">
        <w:rPr>
          <w:rFonts w:cs="Times New Roman"/>
          <w:sz w:val="28"/>
          <w:szCs w:val="28"/>
          <w:lang w:val="kk-KZ"/>
        </w:rPr>
        <w:t>Гумилев атындағы Еуразия Ұлттық университетінің, Әл-Фараби атындағы</w:t>
      </w:r>
      <w:r w:rsidR="00A817A1">
        <w:rPr>
          <w:rFonts w:cs="Times New Roman"/>
          <w:sz w:val="28"/>
          <w:szCs w:val="28"/>
          <w:lang w:val="kk-KZ"/>
        </w:rPr>
        <w:t xml:space="preserve"> Қазақ ұлттық университетінің, </w:t>
      </w:r>
      <w:r w:rsidRPr="0080693B">
        <w:rPr>
          <w:rFonts w:cs="Times New Roman"/>
          <w:sz w:val="28"/>
          <w:szCs w:val="28"/>
          <w:lang w:val="kk-KZ"/>
        </w:rPr>
        <w:t xml:space="preserve">Е.А. Бөкетов атындағы Қарағанды мемлекеттік университетінің 6M012300 «Әлеуметтік педагогика және өзін-өзі тану» мамандығының магистратура білім бағдарламасын алдық. </w:t>
      </w:r>
    </w:p>
    <w:p w14:paraId="13B82ADD" w14:textId="77777777" w:rsidR="00B47743" w:rsidRPr="0080693B" w:rsidRDefault="00C2320F" w:rsidP="00E073A3">
      <w:pPr>
        <w:pStyle w:val="a6"/>
        <w:ind w:firstLine="708"/>
        <w:jc w:val="both"/>
        <w:rPr>
          <w:rFonts w:cs="Times New Roman"/>
          <w:sz w:val="28"/>
          <w:szCs w:val="28"/>
          <w:lang w:val="kk-KZ"/>
        </w:rPr>
      </w:pPr>
      <w:r>
        <w:rPr>
          <w:rFonts w:cs="Times New Roman"/>
          <w:sz w:val="28"/>
          <w:szCs w:val="28"/>
          <w:lang w:val="kk-KZ"/>
        </w:rPr>
        <w:t>Б</w:t>
      </w:r>
      <w:r w:rsidR="00B47743" w:rsidRPr="0080693B">
        <w:rPr>
          <w:rFonts w:cs="Times New Roman"/>
          <w:sz w:val="28"/>
          <w:szCs w:val="28"/>
          <w:lang w:val="kk-KZ"/>
        </w:rPr>
        <w:t>ілім бағдарлам</w:t>
      </w:r>
      <w:r>
        <w:rPr>
          <w:rFonts w:cs="Times New Roman"/>
          <w:sz w:val="28"/>
          <w:szCs w:val="28"/>
          <w:lang w:val="kk-KZ"/>
        </w:rPr>
        <w:t>асының мақсаты - ә</w:t>
      </w:r>
      <w:r w:rsidR="00B47743" w:rsidRPr="0080693B">
        <w:rPr>
          <w:rFonts w:cs="Times New Roman"/>
          <w:sz w:val="28"/>
          <w:szCs w:val="28"/>
          <w:lang w:val="kk-KZ"/>
        </w:rPr>
        <w:t xml:space="preserve">леуметтік педагогикалық жұмыс аясында іргелі және қолданбалы білімді меңгерген, оқу-әдістемелік, ғылыми-зерттеушілік және сабақтан тыс әрекеттерді шығармашылықпен ұйымдастырған, заманауи еңбек нарығы сұранысына бағдарланған ғылым мен </w:t>
      </w:r>
      <w:r w:rsidR="00B47743" w:rsidRPr="0080693B">
        <w:rPr>
          <w:rFonts w:cs="Times New Roman"/>
          <w:sz w:val="28"/>
          <w:szCs w:val="28"/>
          <w:lang w:val="kk-KZ"/>
        </w:rPr>
        <w:lastRenderedPageBreak/>
        <w:t xml:space="preserve">тәжірибе қанағаттандыратын жоғары білім беру жүйесінде жұмыс жасау үшін жоғары білікті магистрлерді даярлау. </w:t>
      </w:r>
    </w:p>
    <w:p w14:paraId="1B51096C" w14:textId="77777777" w:rsidR="00B47743" w:rsidRPr="0080693B" w:rsidRDefault="00B47743" w:rsidP="00E073A3">
      <w:pPr>
        <w:pStyle w:val="a6"/>
        <w:ind w:firstLine="708"/>
        <w:jc w:val="both"/>
        <w:rPr>
          <w:rFonts w:cs="Times New Roman"/>
          <w:sz w:val="28"/>
          <w:szCs w:val="28"/>
          <w:lang w:val="kk-KZ"/>
        </w:rPr>
      </w:pPr>
      <w:r w:rsidRPr="0080693B">
        <w:rPr>
          <w:rFonts w:cs="Times New Roman"/>
          <w:sz w:val="28"/>
          <w:szCs w:val="28"/>
          <w:lang w:val="kk-KZ"/>
        </w:rPr>
        <w:t>Зерттеу жұмысының талаптарына сай әлеуметтік педагогтың тьюторлық іс-әрекетке дайындығына ықпал ететін элективті пәндерді анықтау мақсатында білім бағдарламаларында ұсынылған элективті пәндерге талдау жүргізілді.</w:t>
      </w:r>
    </w:p>
    <w:p w14:paraId="0EE3435D" w14:textId="77777777" w:rsidR="00B47743" w:rsidRPr="0080693B" w:rsidRDefault="00B47743" w:rsidP="00E073A3">
      <w:pPr>
        <w:pStyle w:val="a6"/>
        <w:ind w:firstLine="709"/>
        <w:jc w:val="both"/>
        <w:rPr>
          <w:rFonts w:cs="Times New Roman"/>
          <w:i/>
          <w:sz w:val="28"/>
          <w:szCs w:val="28"/>
          <w:lang w:val="kk-KZ"/>
        </w:rPr>
      </w:pPr>
      <w:r w:rsidRPr="0080693B">
        <w:rPr>
          <w:rFonts w:cs="Times New Roman"/>
          <w:i/>
          <w:sz w:val="28"/>
          <w:szCs w:val="28"/>
          <w:lang w:val="kk-KZ"/>
        </w:rPr>
        <w:t>Л.Н.</w:t>
      </w:r>
      <w:r w:rsidR="00A817A1">
        <w:rPr>
          <w:rFonts w:cs="Times New Roman"/>
          <w:i/>
          <w:sz w:val="28"/>
          <w:szCs w:val="28"/>
          <w:lang w:val="kk-KZ"/>
        </w:rPr>
        <w:t xml:space="preserve"> </w:t>
      </w:r>
      <w:r w:rsidRPr="0080693B">
        <w:rPr>
          <w:rFonts w:cs="Times New Roman"/>
          <w:i/>
          <w:sz w:val="28"/>
          <w:szCs w:val="28"/>
          <w:lang w:val="kk-KZ"/>
        </w:rPr>
        <w:t xml:space="preserve">Гумилев атындағы ЕҰУ білім беру  бағдарламасының элективті модуль пәндері: </w:t>
      </w:r>
      <w:r w:rsidRPr="0080693B">
        <w:rPr>
          <w:rFonts w:cs="Times New Roman"/>
          <w:sz w:val="28"/>
          <w:szCs w:val="28"/>
          <w:lang w:val="kk-KZ"/>
        </w:rPr>
        <w:t>Әлеуметтік педагогикалық зерттеулердің әдіснамасы мен әдістері,</w:t>
      </w:r>
      <w:r w:rsidRPr="0080693B">
        <w:rPr>
          <w:rFonts w:cs="Times New Roman"/>
          <w:i/>
          <w:sz w:val="28"/>
          <w:szCs w:val="28"/>
          <w:lang w:val="kk-KZ"/>
        </w:rPr>
        <w:t xml:space="preserve"> </w:t>
      </w:r>
      <w:r w:rsidR="00C2320F">
        <w:rPr>
          <w:rFonts w:cs="Times New Roman"/>
          <w:sz w:val="28"/>
          <w:szCs w:val="28"/>
          <w:lang w:val="kk-KZ"/>
        </w:rPr>
        <w:t>п</w:t>
      </w:r>
      <w:r w:rsidRPr="0080693B">
        <w:rPr>
          <w:rFonts w:cs="Times New Roman"/>
          <w:sz w:val="28"/>
          <w:szCs w:val="28"/>
          <w:lang w:val="kk-KZ"/>
        </w:rPr>
        <w:t>едагогикалық аксиология</w:t>
      </w:r>
      <w:r w:rsidRPr="0080693B">
        <w:rPr>
          <w:rFonts w:cs="Times New Roman"/>
          <w:i/>
          <w:sz w:val="28"/>
          <w:szCs w:val="28"/>
          <w:lang w:val="kk-KZ"/>
        </w:rPr>
        <w:t xml:space="preserve">, </w:t>
      </w:r>
      <w:r w:rsidR="00C2320F">
        <w:rPr>
          <w:rFonts w:cs="Times New Roman"/>
          <w:sz w:val="28"/>
          <w:szCs w:val="28"/>
          <w:lang w:val="kk-KZ"/>
        </w:rPr>
        <w:t>ж</w:t>
      </w:r>
      <w:r w:rsidRPr="0080693B">
        <w:rPr>
          <w:rFonts w:cs="Times New Roman"/>
          <w:sz w:val="28"/>
          <w:szCs w:val="28"/>
          <w:lang w:val="kk-KZ"/>
        </w:rPr>
        <w:t>алпыадамзаттық құндылықтар негіздері, ЖОО-да әлеуметтік педагогикалық</w:t>
      </w:r>
      <w:r w:rsidR="00C2320F">
        <w:rPr>
          <w:rFonts w:cs="Times New Roman"/>
          <w:sz w:val="28"/>
          <w:szCs w:val="28"/>
          <w:lang w:val="kk-KZ"/>
        </w:rPr>
        <w:t xml:space="preserve"> пәндерді оқытудың әдістемесі, ө</w:t>
      </w:r>
      <w:r w:rsidRPr="0080693B">
        <w:rPr>
          <w:rFonts w:cs="Times New Roman"/>
          <w:sz w:val="28"/>
          <w:szCs w:val="28"/>
          <w:lang w:val="kk-KZ"/>
        </w:rPr>
        <w:t>зін-өзі тану пәнін ЖОО-да оқытудың әдіснамасы</w:t>
      </w:r>
      <w:r w:rsidRPr="0080693B">
        <w:rPr>
          <w:rFonts w:cs="Times New Roman"/>
          <w:i/>
          <w:sz w:val="28"/>
          <w:szCs w:val="28"/>
          <w:lang w:val="kk-KZ"/>
        </w:rPr>
        <w:t xml:space="preserve">, </w:t>
      </w:r>
      <w:r w:rsidR="00C2320F">
        <w:rPr>
          <w:rFonts w:cs="Times New Roman"/>
          <w:sz w:val="28"/>
          <w:szCs w:val="28"/>
          <w:lang w:val="kk-KZ"/>
        </w:rPr>
        <w:t>ә</w:t>
      </w:r>
      <w:r w:rsidRPr="0080693B">
        <w:rPr>
          <w:rFonts w:cs="Times New Roman"/>
          <w:sz w:val="28"/>
          <w:szCs w:val="28"/>
          <w:lang w:val="kk-KZ"/>
        </w:rPr>
        <w:t>леуметтік педагогикалық білім берудің құқықтық негіздері</w:t>
      </w:r>
      <w:r w:rsidRPr="0080693B">
        <w:rPr>
          <w:rFonts w:cs="Times New Roman"/>
          <w:i/>
          <w:sz w:val="28"/>
          <w:szCs w:val="28"/>
          <w:lang w:val="kk-KZ"/>
        </w:rPr>
        <w:t xml:space="preserve">, </w:t>
      </w:r>
      <w:r w:rsidR="00C2320F">
        <w:rPr>
          <w:rFonts w:cs="Times New Roman"/>
          <w:sz w:val="28"/>
          <w:szCs w:val="28"/>
          <w:lang w:val="kk-KZ"/>
        </w:rPr>
        <w:t>ә</w:t>
      </w:r>
      <w:r w:rsidRPr="0080693B">
        <w:rPr>
          <w:rFonts w:cs="Times New Roman"/>
          <w:sz w:val="28"/>
          <w:szCs w:val="28"/>
          <w:lang w:val="kk-KZ"/>
        </w:rPr>
        <w:t>леуметтік педагогтың кәсіби құзіреттілігі</w:t>
      </w:r>
      <w:r w:rsidRPr="0080693B">
        <w:rPr>
          <w:rFonts w:cs="Times New Roman"/>
          <w:i/>
          <w:sz w:val="28"/>
          <w:szCs w:val="28"/>
          <w:lang w:val="kk-KZ"/>
        </w:rPr>
        <w:t xml:space="preserve">, </w:t>
      </w:r>
      <w:r w:rsidR="00C2320F">
        <w:rPr>
          <w:rFonts w:cs="Times New Roman"/>
          <w:sz w:val="28"/>
          <w:szCs w:val="28"/>
          <w:lang w:val="kk-KZ"/>
        </w:rPr>
        <w:t>э</w:t>
      </w:r>
      <w:r w:rsidRPr="0080693B">
        <w:rPr>
          <w:rFonts w:cs="Times New Roman"/>
          <w:sz w:val="28"/>
          <w:szCs w:val="28"/>
          <w:lang w:val="kk-KZ"/>
        </w:rPr>
        <w:t>тникалық бірегейліктің тео</w:t>
      </w:r>
      <w:r w:rsidR="00C2320F">
        <w:rPr>
          <w:rFonts w:cs="Times New Roman"/>
          <w:sz w:val="28"/>
          <w:szCs w:val="28"/>
          <w:lang w:val="kk-KZ"/>
        </w:rPr>
        <w:t>риясы мен практикасы, ә</w:t>
      </w:r>
      <w:r w:rsidRPr="0080693B">
        <w:rPr>
          <w:rFonts w:cs="Times New Roman"/>
          <w:sz w:val="28"/>
          <w:szCs w:val="28"/>
          <w:lang w:val="kk-KZ"/>
        </w:rPr>
        <w:t>леуметтік тәрбиенің теориясы мен технологиясы</w:t>
      </w:r>
      <w:r w:rsidRPr="0080693B">
        <w:rPr>
          <w:rFonts w:cs="Times New Roman"/>
          <w:i/>
          <w:sz w:val="28"/>
          <w:szCs w:val="28"/>
          <w:lang w:val="kk-KZ"/>
        </w:rPr>
        <w:t xml:space="preserve">, </w:t>
      </w:r>
      <w:r w:rsidR="00C2320F">
        <w:rPr>
          <w:rFonts w:cs="Times New Roman"/>
          <w:color w:val="000000" w:themeColor="text1"/>
          <w:sz w:val="28"/>
          <w:szCs w:val="28"/>
          <w:lang w:val="kk-KZ"/>
        </w:rPr>
        <w:t>ә</w:t>
      </w:r>
      <w:r w:rsidRPr="0080693B">
        <w:rPr>
          <w:rFonts w:cs="Times New Roman"/>
          <w:color w:val="000000" w:themeColor="text1"/>
          <w:sz w:val="28"/>
          <w:szCs w:val="28"/>
          <w:lang w:val="kk-KZ"/>
        </w:rPr>
        <w:t>леуметтік педагогикалық тренинг</w:t>
      </w:r>
      <w:r w:rsidRPr="0080693B">
        <w:rPr>
          <w:rFonts w:cs="Times New Roman"/>
          <w:i/>
          <w:sz w:val="28"/>
          <w:szCs w:val="28"/>
          <w:lang w:val="kk-KZ"/>
        </w:rPr>
        <w:t xml:space="preserve">, </w:t>
      </w:r>
      <w:r w:rsidR="00C2320F">
        <w:rPr>
          <w:rFonts w:cs="Times New Roman"/>
          <w:color w:val="000000" w:themeColor="text1"/>
          <w:sz w:val="28"/>
          <w:szCs w:val="28"/>
          <w:lang w:val="kk-KZ"/>
        </w:rPr>
        <w:t>д</w:t>
      </w:r>
      <w:r w:rsidRPr="0080693B">
        <w:rPr>
          <w:rFonts w:cs="Times New Roman"/>
          <w:color w:val="000000" w:themeColor="text1"/>
          <w:sz w:val="28"/>
          <w:szCs w:val="28"/>
          <w:lang w:val="kk-KZ"/>
        </w:rPr>
        <w:t>евиантты мінез құлық-психологиясы</w:t>
      </w:r>
      <w:r w:rsidRPr="0080693B">
        <w:rPr>
          <w:rFonts w:cs="Times New Roman"/>
          <w:i/>
          <w:sz w:val="28"/>
          <w:szCs w:val="28"/>
          <w:lang w:val="kk-KZ"/>
        </w:rPr>
        <w:t xml:space="preserve">, </w:t>
      </w:r>
      <w:r w:rsidR="00C2320F">
        <w:rPr>
          <w:rFonts w:cs="Times New Roman"/>
          <w:color w:val="000000" w:themeColor="text1"/>
          <w:sz w:val="28"/>
          <w:szCs w:val="28"/>
          <w:lang w:val="kk-KZ"/>
        </w:rPr>
        <w:t>ә</w:t>
      </w:r>
      <w:r w:rsidRPr="0080693B">
        <w:rPr>
          <w:rFonts w:cs="Times New Roman"/>
          <w:color w:val="000000" w:themeColor="text1"/>
          <w:sz w:val="28"/>
          <w:szCs w:val="28"/>
          <w:lang w:val="kk-KZ"/>
        </w:rPr>
        <w:t>леуметтік педагогика және өзін-өзі танудағы сандық технологиялар</w:t>
      </w:r>
      <w:r w:rsidRPr="0080693B">
        <w:rPr>
          <w:rFonts w:cs="Times New Roman"/>
          <w:i/>
          <w:sz w:val="28"/>
          <w:szCs w:val="28"/>
          <w:lang w:val="kk-KZ"/>
        </w:rPr>
        <w:t xml:space="preserve">, </w:t>
      </w:r>
      <w:r w:rsidR="00C2320F">
        <w:rPr>
          <w:rFonts w:cs="Times New Roman"/>
          <w:color w:val="000000" w:themeColor="text1"/>
          <w:sz w:val="28"/>
          <w:szCs w:val="28"/>
          <w:lang w:val="kk-KZ"/>
        </w:rPr>
        <w:t>ө</w:t>
      </w:r>
      <w:r w:rsidRPr="0080693B">
        <w:rPr>
          <w:rFonts w:cs="Times New Roman"/>
          <w:color w:val="000000" w:themeColor="text1"/>
          <w:sz w:val="28"/>
          <w:szCs w:val="28"/>
          <w:lang w:val="kk-KZ"/>
        </w:rPr>
        <w:t>зін-өзі танудағы интегративтік технологиялар</w:t>
      </w:r>
      <w:r w:rsidRPr="0080693B">
        <w:rPr>
          <w:rFonts w:cs="Times New Roman"/>
          <w:i/>
          <w:sz w:val="28"/>
          <w:szCs w:val="28"/>
          <w:lang w:val="kk-KZ"/>
        </w:rPr>
        <w:t xml:space="preserve">, </w:t>
      </w:r>
      <w:r w:rsidR="00C2320F">
        <w:rPr>
          <w:rFonts w:cs="Times New Roman"/>
          <w:color w:val="000000" w:themeColor="text1"/>
          <w:sz w:val="28"/>
          <w:szCs w:val="28"/>
          <w:lang w:val="kk-KZ"/>
        </w:rPr>
        <w:t>б</w:t>
      </w:r>
      <w:r w:rsidRPr="0080693B">
        <w:rPr>
          <w:rFonts w:cs="Times New Roman"/>
          <w:color w:val="000000" w:themeColor="text1"/>
          <w:sz w:val="28"/>
          <w:szCs w:val="28"/>
          <w:lang w:val="kk-KZ"/>
        </w:rPr>
        <w:t>ілім берудегі әлеуметтік серіктестік</w:t>
      </w:r>
      <w:r w:rsidRPr="0080693B">
        <w:rPr>
          <w:rFonts w:cs="Times New Roman"/>
          <w:i/>
          <w:sz w:val="28"/>
          <w:szCs w:val="28"/>
          <w:lang w:val="kk-KZ"/>
        </w:rPr>
        <w:t xml:space="preserve">, </w:t>
      </w:r>
      <w:r w:rsidR="00C2320F">
        <w:rPr>
          <w:rFonts w:cs="Times New Roman"/>
          <w:color w:val="000000" w:themeColor="text1"/>
          <w:sz w:val="28"/>
          <w:szCs w:val="28"/>
          <w:lang w:val="kk-KZ"/>
        </w:rPr>
        <w:t>ә</w:t>
      </w:r>
      <w:r w:rsidRPr="0080693B">
        <w:rPr>
          <w:rFonts w:cs="Times New Roman"/>
          <w:color w:val="000000" w:themeColor="text1"/>
          <w:sz w:val="28"/>
          <w:szCs w:val="28"/>
          <w:lang w:val="kk-KZ"/>
        </w:rPr>
        <w:t>леуметтік педагогикалық қолдау</w:t>
      </w:r>
      <w:r w:rsidRPr="0080693B">
        <w:rPr>
          <w:rFonts w:cs="Times New Roman"/>
          <w:i/>
          <w:sz w:val="28"/>
          <w:szCs w:val="28"/>
          <w:lang w:val="kk-KZ"/>
        </w:rPr>
        <w:t xml:space="preserve">, </w:t>
      </w:r>
      <w:r w:rsidR="00A71ADA">
        <w:rPr>
          <w:rFonts w:cs="Times New Roman"/>
          <w:color w:val="000000" w:themeColor="text1"/>
          <w:sz w:val="28"/>
          <w:szCs w:val="28"/>
          <w:lang w:val="kk-KZ"/>
        </w:rPr>
        <w:t>ә</w:t>
      </w:r>
      <w:r w:rsidRPr="0080693B">
        <w:rPr>
          <w:rFonts w:cs="Times New Roman"/>
          <w:color w:val="000000" w:themeColor="text1"/>
          <w:sz w:val="28"/>
          <w:szCs w:val="28"/>
          <w:lang w:val="kk-KZ"/>
        </w:rPr>
        <w:t>леуметтік педагогикалық білім берудегі менеджмент</w:t>
      </w:r>
      <w:r w:rsidRPr="0080693B">
        <w:rPr>
          <w:rFonts w:cs="Times New Roman"/>
          <w:i/>
          <w:sz w:val="28"/>
          <w:szCs w:val="28"/>
          <w:lang w:val="kk-KZ"/>
        </w:rPr>
        <w:t xml:space="preserve">, </w:t>
      </w:r>
      <w:r w:rsidR="00A71ADA">
        <w:rPr>
          <w:rFonts w:cs="Times New Roman"/>
          <w:color w:val="000000" w:themeColor="text1"/>
          <w:sz w:val="28"/>
          <w:szCs w:val="28"/>
          <w:lang w:val="kk-KZ"/>
        </w:rPr>
        <w:t>ә</w:t>
      </w:r>
      <w:r w:rsidRPr="0080693B">
        <w:rPr>
          <w:rFonts w:cs="Times New Roman"/>
          <w:color w:val="000000" w:themeColor="text1"/>
          <w:sz w:val="28"/>
          <w:szCs w:val="28"/>
          <w:lang w:val="kk-KZ"/>
        </w:rPr>
        <w:t>леуметтік педагогикалық іс-әрекетті әкімшіліктендіру</w:t>
      </w:r>
      <w:r w:rsidRPr="0080693B">
        <w:rPr>
          <w:rFonts w:cs="Times New Roman"/>
          <w:i/>
          <w:sz w:val="28"/>
          <w:szCs w:val="28"/>
          <w:lang w:val="kk-KZ"/>
        </w:rPr>
        <w:t xml:space="preserve">, </w:t>
      </w:r>
      <w:r w:rsidR="00A71ADA">
        <w:rPr>
          <w:rFonts w:cs="Times New Roman"/>
          <w:color w:val="000000" w:themeColor="text1"/>
          <w:sz w:val="28"/>
          <w:szCs w:val="28"/>
          <w:lang w:val="kk-KZ"/>
        </w:rPr>
        <w:t>а</w:t>
      </w:r>
      <w:r w:rsidRPr="0080693B">
        <w:rPr>
          <w:rFonts w:cs="Times New Roman"/>
          <w:color w:val="000000" w:themeColor="text1"/>
          <w:sz w:val="28"/>
          <w:szCs w:val="28"/>
          <w:lang w:val="kk-KZ"/>
        </w:rPr>
        <w:t>кадемиялық кеңес беруд</w:t>
      </w:r>
      <w:r w:rsidR="002C658F" w:rsidRPr="0080693B">
        <w:rPr>
          <w:rFonts w:cs="Times New Roman"/>
          <w:color w:val="000000" w:themeColor="text1"/>
          <w:sz w:val="28"/>
          <w:szCs w:val="28"/>
          <w:lang w:val="kk-KZ"/>
        </w:rPr>
        <w:t>ің</w:t>
      </w:r>
      <w:r w:rsidR="00BB3E3D" w:rsidRPr="0080693B">
        <w:rPr>
          <w:rFonts w:cs="Times New Roman"/>
          <w:color w:val="000000" w:themeColor="text1"/>
          <w:sz w:val="28"/>
          <w:szCs w:val="28"/>
          <w:lang w:val="kk-KZ"/>
        </w:rPr>
        <w:t xml:space="preserve"> теориясы мен технологиясы [108</w:t>
      </w:r>
      <w:r w:rsidRPr="0080693B">
        <w:rPr>
          <w:rFonts w:cs="Times New Roman"/>
          <w:color w:val="000000" w:themeColor="text1"/>
          <w:sz w:val="28"/>
          <w:szCs w:val="28"/>
          <w:lang w:val="kk-KZ"/>
        </w:rPr>
        <w:t xml:space="preserve">]. </w:t>
      </w:r>
    </w:p>
    <w:p w14:paraId="3F9BF311" w14:textId="77777777" w:rsidR="00B47743" w:rsidRPr="0080693B" w:rsidRDefault="00B47743" w:rsidP="00E073A3">
      <w:pPr>
        <w:pStyle w:val="a6"/>
        <w:ind w:firstLine="709"/>
        <w:jc w:val="both"/>
        <w:rPr>
          <w:rFonts w:cs="Times New Roman"/>
          <w:i/>
          <w:color w:val="000000" w:themeColor="text1"/>
          <w:sz w:val="28"/>
          <w:szCs w:val="28"/>
          <w:lang w:val="kk-KZ"/>
        </w:rPr>
      </w:pPr>
      <w:r w:rsidRPr="0080693B">
        <w:rPr>
          <w:rFonts w:cs="Times New Roman"/>
          <w:i/>
          <w:color w:val="000000" w:themeColor="text1"/>
          <w:sz w:val="28"/>
          <w:szCs w:val="28"/>
          <w:lang w:val="kk-KZ"/>
        </w:rPr>
        <w:t>Әл</w:t>
      </w:r>
      <w:r w:rsidR="008B7933" w:rsidRPr="0080693B">
        <w:rPr>
          <w:rFonts w:cs="Times New Roman"/>
          <w:i/>
          <w:color w:val="000000" w:themeColor="text1"/>
          <w:sz w:val="28"/>
          <w:szCs w:val="28"/>
          <w:lang w:val="kk-KZ"/>
        </w:rPr>
        <w:t>-</w:t>
      </w:r>
      <w:r w:rsidRPr="0080693B">
        <w:rPr>
          <w:rFonts w:cs="Times New Roman"/>
          <w:i/>
          <w:color w:val="000000" w:themeColor="text1"/>
          <w:sz w:val="28"/>
          <w:szCs w:val="28"/>
          <w:lang w:val="kk-KZ"/>
        </w:rPr>
        <w:t>Фараби атындағы Қ</w:t>
      </w:r>
      <w:r w:rsidR="008B7933" w:rsidRPr="0080693B">
        <w:rPr>
          <w:rFonts w:cs="Times New Roman"/>
          <w:i/>
          <w:color w:val="000000" w:themeColor="text1"/>
          <w:sz w:val="28"/>
          <w:szCs w:val="28"/>
          <w:lang w:val="kk-KZ"/>
        </w:rPr>
        <w:t>аз</w:t>
      </w:r>
      <w:r w:rsidRPr="0080693B">
        <w:rPr>
          <w:rFonts w:cs="Times New Roman"/>
          <w:i/>
          <w:color w:val="000000" w:themeColor="text1"/>
          <w:sz w:val="28"/>
          <w:szCs w:val="28"/>
          <w:lang w:val="kk-KZ"/>
        </w:rPr>
        <w:t xml:space="preserve">ҰУ-нің білім беру  бағдарламасының элективті модуль пәндері: </w:t>
      </w:r>
      <w:r w:rsidRPr="0080693B">
        <w:rPr>
          <w:rFonts w:cs="Times New Roman"/>
          <w:bCs/>
          <w:color w:val="000000" w:themeColor="text1"/>
          <w:sz w:val="28"/>
          <w:szCs w:val="28"/>
          <w:bdr w:val="none" w:sz="0" w:space="0" w:color="auto" w:frame="1"/>
          <w:shd w:val="clear" w:color="auto" w:fill="FFFFFF"/>
          <w:lang w:val="kk-KZ"/>
        </w:rPr>
        <w:t>Цифрлық ұрпақ және балалардың ден</w:t>
      </w:r>
      <w:r w:rsidR="0000240E">
        <w:rPr>
          <w:rFonts w:cs="Times New Roman"/>
          <w:bCs/>
          <w:color w:val="000000" w:themeColor="text1"/>
          <w:sz w:val="28"/>
          <w:szCs w:val="28"/>
          <w:bdr w:val="none" w:sz="0" w:space="0" w:color="auto" w:frame="1"/>
          <w:shd w:val="clear" w:color="auto" w:fill="FFFFFF"/>
          <w:lang w:val="kk-KZ"/>
        </w:rPr>
        <w:t>саулығын психологиялық қолдау, ә</w:t>
      </w:r>
      <w:r w:rsidRPr="0080693B">
        <w:rPr>
          <w:rFonts w:cs="Times New Roman"/>
          <w:bCs/>
          <w:color w:val="000000" w:themeColor="text1"/>
          <w:sz w:val="28"/>
          <w:szCs w:val="28"/>
          <w:bdr w:val="none" w:sz="0" w:space="0" w:color="auto" w:frame="1"/>
          <w:shd w:val="clear" w:color="auto" w:fill="FFFFFF"/>
          <w:lang w:val="kk-KZ"/>
        </w:rPr>
        <w:t xml:space="preserve">леуметтік педагогтың диагностикалық қызметі, цифрлық білім беру ресурстарының дизайны, </w:t>
      </w:r>
      <w:r w:rsidR="0000240E">
        <w:rPr>
          <w:rFonts w:cs="Times New Roman"/>
          <w:color w:val="000000" w:themeColor="text1"/>
          <w:sz w:val="28"/>
          <w:szCs w:val="28"/>
          <w:lang w:val="kk-KZ"/>
        </w:rPr>
        <w:t>ә</w:t>
      </w:r>
      <w:r w:rsidRPr="0080693B">
        <w:rPr>
          <w:rFonts w:cs="Times New Roman"/>
          <w:color w:val="000000" w:themeColor="text1"/>
          <w:sz w:val="28"/>
          <w:szCs w:val="28"/>
          <w:lang w:val="kk-KZ"/>
        </w:rPr>
        <w:t xml:space="preserve">леуметтік-педагогикалық акмеология, </w:t>
      </w:r>
      <w:r w:rsidR="0000240E">
        <w:rPr>
          <w:rFonts w:cs="Times New Roman"/>
          <w:bCs/>
          <w:color w:val="000000" w:themeColor="text1"/>
          <w:sz w:val="28"/>
          <w:szCs w:val="28"/>
          <w:shd w:val="clear" w:color="auto" w:fill="FFFFFF"/>
          <w:lang w:val="kk-KZ"/>
        </w:rPr>
        <w:t>б</w:t>
      </w:r>
      <w:r w:rsidRPr="0080693B">
        <w:rPr>
          <w:rFonts w:cs="Times New Roman"/>
          <w:bCs/>
          <w:color w:val="000000" w:themeColor="text1"/>
          <w:sz w:val="28"/>
          <w:szCs w:val="28"/>
          <w:shd w:val="clear" w:color="auto" w:fill="FFFFFF"/>
          <w:lang w:val="kk-KZ"/>
        </w:rPr>
        <w:t>алалық шақты зерттеу,</w:t>
      </w:r>
      <w:r w:rsidR="0000240E">
        <w:rPr>
          <w:rFonts w:cs="Times New Roman"/>
          <w:color w:val="000000" w:themeColor="text1"/>
          <w:sz w:val="28"/>
          <w:szCs w:val="28"/>
          <w:lang w:val="kk-KZ"/>
        </w:rPr>
        <w:t xml:space="preserve"> ә</w:t>
      </w:r>
      <w:r w:rsidR="00AF2362" w:rsidRPr="0080693B">
        <w:rPr>
          <w:rFonts w:cs="Times New Roman"/>
          <w:color w:val="000000" w:themeColor="text1"/>
          <w:sz w:val="28"/>
          <w:szCs w:val="28"/>
          <w:lang w:val="kk-KZ"/>
        </w:rPr>
        <w:t>леуметтік-</w:t>
      </w:r>
      <w:r w:rsidRPr="0080693B">
        <w:rPr>
          <w:rFonts w:cs="Times New Roman"/>
          <w:color w:val="000000" w:themeColor="text1"/>
          <w:sz w:val="28"/>
          <w:szCs w:val="28"/>
          <w:lang w:val="kk-KZ"/>
        </w:rPr>
        <w:t>педагогикалық виктимологиядан кеңес беру</w:t>
      </w:r>
      <w:r w:rsidRPr="0080693B">
        <w:rPr>
          <w:rFonts w:cs="Times New Roman"/>
          <w:i/>
          <w:color w:val="000000" w:themeColor="text1"/>
          <w:sz w:val="28"/>
          <w:szCs w:val="28"/>
          <w:lang w:val="kk-KZ"/>
        </w:rPr>
        <w:t xml:space="preserve">, </w:t>
      </w:r>
      <w:r w:rsidRPr="0080693B">
        <w:rPr>
          <w:rFonts w:cs="Times New Roman"/>
          <w:color w:val="000000" w:themeColor="text1"/>
          <w:sz w:val="28"/>
          <w:szCs w:val="28"/>
          <w:lang w:val="kk-KZ"/>
        </w:rPr>
        <w:t xml:space="preserve">ЖОО-да әлеуметтік педагогика және өзін-өзі тану пәнін оқыту әдістемесі, </w:t>
      </w:r>
      <w:r w:rsidR="0000240E">
        <w:rPr>
          <w:rFonts w:cs="Times New Roman"/>
          <w:bCs/>
          <w:color w:val="000000" w:themeColor="text1"/>
          <w:sz w:val="28"/>
          <w:szCs w:val="28"/>
          <w:shd w:val="clear" w:color="auto" w:fill="FFFFFF"/>
          <w:lang w:val="kk-KZ"/>
        </w:rPr>
        <w:t>ә</w:t>
      </w:r>
      <w:r w:rsidRPr="0080693B">
        <w:rPr>
          <w:rFonts w:cs="Times New Roman"/>
          <w:bCs/>
          <w:color w:val="000000" w:themeColor="text1"/>
          <w:sz w:val="28"/>
          <w:szCs w:val="28"/>
          <w:shd w:val="clear" w:color="auto" w:fill="FFFFFF"/>
          <w:lang w:val="kk-KZ"/>
        </w:rPr>
        <w:t>леуметтік-педагогикалық іс-әрекеттегі қамқорлық, қараушылық, патронат</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б</w:t>
      </w:r>
      <w:r w:rsidRPr="0080693B">
        <w:rPr>
          <w:rFonts w:cs="Times New Roman"/>
          <w:color w:val="000000" w:themeColor="text1"/>
          <w:sz w:val="28"/>
          <w:szCs w:val="28"/>
          <w:lang w:val="kk-KZ"/>
        </w:rPr>
        <w:t>акалавриат білім беру бағдарламасын жобалау</w:t>
      </w:r>
      <w:r w:rsidRPr="0080693B">
        <w:rPr>
          <w:rFonts w:cs="Times New Roman"/>
          <w:i/>
          <w:color w:val="000000" w:themeColor="text1"/>
          <w:sz w:val="28"/>
          <w:szCs w:val="28"/>
          <w:lang w:val="kk-KZ"/>
        </w:rPr>
        <w:t xml:space="preserve">, </w:t>
      </w:r>
      <w:r w:rsidR="0000240E">
        <w:rPr>
          <w:rFonts w:cs="Times New Roman"/>
          <w:bCs/>
          <w:color w:val="000000" w:themeColor="text1"/>
          <w:sz w:val="28"/>
          <w:szCs w:val="28"/>
          <w:shd w:val="clear" w:color="auto" w:fill="FFFFFF"/>
          <w:lang w:val="kk-KZ"/>
        </w:rPr>
        <w:t>д</w:t>
      </w:r>
      <w:r w:rsidRPr="0080693B">
        <w:rPr>
          <w:rFonts w:cs="Times New Roman"/>
          <w:bCs/>
          <w:color w:val="000000" w:themeColor="text1"/>
          <w:sz w:val="28"/>
          <w:szCs w:val="28"/>
          <w:shd w:val="clear" w:color="auto" w:fill="FFFFFF"/>
          <w:lang w:val="kk-KZ"/>
        </w:rPr>
        <w:t>ағдарыс орталығында әлеуметтік-педагогикалық жұмыс</w:t>
      </w:r>
      <w:r w:rsidRPr="0080693B">
        <w:rPr>
          <w:rFonts w:cs="Times New Roman"/>
          <w:i/>
          <w:color w:val="000000" w:themeColor="text1"/>
          <w:sz w:val="28"/>
          <w:szCs w:val="28"/>
          <w:lang w:val="kk-KZ"/>
        </w:rPr>
        <w:t xml:space="preserve">, </w:t>
      </w:r>
      <w:r w:rsidR="0000240E">
        <w:rPr>
          <w:rFonts w:cs="Times New Roman"/>
          <w:bCs/>
          <w:color w:val="000000" w:themeColor="text1"/>
          <w:sz w:val="28"/>
          <w:szCs w:val="28"/>
          <w:shd w:val="clear" w:color="auto" w:fill="FFFFFF"/>
          <w:lang w:val="kk-KZ"/>
        </w:rPr>
        <w:t>и</w:t>
      </w:r>
      <w:r w:rsidRPr="0080693B">
        <w:rPr>
          <w:rFonts w:cs="Times New Roman"/>
          <w:bCs/>
          <w:color w:val="000000" w:themeColor="text1"/>
          <w:sz w:val="28"/>
          <w:szCs w:val="28"/>
          <w:shd w:val="clear" w:color="auto" w:fill="FFFFFF"/>
          <w:lang w:val="kk-KZ"/>
        </w:rPr>
        <w:t>нтеллект теориясы,</w:t>
      </w:r>
      <w:r w:rsidRPr="0080693B">
        <w:rPr>
          <w:rFonts w:cs="Times New Roman"/>
          <w:i/>
          <w:color w:val="000000" w:themeColor="text1"/>
          <w:sz w:val="28"/>
          <w:szCs w:val="28"/>
          <w:lang w:val="kk-KZ"/>
        </w:rPr>
        <w:t xml:space="preserve"> </w:t>
      </w:r>
      <w:r w:rsidR="0000240E">
        <w:rPr>
          <w:rFonts w:cs="Times New Roman"/>
          <w:bCs/>
          <w:color w:val="000000" w:themeColor="text1"/>
          <w:sz w:val="28"/>
          <w:szCs w:val="28"/>
          <w:shd w:val="clear" w:color="auto" w:fill="FFFFFF"/>
          <w:lang w:val="kk-KZ"/>
        </w:rPr>
        <w:t>о</w:t>
      </w:r>
      <w:r w:rsidRPr="0080693B">
        <w:rPr>
          <w:rFonts w:cs="Times New Roman"/>
          <w:bCs/>
          <w:color w:val="000000" w:themeColor="text1"/>
          <w:sz w:val="28"/>
          <w:szCs w:val="28"/>
          <w:shd w:val="clear" w:color="auto" w:fill="FFFFFF"/>
          <w:lang w:val="kk-KZ"/>
        </w:rPr>
        <w:t>ңалту және алдын-алу бағдарламаларын жасау мен жүзеге асыру,</w:t>
      </w:r>
      <w:r w:rsidR="0000240E">
        <w:rPr>
          <w:rFonts w:cs="Times New Roman"/>
          <w:bCs/>
          <w:color w:val="000000" w:themeColor="text1"/>
          <w:sz w:val="28"/>
          <w:szCs w:val="28"/>
          <w:bdr w:val="none" w:sz="0" w:space="0" w:color="auto" w:frame="1"/>
          <w:shd w:val="clear" w:color="auto" w:fill="FFFFFF"/>
          <w:lang w:val="kk-KZ"/>
        </w:rPr>
        <w:t xml:space="preserve"> ә</w:t>
      </w:r>
      <w:r w:rsidRPr="0080693B">
        <w:rPr>
          <w:rFonts w:cs="Times New Roman"/>
          <w:bCs/>
          <w:color w:val="000000" w:themeColor="text1"/>
          <w:sz w:val="28"/>
          <w:szCs w:val="28"/>
          <w:bdr w:val="none" w:sz="0" w:space="0" w:color="auto" w:frame="1"/>
          <w:shd w:val="clear" w:color="auto" w:fill="FFFFFF"/>
          <w:lang w:val="kk-KZ"/>
        </w:rPr>
        <w:t xml:space="preserve">леуметтік педагогтың дарынды балалармен қызметінің технологиясы </w:t>
      </w:r>
      <w:r w:rsidR="00BB3E3D" w:rsidRPr="0080693B">
        <w:rPr>
          <w:rFonts w:cs="Times New Roman"/>
          <w:bCs/>
          <w:color w:val="000000" w:themeColor="text1"/>
          <w:sz w:val="28"/>
          <w:szCs w:val="28"/>
          <w:shd w:val="clear" w:color="auto" w:fill="FFFFFF"/>
          <w:lang w:val="kk-KZ"/>
        </w:rPr>
        <w:t>[109</w:t>
      </w:r>
      <w:r w:rsidRPr="0080693B">
        <w:rPr>
          <w:rFonts w:cs="Times New Roman"/>
          <w:bCs/>
          <w:color w:val="000000" w:themeColor="text1"/>
          <w:sz w:val="28"/>
          <w:szCs w:val="28"/>
          <w:shd w:val="clear" w:color="auto" w:fill="FFFFFF"/>
          <w:lang w:val="kk-KZ"/>
        </w:rPr>
        <w:t>]</w:t>
      </w:r>
      <w:r w:rsidRPr="0080693B">
        <w:rPr>
          <w:rFonts w:cs="Times New Roman"/>
          <w:i/>
          <w:color w:val="000000" w:themeColor="text1"/>
          <w:sz w:val="28"/>
          <w:szCs w:val="28"/>
          <w:lang w:val="kk-KZ"/>
        </w:rPr>
        <w:t>.</w:t>
      </w:r>
    </w:p>
    <w:p w14:paraId="5CC8BA6D" w14:textId="77777777" w:rsidR="00B47743" w:rsidRPr="0080693B" w:rsidRDefault="00B47743" w:rsidP="00E073A3">
      <w:pPr>
        <w:pStyle w:val="a6"/>
        <w:ind w:firstLine="709"/>
        <w:jc w:val="both"/>
        <w:rPr>
          <w:rFonts w:cs="Times New Roman"/>
          <w:i/>
          <w:color w:val="000000" w:themeColor="text1"/>
          <w:sz w:val="28"/>
          <w:szCs w:val="28"/>
          <w:lang w:val="kk-KZ"/>
        </w:rPr>
      </w:pPr>
      <w:r w:rsidRPr="0080693B">
        <w:rPr>
          <w:rFonts w:cs="Times New Roman"/>
          <w:i/>
          <w:color w:val="000000" w:themeColor="text1"/>
          <w:sz w:val="28"/>
          <w:szCs w:val="28"/>
          <w:lang w:val="kk-KZ"/>
        </w:rPr>
        <w:t>А.Е. Бөкетов атындағы ҚМУ</w:t>
      </w:r>
      <w:r w:rsidRPr="0080693B">
        <w:rPr>
          <w:rFonts w:cs="Times New Roman"/>
          <w:color w:val="000000" w:themeColor="text1"/>
          <w:sz w:val="28"/>
          <w:szCs w:val="28"/>
          <w:lang w:val="kk-KZ"/>
        </w:rPr>
        <w:t xml:space="preserve"> </w:t>
      </w:r>
      <w:r w:rsidRPr="0080693B">
        <w:rPr>
          <w:rFonts w:cs="Times New Roman"/>
          <w:i/>
          <w:color w:val="000000" w:themeColor="text1"/>
          <w:sz w:val="28"/>
          <w:szCs w:val="28"/>
          <w:lang w:val="kk-KZ"/>
        </w:rPr>
        <w:t xml:space="preserve">білім беру бағдарламасының элективті модуль пәндері: </w:t>
      </w:r>
      <w:r w:rsidRPr="0080693B">
        <w:rPr>
          <w:rFonts w:cs="Times New Roman"/>
          <w:color w:val="000000" w:themeColor="text1"/>
          <w:sz w:val="28"/>
          <w:szCs w:val="28"/>
          <w:lang w:val="kk-KZ"/>
        </w:rPr>
        <w:t>ЖОО-дағы әлеуметтік педагогикалық пәндерді оқыту әдістемесі</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ж</w:t>
      </w:r>
      <w:r w:rsidRPr="0080693B">
        <w:rPr>
          <w:rFonts w:cs="Times New Roman"/>
          <w:color w:val="000000" w:themeColor="text1"/>
          <w:sz w:val="28"/>
          <w:szCs w:val="28"/>
          <w:lang w:val="kk-KZ"/>
        </w:rPr>
        <w:t>астармен жүргізілетін әлеуметтік педагогикалық жұмыстар технологиясы</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ө</w:t>
      </w:r>
      <w:r w:rsidRPr="0080693B">
        <w:rPr>
          <w:rFonts w:cs="Times New Roman"/>
          <w:color w:val="000000" w:themeColor="text1"/>
          <w:sz w:val="28"/>
          <w:szCs w:val="28"/>
          <w:lang w:val="kk-KZ"/>
        </w:rPr>
        <w:t>зін-өзі танудың теориясы мен әдіснамасы</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ө</w:t>
      </w:r>
      <w:r w:rsidRPr="0080693B">
        <w:rPr>
          <w:rFonts w:cs="Times New Roman"/>
          <w:color w:val="000000" w:themeColor="text1"/>
          <w:sz w:val="28"/>
          <w:szCs w:val="28"/>
          <w:lang w:val="kk-KZ"/>
        </w:rPr>
        <w:t>зін-өзі тану философиясы</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ғ</w:t>
      </w:r>
      <w:r w:rsidRPr="0080693B">
        <w:rPr>
          <w:rFonts w:cs="Times New Roman"/>
          <w:color w:val="000000" w:themeColor="text1"/>
          <w:sz w:val="28"/>
          <w:szCs w:val="28"/>
          <w:lang w:val="kk-KZ"/>
        </w:rPr>
        <w:t>ылыми-педагогикалық зерттеулерді ұйымдастыр және жобалау</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ә</w:t>
      </w:r>
      <w:r w:rsidRPr="0080693B">
        <w:rPr>
          <w:rFonts w:cs="Times New Roman"/>
          <w:color w:val="000000" w:themeColor="text1"/>
          <w:sz w:val="28"/>
          <w:szCs w:val="28"/>
          <w:lang w:val="kk-KZ"/>
        </w:rPr>
        <w:t>леуметтік-педагогиклық бағдарламаларды жобалау әдістемесі</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ә</w:t>
      </w:r>
      <w:r w:rsidRPr="0080693B">
        <w:rPr>
          <w:rFonts w:cs="Times New Roman"/>
          <w:color w:val="000000" w:themeColor="text1"/>
          <w:sz w:val="28"/>
          <w:szCs w:val="28"/>
          <w:lang w:val="kk-KZ"/>
        </w:rPr>
        <w:t>леуметтік педагогикалық қызмет жұмыстарын ұйымдастыру тәжірибесі</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б</w:t>
      </w:r>
      <w:r w:rsidRPr="0080693B">
        <w:rPr>
          <w:rFonts w:cs="Times New Roman"/>
          <w:color w:val="000000" w:themeColor="text1"/>
          <w:sz w:val="28"/>
          <w:szCs w:val="28"/>
          <w:lang w:val="kk-KZ"/>
        </w:rPr>
        <w:t>алалық шақты қорғау бойынша үкіметтік емес ұйымдар жұмыстарының тәжірибесі</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ә</w:t>
      </w:r>
      <w:r w:rsidRPr="0080693B">
        <w:rPr>
          <w:rFonts w:cs="Times New Roman"/>
          <w:color w:val="000000" w:themeColor="text1"/>
          <w:sz w:val="28"/>
          <w:szCs w:val="28"/>
          <w:lang w:val="kk-KZ"/>
        </w:rPr>
        <w:t>леуметтік педагогикалық іс-әрекеттегі инновациялар</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ж</w:t>
      </w:r>
      <w:r w:rsidRPr="0080693B">
        <w:rPr>
          <w:rFonts w:cs="Times New Roman"/>
          <w:color w:val="000000" w:themeColor="text1"/>
          <w:sz w:val="28"/>
          <w:szCs w:val="28"/>
          <w:lang w:val="kk-KZ"/>
        </w:rPr>
        <w:t>астар демалысын ұйымдастырудың әлеуметтік-педагогикалық технологиялары</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ә</w:t>
      </w:r>
      <w:r w:rsidRPr="0080693B">
        <w:rPr>
          <w:rFonts w:cs="Times New Roman"/>
          <w:color w:val="000000" w:themeColor="text1"/>
          <w:sz w:val="28"/>
          <w:szCs w:val="28"/>
          <w:lang w:val="kk-KZ"/>
        </w:rPr>
        <w:t>леуметтік-педагогикалық іс-әрекеттегі менеджмент</w:t>
      </w:r>
      <w:r w:rsidRPr="0080693B">
        <w:rPr>
          <w:rFonts w:cs="Times New Roman"/>
          <w:i/>
          <w:color w:val="000000" w:themeColor="text1"/>
          <w:sz w:val="28"/>
          <w:szCs w:val="28"/>
          <w:lang w:val="kk-KZ"/>
        </w:rPr>
        <w:t xml:space="preserve">, </w:t>
      </w:r>
      <w:r w:rsidR="0000240E">
        <w:rPr>
          <w:rFonts w:cs="Times New Roman"/>
          <w:color w:val="000000" w:themeColor="text1"/>
          <w:sz w:val="28"/>
          <w:szCs w:val="28"/>
          <w:lang w:val="kk-KZ"/>
        </w:rPr>
        <w:t>қ</w:t>
      </w:r>
      <w:r w:rsidRPr="0080693B">
        <w:rPr>
          <w:rFonts w:cs="Times New Roman"/>
          <w:color w:val="000000" w:themeColor="text1"/>
          <w:sz w:val="28"/>
          <w:szCs w:val="28"/>
          <w:lang w:val="kk-KZ"/>
        </w:rPr>
        <w:t>осымша білім беру мекемелерінің жұмыст</w:t>
      </w:r>
      <w:r w:rsidR="00A817A1">
        <w:rPr>
          <w:rFonts w:cs="Times New Roman"/>
          <w:color w:val="000000" w:themeColor="text1"/>
          <w:sz w:val="28"/>
          <w:szCs w:val="28"/>
          <w:lang w:val="kk-KZ"/>
        </w:rPr>
        <w:t xml:space="preserve">арының теориясы мен практикасы </w:t>
      </w:r>
      <w:r w:rsidR="00BB3E3D" w:rsidRPr="0080693B">
        <w:rPr>
          <w:rFonts w:cs="Times New Roman"/>
          <w:color w:val="000000" w:themeColor="text1"/>
          <w:sz w:val="28"/>
          <w:szCs w:val="28"/>
          <w:lang w:val="kk-KZ"/>
        </w:rPr>
        <w:t>[110</w:t>
      </w:r>
      <w:r w:rsidRPr="0080693B">
        <w:rPr>
          <w:rFonts w:cs="Times New Roman"/>
          <w:color w:val="000000" w:themeColor="text1"/>
          <w:sz w:val="28"/>
          <w:szCs w:val="28"/>
          <w:lang w:val="kk-KZ"/>
        </w:rPr>
        <w:t xml:space="preserve">].  </w:t>
      </w:r>
    </w:p>
    <w:p w14:paraId="1BA4CCFA"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ЖОО-ның магистратура деңгейінде 6M012300 «Әлеуметтік педагогика және өзін-өзі тану» мамандығы білім бағдарламаларындағ</w:t>
      </w:r>
      <w:r w:rsidR="00F2660F">
        <w:rPr>
          <w:rFonts w:cs="Times New Roman"/>
          <w:sz w:val="28"/>
          <w:szCs w:val="28"/>
          <w:lang w:val="kk-KZ"/>
        </w:rPr>
        <w:t xml:space="preserve">ы элективті пәндерді талдаудан </w:t>
      </w:r>
      <w:r w:rsidRPr="0080693B">
        <w:rPr>
          <w:rFonts w:cs="Times New Roman"/>
          <w:sz w:val="28"/>
          <w:szCs w:val="28"/>
          <w:lang w:val="kk-KZ"/>
        </w:rPr>
        <w:t xml:space="preserve">әлеуметтік педагогтың тьюторлық іс-әрекетке дайындығына ықпал </w:t>
      </w:r>
      <w:r w:rsidRPr="0080693B">
        <w:rPr>
          <w:rFonts w:cs="Times New Roman"/>
          <w:sz w:val="28"/>
          <w:szCs w:val="28"/>
          <w:lang w:val="kk-KZ"/>
        </w:rPr>
        <w:lastRenderedPageBreak/>
        <w:t>ететін, құзіреттілігін қалыптастыратын элективті пәндердің жоқ екенін анықтауға мүмкіндік берді. Сондықтан да, зерттеу міндеттер</w:t>
      </w:r>
      <w:r w:rsidR="00A817A1">
        <w:rPr>
          <w:rFonts w:cs="Times New Roman"/>
          <w:sz w:val="28"/>
          <w:szCs w:val="28"/>
          <w:lang w:val="kk-KZ"/>
        </w:rPr>
        <w:t xml:space="preserve">іне сай </w:t>
      </w:r>
      <w:r w:rsidRPr="0080693B">
        <w:rPr>
          <w:rFonts w:cs="Times New Roman"/>
          <w:sz w:val="28"/>
          <w:szCs w:val="28"/>
          <w:lang w:val="kk-KZ"/>
        </w:rPr>
        <w:t>Л.Н.</w:t>
      </w:r>
      <w:r w:rsidR="00A817A1">
        <w:rPr>
          <w:rFonts w:cs="Times New Roman"/>
          <w:sz w:val="28"/>
          <w:szCs w:val="28"/>
          <w:lang w:val="kk-KZ"/>
        </w:rPr>
        <w:t> </w:t>
      </w:r>
      <w:r w:rsidRPr="0080693B">
        <w:rPr>
          <w:rFonts w:cs="Times New Roman"/>
          <w:sz w:val="28"/>
          <w:szCs w:val="28"/>
          <w:lang w:val="kk-KZ"/>
        </w:rPr>
        <w:t>Гумилев атындағы</w:t>
      </w:r>
      <w:r w:rsidR="00A817A1">
        <w:rPr>
          <w:rFonts w:cs="Times New Roman"/>
          <w:sz w:val="28"/>
          <w:szCs w:val="28"/>
          <w:lang w:val="kk-KZ"/>
        </w:rPr>
        <w:t xml:space="preserve"> Еуразия Ұлттық университетінің</w:t>
      </w:r>
      <w:r w:rsidRPr="0080693B">
        <w:rPr>
          <w:rFonts w:cs="Times New Roman"/>
          <w:sz w:val="28"/>
          <w:szCs w:val="28"/>
          <w:lang w:val="kk-KZ"/>
        </w:rPr>
        <w:t xml:space="preserve"> 6M012300 «Әлеуметтік педагогика және өзін-өзі тану» мамандығының магистратура білім бағдарламасына «Әлеуметтік педагогикалық іс-әрекеттегі тьюторлық сүйемелдеу» элективті курсын енгізу қажеттілігі айқындалды. </w:t>
      </w:r>
    </w:p>
    <w:p w14:paraId="1C586372"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ЖОО-да әлеуметтік педагогтарды тьюторлық іс-әрекетке дайындауғ</w:t>
      </w:r>
      <w:r w:rsidR="00A817A1">
        <w:rPr>
          <w:rFonts w:cs="Times New Roman"/>
          <w:sz w:val="28"/>
          <w:szCs w:val="28"/>
          <w:lang w:val="kk-KZ"/>
        </w:rPr>
        <w:t xml:space="preserve">а арналған элективті курстың </w:t>
      </w:r>
      <w:r w:rsidRPr="0080693B">
        <w:rPr>
          <w:rFonts w:cs="Times New Roman"/>
          <w:sz w:val="28"/>
          <w:szCs w:val="28"/>
          <w:lang w:val="kk-KZ"/>
        </w:rPr>
        <w:t>қажеттілігі бірқатар себептерге байланысты:</w:t>
      </w:r>
    </w:p>
    <w:p w14:paraId="05EBD0FA"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1. Әлеуметтік педагогика саласында магистрлер кәсіби-функционалдық міндеттерді шешу үшін әдістерді, инновациялық технологияларды, жолдар мен құралдарды таңдауда кәсіби іс-әрекетінің нәтижесі үшін жауапкершілік алатын дербес шешім қабылдайды. Жаңа иннов</w:t>
      </w:r>
      <w:r w:rsidR="009234D4" w:rsidRPr="0080693B">
        <w:rPr>
          <w:rFonts w:cs="Times New Roman"/>
          <w:sz w:val="28"/>
          <w:szCs w:val="28"/>
          <w:lang w:val="kk-KZ"/>
        </w:rPr>
        <w:t xml:space="preserve">ациялық тьюторлық іс-әрекетті </w:t>
      </w:r>
      <w:r w:rsidRPr="0080693B">
        <w:rPr>
          <w:rFonts w:cs="Times New Roman"/>
          <w:sz w:val="28"/>
          <w:szCs w:val="28"/>
          <w:lang w:val="kk-KZ"/>
        </w:rPr>
        <w:t>оқыту және тәрбиелеу жүйелерінде пайдалану әлеуметтік педагог іс-әрекетінің  құндылықтық-бағдарлы негізін құрайды.</w:t>
      </w:r>
    </w:p>
    <w:p w14:paraId="42BCC204"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2. Білім беру мен тәрбиелеу процесінде болашақ түлек әлеуметтік педагог мамандығын меңгеріп қана қоймай, сонымен қатар қазіргі заманғы тьюторлық іс-әрекетті орындауға дайын болады.</w:t>
      </w:r>
      <w:r w:rsidR="0000240E">
        <w:rPr>
          <w:rFonts w:cs="Times New Roman"/>
          <w:sz w:val="28"/>
          <w:szCs w:val="28"/>
          <w:lang w:val="kk-KZ"/>
        </w:rPr>
        <w:t xml:space="preserve"> Әлеуметтік педагог </w:t>
      </w:r>
      <w:r w:rsidR="00463F95" w:rsidRPr="00463F95">
        <w:rPr>
          <w:rFonts w:cs="Times New Roman"/>
          <w:sz w:val="28"/>
          <w:szCs w:val="28"/>
          <w:lang w:val="kk-KZ"/>
        </w:rPr>
        <w:t>магистрлерін</w:t>
      </w:r>
      <w:r w:rsidR="00463F95">
        <w:rPr>
          <w:rFonts w:cs="Times New Roman"/>
          <w:sz w:val="28"/>
          <w:szCs w:val="28"/>
          <w:lang w:val="kk-KZ"/>
        </w:rPr>
        <w:t xml:space="preserve"> </w:t>
      </w:r>
      <w:r w:rsidRPr="0080693B">
        <w:rPr>
          <w:rFonts w:cs="Times New Roman"/>
          <w:sz w:val="28"/>
          <w:szCs w:val="28"/>
          <w:lang w:val="kk-KZ"/>
        </w:rPr>
        <w:t>дай</w:t>
      </w:r>
      <w:r w:rsidR="00A817A1">
        <w:rPr>
          <w:rFonts w:cs="Times New Roman"/>
          <w:sz w:val="28"/>
          <w:szCs w:val="28"/>
          <w:lang w:val="kk-KZ"/>
        </w:rPr>
        <w:t xml:space="preserve">ындауда </w:t>
      </w:r>
      <w:r w:rsidRPr="0080693B">
        <w:rPr>
          <w:rFonts w:cs="Times New Roman"/>
          <w:sz w:val="28"/>
          <w:szCs w:val="28"/>
          <w:lang w:val="kk-KZ"/>
        </w:rPr>
        <w:t>тьюторлық іс-әрекетке дайындықты қамтамасыз ететін нақты білімді игеруге бағытталған арнайы мазмұны, құралдары, технологиялары бар оқыту мен тәрбиелеудің арнайы ұйымдастырылған курсын оқыту жүзеге асырылады.</w:t>
      </w:r>
    </w:p>
    <w:p w14:paraId="5E6BD9F6" w14:textId="77777777" w:rsidR="00E509EB" w:rsidRPr="0080693B" w:rsidRDefault="00E509EB" w:rsidP="00E073A3">
      <w:pPr>
        <w:pStyle w:val="a6"/>
        <w:ind w:firstLine="709"/>
        <w:jc w:val="both"/>
        <w:rPr>
          <w:rFonts w:cs="Times New Roman"/>
          <w:sz w:val="28"/>
          <w:szCs w:val="28"/>
          <w:lang w:val="kk-KZ"/>
        </w:rPr>
      </w:pPr>
      <w:r w:rsidRPr="0080693B">
        <w:rPr>
          <w:rFonts w:cs="Times New Roman"/>
          <w:sz w:val="28"/>
          <w:szCs w:val="28"/>
          <w:lang w:val="kk-KZ"/>
        </w:rPr>
        <w:t>Бұл жоғарыда аталғандар тьюторлық іс-әрекетті әлеуметтік педагогтың кәсіби құзіреттілігі ретінде қарастыруға ықпал етті.</w:t>
      </w:r>
    </w:p>
    <w:p w14:paraId="6A958948" w14:textId="77777777" w:rsidR="005B5C0C" w:rsidRPr="0080693B" w:rsidRDefault="005B5C0C" w:rsidP="00E073A3">
      <w:pPr>
        <w:spacing w:after="0" w:line="240" w:lineRule="auto"/>
        <w:jc w:val="both"/>
        <w:rPr>
          <w:rFonts w:ascii="Times New Roman" w:hAnsi="Times New Roman"/>
          <w:b/>
          <w:sz w:val="28"/>
          <w:szCs w:val="28"/>
          <w:lang w:val="kk-KZ" w:eastAsia="kk-KZ"/>
        </w:rPr>
      </w:pPr>
    </w:p>
    <w:p w14:paraId="05C083F9" w14:textId="77777777" w:rsidR="00B47743" w:rsidRPr="0080693B" w:rsidRDefault="009F05D4"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b/>
          <w:sz w:val="28"/>
          <w:szCs w:val="28"/>
          <w:lang w:val="kk-KZ" w:eastAsia="kk-KZ"/>
        </w:rPr>
        <w:t xml:space="preserve">1.3 </w:t>
      </w:r>
      <w:r w:rsidR="00B47743" w:rsidRPr="0080693B">
        <w:rPr>
          <w:rFonts w:ascii="Times New Roman" w:hAnsi="Times New Roman"/>
          <w:b/>
          <w:sz w:val="28"/>
          <w:szCs w:val="28"/>
          <w:lang w:val="kk-KZ"/>
        </w:rPr>
        <w:t>Тьюторлық іс-әрекет әлеуметтік педагогт</w:t>
      </w:r>
      <w:r w:rsidR="009A2915">
        <w:rPr>
          <w:rFonts w:ascii="Times New Roman" w:hAnsi="Times New Roman"/>
          <w:b/>
          <w:sz w:val="28"/>
          <w:szCs w:val="28"/>
          <w:lang w:val="kk-KZ"/>
        </w:rPr>
        <w:t>ың кәсіби құзіреттілігі ретінде</w:t>
      </w:r>
    </w:p>
    <w:p w14:paraId="4593A1C0"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Зерттеу жұмысымызда атап көрсеткенім</w:t>
      </w:r>
      <w:r w:rsidR="0000240E">
        <w:rPr>
          <w:rFonts w:ascii="Times New Roman" w:hAnsi="Times New Roman"/>
          <w:color w:val="000000"/>
          <w:sz w:val="28"/>
          <w:szCs w:val="28"/>
          <w:lang w:val="kk-KZ"/>
        </w:rPr>
        <w:t>іздей, ҚР</w:t>
      </w:r>
      <w:r w:rsidRPr="0080693B">
        <w:rPr>
          <w:rFonts w:ascii="Times New Roman" w:hAnsi="Times New Roman"/>
          <w:color w:val="000000"/>
          <w:sz w:val="28"/>
          <w:szCs w:val="28"/>
          <w:lang w:val="kk-KZ"/>
        </w:rPr>
        <w:t xml:space="preserve"> білім беруді және ғылымды дамытудың 2020-2025 жылдарға арналған мемлекеттік бағдарламасындағы аталған</w:t>
      </w:r>
      <w:r w:rsidRPr="0080693B">
        <w:rPr>
          <w:rFonts w:ascii="Times New Roman" w:hAnsi="Times New Roman"/>
          <w:b/>
          <w:color w:val="000000"/>
          <w:sz w:val="28"/>
          <w:szCs w:val="28"/>
          <w:lang w:val="kk-KZ"/>
        </w:rPr>
        <w:t xml:space="preserve"> </w:t>
      </w:r>
      <w:r w:rsidR="00A817A1">
        <w:rPr>
          <w:rFonts w:ascii="Times New Roman" w:hAnsi="Times New Roman"/>
          <w:color w:val="000000"/>
          <w:sz w:val="28"/>
          <w:szCs w:val="28"/>
          <w:lang w:val="kk-KZ"/>
        </w:rPr>
        <w:t xml:space="preserve">басты міндеттердің бірі: </w:t>
      </w:r>
      <w:r w:rsidRPr="0080693B">
        <w:rPr>
          <w:rFonts w:ascii="Times New Roman" w:hAnsi="Times New Roman"/>
          <w:color w:val="000000"/>
          <w:sz w:val="28"/>
          <w:szCs w:val="28"/>
          <w:lang w:val="kk-KZ"/>
        </w:rPr>
        <w:t>педагог кәсібінің жоғары мәртебесін қамтамасыз етумен бірге,  педагогикалық білім беруді жаңғырту міндетін орындау.</w:t>
      </w:r>
    </w:p>
    <w:p w14:paraId="4BB128BA" w14:textId="77777777" w:rsidR="00B47743" w:rsidRPr="0080693B" w:rsidRDefault="00B47743" w:rsidP="00E073A3">
      <w:pPr>
        <w:spacing w:after="0" w:line="240" w:lineRule="auto"/>
        <w:ind w:firstLine="708"/>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Жоғары және жоғары оқу орнынан кейінгі б</w:t>
      </w:r>
      <w:r w:rsidR="00A817A1">
        <w:rPr>
          <w:rFonts w:ascii="Times New Roman" w:hAnsi="Times New Roman"/>
          <w:color w:val="000000"/>
          <w:sz w:val="28"/>
          <w:szCs w:val="28"/>
          <w:lang w:val="kk-KZ"/>
        </w:rPr>
        <w:t xml:space="preserve">ілім беруді жаңғырту </w:t>
      </w:r>
      <w:r w:rsidRPr="0080693B">
        <w:rPr>
          <w:rFonts w:ascii="Times New Roman" w:hAnsi="Times New Roman"/>
          <w:color w:val="000000"/>
          <w:sz w:val="28"/>
          <w:szCs w:val="28"/>
          <w:lang w:val="kk-KZ"/>
        </w:rPr>
        <w:t>ХХІ</w:t>
      </w:r>
      <w:r w:rsidR="00A817A1">
        <w:rPr>
          <w:rFonts w:ascii="Times New Roman" w:hAnsi="Times New Roman"/>
          <w:color w:val="000000"/>
          <w:sz w:val="28"/>
          <w:szCs w:val="28"/>
          <w:lang w:val="kk-KZ"/>
        </w:rPr>
        <w:t> </w:t>
      </w:r>
      <w:r w:rsidRPr="0080693B">
        <w:rPr>
          <w:rFonts w:ascii="Times New Roman" w:hAnsi="Times New Roman"/>
          <w:color w:val="000000"/>
          <w:sz w:val="28"/>
          <w:szCs w:val="28"/>
          <w:lang w:val="kk-KZ"/>
        </w:rPr>
        <w:t>ғасырдың жаһандық және пәнаралық құзыреттері (оның ішінде волонтерлік, азаматтық және әлеуметтік жауапкершілік, көшбасшылық, коммуникативтік, зерттеу дағдылары, іскерлік және т.б.) және орта білім берудің жаңартылған мазмұны контексінде жүзеге асырылады.</w:t>
      </w:r>
    </w:p>
    <w:p w14:paraId="66744993"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Жаңа білім беру бағдарламалары өмір бойы оқытуды болжайтын, тез өзгермелі VUCA әлемінде қажетті икемді және кәсіби дағдыларды (soft skills, hard skills) қалыптастыруға бағдарланатын болады </w:t>
      </w:r>
      <w:r w:rsidR="00F53276" w:rsidRPr="0080693B">
        <w:rPr>
          <w:rFonts w:ascii="Times New Roman" w:hAnsi="Times New Roman"/>
          <w:color w:val="000000"/>
          <w:sz w:val="28"/>
          <w:szCs w:val="28"/>
          <w:lang w:val="kk-KZ"/>
        </w:rPr>
        <w:t>[3</w:t>
      </w:r>
      <w:r w:rsidRPr="0080693B">
        <w:rPr>
          <w:rFonts w:ascii="Times New Roman" w:hAnsi="Times New Roman"/>
          <w:color w:val="000000"/>
          <w:sz w:val="28"/>
          <w:szCs w:val="28"/>
          <w:lang w:val="kk-KZ"/>
        </w:rPr>
        <w:t>].</w:t>
      </w:r>
      <w:r w:rsidRPr="0080693B">
        <w:rPr>
          <w:rFonts w:ascii="Times New Roman" w:hAnsi="Times New Roman"/>
          <w:sz w:val="28"/>
          <w:szCs w:val="28"/>
          <w:lang w:val="kk-KZ"/>
        </w:rPr>
        <w:t xml:space="preserve"> </w:t>
      </w:r>
    </w:p>
    <w:p w14:paraId="16377CB9"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ХХІ ғасырдағы қажетті құзыреттіліктерді, (сыни және шығармашылық ойлау, бастамашылық пен жауапкершілік, бейімділік, инновациялылық, </w:t>
      </w:r>
      <w:r w:rsidR="009A2915">
        <w:rPr>
          <w:rFonts w:ascii="Times New Roman" w:hAnsi="Times New Roman"/>
          <w:color w:val="000000"/>
          <w:sz w:val="28"/>
          <w:szCs w:val="28"/>
          <w:lang w:val="kk-KZ"/>
        </w:rPr>
        <w:t xml:space="preserve">іскерлік, эмоциялық интеллект) </w:t>
      </w:r>
      <w:r w:rsidRPr="0080693B">
        <w:rPr>
          <w:rFonts w:ascii="Times New Roman" w:hAnsi="Times New Roman"/>
          <w:color w:val="000000"/>
          <w:sz w:val="28"/>
          <w:szCs w:val="28"/>
          <w:lang w:val="kk-KZ"/>
        </w:rPr>
        <w:t>шартты түрде үш топқа бөлуге болады</w:t>
      </w:r>
      <w:r w:rsidR="00A817A1">
        <w:rPr>
          <w:rFonts w:ascii="Times New Roman" w:hAnsi="Times New Roman"/>
          <w:color w:val="000000"/>
          <w:sz w:val="28"/>
          <w:szCs w:val="28"/>
          <w:lang w:val="kk-KZ"/>
        </w:rPr>
        <w:t xml:space="preserve"> (</w:t>
      </w:r>
      <w:r w:rsidR="00A817A1" w:rsidRPr="0080693B">
        <w:rPr>
          <w:rFonts w:ascii="Times New Roman" w:hAnsi="Times New Roman"/>
          <w:color w:val="000000"/>
          <w:sz w:val="28"/>
          <w:szCs w:val="28"/>
          <w:lang w:val="kk-KZ"/>
        </w:rPr>
        <w:t>сурет</w:t>
      </w:r>
      <w:r w:rsidR="00A817A1">
        <w:rPr>
          <w:rFonts w:ascii="Times New Roman" w:hAnsi="Times New Roman"/>
          <w:color w:val="000000"/>
          <w:sz w:val="28"/>
          <w:szCs w:val="28"/>
          <w:lang w:val="kk-KZ"/>
        </w:rPr>
        <w:t> </w:t>
      </w:r>
      <w:r w:rsidR="00B47E91" w:rsidRPr="0080693B">
        <w:rPr>
          <w:rFonts w:ascii="Times New Roman" w:hAnsi="Times New Roman"/>
          <w:color w:val="000000"/>
          <w:sz w:val="28"/>
          <w:szCs w:val="28"/>
          <w:lang w:val="kk-KZ"/>
        </w:rPr>
        <w:t>5</w:t>
      </w:r>
      <w:r w:rsidR="00A817A1">
        <w:rPr>
          <w:rFonts w:ascii="Times New Roman" w:hAnsi="Times New Roman"/>
          <w:color w:val="000000"/>
          <w:sz w:val="28"/>
          <w:szCs w:val="28"/>
          <w:lang w:val="kk-KZ"/>
        </w:rPr>
        <w:t>)</w:t>
      </w:r>
      <w:r w:rsidR="00B47E91" w:rsidRPr="0080693B">
        <w:rPr>
          <w:rFonts w:ascii="Times New Roman" w:hAnsi="Times New Roman"/>
          <w:color w:val="000000"/>
          <w:sz w:val="28"/>
          <w:szCs w:val="28"/>
          <w:lang w:val="kk-KZ"/>
        </w:rPr>
        <w:t>.</w:t>
      </w:r>
    </w:p>
    <w:p w14:paraId="69B88365"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p>
    <w:p w14:paraId="6695B0C0" w14:textId="76B17D8C" w:rsidR="00B47743" w:rsidRPr="0080693B" w:rsidRDefault="00E42916" w:rsidP="00E073A3">
      <w:pPr>
        <w:spacing w:after="0" w:line="240" w:lineRule="auto"/>
        <w:ind w:firstLine="709"/>
        <w:jc w:val="both"/>
        <w:rPr>
          <w:rFonts w:ascii="Times New Roman" w:hAnsi="Times New Roman"/>
          <w:color w:val="000000"/>
          <w:sz w:val="28"/>
          <w:szCs w:val="28"/>
          <w:lang w:val="kk-KZ"/>
        </w:rPr>
      </w:pPr>
      <w:r>
        <w:rPr>
          <w:rFonts w:ascii="Times New Roman" w:hAnsi="Times New Roman"/>
          <w:noProof/>
          <w:color w:val="000000"/>
          <w:sz w:val="28"/>
          <w:szCs w:val="28"/>
        </w:rPr>
        <w:lastRenderedPageBreak/>
        <mc:AlternateContent>
          <mc:Choice Requires="wpc">
            <w:drawing>
              <wp:inline distT="0" distB="0" distL="0" distR="0" wp14:anchorId="55DD0360" wp14:editId="518BAE7B">
                <wp:extent cx="5417185" cy="2682875"/>
                <wp:effectExtent l="0" t="10160" r="0" b="12065"/>
                <wp:docPr id="99" name="Полотно 1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3" name="AutoShape 1117"/>
                        <wps:cNvSpPr>
                          <a:spLocks noChangeArrowheads="1"/>
                        </wps:cNvSpPr>
                        <wps:spPr bwMode="auto">
                          <a:xfrm>
                            <a:off x="2073733" y="0"/>
                            <a:ext cx="3222951" cy="791922"/>
                          </a:xfrm>
                          <a:prstGeom prst="roundRect">
                            <a:avLst>
                              <a:gd name="adj" fmla="val 16667"/>
                            </a:avLst>
                          </a:prstGeom>
                          <a:solidFill>
                            <a:srgbClr val="FFFFFF"/>
                          </a:solidFill>
                          <a:ln w="9525">
                            <a:solidFill>
                              <a:srgbClr val="000000"/>
                            </a:solidFill>
                            <a:round/>
                            <a:headEnd/>
                            <a:tailEnd/>
                          </a:ln>
                        </wps:spPr>
                        <wps:txbx>
                          <w:txbxContent>
                            <w:p w14:paraId="5B2528D9" w14:textId="77777777" w:rsidR="006729B3" w:rsidRPr="00A817A1" w:rsidRDefault="006729B3" w:rsidP="00A817A1">
                              <w:pPr>
                                <w:spacing w:after="0" w:line="240" w:lineRule="auto"/>
                                <w:rPr>
                                  <w:rFonts w:ascii="Times New Roman" w:hAnsi="Times New Roman"/>
                                  <w:sz w:val="24"/>
                                  <w:szCs w:val="24"/>
                                </w:rPr>
                              </w:pPr>
                              <w:r>
                                <w:rPr>
                                  <w:rFonts w:ascii="Times New Roman" w:hAnsi="Times New Roman"/>
                                  <w:sz w:val="24"/>
                                  <w:szCs w:val="24"/>
                                  <w:lang w:val="kk-KZ"/>
                                </w:rPr>
                                <w:t xml:space="preserve">– </w:t>
                              </w:r>
                              <w:r w:rsidRPr="00A817A1">
                                <w:rPr>
                                  <w:rFonts w:ascii="Times New Roman" w:hAnsi="Times New Roman"/>
                                  <w:sz w:val="24"/>
                                  <w:szCs w:val="24"/>
                                  <w:lang w:val="kk-KZ"/>
                                </w:rPr>
                                <w:t>жұмыс, демалыс және қарым-қатынас үшін ақпараттық-коммуникациялық технология</w:t>
                              </w:r>
                              <w:r>
                                <w:rPr>
                                  <w:rFonts w:ascii="Times New Roman" w:hAnsi="Times New Roman"/>
                                  <w:sz w:val="24"/>
                                  <w:szCs w:val="24"/>
                                  <w:lang w:val="kk-KZ"/>
                                </w:rPr>
                                <w:t xml:space="preserve"> </w:t>
                              </w:r>
                              <w:r w:rsidRPr="00A817A1">
                                <w:rPr>
                                  <w:rFonts w:ascii="Times New Roman" w:hAnsi="Times New Roman"/>
                                  <w:sz w:val="24"/>
                                  <w:szCs w:val="24"/>
                                  <w:lang w:val="kk-KZ"/>
                                </w:rPr>
                                <w:t>ларды (АКТ)</w:t>
                              </w:r>
                              <w:r>
                                <w:rPr>
                                  <w:rFonts w:ascii="Times New Roman" w:hAnsi="Times New Roman"/>
                                  <w:sz w:val="24"/>
                                  <w:szCs w:val="24"/>
                                  <w:lang w:val="kk-KZ"/>
                                </w:rPr>
                                <w:t xml:space="preserve"> сенімді және тиімді пайдалану</w:t>
                              </w:r>
                            </w:p>
                            <w:p w14:paraId="3B9CE0FA" w14:textId="77777777" w:rsidR="006729B3" w:rsidRPr="00A817A1" w:rsidRDefault="006729B3" w:rsidP="00A817A1">
                              <w:pPr>
                                <w:spacing w:after="0" w:line="240" w:lineRule="auto"/>
                                <w:rPr>
                                  <w:sz w:val="24"/>
                                  <w:szCs w:val="24"/>
                                </w:rPr>
                              </w:pPr>
                            </w:p>
                          </w:txbxContent>
                        </wps:txbx>
                        <wps:bodyPr rot="0" vert="horz" wrap="square" lIns="91440" tIns="45720" rIns="91440" bIns="45720" anchor="t" anchorCtr="0" upright="1">
                          <a:noAutofit/>
                        </wps:bodyPr>
                      </wps:wsp>
                      <wps:wsp>
                        <wps:cNvPr id="94" name="AutoShape 1118"/>
                        <wps:cNvSpPr>
                          <a:spLocks noChangeArrowheads="1"/>
                        </wps:cNvSpPr>
                        <wps:spPr bwMode="auto">
                          <a:xfrm>
                            <a:off x="2073933" y="897925"/>
                            <a:ext cx="3222651" cy="929626"/>
                          </a:xfrm>
                          <a:prstGeom prst="roundRect">
                            <a:avLst>
                              <a:gd name="adj" fmla="val 16667"/>
                            </a:avLst>
                          </a:prstGeom>
                          <a:solidFill>
                            <a:srgbClr val="FFFFFF"/>
                          </a:solidFill>
                          <a:ln w="9525">
                            <a:solidFill>
                              <a:srgbClr val="000000"/>
                            </a:solidFill>
                            <a:round/>
                            <a:headEnd/>
                            <a:tailEnd/>
                          </a:ln>
                        </wps:spPr>
                        <wps:txbx>
                          <w:txbxContent>
                            <w:p w14:paraId="33BF363B" w14:textId="77777777" w:rsidR="006729B3" w:rsidRPr="00A817A1" w:rsidRDefault="006729B3" w:rsidP="00A817A1">
                              <w:pPr>
                                <w:spacing w:after="0" w:line="240" w:lineRule="auto"/>
                                <w:rPr>
                                  <w:sz w:val="24"/>
                                  <w:szCs w:val="24"/>
                                </w:rPr>
                              </w:pPr>
                              <w:r>
                                <w:rPr>
                                  <w:rFonts w:ascii="Times New Roman" w:hAnsi="Times New Roman"/>
                                  <w:sz w:val="24"/>
                                  <w:szCs w:val="24"/>
                                  <w:lang w:val="kk-KZ"/>
                                </w:rPr>
                                <w:t xml:space="preserve">– </w:t>
                              </w:r>
                              <w:r w:rsidRPr="00A817A1">
                                <w:rPr>
                                  <w:rFonts w:ascii="Times New Roman" w:hAnsi="Times New Roman"/>
                                  <w:sz w:val="24"/>
                                  <w:szCs w:val="24"/>
                                  <w:lang w:val="kk-KZ"/>
                                </w:rPr>
                                <w:t>идеяларды шығармашылық, инновациялар және тәуекелдерді бағалау арқылы іс-қи</w:t>
                              </w:r>
                              <w:r>
                                <w:rPr>
                                  <w:rFonts w:ascii="Times New Roman" w:hAnsi="Times New Roman"/>
                                  <w:sz w:val="24"/>
                                  <w:szCs w:val="24"/>
                                  <w:lang w:val="kk-KZ"/>
                                </w:rPr>
                                <w:t xml:space="preserve"> </w:t>
                              </w:r>
                              <w:r w:rsidRPr="00A817A1">
                                <w:rPr>
                                  <w:rFonts w:ascii="Times New Roman" w:hAnsi="Times New Roman"/>
                                  <w:sz w:val="24"/>
                                  <w:szCs w:val="24"/>
                                  <w:lang w:val="kk-KZ"/>
                                </w:rPr>
                                <w:t>мылға айналдыру қабілеті, сондай-ақ жоба</w:t>
                              </w:r>
                              <w:r>
                                <w:rPr>
                                  <w:rFonts w:ascii="Times New Roman" w:hAnsi="Times New Roman"/>
                                  <w:sz w:val="24"/>
                                  <w:szCs w:val="24"/>
                                  <w:lang w:val="kk-KZ"/>
                                </w:rPr>
                                <w:t xml:space="preserve"> </w:t>
                              </w:r>
                              <w:r w:rsidRPr="00A817A1">
                                <w:rPr>
                                  <w:rFonts w:ascii="Times New Roman" w:hAnsi="Times New Roman"/>
                                  <w:sz w:val="24"/>
                                  <w:szCs w:val="24"/>
                                  <w:lang w:val="kk-KZ"/>
                                </w:rPr>
                                <w:t>ларды жоспарлау және</w:t>
                              </w:r>
                              <w:r w:rsidRPr="00A817A1">
                                <w:rPr>
                                  <w:sz w:val="24"/>
                                  <w:szCs w:val="24"/>
                                  <w:lang w:val="kk-KZ"/>
                                </w:rPr>
                                <w:t xml:space="preserve"> </w:t>
                              </w:r>
                              <w:r>
                                <w:rPr>
                                  <w:rFonts w:ascii="Times New Roman" w:hAnsi="Times New Roman"/>
                                  <w:sz w:val="24"/>
                                  <w:szCs w:val="24"/>
                                  <w:lang w:val="kk-KZ"/>
                                </w:rPr>
                                <w:t>басқару қабілеті</w:t>
                              </w:r>
                            </w:p>
                            <w:p w14:paraId="49904D8D" w14:textId="77777777" w:rsidR="006729B3" w:rsidRPr="00A817A1" w:rsidRDefault="006729B3" w:rsidP="00A817A1">
                              <w:pPr>
                                <w:spacing w:after="0" w:line="240" w:lineRule="auto"/>
                                <w:rPr>
                                  <w:sz w:val="24"/>
                                  <w:szCs w:val="24"/>
                                </w:rPr>
                              </w:pPr>
                            </w:p>
                          </w:txbxContent>
                        </wps:txbx>
                        <wps:bodyPr rot="0" vert="horz" wrap="square" lIns="91440" tIns="45720" rIns="91440" bIns="45720" anchor="t" anchorCtr="0" upright="1">
                          <a:noAutofit/>
                        </wps:bodyPr>
                      </wps:wsp>
                      <wps:wsp>
                        <wps:cNvPr id="95" name="AutoShape 1119"/>
                        <wps:cNvSpPr>
                          <a:spLocks noChangeArrowheads="1"/>
                        </wps:cNvSpPr>
                        <wps:spPr bwMode="auto">
                          <a:xfrm>
                            <a:off x="2073533" y="1940954"/>
                            <a:ext cx="3222751" cy="734221"/>
                          </a:xfrm>
                          <a:prstGeom prst="roundRect">
                            <a:avLst>
                              <a:gd name="adj" fmla="val 16667"/>
                            </a:avLst>
                          </a:prstGeom>
                          <a:solidFill>
                            <a:srgbClr val="FFFFFF"/>
                          </a:solidFill>
                          <a:ln w="9525">
                            <a:solidFill>
                              <a:srgbClr val="000000"/>
                            </a:solidFill>
                            <a:round/>
                            <a:headEnd/>
                            <a:tailEnd/>
                          </a:ln>
                        </wps:spPr>
                        <wps:txbx>
                          <w:txbxContent>
                            <w:p w14:paraId="3D8FF55A" w14:textId="77777777" w:rsidR="006729B3" w:rsidRPr="00A817A1" w:rsidRDefault="006729B3" w:rsidP="00A817A1">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A817A1">
                                <w:rPr>
                                  <w:rFonts w:ascii="Times New Roman" w:hAnsi="Times New Roman"/>
                                  <w:sz w:val="24"/>
                                  <w:szCs w:val="24"/>
                                  <w:lang w:val="kk-KZ"/>
                                </w:rPr>
                                <w:t>мәдениетаралық желілік коммуникация</w:t>
                              </w:r>
                              <w:r>
                                <w:rPr>
                                  <w:rFonts w:ascii="Times New Roman" w:hAnsi="Times New Roman"/>
                                  <w:sz w:val="24"/>
                                  <w:szCs w:val="24"/>
                                  <w:lang w:val="kk-KZ"/>
                                </w:rPr>
                                <w:t xml:space="preserve"> </w:t>
                              </w:r>
                              <w:r w:rsidRPr="00A817A1">
                                <w:rPr>
                                  <w:rFonts w:ascii="Times New Roman" w:hAnsi="Times New Roman"/>
                                  <w:sz w:val="24"/>
                                  <w:szCs w:val="24"/>
                                  <w:lang w:val="kk-KZ"/>
                                </w:rPr>
                                <w:t xml:space="preserve">ларды (әлеуметтік және кәсіби) құру, оқу және </w:t>
                              </w:r>
                              <w:r>
                                <w:rPr>
                                  <w:rFonts w:ascii="Times New Roman" w:hAnsi="Times New Roman"/>
                                  <w:sz w:val="24"/>
                                  <w:szCs w:val="24"/>
                                  <w:lang w:val="kk-KZ"/>
                                </w:rPr>
                                <w:t>жетілдіру және т.б. қабілеттер</w:t>
                              </w:r>
                            </w:p>
                          </w:txbxContent>
                        </wps:txbx>
                        <wps:bodyPr rot="0" vert="horz" wrap="square" lIns="91440" tIns="45720" rIns="91440" bIns="45720" anchor="t" anchorCtr="0" upright="1">
                          <a:noAutofit/>
                        </wps:bodyPr>
                      </wps:wsp>
                      <wps:wsp>
                        <wps:cNvPr id="96" name="AutoShape 1120"/>
                        <wps:cNvSpPr>
                          <a:spLocks noChangeArrowheads="1"/>
                        </wps:cNvSpPr>
                        <wps:spPr bwMode="auto">
                          <a:xfrm>
                            <a:off x="234904" y="31101"/>
                            <a:ext cx="1839029" cy="792022"/>
                          </a:xfrm>
                          <a:prstGeom prst="rightArrow">
                            <a:avLst>
                              <a:gd name="adj1" fmla="val 69046"/>
                              <a:gd name="adj2" fmla="val 80925"/>
                            </a:avLst>
                          </a:prstGeom>
                          <a:solidFill>
                            <a:srgbClr val="FFFFFF"/>
                          </a:solidFill>
                          <a:ln w="9525">
                            <a:solidFill>
                              <a:srgbClr val="000000"/>
                            </a:solidFill>
                            <a:miter lim="800000"/>
                            <a:headEnd/>
                            <a:tailEnd/>
                          </a:ln>
                        </wps:spPr>
                        <wps:txbx>
                          <w:txbxContent>
                            <w:p w14:paraId="4256D75C" w14:textId="77777777" w:rsidR="006729B3" w:rsidRPr="00A817A1" w:rsidRDefault="006729B3" w:rsidP="00A817A1">
                              <w:pPr>
                                <w:spacing w:after="0" w:line="240" w:lineRule="auto"/>
                                <w:rPr>
                                  <w:rFonts w:ascii="Times New Roman" w:hAnsi="Times New Roman"/>
                                  <w:sz w:val="24"/>
                                  <w:szCs w:val="24"/>
                                </w:rPr>
                              </w:pPr>
                              <w:r w:rsidRPr="00A817A1">
                                <w:rPr>
                                  <w:rFonts w:ascii="Times New Roman" w:hAnsi="Times New Roman"/>
                                  <w:sz w:val="24"/>
                                  <w:szCs w:val="24"/>
                                  <w:lang w:val="kk-KZ"/>
                                </w:rPr>
                                <w:t>Сандық құзыреттілік</w:t>
                              </w:r>
                              <w:r w:rsidRPr="00A817A1">
                                <w:rPr>
                                  <w:rFonts w:ascii="Times New Roman" w:hAnsi="Times New Roman"/>
                                  <w:sz w:val="24"/>
                                  <w:szCs w:val="24"/>
                                </w:rPr>
                                <w:t xml:space="preserve"> </w:t>
                              </w:r>
                            </w:p>
                            <w:p w14:paraId="1890BDF7" w14:textId="77777777" w:rsidR="006729B3" w:rsidRPr="00A817A1" w:rsidRDefault="006729B3" w:rsidP="00A817A1">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97" name="AutoShape 1121"/>
                        <wps:cNvSpPr>
                          <a:spLocks noChangeArrowheads="1"/>
                        </wps:cNvSpPr>
                        <wps:spPr bwMode="auto">
                          <a:xfrm>
                            <a:off x="234904" y="955827"/>
                            <a:ext cx="1839029" cy="792122"/>
                          </a:xfrm>
                          <a:prstGeom prst="rightArrow">
                            <a:avLst>
                              <a:gd name="adj1" fmla="val 79630"/>
                              <a:gd name="adj2" fmla="val 80829"/>
                            </a:avLst>
                          </a:prstGeom>
                          <a:solidFill>
                            <a:srgbClr val="FFFFFF"/>
                          </a:solidFill>
                          <a:ln w="9525">
                            <a:solidFill>
                              <a:srgbClr val="000000"/>
                            </a:solidFill>
                            <a:miter lim="800000"/>
                            <a:headEnd/>
                            <a:tailEnd/>
                          </a:ln>
                        </wps:spPr>
                        <wps:txbx>
                          <w:txbxContent>
                            <w:p w14:paraId="05D4BEEC" w14:textId="77777777" w:rsidR="006729B3" w:rsidRPr="00A817A1" w:rsidRDefault="006729B3" w:rsidP="00A817A1">
                              <w:pPr>
                                <w:spacing w:after="0" w:line="240" w:lineRule="auto"/>
                                <w:rPr>
                                  <w:rFonts w:ascii="Times New Roman" w:hAnsi="Times New Roman"/>
                                  <w:sz w:val="24"/>
                                  <w:szCs w:val="24"/>
                                </w:rPr>
                              </w:pPr>
                              <w:r w:rsidRPr="00A817A1">
                                <w:rPr>
                                  <w:rFonts w:ascii="Times New Roman" w:hAnsi="Times New Roman"/>
                                  <w:sz w:val="24"/>
                                  <w:szCs w:val="24"/>
                                  <w:lang w:val="kk-KZ"/>
                                </w:rPr>
                                <w:t>Бастамашылық және кәсіпкерлік құзыреттілік</w:t>
                              </w:r>
                              <w:r w:rsidRPr="00A817A1">
                                <w:rPr>
                                  <w:rFonts w:ascii="Times New Roman" w:hAnsi="Times New Roman"/>
                                  <w:sz w:val="24"/>
                                  <w:szCs w:val="24"/>
                                </w:rPr>
                                <w:t xml:space="preserve"> </w:t>
                              </w:r>
                            </w:p>
                            <w:p w14:paraId="4DAD0A19" w14:textId="77777777" w:rsidR="006729B3" w:rsidRPr="00A817A1" w:rsidRDefault="006729B3" w:rsidP="00A817A1">
                              <w:pPr>
                                <w:spacing w:after="0" w:line="240" w:lineRule="auto"/>
                                <w:rPr>
                                  <w:b/>
                                  <w:sz w:val="24"/>
                                  <w:szCs w:val="24"/>
                                </w:rPr>
                              </w:pPr>
                            </w:p>
                          </w:txbxContent>
                        </wps:txbx>
                        <wps:bodyPr rot="0" vert="horz" wrap="square" lIns="91440" tIns="45720" rIns="91440" bIns="45720" anchor="t" anchorCtr="0" upright="1">
                          <a:noAutofit/>
                        </wps:bodyPr>
                      </wps:wsp>
                      <wps:wsp>
                        <wps:cNvPr id="98" name="AutoShape 1122"/>
                        <wps:cNvSpPr>
                          <a:spLocks noChangeArrowheads="1"/>
                        </wps:cNvSpPr>
                        <wps:spPr bwMode="auto">
                          <a:xfrm>
                            <a:off x="234904" y="1885053"/>
                            <a:ext cx="1839029" cy="792122"/>
                          </a:xfrm>
                          <a:prstGeom prst="rightArrow">
                            <a:avLst>
                              <a:gd name="adj1" fmla="val 76741"/>
                              <a:gd name="adj2" fmla="val 80915"/>
                            </a:avLst>
                          </a:prstGeom>
                          <a:solidFill>
                            <a:srgbClr val="FFFFFF"/>
                          </a:solidFill>
                          <a:ln w="9525">
                            <a:solidFill>
                              <a:srgbClr val="000000"/>
                            </a:solidFill>
                            <a:miter lim="800000"/>
                            <a:headEnd/>
                            <a:tailEnd/>
                          </a:ln>
                        </wps:spPr>
                        <wps:txbx>
                          <w:txbxContent>
                            <w:p w14:paraId="1A064169" w14:textId="77777777" w:rsidR="006729B3" w:rsidRPr="00A817A1" w:rsidRDefault="006729B3" w:rsidP="00A817A1">
                              <w:pPr>
                                <w:spacing w:after="0" w:line="240" w:lineRule="auto"/>
                                <w:rPr>
                                  <w:rFonts w:ascii="Times New Roman" w:hAnsi="Times New Roman"/>
                                  <w:sz w:val="24"/>
                                  <w:szCs w:val="24"/>
                                  <w:lang w:val="kk-KZ"/>
                                </w:rPr>
                              </w:pPr>
                            </w:p>
                            <w:p w14:paraId="7D080C2B" w14:textId="77777777" w:rsidR="006729B3" w:rsidRPr="00A817A1" w:rsidRDefault="006729B3" w:rsidP="00A817A1">
                              <w:pPr>
                                <w:spacing w:after="0" w:line="240" w:lineRule="auto"/>
                                <w:rPr>
                                  <w:rFonts w:ascii="Times New Roman" w:hAnsi="Times New Roman"/>
                                  <w:sz w:val="24"/>
                                  <w:szCs w:val="24"/>
                                </w:rPr>
                              </w:pPr>
                              <w:r w:rsidRPr="00A817A1">
                                <w:rPr>
                                  <w:rFonts w:ascii="Times New Roman" w:hAnsi="Times New Roman"/>
                                  <w:sz w:val="24"/>
                                  <w:szCs w:val="24"/>
                                  <w:lang w:val="kk-KZ"/>
                                </w:rPr>
                                <w:t>Soft skills</w:t>
                              </w:r>
                              <w:r w:rsidRPr="00A817A1">
                                <w:rPr>
                                  <w:rFonts w:ascii="Times New Roman" w:hAnsi="Times New Roman"/>
                                  <w:sz w:val="24"/>
                                  <w:szCs w:val="24"/>
                                </w:rPr>
                                <w:t xml:space="preserve"> </w:t>
                              </w:r>
                            </w:p>
                            <w:p w14:paraId="38C7D937" w14:textId="77777777" w:rsidR="006729B3" w:rsidRPr="00A817A1" w:rsidRDefault="006729B3" w:rsidP="00A817A1">
                              <w:pPr>
                                <w:spacing w:after="0" w:line="240" w:lineRule="auto"/>
                                <w:rPr>
                                  <w:sz w:val="24"/>
                                  <w:szCs w:val="24"/>
                                </w:rPr>
                              </w:pPr>
                            </w:p>
                          </w:txbxContent>
                        </wps:txbx>
                        <wps:bodyPr rot="0" vert="horz" wrap="square" lIns="91440" tIns="45720" rIns="91440" bIns="45720" anchor="t" anchorCtr="0" upright="1">
                          <a:noAutofit/>
                        </wps:bodyPr>
                      </wps:wsp>
                    </wpc:wpc>
                  </a:graphicData>
                </a:graphic>
              </wp:inline>
            </w:drawing>
          </mc:Choice>
          <mc:Fallback>
            <w:pict>
              <v:group w14:anchorId="55DD0360" id="Полотно 1115" o:spid="_x0000_s1052" editas="canvas" style="width:426.55pt;height:211.25pt;mso-position-horizontal-relative:char;mso-position-vertical-relative:line" coordsize="54171,2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tmmgMAAFkUAAAOAAAAZHJzL2Uyb0RvYy54bWzsWG1v2zYQ/j5g/4Hg90Wi3iVEKYp0GQZ0&#10;W7FuP4CWKFubRGokbTn99TueJUdNnBboMqMb7A8yKVLHO95zdw95/Wrfd2QntGmVLCm78ikRslJ1&#10;K9cl/f23u+8ySozlsuadkqKk98LQVzfffnM9DoUI1EZ1tdAEhEhTjENJN9YOheeZaiN6bq7UICQM&#10;Nkr33EJXr71a8xGk950X+H7ijUrXg1aVMAbevjkM0huU3zSisr80jRGWdCUF3Sw+NT5X7undXPNi&#10;rfmwaatJDf4FWvS8lbDoUdQbbjnZ6vaJqL6ttDKqsVeV6j3VNG0l0AawhvmPrLnlcscNGlPB7swK&#10;QusF5a7WTm+p7tqug93wQHrh3rn/Efwj4OU4gHfMcPST+Wfrv9/wQaBZpqh+3r3TpK1LmoeUSN4D&#10;SF5vrcI5hDGWOh85BWDm++Gddtqa4a2q/jREqtsNl2vxWms1bgSvQTHm5oMViw9cx8CnZDX+pGpY&#10;gMMC6K59o3snEBxB9iUN/DRMQ9Dj/ogNsbekgqEwCII8ZpRUMJbmLA8CXIgXs4xBG/uDUD1xjZJq&#10;tZX1rwBAXIjv3hqLAKknI3n9ByVN3wHcdrwjLEkSNNXjxTQZWrNMNFp1be28hB29Xt12msCnJb3D&#10;36SOWU7rJBlhZ+MgRi0+GjNLET7+TolAO2BLeeE2+HtZY9vytju0QctOTjvuNvngLLtf7dGrDP3h&#10;PLBS9T34QKtDEELSgMZG6Q+UjBCAJTV/bbkWlHQ/SvBjzqLIRSx2ojgNoKOXI6vlCJcViCqppeTQ&#10;vLWHKN8Oul1vYCWGOyCVA1fT2hkkB60m/QHj5wJ7dBLsmfPAR9j9d8GeT2DP8jQHjKBrl4hPZsTn&#10;QZ4EyYSPC+I/iXhMDBfEzzie03t8EvH5mREfT4hneeTncfQU8ukM+TSMguBQTS5J/jNJPpy9eEny&#10;S0aTnII8FLIzJvkwyn2oNUBaQsZ8hDMv5hTPsjD3g3wmNYH/WVLjaimyredZDXCkB1qTwOpYNoAa&#10;L5hPsJyT+VPt+dqoT99aOJx0bV/S7MiPvpQHYaq5VIXHVSE9GSJH0ngO0v8QInkcZwGy8OdjhL14&#10;jKR5Es4n0edjJIM4daT1KzsevGiMIAO9xMjjGIE7lKcH4wMMz3VWeIgRlmWxH2PBP2uQJGk0Va9P&#10;FRKGEPpfBwmW0/9SkOCVElwnYfKa7trcBdmyjwfwhxvBm78BAAD//wMAUEsDBBQABgAIAAAAIQCy&#10;R9qY2wAAAAUBAAAPAAAAZHJzL2Rvd25yZXYueG1sTI/BTsMwEETvSPyDtUhcUOs0kKoKcaqqiAPi&#10;RID7Nt4mEfY62G4b+HoMl3IZaTWrmTfVerJGHMmHwbGCxTwDQdw6PXCn4O31cbYCESKyRuOYFHxR&#10;gHV9eVFhqd2JX+jYxE6kEA4lKuhjHEspQ9uTxTB3I3Hy9s5bjOn0ndQeTyncGpln2VJaHDg19DjS&#10;tqf2oznYVFLE5RY37zdPA3L+/Om/TUMPSl1fTZt7EJGmeH6GX/yEDnVi2rkD6yCMgjQk/mnyVsXt&#10;AsROwV2eFyDrSv6nr38AAAD//wMAUEsBAi0AFAAGAAgAAAAhALaDOJL+AAAA4QEAABMAAAAAAAAA&#10;AAAAAAAAAAAAAFtDb250ZW50X1R5cGVzXS54bWxQSwECLQAUAAYACAAAACEAOP0h/9YAAACUAQAA&#10;CwAAAAAAAAAAAAAAAAAvAQAAX3JlbHMvLnJlbHNQSwECLQAUAAYACAAAACEA1ye7ZpoDAABZFAAA&#10;DgAAAAAAAAAAAAAAAAAuAgAAZHJzL2Uyb0RvYy54bWxQSwECLQAUAAYACAAAACEAskfamNsAAAAF&#10;AQAADwAAAAAAAAAAAAAAAAD0BQAAZHJzL2Rvd25yZXYueG1sUEsFBgAAAAAEAAQA8wAAAPwGAAAA&#10;AA==&#10;">
                <v:shape id="_x0000_s1053" type="#_x0000_t75" style="position:absolute;width:54171;height:26828;visibility:visible;mso-wrap-style:square">
                  <v:fill o:detectmouseclick="t"/>
                  <v:path o:connecttype="none"/>
                </v:shape>
                <v:roundrect id="AutoShape 1117" o:spid="_x0000_s1054" style="position:absolute;left:20737;width:32229;height:79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textbox>
                    <w:txbxContent>
                      <w:p w14:paraId="5B2528D9" w14:textId="77777777" w:rsidR="006729B3" w:rsidRPr="00A817A1" w:rsidRDefault="006729B3" w:rsidP="00A817A1">
                        <w:pPr>
                          <w:spacing w:after="0" w:line="240" w:lineRule="auto"/>
                          <w:rPr>
                            <w:rFonts w:ascii="Times New Roman" w:hAnsi="Times New Roman"/>
                            <w:sz w:val="24"/>
                            <w:szCs w:val="24"/>
                          </w:rPr>
                        </w:pPr>
                        <w:r>
                          <w:rPr>
                            <w:rFonts w:ascii="Times New Roman" w:hAnsi="Times New Roman"/>
                            <w:sz w:val="24"/>
                            <w:szCs w:val="24"/>
                            <w:lang w:val="kk-KZ"/>
                          </w:rPr>
                          <w:t xml:space="preserve">– </w:t>
                        </w:r>
                        <w:r w:rsidRPr="00A817A1">
                          <w:rPr>
                            <w:rFonts w:ascii="Times New Roman" w:hAnsi="Times New Roman"/>
                            <w:sz w:val="24"/>
                            <w:szCs w:val="24"/>
                            <w:lang w:val="kk-KZ"/>
                          </w:rPr>
                          <w:t>жұмыс, демалыс және қарым-қатынас үшін ақпараттық-коммуникациялық технология</w:t>
                        </w:r>
                        <w:r>
                          <w:rPr>
                            <w:rFonts w:ascii="Times New Roman" w:hAnsi="Times New Roman"/>
                            <w:sz w:val="24"/>
                            <w:szCs w:val="24"/>
                            <w:lang w:val="kk-KZ"/>
                          </w:rPr>
                          <w:t xml:space="preserve"> </w:t>
                        </w:r>
                        <w:r w:rsidRPr="00A817A1">
                          <w:rPr>
                            <w:rFonts w:ascii="Times New Roman" w:hAnsi="Times New Roman"/>
                            <w:sz w:val="24"/>
                            <w:szCs w:val="24"/>
                            <w:lang w:val="kk-KZ"/>
                          </w:rPr>
                          <w:t>ларды (АКТ)</w:t>
                        </w:r>
                        <w:r>
                          <w:rPr>
                            <w:rFonts w:ascii="Times New Roman" w:hAnsi="Times New Roman"/>
                            <w:sz w:val="24"/>
                            <w:szCs w:val="24"/>
                            <w:lang w:val="kk-KZ"/>
                          </w:rPr>
                          <w:t xml:space="preserve"> сенімді және тиімді пайдалану</w:t>
                        </w:r>
                      </w:p>
                      <w:p w14:paraId="3B9CE0FA" w14:textId="77777777" w:rsidR="006729B3" w:rsidRPr="00A817A1" w:rsidRDefault="006729B3" w:rsidP="00A817A1">
                        <w:pPr>
                          <w:spacing w:after="0" w:line="240" w:lineRule="auto"/>
                          <w:rPr>
                            <w:sz w:val="24"/>
                            <w:szCs w:val="24"/>
                          </w:rPr>
                        </w:pPr>
                      </w:p>
                    </w:txbxContent>
                  </v:textbox>
                </v:roundrect>
                <v:roundrect id="AutoShape 1118" o:spid="_x0000_s1055" style="position:absolute;left:20739;top:8979;width:32226;height:92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MzwwAAANsAAAAPAAAAZHJzL2Rvd25yZXYueG1sRI9BawIx&#10;FITvBf9DeEJvNbHY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zrhzM8MAAADbAAAADwAA&#10;AAAAAAAAAAAAAAAHAgAAZHJzL2Rvd25yZXYueG1sUEsFBgAAAAADAAMAtwAAAPcCAAAAAA==&#10;">
                  <v:textbox>
                    <w:txbxContent>
                      <w:p w14:paraId="33BF363B" w14:textId="77777777" w:rsidR="006729B3" w:rsidRPr="00A817A1" w:rsidRDefault="006729B3" w:rsidP="00A817A1">
                        <w:pPr>
                          <w:spacing w:after="0" w:line="240" w:lineRule="auto"/>
                          <w:rPr>
                            <w:sz w:val="24"/>
                            <w:szCs w:val="24"/>
                          </w:rPr>
                        </w:pPr>
                        <w:r>
                          <w:rPr>
                            <w:rFonts w:ascii="Times New Roman" w:hAnsi="Times New Roman"/>
                            <w:sz w:val="24"/>
                            <w:szCs w:val="24"/>
                            <w:lang w:val="kk-KZ"/>
                          </w:rPr>
                          <w:t xml:space="preserve">– </w:t>
                        </w:r>
                        <w:r w:rsidRPr="00A817A1">
                          <w:rPr>
                            <w:rFonts w:ascii="Times New Roman" w:hAnsi="Times New Roman"/>
                            <w:sz w:val="24"/>
                            <w:szCs w:val="24"/>
                            <w:lang w:val="kk-KZ"/>
                          </w:rPr>
                          <w:t>идеяларды шығармашылық, инновациялар және тәуекелдерді бағалау арқылы іс-қи</w:t>
                        </w:r>
                        <w:r>
                          <w:rPr>
                            <w:rFonts w:ascii="Times New Roman" w:hAnsi="Times New Roman"/>
                            <w:sz w:val="24"/>
                            <w:szCs w:val="24"/>
                            <w:lang w:val="kk-KZ"/>
                          </w:rPr>
                          <w:t xml:space="preserve"> </w:t>
                        </w:r>
                        <w:r w:rsidRPr="00A817A1">
                          <w:rPr>
                            <w:rFonts w:ascii="Times New Roman" w:hAnsi="Times New Roman"/>
                            <w:sz w:val="24"/>
                            <w:szCs w:val="24"/>
                            <w:lang w:val="kk-KZ"/>
                          </w:rPr>
                          <w:t>мылға айналдыру қабілеті, сондай-ақ жоба</w:t>
                        </w:r>
                        <w:r>
                          <w:rPr>
                            <w:rFonts w:ascii="Times New Roman" w:hAnsi="Times New Roman"/>
                            <w:sz w:val="24"/>
                            <w:szCs w:val="24"/>
                            <w:lang w:val="kk-KZ"/>
                          </w:rPr>
                          <w:t xml:space="preserve"> </w:t>
                        </w:r>
                        <w:r w:rsidRPr="00A817A1">
                          <w:rPr>
                            <w:rFonts w:ascii="Times New Roman" w:hAnsi="Times New Roman"/>
                            <w:sz w:val="24"/>
                            <w:szCs w:val="24"/>
                            <w:lang w:val="kk-KZ"/>
                          </w:rPr>
                          <w:t>ларды жоспарлау және</w:t>
                        </w:r>
                        <w:r w:rsidRPr="00A817A1">
                          <w:rPr>
                            <w:sz w:val="24"/>
                            <w:szCs w:val="24"/>
                            <w:lang w:val="kk-KZ"/>
                          </w:rPr>
                          <w:t xml:space="preserve"> </w:t>
                        </w:r>
                        <w:r>
                          <w:rPr>
                            <w:rFonts w:ascii="Times New Roman" w:hAnsi="Times New Roman"/>
                            <w:sz w:val="24"/>
                            <w:szCs w:val="24"/>
                            <w:lang w:val="kk-KZ"/>
                          </w:rPr>
                          <w:t>басқару қабілеті</w:t>
                        </w:r>
                      </w:p>
                      <w:p w14:paraId="49904D8D" w14:textId="77777777" w:rsidR="006729B3" w:rsidRPr="00A817A1" w:rsidRDefault="006729B3" w:rsidP="00A817A1">
                        <w:pPr>
                          <w:spacing w:after="0" w:line="240" w:lineRule="auto"/>
                          <w:rPr>
                            <w:sz w:val="24"/>
                            <w:szCs w:val="24"/>
                          </w:rPr>
                        </w:pPr>
                      </w:p>
                    </w:txbxContent>
                  </v:textbox>
                </v:roundrect>
                <v:roundrect id="AutoShape 1119" o:spid="_x0000_s1056" style="position:absolute;left:20735;top:19409;width:32227;height:73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textbox>
                    <w:txbxContent>
                      <w:p w14:paraId="3D8FF55A" w14:textId="77777777" w:rsidR="006729B3" w:rsidRPr="00A817A1" w:rsidRDefault="006729B3" w:rsidP="00A817A1">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A817A1">
                          <w:rPr>
                            <w:rFonts w:ascii="Times New Roman" w:hAnsi="Times New Roman"/>
                            <w:sz w:val="24"/>
                            <w:szCs w:val="24"/>
                            <w:lang w:val="kk-KZ"/>
                          </w:rPr>
                          <w:t>мәдениетаралық желілік коммуникация</w:t>
                        </w:r>
                        <w:r>
                          <w:rPr>
                            <w:rFonts w:ascii="Times New Roman" w:hAnsi="Times New Roman"/>
                            <w:sz w:val="24"/>
                            <w:szCs w:val="24"/>
                            <w:lang w:val="kk-KZ"/>
                          </w:rPr>
                          <w:t xml:space="preserve"> </w:t>
                        </w:r>
                        <w:r w:rsidRPr="00A817A1">
                          <w:rPr>
                            <w:rFonts w:ascii="Times New Roman" w:hAnsi="Times New Roman"/>
                            <w:sz w:val="24"/>
                            <w:szCs w:val="24"/>
                            <w:lang w:val="kk-KZ"/>
                          </w:rPr>
                          <w:t xml:space="preserve">ларды (әлеуметтік және кәсіби) құру, оқу және </w:t>
                        </w:r>
                        <w:r>
                          <w:rPr>
                            <w:rFonts w:ascii="Times New Roman" w:hAnsi="Times New Roman"/>
                            <w:sz w:val="24"/>
                            <w:szCs w:val="24"/>
                            <w:lang w:val="kk-KZ"/>
                          </w:rPr>
                          <w:t>жетілдіру және т.б. қабілеттер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20" o:spid="_x0000_s1057" type="#_x0000_t13" style="position:absolute;left:2349;top:311;width:1839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TmwgAAANsAAAAPAAAAZHJzL2Rvd25yZXYueG1sRI9Pa8JA&#10;FMTvBb/D8oTe6qaBikZXKaWhngqx9f7IvvzR7Nuwu03it+8KgsdhZn7DbPeT6cRAzreWFbwuEhDE&#10;pdUt1wp+f/KXFQgfkDV2lknBlTzsd7OnLWbajlzQcAy1iBD2GSpoQugzKX3ZkEG/sD1x9CrrDIYo&#10;XS21wzHCTSfTJFlKgy3HhQZ7+miovBz/jIJTWpn68+xPb8WEXFRfjvJvp9TzfHrfgAg0hUf43j5o&#10;Besl3L7EHyB3/wAAAP//AwBQSwECLQAUAAYACAAAACEA2+H2y+4AAACFAQAAEwAAAAAAAAAAAAAA&#10;AAAAAAAAW0NvbnRlbnRfVHlwZXNdLnhtbFBLAQItABQABgAIAAAAIQBa9CxbvwAAABUBAAALAAAA&#10;AAAAAAAAAAAAAB8BAABfcmVscy8ucmVsc1BLAQItABQABgAIAAAAIQB0qLTmwgAAANsAAAAPAAAA&#10;AAAAAAAAAAAAAAcCAABkcnMvZG93bnJldi54bWxQSwUGAAAAAAMAAwC3AAAA9gIAAAAA&#10;" adj="14072,3343">
                  <v:textbox>
                    <w:txbxContent>
                      <w:p w14:paraId="4256D75C" w14:textId="77777777" w:rsidR="006729B3" w:rsidRPr="00A817A1" w:rsidRDefault="006729B3" w:rsidP="00A817A1">
                        <w:pPr>
                          <w:spacing w:after="0" w:line="240" w:lineRule="auto"/>
                          <w:rPr>
                            <w:rFonts w:ascii="Times New Roman" w:hAnsi="Times New Roman"/>
                            <w:sz w:val="24"/>
                            <w:szCs w:val="24"/>
                          </w:rPr>
                        </w:pPr>
                        <w:r w:rsidRPr="00A817A1">
                          <w:rPr>
                            <w:rFonts w:ascii="Times New Roman" w:hAnsi="Times New Roman"/>
                            <w:sz w:val="24"/>
                            <w:szCs w:val="24"/>
                            <w:lang w:val="kk-KZ"/>
                          </w:rPr>
                          <w:t>Сандық құзыреттілік</w:t>
                        </w:r>
                        <w:r w:rsidRPr="00A817A1">
                          <w:rPr>
                            <w:rFonts w:ascii="Times New Roman" w:hAnsi="Times New Roman"/>
                            <w:sz w:val="24"/>
                            <w:szCs w:val="24"/>
                          </w:rPr>
                          <w:t xml:space="preserve"> </w:t>
                        </w:r>
                      </w:p>
                      <w:p w14:paraId="1890BDF7" w14:textId="77777777" w:rsidR="006729B3" w:rsidRPr="00A817A1" w:rsidRDefault="006729B3" w:rsidP="00A817A1">
                        <w:pPr>
                          <w:spacing w:after="0" w:line="240" w:lineRule="auto"/>
                          <w:rPr>
                            <w:rFonts w:ascii="Times New Roman" w:hAnsi="Times New Roman"/>
                            <w:sz w:val="24"/>
                            <w:szCs w:val="24"/>
                          </w:rPr>
                        </w:pPr>
                      </w:p>
                    </w:txbxContent>
                  </v:textbox>
                </v:shape>
                <v:shape id="AutoShape 1121" o:spid="_x0000_s1058" type="#_x0000_t13" style="position:absolute;left:2349;top:9558;width:18390;height: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RgxQAAANsAAAAPAAAAZHJzL2Rvd25yZXYueG1sRI9ba8JA&#10;FITfC/6H5RR8KbrxgpfUVYJSLeiLWvp8mj1NgtmzMbtq/PddoeDjMDPfMLNFY0pxpdoVlhX0uhEI&#10;4tTqgjMFX8ePzgSE88gaS8uk4E4OFvPWywxjbW+8p+vBZyJA2MWoIPe+iqV0aU4GXddWxMH7tbVB&#10;H2SdSV3jLcBNKftRNJIGCw4LOVa0zCk9HS5GwWbSM+n27Xs4+llzMuXV7jxIdkq1X5vkHYSnxj/D&#10;/+1PrWA6hseX8APk/A8AAP//AwBQSwECLQAUAAYACAAAACEA2+H2y+4AAACFAQAAEwAAAAAAAAAA&#10;AAAAAAAAAAAAW0NvbnRlbnRfVHlwZXNdLnhtbFBLAQItABQABgAIAAAAIQBa9CxbvwAAABUBAAAL&#10;AAAAAAAAAAAAAAAAAB8BAABfcmVscy8ucmVsc1BLAQItABQABgAIAAAAIQCzIMRgxQAAANsAAAAP&#10;AAAAAAAAAAAAAAAAAAcCAABkcnMvZG93bnJldi54bWxQSwUGAAAAAAMAAwC3AAAA+QIAAAAA&#10;" adj="14080,2200">
                  <v:textbox>
                    <w:txbxContent>
                      <w:p w14:paraId="05D4BEEC" w14:textId="77777777" w:rsidR="006729B3" w:rsidRPr="00A817A1" w:rsidRDefault="006729B3" w:rsidP="00A817A1">
                        <w:pPr>
                          <w:spacing w:after="0" w:line="240" w:lineRule="auto"/>
                          <w:rPr>
                            <w:rFonts w:ascii="Times New Roman" w:hAnsi="Times New Roman"/>
                            <w:sz w:val="24"/>
                            <w:szCs w:val="24"/>
                          </w:rPr>
                        </w:pPr>
                        <w:r w:rsidRPr="00A817A1">
                          <w:rPr>
                            <w:rFonts w:ascii="Times New Roman" w:hAnsi="Times New Roman"/>
                            <w:sz w:val="24"/>
                            <w:szCs w:val="24"/>
                            <w:lang w:val="kk-KZ"/>
                          </w:rPr>
                          <w:t>Бастамашылық және кәсіпкерлік құзыреттілік</w:t>
                        </w:r>
                        <w:r w:rsidRPr="00A817A1">
                          <w:rPr>
                            <w:rFonts w:ascii="Times New Roman" w:hAnsi="Times New Roman"/>
                            <w:sz w:val="24"/>
                            <w:szCs w:val="24"/>
                          </w:rPr>
                          <w:t xml:space="preserve"> </w:t>
                        </w:r>
                      </w:p>
                      <w:p w14:paraId="4DAD0A19" w14:textId="77777777" w:rsidR="006729B3" w:rsidRPr="00A817A1" w:rsidRDefault="006729B3" w:rsidP="00A817A1">
                        <w:pPr>
                          <w:spacing w:after="0" w:line="240" w:lineRule="auto"/>
                          <w:rPr>
                            <w:b/>
                            <w:sz w:val="24"/>
                            <w:szCs w:val="24"/>
                          </w:rPr>
                        </w:pPr>
                      </w:p>
                    </w:txbxContent>
                  </v:textbox>
                </v:shape>
                <v:shape id="AutoShape 1122" o:spid="_x0000_s1059" type="#_x0000_t13" style="position:absolute;left:2349;top:18850;width:18390;height: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fmvwAAANsAAAAPAAAAZHJzL2Rvd25yZXYueG1sRE/LisIw&#10;FN0L8w/hDsxGNPU1aG0qIiO49QGzvTTXtkxz00mirX9vFoLLw3lnm9404k7O15YVTMYJCOLC6ppL&#10;BZfzfrQE4QOyxsYyKXiQh03+Mcgw1bbjI91PoRQxhH2KCqoQ2lRKX1Rk0I9tSxy5q3UGQ4SulNph&#10;F8NNI6dJ8i0N1hwbKmxpV1Hxd7oZBQs3mxeom8f/Yuj0b1uXy+lPp9TXZ79dgwjUh7f45T5oBas4&#10;Nn6JP0DmTwAAAP//AwBQSwECLQAUAAYACAAAACEA2+H2y+4AAACFAQAAEwAAAAAAAAAAAAAAAAAA&#10;AAAAW0NvbnRlbnRfVHlwZXNdLnhtbFBLAQItABQABgAIAAAAIQBa9CxbvwAAABUBAAALAAAAAAAA&#10;AAAAAAAAAB8BAABfcmVscy8ucmVsc1BLAQItABQABgAIAAAAIQBapvfmvwAAANsAAAAPAAAAAAAA&#10;AAAAAAAAAAcCAABkcnMvZG93bnJldi54bWxQSwUGAAAAAAMAAwC3AAAA8wIAAAAA&#10;" adj="14072,2512">
                  <v:textbox>
                    <w:txbxContent>
                      <w:p w14:paraId="1A064169" w14:textId="77777777" w:rsidR="006729B3" w:rsidRPr="00A817A1" w:rsidRDefault="006729B3" w:rsidP="00A817A1">
                        <w:pPr>
                          <w:spacing w:after="0" w:line="240" w:lineRule="auto"/>
                          <w:rPr>
                            <w:rFonts w:ascii="Times New Roman" w:hAnsi="Times New Roman"/>
                            <w:sz w:val="24"/>
                            <w:szCs w:val="24"/>
                            <w:lang w:val="kk-KZ"/>
                          </w:rPr>
                        </w:pPr>
                      </w:p>
                      <w:p w14:paraId="7D080C2B" w14:textId="77777777" w:rsidR="006729B3" w:rsidRPr="00A817A1" w:rsidRDefault="006729B3" w:rsidP="00A817A1">
                        <w:pPr>
                          <w:spacing w:after="0" w:line="240" w:lineRule="auto"/>
                          <w:rPr>
                            <w:rFonts w:ascii="Times New Roman" w:hAnsi="Times New Roman"/>
                            <w:sz w:val="24"/>
                            <w:szCs w:val="24"/>
                          </w:rPr>
                        </w:pPr>
                        <w:r w:rsidRPr="00A817A1">
                          <w:rPr>
                            <w:rFonts w:ascii="Times New Roman" w:hAnsi="Times New Roman"/>
                            <w:sz w:val="24"/>
                            <w:szCs w:val="24"/>
                            <w:lang w:val="kk-KZ"/>
                          </w:rPr>
                          <w:t>Soft skills</w:t>
                        </w:r>
                        <w:r w:rsidRPr="00A817A1">
                          <w:rPr>
                            <w:rFonts w:ascii="Times New Roman" w:hAnsi="Times New Roman"/>
                            <w:sz w:val="24"/>
                            <w:szCs w:val="24"/>
                          </w:rPr>
                          <w:t xml:space="preserve"> </w:t>
                        </w:r>
                      </w:p>
                      <w:p w14:paraId="38C7D937" w14:textId="77777777" w:rsidR="006729B3" w:rsidRPr="00A817A1" w:rsidRDefault="006729B3" w:rsidP="00A817A1">
                        <w:pPr>
                          <w:spacing w:after="0" w:line="240" w:lineRule="auto"/>
                          <w:rPr>
                            <w:sz w:val="24"/>
                            <w:szCs w:val="24"/>
                          </w:rPr>
                        </w:pPr>
                      </w:p>
                    </w:txbxContent>
                  </v:textbox>
                </v:shape>
                <w10:anchorlock/>
              </v:group>
            </w:pict>
          </mc:Fallback>
        </mc:AlternateContent>
      </w:r>
    </w:p>
    <w:p w14:paraId="17AAA7A5" w14:textId="77777777" w:rsidR="00B47743" w:rsidRPr="00BF6F89" w:rsidRDefault="00B47743" w:rsidP="00E073A3">
      <w:pPr>
        <w:spacing w:after="0" w:line="240" w:lineRule="auto"/>
        <w:ind w:firstLine="709"/>
        <w:jc w:val="both"/>
        <w:rPr>
          <w:rFonts w:ascii="Times New Roman" w:hAnsi="Times New Roman"/>
          <w:color w:val="000000"/>
          <w:sz w:val="16"/>
          <w:szCs w:val="16"/>
          <w:lang w:val="kk-KZ"/>
        </w:rPr>
      </w:pPr>
    </w:p>
    <w:p w14:paraId="08EE1C04" w14:textId="77777777" w:rsidR="00B47743" w:rsidRPr="0080693B" w:rsidRDefault="00B47E91" w:rsidP="00E073A3">
      <w:pPr>
        <w:spacing w:after="0" w:line="240" w:lineRule="auto"/>
        <w:jc w:val="center"/>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Сурет 5 </w:t>
      </w:r>
      <w:r w:rsidR="00B47743" w:rsidRPr="0080693B">
        <w:rPr>
          <w:rFonts w:ascii="Times New Roman" w:hAnsi="Times New Roman"/>
          <w:color w:val="000000"/>
          <w:sz w:val="28"/>
          <w:szCs w:val="28"/>
          <w:lang w:val="kk-KZ"/>
        </w:rPr>
        <w:t>– ХХІ ғас</w:t>
      </w:r>
      <w:r w:rsidR="005A1A46">
        <w:rPr>
          <w:rFonts w:ascii="Times New Roman" w:hAnsi="Times New Roman"/>
          <w:color w:val="000000"/>
          <w:sz w:val="28"/>
          <w:szCs w:val="28"/>
          <w:lang w:val="kk-KZ"/>
        </w:rPr>
        <w:t>ырдағы қажетті құзыреттіліктері</w:t>
      </w:r>
    </w:p>
    <w:p w14:paraId="31B58C56"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p>
    <w:p w14:paraId="1CD592A4"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Сандық құзыреттіліктің вариативтік моделіне кіретін XXI ғасырдың құзыреттіліктері көбінесе жалпы білім беру, кәсіптік білім беру, қосымша кәсіптік білім беру салаларында және адамның кәсіби және күнделікті іс-әрекеті барысында қалыптасады. Бұл құзіреттіліктерді қалыптастыру процесінде сандық және желілік технологиялар пайдаланылады.</w:t>
      </w:r>
    </w:p>
    <w:p w14:paraId="4867576C"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ХХІ ғасырдың негізгі құзыреттілігін қалыптастыру жоғары білім алудың</w:t>
      </w:r>
      <w:r w:rsidR="0000240E">
        <w:rPr>
          <w:rFonts w:ascii="Times New Roman" w:hAnsi="Times New Roman"/>
          <w:color w:val="000000"/>
          <w:sz w:val="28"/>
          <w:szCs w:val="28"/>
          <w:lang w:val="kk-KZ"/>
        </w:rPr>
        <w:t xml:space="preserve"> ажырамас бөлігі </w:t>
      </w:r>
      <w:r w:rsidRPr="0080693B">
        <w:rPr>
          <w:rFonts w:ascii="Times New Roman" w:hAnsi="Times New Roman"/>
          <w:color w:val="000000"/>
          <w:sz w:val="28"/>
          <w:szCs w:val="28"/>
          <w:lang w:val="kk-KZ"/>
        </w:rPr>
        <w:t xml:space="preserve">және бұл қазіргі қазақстандық білім беру жүйелері үшін белгілі сын-тегеурінге айналады. Білім берудің барлық жүйелеріне тән инерттілік пен консерватизмге қарамастан, бұл реформалар «болашақтың құзіреттілігін» қалыптастыру үшін білім </w:t>
      </w:r>
      <w:r w:rsidR="0000240E">
        <w:rPr>
          <w:rFonts w:ascii="Times New Roman" w:hAnsi="Times New Roman"/>
          <w:color w:val="000000"/>
          <w:sz w:val="28"/>
          <w:szCs w:val="28"/>
          <w:lang w:val="kk-KZ"/>
        </w:rPr>
        <w:t xml:space="preserve">беру стандарттарының, </w:t>
      </w:r>
      <w:r w:rsidRPr="0080693B">
        <w:rPr>
          <w:rFonts w:ascii="Times New Roman" w:hAnsi="Times New Roman"/>
          <w:color w:val="000000"/>
          <w:sz w:val="28"/>
          <w:szCs w:val="28"/>
          <w:lang w:val="kk-KZ"/>
        </w:rPr>
        <w:t xml:space="preserve"> бағдарламаларының құрылымын толық өзгертуді талап етеді. Білім беру жүйесіндегі бұл өзгерістерді жүзеге асыру үшін болашақ педагог қызметкерлер (оқытушылар, мұғалімдер, нұсқаушылар, п</w:t>
      </w:r>
      <w:r w:rsidR="0058442F">
        <w:rPr>
          <w:rFonts w:ascii="Times New Roman" w:hAnsi="Times New Roman"/>
          <w:color w:val="000000"/>
          <w:sz w:val="28"/>
          <w:szCs w:val="28"/>
          <w:lang w:val="kk-KZ"/>
        </w:rPr>
        <w:t>едагогтар, оқу орындары және т.</w:t>
      </w:r>
      <w:r w:rsidRPr="0080693B">
        <w:rPr>
          <w:rFonts w:ascii="Times New Roman" w:hAnsi="Times New Roman"/>
          <w:color w:val="000000"/>
          <w:sz w:val="28"/>
          <w:szCs w:val="28"/>
          <w:lang w:val="kk-KZ"/>
        </w:rPr>
        <w:t xml:space="preserve">б.) маңызды рөлдерді атқарады. </w:t>
      </w:r>
    </w:p>
    <w:p w14:paraId="3F91ACC4"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Сондықтан білім беру саласындағы өзгерістерге, бағдарлама талапт</w:t>
      </w:r>
      <w:r w:rsidR="0000240E">
        <w:rPr>
          <w:rFonts w:ascii="Times New Roman" w:hAnsi="Times New Roman"/>
          <w:color w:val="000000" w:themeColor="text1"/>
          <w:sz w:val="28"/>
          <w:szCs w:val="28"/>
          <w:lang w:val="kk-KZ"/>
        </w:rPr>
        <w:t xml:space="preserve">арына сай білім берудің әдістерін </w:t>
      </w:r>
      <w:r w:rsidRPr="0080693B">
        <w:rPr>
          <w:rFonts w:ascii="Times New Roman" w:hAnsi="Times New Roman"/>
          <w:color w:val="000000" w:themeColor="text1"/>
          <w:sz w:val="28"/>
          <w:szCs w:val="28"/>
          <w:lang w:val="kk-KZ"/>
        </w:rPr>
        <w:t xml:space="preserve">жетілдірудің </w:t>
      </w:r>
      <w:r w:rsidRPr="0080693B">
        <w:rPr>
          <w:rFonts w:ascii="Times New Roman" w:hAnsi="Times New Roman"/>
          <w:color w:val="000000"/>
          <w:sz w:val="28"/>
          <w:szCs w:val="28"/>
          <w:lang w:val="kk-KZ"/>
        </w:rPr>
        <w:t>шешімі</w:t>
      </w:r>
      <w:r w:rsidR="00463F95">
        <w:rPr>
          <w:rFonts w:ascii="Times New Roman" w:hAnsi="Times New Roman"/>
          <w:sz w:val="28"/>
          <w:szCs w:val="28"/>
          <w:lang w:val="kk-KZ"/>
        </w:rPr>
        <w:t>-</w:t>
      </w:r>
      <w:r w:rsidRPr="0080693B">
        <w:rPr>
          <w:rFonts w:ascii="Times New Roman" w:hAnsi="Times New Roman"/>
          <w:color w:val="000000"/>
          <w:sz w:val="28"/>
          <w:szCs w:val="28"/>
          <w:lang w:val="kk-KZ"/>
        </w:rPr>
        <w:t xml:space="preserve">білім алушылардың шығармашылық іс-әрекетке қажеттілігін қалыптастыруға ықпал ететін, ойлау қабілетін, рефлексиясы мен мақсатты болжам жасауын дамытатын проблемалық-іздестіру сипаты бар оқыту мен тәрбиелеудің белсенді нысандары мен әдістерін пайдалануды қарастыратын инновациялық білім беру технологияларын енгізу </w:t>
      </w:r>
      <w:r w:rsidR="00BB3E3D" w:rsidRPr="0080693B">
        <w:rPr>
          <w:rFonts w:ascii="Times New Roman" w:hAnsi="Times New Roman"/>
          <w:color w:val="000000"/>
          <w:sz w:val="28"/>
          <w:szCs w:val="28"/>
          <w:lang w:val="kk-KZ"/>
        </w:rPr>
        <w:t>[111</w:t>
      </w:r>
      <w:r w:rsidRPr="0080693B">
        <w:rPr>
          <w:rFonts w:ascii="Times New Roman" w:hAnsi="Times New Roman"/>
          <w:color w:val="000000"/>
          <w:sz w:val="28"/>
          <w:szCs w:val="28"/>
          <w:lang w:val="kk-KZ"/>
        </w:rPr>
        <w:t>].</w:t>
      </w:r>
      <w:r w:rsidRPr="0080693B">
        <w:rPr>
          <w:rFonts w:ascii="Times New Roman" w:hAnsi="Times New Roman"/>
          <w:color w:val="000000" w:themeColor="text1"/>
          <w:sz w:val="28"/>
          <w:szCs w:val="28"/>
          <w:lang w:val="kk-KZ"/>
        </w:rPr>
        <w:t xml:space="preserve"> </w:t>
      </w:r>
    </w:p>
    <w:p w14:paraId="529DAF92" w14:textId="77777777" w:rsidR="00B47743" w:rsidRPr="0080693B" w:rsidRDefault="00B47743" w:rsidP="00E073A3">
      <w:pPr>
        <w:spacing w:after="0" w:line="240" w:lineRule="auto"/>
        <w:ind w:firstLine="708"/>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Педагогикалық ғылымда инновациялық іс-әрекет педагогикалық тәжірибе сапасын арттыру мақсатында практикалық тәжірибесін салыстыру және зерттеудің </w:t>
      </w:r>
      <w:r w:rsidR="00F400C2" w:rsidRPr="0080693B">
        <w:rPr>
          <w:rFonts w:ascii="Times New Roman" w:hAnsi="Times New Roman"/>
          <w:color w:val="000000"/>
          <w:sz w:val="28"/>
          <w:szCs w:val="28"/>
          <w:lang w:val="kk-KZ"/>
        </w:rPr>
        <w:t xml:space="preserve">көмегімен </w:t>
      </w:r>
      <w:r w:rsidRPr="0080693B">
        <w:rPr>
          <w:rFonts w:ascii="Times New Roman" w:hAnsi="Times New Roman"/>
          <w:color w:val="000000"/>
          <w:sz w:val="28"/>
          <w:szCs w:val="28"/>
          <w:lang w:val="kk-KZ"/>
        </w:rPr>
        <w:t xml:space="preserve">жоғары нәтижеге қол жеткізу, жаңа білім алу, өзге де оқу-тәрбие процессін сапасын өзгерту және дамыту арқылы ұғынуға негізделген мақсатты педагогикалық іс-әрекет. </w:t>
      </w:r>
    </w:p>
    <w:p w14:paraId="0665621D" w14:textId="77777777" w:rsidR="00B47743" w:rsidRPr="0080693B" w:rsidRDefault="00B47743" w:rsidP="00E073A3">
      <w:pPr>
        <w:spacing w:after="0" w:line="240" w:lineRule="auto"/>
        <w:ind w:firstLine="708"/>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Инновациялық іс-әрекетке дайындық деп біз педагог</w:t>
      </w:r>
      <w:r w:rsidR="00AF5553" w:rsidRPr="0080693B">
        <w:rPr>
          <w:rFonts w:ascii="Times New Roman" w:hAnsi="Times New Roman"/>
          <w:color w:val="000000"/>
          <w:sz w:val="28"/>
          <w:szCs w:val="28"/>
          <w:lang w:val="kk-KZ"/>
        </w:rPr>
        <w:t>т</w:t>
      </w:r>
      <w:r w:rsidRPr="0080693B">
        <w:rPr>
          <w:rFonts w:ascii="Times New Roman" w:hAnsi="Times New Roman"/>
          <w:color w:val="000000"/>
          <w:sz w:val="28"/>
          <w:szCs w:val="28"/>
          <w:lang w:val="kk-KZ"/>
        </w:rPr>
        <w:t xml:space="preserve">ың өзіндік педагогикалық іс-әрекетін жетілдіруге бағыттылығын, сондай-ақ оның білім </w:t>
      </w:r>
      <w:r w:rsidRPr="0080693B">
        <w:rPr>
          <w:rFonts w:ascii="Times New Roman" w:hAnsi="Times New Roman"/>
          <w:color w:val="000000"/>
          <w:sz w:val="28"/>
          <w:szCs w:val="28"/>
          <w:lang w:val="kk-KZ"/>
        </w:rPr>
        <w:lastRenderedPageBreak/>
        <w:t>берудің өзекті мәселелерін анықтау, оларды шешудің тиімді тәсілдерін табу және іске асыру қабілетін айқындайтын қасиеттерінің жиынтығын түсінеміз.</w:t>
      </w:r>
    </w:p>
    <w:p w14:paraId="7A719F7D" w14:textId="77777777" w:rsidR="00FC13B4"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Инновациялық іс-әрекеттің басты мақсаты</w:t>
      </w:r>
      <w:r w:rsidR="00AF5553" w:rsidRPr="0080693B">
        <w:rPr>
          <w:rFonts w:ascii="Times New Roman" w:hAnsi="Times New Roman"/>
          <w:color w:val="000000"/>
          <w:sz w:val="28"/>
          <w:szCs w:val="28"/>
          <w:lang w:val="kk-KZ"/>
        </w:rPr>
        <w:t>-</w:t>
      </w:r>
      <w:r w:rsidRPr="0080693B">
        <w:rPr>
          <w:rFonts w:ascii="Times New Roman" w:hAnsi="Times New Roman"/>
          <w:color w:val="000000"/>
          <w:sz w:val="28"/>
          <w:szCs w:val="28"/>
          <w:lang w:val="kk-KZ"/>
        </w:rPr>
        <w:t xml:space="preserve">педагогтың кәсіби құзіреттілігін дамыту </w:t>
      </w:r>
      <w:r w:rsidR="00BB3E3D" w:rsidRPr="0080693B">
        <w:rPr>
          <w:rFonts w:ascii="Times New Roman" w:hAnsi="Times New Roman"/>
          <w:color w:val="000000"/>
          <w:sz w:val="28"/>
          <w:szCs w:val="28"/>
          <w:lang w:val="kk-KZ"/>
        </w:rPr>
        <w:t>[112</w:t>
      </w:r>
      <w:r w:rsidRPr="0080693B">
        <w:rPr>
          <w:rFonts w:ascii="Times New Roman" w:hAnsi="Times New Roman"/>
          <w:color w:val="000000"/>
          <w:sz w:val="28"/>
          <w:szCs w:val="28"/>
          <w:lang w:val="kk-KZ"/>
        </w:rPr>
        <w:t>].</w:t>
      </w:r>
      <w:r w:rsidR="0000240E">
        <w:rPr>
          <w:rFonts w:ascii="Times New Roman" w:hAnsi="Times New Roman"/>
          <w:color w:val="000000"/>
          <w:sz w:val="28"/>
          <w:szCs w:val="28"/>
          <w:lang w:val="kk-KZ"/>
        </w:rPr>
        <w:t xml:space="preserve"> </w:t>
      </w:r>
      <w:r w:rsidRPr="0080693B">
        <w:rPr>
          <w:rFonts w:ascii="Times New Roman" w:hAnsi="Times New Roman"/>
          <w:color w:val="000000"/>
          <w:sz w:val="28"/>
          <w:szCs w:val="28"/>
          <w:lang w:val="kk-KZ"/>
        </w:rPr>
        <w:t xml:space="preserve">Қолданыстағы </w:t>
      </w:r>
      <w:r w:rsidRPr="0080693B">
        <w:rPr>
          <w:rFonts w:ascii="Times New Roman" w:hAnsi="Times New Roman"/>
          <w:sz w:val="28"/>
          <w:szCs w:val="28"/>
          <w:lang w:val="kk-KZ"/>
        </w:rPr>
        <w:t>әлеуметтік инновацияла</w:t>
      </w:r>
      <w:r w:rsidR="00BF6F89">
        <w:rPr>
          <w:rFonts w:ascii="Times New Roman" w:hAnsi="Times New Roman"/>
          <w:sz w:val="28"/>
          <w:szCs w:val="28"/>
          <w:lang w:val="kk-KZ"/>
        </w:rPr>
        <w:t xml:space="preserve">р үздіксіз білім беру қағидасы </w:t>
      </w:r>
      <w:r w:rsidRPr="0080693B">
        <w:rPr>
          <w:rFonts w:ascii="Times New Roman" w:hAnsi="Times New Roman"/>
          <w:sz w:val="28"/>
          <w:szCs w:val="28"/>
          <w:lang w:val="kk-KZ"/>
        </w:rPr>
        <w:t>негізінде маманның жаңа түрін (интегративті типін) ұсынатындықтан</w:t>
      </w:r>
      <w:r w:rsidRPr="0080693B">
        <w:rPr>
          <w:rFonts w:ascii="Times New Roman" w:hAnsi="Times New Roman"/>
          <w:color w:val="000000"/>
          <w:sz w:val="28"/>
          <w:szCs w:val="28"/>
          <w:lang w:val="kk-KZ"/>
        </w:rPr>
        <w:t>, тьюторлық іс-әрекет форматындағы білім беру ү</w:t>
      </w:r>
      <w:r w:rsidR="00BF6F89">
        <w:rPr>
          <w:rFonts w:ascii="Times New Roman" w:hAnsi="Times New Roman"/>
          <w:color w:val="000000"/>
          <w:sz w:val="28"/>
          <w:szCs w:val="28"/>
          <w:lang w:val="kk-KZ"/>
        </w:rPr>
        <w:t xml:space="preserve">дерісі жеке тұлғаға, студентке </w:t>
      </w:r>
      <w:r w:rsidRPr="0080693B">
        <w:rPr>
          <w:rFonts w:ascii="Times New Roman" w:hAnsi="Times New Roman"/>
          <w:color w:val="000000"/>
          <w:sz w:val="28"/>
          <w:szCs w:val="28"/>
          <w:lang w:val="kk-KZ"/>
        </w:rPr>
        <w:t xml:space="preserve">бағытталған, жеке дара дербестендірілген оқытудың инновациялық педагогикалық тәжірибелерінің бірі. </w:t>
      </w:r>
    </w:p>
    <w:p w14:paraId="74007E03" w14:textId="77777777" w:rsidR="00B47743" w:rsidRPr="0080693B" w:rsidRDefault="00BF6F89" w:rsidP="00E073A3">
      <w:pPr>
        <w:spacing w:after="0" w:line="240" w:lineRule="auto"/>
        <w:ind w:firstLine="709"/>
        <w:jc w:val="both"/>
        <w:rPr>
          <w:rFonts w:ascii="Times New Roman" w:hAnsi="Times New Roman"/>
          <w:color w:val="000000" w:themeColor="text1"/>
          <w:sz w:val="28"/>
          <w:szCs w:val="28"/>
          <w:shd w:val="clear" w:color="auto" w:fill="FFFFFF"/>
          <w:lang w:val="kk-KZ"/>
        </w:rPr>
      </w:pPr>
      <w:r>
        <w:rPr>
          <w:rFonts w:ascii="Times New Roman" w:hAnsi="Times New Roman"/>
          <w:color w:val="000000"/>
          <w:sz w:val="28"/>
          <w:szCs w:val="28"/>
          <w:lang w:val="kk-KZ"/>
        </w:rPr>
        <w:t xml:space="preserve">Сол себептен де, </w:t>
      </w:r>
      <w:r w:rsidR="00B47743" w:rsidRPr="0080693B">
        <w:rPr>
          <w:rFonts w:ascii="Times New Roman" w:hAnsi="Times New Roman"/>
          <w:color w:val="000000"/>
          <w:sz w:val="28"/>
          <w:szCs w:val="28"/>
          <w:lang w:val="kk-KZ"/>
        </w:rPr>
        <w:t>зерттеу тақырыбының басты мәселесі болған әлеуметтік педагогтарды тьюторлық іс-әрекетке дайындауды инновациялық іс-әрекет ретінде қарастыру, инновациялық бағдар деп санауымызға ықпал етті. Бұл зерттеу мәселесін яғни,  әлеуметтік педагогтарды тьюторлық іс-әрекетке дайындауды педагогтардың инновациялық іс-әрекеті ретінде қарастыруға, ғылыми-әдістемелік қамтамасыз ету үшін тьюторлық іс-әрекетке дай</w:t>
      </w:r>
      <w:r>
        <w:rPr>
          <w:rFonts w:ascii="Times New Roman" w:hAnsi="Times New Roman"/>
          <w:color w:val="000000"/>
          <w:sz w:val="28"/>
          <w:szCs w:val="28"/>
          <w:lang w:val="kk-KZ"/>
        </w:rPr>
        <w:t xml:space="preserve">ындауды жобалауға </w:t>
      </w:r>
      <w:r w:rsidR="00B47743" w:rsidRPr="0080693B">
        <w:rPr>
          <w:rFonts w:ascii="Times New Roman" w:hAnsi="Times New Roman"/>
          <w:color w:val="000000"/>
          <w:sz w:val="28"/>
          <w:szCs w:val="28"/>
          <w:lang w:val="kk-KZ"/>
        </w:rPr>
        <w:t>негіз болды.</w:t>
      </w:r>
      <w:r w:rsidR="00B47743" w:rsidRPr="0080693B">
        <w:rPr>
          <w:rFonts w:ascii="Times New Roman" w:hAnsi="Times New Roman"/>
          <w:color w:val="000000" w:themeColor="text1"/>
          <w:sz w:val="28"/>
          <w:szCs w:val="28"/>
          <w:shd w:val="clear" w:color="auto" w:fill="FFFFFF"/>
          <w:lang w:val="kk-KZ"/>
        </w:rPr>
        <w:t xml:space="preserve"> </w:t>
      </w:r>
    </w:p>
    <w:p w14:paraId="51EF1FD1"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themeColor="text1"/>
          <w:sz w:val="28"/>
          <w:szCs w:val="28"/>
          <w:lang w:val="kk-KZ"/>
        </w:rPr>
        <w:t>Әлемдік білім беру жүйесінде жоғары деңгейде дамыған тьюторлық тәжірибесі білім беру сапасын, халықаралық білім беру интеграциясын арттыратын инновациялық бағдарлама. Бұл жаңашыл бағдарламаны әлеуметт</w:t>
      </w:r>
      <w:r w:rsidR="00BF6F89">
        <w:rPr>
          <w:rFonts w:ascii="Times New Roman" w:hAnsi="Times New Roman"/>
          <w:color w:val="000000" w:themeColor="text1"/>
          <w:sz w:val="28"/>
          <w:szCs w:val="28"/>
          <w:lang w:val="kk-KZ"/>
        </w:rPr>
        <w:t xml:space="preserve">ік білім беру саласына енгізу, </w:t>
      </w:r>
      <w:r w:rsidRPr="0080693B">
        <w:rPr>
          <w:rFonts w:ascii="Times New Roman" w:hAnsi="Times New Roman"/>
          <w:color w:val="000000" w:themeColor="text1"/>
          <w:sz w:val="28"/>
          <w:szCs w:val="28"/>
          <w:lang w:val="kk-KZ"/>
        </w:rPr>
        <w:t>әлеуметтік педагогтарда жеке білім беру мүмкіндіктері мен кәсібилікті қалыптастыратын жеке оқу бағдарламаларын ұйымдастыруға, ЖОО</w:t>
      </w:r>
      <w:r w:rsidR="00BF6F89">
        <w:rPr>
          <w:rFonts w:ascii="Times New Roman" w:hAnsi="Times New Roman"/>
          <w:color w:val="000000" w:themeColor="text1"/>
          <w:sz w:val="28"/>
          <w:szCs w:val="28"/>
          <w:lang w:val="kk-KZ"/>
        </w:rPr>
        <w:t>-дағы білім берудегі жалпы және</w:t>
      </w:r>
      <w:r w:rsidRPr="0080693B">
        <w:rPr>
          <w:rFonts w:ascii="Times New Roman" w:hAnsi="Times New Roman"/>
          <w:color w:val="000000" w:themeColor="text1"/>
          <w:sz w:val="28"/>
          <w:szCs w:val="28"/>
          <w:lang w:val="kk-KZ"/>
        </w:rPr>
        <w:t xml:space="preserve"> кәсіби құзіреттілігін қалыпта</w:t>
      </w:r>
      <w:r w:rsidR="00BF6F89">
        <w:rPr>
          <w:rFonts w:ascii="Times New Roman" w:hAnsi="Times New Roman"/>
          <w:color w:val="000000" w:themeColor="text1"/>
          <w:sz w:val="28"/>
          <w:szCs w:val="28"/>
          <w:lang w:val="kk-KZ"/>
        </w:rPr>
        <w:t>стыру мен дамытуға бағытталады.</w:t>
      </w:r>
      <w:r w:rsidRPr="0080693B">
        <w:rPr>
          <w:rFonts w:ascii="Times New Roman" w:hAnsi="Times New Roman"/>
          <w:color w:val="000000"/>
          <w:sz w:val="28"/>
          <w:szCs w:val="28"/>
          <w:lang w:val="kk-KZ"/>
        </w:rPr>
        <w:t xml:space="preserve"> </w:t>
      </w:r>
      <w:r w:rsidRPr="0080693B">
        <w:rPr>
          <w:rFonts w:ascii="Times New Roman" w:hAnsi="Times New Roman"/>
          <w:color w:val="000000" w:themeColor="text1"/>
          <w:sz w:val="28"/>
          <w:szCs w:val="28"/>
          <w:shd w:val="clear" w:color="auto" w:fill="FFFFFF"/>
          <w:lang w:val="kk-KZ"/>
        </w:rPr>
        <w:t>Тьюторлық тәжірибесі (инновациялық құбылыс ретінде) арнайы жұмысты көздейді, оның барысында адамның әлеуетті мүмкі</w:t>
      </w:r>
      <w:r w:rsidR="00520A55" w:rsidRPr="0080693B">
        <w:rPr>
          <w:rFonts w:ascii="Times New Roman" w:hAnsi="Times New Roman"/>
          <w:color w:val="000000" w:themeColor="text1"/>
          <w:sz w:val="28"/>
          <w:szCs w:val="28"/>
          <w:shd w:val="clear" w:color="auto" w:fill="FFFFFF"/>
          <w:lang w:val="kk-KZ"/>
        </w:rPr>
        <w:t xml:space="preserve">ндіктері мен білім беру ортасы </w:t>
      </w:r>
      <w:r w:rsidRPr="0080693B">
        <w:rPr>
          <w:rFonts w:ascii="Times New Roman" w:hAnsi="Times New Roman"/>
          <w:color w:val="000000" w:themeColor="text1"/>
          <w:sz w:val="28"/>
          <w:szCs w:val="28"/>
          <w:shd w:val="clear" w:color="auto" w:fill="FFFFFF"/>
          <w:lang w:val="kk-KZ"/>
        </w:rPr>
        <w:t>жеке білім беру бағдарламасының ресурсына ауыстырылады. Тьютор (ерекше мамандық ретінде) немесе тьюторлық құзыреттілігі бар педагог әрбір білім алушыны (тәрбиешіні) өзінің жеке білім беру бағдарламасын қалыптастыру және іске асыру процесінде сүйемелдеуді жүзеге асырады.</w:t>
      </w:r>
      <w:r w:rsidRPr="0080693B">
        <w:rPr>
          <w:rFonts w:ascii="Times New Roman" w:hAnsi="Times New Roman"/>
          <w:color w:val="000000" w:themeColor="text1"/>
          <w:sz w:val="28"/>
          <w:szCs w:val="28"/>
          <w:lang w:val="kk-KZ"/>
        </w:rPr>
        <w:t xml:space="preserve"> </w:t>
      </w:r>
    </w:p>
    <w:p w14:paraId="5DA46FF6"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 xml:space="preserve">Білім дамуының қазіргі кездегі жағдайындағы тьюторлық іс-әрекет </w:t>
      </w:r>
      <w:r w:rsidRPr="0080693B">
        <w:rPr>
          <w:rFonts w:cs="Times New Roman"/>
          <w:color w:val="000000" w:themeColor="text1"/>
          <w:sz w:val="28"/>
          <w:szCs w:val="28"/>
          <w:lang w:val="kk-KZ"/>
        </w:rPr>
        <w:t>–</w:t>
      </w:r>
      <w:r w:rsidRPr="0080693B">
        <w:rPr>
          <w:rFonts w:cs="Times New Roman"/>
          <w:sz w:val="28"/>
          <w:szCs w:val="28"/>
          <w:lang w:val="kk-KZ"/>
        </w:rPr>
        <w:t xml:space="preserve"> қоғам «сын-тегеурініне» жауап қайтарудың ерекше түрі, адамның білім кеңістігін кеңейту қажеттілігі, өзін-өзі анықтау, өзін-өзі тану, өмір жолындағы таңдау жасау мүмкіндігін жүзеге асыру жолы. </w:t>
      </w:r>
    </w:p>
    <w:p w14:paraId="086824CF" w14:textId="77777777" w:rsidR="00B47743" w:rsidRPr="0080693B" w:rsidRDefault="00F916AD" w:rsidP="00E073A3">
      <w:pPr>
        <w:pStyle w:val="a6"/>
        <w:ind w:firstLine="709"/>
        <w:jc w:val="both"/>
        <w:rPr>
          <w:rFonts w:cs="Times New Roman"/>
          <w:sz w:val="28"/>
          <w:szCs w:val="28"/>
          <w:lang w:val="kk-KZ"/>
        </w:rPr>
      </w:pPr>
      <w:r w:rsidRPr="0080693B">
        <w:rPr>
          <w:rFonts w:cs="Times New Roman"/>
          <w:sz w:val="28"/>
          <w:szCs w:val="28"/>
          <w:lang w:val="kk-KZ"/>
        </w:rPr>
        <w:t xml:space="preserve">Тьюторлық </w:t>
      </w:r>
      <w:r w:rsidR="00EE7B50" w:rsidRPr="0080693B">
        <w:rPr>
          <w:rFonts w:cs="Times New Roman"/>
          <w:sz w:val="28"/>
          <w:szCs w:val="28"/>
          <w:lang w:val="kk-KZ"/>
        </w:rPr>
        <w:t xml:space="preserve">іс-әрекет тьюторанттың </w:t>
      </w:r>
      <w:r w:rsidRPr="0080693B">
        <w:rPr>
          <w:rFonts w:cs="Times New Roman"/>
          <w:sz w:val="28"/>
          <w:szCs w:val="28"/>
          <w:lang w:val="kk-KZ"/>
        </w:rPr>
        <w:t>субъектілік ұстанымын қалыптастыру үшін жағдай жасауға</w:t>
      </w:r>
      <w:r w:rsidR="00F02FB3" w:rsidRPr="0080693B">
        <w:rPr>
          <w:rFonts w:cs="Times New Roman"/>
          <w:sz w:val="28"/>
          <w:szCs w:val="28"/>
          <w:lang w:val="kk-KZ"/>
        </w:rPr>
        <w:t>,</w:t>
      </w:r>
      <w:r w:rsidRPr="0080693B">
        <w:rPr>
          <w:rFonts w:cs="Times New Roman"/>
          <w:sz w:val="28"/>
          <w:szCs w:val="28"/>
          <w:lang w:val="kk-KZ"/>
        </w:rPr>
        <w:t xml:space="preserve"> білім беруді </w:t>
      </w:r>
      <w:r w:rsidR="00EE7B50" w:rsidRPr="0080693B">
        <w:rPr>
          <w:rFonts w:cs="Times New Roman"/>
          <w:sz w:val="28"/>
          <w:szCs w:val="28"/>
          <w:lang w:val="kk-KZ"/>
        </w:rPr>
        <w:t>жеке</w:t>
      </w:r>
      <w:r w:rsidRPr="0080693B">
        <w:rPr>
          <w:rFonts w:cs="Times New Roman"/>
          <w:sz w:val="28"/>
          <w:szCs w:val="28"/>
          <w:lang w:val="kk-KZ"/>
        </w:rPr>
        <w:t>дараланды</w:t>
      </w:r>
      <w:r w:rsidR="00EE7B50" w:rsidRPr="0080693B">
        <w:rPr>
          <w:rFonts w:cs="Times New Roman"/>
          <w:sz w:val="28"/>
          <w:szCs w:val="28"/>
          <w:lang w:val="kk-KZ"/>
        </w:rPr>
        <w:t>ру</w:t>
      </w:r>
      <w:r w:rsidR="00F02FB3" w:rsidRPr="0080693B">
        <w:rPr>
          <w:rFonts w:cs="Times New Roman"/>
          <w:sz w:val="28"/>
          <w:szCs w:val="28"/>
          <w:lang w:val="kk-KZ"/>
        </w:rPr>
        <w:t>ға</w:t>
      </w:r>
      <w:r w:rsidR="00EE7B50" w:rsidRPr="0080693B">
        <w:rPr>
          <w:rFonts w:cs="Times New Roman"/>
          <w:sz w:val="28"/>
          <w:szCs w:val="28"/>
          <w:lang w:val="kk-KZ"/>
        </w:rPr>
        <w:t xml:space="preserve"> </w:t>
      </w:r>
      <w:r w:rsidR="00F02FB3" w:rsidRPr="0080693B">
        <w:rPr>
          <w:rFonts w:cs="Times New Roman"/>
          <w:sz w:val="28"/>
          <w:szCs w:val="28"/>
          <w:lang w:val="kk-KZ"/>
        </w:rPr>
        <w:t>бағытталған</w:t>
      </w:r>
      <w:r w:rsidR="003B1C2B">
        <w:rPr>
          <w:rFonts w:cs="Times New Roman"/>
          <w:sz w:val="28"/>
          <w:szCs w:val="28"/>
          <w:lang w:val="kk-KZ"/>
        </w:rPr>
        <w:t xml:space="preserve"> педагогикалық іс-әрекет. </w:t>
      </w:r>
      <w:r w:rsidR="009A2915">
        <w:rPr>
          <w:rFonts w:cs="Times New Roman"/>
          <w:sz w:val="28"/>
          <w:szCs w:val="28"/>
          <w:lang w:val="kk-KZ"/>
        </w:rPr>
        <w:t xml:space="preserve">Тьютор тьюторантқа, </w:t>
      </w:r>
      <w:r w:rsidR="00250DB8" w:rsidRPr="0080693B">
        <w:rPr>
          <w:rFonts w:cs="Times New Roman"/>
          <w:sz w:val="28"/>
          <w:szCs w:val="28"/>
          <w:lang w:val="kk-KZ"/>
        </w:rPr>
        <w:t>ата-аналарына</w:t>
      </w:r>
      <w:r w:rsidR="00F02FB3" w:rsidRPr="0080693B">
        <w:rPr>
          <w:rFonts w:cs="Times New Roman"/>
          <w:sz w:val="28"/>
          <w:szCs w:val="28"/>
          <w:lang w:val="kk-KZ"/>
        </w:rPr>
        <w:t xml:space="preserve">, білім беру сұраныстары бойынша заңды өкілдеріне </w:t>
      </w:r>
      <w:r w:rsidRPr="0080693B">
        <w:rPr>
          <w:rFonts w:cs="Times New Roman"/>
          <w:sz w:val="28"/>
          <w:szCs w:val="28"/>
          <w:lang w:val="kk-KZ"/>
        </w:rPr>
        <w:t>бі</w:t>
      </w:r>
      <w:r w:rsidR="00F02FB3" w:rsidRPr="0080693B">
        <w:rPr>
          <w:rFonts w:cs="Times New Roman"/>
          <w:sz w:val="28"/>
          <w:szCs w:val="28"/>
          <w:lang w:val="kk-KZ"/>
        </w:rPr>
        <w:t xml:space="preserve">лім алушылардың қажеттіліктері мен мүмкіндіктеріне қарай жеке білім </w:t>
      </w:r>
      <w:r w:rsidRPr="0080693B">
        <w:rPr>
          <w:rFonts w:cs="Times New Roman"/>
          <w:sz w:val="28"/>
          <w:szCs w:val="28"/>
          <w:lang w:val="kk-KZ"/>
        </w:rPr>
        <w:t xml:space="preserve">бағдарламасын, мақсаттарын, міндеттерін, іске асыру мерзімдерін, кезеңдерін ресімдеуге, талдауға және, оқу және білім беру нәтижелері мен </w:t>
      </w:r>
      <w:r w:rsidR="0058442F">
        <w:rPr>
          <w:rFonts w:cs="Times New Roman"/>
          <w:sz w:val="28"/>
          <w:szCs w:val="28"/>
          <w:lang w:val="kk-KZ"/>
        </w:rPr>
        <w:t>жетістіктері жөнінде хабардар болуына ықпал етіп,</w:t>
      </w:r>
      <w:r w:rsidR="00F02FB3" w:rsidRPr="0080693B">
        <w:rPr>
          <w:rFonts w:cs="Times New Roman"/>
          <w:sz w:val="28"/>
          <w:szCs w:val="28"/>
          <w:lang w:val="kk-KZ"/>
        </w:rPr>
        <w:t xml:space="preserve"> кеңес береді, көмек көрсетеді</w:t>
      </w:r>
      <w:r w:rsidR="00BC7BFF" w:rsidRPr="0080693B">
        <w:rPr>
          <w:rFonts w:cs="Times New Roman"/>
          <w:sz w:val="28"/>
          <w:szCs w:val="28"/>
          <w:lang w:val="kk-KZ"/>
        </w:rPr>
        <w:t xml:space="preserve"> </w:t>
      </w:r>
      <w:r w:rsidR="00BC7BFF" w:rsidRPr="0080693B">
        <w:rPr>
          <w:rFonts w:cs="Times New Roman"/>
          <w:color w:val="000000" w:themeColor="text1"/>
          <w:sz w:val="28"/>
          <w:szCs w:val="28"/>
          <w:lang w:val="kk-KZ"/>
        </w:rPr>
        <w:t xml:space="preserve">[113]. </w:t>
      </w:r>
      <w:r w:rsidR="00B47743" w:rsidRPr="0080693B">
        <w:rPr>
          <w:rFonts w:cs="Times New Roman"/>
          <w:sz w:val="28"/>
          <w:szCs w:val="28"/>
          <w:lang w:val="kk-KZ"/>
        </w:rPr>
        <w:t xml:space="preserve">Тьюторлық іс-әрекеттің негізі </w:t>
      </w:r>
      <w:r w:rsidR="00B47743" w:rsidRPr="0080693B">
        <w:rPr>
          <w:rFonts w:cs="Times New Roman"/>
          <w:color w:val="000000" w:themeColor="text1"/>
          <w:sz w:val="28"/>
          <w:szCs w:val="28"/>
          <w:lang w:val="kk-KZ"/>
        </w:rPr>
        <w:t>–</w:t>
      </w:r>
      <w:r w:rsidR="00B47743" w:rsidRPr="0080693B">
        <w:rPr>
          <w:rFonts w:cs="Times New Roman"/>
          <w:sz w:val="28"/>
          <w:szCs w:val="28"/>
          <w:lang w:val="kk-KZ"/>
        </w:rPr>
        <w:t xml:space="preserve"> студенттердің мүдделерін алға қою және тьютордың негізгі міндеті </w:t>
      </w:r>
      <w:r w:rsidR="00B47743" w:rsidRPr="0080693B">
        <w:rPr>
          <w:rFonts w:cs="Times New Roman"/>
          <w:color w:val="000000" w:themeColor="text1"/>
          <w:sz w:val="28"/>
          <w:szCs w:val="28"/>
          <w:lang w:val="kk-KZ"/>
        </w:rPr>
        <w:t>–</w:t>
      </w:r>
      <w:r w:rsidR="00B47743" w:rsidRPr="0080693B">
        <w:rPr>
          <w:rFonts w:cs="Times New Roman"/>
          <w:sz w:val="28"/>
          <w:szCs w:val="28"/>
          <w:lang w:val="kk-KZ"/>
        </w:rPr>
        <w:t xml:space="preserve"> білім алушыны өзін түсінуге және проблемалық жағдайларды өз бетінше шешуге үйрету</w:t>
      </w:r>
      <w:r w:rsidR="00BC7BFF" w:rsidRPr="0080693B">
        <w:rPr>
          <w:rFonts w:cs="Times New Roman"/>
          <w:sz w:val="28"/>
          <w:szCs w:val="28"/>
          <w:lang w:val="kk-KZ"/>
        </w:rPr>
        <w:t>.</w:t>
      </w:r>
      <w:r w:rsidR="00B47743" w:rsidRPr="0080693B">
        <w:rPr>
          <w:rFonts w:cs="Times New Roman"/>
          <w:sz w:val="28"/>
          <w:szCs w:val="28"/>
          <w:lang w:val="kk-KZ"/>
        </w:rPr>
        <w:t xml:space="preserve"> </w:t>
      </w:r>
      <w:r w:rsidR="00B47743" w:rsidRPr="0080693B">
        <w:rPr>
          <w:rFonts w:cs="Times New Roman"/>
          <w:color w:val="000000" w:themeColor="text1"/>
          <w:sz w:val="28"/>
          <w:szCs w:val="28"/>
          <w:lang w:val="kk-KZ"/>
        </w:rPr>
        <w:t xml:space="preserve"> </w:t>
      </w:r>
    </w:p>
    <w:p w14:paraId="1E58D704" w14:textId="77777777" w:rsidR="008869EE" w:rsidRPr="0080693B" w:rsidRDefault="00B47743" w:rsidP="00E073A3">
      <w:pPr>
        <w:widowControl w:val="0"/>
        <w:tabs>
          <w:tab w:val="left" w:pos="1080"/>
        </w:tabs>
        <w:autoSpaceDE w:val="0"/>
        <w:autoSpaceDN w:val="0"/>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 xml:space="preserve">Әлемдік білім беру жүйесінде жоғары деңгейде дамыған </w:t>
      </w:r>
      <w:r w:rsidR="00520A55" w:rsidRPr="0080693B">
        <w:rPr>
          <w:rFonts w:ascii="Times New Roman" w:hAnsi="Times New Roman"/>
          <w:color w:val="000000" w:themeColor="text1"/>
          <w:sz w:val="28"/>
          <w:szCs w:val="28"/>
          <w:lang w:val="kk-KZ"/>
        </w:rPr>
        <w:t xml:space="preserve">халықаралық білім беру интеграциясын, білім беру сапасын арттыратын тьюторлық </w:t>
      </w:r>
      <w:r w:rsidR="00520A55" w:rsidRPr="0080693B">
        <w:rPr>
          <w:rFonts w:ascii="Times New Roman" w:hAnsi="Times New Roman"/>
          <w:color w:val="000000" w:themeColor="text1"/>
          <w:sz w:val="28"/>
          <w:szCs w:val="28"/>
          <w:lang w:val="kk-KZ"/>
        </w:rPr>
        <w:lastRenderedPageBreak/>
        <w:t>тәжірибесі сияқты</w:t>
      </w:r>
      <w:r w:rsidRPr="0080693B">
        <w:rPr>
          <w:rFonts w:ascii="Times New Roman" w:hAnsi="Times New Roman"/>
          <w:color w:val="000000" w:themeColor="text1"/>
          <w:sz w:val="28"/>
          <w:szCs w:val="28"/>
          <w:lang w:val="kk-KZ"/>
        </w:rPr>
        <w:t xml:space="preserve"> инновациялық бағдарлама</w:t>
      </w:r>
      <w:r w:rsidR="00792988" w:rsidRPr="0080693B">
        <w:rPr>
          <w:rFonts w:ascii="Times New Roman" w:hAnsi="Times New Roman"/>
          <w:color w:val="000000" w:themeColor="text1"/>
          <w:sz w:val="28"/>
          <w:szCs w:val="28"/>
          <w:lang w:val="kk-KZ"/>
        </w:rPr>
        <w:t xml:space="preserve">ны </w:t>
      </w:r>
      <w:r w:rsidR="00520A55" w:rsidRPr="0080693B">
        <w:rPr>
          <w:rFonts w:ascii="Times New Roman" w:hAnsi="Times New Roman"/>
          <w:color w:val="000000" w:themeColor="text1"/>
          <w:sz w:val="28"/>
          <w:szCs w:val="28"/>
          <w:lang w:val="kk-KZ"/>
        </w:rPr>
        <w:t>мақсатты пайдалану білім алушыларға</w:t>
      </w:r>
      <w:r w:rsidR="00792988" w:rsidRPr="0080693B">
        <w:rPr>
          <w:rFonts w:ascii="Times New Roman" w:hAnsi="Times New Roman"/>
          <w:color w:val="000000" w:themeColor="text1"/>
          <w:sz w:val="28"/>
          <w:szCs w:val="28"/>
          <w:lang w:val="kk-KZ"/>
        </w:rPr>
        <w:t xml:space="preserve"> қоғамдағы әлеуметтік мәселелерді өз бетінше шешуге мүмкіндік береді. </w:t>
      </w:r>
      <w:r w:rsidR="00F2660F">
        <w:rPr>
          <w:rFonts w:ascii="Times New Roman" w:hAnsi="Times New Roman"/>
          <w:color w:val="000000"/>
          <w:sz w:val="28"/>
          <w:szCs w:val="28"/>
          <w:lang w:val="kk-KZ"/>
        </w:rPr>
        <w:t>Бұл</w:t>
      </w:r>
      <w:r w:rsidRPr="0080693B">
        <w:rPr>
          <w:rFonts w:ascii="Times New Roman" w:hAnsi="Times New Roman"/>
          <w:color w:val="000000"/>
          <w:sz w:val="28"/>
          <w:szCs w:val="28"/>
          <w:lang w:val="kk-KZ"/>
        </w:rPr>
        <w:t xml:space="preserve"> жаңашыл бағдарламаны әлеуметтік білім беру саласына енгізу,  </w:t>
      </w:r>
      <w:r w:rsidR="00792988" w:rsidRPr="0080693B">
        <w:rPr>
          <w:rFonts w:ascii="Times New Roman" w:hAnsi="Times New Roman"/>
          <w:sz w:val="28"/>
          <w:szCs w:val="28"/>
          <w:lang w:val="kk-KZ"/>
        </w:rPr>
        <w:t xml:space="preserve">академиялық тьюторлық және әлеуметтік тьюторлық бағыттағы тьюторлық іс-әрекетке дайындау, академиялық және әлеуметтік мәселелерді шешудегі жаңа бағыт ретінде </w:t>
      </w:r>
      <w:r w:rsidR="00520A55" w:rsidRPr="0080693B">
        <w:rPr>
          <w:rFonts w:ascii="Times New Roman" w:hAnsi="Times New Roman"/>
          <w:sz w:val="28"/>
          <w:szCs w:val="28"/>
          <w:lang w:val="kk-KZ"/>
        </w:rPr>
        <w:t xml:space="preserve">маманның </w:t>
      </w:r>
      <w:r w:rsidR="00792988" w:rsidRPr="0080693B">
        <w:rPr>
          <w:rFonts w:ascii="Times New Roman" w:hAnsi="Times New Roman"/>
          <w:color w:val="000000"/>
          <w:sz w:val="28"/>
          <w:szCs w:val="28"/>
          <w:lang w:val="kk-KZ"/>
        </w:rPr>
        <w:t>жалпы</w:t>
      </w:r>
      <w:r w:rsidR="00792988" w:rsidRPr="0080693B">
        <w:rPr>
          <w:rFonts w:ascii="Times New Roman" w:hAnsi="Times New Roman"/>
          <w:sz w:val="28"/>
          <w:szCs w:val="28"/>
          <w:lang w:val="kk-KZ"/>
        </w:rPr>
        <w:t xml:space="preserve"> және кәсіби құзыреттілігін қ</w:t>
      </w:r>
      <w:r w:rsidR="00792988" w:rsidRPr="0080693B">
        <w:rPr>
          <w:rFonts w:ascii="Times New Roman" w:hAnsi="Times New Roman"/>
          <w:color w:val="000000"/>
          <w:sz w:val="28"/>
          <w:szCs w:val="28"/>
          <w:lang w:val="kk-KZ"/>
        </w:rPr>
        <w:t xml:space="preserve">алыптастыру мен дамытуға бағытталады </w:t>
      </w:r>
      <w:r w:rsidR="00BB3E3D" w:rsidRPr="0080693B">
        <w:rPr>
          <w:rFonts w:ascii="Times New Roman" w:hAnsi="Times New Roman"/>
          <w:sz w:val="28"/>
          <w:szCs w:val="28"/>
          <w:lang w:val="kk-KZ" w:eastAsia="kk-KZ"/>
        </w:rPr>
        <w:t>[114</w:t>
      </w:r>
      <w:r w:rsidR="00792988" w:rsidRPr="0080693B">
        <w:rPr>
          <w:rFonts w:ascii="Times New Roman" w:hAnsi="Times New Roman"/>
          <w:sz w:val="28"/>
          <w:szCs w:val="28"/>
          <w:lang w:val="kk-KZ" w:eastAsia="kk-KZ"/>
        </w:rPr>
        <w:t xml:space="preserve">].  </w:t>
      </w:r>
    </w:p>
    <w:p w14:paraId="513D88AC" w14:textId="77777777" w:rsidR="00B47743" w:rsidRPr="0080693B" w:rsidRDefault="00B47743" w:rsidP="00E073A3">
      <w:pPr>
        <w:widowControl w:val="0"/>
        <w:tabs>
          <w:tab w:val="left" w:pos="1080"/>
        </w:tabs>
        <w:autoSpaceDE w:val="0"/>
        <w:autoSpaceDN w:val="0"/>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 xml:space="preserve">Әлеуметтік педагогты тьюторлық іс-әрекетке дайындау </w:t>
      </w:r>
      <w:r w:rsidRPr="0080693B">
        <w:rPr>
          <w:rFonts w:ascii="Times New Roman" w:hAnsi="Times New Roman"/>
          <w:sz w:val="28"/>
          <w:szCs w:val="28"/>
          <w:lang w:val="kk-KZ"/>
        </w:rPr>
        <w:t xml:space="preserve">білім алушының мақсаттарын, қажеттіліктерін, жеке білім алу сұраныстарын анықтап, ұйымдастырады, білім алу бойынша тапсырыстарды рәсімдеуге көмектеседі, білім алушының жеке </w:t>
      </w:r>
      <w:r w:rsidR="003B1C2B">
        <w:rPr>
          <w:rFonts w:ascii="Times New Roman" w:hAnsi="Times New Roman"/>
          <w:sz w:val="28"/>
          <w:szCs w:val="28"/>
          <w:lang w:val="kk-KZ"/>
        </w:rPr>
        <w:t xml:space="preserve">оқу </w:t>
      </w:r>
      <w:r w:rsidRPr="0080693B">
        <w:rPr>
          <w:rFonts w:ascii="Times New Roman" w:hAnsi="Times New Roman"/>
          <w:sz w:val="28"/>
          <w:szCs w:val="28"/>
          <w:lang w:val="kk-KZ"/>
        </w:rPr>
        <w:t>траекториясы бойынша білім кеңістігіндегі, әлеуметтік ортадағы ұтқырлығын қолдайды.</w:t>
      </w:r>
    </w:p>
    <w:p w14:paraId="40B10E9E"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Ендігі кезекте зерттеу логикасын біртіндеп шешу мақсатында, жоғарыда аталған ұғымдармен байланысты тьюторлық іс-әрекеттерді жүзеге асыру үшін қажетті белгілі бір білімді, іскерлікті және тәжірибені қамтитын әлеуметтік педагог құзыреттілігін анықтау міндеті қойылды. Жоғары оқу орындарындағы білім беру мен тәрбие жұмыстарының талапқа сай болуы, тьюторлық іс-әрекетті меңге</w:t>
      </w:r>
      <w:r w:rsidR="003B1C2B">
        <w:rPr>
          <w:rFonts w:ascii="Times New Roman" w:hAnsi="Times New Roman"/>
          <w:sz w:val="28"/>
          <w:szCs w:val="28"/>
          <w:lang w:val="kk-KZ"/>
        </w:rPr>
        <w:t xml:space="preserve">руі әлеуметтік педагогтың </w:t>
      </w:r>
      <w:r w:rsidRPr="0080693B">
        <w:rPr>
          <w:rFonts w:ascii="Times New Roman" w:hAnsi="Times New Roman"/>
          <w:sz w:val="28"/>
          <w:szCs w:val="28"/>
          <w:lang w:val="kk-KZ"/>
        </w:rPr>
        <w:t xml:space="preserve">болашақта кәсіби құзыретті маман болып қалыптасуына ықпал етеді. </w:t>
      </w:r>
    </w:p>
    <w:p w14:paraId="638A9EF5" w14:textId="77777777" w:rsidR="00B47743" w:rsidRPr="0080693B" w:rsidRDefault="003B1C2B" w:rsidP="00E073A3">
      <w:pPr>
        <w:spacing w:after="0" w:line="240" w:lineRule="auto"/>
        <w:ind w:firstLine="709"/>
        <w:jc w:val="both"/>
        <w:rPr>
          <w:rFonts w:ascii="Times New Roman" w:hAnsi="Times New Roman"/>
          <w:sz w:val="28"/>
          <w:szCs w:val="28"/>
          <w:lang w:val="kk-KZ" w:eastAsia="kk-KZ"/>
        </w:rPr>
      </w:pPr>
      <w:r>
        <w:rPr>
          <w:rFonts w:ascii="Times New Roman" w:hAnsi="Times New Roman"/>
          <w:color w:val="000000" w:themeColor="text1"/>
          <w:sz w:val="28"/>
          <w:szCs w:val="28"/>
          <w:lang w:val="kk-KZ"/>
        </w:rPr>
        <w:t>Себебі, Қ</w:t>
      </w:r>
      <w:r w:rsidR="00B47743" w:rsidRPr="0080693B">
        <w:rPr>
          <w:rFonts w:ascii="Times New Roman" w:hAnsi="Times New Roman"/>
          <w:color w:val="000000" w:themeColor="text1"/>
          <w:sz w:val="28"/>
          <w:szCs w:val="28"/>
          <w:lang w:val="kk-KZ"/>
        </w:rPr>
        <w:t>Р</w:t>
      </w:r>
      <w:r>
        <w:rPr>
          <w:rFonts w:ascii="Times New Roman" w:hAnsi="Times New Roman"/>
          <w:color w:val="000000" w:themeColor="text1"/>
          <w:sz w:val="28"/>
          <w:szCs w:val="28"/>
          <w:lang w:val="kk-KZ"/>
        </w:rPr>
        <w:t xml:space="preserve"> </w:t>
      </w:r>
      <w:r w:rsidR="00B47743" w:rsidRPr="0080693B">
        <w:rPr>
          <w:rFonts w:ascii="Times New Roman" w:hAnsi="Times New Roman"/>
          <w:sz w:val="28"/>
          <w:szCs w:val="28"/>
          <w:lang w:val="kk-KZ"/>
        </w:rPr>
        <w:t>«Атамекен» Ұлттық кәсіпкерлер палатасының Басқармалар төрағасының 2017 жылғы 8 маусымд</w:t>
      </w:r>
      <w:r w:rsidR="005A1A46">
        <w:rPr>
          <w:rFonts w:ascii="Times New Roman" w:hAnsi="Times New Roman"/>
          <w:sz w:val="28"/>
          <w:szCs w:val="28"/>
          <w:lang w:val="kk-KZ"/>
        </w:rPr>
        <w:t xml:space="preserve">ағы №133 бұйрығымен бекітілген </w:t>
      </w:r>
      <w:r w:rsidR="00B47743" w:rsidRPr="0080693B">
        <w:rPr>
          <w:rFonts w:ascii="Times New Roman" w:hAnsi="Times New Roman"/>
          <w:sz w:val="28"/>
          <w:szCs w:val="28"/>
          <w:lang w:val="kk-KZ" w:eastAsia="kk-KZ"/>
        </w:rPr>
        <w:t xml:space="preserve">Педагогтің кәсіби стандарты бойынша педагогикалық іс-әрекет – бұл адамның </w:t>
      </w:r>
      <w:r w:rsidR="00B47743" w:rsidRPr="0080693B">
        <w:rPr>
          <w:rFonts w:ascii="Times New Roman" w:hAnsi="Times New Roman"/>
          <w:color w:val="000000" w:themeColor="text1"/>
          <w:sz w:val="28"/>
          <w:szCs w:val="28"/>
          <w:lang w:val="kk-KZ" w:eastAsia="kk-KZ"/>
        </w:rPr>
        <w:t>бір-біріне</w:t>
      </w:r>
      <w:r w:rsidR="005A1A46">
        <w:rPr>
          <w:rFonts w:ascii="Times New Roman" w:hAnsi="Times New Roman"/>
          <w:color w:val="FF0000"/>
          <w:sz w:val="28"/>
          <w:szCs w:val="28"/>
          <w:lang w:val="kk-KZ" w:eastAsia="kk-KZ"/>
        </w:rPr>
        <w:t xml:space="preserve"> </w:t>
      </w:r>
      <w:r w:rsidR="00B47743" w:rsidRPr="0080693B">
        <w:rPr>
          <w:rFonts w:ascii="Times New Roman" w:hAnsi="Times New Roman"/>
          <w:sz w:val="28"/>
          <w:szCs w:val="28"/>
          <w:lang w:val="kk-KZ" w:eastAsia="kk-KZ"/>
        </w:rPr>
        <w:t>ықпалы емес, олардың өзара әрекеттесуі. Сондықтан әлеуметтік педагог қызметінің объектісі педагогикалық үдеріс болып саналады, ал білім алушы ықпал жасау объектісінен қызмет субъектісіне ауысады. Кәсіби стандартта бес еңбек қызметі белгіленген</w:t>
      </w:r>
      <w:r w:rsidR="005A1A46">
        <w:rPr>
          <w:rFonts w:ascii="Times New Roman" w:hAnsi="Times New Roman"/>
          <w:sz w:val="28"/>
          <w:szCs w:val="28"/>
          <w:lang w:val="kk-KZ" w:eastAsia="kk-KZ"/>
        </w:rPr>
        <w:t xml:space="preserve"> (сурет 6)</w:t>
      </w:r>
      <w:r w:rsidR="0058442F">
        <w:rPr>
          <w:rFonts w:ascii="Times New Roman" w:hAnsi="Times New Roman"/>
          <w:sz w:val="28"/>
          <w:szCs w:val="28"/>
          <w:lang w:val="kk-KZ" w:eastAsia="kk-KZ"/>
        </w:rPr>
        <w:t>.</w:t>
      </w:r>
      <w:r w:rsidR="00B47743" w:rsidRPr="0080693B">
        <w:rPr>
          <w:rFonts w:ascii="Times New Roman" w:hAnsi="Times New Roman"/>
          <w:sz w:val="28"/>
          <w:szCs w:val="28"/>
          <w:lang w:val="kk-KZ" w:eastAsia="kk-KZ"/>
        </w:rPr>
        <w:t xml:space="preserve"> </w:t>
      </w:r>
    </w:p>
    <w:p w14:paraId="58011BDB" w14:textId="77777777" w:rsidR="00B47743" w:rsidRPr="0080693B" w:rsidRDefault="00B47743" w:rsidP="00E073A3">
      <w:pPr>
        <w:spacing w:after="0" w:line="240" w:lineRule="auto"/>
        <w:ind w:firstLine="284"/>
        <w:jc w:val="both"/>
        <w:rPr>
          <w:rFonts w:ascii="Times New Roman" w:hAnsi="Times New Roman"/>
          <w:sz w:val="28"/>
          <w:szCs w:val="28"/>
          <w:lang w:val="kk-KZ" w:eastAsia="kk-KZ"/>
        </w:rPr>
      </w:pPr>
      <w:r w:rsidRPr="0080693B">
        <w:rPr>
          <w:rFonts w:ascii="Times New Roman" w:hAnsi="Times New Roman"/>
          <w:noProof/>
          <w:sz w:val="28"/>
          <w:szCs w:val="28"/>
        </w:rPr>
        <w:drawing>
          <wp:inline distT="0" distB="0" distL="0" distR="0" wp14:anchorId="544E4726" wp14:editId="5A0C5931">
            <wp:extent cx="5838825" cy="1009650"/>
            <wp:effectExtent l="19050" t="0" r="28575" b="0"/>
            <wp:docPr id="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D968E41" w14:textId="77777777" w:rsidR="009A2915" w:rsidRPr="005A1A46" w:rsidRDefault="009A2915" w:rsidP="00E073A3">
      <w:pPr>
        <w:spacing w:after="0" w:line="240" w:lineRule="auto"/>
        <w:jc w:val="center"/>
        <w:rPr>
          <w:rFonts w:ascii="Times New Roman" w:hAnsi="Times New Roman"/>
          <w:color w:val="FF0000"/>
          <w:sz w:val="16"/>
          <w:szCs w:val="16"/>
          <w:highlight w:val="yellow"/>
          <w:lang w:val="kk-KZ" w:eastAsia="kk-KZ"/>
        </w:rPr>
      </w:pPr>
    </w:p>
    <w:p w14:paraId="53DC2A74" w14:textId="77777777" w:rsidR="00B47743" w:rsidRPr="00801705" w:rsidRDefault="00801705" w:rsidP="00E073A3">
      <w:pPr>
        <w:spacing w:after="0" w:line="240" w:lineRule="auto"/>
        <w:jc w:val="center"/>
        <w:rPr>
          <w:rFonts w:ascii="Times New Roman" w:hAnsi="Times New Roman"/>
          <w:color w:val="000000" w:themeColor="text1"/>
          <w:sz w:val="28"/>
          <w:szCs w:val="28"/>
          <w:lang w:val="kk-KZ" w:eastAsia="kk-KZ"/>
        </w:rPr>
      </w:pPr>
      <w:r>
        <w:rPr>
          <w:rFonts w:ascii="Times New Roman" w:hAnsi="Times New Roman"/>
          <w:color w:val="000000"/>
          <w:sz w:val="28"/>
          <w:szCs w:val="28"/>
          <w:lang w:val="kk-KZ"/>
        </w:rPr>
        <w:t>Сурет 6</w:t>
      </w:r>
      <w:r w:rsidRPr="0080693B">
        <w:rPr>
          <w:rFonts w:ascii="Times New Roman" w:hAnsi="Times New Roman"/>
          <w:color w:val="000000"/>
          <w:sz w:val="28"/>
          <w:szCs w:val="28"/>
          <w:lang w:val="kk-KZ"/>
        </w:rPr>
        <w:t xml:space="preserve"> – </w:t>
      </w:r>
      <w:r w:rsidR="00117C3E" w:rsidRPr="00801705">
        <w:rPr>
          <w:rFonts w:ascii="Times New Roman" w:hAnsi="Times New Roman"/>
          <w:color w:val="000000" w:themeColor="text1"/>
          <w:sz w:val="28"/>
          <w:szCs w:val="28"/>
          <w:lang w:val="kk-KZ" w:eastAsia="kk-KZ"/>
        </w:rPr>
        <w:t>Әлеуметт</w:t>
      </w:r>
      <w:r w:rsidR="005A1A46">
        <w:rPr>
          <w:rFonts w:ascii="Times New Roman" w:hAnsi="Times New Roman"/>
          <w:color w:val="000000" w:themeColor="text1"/>
          <w:sz w:val="28"/>
          <w:szCs w:val="28"/>
          <w:lang w:val="kk-KZ" w:eastAsia="kk-KZ"/>
        </w:rPr>
        <w:t>ік педагогтың еңбек қызметтері</w:t>
      </w:r>
    </w:p>
    <w:p w14:paraId="405591FC" w14:textId="77777777" w:rsidR="005A1A46" w:rsidRDefault="005A1A46" w:rsidP="00E073A3">
      <w:pPr>
        <w:spacing w:after="0" w:line="240" w:lineRule="auto"/>
        <w:ind w:firstLine="709"/>
        <w:jc w:val="both"/>
        <w:rPr>
          <w:rFonts w:ascii="Times New Roman" w:hAnsi="Times New Roman"/>
          <w:sz w:val="28"/>
          <w:szCs w:val="28"/>
          <w:lang w:val="kk-KZ" w:eastAsia="kk-KZ"/>
        </w:rPr>
      </w:pPr>
    </w:p>
    <w:p w14:paraId="2DCE5554" w14:textId="77777777" w:rsidR="00B47743" w:rsidRPr="0080693B" w:rsidRDefault="00B47743" w:rsidP="00E073A3">
      <w:pPr>
        <w:spacing w:after="0" w:line="240" w:lineRule="auto"/>
        <w:ind w:firstLine="709"/>
        <w:jc w:val="both"/>
        <w:rPr>
          <w:rFonts w:ascii="Times New Roman" w:hAnsi="Times New Roman"/>
          <w:sz w:val="28"/>
          <w:szCs w:val="28"/>
          <w:lang w:val="kk-KZ" w:eastAsia="kk-KZ"/>
        </w:rPr>
      </w:pPr>
      <w:r w:rsidRPr="0080693B">
        <w:rPr>
          <w:rFonts w:ascii="Times New Roman" w:hAnsi="Times New Roman"/>
          <w:sz w:val="28"/>
          <w:szCs w:val="28"/>
          <w:lang w:val="kk-KZ" w:eastAsia="kk-KZ"/>
        </w:rPr>
        <w:t>Педагогикалық м</w:t>
      </w:r>
      <w:r w:rsidR="009A2915">
        <w:rPr>
          <w:rFonts w:ascii="Times New Roman" w:hAnsi="Times New Roman"/>
          <w:sz w:val="28"/>
          <w:szCs w:val="28"/>
          <w:lang w:val="kk-KZ" w:eastAsia="kk-KZ"/>
        </w:rPr>
        <w:t xml:space="preserve">амандықтың құндылығына келсек, </w:t>
      </w:r>
      <w:r w:rsidRPr="0080693B">
        <w:rPr>
          <w:rFonts w:ascii="Times New Roman" w:hAnsi="Times New Roman"/>
          <w:sz w:val="28"/>
          <w:szCs w:val="28"/>
          <w:lang w:val="kk-KZ" w:eastAsia="kk-KZ"/>
        </w:rPr>
        <w:t>педагогтің еңбек күрделілігі оның «адам-адам» мамандық/кәсіп түріне жатқызуына байланысты. Осының негізінде педагогикалық кә</w:t>
      </w:r>
      <w:r w:rsidR="00BB3E3D" w:rsidRPr="0080693B">
        <w:rPr>
          <w:rFonts w:ascii="Times New Roman" w:hAnsi="Times New Roman"/>
          <w:sz w:val="28"/>
          <w:szCs w:val="28"/>
          <w:lang w:val="kk-KZ" w:eastAsia="kk-KZ"/>
        </w:rPr>
        <w:t>сіп құндылықтары айқындалды [11</w:t>
      </w:r>
      <w:r w:rsidR="00BB3E3D" w:rsidRPr="009A2915">
        <w:rPr>
          <w:rFonts w:ascii="Times New Roman" w:hAnsi="Times New Roman"/>
          <w:sz w:val="28"/>
          <w:szCs w:val="28"/>
          <w:lang w:val="kk-KZ" w:eastAsia="kk-KZ"/>
        </w:rPr>
        <w:t>5</w:t>
      </w:r>
      <w:r w:rsidRPr="0080693B">
        <w:rPr>
          <w:rFonts w:ascii="Times New Roman" w:hAnsi="Times New Roman"/>
          <w:sz w:val="28"/>
          <w:szCs w:val="28"/>
          <w:lang w:val="kk-KZ" w:eastAsia="kk-KZ"/>
        </w:rPr>
        <w:t xml:space="preserve">] </w:t>
      </w:r>
      <w:r w:rsidR="0058442F">
        <w:rPr>
          <w:rFonts w:ascii="Times New Roman" w:hAnsi="Times New Roman"/>
          <w:sz w:val="28"/>
          <w:szCs w:val="28"/>
          <w:lang w:val="kk-KZ" w:eastAsia="kk-KZ"/>
        </w:rPr>
        <w:t>(</w:t>
      </w:r>
      <w:r w:rsidR="0058442F" w:rsidRPr="0080693B">
        <w:rPr>
          <w:rFonts w:ascii="Times New Roman" w:hAnsi="Times New Roman"/>
          <w:sz w:val="28"/>
          <w:szCs w:val="28"/>
          <w:lang w:val="kk-KZ" w:eastAsia="kk-KZ"/>
        </w:rPr>
        <w:t>сурет</w:t>
      </w:r>
      <w:r w:rsidR="009A2915">
        <w:rPr>
          <w:rFonts w:ascii="Times New Roman" w:hAnsi="Times New Roman"/>
          <w:sz w:val="28"/>
          <w:szCs w:val="28"/>
          <w:lang w:val="kk-KZ" w:eastAsia="kk-KZ"/>
        </w:rPr>
        <w:t> </w:t>
      </w:r>
      <w:r w:rsidR="00612A42" w:rsidRPr="0080693B">
        <w:rPr>
          <w:rFonts w:ascii="Times New Roman" w:hAnsi="Times New Roman"/>
          <w:sz w:val="28"/>
          <w:szCs w:val="28"/>
          <w:lang w:val="kk-KZ" w:eastAsia="kk-KZ"/>
        </w:rPr>
        <w:t>7</w:t>
      </w:r>
      <w:r w:rsidR="0058442F">
        <w:rPr>
          <w:rFonts w:ascii="Times New Roman" w:hAnsi="Times New Roman"/>
          <w:sz w:val="28"/>
          <w:szCs w:val="28"/>
          <w:lang w:val="kk-KZ" w:eastAsia="kk-KZ"/>
        </w:rPr>
        <w:t>)</w:t>
      </w:r>
      <w:r w:rsidRPr="0080693B">
        <w:rPr>
          <w:rFonts w:ascii="Times New Roman" w:hAnsi="Times New Roman"/>
          <w:sz w:val="28"/>
          <w:szCs w:val="28"/>
          <w:lang w:val="kk-KZ" w:eastAsia="kk-KZ"/>
        </w:rPr>
        <w:t>.</w:t>
      </w:r>
    </w:p>
    <w:p w14:paraId="5FAC36C1" w14:textId="77777777" w:rsidR="005A1A46" w:rsidRPr="0080693B" w:rsidRDefault="005A1A46" w:rsidP="00E073A3">
      <w:pPr>
        <w:pStyle w:val="a6"/>
        <w:ind w:firstLine="709"/>
        <w:jc w:val="both"/>
        <w:rPr>
          <w:rFonts w:cs="Times New Roman"/>
          <w:sz w:val="28"/>
          <w:szCs w:val="28"/>
          <w:lang w:val="kk-KZ"/>
        </w:rPr>
      </w:pPr>
      <w:r w:rsidRPr="0080693B">
        <w:rPr>
          <w:rFonts w:cs="Times New Roman"/>
          <w:sz w:val="28"/>
          <w:szCs w:val="28"/>
          <w:lang w:val="kk-KZ"/>
        </w:rPr>
        <w:t>Демек, ть</w:t>
      </w:r>
      <w:r>
        <w:rPr>
          <w:rFonts w:cs="Times New Roman"/>
          <w:sz w:val="28"/>
          <w:szCs w:val="28"/>
          <w:lang w:val="kk-KZ"/>
        </w:rPr>
        <w:t xml:space="preserve">юторлық іс-әрекетке дайындауды </w:t>
      </w:r>
      <w:r w:rsidRPr="0080693B">
        <w:rPr>
          <w:rFonts w:cs="Times New Roman"/>
          <w:sz w:val="28"/>
          <w:szCs w:val="28"/>
          <w:lang w:val="kk-KZ"/>
        </w:rPr>
        <w:t>әлеуметтік педагогикалық білім берудегі жаңа инновациялық үдеріс ретінде енгізу мәселелері</w:t>
      </w:r>
      <w:r>
        <w:rPr>
          <w:rFonts w:cs="Times New Roman"/>
          <w:sz w:val="28"/>
          <w:szCs w:val="28"/>
          <w:lang w:val="kk-KZ"/>
        </w:rPr>
        <w:t xml:space="preserve"> </w:t>
      </w:r>
      <w:r w:rsidRPr="0080693B">
        <w:rPr>
          <w:rFonts w:cs="Times New Roman"/>
          <w:sz w:val="28"/>
          <w:szCs w:val="28"/>
          <w:lang w:val="kk-KZ"/>
        </w:rPr>
        <w:t xml:space="preserve">әлеуметтік педагогтың кәсіби құзіреттілігін қарастыруды талап етеді.  </w:t>
      </w:r>
    </w:p>
    <w:p w14:paraId="6CBD6FA4" w14:textId="77777777" w:rsidR="00B47743" w:rsidRPr="0080693B" w:rsidRDefault="00B47743" w:rsidP="00E073A3">
      <w:pPr>
        <w:pStyle w:val="a4"/>
        <w:spacing w:after="0" w:line="240" w:lineRule="auto"/>
        <w:ind w:left="0" w:firstLine="709"/>
        <w:jc w:val="both"/>
        <w:rPr>
          <w:rFonts w:ascii="Times New Roman" w:hAnsi="Times New Roman"/>
          <w:sz w:val="28"/>
          <w:szCs w:val="28"/>
          <w:lang w:val="kk-KZ" w:eastAsia="kk-KZ"/>
        </w:rPr>
      </w:pPr>
    </w:p>
    <w:p w14:paraId="3A70C523" w14:textId="77777777" w:rsidR="00B47743" w:rsidRPr="0080693B" w:rsidRDefault="00B47743" w:rsidP="00E073A3">
      <w:pPr>
        <w:tabs>
          <w:tab w:val="left" w:pos="4820"/>
          <w:tab w:val="left" w:pos="6521"/>
        </w:tabs>
        <w:spacing w:after="0" w:line="240" w:lineRule="auto"/>
        <w:jc w:val="both"/>
        <w:rPr>
          <w:rFonts w:ascii="Times New Roman" w:hAnsi="Times New Roman"/>
          <w:sz w:val="28"/>
          <w:szCs w:val="28"/>
          <w:lang w:val="kk-KZ" w:eastAsia="kk-KZ"/>
        </w:rPr>
      </w:pPr>
      <w:r w:rsidRPr="0080693B">
        <w:rPr>
          <w:rFonts w:ascii="Times New Roman" w:hAnsi="Times New Roman"/>
          <w:noProof/>
        </w:rPr>
        <w:lastRenderedPageBreak/>
        <w:drawing>
          <wp:inline distT="0" distB="0" distL="0" distR="0" wp14:anchorId="26C68538" wp14:editId="28F175B5">
            <wp:extent cx="5943600" cy="2880094"/>
            <wp:effectExtent l="0" t="190500" r="0" b="187325"/>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347B28C" w14:textId="77777777" w:rsidR="00B47743" w:rsidRPr="0058442F" w:rsidRDefault="00B47743" w:rsidP="00E073A3">
      <w:pPr>
        <w:spacing w:after="0" w:line="240" w:lineRule="auto"/>
        <w:jc w:val="both"/>
        <w:rPr>
          <w:rFonts w:ascii="Times New Roman" w:hAnsi="Times New Roman"/>
          <w:sz w:val="16"/>
          <w:szCs w:val="16"/>
          <w:lang w:val="kk-KZ" w:eastAsia="kk-KZ"/>
        </w:rPr>
      </w:pPr>
    </w:p>
    <w:p w14:paraId="40996EBD" w14:textId="77777777" w:rsidR="00B47743" w:rsidRPr="0080693B" w:rsidRDefault="00B47743" w:rsidP="00E073A3">
      <w:pPr>
        <w:spacing w:after="0" w:line="240" w:lineRule="auto"/>
        <w:jc w:val="center"/>
        <w:rPr>
          <w:rFonts w:ascii="Times New Roman" w:hAnsi="Times New Roman"/>
          <w:sz w:val="28"/>
          <w:szCs w:val="28"/>
          <w:lang w:val="kk-KZ" w:eastAsia="kk-KZ"/>
        </w:rPr>
      </w:pPr>
      <w:r w:rsidRPr="0080693B">
        <w:rPr>
          <w:rFonts w:ascii="Times New Roman" w:hAnsi="Times New Roman"/>
          <w:sz w:val="28"/>
          <w:szCs w:val="28"/>
          <w:lang w:val="kk-KZ" w:eastAsia="kk-KZ"/>
        </w:rPr>
        <w:t>Сурет</w:t>
      </w:r>
      <w:r w:rsidRPr="0080693B">
        <w:rPr>
          <w:rFonts w:ascii="Times New Roman" w:hAnsi="Times New Roman"/>
          <w:bCs/>
          <w:color w:val="000000" w:themeColor="text1"/>
          <w:sz w:val="28"/>
          <w:szCs w:val="28"/>
          <w:lang w:val="kk-KZ"/>
        </w:rPr>
        <w:t xml:space="preserve"> </w:t>
      </w:r>
      <w:r w:rsidR="00612A42" w:rsidRPr="0080693B">
        <w:rPr>
          <w:rFonts w:ascii="Times New Roman" w:hAnsi="Times New Roman"/>
          <w:sz w:val="28"/>
          <w:szCs w:val="28"/>
          <w:lang w:val="kk-KZ" w:eastAsia="kk-KZ"/>
        </w:rPr>
        <w:t>7</w:t>
      </w:r>
      <w:r w:rsidRPr="0080693B">
        <w:rPr>
          <w:rFonts w:ascii="Times New Roman" w:hAnsi="Times New Roman"/>
          <w:sz w:val="28"/>
          <w:szCs w:val="28"/>
          <w:lang w:val="kk-KZ" w:eastAsia="kk-KZ"/>
        </w:rPr>
        <w:t xml:space="preserve"> </w:t>
      </w:r>
      <w:r w:rsidR="0058442F" w:rsidRPr="0080693B">
        <w:rPr>
          <w:rFonts w:ascii="Times New Roman" w:hAnsi="Times New Roman"/>
          <w:bCs/>
          <w:color w:val="000000" w:themeColor="text1"/>
          <w:sz w:val="28"/>
          <w:szCs w:val="28"/>
          <w:lang w:val="kk-KZ"/>
        </w:rPr>
        <w:t>–</w:t>
      </w:r>
      <w:r w:rsidRPr="0080693B">
        <w:rPr>
          <w:rFonts w:ascii="Times New Roman" w:hAnsi="Times New Roman"/>
          <w:sz w:val="28"/>
          <w:szCs w:val="28"/>
          <w:lang w:val="kk-KZ" w:eastAsia="kk-KZ"/>
        </w:rPr>
        <w:t xml:space="preserve"> П</w:t>
      </w:r>
      <w:r w:rsidR="0058442F">
        <w:rPr>
          <w:rFonts w:ascii="Times New Roman" w:hAnsi="Times New Roman"/>
          <w:sz w:val="28"/>
          <w:szCs w:val="28"/>
          <w:lang w:val="kk-KZ" w:eastAsia="kk-KZ"/>
        </w:rPr>
        <w:t>едагогикалық кәсіп құндылықтары</w:t>
      </w:r>
    </w:p>
    <w:p w14:paraId="593A263F" w14:textId="77777777" w:rsidR="00B47743" w:rsidRDefault="00B47743" w:rsidP="00E073A3">
      <w:pPr>
        <w:spacing w:after="0" w:line="240" w:lineRule="auto"/>
        <w:ind w:firstLine="709"/>
        <w:jc w:val="both"/>
        <w:rPr>
          <w:rFonts w:ascii="Times New Roman" w:hAnsi="Times New Roman"/>
          <w:sz w:val="28"/>
          <w:szCs w:val="28"/>
          <w:lang w:val="kk-KZ" w:eastAsia="kk-KZ"/>
        </w:rPr>
      </w:pPr>
      <w:r w:rsidRPr="0080693B">
        <w:rPr>
          <w:rFonts w:ascii="Times New Roman" w:hAnsi="Times New Roman"/>
          <w:sz w:val="28"/>
          <w:szCs w:val="28"/>
          <w:lang w:val="kk-KZ" w:eastAsia="kk-KZ"/>
        </w:rPr>
        <w:t xml:space="preserve"> </w:t>
      </w:r>
    </w:p>
    <w:p w14:paraId="26DA13B5" w14:textId="77777777" w:rsidR="00EE6F58" w:rsidRDefault="00EE6F58" w:rsidP="00E073A3">
      <w:pPr>
        <w:spacing w:after="0" w:line="240" w:lineRule="auto"/>
        <w:ind w:firstLine="709"/>
        <w:jc w:val="both"/>
        <w:rPr>
          <w:rFonts w:ascii="Times New Roman" w:hAnsi="Times New Roman"/>
          <w:sz w:val="28"/>
          <w:szCs w:val="28"/>
          <w:lang w:val="kk-KZ" w:eastAsia="kk-KZ"/>
        </w:rPr>
      </w:pPr>
      <w:r w:rsidRPr="0080693B">
        <w:rPr>
          <w:rFonts w:ascii="Times New Roman" w:hAnsi="Times New Roman"/>
          <w:sz w:val="28"/>
          <w:szCs w:val="28"/>
          <w:lang w:val="kk-KZ" w:eastAsia="kk-KZ"/>
        </w:rPr>
        <w:t xml:space="preserve">Әлеуметтік педагогтің кәсіби құзіреттілігі </w:t>
      </w:r>
      <w:r w:rsidRPr="0080693B">
        <w:rPr>
          <w:rFonts w:ascii="Times New Roman" w:hAnsi="Times New Roman"/>
          <w:color w:val="000000" w:themeColor="text1"/>
          <w:sz w:val="28"/>
          <w:szCs w:val="28"/>
          <w:lang w:val="kk-KZ"/>
        </w:rPr>
        <w:t>Қазақстан Республикасының</w:t>
      </w:r>
      <w:r w:rsidRPr="0080693B">
        <w:rPr>
          <w:rFonts w:ascii="Times New Roman" w:hAnsi="Times New Roman"/>
          <w:sz w:val="28"/>
          <w:szCs w:val="28"/>
          <w:lang w:val="kk-KZ"/>
        </w:rPr>
        <w:t xml:space="preserve"> «Атамекен» Ұлттық кәсіпкерлер палатасында бекітілген </w:t>
      </w:r>
      <w:r w:rsidRPr="0080693B">
        <w:rPr>
          <w:rFonts w:ascii="Times New Roman" w:hAnsi="Times New Roman"/>
          <w:sz w:val="28"/>
          <w:szCs w:val="28"/>
          <w:lang w:val="kk-KZ" w:eastAsia="kk-KZ"/>
        </w:rPr>
        <w:t>Педагогтің кәсіби стандартына негізделеді. Соған сәйкес, келесі кәсіби құзіреттіліктерін анықтаймыз</w:t>
      </w:r>
      <w:r>
        <w:rPr>
          <w:rFonts w:ascii="Times New Roman" w:hAnsi="Times New Roman"/>
          <w:sz w:val="28"/>
          <w:szCs w:val="28"/>
          <w:lang w:val="kk-KZ" w:eastAsia="kk-KZ"/>
        </w:rPr>
        <w:t xml:space="preserve"> (</w:t>
      </w:r>
      <w:r w:rsidRPr="0080693B">
        <w:rPr>
          <w:rFonts w:ascii="Times New Roman" w:hAnsi="Times New Roman"/>
          <w:sz w:val="28"/>
          <w:szCs w:val="28"/>
          <w:lang w:val="kk-KZ" w:eastAsia="kk-KZ"/>
        </w:rPr>
        <w:t>сурет 8</w:t>
      </w:r>
      <w:r>
        <w:rPr>
          <w:rFonts w:ascii="Times New Roman" w:hAnsi="Times New Roman"/>
          <w:sz w:val="28"/>
          <w:szCs w:val="28"/>
          <w:lang w:val="kk-KZ" w:eastAsia="kk-KZ"/>
        </w:rPr>
        <w:t>)</w:t>
      </w:r>
      <w:r w:rsidRPr="0080693B">
        <w:rPr>
          <w:rFonts w:ascii="Times New Roman" w:hAnsi="Times New Roman"/>
          <w:sz w:val="28"/>
          <w:szCs w:val="28"/>
          <w:lang w:val="kk-KZ" w:eastAsia="kk-KZ"/>
        </w:rPr>
        <w:t>.</w:t>
      </w:r>
    </w:p>
    <w:p w14:paraId="1732D1E9" w14:textId="77777777" w:rsidR="00F2660F" w:rsidRPr="0080693B" w:rsidRDefault="00F2660F" w:rsidP="00E073A3">
      <w:pPr>
        <w:spacing w:after="0" w:line="240" w:lineRule="auto"/>
        <w:ind w:firstLine="709"/>
        <w:jc w:val="both"/>
        <w:rPr>
          <w:rFonts w:ascii="Times New Roman" w:hAnsi="Times New Roman"/>
          <w:sz w:val="28"/>
          <w:szCs w:val="28"/>
          <w:lang w:val="kk-KZ" w:eastAsia="kk-KZ"/>
        </w:rPr>
      </w:pPr>
    </w:p>
    <w:p w14:paraId="13AB923E" w14:textId="7C6696EB" w:rsidR="00E509EB" w:rsidRPr="0080693B" w:rsidRDefault="00E42916" w:rsidP="00E073A3">
      <w:pPr>
        <w:spacing w:after="0" w:line="240" w:lineRule="auto"/>
        <w:jc w:val="both"/>
        <w:rPr>
          <w:rFonts w:ascii="Times New Roman" w:hAnsi="Times New Roman"/>
          <w:sz w:val="28"/>
          <w:szCs w:val="28"/>
          <w:lang w:val="kk-KZ" w:eastAsia="kk-KZ"/>
        </w:rPr>
      </w:pPr>
      <w:r>
        <w:rPr>
          <w:rFonts w:ascii="Times New Roman" w:hAnsi="Times New Roman"/>
          <w:noProof/>
          <w:sz w:val="28"/>
          <w:szCs w:val="28"/>
        </w:rPr>
        <w:lastRenderedPageBreak/>
        <mc:AlternateContent>
          <mc:Choice Requires="wpc">
            <w:drawing>
              <wp:inline distT="0" distB="0" distL="0" distR="0" wp14:anchorId="523D7BB7" wp14:editId="40AB0834">
                <wp:extent cx="5732145" cy="7099935"/>
                <wp:effectExtent l="3810" t="0" r="0" b="0"/>
                <wp:docPr id="92" name="Полотно 13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 name="Rectangle 1385"/>
                        <wps:cNvSpPr>
                          <a:spLocks noChangeArrowheads="1"/>
                        </wps:cNvSpPr>
                        <wps:spPr bwMode="auto">
                          <a:xfrm>
                            <a:off x="577805" y="22900"/>
                            <a:ext cx="4881938" cy="295201"/>
                          </a:xfrm>
                          <a:prstGeom prst="rect">
                            <a:avLst/>
                          </a:prstGeom>
                          <a:solidFill>
                            <a:srgbClr val="FFFFFF"/>
                          </a:solidFill>
                          <a:ln w="9525">
                            <a:solidFill>
                              <a:srgbClr val="000000"/>
                            </a:solidFill>
                            <a:miter lim="800000"/>
                            <a:headEnd/>
                            <a:tailEnd/>
                          </a:ln>
                        </wps:spPr>
                        <wps:txbx>
                          <w:txbxContent>
                            <w:p w14:paraId="16E8ADCC" w14:textId="77777777" w:rsidR="006729B3" w:rsidRPr="0058442F" w:rsidRDefault="006729B3" w:rsidP="0058442F">
                              <w:pPr>
                                <w:spacing w:after="0" w:line="240" w:lineRule="auto"/>
                                <w:jc w:val="center"/>
                                <w:rPr>
                                  <w:sz w:val="24"/>
                                  <w:szCs w:val="24"/>
                                </w:rPr>
                              </w:pPr>
                              <w:r w:rsidRPr="0058442F">
                                <w:rPr>
                                  <w:rFonts w:ascii="Times New Roman" w:hAnsi="Times New Roman"/>
                                  <w:sz w:val="24"/>
                                  <w:szCs w:val="24"/>
                                  <w:lang w:val="kk-KZ" w:eastAsia="kk-KZ"/>
                                </w:rPr>
                                <w:t>Әлеуметтік педагогтің кәсіби құзіреттілігі</w:t>
                              </w:r>
                            </w:p>
                          </w:txbxContent>
                        </wps:txbx>
                        <wps:bodyPr rot="0" vert="horz" wrap="square" lIns="91440" tIns="45720" rIns="91440" bIns="45720" anchor="t" anchorCtr="0" upright="1">
                          <a:noAutofit/>
                        </wps:bodyPr>
                      </wps:wsp>
                      <wps:wsp>
                        <wps:cNvPr id="81" name="Rectangle 1386"/>
                        <wps:cNvSpPr>
                          <a:spLocks noChangeArrowheads="1"/>
                        </wps:cNvSpPr>
                        <wps:spPr bwMode="auto">
                          <a:xfrm>
                            <a:off x="485704" y="474102"/>
                            <a:ext cx="3047124" cy="268601"/>
                          </a:xfrm>
                          <a:prstGeom prst="rect">
                            <a:avLst/>
                          </a:prstGeom>
                          <a:solidFill>
                            <a:srgbClr val="FFFFFF"/>
                          </a:solidFill>
                          <a:ln w="9525">
                            <a:solidFill>
                              <a:srgbClr val="000000"/>
                            </a:solidFill>
                            <a:miter lim="800000"/>
                            <a:headEnd/>
                            <a:tailEnd/>
                          </a:ln>
                        </wps:spPr>
                        <wps:txbx>
                          <w:txbxContent>
                            <w:p w14:paraId="3DEF6D40" w14:textId="77777777" w:rsidR="006729B3" w:rsidRPr="0058442F" w:rsidRDefault="006729B3" w:rsidP="0058442F">
                              <w:pPr>
                                <w:spacing w:after="0" w:line="240" w:lineRule="auto"/>
                                <w:jc w:val="center"/>
                                <w:rPr>
                                  <w:rFonts w:ascii="Times New Roman" w:hAnsi="Times New Roman"/>
                                  <w:sz w:val="24"/>
                                  <w:szCs w:val="24"/>
                                  <w:lang w:val="kk-KZ" w:eastAsia="kk-KZ"/>
                                </w:rPr>
                              </w:pPr>
                              <w:r w:rsidRPr="0058442F">
                                <w:rPr>
                                  <w:rFonts w:ascii="Times New Roman" w:hAnsi="Times New Roman"/>
                                  <w:sz w:val="24"/>
                                  <w:szCs w:val="24"/>
                                  <w:lang w:val="kk-KZ" w:eastAsia="kk-KZ"/>
                                </w:rPr>
                                <w:t>Кәсіби</w:t>
                              </w:r>
                              <w:r w:rsidRPr="0058442F">
                                <w:rPr>
                                  <w:rFonts w:ascii="Times New Roman" w:hAnsi="Times New Roman"/>
                                  <w:sz w:val="24"/>
                                  <w:szCs w:val="24"/>
                                  <w:lang w:val="en-US" w:eastAsia="kk-KZ"/>
                                </w:rPr>
                                <w:t xml:space="preserve"> </w:t>
                              </w:r>
                              <w:r w:rsidRPr="0058442F">
                                <w:rPr>
                                  <w:rFonts w:ascii="Times New Roman" w:hAnsi="Times New Roman"/>
                                  <w:sz w:val="24"/>
                                  <w:szCs w:val="24"/>
                                  <w:lang w:val="kk-KZ" w:eastAsia="kk-KZ"/>
                                </w:rPr>
                                <w:t>құзіреттілік (педагогикалық)</w:t>
                              </w:r>
                            </w:p>
                            <w:p w14:paraId="253F067F" w14:textId="77777777" w:rsidR="006729B3" w:rsidRPr="0058442F" w:rsidRDefault="006729B3" w:rsidP="0058442F">
                              <w:pPr>
                                <w:spacing w:after="0" w:line="240" w:lineRule="auto"/>
                                <w:rPr>
                                  <w:sz w:val="24"/>
                                  <w:szCs w:val="24"/>
                                </w:rPr>
                              </w:pPr>
                            </w:p>
                          </w:txbxContent>
                        </wps:txbx>
                        <wps:bodyPr rot="0" vert="horz" wrap="square" lIns="91440" tIns="45720" rIns="91440" bIns="45720" anchor="t" anchorCtr="0" upright="1">
                          <a:noAutofit/>
                        </wps:bodyPr>
                      </wps:wsp>
                      <wps:wsp>
                        <wps:cNvPr id="82" name="Rectangle 1387"/>
                        <wps:cNvSpPr>
                          <a:spLocks noChangeArrowheads="1"/>
                        </wps:cNvSpPr>
                        <wps:spPr bwMode="auto">
                          <a:xfrm>
                            <a:off x="3674129" y="415202"/>
                            <a:ext cx="1942415" cy="476202"/>
                          </a:xfrm>
                          <a:prstGeom prst="rect">
                            <a:avLst/>
                          </a:prstGeom>
                          <a:solidFill>
                            <a:srgbClr val="FFFFFF"/>
                          </a:solidFill>
                          <a:ln w="9525">
                            <a:solidFill>
                              <a:srgbClr val="000000"/>
                            </a:solidFill>
                            <a:miter lim="800000"/>
                            <a:headEnd/>
                            <a:tailEnd/>
                          </a:ln>
                        </wps:spPr>
                        <wps:txbx>
                          <w:txbxContent>
                            <w:p w14:paraId="6BBB992E" w14:textId="77777777" w:rsidR="006729B3" w:rsidRPr="0058442F" w:rsidRDefault="006729B3" w:rsidP="0058442F">
                              <w:pPr>
                                <w:spacing w:after="0" w:line="240" w:lineRule="auto"/>
                                <w:jc w:val="center"/>
                                <w:rPr>
                                  <w:rFonts w:ascii="Times New Roman" w:hAnsi="Times New Roman"/>
                                  <w:sz w:val="24"/>
                                  <w:szCs w:val="24"/>
                                  <w:lang w:val="kk-KZ" w:eastAsia="kk-KZ"/>
                                </w:rPr>
                              </w:pPr>
                              <w:r w:rsidRPr="0058442F">
                                <w:rPr>
                                  <w:rFonts w:ascii="Times New Roman" w:hAnsi="Times New Roman"/>
                                  <w:sz w:val="24"/>
                                  <w:szCs w:val="24"/>
                                  <w:lang w:val="kk-KZ" w:eastAsia="kk-KZ"/>
                                </w:rPr>
                                <w:t>Жалпы кәсіби құзіреттілік (зерттеушілік)</w:t>
                              </w:r>
                            </w:p>
                          </w:txbxContent>
                        </wps:txbx>
                        <wps:bodyPr rot="0" vert="horz" wrap="square" lIns="91440" tIns="45720" rIns="91440" bIns="45720" anchor="t" anchorCtr="0" upright="1">
                          <a:noAutofit/>
                        </wps:bodyPr>
                      </wps:wsp>
                      <wps:wsp>
                        <wps:cNvPr id="83" name="Rectangle 1388"/>
                        <wps:cNvSpPr>
                          <a:spLocks noChangeArrowheads="1"/>
                        </wps:cNvSpPr>
                        <wps:spPr bwMode="auto">
                          <a:xfrm>
                            <a:off x="67301" y="1123306"/>
                            <a:ext cx="1588712" cy="5729028"/>
                          </a:xfrm>
                          <a:prstGeom prst="rect">
                            <a:avLst/>
                          </a:prstGeom>
                          <a:solidFill>
                            <a:srgbClr val="FFFFFF"/>
                          </a:solidFill>
                          <a:ln w="9525">
                            <a:solidFill>
                              <a:srgbClr val="000000"/>
                            </a:solidFill>
                            <a:miter lim="800000"/>
                            <a:headEnd/>
                            <a:tailEnd/>
                          </a:ln>
                        </wps:spPr>
                        <wps:txbx>
                          <w:txbxContent>
                            <w:p w14:paraId="1E154AB6" w14:textId="77777777" w:rsidR="006729B3" w:rsidRPr="0058442F" w:rsidRDefault="006729B3" w:rsidP="0058442F">
                              <w:pPr>
                                <w:spacing w:after="0" w:line="240" w:lineRule="auto"/>
                                <w:jc w:val="both"/>
                                <w:rPr>
                                  <w:rFonts w:ascii="Times New Roman" w:hAnsi="Times New Roman"/>
                                  <w:sz w:val="24"/>
                                  <w:szCs w:val="24"/>
                                  <w:lang w:val="kk-KZ" w:eastAsia="kk-KZ"/>
                                </w:rPr>
                              </w:pPr>
                              <w:r w:rsidRPr="0058442F">
                                <w:rPr>
                                  <w:rFonts w:ascii="Times New Roman" w:hAnsi="Times New Roman"/>
                                  <w:sz w:val="24"/>
                                  <w:szCs w:val="24"/>
                                  <w:lang w:val="kk-KZ" w:eastAsia="kk-KZ"/>
                                </w:rPr>
                                <w:t>Оқу ақпараттарын жүйелеуге, өздігінен білім алу, білім алушыларды әлеу</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меттік құндылықтар жүйесіне тарта ала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тын педагогикалық қабілеттің болуы (оқыту нәтижесі: оқытушы іс-әре</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кетіне дайындығы, бекітілген әдістеме</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лік нұсқауларға сәй</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кес өздігінен семи</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нар, практикалық лабораториялық са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бақтар өткізе алуы, жоғары мектепте оқытудың заманауи, әлеуметтік педагоги</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ка және өзін-өзі тану саласындағы техно</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логияларды қолдану</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ға дайындығы, білім алушылардың мәде</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ни және тілдік қа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жеттіліктерін жүзеге асыру үшін жағым</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ды білім беру орта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сын дамытуға ықпал етуге дайын болуы</w:t>
                              </w:r>
                            </w:p>
                          </w:txbxContent>
                        </wps:txbx>
                        <wps:bodyPr rot="0" vert="horz" wrap="square" lIns="91440" tIns="45720" rIns="91440" bIns="45720" anchor="t" anchorCtr="0" upright="1">
                          <a:noAutofit/>
                        </wps:bodyPr>
                      </wps:wsp>
                      <wps:wsp>
                        <wps:cNvPr id="85" name="Rectangle 1389"/>
                        <wps:cNvSpPr>
                          <a:spLocks noChangeArrowheads="1"/>
                        </wps:cNvSpPr>
                        <wps:spPr bwMode="auto">
                          <a:xfrm>
                            <a:off x="1723914" y="1123306"/>
                            <a:ext cx="2235318" cy="5729028"/>
                          </a:xfrm>
                          <a:prstGeom prst="rect">
                            <a:avLst/>
                          </a:prstGeom>
                          <a:solidFill>
                            <a:srgbClr val="FFFFFF"/>
                          </a:solidFill>
                          <a:ln w="9525">
                            <a:solidFill>
                              <a:srgbClr val="000000"/>
                            </a:solidFill>
                            <a:miter lim="800000"/>
                            <a:headEnd/>
                            <a:tailEnd/>
                          </a:ln>
                        </wps:spPr>
                        <wps:txbx>
                          <w:txbxContent>
                            <w:p w14:paraId="76CF672B" w14:textId="77777777" w:rsidR="006729B3" w:rsidRPr="0058442F" w:rsidRDefault="006729B3" w:rsidP="00EE6F58">
                              <w:pPr>
                                <w:spacing w:after="0" w:line="240" w:lineRule="auto"/>
                                <w:jc w:val="both"/>
                                <w:rPr>
                                  <w:rFonts w:ascii="Times New Roman" w:hAnsi="Times New Roman"/>
                                  <w:sz w:val="24"/>
                                  <w:szCs w:val="24"/>
                                  <w:lang w:val="kk-KZ" w:eastAsia="kk-KZ"/>
                                </w:rPr>
                              </w:pPr>
                              <w:r w:rsidRPr="0058442F">
                                <w:rPr>
                                  <w:rFonts w:ascii="Times New Roman" w:hAnsi="Times New Roman"/>
                                  <w:sz w:val="24"/>
                                  <w:szCs w:val="24"/>
                                  <w:lang w:val="kk-KZ" w:eastAsia="kk-KZ"/>
                                </w:rPr>
                                <w:t>Жоғары оқу орынының даму стратегиясын әлемдік тенденцияларын ескере отырып студенттердің жеке оқу траекториясын алдын-ала болжау және анықтаудағы әдістемелік қабілеттің болуы, тілдік және тілдік емес пәндердің мазмұнын интегра</w:t>
                              </w:r>
                              <w:r>
                                <w:rPr>
                                  <w:rFonts w:ascii="Times New Roman" w:hAnsi="Times New Roman"/>
                                  <w:sz w:val="24"/>
                                  <w:szCs w:val="24"/>
                                  <w:lang w:val="kk-KZ" w:eastAsia="kk-KZ"/>
                                </w:rPr>
                                <w:t xml:space="preserve"> циялай алуы (</w:t>
                              </w:r>
                              <w:r w:rsidRPr="0058442F">
                                <w:rPr>
                                  <w:rFonts w:ascii="Times New Roman" w:hAnsi="Times New Roman"/>
                                  <w:sz w:val="24"/>
                                  <w:szCs w:val="24"/>
                                  <w:lang w:val="kk-KZ" w:eastAsia="kk-KZ"/>
                                </w:rPr>
                                <w:t>пәннің оқу әдістемелік кешенін әзірлеу дайындығы,</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ЖОО-ның</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маман</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дықтарының білім беру бағдар</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ламаларын, оқу жоспарларын жобалауға дайындығы: авторлық бағдарламаларды, білім беру стандартына сәйкес кіріктірілген курстарды үш тілде білім беруді, білім беру ұйымдарының барлық деңгей</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леріне тәжірибеге енгізеді; кеңес береді; оқу бағдарла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маларына, ОӘК-не, барлық білім беру деңгейлеріне көптіл</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ді оқытуға байланысты автор</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лық курстарға сараптама жасайды, әлеуметтік педаго</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гика және өзін-өзі тану саласындағы оқу материал</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дарының ғылыми зерттеулер нәтижелерін рәсімдей алуға даярлығы)</w:t>
                              </w:r>
                            </w:p>
                          </w:txbxContent>
                        </wps:txbx>
                        <wps:bodyPr rot="0" vert="horz" wrap="square" lIns="91440" tIns="45720" rIns="91440" bIns="45720" anchor="t" anchorCtr="0" upright="1">
                          <a:noAutofit/>
                        </wps:bodyPr>
                      </wps:wsp>
                      <wps:wsp>
                        <wps:cNvPr id="86" name="Rectangle 1390"/>
                        <wps:cNvSpPr>
                          <a:spLocks noChangeArrowheads="1"/>
                        </wps:cNvSpPr>
                        <wps:spPr bwMode="auto">
                          <a:xfrm>
                            <a:off x="4013132" y="1123306"/>
                            <a:ext cx="1656113" cy="5729028"/>
                          </a:xfrm>
                          <a:prstGeom prst="rect">
                            <a:avLst/>
                          </a:prstGeom>
                          <a:solidFill>
                            <a:srgbClr val="FFFFFF"/>
                          </a:solidFill>
                          <a:ln w="9525">
                            <a:solidFill>
                              <a:srgbClr val="000000"/>
                            </a:solidFill>
                            <a:miter lim="800000"/>
                            <a:headEnd/>
                            <a:tailEnd/>
                          </a:ln>
                        </wps:spPr>
                        <wps:txbx>
                          <w:txbxContent>
                            <w:p w14:paraId="13CE8906" w14:textId="77777777" w:rsidR="006729B3" w:rsidRPr="0058442F" w:rsidRDefault="006729B3" w:rsidP="0058442F">
                              <w:pPr>
                                <w:spacing w:after="0" w:line="240" w:lineRule="auto"/>
                                <w:jc w:val="both"/>
                                <w:rPr>
                                  <w:rFonts w:ascii="Times New Roman" w:hAnsi="Times New Roman"/>
                                  <w:sz w:val="24"/>
                                  <w:szCs w:val="24"/>
                                  <w:lang w:val="kk-KZ" w:eastAsia="kk-KZ"/>
                                </w:rPr>
                              </w:pPr>
                              <w:r w:rsidRPr="0058442F">
                                <w:rPr>
                                  <w:rFonts w:ascii="Times New Roman" w:hAnsi="Times New Roman"/>
                                  <w:sz w:val="24"/>
                                  <w:szCs w:val="24"/>
                                  <w:lang w:val="kk-KZ" w:eastAsia="kk-KZ"/>
                                </w:rPr>
                                <w:t>ЖОО-ның білім беру ортасын зерттеу жүр</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гізе білу, өздігінен жаңа білімдерді алу қабілеттілігі (зерттеу нәтижелерін педагоги</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калық қызметте тәжі</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рибеге енгізу даярлы</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ғы, психологиялық-педагогикалық ғылым</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дар саласында жоспар</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лау және зерттеу жүргізуге тәжірибені жетілдіруге және оның алынған нәти</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желерін сауда саттық өнімдеріне айналды</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руға даярлығы)</w:t>
                              </w:r>
                            </w:p>
                            <w:p w14:paraId="756B55E3" w14:textId="77777777" w:rsidR="006729B3" w:rsidRPr="0058442F" w:rsidRDefault="006729B3" w:rsidP="0058442F">
                              <w:pPr>
                                <w:spacing w:after="0" w:line="240" w:lineRule="auto"/>
                                <w:rPr>
                                  <w:sz w:val="24"/>
                                  <w:szCs w:val="24"/>
                                  <w:lang w:val="kk-KZ"/>
                                </w:rPr>
                              </w:pPr>
                            </w:p>
                          </w:txbxContent>
                        </wps:txbx>
                        <wps:bodyPr rot="0" vert="horz" wrap="square" lIns="91440" tIns="45720" rIns="91440" bIns="45720" anchor="t" anchorCtr="0" upright="1">
                          <a:noAutofit/>
                        </wps:bodyPr>
                      </wps:wsp>
                      <wps:wsp>
                        <wps:cNvPr id="87" name="AutoShape 1391"/>
                        <wps:cNvCnPr>
                          <a:cxnSpLocks noChangeShapeType="1"/>
                        </wps:cNvCnPr>
                        <wps:spPr bwMode="auto">
                          <a:xfrm flipH="1">
                            <a:off x="2190917" y="317902"/>
                            <a:ext cx="558304" cy="156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1392"/>
                        <wps:cNvCnPr>
                          <a:cxnSpLocks noChangeShapeType="1"/>
                        </wps:cNvCnPr>
                        <wps:spPr bwMode="auto">
                          <a:xfrm>
                            <a:off x="4378234" y="307302"/>
                            <a:ext cx="216002" cy="107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393"/>
                        <wps:cNvCnPr>
                          <a:cxnSpLocks noChangeShapeType="1"/>
                        </wps:cNvCnPr>
                        <wps:spPr bwMode="auto">
                          <a:xfrm flipH="1">
                            <a:off x="861607" y="742904"/>
                            <a:ext cx="1147509" cy="380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1394"/>
                        <wps:cNvCnPr>
                          <a:cxnSpLocks noChangeShapeType="1"/>
                        </wps:cNvCnPr>
                        <wps:spPr bwMode="auto">
                          <a:xfrm>
                            <a:off x="2009116" y="742904"/>
                            <a:ext cx="832507" cy="380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395"/>
                        <wps:cNvCnPr>
                          <a:cxnSpLocks noChangeShapeType="1"/>
                        </wps:cNvCnPr>
                        <wps:spPr bwMode="auto">
                          <a:xfrm>
                            <a:off x="4645636" y="891404"/>
                            <a:ext cx="195602" cy="231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23D7BB7" id="Полотно 1383" o:spid="_x0000_s1060" editas="canvas" style="width:451.35pt;height:559.05pt;mso-position-horizontal-relative:char;mso-position-vertical-relative:line" coordsize="57321,7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X5ngQAAKkdAAAOAAAAZHJzL2Uyb0RvYy54bWzsWdtu4zYQfS/QfxD43lgUdTWiLBbebltg&#10;2y6a7QfQEm0LlUiVVGKnX99DSnKUrIKi3cYvKz/IlEiNhjOHw5nD6zenpvbuhTaVkjmhVz7xhCxU&#10;Wcl9Tn7/9P67lHim47LktZIiJw/CkDc3335zfWzXIlAHVZdCexAizfrY5uTQde16tTLFQTTcXKlW&#10;SHTulG54h1u9X5WaHyG9qVeB78ero9Jlq1UhjMHTd30nuXHydztRdL/udkZ0Xp0T6Na5q3bXrb2u&#10;bq75eq95e6iKQQ3+H7RoeCXx0bOod7zj3p2uPhPVVIVWRu26q0I1K7XbVYVwc8BsqP9sNhsu77lx&#10;kylgnVFBtP5Hudu91Vuq91VdwxorSF/bZ/b/CP8IPDy28I5pz34yX/b92wNvhZuWWRe/3H/UXlXm&#10;JIV/JG8Akt/gNi73tfAoSyPrI6sARt62H7XV1rQfVPGH8aTaHDBQvNVaHQ+Cl1CM2vGYxeQFe2Pw&#10;qrc9/qxKfIDfdcq567TTjRUIR3innERJkvoR8R5yEgSZP8BDnDqvQG+YpjRjAHRh+7MIHnPf4utR&#10;TKtN94NQjWcbOdGYh/sMv/9gOqsWX49D3DRUXZXW7u5G77ebWnv3HFB9736DdDMdVkvvmBN8PHKS&#10;n/SZqQjf/eZENFWHNVdXjbW5/dlBfG3t970sXbvjVd23oXItB4NaG/a+6E7bk3MaTezL1sBbVT7A&#10;xFr1awwxAY2D0n8R74j1lRPz5x3Xgnj1TxJuymgY2gXpbsIoCXCjpz3baQ+XBUTlpCNe39x0/SK+&#10;a3W1P+BL1JlDqrdw7a5yxn7UatAfEL4UluksluPRWBfAcphGiR86LIdJSP2g9/IIZuaHCQ3Q78Ac&#10;p/ECZkLT0T8LmKeBOZgF83nlXwDMLAaEg6xHM0XkfYZmmoVBSBG5LZrDJB4GIHh9xaE5W9A8l2aw&#10;WTSfl/4F0BwnDNHWZhmUBoz5blvg6zE00yhNEZt7MGNnzPzAafdVoxn5wZJozCTNiHkzSfN56V8A&#10;zTQJGLK5l/EcBCxi2FtdcF7w3CfOgasdHlPUJXHui8B4Ds/ZefFfAM+hTxllCL8vxuc4iinFNmKT&#10;jQXPA55dRrbgeaQqRlIjGfFsC1NHfIDUyM6LH3jeyJ7UKE7y9hmv4cZ/emhBWTyhNfpXrLFfpjW8&#10;XV21P46F8UBwBDTzM9TsFtuMJsgsnlaFUZSiMOyRTSOk0f/AcJhOc1t/b5SUIDuU7svwF/iOM8lk&#10;OYUvpjG0uhvYihnmwuuc1TpdOSIJHEROGlGCfRDgKW0L2cQ8t9HXfrbbGviCnAF2yH4rfwKV87p6&#10;PahMGLCQJWnA+s2c+chTnwEkoLGPZy70UR8AWgByOVIJ9e8MQNiYGL8eQGZjSRoDC30oSUIUKeHT&#10;UEJpmEQ+VLa7JEv9sIfSy0XMEkuGQ49/dUYwz6UjYZqDinORjWqvB5VJLMH5TEYpEjoAYA4hKQsi&#10;C6AFIJffbJCBzAFketjySnnJBCBhHEYx6wGSooT8LIRkUTxuNgFD6rJsNnazcUd0OJ5zCcxwdmkP&#10;HKf3btTjCevN3wAAAP//AwBQSwMEFAAGAAgAAAAhAJoN2KXbAAAABgEAAA8AAABkcnMvZG93bnJl&#10;di54bWxMj81OwzAQhO9IvIO1SNyo4whKG+JUFQi1EqcGHsCNt0mEf6J424S3Z+ECl5VWM5r5ptzM&#10;3okLjqmPQYNaZCAwNNH2odXw8f56twKRyARrXAyo4QsTbKrrq9IUNk7hgJeaWsEhIRVGQ0c0FFKm&#10;pkNv0iIOGFg7xdEb4ndspR3NxOHeyTzLltKbPnBDZwZ87rD5rM+eS3b3LzXthqU7vO0ftjl5Ne1z&#10;rW9v5u0TCMKZ/szwg8/oUDHTMZ6DTcJp4CH0e1lbZ/kjiCOblFopkFUp/+NX3wAAAP//AwBQSwEC&#10;LQAUAAYACAAAACEAtoM4kv4AAADhAQAAEwAAAAAAAAAAAAAAAAAAAAAAW0NvbnRlbnRfVHlwZXNd&#10;LnhtbFBLAQItABQABgAIAAAAIQA4/SH/1gAAAJQBAAALAAAAAAAAAAAAAAAAAC8BAABfcmVscy8u&#10;cmVsc1BLAQItABQABgAIAAAAIQCyVBX5ngQAAKkdAAAOAAAAAAAAAAAAAAAAAC4CAABkcnMvZTJv&#10;RG9jLnhtbFBLAQItABQABgAIAAAAIQCaDdil2wAAAAYBAAAPAAAAAAAAAAAAAAAAAPgGAABkcnMv&#10;ZG93bnJldi54bWxQSwUGAAAAAAQABADzAAAAAAgAAAAA&#10;">
                <v:shape id="_x0000_s1061" type="#_x0000_t75" style="position:absolute;width:57321;height:70999;visibility:visible;mso-wrap-style:square">
                  <v:fill o:detectmouseclick="t"/>
                  <v:path o:connecttype="none"/>
                </v:shape>
                <v:rect id="Rectangle 1385" o:spid="_x0000_s1062" style="position:absolute;left:5778;top:229;width:488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16E8ADCC" w14:textId="77777777" w:rsidR="006729B3" w:rsidRPr="0058442F" w:rsidRDefault="006729B3" w:rsidP="0058442F">
                        <w:pPr>
                          <w:spacing w:after="0" w:line="240" w:lineRule="auto"/>
                          <w:jc w:val="center"/>
                          <w:rPr>
                            <w:sz w:val="24"/>
                            <w:szCs w:val="24"/>
                          </w:rPr>
                        </w:pPr>
                        <w:r w:rsidRPr="0058442F">
                          <w:rPr>
                            <w:rFonts w:ascii="Times New Roman" w:hAnsi="Times New Roman"/>
                            <w:sz w:val="24"/>
                            <w:szCs w:val="24"/>
                            <w:lang w:val="kk-KZ" w:eastAsia="kk-KZ"/>
                          </w:rPr>
                          <w:t>Әлеуметтік педагогтің кәсіби құзіреттілігі</w:t>
                        </w:r>
                      </w:p>
                    </w:txbxContent>
                  </v:textbox>
                </v:rect>
                <v:rect id="Rectangle 1386" o:spid="_x0000_s1063" style="position:absolute;left:4857;top:4741;width:3047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3DEF6D40" w14:textId="77777777" w:rsidR="006729B3" w:rsidRPr="0058442F" w:rsidRDefault="006729B3" w:rsidP="0058442F">
                        <w:pPr>
                          <w:spacing w:after="0" w:line="240" w:lineRule="auto"/>
                          <w:jc w:val="center"/>
                          <w:rPr>
                            <w:rFonts w:ascii="Times New Roman" w:hAnsi="Times New Roman"/>
                            <w:sz w:val="24"/>
                            <w:szCs w:val="24"/>
                            <w:lang w:val="kk-KZ" w:eastAsia="kk-KZ"/>
                          </w:rPr>
                        </w:pPr>
                        <w:r w:rsidRPr="0058442F">
                          <w:rPr>
                            <w:rFonts w:ascii="Times New Roman" w:hAnsi="Times New Roman"/>
                            <w:sz w:val="24"/>
                            <w:szCs w:val="24"/>
                            <w:lang w:val="kk-KZ" w:eastAsia="kk-KZ"/>
                          </w:rPr>
                          <w:t>Кәсіби</w:t>
                        </w:r>
                        <w:r w:rsidRPr="0058442F">
                          <w:rPr>
                            <w:rFonts w:ascii="Times New Roman" w:hAnsi="Times New Roman"/>
                            <w:sz w:val="24"/>
                            <w:szCs w:val="24"/>
                            <w:lang w:val="en-US" w:eastAsia="kk-KZ"/>
                          </w:rPr>
                          <w:t xml:space="preserve"> </w:t>
                        </w:r>
                        <w:r w:rsidRPr="0058442F">
                          <w:rPr>
                            <w:rFonts w:ascii="Times New Roman" w:hAnsi="Times New Roman"/>
                            <w:sz w:val="24"/>
                            <w:szCs w:val="24"/>
                            <w:lang w:val="kk-KZ" w:eastAsia="kk-KZ"/>
                          </w:rPr>
                          <w:t>құзіреттілік (педагогикалық)</w:t>
                        </w:r>
                      </w:p>
                      <w:p w14:paraId="253F067F" w14:textId="77777777" w:rsidR="006729B3" w:rsidRPr="0058442F" w:rsidRDefault="006729B3" w:rsidP="0058442F">
                        <w:pPr>
                          <w:spacing w:after="0" w:line="240" w:lineRule="auto"/>
                          <w:rPr>
                            <w:sz w:val="24"/>
                            <w:szCs w:val="24"/>
                          </w:rPr>
                        </w:pPr>
                      </w:p>
                    </w:txbxContent>
                  </v:textbox>
                </v:rect>
                <v:rect id="Rectangle 1387" o:spid="_x0000_s1064" style="position:absolute;left:36741;top:4152;width:1942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6BBB992E" w14:textId="77777777" w:rsidR="006729B3" w:rsidRPr="0058442F" w:rsidRDefault="006729B3" w:rsidP="0058442F">
                        <w:pPr>
                          <w:spacing w:after="0" w:line="240" w:lineRule="auto"/>
                          <w:jc w:val="center"/>
                          <w:rPr>
                            <w:rFonts w:ascii="Times New Roman" w:hAnsi="Times New Roman"/>
                            <w:sz w:val="24"/>
                            <w:szCs w:val="24"/>
                            <w:lang w:val="kk-KZ" w:eastAsia="kk-KZ"/>
                          </w:rPr>
                        </w:pPr>
                        <w:r w:rsidRPr="0058442F">
                          <w:rPr>
                            <w:rFonts w:ascii="Times New Roman" w:hAnsi="Times New Roman"/>
                            <w:sz w:val="24"/>
                            <w:szCs w:val="24"/>
                            <w:lang w:val="kk-KZ" w:eastAsia="kk-KZ"/>
                          </w:rPr>
                          <w:t>Жалпы кәсіби құзіреттілік (зерттеушілік)</w:t>
                        </w:r>
                      </w:p>
                    </w:txbxContent>
                  </v:textbox>
                </v:rect>
                <v:rect id="Rectangle 1388" o:spid="_x0000_s1065" style="position:absolute;left:673;top:11233;width:15887;height:5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1E154AB6" w14:textId="77777777" w:rsidR="006729B3" w:rsidRPr="0058442F" w:rsidRDefault="006729B3" w:rsidP="0058442F">
                        <w:pPr>
                          <w:spacing w:after="0" w:line="240" w:lineRule="auto"/>
                          <w:jc w:val="both"/>
                          <w:rPr>
                            <w:rFonts w:ascii="Times New Roman" w:hAnsi="Times New Roman"/>
                            <w:sz w:val="24"/>
                            <w:szCs w:val="24"/>
                            <w:lang w:val="kk-KZ" w:eastAsia="kk-KZ"/>
                          </w:rPr>
                        </w:pPr>
                        <w:r w:rsidRPr="0058442F">
                          <w:rPr>
                            <w:rFonts w:ascii="Times New Roman" w:hAnsi="Times New Roman"/>
                            <w:sz w:val="24"/>
                            <w:szCs w:val="24"/>
                            <w:lang w:val="kk-KZ" w:eastAsia="kk-KZ"/>
                          </w:rPr>
                          <w:t>Оқу ақпараттарын жүйелеуге, өздігінен білім алу, білім алушыларды әлеу</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меттік құндылықтар жүйесіне тарта ала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тын педагогикалық қабілеттің болуы (оқыту нәтижесі: оқытушы іс-әре</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кетіне дайындығы, бекітілген әдістеме</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лік нұсқауларға сәй</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кес өздігінен семи</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нар, практикалық лабораториялық са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бақтар өткізе алуы, жоғары мектепте оқытудың заманауи, әлеуметтік педагоги</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ка және өзін-өзі тану саласындағы техно</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логияларды қолдану</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ға дайындығы, білім алушылардың мәде</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ни және тілдік қа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жеттіліктерін жүзеге асыру үшін жағым</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ды білім беру орта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сын дамытуға ықпал етуге дайын болуы</w:t>
                        </w:r>
                      </w:p>
                    </w:txbxContent>
                  </v:textbox>
                </v:rect>
                <v:rect id="Rectangle 1389" o:spid="_x0000_s1066" style="position:absolute;left:17239;top:11233;width:22353;height:5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14:paraId="76CF672B" w14:textId="77777777" w:rsidR="006729B3" w:rsidRPr="0058442F" w:rsidRDefault="006729B3" w:rsidP="00EE6F58">
                        <w:pPr>
                          <w:spacing w:after="0" w:line="240" w:lineRule="auto"/>
                          <w:jc w:val="both"/>
                          <w:rPr>
                            <w:rFonts w:ascii="Times New Roman" w:hAnsi="Times New Roman"/>
                            <w:sz w:val="24"/>
                            <w:szCs w:val="24"/>
                            <w:lang w:val="kk-KZ" w:eastAsia="kk-KZ"/>
                          </w:rPr>
                        </w:pPr>
                        <w:r w:rsidRPr="0058442F">
                          <w:rPr>
                            <w:rFonts w:ascii="Times New Roman" w:hAnsi="Times New Roman"/>
                            <w:sz w:val="24"/>
                            <w:szCs w:val="24"/>
                            <w:lang w:val="kk-KZ" w:eastAsia="kk-KZ"/>
                          </w:rPr>
                          <w:t>Жоғары оқу орынының даму стратегиясын әлемдік тенденцияларын ескере отырып студенттердің жеке оқу траекториясын алдын-ала болжау және анықтаудағы әдістемелік қабілеттің болуы, тілдік және тілдік емес пәндердің мазмұнын интегра</w:t>
                        </w:r>
                        <w:r>
                          <w:rPr>
                            <w:rFonts w:ascii="Times New Roman" w:hAnsi="Times New Roman"/>
                            <w:sz w:val="24"/>
                            <w:szCs w:val="24"/>
                            <w:lang w:val="kk-KZ" w:eastAsia="kk-KZ"/>
                          </w:rPr>
                          <w:t xml:space="preserve"> циялай алуы (</w:t>
                        </w:r>
                        <w:r w:rsidRPr="0058442F">
                          <w:rPr>
                            <w:rFonts w:ascii="Times New Roman" w:hAnsi="Times New Roman"/>
                            <w:sz w:val="24"/>
                            <w:szCs w:val="24"/>
                            <w:lang w:val="kk-KZ" w:eastAsia="kk-KZ"/>
                          </w:rPr>
                          <w:t>пәннің оқу әдістемелік кешенін әзірлеу дайындығы,</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ЖОО-ның</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маман</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дықтарының білім беру бағдар</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ламаларын, оқу жоспарларын жобалауға дайындығы: авторлық бағдарламаларды, білім беру стандартына сәйкес кіріктірілген курстарды үш тілде білім беруді, білім беру ұйымдарының барлық деңгей</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леріне тәжірибеге енгізеді; кеңес береді; оқу бағдарла</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маларына, ОӘК-не, барлық білім беру деңгейлеріне көптіл</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ді оқытуға байланысты автор</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лық курстарға сараптама жасайды, әлеуметтік педаго</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гика және өзін-өзі тану саласындағы оқу материал</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дарының ғылыми зерттеулер нәтижелерін рәсімдей алуға даярлығы)</w:t>
                        </w:r>
                      </w:p>
                    </w:txbxContent>
                  </v:textbox>
                </v:rect>
                <v:rect id="Rectangle 1390" o:spid="_x0000_s1067" style="position:absolute;left:40131;top:11233;width:16561;height:5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13CE8906" w14:textId="77777777" w:rsidR="006729B3" w:rsidRPr="0058442F" w:rsidRDefault="006729B3" w:rsidP="0058442F">
                        <w:pPr>
                          <w:spacing w:after="0" w:line="240" w:lineRule="auto"/>
                          <w:jc w:val="both"/>
                          <w:rPr>
                            <w:rFonts w:ascii="Times New Roman" w:hAnsi="Times New Roman"/>
                            <w:sz w:val="24"/>
                            <w:szCs w:val="24"/>
                            <w:lang w:val="kk-KZ" w:eastAsia="kk-KZ"/>
                          </w:rPr>
                        </w:pPr>
                        <w:r w:rsidRPr="0058442F">
                          <w:rPr>
                            <w:rFonts w:ascii="Times New Roman" w:hAnsi="Times New Roman"/>
                            <w:sz w:val="24"/>
                            <w:szCs w:val="24"/>
                            <w:lang w:val="kk-KZ" w:eastAsia="kk-KZ"/>
                          </w:rPr>
                          <w:t>ЖОО-ның білім беру ортасын зерттеу жүр</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гізе білу, өздігінен жаңа білімдерді алу қабілеттілігі (зерттеу нәтижелерін педагоги</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калық қызметте тәжі</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рибеге енгізу даярлы</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ғы, психологиялық-педагогикалық ғылым</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дар саласында жоспар</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лау және зерттеу жүргізуге тәжірибені жетілдіруге және оның алынған нәти</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желерін сауда саттық өнімдеріне айналды</w:t>
                        </w:r>
                        <w:r>
                          <w:rPr>
                            <w:rFonts w:ascii="Times New Roman" w:hAnsi="Times New Roman"/>
                            <w:sz w:val="24"/>
                            <w:szCs w:val="24"/>
                            <w:lang w:val="kk-KZ" w:eastAsia="kk-KZ"/>
                          </w:rPr>
                          <w:t xml:space="preserve"> </w:t>
                        </w:r>
                        <w:r w:rsidRPr="0058442F">
                          <w:rPr>
                            <w:rFonts w:ascii="Times New Roman" w:hAnsi="Times New Roman"/>
                            <w:sz w:val="24"/>
                            <w:szCs w:val="24"/>
                            <w:lang w:val="kk-KZ" w:eastAsia="kk-KZ"/>
                          </w:rPr>
                          <w:t>руға даярлығы)</w:t>
                        </w:r>
                      </w:p>
                      <w:p w14:paraId="756B55E3" w14:textId="77777777" w:rsidR="006729B3" w:rsidRPr="0058442F" w:rsidRDefault="006729B3" w:rsidP="0058442F">
                        <w:pPr>
                          <w:spacing w:after="0" w:line="240" w:lineRule="auto"/>
                          <w:rPr>
                            <w:sz w:val="24"/>
                            <w:szCs w:val="24"/>
                            <w:lang w:val="kk-KZ"/>
                          </w:rPr>
                        </w:pPr>
                      </w:p>
                    </w:txbxContent>
                  </v:textbox>
                </v:rect>
                <v:shape id="AutoShape 1391" o:spid="_x0000_s1068" type="#_x0000_t32" style="position:absolute;left:21909;top:3179;width:5583;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shape id="AutoShape 1392" o:spid="_x0000_s1069" type="#_x0000_t32" style="position:absolute;left:43782;top:3073;width:216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shape id="AutoShape 1393" o:spid="_x0000_s1070" type="#_x0000_t32" style="position:absolute;left:8616;top:7429;width:11475;height:3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v:shape id="AutoShape 1394" o:spid="_x0000_s1071" type="#_x0000_t32" style="position:absolute;left:20091;top:7429;width:8325;height:3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AutoShape 1395" o:spid="_x0000_s1072" type="#_x0000_t32" style="position:absolute;left:46456;top:8914;width:1956;height:23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4xAAAANsAAAAPAAAAZHJzL2Rvd25yZXYueG1sRI9Ba8JA&#10;FITvgv9heYI33cSDNNFVSqFFLD2oJdTbI/tMgtm3YXfV2F/vFgoeh5n5hlmue9OKKznfWFaQThMQ&#10;xKXVDVcKvg/vkxcQPiBrbC2Tgjt5WK+GgyXm2t54R9d9qESEsM9RQR1Cl0vpy5oM+qntiKN3ss5g&#10;iNJVUju8Rbhp5SxJ5tJgw3Ghxo7eairP+4tR8POZXYp78UXbIs22R3TG/x4+lBqP+tcFiEB9eIb/&#10;2xutIEvh70v8AXL1AAAA//8DAFBLAQItABQABgAIAAAAIQDb4fbL7gAAAIUBAAATAAAAAAAAAAAA&#10;AAAAAAAAAABbQ29udGVudF9UeXBlc10ueG1sUEsBAi0AFAAGAAgAAAAhAFr0LFu/AAAAFQEAAAsA&#10;AAAAAAAAAAAAAAAAHwEAAF9yZWxzLy5yZWxzUEsBAi0AFAAGAAgAAAAhAN2eTrjEAAAA2wAAAA8A&#10;AAAAAAAAAAAAAAAABwIAAGRycy9kb3ducmV2LnhtbFBLBQYAAAAAAwADALcAAAD4AgAAAAA=&#10;">
                  <v:stroke endarrow="block"/>
                </v:shape>
                <w10:anchorlock/>
              </v:group>
            </w:pict>
          </mc:Fallback>
        </mc:AlternateContent>
      </w:r>
    </w:p>
    <w:p w14:paraId="381609A6" w14:textId="77777777" w:rsidR="003B67AA" w:rsidRDefault="00612A42" w:rsidP="00E073A3">
      <w:pPr>
        <w:spacing w:after="0" w:line="240" w:lineRule="auto"/>
        <w:jc w:val="center"/>
        <w:rPr>
          <w:rFonts w:ascii="Times New Roman" w:hAnsi="Times New Roman"/>
          <w:sz w:val="28"/>
          <w:szCs w:val="28"/>
          <w:lang w:val="kk-KZ" w:eastAsia="kk-KZ"/>
        </w:rPr>
      </w:pPr>
      <w:r w:rsidRPr="0080693B">
        <w:rPr>
          <w:rFonts w:ascii="Times New Roman" w:hAnsi="Times New Roman"/>
          <w:sz w:val="28"/>
          <w:szCs w:val="28"/>
          <w:lang w:val="kk-KZ" w:eastAsia="kk-KZ"/>
        </w:rPr>
        <w:t>Сурет 8</w:t>
      </w:r>
      <w:r w:rsidR="00B47743" w:rsidRPr="0080693B">
        <w:rPr>
          <w:rFonts w:ascii="Times New Roman" w:hAnsi="Times New Roman"/>
          <w:sz w:val="28"/>
          <w:szCs w:val="28"/>
          <w:lang w:val="kk-KZ" w:eastAsia="kk-KZ"/>
        </w:rPr>
        <w:t xml:space="preserve"> </w:t>
      </w:r>
      <w:r w:rsidR="00B47743" w:rsidRPr="0080693B">
        <w:rPr>
          <w:rFonts w:ascii="Times New Roman" w:hAnsi="Times New Roman"/>
          <w:bCs/>
          <w:color w:val="000000" w:themeColor="text1"/>
          <w:sz w:val="28"/>
          <w:szCs w:val="28"/>
          <w:lang w:val="kk-KZ"/>
        </w:rPr>
        <w:t xml:space="preserve">– </w:t>
      </w:r>
      <w:r w:rsidR="00B47743" w:rsidRPr="0080693B">
        <w:rPr>
          <w:rFonts w:ascii="Times New Roman" w:hAnsi="Times New Roman"/>
          <w:sz w:val="28"/>
          <w:szCs w:val="28"/>
          <w:lang w:val="kk-KZ" w:eastAsia="kk-KZ"/>
        </w:rPr>
        <w:t xml:space="preserve">Әлеуметтік педагогтың кәсіби құзіреттіліктері </w:t>
      </w:r>
    </w:p>
    <w:p w14:paraId="407CF6D4" w14:textId="77777777" w:rsidR="003B67AA" w:rsidRPr="003B67AA" w:rsidRDefault="003B67AA" w:rsidP="00E073A3">
      <w:pPr>
        <w:spacing w:after="0" w:line="240" w:lineRule="auto"/>
        <w:jc w:val="center"/>
        <w:rPr>
          <w:rFonts w:ascii="Times New Roman" w:hAnsi="Times New Roman"/>
          <w:sz w:val="16"/>
          <w:szCs w:val="16"/>
          <w:lang w:val="kk-KZ" w:eastAsia="kk-KZ"/>
        </w:rPr>
      </w:pPr>
    </w:p>
    <w:p w14:paraId="1515EE79" w14:textId="77777777" w:rsidR="00B47743" w:rsidRPr="003B67AA" w:rsidRDefault="003B67AA" w:rsidP="00E073A3">
      <w:pPr>
        <w:spacing w:after="0" w:line="240" w:lineRule="auto"/>
        <w:ind w:firstLine="709"/>
        <w:jc w:val="both"/>
        <w:rPr>
          <w:rFonts w:ascii="Times New Roman" w:hAnsi="Times New Roman"/>
          <w:b/>
          <w:sz w:val="24"/>
          <w:szCs w:val="24"/>
          <w:lang w:val="kk-KZ" w:eastAsia="kk-KZ"/>
        </w:rPr>
      </w:pPr>
      <w:r w:rsidRPr="003B67AA">
        <w:rPr>
          <w:rFonts w:ascii="Times New Roman" w:eastAsia="Calibri" w:hAnsi="Times New Roman"/>
          <w:sz w:val="24"/>
          <w:szCs w:val="24"/>
          <w:lang w:val="kk-KZ"/>
        </w:rPr>
        <w:t>Ескерту –</w:t>
      </w:r>
      <w:r w:rsidRPr="00421BD3">
        <w:rPr>
          <w:rFonts w:ascii="Times New Roman" w:eastAsia="Calibri" w:hAnsi="Times New Roman"/>
          <w:bCs/>
          <w:sz w:val="24"/>
          <w:szCs w:val="24"/>
          <w:lang w:val="kk-KZ"/>
        </w:rPr>
        <w:t xml:space="preserve"> Әдебиет негізінде құралған</w:t>
      </w:r>
      <w:r w:rsidR="00B47743" w:rsidRPr="0080693B">
        <w:rPr>
          <w:rFonts w:ascii="Times New Roman" w:hAnsi="Times New Roman"/>
          <w:sz w:val="28"/>
          <w:szCs w:val="28"/>
          <w:lang w:val="kk-KZ" w:eastAsia="kk-KZ"/>
        </w:rPr>
        <w:t xml:space="preserve"> </w:t>
      </w:r>
      <w:r w:rsidR="00EF7283">
        <w:rPr>
          <w:rFonts w:ascii="Times New Roman" w:hAnsi="Times New Roman"/>
          <w:sz w:val="24"/>
          <w:szCs w:val="24"/>
          <w:lang w:val="kk-KZ" w:eastAsia="kk-KZ"/>
        </w:rPr>
        <w:t>[109</w:t>
      </w:r>
      <w:r>
        <w:rPr>
          <w:rFonts w:ascii="Times New Roman" w:hAnsi="Times New Roman"/>
          <w:sz w:val="24"/>
          <w:szCs w:val="24"/>
          <w:lang w:val="kk-KZ" w:eastAsia="kk-KZ"/>
        </w:rPr>
        <w:t>]</w:t>
      </w:r>
    </w:p>
    <w:p w14:paraId="056A4811" w14:textId="77777777" w:rsidR="00476A81" w:rsidRDefault="00476A81" w:rsidP="00E073A3">
      <w:pPr>
        <w:spacing w:after="0" w:line="240" w:lineRule="auto"/>
        <w:ind w:firstLine="709"/>
        <w:jc w:val="both"/>
        <w:rPr>
          <w:rFonts w:ascii="Times New Roman" w:hAnsi="Times New Roman"/>
          <w:sz w:val="28"/>
          <w:szCs w:val="28"/>
          <w:lang w:val="kk-KZ"/>
        </w:rPr>
      </w:pPr>
    </w:p>
    <w:p w14:paraId="595B58D1" w14:textId="77777777" w:rsidR="00B47743" w:rsidRPr="00476A81" w:rsidRDefault="003B1C2B"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Ендігі кезекте, зерттеу мәселесі бойынша Әлеуметтік педагог жұмысының тәжірибесіне қажетті құзыреттіліктің талап етілетін деңгейінің өлшемдер жиынтығы бойынша («Әлеуметтік педагогтардың кәсіби құзыреттілігінің тұжырымдамалық негіздемесі») халықаралық әлеуметтік педагогтар қауымдастығы Еуропалық бюросының «Еуропаның әлеуметтік педагогтарының Бірыңғай платформасы» (Еуропа ӘПХҚ, 2005 ж. қаңтар әлеуметтік педагогтардың халықаралық қауымдастығы) құжатында бекітілген </w:t>
      </w:r>
      <w:r w:rsidRPr="0080693B">
        <w:rPr>
          <w:rFonts w:ascii="Times New Roman" w:hAnsi="Times New Roman"/>
          <w:sz w:val="28"/>
          <w:szCs w:val="28"/>
          <w:lang w:val="kk-KZ"/>
        </w:rPr>
        <w:lastRenderedPageBreak/>
        <w:t>кәсі</w:t>
      </w:r>
      <w:r w:rsidR="00463F95">
        <w:rPr>
          <w:rFonts w:ascii="Times New Roman" w:hAnsi="Times New Roman"/>
          <w:sz w:val="28"/>
          <w:szCs w:val="28"/>
          <w:lang w:val="kk-KZ"/>
        </w:rPr>
        <w:t xml:space="preserve">би құзыреттіліктері негізінде </w:t>
      </w:r>
      <w:r w:rsidRPr="0080693B">
        <w:rPr>
          <w:rFonts w:ascii="Times New Roman" w:hAnsi="Times New Roman"/>
          <w:sz w:val="28"/>
          <w:szCs w:val="28"/>
          <w:lang w:val="kk-KZ"/>
        </w:rPr>
        <w:t>қарастырамыз.</w:t>
      </w:r>
      <w:r w:rsidR="00476A81">
        <w:rPr>
          <w:rFonts w:ascii="Times New Roman" w:hAnsi="Times New Roman"/>
          <w:sz w:val="28"/>
          <w:szCs w:val="28"/>
          <w:lang w:val="kk-KZ"/>
        </w:rPr>
        <w:t xml:space="preserve"> </w:t>
      </w:r>
      <w:r w:rsidR="00B247FE" w:rsidRPr="00476A81">
        <w:rPr>
          <w:rFonts w:ascii="Times New Roman" w:hAnsi="Times New Roman"/>
          <w:sz w:val="28"/>
          <w:szCs w:val="28"/>
          <w:lang w:val="kk-KZ"/>
        </w:rPr>
        <w:t xml:space="preserve">«Еуропаның әлеуметтік педагогтарының Бірыңғай платформасы» </w:t>
      </w:r>
      <w:r w:rsidR="00B47743" w:rsidRPr="00476A81">
        <w:rPr>
          <w:rFonts w:ascii="Times New Roman" w:hAnsi="Times New Roman"/>
          <w:sz w:val="28"/>
          <w:szCs w:val="28"/>
          <w:lang w:val="kk-KZ"/>
        </w:rPr>
        <w:t>құжатын</w:t>
      </w:r>
      <w:r w:rsidR="00EF7283" w:rsidRPr="00476A81">
        <w:rPr>
          <w:rFonts w:ascii="Times New Roman" w:hAnsi="Times New Roman"/>
          <w:sz w:val="28"/>
          <w:szCs w:val="28"/>
          <w:lang w:val="kk-KZ"/>
        </w:rPr>
        <w:t xml:space="preserve"> [116</w:t>
      </w:r>
      <w:r w:rsidR="00B47743" w:rsidRPr="00476A81">
        <w:rPr>
          <w:rFonts w:ascii="Times New Roman" w:hAnsi="Times New Roman"/>
          <w:sz w:val="28"/>
          <w:szCs w:val="28"/>
          <w:lang w:val="kk-KZ"/>
        </w:rPr>
        <w:t>] талдай келе</w:t>
      </w:r>
      <w:r w:rsidR="007C2889" w:rsidRPr="00476A81">
        <w:rPr>
          <w:rFonts w:ascii="Times New Roman" w:hAnsi="Times New Roman"/>
          <w:sz w:val="28"/>
          <w:szCs w:val="28"/>
          <w:lang w:val="kk-KZ"/>
        </w:rPr>
        <w:t>,</w:t>
      </w:r>
      <w:r w:rsidR="00B47743" w:rsidRPr="00476A81">
        <w:rPr>
          <w:rFonts w:ascii="Times New Roman" w:hAnsi="Times New Roman"/>
          <w:sz w:val="28"/>
          <w:szCs w:val="28"/>
          <w:lang w:val="kk-KZ"/>
        </w:rPr>
        <w:t xml:space="preserve"> әлеуметтік педагогтардың құзіреттілік про</w:t>
      </w:r>
      <w:r w:rsidR="003B67AA" w:rsidRPr="00476A81">
        <w:rPr>
          <w:rFonts w:ascii="Times New Roman" w:hAnsi="Times New Roman"/>
          <w:sz w:val="28"/>
          <w:szCs w:val="28"/>
          <w:lang w:val="kk-KZ"/>
        </w:rPr>
        <w:t>филінің екі бағытын анықтадық</w:t>
      </w:r>
      <w:r w:rsidR="00B47743" w:rsidRPr="00476A81">
        <w:rPr>
          <w:rFonts w:ascii="Times New Roman" w:hAnsi="Times New Roman"/>
          <w:sz w:val="28"/>
          <w:szCs w:val="28"/>
          <w:lang w:val="kk-KZ"/>
        </w:rPr>
        <w:t xml:space="preserve"> </w:t>
      </w:r>
      <w:r w:rsidR="003B67AA" w:rsidRPr="00476A81">
        <w:rPr>
          <w:rFonts w:ascii="Times New Roman" w:hAnsi="Times New Roman"/>
          <w:sz w:val="28"/>
          <w:szCs w:val="28"/>
          <w:lang w:val="kk-KZ"/>
        </w:rPr>
        <w:t>(с</w:t>
      </w:r>
      <w:r w:rsidR="00612A42" w:rsidRPr="00476A81">
        <w:rPr>
          <w:rFonts w:ascii="Times New Roman" w:hAnsi="Times New Roman"/>
          <w:sz w:val="28"/>
          <w:szCs w:val="28"/>
          <w:lang w:val="kk-KZ"/>
        </w:rPr>
        <w:t>урет</w:t>
      </w:r>
      <w:r w:rsidR="003B67AA" w:rsidRPr="00476A81">
        <w:rPr>
          <w:rFonts w:ascii="Times New Roman" w:hAnsi="Times New Roman"/>
          <w:sz w:val="28"/>
          <w:szCs w:val="28"/>
          <w:lang w:val="kk-KZ"/>
        </w:rPr>
        <w:t xml:space="preserve"> </w:t>
      </w:r>
      <w:r w:rsidR="00612A42" w:rsidRPr="00476A81">
        <w:rPr>
          <w:rFonts w:ascii="Times New Roman" w:hAnsi="Times New Roman"/>
          <w:sz w:val="28"/>
          <w:szCs w:val="28"/>
          <w:lang w:val="kk-KZ"/>
        </w:rPr>
        <w:t>9</w:t>
      </w:r>
      <w:r w:rsidR="003B67AA" w:rsidRPr="00476A81">
        <w:rPr>
          <w:rFonts w:ascii="Times New Roman" w:hAnsi="Times New Roman"/>
          <w:sz w:val="28"/>
          <w:szCs w:val="28"/>
          <w:lang w:val="kk-KZ"/>
        </w:rPr>
        <w:t>)</w:t>
      </w:r>
      <w:r w:rsidR="00B47743" w:rsidRPr="00476A81">
        <w:rPr>
          <w:rFonts w:ascii="Times New Roman" w:hAnsi="Times New Roman"/>
          <w:sz w:val="28"/>
          <w:szCs w:val="28"/>
          <w:lang w:val="kk-KZ"/>
        </w:rPr>
        <w:t>.</w:t>
      </w:r>
    </w:p>
    <w:p w14:paraId="206B1CF3" w14:textId="77777777" w:rsidR="003B67AA" w:rsidRPr="0080693B" w:rsidRDefault="003B67AA" w:rsidP="00E073A3">
      <w:pPr>
        <w:pStyle w:val="a6"/>
        <w:ind w:firstLine="709"/>
        <w:jc w:val="both"/>
        <w:rPr>
          <w:rFonts w:cs="Times New Roman"/>
          <w:sz w:val="28"/>
          <w:szCs w:val="28"/>
          <w:lang w:val="kk-KZ"/>
        </w:rPr>
      </w:pPr>
    </w:p>
    <w:p w14:paraId="484253A5" w14:textId="5BF0E718" w:rsidR="00B47743" w:rsidRPr="0080693B" w:rsidRDefault="00E42916" w:rsidP="00E073A3">
      <w:pPr>
        <w:pStyle w:val="a6"/>
        <w:ind w:left="426"/>
        <w:jc w:val="both"/>
        <w:rPr>
          <w:rFonts w:cs="Times New Roman"/>
          <w:sz w:val="28"/>
          <w:szCs w:val="28"/>
          <w:lang w:val="kk-KZ"/>
        </w:rPr>
      </w:pPr>
      <w:r>
        <w:rPr>
          <w:rFonts w:cs="Times New Roman"/>
          <w:noProof/>
          <w:sz w:val="28"/>
          <w:szCs w:val="28"/>
          <w:lang w:val="ru-RU" w:eastAsia="ru-RU" w:bidi="ar-SA"/>
        </w:rPr>
        <mc:AlternateContent>
          <mc:Choice Requires="wpc">
            <w:drawing>
              <wp:inline distT="0" distB="0" distL="0" distR="0" wp14:anchorId="31243A94" wp14:editId="720243D3">
                <wp:extent cx="5766435" cy="4565015"/>
                <wp:effectExtent l="0" t="0" r="0" b="0"/>
                <wp:docPr id="79" name="Полотно 10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6" name="AutoShape 1071"/>
                        <wps:cNvSpPr>
                          <a:spLocks noChangeArrowheads="1"/>
                        </wps:cNvSpPr>
                        <wps:spPr bwMode="auto">
                          <a:xfrm>
                            <a:off x="960806" y="99000"/>
                            <a:ext cx="3181719" cy="355601"/>
                          </a:xfrm>
                          <a:prstGeom prst="roundRect">
                            <a:avLst>
                              <a:gd name="adj" fmla="val 16667"/>
                            </a:avLst>
                          </a:prstGeom>
                          <a:solidFill>
                            <a:srgbClr val="FFFFFF"/>
                          </a:solidFill>
                          <a:ln w="9525">
                            <a:solidFill>
                              <a:srgbClr val="000000"/>
                            </a:solidFill>
                            <a:round/>
                            <a:headEnd/>
                            <a:tailEnd/>
                          </a:ln>
                        </wps:spPr>
                        <wps:txbx>
                          <w:txbxContent>
                            <w:p w14:paraId="4D2D81A6" w14:textId="77777777" w:rsidR="006729B3" w:rsidRPr="003B67AA" w:rsidRDefault="006729B3" w:rsidP="00B47743">
                              <w:pPr>
                                <w:spacing w:after="0"/>
                                <w:jc w:val="center"/>
                                <w:rPr>
                                  <w:rFonts w:ascii="Times New Roman" w:hAnsi="Times New Roman"/>
                                  <w:sz w:val="24"/>
                                  <w:szCs w:val="24"/>
                                  <w:lang w:val="kk-KZ"/>
                                </w:rPr>
                              </w:pPr>
                              <w:r w:rsidRPr="003B67AA">
                                <w:rPr>
                                  <w:rFonts w:ascii="Times New Roman" w:hAnsi="Times New Roman"/>
                                  <w:sz w:val="24"/>
                                  <w:szCs w:val="24"/>
                                  <w:lang w:val="kk-KZ"/>
                                </w:rPr>
                                <w:t>Әлеуметтік педагогтың құзіреттілік профилі</w:t>
                              </w:r>
                            </w:p>
                          </w:txbxContent>
                        </wps:txbx>
                        <wps:bodyPr rot="0" vert="horz" wrap="square" lIns="91440" tIns="45720" rIns="91440" bIns="45720" anchor="t" anchorCtr="0" upright="1">
                          <a:noAutofit/>
                        </wps:bodyPr>
                      </wps:wsp>
                      <wps:wsp>
                        <wps:cNvPr id="177" name="AutoShape 1072"/>
                        <wps:cNvSpPr>
                          <a:spLocks noChangeArrowheads="1"/>
                        </wps:cNvSpPr>
                        <wps:spPr bwMode="auto">
                          <a:xfrm>
                            <a:off x="114301" y="642402"/>
                            <a:ext cx="1823811" cy="353801"/>
                          </a:xfrm>
                          <a:prstGeom prst="roundRect">
                            <a:avLst>
                              <a:gd name="adj" fmla="val 16667"/>
                            </a:avLst>
                          </a:prstGeom>
                          <a:solidFill>
                            <a:srgbClr val="FFFFFF"/>
                          </a:solidFill>
                          <a:ln w="9525">
                            <a:solidFill>
                              <a:srgbClr val="000000"/>
                            </a:solidFill>
                            <a:round/>
                            <a:headEnd/>
                            <a:tailEnd/>
                          </a:ln>
                        </wps:spPr>
                        <wps:txbx>
                          <w:txbxContent>
                            <w:p w14:paraId="7FD62992" w14:textId="77777777" w:rsidR="006729B3" w:rsidRPr="003B67AA" w:rsidRDefault="006729B3" w:rsidP="00B47743">
                              <w:pPr>
                                <w:pStyle w:val="a6"/>
                                <w:spacing w:line="299" w:lineRule="atLeast"/>
                                <w:jc w:val="both"/>
                              </w:pPr>
                              <w:r w:rsidRPr="003B67AA">
                                <w:t xml:space="preserve"> </w:t>
                              </w:r>
                              <w:proofErr w:type="spellStart"/>
                              <w:r w:rsidRPr="003B67AA">
                                <w:t>Негізгі</w:t>
                              </w:r>
                              <w:proofErr w:type="spellEnd"/>
                              <w:r w:rsidRPr="003B67AA">
                                <w:t xml:space="preserve"> </w:t>
                              </w:r>
                              <w:proofErr w:type="spellStart"/>
                              <w:r w:rsidRPr="003B67AA">
                                <w:t>құзыреттіліктер</w:t>
                              </w:r>
                              <w:proofErr w:type="spellEnd"/>
                            </w:p>
                            <w:p w14:paraId="5605B2AF" w14:textId="77777777" w:rsidR="006729B3" w:rsidRPr="003B67AA" w:rsidRDefault="006729B3" w:rsidP="00B47743">
                              <w:pPr>
                                <w:rPr>
                                  <w:sz w:val="24"/>
                                  <w:szCs w:val="24"/>
                                  <w:lang w:val="kk-KZ"/>
                                </w:rPr>
                              </w:pPr>
                            </w:p>
                          </w:txbxContent>
                        </wps:txbx>
                        <wps:bodyPr rot="0" vert="horz" wrap="square" lIns="91440" tIns="45720" rIns="91440" bIns="45720" anchor="t" anchorCtr="0" upright="1">
                          <a:noAutofit/>
                        </wps:bodyPr>
                      </wps:wsp>
                      <wps:wsp>
                        <wps:cNvPr id="178" name="AutoShape 1073"/>
                        <wps:cNvSpPr>
                          <a:spLocks noChangeArrowheads="1"/>
                        </wps:cNvSpPr>
                        <wps:spPr bwMode="auto">
                          <a:xfrm>
                            <a:off x="2639716" y="642402"/>
                            <a:ext cx="2035112" cy="359401"/>
                          </a:xfrm>
                          <a:prstGeom prst="roundRect">
                            <a:avLst>
                              <a:gd name="adj" fmla="val 16667"/>
                            </a:avLst>
                          </a:prstGeom>
                          <a:solidFill>
                            <a:srgbClr val="FFFFFF"/>
                          </a:solidFill>
                          <a:ln w="9525">
                            <a:solidFill>
                              <a:srgbClr val="000000"/>
                            </a:solidFill>
                            <a:round/>
                            <a:headEnd/>
                            <a:tailEnd/>
                          </a:ln>
                        </wps:spPr>
                        <wps:txbx>
                          <w:txbxContent>
                            <w:p w14:paraId="5436C3D5" w14:textId="77777777" w:rsidR="006729B3" w:rsidRPr="00CF56F8" w:rsidRDefault="006729B3" w:rsidP="00CF56F8">
                              <w:pPr>
                                <w:jc w:val="center"/>
                                <w:rPr>
                                  <w:rFonts w:ascii="Times New Roman" w:hAnsi="Times New Roman"/>
                                  <w:sz w:val="24"/>
                                  <w:szCs w:val="24"/>
                                  <w:lang w:val="kk-KZ"/>
                                </w:rPr>
                              </w:pPr>
                              <w:r w:rsidRPr="00CF56F8">
                                <w:rPr>
                                  <w:rFonts w:ascii="Times New Roman" w:hAnsi="Times New Roman"/>
                                  <w:sz w:val="24"/>
                                  <w:szCs w:val="24"/>
                                  <w:lang w:val="kk-KZ"/>
                                </w:rPr>
                                <w:t>Орталық құзіреттіліктер</w:t>
                              </w:r>
                            </w:p>
                          </w:txbxContent>
                        </wps:txbx>
                        <wps:bodyPr rot="0" vert="horz" wrap="square" lIns="91440" tIns="45720" rIns="91440" bIns="45720" anchor="t" anchorCtr="0" upright="1">
                          <a:noAutofit/>
                        </wps:bodyPr>
                      </wps:wsp>
                      <wps:wsp>
                        <wps:cNvPr id="179" name="AutoShape 1074"/>
                        <wps:cNvSpPr>
                          <a:spLocks noChangeArrowheads="1"/>
                        </wps:cNvSpPr>
                        <wps:spPr bwMode="auto">
                          <a:xfrm>
                            <a:off x="334002" y="1330304"/>
                            <a:ext cx="1258608" cy="503502"/>
                          </a:xfrm>
                          <a:prstGeom prst="roundRect">
                            <a:avLst>
                              <a:gd name="adj" fmla="val 16667"/>
                            </a:avLst>
                          </a:prstGeom>
                          <a:solidFill>
                            <a:srgbClr val="FFFFFF"/>
                          </a:solidFill>
                          <a:ln w="9525">
                            <a:solidFill>
                              <a:srgbClr val="000000"/>
                            </a:solidFill>
                            <a:round/>
                            <a:headEnd/>
                            <a:tailEnd/>
                          </a:ln>
                        </wps:spPr>
                        <wps:txbx>
                          <w:txbxContent>
                            <w:p w14:paraId="292B266A" w14:textId="77777777" w:rsidR="006729B3" w:rsidRPr="004D737F" w:rsidRDefault="006729B3" w:rsidP="00B47743">
                              <w:pPr>
                                <w:spacing w:after="0"/>
                                <w:rPr>
                                  <w:sz w:val="18"/>
                                </w:rPr>
                              </w:pPr>
                              <w:r>
                                <w:rPr>
                                  <w:rFonts w:ascii="Times New Roman" w:hAnsi="Times New Roman"/>
                                  <w:color w:val="000000"/>
                                  <w:szCs w:val="28"/>
                                  <w:lang w:val="kk-KZ"/>
                                </w:rPr>
                                <w:t>И</w:t>
                              </w:r>
                              <w:proofErr w:type="spellStart"/>
                              <w:r w:rsidRPr="004D737F">
                                <w:rPr>
                                  <w:rFonts w:ascii="Times New Roman" w:hAnsi="Times New Roman"/>
                                  <w:color w:val="000000"/>
                                  <w:szCs w:val="28"/>
                                </w:rPr>
                                <w:t>нтервенциялық</w:t>
                              </w:r>
                              <w:proofErr w:type="spellEnd"/>
                              <w:r w:rsidRPr="004D737F">
                                <w:rPr>
                                  <w:rFonts w:ascii="Times New Roman" w:hAnsi="Times New Roman"/>
                                  <w:color w:val="000000"/>
                                  <w:szCs w:val="28"/>
                                </w:rPr>
                                <w:t xml:space="preserve"> </w:t>
                              </w:r>
                              <w:proofErr w:type="spellStart"/>
                              <w:r w:rsidRPr="004D737F">
                                <w:rPr>
                                  <w:rFonts w:ascii="Times New Roman" w:hAnsi="Times New Roman"/>
                                  <w:color w:val="000000"/>
                                  <w:szCs w:val="28"/>
                                </w:rPr>
                                <w:t>құзіреттілігі</w:t>
                              </w:r>
                              <w:proofErr w:type="spellEnd"/>
                            </w:p>
                          </w:txbxContent>
                        </wps:txbx>
                        <wps:bodyPr rot="0" vert="horz" wrap="square" lIns="91440" tIns="45720" rIns="91440" bIns="45720" anchor="t" anchorCtr="0" upright="1">
                          <a:noAutofit/>
                        </wps:bodyPr>
                      </wps:wsp>
                      <wps:wsp>
                        <wps:cNvPr id="180" name="AutoShape 1075"/>
                        <wps:cNvSpPr>
                          <a:spLocks noChangeArrowheads="1"/>
                        </wps:cNvSpPr>
                        <wps:spPr bwMode="auto">
                          <a:xfrm>
                            <a:off x="197801" y="2081507"/>
                            <a:ext cx="1556009" cy="342201"/>
                          </a:xfrm>
                          <a:prstGeom prst="roundRect">
                            <a:avLst>
                              <a:gd name="adj" fmla="val 16667"/>
                            </a:avLst>
                          </a:prstGeom>
                          <a:solidFill>
                            <a:srgbClr val="FFFFFF"/>
                          </a:solidFill>
                          <a:ln w="9525">
                            <a:solidFill>
                              <a:srgbClr val="000000"/>
                            </a:solidFill>
                            <a:round/>
                            <a:headEnd/>
                            <a:tailEnd/>
                          </a:ln>
                        </wps:spPr>
                        <wps:txbx>
                          <w:txbxContent>
                            <w:p w14:paraId="3E5061CD" w14:textId="77777777" w:rsidR="006729B3" w:rsidRPr="003B67AA" w:rsidRDefault="006729B3" w:rsidP="003B67AA">
                              <w:pPr>
                                <w:pStyle w:val="a6"/>
                                <w:spacing w:line="299" w:lineRule="atLeast"/>
                                <w:ind w:right="-64"/>
                                <w:jc w:val="both"/>
                              </w:pPr>
                              <w:proofErr w:type="spellStart"/>
                              <w:r w:rsidRPr="003B67AA">
                                <w:t>Бағалау</w:t>
                              </w:r>
                              <w:proofErr w:type="spellEnd"/>
                              <w:r w:rsidRPr="003B67AA">
                                <w:t xml:space="preserve"> </w:t>
                              </w:r>
                              <w:proofErr w:type="spellStart"/>
                              <w:r w:rsidRPr="003B67AA">
                                <w:t>құзіреттілігі</w:t>
                              </w:r>
                              <w:proofErr w:type="spellEnd"/>
                            </w:p>
                            <w:p w14:paraId="2CC4C606" w14:textId="77777777" w:rsidR="006729B3" w:rsidRDefault="006729B3" w:rsidP="00B47743"/>
                          </w:txbxContent>
                        </wps:txbx>
                        <wps:bodyPr rot="0" vert="horz" wrap="square" lIns="91440" tIns="45720" rIns="91440" bIns="45720" anchor="t" anchorCtr="0" upright="1">
                          <a:noAutofit/>
                        </wps:bodyPr>
                      </wps:wsp>
                      <wps:wsp>
                        <wps:cNvPr id="181" name="AutoShape 1076"/>
                        <wps:cNvSpPr>
                          <a:spLocks noChangeArrowheads="1"/>
                        </wps:cNvSpPr>
                        <wps:spPr bwMode="auto">
                          <a:xfrm>
                            <a:off x="334002" y="2890509"/>
                            <a:ext cx="1259908" cy="504202"/>
                          </a:xfrm>
                          <a:prstGeom prst="roundRect">
                            <a:avLst>
                              <a:gd name="adj" fmla="val 16667"/>
                            </a:avLst>
                          </a:prstGeom>
                          <a:solidFill>
                            <a:srgbClr val="FFFFFF"/>
                          </a:solidFill>
                          <a:ln w="9525">
                            <a:solidFill>
                              <a:srgbClr val="000000"/>
                            </a:solidFill>
                            <a:round/>
                            <a:headEnd/>
                            <a:tailEnd/>
                          </a:ln>
                        </wps:spPr>
                        <wps:txbx>
                          <w:txbxContent>
                            <w:p w14:paraId="1BFE183F" w14:textId="77777777" w:rsidR="006729B3" w:rsidRPr="003B67AA" w:rsidRDefault="006729B3" w:rsidP="003B67AA">
                              <w:pPr>
                                <w:pStyle w:val="a6"/>
                                <w:jc w:val="both"/>
                              </w:pPr>
                              <w:proofErr w:type="spellStart"/>
                              <w:r w:rsidRPr="003B67AA">
                                <w:t>Рефлексивтік</w:t>
                              </w:r>
                              <w:proofErr w:type="spellEnd"/>
                              <w:r w:rsidRPr="003B67AA">
                                <w:t xml:space="preserve"> </w:t>
                              </w:r>
                              <w:proofErr w:type="spellStart"/>
                              <w:r w:rsidRPr="003B67AA">
                                <w:t>құзіреттілік</w:t>
                              </w:r>
                              <w:proofErr w:type="spellEnd"/>
                            </w:p>
                            <w:p w14:paraId="7DF4EF04" w14:textId="77777777" w:rsidR="006729B3" w:rsidRPr="003B67AA" w:rsidRDefault="006729B3" w:rsidP="003B67AA">
                              <w:pPr>
                                <w:spacing w:after="0" w:line="240" w:lineRule="auto"/>
                                <w:rPr>
                                  <w:sz w:val="24"/>
                                  <w:szCs w:val="24"/>
                                </w:rPr>
                              </w:pPr>
                            </w:p>
                          </w:txbxContent>
                        </wps:txbx>
                        <wps:bodyPr rot="0" vert="horz" wrap="square" lIns="91440" tIns="45720" rIns="91440" bIns="45720" anchor="t" anchorCtr="0" upright="1">
                          <a:noAutofit/>
                        </wps:bodyPr>
                      </wps:wsp>
                      <wps:wsp>
                        <wps:cNvPr id="182" name="AutoShape 1077"/>
                        <wps:cNvSpPr>
                          <a:spLocks noChangeArrowheads="1"/>
                        </wps:cNvSpPr>
                        <wps:spPr bwMode="auto">
                          <a:xfrm>
                            <a:off x="1821511" y="1276004"/>
                            <a:ext cx="1972412" cy="716402"/>
                          </a:xfrm>
                          <a:prstGeom prst="roundRect">
                            <a:avLst>
                              <a:gd name="adj" fmla="val 16667"/>
                            </a:avLst>
                          </a:prstGeom>
                          <a:solidFill>
                            <a:srgbClr val="FFFFFF"/>
                          </a:solidFill>
                          <a:ln w="9525">
                            <a:solidFill>
                              <a:srgbClr val="000000"/>
                            </a:solidFill>
                            <a:round/>
                            <a:headEnd/>
                            <a:tailEnd/>
                          </a:ln>
                        </wps:spPr>
                        <wps:txbx>
                          <w:txbxContent>
                            <w:p w14:paraId="7EA639BD" w14:textId="77777777" w:rsidR="006729B3" w:rsidRPr="003B67AA" w:rsidRDefault="006729B3" w:rsidP="003B67AA">
                              <w:pPr>
                                <w:pStyle w:val="a6"/>
                                <w:jc w:val="both"/>
                                <w:rPr>
                                  <w:lang w:val="ru-RU"/>
                                </w:rPr>
                              </w:pPr>
                              <w:proofErr w:type="spellStart"/>
                              <w:r w:rsidRPr="003B67AA">
                                <w:t>Тұлғалық</w:t>
                              </w:r>
                              <w:proofErr w:type="spellEnd"/>
                              <w:r w:rsidRPr="003B67AA">
                                <w:t xml:space="preserve"> </w:t>
                              </w:r>
                              <w:proofErr w:type="spellStart"/>
                              <w:r w:rsidRPr="003B67AA">
                                <w:t>құзіреттіліктер</w:t>
                              </w:r>
                              <w:proofErr w:type="spellEnd"/>
                              <w:r w:rsidRPr="003B67AA">
                                <w:t xml:space="preserve"> </w:t>
                              </w:r>
                              <w:proofErr w:type="spellStart"/>
                              <w:r w:rsidRPr="003B67AA">
                                <w:t>және</w:t>
                              </w:r>
                              <w:proofErr w:type="spellEnd"/>
                              <w:r w:rsidRPr="003B67AA">
                                <w:t xml:space="preserve"> </w:t>
                              </w:r>
                              <w:proofErr w:type="spellStart"/>
                              <w:r w:rsidRPr="003B67AA">
                                <w:t>өзара</w:t>
                              </w:r>
                              <w:proofErr w:type="spellEnd"/>
                              <w:r w:rsidRPr="003B67AA">
                                <w:t xml:space="preserve"> </w:t>
                              </w:r>
                              <w:proofErr w:type="spellStart"/>
                              <w:r w:rsidRPr="003B67AA">
                                <w:t>байланысу</w:t>
                              </w:r>
                              <w:proofErr w:type="spellEnd"/>
                              <w:r w:rsidRPr="003B67AA">
                                <w:t xml:space="preserve"> </w:t>
                              </w:r>
                              <w:proofErr w:type="spellStart"/>
                              <w:r w:rsidRPr="003B67AA">
                                <w:t>құзіреттілігі</w:t>
                              </w:r>
                              <w:proofErr w:type="spellEnd"/>
                            </w:p>
                            <w:p w14:paraId="4A0213C7" w14:textId="77777777" w:rsidR="006729B3" w:rsidRPr="003B67AA" w:rsidRDefault="006729B3" w:rsidP="003B67AA">
                              <w:pPr>
                                <w:pStyle w:val="a6"/>
                                <w:jc w:val="both"/>
                                <w:rPr>
                                  <w:lang w:val="ru-RU"/>
                                </w:rPr>
                              </w:pPr>
                            </w:p>
                            <w:p w14:paraId="4CBD868B" w14:textId="77777777" w:rsidR="006729B3" w:rsidRPr="003B67AA" w:rsidRDefault="006729B3" w:rsidP="003B67AA">
                              <w:pPr>
                                <w:pStyle w:val="a6"/>
                                <w:jc w:val="both"/>
                                <w:rPr>
                                  <w:lang w:val="ru-RU"/>
                                </w:rPr>
                              </w:pPr>
                            </w:p>
                            <w:p w14:paraId="1DDF66C1" w14:textId="77777777" w:rsidR="006729B3" w:rsidRPr="003B67AA" w:rsidRDefault="006729B3" w:rsidP="003B67AA">
                              <w:pPr>
                                <w:pStyle w:val="a6"/>
                                <w:jc w:val="both"/>
                              </w:pPr>
                            </w:p>
                            <w:p w14:paraId="1E75AEF1" w14:textId="77777777" w:rsidR="006729B3" w:rsidRPr="003B67AA" w:rsidRDefault="006729B3" w:rsidP="003B67AA">
                              <w:pPr>
                                <w:pStyle w:val="a6"/>
                                <w:jc w:val="both"/>
                              </w:pPr>
                            </w:p>
                            <w:p w14:paraId="23C50934" w14:textId="77777777" w:rsidR="006729B3" w:rsidRPr="003B67AA" w:rsidRDefault="006729B3" w:rsidP="003B67AA">
                              <w:pPr>
                                <w:pStyle w:val="a6"/>
                                <w:widowControl/>
                                <w:numPr>
                                  <w:ilvl w:val="0"/>
                                  <w:numId w:val="12"/>
                                </w:numPr>
                                <w:suppressAutoHyphens w:val="0"/>
                                <w:jc w:val="both"/>
                              </w:pPr>
                              <w:proofErr w:type="spellStart"/>
                              <w:r w:rsidRPr="003B67AA">
                                <w:t>Тұлғалық</w:t>
                              </w:r>
                              <w:proofErr w:type="spellEnd"/>
                              <w:r w:rsidRPr="003B67AA">
                                <w:t xml:space="preserve"> </w:t>
                              </w:r>
                              <w:proofErr w:type="spellStart"/>
                              <w:r w:rsidRPr="003B67AA">
                                <w:t>құзіреттіліктер</w:t>
                              </w:r>
                              <w:proofErr w:type="spellEnd"/>
                              <w:r w:rsidRPr="003B67AA">
                                <w:t xml:space="preserve"> </w:t>
                              </w:r>
                              <w:proofErr w:type="spellStart"/>
                              <w:r w:rsidRPr="003B67AA">
                                <w:t>және</w:t>
                              </w:r>
                              <w:proofErr w:type="spellEnd"/>
                              <w:r w:rsidRPr="003B67AA">
                                <w:t xml:space="preserve"> </w:t>
                              </w:r>
                              <w:proofErr w:type="spellStart"/>
                              <w:r w:rsidRPr="003B67AA">
                                <w:t>өзара</w:t>
                              </w:r>
                              <w:proofErr w:type="spellEnd"/>
                              <w:r w:rsidRPr="003B67AA">
                                <w:t xml:space="preserve"> </w:t>
                              </w:r>
                              <w:proofErr w:type="spellStart"/>
                              <w:r w:rsidRPr="003B67AA">
                                <w:t>байланысу</w:t>
                              </w:r>
                              <w:proofErr w:type="spellEnd"/>
                              <w:r w:rsidRPr="003B67AA">
                                <w:t xml:space="preserve"> </w:t>
                              </w:r>
                              <w:proofErr w:type="spellStart"/>
                              <w:r w:rsidRPr="003B67AA">
                                <w:t>құзіреттілігі</w:t>
                              </w:r>
                              <w:proofErr w:type="spellEnd"/>
                            </w:p>
                            <w:p w14:paraId="58FEC577" w14:textId="77777777" w:rsidR="006729B3" w:rsidRPr="003B67AA" w:rsidRDefault="006729B3" w:rsidP="003B67AA">
                              <w:pPr>
                                <w:spacing w:after="0" w:line="240" w:lineRule="auto"/>
                                <w:rPr>
                                  <w:sz w:val="24"/>
                                  <w:szCs w:val="24"/>
                                  <w:lang w:val="kk-KZ"/>
                                </w:rPr>
                              </w:pPr>
                            </w:p>
                          </w:txbxContent>
                        </wps:txbx>
                        <wps:bodyPr rot="0" vert="horz" wrap="square" lIns="91440" tIns="45720" rIns="91440" bIns="45720" anchor="t" anchorCtr="0" upright="1">
                          <a:noAutofit/>
                        </wps:bodyPr>
                      </wps:wsp>
                      <wps:wsp>
                        <wps:cNvPr id="183" name="AutoShape 1078"/>
                        <wps:cNvSpPr>
                          <a:spLocks noChangeArrowheads="1"/>
                        </wps:cNvSpPr>
                        <wps:spPr bwMode="auto">
                          <a:xfrm>
                            <a:off x="3896324" y="1276004"/>
                            <a:ext cx="1770411" cy="740802"/>
                          </a:xfrm>
                          <a:prstGeom prst="roundRect">
                            <a:avLst>
                              <a:gd name="adj" fmla="val 16667"/>
                            </a:avLst>
                          </a:prstGeom>
                          <a:solidFill>
                            <a:srgbClr val="FFFFFF"/>
                          </a:solidFill>
                          <a:ln w="9525">
                            <a:solidFill>
                              <a:srgbClr val="000000"/>
                            </a:solidFill>
                            <a:round/>
                            <a:headEnd/>
                            <a:tailEnd/>
                          </a:ln>
                        </wps:spPr>
                        <wps:txbx>
                          <w:txbxContent>
                            <w:p w14:paraId="74EDEC9D"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Ә</w:t>
                              </w:r>
                              <w:proofErr w:type="spellStart"/>
                              <w:r w:rsidRPr="003B67AA">
                                <w:rPr>
                                  <w:rFonts w:ascii="Times New Roman" w:hAnsi="Times New Roman"/>
                                  <w:color w:val="000000"/>
                                  <w:sz w:val="24"/>
                                  <w:szCs w:val="24"/>
                                </w:rPr>
                                <w:t>леуметтік</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және</w:t>
                              </w:r>
                              <w:proofErr w:type="spellEnd"/>
                              <w:r w:rsidRPr="003B67AA">
                                <w:rPr>
                                  <w:rFonts w:ascii="Times New Roman" w:hAnsi="Times New Roman"/>
                                  <w:color w:val="000000"/>
                                  <w:sz w:val="24"/>
                                  <w:szCs w:val="24"/>
                                  <w:lang w:val="kk-KZ"/>
                                </w:rPr>
                                <w:t xml:space="preserve"> </w:t>
                              </w:r>
                              <w:proofErr w:type="spellStart"/>
                              <w:r w:rsidRPr="003B67AA">
                                <w:rPr>
                                  <w:rFonts w:ascii="Times New Roman" w:hAnsi="Times New Roman"/>
                                  <w:color w:val="000000"/>
                                  <w:sz w:val="24"/>
                                  <w:szCs w:val="24"/>
                                </w:rPr>
                                <w:t>коммуникативтік</w:t>
                              </w:r>
                              <w:proofErr w:type="spellEnd"/>
                              <w:r w:rsidRPr="003B67AA">
                                <w:rPr>
                                  <w:rFonts w:ascii="Times New Roman" w:hAnsi="Times New Roman"/>
                                  <w:color w:val="000000"/>
                                  <w:sz w:val="24"/>
                                  <w:szCs w:val="24"/>
                                  <w:lang w:val="kk-KZ"/>
                                </w:rPr>
                                <w:t xml:space="preserve"> </w:t>
                              </w:r>
                              <w:proofErr w:type="spellStart"/>
                              <w:r w:rsidRPr="003B67AA">
                                <w:rPr>
                                  <w:rFonts w:ascii="Times New Roman" w:hAnsi="Times New Roman"/>
                                  <w:color w:val="000000"/>
                                  <w:sz w:val="24"/>
                                  <w:szCs w:val="24"/>
                                </w:rPr>
                                <w:t>құзіреттіліктер</w:t>
                              </w:r>
                              <w:proofErr w:type="spellEnd"/>
                            </w:p>
                          </w:txbxContent>
                        </wps:txbx>
                        <wps:bodyPr rot="0" vert="horz" wrap="square" lIns="91440" tIns="45720" rIns="91440" bIns="45720" anchor="t" anchorCtr="0" upright="1">
                          <a:noAutofit/>
                        </wps:bodyPr>
                      </wps:wsp>
                      <wps:wsp>
                        <wps:cNvPr id="184" name="AutoShape 1079"/>
                        <wps:cNvSpPr>
                          <a:spLocks noChangeArrowheads="1"/>
                        </wps:cNvSpPr>
                        <wps:spPr bwMode="auto">
                          <a:xfrm>
                            <a:off x="1821611" y="2118807"/>
                            <a:ext cx="1924812" cy="539702"/>
                          </a:xfrm>
                          <a:prstGeom prst="roundRect">
                            <a:avLst>
                              <a:gd name="adj" fmla="val 16667"/>
                            </a:avLst>
                          </a:prstGeom>
                          <a:solidFill>
                            <a:srgbClr val="FFFFFF"/>
                          </a:solidFill>
                          <a:ln w="9525">
                            <a:solidFill>
                              <a:srgbClr val="000000"/>
                            </a:solidFill>
                            <a:round/>
                            <a:headEnd/>
                            <a:tailEnd/>
                          </a:ln>
                        </wps:spPr>
                        <wps:txbx>
                          <w:txbxContent>
                            <w:p w14:paraId="6D442EC5" w14:textId="77777777" w:rsidR="006729B3" w:rsidRPr="003B67AA" w:rsidRDefault="006729B3" w:rsidP="003B67AA">
                              <w:pPr>
                                <w:pStyle w:val="a6"/>
                                <w:jc w:val="both"/>
                              </w:pPr>
                              <w:r w:rsidRPr="003B67AA">
                                <w:rPr>
                                  <w:lang w:val="kk-KZ"/>
                                </w:rPr>
                                <w:t>Ұ</w:t>
                              </w:r>
                              <w:proofErr w:type="spellStart"/>
                              <w:r w:rsidRPr="003B67AA">
                                <w:t>йымдастырушылық</w:t>
                              </w:r>
                              <w:proofErr w:type="spellEnd"/>
                              <w:r w:rsidRPr="003B67AA">
                                <w:t xml:space="preserve"> </w:t>
                              </w:r>
                              <w:proofErr w:type="spellStart"/>
                              <w:r w:rsidRPr="003B67AA">
                                <w:t>құзіреттіліктер</w:t>
                              </w:r>
                              <w:proofErr w:type="spellEnd"/>
                            </w:p>
                            <w:p w14:paraId="6BC32C68" w14:textId="77777777" w:rsidR="006729B3" w:rsidRPr="003B67AA" w:rsidRDefault="006729B3" w:rsidP="003B67AA">
                              <w:pPr>
                                <w:spacing w:after="0" w:line="240" w:lineRule="auto"/>
                                <w:rPr>
                                  <w:sz w:val="24"/>
                                  <w:szCs w:val="24"/>
                                </w:rPr>
                              </w:pPr>
                            </w:p>
                          </w:txbxContent>
                        </wps:txbx>
                        <wps:bodyPr rot="0" vert="horz" wrap="square" lIns="91440" tIns="45720" rIns="91440" bIns="45720" anchor="t" anchorCtr="0" upright="1">
                          <a:noAutofit/>
                        </wps:bodyPr>
                      </wps:wsp>
                      <wps:wsp>
                        <wps:cNvPr id="185" name="AutoShape 1080"/>
                        <wps:cNvSpPr>
                          <a:spLocks noChangeArrowheads="1"/>
                        </wps:cNvSpPr>
                        <wps:spPr bwMode="auto">
                          <a:xfrm>
                            <a:off x="4033724" y="2161007"/>
                            <a:ext cx="1632810" cy="504002"/>
                          </a:xfrm>
                          <a:prstGeom prst="roundRect">
                            <a:avLst>
                              <a:gd name="adj" fmla="val 16667"/>
                            </a:avLst>
                          </a:prstGeom>
                          <a:solidFill>
                            <a:srgbClr val="FFFFFF"/>
                          </a:solidFill>
                          <a:ln w="9525">
                            <a:solidFill>
                              <a:srgbClr val="000000"/>
                            </a:solidFill>
                            <a:round/>
                            <a:headEnd/>
                            <a:tailEnd/>
                          </a:ln>
                        </wps:spPr>
                        <wps:txbx>
                          <w:txbxContent>
                            <w:p w14:paraId="37DCDFC8"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Ж</w:t>
                              </w:r>
                              <w:proofErr w:type="spellStart"/>
                              <w:r w:rsidRPr="003B67AA">
                                <w:rPr>
                                  <w:rFonts w:ascii="Times New Roman" w:hAnsi="Times New Roman"/>
                                  <w:color w:val="000000"/>
                                  <w:sz w:val="24"/>
                                  <w:szCs w:val="24"/>
                                </w:rPr>
                                <w:t>үйелік</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құзіреттіліктер</w:t>
                              </w:r>
                              <w:proofErr w:type="spellEnd"/>
                            </w:p>
                          </w:txbxContent>
                        </wps:txbx>
                        <wps:bodyPr rot="0" vert="horz" wrap="square" lIns="91440" tIns="45720" rIns="91440" bIns="45720" anchor="t" anchorCtr="0" upright="1">
                          <a:noAutofit/>
                        </wps:bodyPr>
                      </wps:wsp>
                      <wps:wsp>
                        <wps:cNvPr id="186" name="AutoShape 1081"/>
                        <wps:cNvSpPr>
                          <a:spLocks noChangeArrowheads="1"/>
                        </wps:cNvSpPr>
                        <wps:spPr bwMode="auto">
                          <a:xfrm>
                            <a:off x="1753311" y="2838709"/>
                            <a:ext cx="2040212" cy="504002"/>
                          </a:xfrm>
                          <a:prstGeom prst="roundRect">
                            <a:avLst>
                              <a:gd name="adj" fmla="val 16667"/>
                            </a:avLst>
                          </a:prstGeom>
                          <a:solidFill>
                            <a:srgbClr val="FFFFFF"/>
                          </a:solidFill>
                          <a:ln w="9525">
                            <a:solidFill>
                              <a:srgbClr val="000000"/>
                            </a:solidFill>
                            <a:round/>
                            <a:headEnd/>
                            <a:tailEnd/>
                          </a:ln>
                        </wps:spPr>
                        <wps:txbx>
                          <w:txbxContent>
                            <w:p w14:paraId="20F6F12F" w14:textId="77777777" w:rsidR="006729B3" w:rsidRPr="003B67AA" w:rsidRDefault="006729B3" w:rsidP="00CF56F8">
                              <w:pPr>
                                <w:spacing w:after="0" w:line="240" w:lineRule="auto"/>
                                <w:ind w:right="-138"/>
                                <w:rPr>
                                  <w:sz w:val="24"/>
                                  <w:szCs w:val="24"/>
                                </w:rPr>
                              </w:pPr>
                              <w:r w:rsidRPr="003B67AA">
                                <w:rPr>
                                  <w:rFonts w:ascii="Times New Roman" w:hAnsi="Times New Roman"/>
                                  <w:color w:val="000000"/>
                                  <w:sz w:val="24"/>
                                  <w:szCs w:val="24"/>
                                  <w:lang w:val="kk-KZ"/>
                                </w:rPr>
                                <w:t>О</w:t>
                              </w:r>
                              <w:proofErr w:type="spellStart"/>
                              <w:r w:rsidRPr="003B67AA">
                                <w:rPr>
                                  <w:rFonts w:ascii="Times New Roman" w:hAnsi="Times New Roman"/>
                                  <w:color w:val="000000"/>
                                  <w:sz w:val="24"/>
                                  <w:szCs w:val="24"/>
                                </w:rPr>
                                <w:t>қу</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және</w:t>
                              </w:r>
                              <w:proofErr w:type="spellEnd"/>
                              <w:r w:rsidRPr="003B67AA">
                                <w:rPr>
                                  <w:rFonts w:ascii="Times New Roman" w:hAnsi="Times New Roman"/>
                                  <w:color w:val="000000"/>
                                  <w:sz w:val="24"/>
                                  <w:szCs w:val="24"/>
                                </w:rPr>
                                <w:t xml:space="preserve"> даму </w:t>
                              </w:r>
                              <w:proofErr w:type="spellStart"/>
                              <w:r w:rsidRPr="003B67AA">
                                <w:rPr>
                                  <w:rFonts w:ascii="Times New Roman" w:hAnsi="Times New Roman"/>
                                  <w:color w:val="000000"/>
                                  <w:sz w:val="24"/>
                                  <w:szCs w:val="24"/>
                                </w:rPr>
                                <w:t>құзіреттілігі</w:t>
                              </w:r>
                              <w:proofErr w:type="spellEnd"/>
                            </w:p>
                          </w:txbxContent>
                        </wps:txbx>
                        <wps:bodyPr rot="0" vert="horz" wrap="square" lIns="91440" tIns="45720" rIns="91440" bIns="45720" anchor="t" anchorCtr="0" upright="1">
                          <a:noAutofit/>
                        </wps:bodyPr>
                      </wps:wsp>
                      <wps:wsp>
                        <wps:cNvPr id="187" name="AutoShape 1082"/>
                        <wps:cNvSpPr>
                          <a:spLocks noChangeArrowheads="1"/>
                        </wps:cNvSpPr>
                        <wps:spPr bwMode="auto">
                          <a:xfrm>
                            <a:off x="3882024" y="2849409"/>
                            <a:ext cx="1842911" cy="504002"/>
                          </a:xfrm>
                          <a:prstGeom prst="roundRect">
                            <a:avLst>
                              <a:gd name="adj" fmla="val 16667"/>
                            </a:avLst>
                          </a:prstGeom>
                          <a:solidFill>
                            <a:srgbClr val="FFFFFF"/>
                          </a:solidFill>
                          <a:ln w="9525">
                            <a:solidFill>
                              <a:srgbClr val="000000"/>
                            </a:solidFill>
                            <a:round/>
                            <a:headEnd/>
                            <a:tailEnd/>
                          </a:ln>
                        </wps:spPr>
                        <wps:txbx>
                          <w:txbxContent>
                            <w:p w14:paraId="639C6C00"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К</w:t>
                              </w:r>
                              <w:proofErr w:type="spellStart"/>
                              <w:r w:rsidRPr="003B67AA">
                                <w:rPr>
                                  <w:rFonts w:ascii="Times New Roman" w:hAnsi="Times New Roman"/>
                                  <w:color w:val="000000"/>
                                  <w:sz w:val="24"/>
                                  <w:szCs w:val="24"/>
                                </w:rPr>
                                <w:t>әсіби</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тәжірибеге</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негіз</w:t>
                              </w:r>
                              <w:proofErr w:type="spellEnd"/>
                              <w:r>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делген</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құзіреттіліктер</w:t>
                              </w:r>
                              <w:proofErr w:type="spellEnd"/>
                            </w:p>
                          </w:txbxContent>
                        </wps:txbx>
                        <wps:bodyPr rot="0" vert="horz" wrap="square" lIns="91440" tIns="45720" rIns="91440" bIns="45720" anchor="t" anchorCtr="0" upright="1">
                          <a:noAutofit/>
                        </wps:bodyPr>
                      </wps:wsp>
                      <wps:wsp>
                        <wps:cNvPr id="188" name="AutoShape 1083"/>
                        <wps:cNvSpPr>
                          <a:spLocks noChangeArrowheads="1"/>
                        </wps:cNvSpPr>
                        <wps:spPr bwMode="auto">
                          <a:xfrm>
                            <a:off x="1699010" y="3495711"/>
                            <a:ext cx="2094813" cy="528802"/>
                          </a:xfrm>
                          <a:prstGeom prst="roundRect">
                            <a:avLst>
                              <a:gd name="adj" fmla="val 16667"/>
                            </a:avLst>
                          </a:prstGeom>
                          <a:solidFill>
                            <a:srgbClr val="FFFFFF"/>
                          </a:solidFill>
                          <a:ln w="9525">
                            <a:solidFill>
                              <a:srgbClr val="000000"/>
                            </a:solidFill>
                            <a:round/>
                            <a:headEnd/>
                            <a:tailEnd/>
                          </a:ln>
                        </wps:spPr>
                        <wps:txbx>
                          <w:txbxContent>
                            <w:p w14:paraId="1F8EA8C4"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Т</w:t>
                              </w:r>
                              <w:proofErr w:type="spellStart"/>
                              <w:r w:rsidRPr="003B67AA">
                                <w:rPr>
                                  <w:rFonts w:ascii="Times New Roman" w:hAnsi="Times New Roman"/>
                                  <w:color w:val="000000"/>
                                  <w:sz w:val="24"/>
                                  <w:szCs w:val="24"/>
                                </w:rPr>
                                <w:t>еориялық</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білімдер</w:t>
                              </w:r>
                              <w:proofErr w:type="spellEnd"/>
                              <w:r w:rsidRPr="003B67AA">
                                <w:rPr>
                                  <w:rFonts w:ascii="Times New Roman" w:hAnsi="Times New Roman"/>
                                  <w:color w:val="000000"/>
                                  <w:sz w:val="24"/>
                                  <w:szCs w:val="24"/>
                                </w:rPr>
                                <w:t xml:space="preserve"> мен </w:t>
                              </w:r>
                              <w:proofErr w:type="spellStart"/>
                              <w:r w:rsidRPr="003B67AA">
                                <w:rPr>
                                  <w:rFonts w:ascii="Times New Roman" w:hAnsi="Times New Roman"/>
                                  <w:color w:val="000000"/>
                                  <w:sz w:val="24"/>
                                  <w:szCs w:val="24"/>
                                </w:rPr>
                                <w:t>әдістемелік</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құзіреттіліктер</w:t>
                              </w:r>
                              <w:proofErr w:type="spellEnd"/>
                            </w:p>
                          </w:txbxContent>
                        </wps:txbx>
                        <wps:bodyPr rot="0" vert="horz" wrap="square" lIns="91440" tIns="45720" rIns="91440" bIns="45720" anchor="t" anchorCtr="0" upright="1">
                          <a:noAutofit/>
                        </wps:bodyPr>
                      </wps:wsp>
                      <wps:wsp>
                        <wps:cNvPr id="189" name="AutoShape 1084"/>
                        <wps:cNvSpPr>
                          <a:spLocks noChangeArrowheads="1"/>
                        </wps:cNvSpPr>
                        <wps:spPr bwMode="auto">
                          <a:xfrm>
                            <a:off x="3836323" y="3516312"/>
                            <a:ext cx="1888911" cy="496102"/>
                          </a:xfrm>
                          <a:prstGeom prst="roundRect">
                            <a:avLst>
                              <a:gd name="adj" fmla="val 16667"/>
                            </a:avLst>
                          </a:prstGeom>
                          <a:solidFill>
                            <a:srgbClr val="FFFFFF"/>
                          </a:solidFill>
                          <a:ln w="9525">
                            <a:solidFill>
                              <a:srgbClr val="000000"/>
                            </a:solidFill>
                            <a:round/>
                            <a:headEnd/>
                            <a:tailEnd/>
                          </a:ln>
                        </wps:spPr>
                        <wps:txbx>
                          <w:txbxContent>
                            <w:p w14:paraId="2D611D22" w14:textId="77777777" w:rsidR="006729B3" w:rsidRPr="003B67AA" w:rsidRDefault="006729B3" w:rsidP="003B67AA">
                              <w:pPr>
                                <w:pStyle w:val="a6"/>
                                <w:jc w:val="both"/>
                              </w:pPr>
                              <w:proofErr w:type="spellStart"/>
                              <w:r w:rsidRPr="003B67AA">
                                <w:t>Мамандықтағы</w:t>
                              </w:r>
                              <w:proofErr w:type="spellEnd"/>
                              <w:r w:rsidRPr="003B67AA">
                                <w:t xml:space="preserve"> </w:t>
                              </w:r>
                              <w:proofErr w:type="spellStart"/>
                              <w:r w:rsidRPr="003B67AA">
                                <w:t>мінез-құлық</w:t>
                              </w:r>
                              <w:proofErr w:type="spellEnd"/>
                              <w:r w:rsidRPr="003B67AA">
                                <w:t xml:space="preserve"> </w:t>
                              </w:r>
                              <w:proofErr w:type="spellStart"/>
                              <w:r w:rsidRPr="003B67AA">
                                <w:t>құзіреттіліктері</w:t>
                              </w:r>
                              <w:proofErr w:type="spellEnd"/>
                            </w:p>
                            <w:p w14:paraId="01A75E92" w14:textId="77777777" w:rsidR="006729B3" w:rsidRPr="003B67AA" w:rsidRDefault="006729B3" w:rsidP="003B67AA">
                              <w:pPr>
                                <w:spacing w:after="0" w:line="240" w:lineRule="auto"/>
                                <w:rPr>
                                  <w:sz w:val="24"/>
                                  <w:szCs w:val="24"/>
                                </w:rPr>
                              </w:pPr>
                            </w:p>
                          </w:txbxContent>
                        </wps:txbx>
                        <wps:bodyPr rot="0" vert="horz" wrap="square" lIns="91440" tIns="45720" rIns="91440" bIns="45720" anchor="t" anchorCtr="0" upright="1">
                          <a:noAutofit/>
                        </wps:bodyPr>
                      </wps:wsp>
                      <wps:wsp>
                        <wps:cNvPr id="190" name="AutoShape 1085"/>
                        <wps:cNvSpPr>
                          <a:spLocks noChangeArrowheads="1"/>
                        </wps:cNvSpPr>
                        <wps:spPr bwMode="auto">
                          <a:xfrm>
                            <a:off x="1460309" y="4169214"/>
                            <a:ext cx="1972012" cy="329301"/>
                          </a:xfrm>
                          <a:prstGeom prst="roundRect">
                            <a:avLst>
                              <a:gd name="adj" fmla="val 16667"/>
                            </a:avLst>
                          </a:prstGeom>
                          <a:solidFill>
                            <a:srgbClr val="FFFFFF"/>
                          </a:solidFill>
                          <a:ln w="9525">
                            <a:solidFill>
                              <a:srgbClr val="000000"/>
                            </a:solidFill>
                            <a:round/>
                            <a:headEnd/>
                            <a:tailEnd/>
                          </a:ln>
                        </wps:spPr>
                        <wps:txbx>
                          <w:txbxContent>
                            <w:p w14:paraId="19C4711E"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М</w:t>
                              </w:r>
                              <w:proofErr w:type="spellStart"/>
                              <w:r w:rsidRPr="003B67AA">
                                <w:rPr>
                                  <w:rFonts w:ascii="Times New Roman" w:hAnsi="Times New Roman"/>
                                  <w:color w:val="000000"/>
                                  <w:sz w:val="24"/>
                                  <w:szCs w:val="24"/>
                                </w:rPr>
                                <w:t>әдени</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құзіреттіліктер</w:t>
                              </w:r>
                              <w:proofErr w:type="spellEnd"/>
                            </w:p>
                          </w:txbxContent>
                        </wps:txbx>
                        <wps:bodyPr rot="0" vert="horz" wrap="square" lIns="91440" tIns="45720" rIns="91440" bIns="45720" anchor="t" anchorCtr="0" upright="1">
                          <a:noAutofit/>
                        </wps:bodyPr>
                      </wps:wsp>
                      <wps:wsp>
                        <wps:cNvPr id="191" name="AutoShape 1086"/>
                        <wps:cNvSpPr>
                          <a:spLocks noChangeArrowheads="1"/>
                        </wps:cNvSpPr>
                        <wps:spPr bwMode="auto">
                          <a:xfrm>
                            <a:off x="3468221" y="4169314"/>
                            <a:ext cx="2257014" cy="319701"/>
                          </a:xfrm>
                          <a:prstGeom prst="roundRect">
                            <a:avLst>
                              <a:gd name="adj" fmla="val 16667"/>
                            </a:avLst>
                          </a:prstGeom>
                          <a:solidFill>
                            <a:srgbClr val="FFFFFF"/>
                          </a:solidFill>
                          <a:ln w="9525">
                            <a:solidFill>
                              <a:srgbClr val="000000"/>
                            </a:solidFill>
                            <a:round/>
                            <a:headEnd/>
                            <a:tailEnd/>
                          </a:ln>
                        </wps:spPr>
                        <wps:txbx>
                          <w:txbxContent>
                            <w:p w14:paraId="10F875E6" w14:textId="77777777" w:rsidR="006729B3" w:rsidRPr="003B67AA" w:rsidRDefault="006729B3" w:rsidP="00CF56F8">
                              <w:pPr>
                                <w:pStyle w:val="a6"/>
                                <w:ind w:right="-188"/>
                                <w:jc w:val="both"/>
                              </w:pPr>
                              <w:r w:rsidRPr="003B67AA">
                                <w:rPr>
                                  <w:lang w:val="kk-KZ"/>
                                </w:rPr>
                                <w:t>Ш</w:t>
                              </w:r>
                              <w:proofErr w:type="spellStart"/>
                              <w:r w:rsidRPr="003B67AA">
                                <w:t>ығармашылық</w:t>
                              </w:r>
                              <w:proofErr w:type="spellEnd"/>
                              <w:r w:rsidRPr="003B67AA">
                                <w:t xml:space="preserve"> </w:t>
                              </w:r>
                              <w:proofErr w:type="spellStart"/>
                              <w:r w:rsidRPr="003B67AA">
                                <w:t>құзіреттіліктер</w:t>
                              </w:r>
                              <w:proofErr w:type="spellEnd"/>
                            </w:p>
                            <w:p w14:paraId="26CFA554" w14:textId="77777777" w:rsidR="006729B3" w:rsidRPr="003B67AA" w:rsidRDefault="006729B3" w:rsidP="003B67AA">
                              <w:pPr>
                                <w:spacing w:after="0" w:line="240" w:lineRule="auto"/>
                                <w:rPr>
                                  <w:sz w:val="24"/>
                                  <w:szCs w:val="24"/>
                                </w:rPr>
                              </w:pPr>
                            </w:p>
                          </w:txbxContent>
                        </wps:txbx>
                        <wps:bodyPr rot="0" vert="horz" wrap="square" lIns="91440" tIns="45720" rIns="91440" bIns="45720" anchor="t" anchorCtr="0" upright="1">
                          <a:noAutofit/>
                        </wps:bodyPr>
                      </wps:wsp>
                      <wps:wsp>
                        <wps:cNvPr id="64" name="AutoShape 1087"/>
                        <wps:cNvCnPr>
                          <a:cxnSpLocks noChangeShapeType="1"/>
                        </wps:cNvCnPr>
                        <wps:spPr bwMode="auto">
                          <a:xfrm flipH="1">
                            <a:off x="960806" y="454601"/>
                            <a:ext cx="1578710" cy="13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088"/>
                        <wps:cNvCnPr>
                          <a:cxnSpLocks noChangeShapeType="1"/>
                        </wps:cNvCnPr>
                        <wps:spPr bwMode="auto">
                          <a:xfrm>
                            <a:off x="2584016" y="454601"/>
                            <a:ext cx="946206" cy="14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1089"/>
                        <wps:cNvCnPr>
                          <a:cxnSpLocks noChangeShapeType="1"/>
                        </wps:cNvCnPr>
                        <wps:spPr bwMode="auto">
                          <a:xfrm flipH="1">
                            <a:off x="2807717" y="1001803"/>
                            <a:ext cx="849605" cy="274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1090"/>
                        <wps:cNvCnPr>
                          <a:cxnSpLocks noChangeShapeType="1"/>
                        </wps:cNvCnPr>
                        <wps:spPr bwMode="auto">
                          <a:xfrm>
                            <a:off x="3657322" y="1001803"/>
                            <a:ext cx="1124107" cy="274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091"/>
                        <wps:cNvCnPr>
                          <a:cxnSpLocks noChangeShapeType="1"/>
                        </wps:cNvCnPr>
                        <wps:spPr bwMode="auto">
                          <a:xfrm flipH="1">
                            <a:off x="2784017" y="1985707"/>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092"/>
                        <wps:cNvCnPr>
                          <a:cxnSpLocks noChangeShapeType="1"/>
                        </wps:cNvCnPr>
                        <wps:spPr bwMode="auto">
                          <a:xfrm flipH="1">
                            <a:off x="4781729" y="2017007"/>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1093"/>
                        <wps:cNvCnPr>
                          <a:cxnSpLocks noChangeShapeType="1"/>
                        </wps:cNvCnPr>
                        <wps:spPr bwMode="auto">
                          <a:xfrm>
                            <a:off x="2746417" y="2658709"/>
                            <a:ext cx="0" cy="1800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094"/>
                        <wps:cNvCnPr>
                          <a:cxnSpLocks noChangeShapeType="1"/>
                        </wps:cNvCnPr>
                        <wps:spPr bwMode="auto">
                          <a:xfrm>
                            <a:off x="4803029" y="2667409"/>
                            <a:ext cx="400" cy="1800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1095"/>
                        <wps:cNvCnPr>
                          <a:cxnSpLocks noChangeShapeType="1"/>
                        </wps:cNvCnPr>
                        <wps:spPr bwMode="auto">
                          <a:xfrm>
                            <a:off x="2746317" y="3354411"/>
                            <a:ext cx="200" cy="1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096"/>
                        <wps:cNvCnPr>
                          <a:cxnSpLocks noChangeShapeType="1"/>
                        </wps:cNvCnPr>
                        <wps:spPr bwMode="auto">
                          <a:xfrm>
                            <a:off x="4780429" y="3354511"/>
                            <a:ext cx="300" cy="1618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097"/>
                        <wps:cNvCnPr>
                          <a:cxnSpLocks noChangeShapeType="1"/>
                        </wps:cNvCnPr>
                        <wps:spPr bwMode="auto">
                          <a:xfrm>
                            <a:off x="2462315" y="4032013"/>
                            <a:ext cx="20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098"/>
                        <wps:cNvCnPr>
                          <a:cxnSpLocks noChangeShapeType="1"/>
                        </wps:cNvCnPr>
                        <wps:spPr bwMode="auto">
                          <a:xfrm>
                            <a:off x="4596328" y="4012413"/>
                            <a:ext cx="40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099"/>
                        <wps:cNvCnPr>
                          <a:cxnSpLocks noChangeShapeType="1"/>
                        </wps:cNvCnPr>
                        <wps:spPr bwMode="auto">
                          <a:xfrm flipH="1">
                            <a:off x="963306" y="996203"/>
                            <a:ext cx="62900" cy="334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100"/>
                        <wps:cNvCnPr>
                          <a:cxnSpLocks noChangeShapeType="1"/>
                        </wps:cNvCnPr>
                        <wps:spPr bwMode="auto">
                          <a:xfrm>
                            <a:off x="963306" y="1833806"/>
                            <a:ext cx="12600" cy="247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101"/>
                        <wps:cNvCnPr>
                          <a:cxnSpLocks noChangeShapeType="1"/>
                        </wps:cNvCnPr>
                        <wps:spPr bwMode="auto">
                          <a:xfrm flipH="1">
                            <a:off x="964006" y="2423708"/>
                            <a:ext cx="11900" cy="466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1243A94" id="Полотно 1069" o:spid="_x0000_s1073" editas="canvas" style="width:454.05pt;height:359.45pt;mso-position-horizontal-relative:char;mso-position-vertical-relative:line" coordsize="57664,4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6RwAcAAGZRAAAOAAAAZHJzL2Uyb0RvYy54bWzsXN2SmzYYve9M34HhvrH+AOGJN5PZNG1n&#10;+pNp0gdgMV67xeACu97t0/dIAoxtJeu2WeWiysUGjA0SOhyd73yfePnqYVsG90XTbupqEdIXJAyK&#10;Kq+Xm+p2Ef724e03MgzaLquWWVlXxSJ8LNrw1dXXX73c7+YFq9d1uSyaACep2vl+twjXXbebz2Zt&#10;vi62Wfui3hUVDq7qZpt12G1uZ8sm2+Ps23LGCIln+7pZ7po6L9oWn74xB8Mrff7Vqsi7X1artuiC&#10;chGibZ3+2+i/N+rv7OplNr9tst16k/fNyP5FK7bZpsJFx1O9ybosuGs2Z6fabvKmbutV9yKvt7N6&#10;tdrkhe4DekPJSW+us+o+a3VnctydoYHY+oznvblV7a7qt5uyxN2Y4exz9Zn6f4/xKfDhfofRaXfj&#10;OLX/7frv19mu0N1q5/nP9++aYLMEeJI4DKpsC5S8vutq/aWAkoSqQVItwFff7941qrnt7sc6/6MN&#10;qvp6nVW3xeumqffrIluiZfr76MbkB2qnxU+Dm/1P9RIXyHABPV4Pq2arToiRCB4WYRoTSdCMR2ym&#10;hPT4KB66IMdRTiVNaBoGOY7zKIqJuVY2H06za9ruu6LeBmpjETb1XbX8FSDU18ruf2w7DZJl389s&#10;+XsYrLYlIHeflQGN4zhRvZ1l8/7L2BrOqftdl5ulGim909zeXJdNgJ8uwrf6X//jdvq1sgr26E7E&#10;It2Ko2Pt9BTob99lXPXoa7ofaFc2V/f422qpt7tsU5ptfL+sNHbMfTbj1T3cPOiRZXwYwpt6+Yhh&#10;aGrzIII4sLGum7/CYI+HcBG2f95lTREG5Q8VhjKlQqinVu+IKGHYaaZHbqZHsirHqRZhFwZm87oz&#10;T/rdrtncrnElqu9AVSt8rTadutMKGqZV/Q5w7gzwiRXwbLhbDgBPqeBAsQJ8LJgg+trZfEA8lYxL&#10;iuMG8Vx6xF+GeDGMoUf8EcVDDlgofuQHB4hnMU8TajjeBnlGeEQpGyCfCg/5yyAfechbVQ30ggXy&#10;I0E4gDzngoDZFclTzgkn+uITlmeRhPAxkI+AfzMNYFb3uuaTuib2kLdBXkKmWSA/EoQDyNM0UVpF&#10;QZ4RSSOidfUE8kq9k0HKC4boS42lh/xTUl7fx4No9lLexK4SWLNAfiQIB5CfsDyTKYmAbh2mjVqe&#10;RYhpR5YXzLP8ZcJGepa3sjwUhQXyI0E4gDzCUwqxbpQNS8Dop8omTZgYxDxUfx/gepp/iuY1d3ia&#10;H3zHwaKU3Ir5kSEcYJ7LNOZMfALzSULE4NkkAoamNnU85p/APNdur8f8GeaBNQvPjwzhAPOK5+Oe&#10;5xmlUp7J+ZQJOfB8BIPHY/4ibcPH5Ir3Kac+pYxsmEdcC0WtGMIB5gXhHOLFhLBAPznDPKYBSRFq&#10;K28+Itri8SGsuQOfcm34mF/xmD/CvDX9isDWHeZpEnE+8LzkMjmNYRlgzkae95i/NAPLxwyLx/wR&#10;5q0ZWDkyhAOe51LCiel5Xgrkm059GylYOuh5z/MXVx3wMcXiMX+EeWsOFpGtQ56P4UQq6QLlwkUa&#10;JYA3rn6w5xlJoecRbGttwyD4fQyrq26eimHHHIvH/BHmrUlYOTKEE57nEOyAtMJ8RGMOGXOEeYS1&#10;cuR5kULxe8xfhPkxyeIxP8V8as3CIrJ1yPMiRrUBnj1gXtA4ZdTiz5NBz3OWqlo0NM97lU/x/Jhl&#10;8Zg/wrw1DStHhnDB8yKWjJmclMI8P8U8Y1FC8KGpqUShgsf8ZV7lmGXxmJ9gPrba83IkCED+ujJV&#10;8/lD9f6kcF5X2X943KEm3jBv726an6idj9fNB6tys/t+qKo+r6AXEej/RNjTKJHJYFpSjsIc7al+&#10;nPDbrslU8fZ1XVUopK8bU8Oty+PNTDGtjx+XMaiC9Octew86fde6ZoMFCCVK1lFkvy2WKF0vsBJG&#10;bZnmWaxIg191WN1gdwXnsd3VHp+r54OKiu16gKDWECW1pv7WhpBUxEwtwVCRHxWwvT1AnK1IiO0W&#10;8DTV55JLGPJ8CYVFp6BACJVEmxQHmwB2WUwAaoUVlqCi6Qn16MmkX1f3j5ah2ZdrYaWSJS2MoAO8&#10;djSJZPPPPO9MyITHUcJZX9psQwgq+cEhaKqHyBeYb6xOY6of0ueFiFWasETNPD2dpBIqXIukA530&#10;uVS16MzPOg5lidWcS6dJGJezjkiwypMZ0wIzSnKWePcwwRpO92ySWP2sdJq3eCaYTCYcqIxY9BzC&#10;4ug8Qz2AQ4JCvBpxplyxStymRqYG//ODQ0CgkoE5sJT7LJWLeaUPbDw8nEa+ibVWPZ164c8PD8Ud&#10;vOcOziOhinRBowf9gRdajHEv9wrEnQJJrGXd6dQ2fn54QHcQVHqYBCHgoRY2HMFDQcLYIjFCYT+5&#10;uJtcrBZr6sBinSoP+GLwS00ujXAo0xMzZMIePn5xaasmVls1dWurikgtC0HArVKtSKmKU3gctIcP&#10;b91qD6upmn4pUxUw4eMrjmC1n7BIzPDeIzPNYEEp9dOMQxVic1Thezt1VCfwoJLjhT9aBB00KmVY&#10;ZWnwwQRWmnkZ4k6G2OzU/gn9AnZqitW0PZEwwXiCpeVHcpXSkUlEHD9Zwfk/yc3o9+vh3Xq6yKl/&#10;8aB6W+B0XyeGD69HvPobAAD//wMAUEsDBBQABgAIAAAAIQBWkE2g3AAAAAUBAAAPAAAAZHJzL2Rv&#10;d25yZXYueG1sTI/BTsMwEETvSP0Ha5G4UTuVCmkap6oqcSkCQcuBo2tvk4h4HWw3CX+P4QKXlUYz&#10;mnlbbibbsQF9aB1JyOYCGJJ2pqVawtvx4TYHFqIiozpHKOELA2yq2VWpCuNGesXhEGuWSigUSkIT&#10;Y19wHnSDVoW565GSd3beqpikr7nxakzltuMLIe64VS2lhUb1uGtQfxwuVsJzdhwHv30RYbd81E98&#10;bz71u5Hy5nraroFFnOJfGH7wEzpUienkLmQC6ySkR+LvTd5K5Bmwk4T7LF8Br0r+n776BgAA//8D&#10;AFBLAQItABQABgAIAAAAIQC2gziS/gAAAOEBAAATAAAAAAAAAAAAAAAAAAAAAABbQ29udGVudF9U&#10;eXBlc10ueG1sUEsBAi0AFAAGAAgAAAAhADj9If/WAAAAlAEAAAsAAAAAAAAAAAAAAAAALwEAAF9y&#10;ZWxzLy5yZWxzUEsBAi0AFAAGAAgAAAAhAJdWnpHABwAAZlEAAA4AAAAAAAAAAAAAAAAALgIAAGRy&#10;cy9lMm9Eb2MueG1sUEsBAi0AFAAGAAgAAAAhAFaQTaDcAAAABQEAAA8AAAAAAAAAAAAAAAAAGgoA&#10;AGRycy9kb3ducmV2LnhtbFBLBQYAAAAABAAEAPMAAAAjCwAAAAA=&#10;">
                <v:shape id="_x0000_s1074" type="#_x0000_t75" style="position:absolute;width:57664;height:45650;visibility:visible;mso-wrap-style:square">
                  <v:fill o:detectmouseclick="t"/>
                  <v:path o:connecttype="none"/>
                </v:shape>
                <v:roundrect id="AutoShape 1071" o:spid="_x0000_s1075" style="position:absolute;left:9608;top:990;width:31817;height:3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qfwgAAANwAAAAPAAAAZHJzL2Rvd25yZXYueG1sRE9NawIx&#10;EL0X+h/CCN5qYkFbV6OUgtJbce3B47gZdxc3kzXJrtv+elMo9DaP9zmrzWAb0ZMPtWMN04kCQVw4&#10;U3Op4euwfXoFESKywcYxafimAJv148MKM+NuvKc+j6VIIRwy1FDF2GZShqIii2HiWuLEnZ23GBP0&#10;pTQebyncNvJZqbm0WHNqqLCl94qKS95ZDYVRnfLH/nNxmsX8p++uLHdXrcej4W0JItIQ/8V/7g+T&#10;5r/M4feZdIFc3wEAAP//AwBQSwECLQAUAAYACAAAACEA2+H2y+4AAACFAQAAEwAAAAAAAAAAAAAA&#10;AAAAAAAAW0NvbnRlbnRfVHlwZXNdLnhtbFBLAQItABQABgAIAAAAIQBa9CxbvwAAABUBAAALAAAA&#10;AAAAAAAAAAAAAB8BAABfcmVscy8ucmVsc1BLAQItABQABgAIAAAAIQCk03qfwgAAANwAAAAPAAAA&#10;AAAAAAAAAAAAAAcCAABkcnMvZG93bnJldi54bWxQSwUGAAAAAAMAAwC3AAAA9gIAAAAA&#10;">
                  <v:textbox>
                    <w:txbxContent>
                      <w:p w14:paraId="4D2D81A6" w14:textId="77777777" w:rsidR="006729B3" w:rsidRPr="003B67AA" w:rsidRDefault="006729B3" w:rsidP="00B47743">
                        <w:pPr>
                          <w:spacing w:after="0"/>
                          <w:jc w:val="center"/>
                          <w:rPr>
                            <w:rFonts w:ascii="Times New Roman" w:hAnsi="Times New Roman"/>
                            <w:sz w:val="24"/>
                            <w:szCs w:val="24"/>
                            <w:lang w:val="kk-KZ"/>
                          </w:rPr>
                        </w:pPr>
                        <w:r w:rsidRPr="003B67AA">
                          <w:rPr>
                            <w:rFonts w:ascii="Times New Roman" w:hAnsi="Times New Roman"/>
                            <w:sz w:val="24"/>
                            <w:szCs w:val="24"/>
                            <w:lang w:val="kk-KZ"/>
                          </w:rPr>
                          <w:t>Әлеуметтік педагогтың құзіреттілік профилі</w:t>
                        </w:r>
                      </w:p>
                    </w:txbxContent>
                  </v:textbox>
                </v:roundrect>
                <v:roundrect id="AutoShape 1072" o:spid="_x0000_s1076" style="position:absolute;left:1143;top:6424;width:18238;height:3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8EwgAAANwAAAAPAAAAZHJzL2Rvd25yZXYueG1sRE9NawIx&#10;EL0X/A9hBG81sWDV1ShSaOmtdPXgcdyMu4ubyZpk121/fVMo9DaP9zmb3WAb0ZMPtWMNs6kCQVw4&#10;U3Op4Xh4fVyCCBHZYOOYNHxRgN129LDBzLg7f1Kfx1KkEA4ZaqhibDMpQ1GRxTB1LXHiLs5bjAn6&#10;UhqP9xRuG/mk1LO0WHNqqLCll4qKa95ZDYVRnfKn/mN1nsf8u+9uLN9uWk/Gw34NItIQ/8V/7neT&#10;5i8W8PtMukBufwAAAP//AwBQSwECLQAUAAYACAAAACEA2+H2y+4AAACFAQAAEwAAAAAAAAAAAAAA&#10;AAAAAAAAW0NvbnRlbnRfVHlwZXNdLnhtbFBLAQItABQABgAIAAAAIQBa9CxbvwAAABUBAAALAAAA&#10;AAAAAAAAAAAAAB8BAABfcmVscy8ucmVsc1BLAQItABQABgAIAAAAIQDLn98EwgAAANwAAAAPAAAA&#10;AAAAAAAAAAAAAAcCAABkcnMvZG93bnJldi54bWxQSwUGAAAAAAMAAwC3AAAA9gIAAAAA&#10;">
                  <v:textbox>
                    <w:txbxContent>
                      <w:p w14:paraId="7FD62992" w14:textId="77777777" w:rsidR="006729B3" w:rsidRPr="003B67AA" w:rsidRDefault="006729B3" w:rsidP="00B47743">
                        <w:pPr>
                          <w:pStyle w:val="a6"/>
                          <w:spacing w:line="299" w:lineRule="atLeast"/>
                          <w:jc w:val="both"/>
                        </w:pPr>
                        <w:r w:rsidRPr="003B67AA">
                          <w:t xml:space="preserve"> </w:t>
                        </w:r>
                        <w:proofErr w:type="spellStart"/>
                        <w:r w:rsidRPr="003B67AA">
                          <w:t>Негізгі</w:t>
                        </w:r>
                        <w:proofErr w:type="spellEnd"/>
                        <w:r w:rsidRPr="003B67AA">
                          <w:t xml:space="preserve"> </w:t>
                        </w:r>
                        <w:proofErr w:type="spellStart"/>
                        <w:r w:rsidRPr="003B67AA">
                          <w:t>құзыреттіліктер</w:t>
                        </w:r>
                        <w:proofErr w:type="spellEnd"/>
                      </w:p>
                      <w:p w14:paraId="5605B2AF" w14:textId="77777777" w:rsidR="006729B3" w:rsidRPr="003B67AA" w:rsidRDefault="006729B3" w:rsidP="00B47743">
                        <w:pPr>
                          <w:rPr>
                            <w:sz w:val="24"/>
                            <w:szCs w:val="24"/>
                            <w:lang w:val="kk-KZ"/>
                          </w:rPr>
                        </w:pPr>
                      </w:p>
                    </w:txbxContent>
                  </v:textbox>
                </v:roundrect>
                <v:roundrect id="AutoShape 1073" o:spid="_x0000_s1077" style="position:absolute;left:26397;top:6424;width:20351;height:3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t2xAAAANwAAAAPAAAAZHJzL2Rvd25yZXYueG1sRI9BT8Mw&#10;DIXvSPyHyEjcWAISA7plE0IC7YboOHD0Gq+t1jhdknYdv34+IHGz9Z7f+7xcT75TI8XUBrZwPzOg&#10;iKvgWq4tfG/f755BpYzssAtMFs6UYL26vlpi4cKJv2gsc60khFOBFpqc+0LrVDXkMc1CTyzaPkSP&#10;WdZYaxfxJOG+0w/GzLXHlqWhwZ7eGqoO5eAtVM4MJv6Mny+7x1z+jsOR9cfR2tub6XUBKtOU/81/&#10;1xsn+E9CK8/IBHp1AQAA//8DAFBLAQItABQABgAIAAAAIQDb4fbL7gAAAIUBAAATAAAAAAAAAAAA&#10;AAAAAAAAAABbQ29udGVudF9UeXBlc10ueG1sUEsBAi0AFAAGAAgAAAAhAFr0LFu/AAAAFQEAAAsA&#10;AAAAAAAAAAAAAAAAHwEAAF9yZWxzLy5yZWxzUEsBAi0AFAAGAAgAAAAhALoAS3bEAAAA3AAAAA8A&#10;AAAAAAAAAAAAAAAABwIAAGRycy9kb3ducmV2LnhtbFBLBQYAAAAAAwADALcAAAD4AgAAAAA=&#10;">
                  <v:textbox>
                    <w:txbxContent>
                      <w:p w14:paraId="5436C3D5" w14:textId="77777777" w:rsidR="006729B3" w:rsidRPr="00CF56F8" w:rsidRDefault="006729B3" w:rsidP="00CF56F8">
                        <w:pPr>
                          <w:jc w:val="center"/>
                          <w:rPr>
                            <w:rFonts w:ascii="Times New Roman" w:hAnsi="Times New Roman"/>
                            <w:sz w:val="24"/>
                            <w:szCs w:val="24"/>
                            <w:lang w:val="kk-KZ"/>
                          </w:rPr>
                        </w:pPr>
                        <w:r w:rsidRPr="00CF56F8">
                          <w:rPr>
                            <w:rFonts w:ascii="Times New Roman" w:hAnsi="Times New Roman"/>
                            <w:sz w:val="24"/>
                            <w:szCs w:val="24"/>
                            <w:lang w:val="kk-KZ"/>
                          </w:rPr>
                          <w:t>Орталық құзіреттіліктер</w:t>
                        </w:r>
                      </w:p>
                    </w:txbxContent>
                  </v:textbox>
                </v:roundrect>
                <v:roundrect id="AutoShape 1074" o:spid="_x0000_s1078" style="position:absolute;left:3340;top:13303;width:12586;height:5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7twgAAANwAAAAPAAAAZHJzL2Rvd25yZXYueG1sRE9NawIx&#10;EL0X/A9hhN5qYsFWV6OIUOmtdPXgcdyMu4ubyZpk121/fVMo9DaP9zmrzWAb0ZMPtWMN04kCQVw4&#10;U3Op4Xh4e5qDCBHZYOOYNHxRgM169LDCzLg7f1Kfx1KkEA4ZaqhibDMpQ1GRxTBxLXHiLs5bjAn6&#10;UhqP9xRuG/ms1Iu0WHNqqLClXUXFNe+shsKoTvlT/7E4z2L+3Xc3lvub1o/jYbsEEWmI/+I/97tJ&#10;818X8PtMukCufwAAAP//AwBQSwECLQAUAAYACAAAACEA2+H2y+4AAACFAQAAEwAAAAAAAAAAAAAA&#10;AAAAAAAAW0NvbnRlbnRfVHlwZXNdLnhtbFBLAQItABQABgAIAAAAIQBa9CxbvwAAABUBAAALAAAA&#10;AAAAAAAAAAAAAB8BAABfcmVscy8ucmVsc1BLAQItABQABgAIAAAAIQDVTO7twgAAANwAAAAPAAAA&#10;AAAAAAAAAAAAAAcCAABkcnMvZG93bnJldi54bWxQSwUGAAAAAAMAAwC3AAAA9gIAAAAA&#10;">
                  <v:textbox>
                    <w:txbxContent>
                      <w:p w14:paraId="292B266A" w14:textId="77777777" w:rsidR="006729B3" w:rsidRPr="004D737F" w:rsidRDefault="006729B3" w:rsidP="00B47743">
                        <w:pPr>
                          <w:spacing w:after="0"/>
                          <w:rPr>
                            <w:sz w:val="18"/>
                          </w:rPr>
                        </w:pPr>
                        <w:r>
                          <w:rPr>
                            <w:rFonts w:ascii="Times New Roman" w:hAnsi="Times New Roman"/>
                            <w:color w:val="000000"/>
                            <w:szCs w:val="28"/>
                            <w:lang w:val="kk-KZ"/>
                          </w:rPr>
                          <w:t>И</w:t>
                        </w:r>
                        <w:proofErr w:type="spellStart"/>
                        <w:r w:rsidRPr="004D737F">
                          <w:rPr>
                            <w:rFonts w:ascii="Times New Roman" w:hAnsi="Times New Roman"/>
                            <w:color w:val="000000"/>
                            <w:szCs w:val="28"/>
                          </w:rPr>
                          <w:t>нтервенциялық</w:t>
                        </w:r>
                        <w:proofErr w:type="spellEnd"/>
                        <w:r w:rsidRPr="004D737F">
                          <w:rPr>
                            <w:rFonts w:ascii="Times New Roman" w:hAnsi="Times New Roman"/>
                            <w:color w:val="000000"/>
                            <w:szCs w:val="28"/>
                          </w:rPr>
                          <w:t xml:space="preserve"> </w:t>
                        </w:r>
                        <w:proofErr w:type="spellStart"/>
                        <w:r w:rsidRPr="004D737F">
                          <w:rPr>
                            <w:rFonts w:ascii="Times New Roman" w:hAnsi="Times New Roman"/>
                            <w:color w:val="000000"/>
                            <w:szCs w:val="28"/>
                          </w:rPr>
                          <w:t>құзіреттілігі</w:t>
                        </w:r>
                        <w:proofErr w:type="spellEnd"/>
                      </w:p>
                    </w:txbxContent>
                  </v:textbox>
                </v:roundrect>
                <v:roundrect id="AutoShape 1075" o:spid="_x0000_s1079" style="position:absolute;left:1978;top:20815;width:15560;height:34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dXxAAAANwAAAAPAAAAZHJzL2Rvd25yZXYueG1sRI9BT8Mw&#10;DIXvSPyHyEjcWAISaHTLJjRpiNtE2YGj13httcbpkrQr+/X4gMTN1nt+7/NyPflOjRRTG9jC48yA&#10;Iq6Ca7m2sP/aPsxBpYzssAtMFn4owXp1e7PEwoULf9JY5lpJCKcCLTQ594XWqWrIY5qFnli0Y4ge&#10;s6yx1i7iRcJ9p5+MedEeW5aGBnvaNFSdysFbqJwZTPwed6+H51xex+HM+v1s7f3d9LYAlWnK/+a/&#10;6w8n+HPBl2dkAr36BQAA//8DAFBLAQItABQABgAIAAAAIQDb4fbL7gAAAIUBAAATAAAAAAAAAAAA&#10;AAAAAAAAAABbQ29udGVudF9UeXBlc10ueG1sUEsBAi0AFAAGAAgAAAAhAFr0LFu/AAAAFQEAAAsA&#10;AAAAAAAAAAAAAAAAHwEAAF9yZWxzLy5yZWxzUEsBAi0AFAAGAAgAAAAhAHGjN1fEAAAA3AAAAA8A&#10;AAAAAAAAAAAAAAAABwIAAGRycy9kb3ducmV2LnhtbFBLBQYAAAAAAwADALcAAAD4AgAAAAA=&#10;">
                  <v:textbox>
                    <w:txbxContent>
                      <w:p w14:paraId="3E5061CD" w14:textId="77777777" w:rsidR="006729B3" w:rsidRPr="003B67AA" w:rsidRDefault="006729B3" w:rsidP="003B67AA">
                        <w:pPr>
                          <w:pStyle w:val="a6"/>
                          <w:spacing w:line="299" w:lineRule="atLeast"/>
                          <w:ind w:right="-64"/>
                          <w:jc w:val="both"/>
                        </w:pPr>
                        <w:proofErr w:type="spellStart"/>
                        <w:r w:rsidRPr="003B67AA">
                          <w:t>Бағалау</w:t>
                        </w:r>
                        <w:proofErr w:type="spellEnd"/>
                        <w:r w:rsidRPr="003B67AA">
                          <w:t xml:space="preserve"> </w:t>
                        </w:r>
                        <w:proofErr w:type="spellStart"/>
                        <w:r w:rsidRPr="003B67AA">
                          <w:t>құзіреттілігі</w:t>
                        </w:r>
                        <w:proofErr w:type="spellEnd"/>
                      </w:p>
                      <w:p w14:paraId="2CC4C606" w14:textId="77777777" w:rsidR="006729B3" w:rsidRDefault="006729B3" w:rsidP="00B47743"/>
                    </w:txbxContent>
                  </v:textbox>
                </v:roundrect>
                <v:roundrect id="AutoShape 1076" o:spid="_x0000_s1080" style="position:absolute;left:3340;top:28905;width:12599;height:5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5LMwgAAANwAAAAPAAAAZHJzL2Rvd25yZXYueG1sRE9Na8JA&#10;EL0L/odlCr2ZXYUWTV2lCJbeSlMPHqfZMQlmZ+PuJqb+erdQ6G0e73PW29G2YiAfGsca5pkCQVw6&#10;03Cl4fC1ny1BhIhssHVMGn4owHYznawxN+7KnzQUsRIphEOOGuoYu1zKUNZkMWSuI07cyXmLMUFf&#10;SePxmsJtKxdKPUuLDaeGGjva1VSei95qKI3qlT8OH6vvp1jchv7C8u2i9ePD+PoCItIY/8V/7neT&#10;5i/n8PtMukBu7gAAAP//AwBQSwECLQAUAAYACAAAACEA2+H2y+4AAACFAQAAEwAAAAAAAAAAAAAA&#10;AAAAAAAAW0NvbnRlbnRfVHlwZXNdLnhtbFBLAQItABQABgAIAAAAIQBa9CxbvwAAABUBAAALAAAA&#10;AAAAAAAAAAAAAB8BAABfcmVscy8ucmVsc1BLAQItABQABgAIAAAAIQAe75LMwgAAANwAAAAPAAAA&#10;AAAAAAAAAAAAAAcCAABkcnMvZG93bnJldi54bWxQSwUGAAAAAAMAAwC3AAAA9gIAAAAA&#10;">
                  <v:textbox>
                    <w:txbxContent>
                      <w:p w14:paraId="1BFE183F" w14:textId="77777777" w:rsidR="006729B3" w:rsidRPr="003B67AA" w:rsidRDefault="006729B3" w:rsidP="003B67AA">
                        <w:pPr>
                          <w:pStyle w:val="a6"/>
                          <w:jc w:val="both"/>
                        </w:pPr>
                        <w:proofErr w:type="spellStart"/>
                        <w:r w:rsidRPr="003B67AA">
                          <w:t>Рефлексивтік</w:t>
                        </w:r>
                        <w:proofErr w:type="spellEnd"/>
                        <w:r w:rsidRPr="003B67AA">
                          <w:t xml:space="preserve"> </w:t>
                        </w:r>
                        <w:proofErr w:type="spellStart"/>
                        <w:r w:rsidRPr="003B67AA">
                          <w:t>құзіреттілік</w:t>
                        </w:r>
                        <w:proofErr w:type="spellEnd"/>
                      </w:p>
                      <w:p w14:paraId="7DF4EF04" w14:textId="77777777" w:rsidR="006729B3" w:rsidRPr="003B67AA" w:rsidRDefault="006729B3" w:rsidP="003B67AA">
                        <w:pPr>
                          <w:spacing w:after="0" w:line="240" w:lineRule="auto"/>
                          <w:rPr>
                            <w:sz w:val="24"/>
                            <w:szCs w:val="24"/>
                          </w:rPr>
                        </w:pPr>
                      </w:p>
                    </w:txbxContent>
                  </v:textbox>
                </v:roundrect>
                <v:roundrect id="AutoShape 1077" o:spid="_x0000_s1081" style="position:absolute;left:18215;top:12760;width:19724;height:71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y7wQAAANwAAAAPAAAAZHJzL2Rvd25yZXYueG1sRE9NawIx&#10;EL0X/A9hBG81UbDoahQRLL2Vbj14HDfj7uJmsibZddtf3xQKvc3jfc5mN9hG9ORD7VjDbKpAEBfO&#10;1FxqOH0en5cgQkQ22DgmDV8UYLcdPW0wM+7BH9TnsRQphEOGGqoY20zKUFRkMUxdS5y4q/MWY4K+&#10;lMbjI4XbRs6VepEWa04NFbZ0qKi45Z3VUBjVKX/u31eXRcy/++7O8vWu9WQ87NcgIg3xX/znfjNp&#10;/nIOv8+kC+T2BwAA//8DAFBLAQItABQABgAIAAAAIQDb4fbL7gAAAIUBAAATAAAAAAAAAAAAAAAA&#10;AAAAAABbQ29udGVudF9UeXBlc10ueG1sUEsBAi0AFAAGAAgAAAAhAFr0LFu/AAAAFQEAAAsAAAAA&#10;AAAAAAAAAAAAHwEAAF9yZWxzLy5yZWxzUEsBAi0AFAAGAAgAAAAhAO49DLvBAAAA3AAAAA8AAAAA&#10;AAAAAAAAAAAABwIAAGRycy9kb3ducmV2LnhtbFBLBQYAAAAAAwADALcAAAD1AgAAAAA=&#10;">
                  <v:textbox>
                    <w:txbxContent>
                      <w:p w14:paraId="7EA639BD" w14:textId="77777777" w:rsidR="006729B3" w:rsidRPr="003B67AA" w:rsidRDefault="006729B3" w:rsidP="003B67AA">
                        <w:pPr>
                          <w:pStyle w:val="a6"/>
                          <w:jc w:val="both"/>
                          <w:rPr>
                            <w:lang w:val="ru-RU"/>
                          </w:rPr>
                        </w:pPr>
                        <w:proofErr w:type="spellStart"/>
                        <w:r w:rsidRPr="003B67AA">
                          <w:t>Тұлғалық</w:t>
                        </w:r>
                        <w:proofErr w:type="spellEnd"/>
                        <w:r w:rsidRPr="003B67AA">
                          <w:t xml:space="preserve"> </w:t>
                        </w:r>
                        <w:proofErr w:type="spellStart"/>
                        <w:r w:rsidRPr="003B67AA">
                          <w:t>құзіреттіліктер</w:t>
                        </w:r>
                        <w:proofErr w:type="spellEnd"/>
                        <w:r w:rsidRPr="003B67AA">
                          <w:t xml:space="preserve"> </w:t>
                        </w:r>
                        <w:proofErr w:type="spellStart"/>
                        <w:r w:rsidRPr="003B67AA">
                          <w:t>және</w:t>
                        </w:r>
                        <w:proofErr w:type="spellEnd"/>
                        <w:r w:rsidRPr="003B67AA">
                          <w:t xml:space="preserve"> </w:t>
                        </w:r>
                        <w:proofErr w:type="spellStart"/>
                        <w:r w:rsidRPr="003B67AA">
                          <w:t>өзара</w:t>
                        </w:r>
                        <w:proofErr w:type="spellEnd"/>
                        <w:r w:rsidRPr="003B67AA">
                          <w:t xml:space="preserve"> </w:t>
                        </w:r>
                        <w:proofErr w:type="spellStart"/>
                        <w:r w:rsidRPr="003B67AA">
                          <w:t>байланысу</w:t>
                        </w:r>
                        <w:proofErr w:type="spellEnd"/>
                        <w:r w:rsidRPr="003B67AA">
                          <w:t xml:space="preserve"> </w:t>
                        </w:r>
                        <w:proofErr w:type="spellStart"/>
                        <w:r w:rsidRPr="003B67AA">
                          <w:t>құзіреттілігі</w:t>
                        </w:r>
                        <w:proofErr w:type="spellEnd"/>
                      </w:p>
                      <w:p w14:paraId="4A0213C7" w14:textId="77777777" w:rsidR="006729B3" w:rsidRPr="003B67AA" w:rsidRDefault="006729B3" w:rsidP="003B67AA">
                        <w:pPr>
                          <w:pStyle w:val="a6"/>
                          <w:jc w:val="both"/>
                          <w:rPr>
                            <w:lang w:val="ru-RU"/>
                          </w:rPr>
                        </w:pPr>
                      </w:p>
                      <w:p w14:paraId="4CBD868B" w14:textId="77777777" w:rsidR="006729B3" w:rsidRPr="003B67AA" w:rsidRDefault="006729B3" w:rsidP="003B67AA">
                        <w:pPr>
                          <w:pStyle w:val="a6"/>
                          <w:jc w:val="both"/>
                          <w:rPr>
                            <w:lang w:val="ru-RU"/>
                          </w:rPr>
                        </w:pPr>
                      </w:p>
                      <w:p w14:paraId="1DDF66C1" w14:textId="77777777" w:rsidR="006729B3" w:rsidRPr="003B67AA" w:rsidRDefault="006729B3" w:rsidP="003B67AA">
                        <w:pPr>
                          <w:pStyle w:val="a6"/>
                          <w:jc w:val="both"/>
                        </w:pPr>
                      </w:p>
                      <w:p w14:paraId="1E75AEF1" w14:textId="77777777" w:rsidR="006729B3" w:rsidRPr="003B67AA" w:rsidRDefault="006729B3" w:rsidP="003B67AA">
                        <w:pPr>
                          <w:pStyle w:val="a6"/>
                          <w:jc w:val="both"/>
                        </w:pPr>
                      </w:p>
                      <w:p w14:paraId="23C50934" w14:textId="77777777" w:rsidR="006729B3" w:rsidRPr="003B67AA" w:rsidRDefault="006729B3" w:rsidP="003B67AA">
                        <w:pPr>
                          <w:pStyle w:val="a6"/>
                          <w:widowControl/>
                          <w:numPr>
                            <w:ilvl w:val="0"/>
                            <w:numId w:val="12"/>
                          </w:numPr>
                          <w:suppressAutoHyphens w:val="0"/>
                          <w:jc w:val="both"/>
                        </w:pPr>
                        <w:proofErr w:type="spellStart"/>
                        <w:r w:rsidRPr="003B67AA">
                          <w:t>Тұлғалық</w:t>
                        </w:r>
                        <w:proofErr w:type="spellEnd"/>
                        <w:r w:rsidRPr="003B67AA">
                          <w:t xml:space="preserve"> </w:t>
                        </w:r>
                        <w:proofErr w:type="spellStart"/>
                        <w:r w:rsidRPr="003B67AA">
                          <w:t>құзіреттіліктер</w:t>
                        </w:r>
                        <w:proofErr w:type="spellEnd"/>
                        <w:r w:rsidRPr="003B67AA">
                          <w:t xml:space="preserve"> </w:t>
                        </w:r>
                        <w:proofErr w:type="spellStart"/>
                        <w:r w:rsidRPr="003B67AA">
                          <w:t>және</w:t>
                        </w:r>
                        <w:proofErr w:type="spellEnd"/>
                        <w:r w:rsidRPr="003B67AA">
                          <w:t xml:space="preserve"> </w:t>
                        </w:r>
                        <w:proofErr w:type="spellStart"/>
                        <w:r w:rsidRPr="003B67AA">
                          <w:t>өзара</w:t>
                        </w:r>
                        <w:proofErr w:type="spellEnd"/>
                        <w:r w:rsidRPr="003B67AA">
                          <w:t xml:space="preserve"> </w:t>
                        </w:r>
                        <w:proofErr w:type="spellStart"/>
                        <w:r w:rsidRPr="003B67AA">
                          <w:t>байланысу</w:t>
                        </w:r>
                        <w:proofErr w:type="spellEnd"/>
                        <w:r w:rsidRPr="003B67AA">
                          <w:t xml:space="preserve"> </w:t>
                        </w:r>
                        <w:proofErr w:type="spellStart"/>
                        <w:r w:rsidRPr="003B67AA">
                          <w:t>құзіреттілігі</w:t>
                        </w:r>
                        <w:proofErr w:type="spellEnd"/>
                      </w:p>
                      <w:p w14:paraId="58FEC577" w14:textId="77777777" w:rsidR="006729B3" w:rsidRPr="003B67AA" w:rsidRDefault="006729B3" w:rsidP="003B67AA">
                        <w:pPr>
                          <w:spacing w:after="0" w:line="240" w:lineRule="auto"/>
                          <w:rPr>
                            <w:sz w:val="24"/>
                            <w:szCs w:val="24"/>
                            <w:lang w:val="kk-KZ"/>
                          </w:rPr>
                        </w:pPr>
                      </w:p>
                    </w:txbxContent>
                  </v:textbox>
                </v:roundrect>
                <v:roundrect id="AutoShape 1078" o:spid="_x0000_s1082" style="position:absolute;left:38963;top:12760;width:17704;height:74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kgwgAAANwAAAAPAAAAZHJzL2Rvd25yZXYueG1sRE9NawIx&#10;EL0X/A9hhN5qYqVFV6OIUOmtdPXgcdyMu4ubyZpk121/fVMo9DaP9zmrzWAb0ZMPtWMN04kCQVw4&#10;U3Op4Xh4e5qDCBHZYOOYNHxRgM169LDCzLg7f1Kfx1KkEA4ZaqhibDMpQ1GRxTBxLXHiLs5bjAn6&#10;UhqP9xRuG/ms1Ku0WHNqqLClXUXFNe+shsKoTvlT/7E4v8T8u+9uLPc3rR/Hw3YJItIQ/8V/7neT&#10;5s9n8PtMukCufwAAAP//AwBQSwECLQAUAAYACAAAACEA2+H2y+4AAACFAQAAEwAAAAAAAAAAAAAA&#10;AAAAAAAAW0NvbnRlbnRfVHlwZXNdLnhtbFBLAQItABQABgAIAAAAIQBa9CxbvwAAABUBAAALAAAA&#10;AAAAAAAAAAAAAB8BAABfcmVscy8ucmVsc1BLAQItABQABgAIAAAAIQCBcakgwgAAANwAAAAPAAAA&#10;AAAAAAAAAAAAAAcCAABkcnMvZG93bnJldi54bWxQSwUGAAAAAAMAAwC3AAAA9gIAAAAA&#10;">
                  <v:textbox>
                    <w:txbxContent>
                      <w:p w14:paraId="74EDEC9D"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Ә</w:t>
                        </w:r>
                        <w:proofErr w:type="spellStart"/>
                        <w:r w:rsidRPr="003B67AA">
                          <w:rPr>
                            <w:rFonts w:ascii="Times New Roman" w:hAnsi="Times New Roman"/>
                            <w:color w:val="000000"/>
                            <w:sz w:val="24"/>
                            <w:szCs w:val="24"/>
                          </w:rPr>
                          <w:t>леуметтік</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және</w:t>
                        </w:r>
                        <w:proofErr w:type="spellEnd"/>
                        <w:r w:rsidRPr="003B67AA">
                          <w:rPr>
                            <w:rFonts w:ascii="Times New Roman" w:hAnsi="Times New Roman"/>
                            <w:color w:val="000000"/>
                            <w:sz w:val="24"/>
                            <w:szCs w:val="24"/>
                            <w:lang w:val="kk-KZ"/>
                          </w:rPr>
                          <w:t xml:space="preserve"> </w:t>
                        </w:r>
                        <w:proofErr w:type="spellStart"/>
                        <w:r w:rsidRPr="003B67AA">
                          <w:rPr>
                            <w:rFonts w:ascii="Times New Roman" w:hAnsi="Times New Roman"/>
                            <w:color w:val="000000"/>
                            <w:sz w:val="24"/>
                            <w:szCs w:val="24"/>
                          </w:rPr>
                          <w:t>коммуникативтік</w:t>
                        </w:r>
                        <w:proofErr w:type="spellEnd"/>
                        <w:r w:rsidRPr="003B67AA">
                          <w:rPr>
                            <w:rFonts w:ascii="Times New Roman" w:hAnsi="Times New Roman"/>
                            <w:color w:val="000000"/>
                            <w:sz w:val="24"/>
                            <w:szCs w:val="24"/>
                            <w:lang w:val="kk-KZ"/>
                          </w:rPr>
                          <w:t xml:space="preserve"> </w:t>
                        </w:r>
                        <w:proofErr w:type="spellStart"/>
                        <w:r w:rsidRPr="003B67AA">
                          <w:rPr>
                            <w:rFonts w:ascii="Times New Roman" w:hAnsi="Times New Roman"/>
                            <w:color w:val="000000"/>
                            <w:sz w:val="24"/>
                            <w:szCs w:val="24"/>
                          </w:rPr>
                          <w:t>құзіреттіліктер</w:t>
                        </w:r>
                        <w:proofErr w:type="spellEnd"/>
                      </w:p>
                    </w:txbxContent>
                  </v:textbox>
                </v:roundrect>
                <v:roundrect id="AutoShape 1079" o:spid="_x0000_s1083" style="position:absolute;left:18216;top:21188;width:19248;height:5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FUwgAAANwAAAAPAAAAZHJzL2Rvd25yZXYueG1sRE9NawIx&#10;EL0X/A9hhN5qYrFFV6OIUOmtdPXgcdyMu4ubyZpk121/fVMo9DaP9zmrzWAb0ZMPtWMN04kCQVw4&#10;U3Op4Xh4e5qDCBHZYOOYNHxRgM169LDCzLg7f1Kfx1KkEA4ZaqhibDMpQ1GRxTBxLXHiLs5bjAn6&#10;UhqP9xRuG/ms1Ku0WHNqqLClXUXFNe+shsKoTvlT/7E4v8T8u+9uLPc3rR/Hw3YJItIQ/8V/7neT&#10;5s9n8PtMukCufwAAAP//AwBQSwECLQAUAAYACAAAACEA2+H2y+4AAACFAQAAEwAAAAAAAAAAAAAA&#10;AAAAAAAAW0NvbnRlbnRfVHlwZXNdLnhtbFBLAQItABQABgAIAAAAIQBa9CxbvwAAABUBAAALAAAA&#10;AAAAAAAAAAAAAB8BAABfcmVscy8ucmVsc1BLAQItABQABgAIAAAAIQAOmDFUwgAAANwAAAAPAAAA&#10;AAAAAAAAAAAAAAcCAABkcnMvZG93bnJldi54bWxQSwUGAAAAAAMAAwC3AAAA9gIAAAAA&#10;">
                  <v:textbox>
                    <w:txbxContent>
                      <w:p w14:paraId="6D442EC5" w14:textId="77777777" w:rsidR="006729B3" w:rsidRPr="003B67AA" w:rsidRDefault="006729B3" w:rsidP="003B67AA">
                        <w:pPr>
                          <w:pStyle w:val="a6"/>
                          <w:jc w:val="both"/>
                        </w:pPr>
                        <w:r w:rsidRPr="003B67AA">
                          <w:rPr>
                            <w:lang w:val="kk-KZ"/>
                          </w:rPr>
                          <w:t>Ұ</w:t>
                        </w:r>
                        <w:proofErr w:type="spellStart"/>
                        <w:r w:rsidRPr="003B67AA">
                          <w:t>йымдастырушылық</w:t>
                        </w:r>
                        <w:proofErr w:type="spellEnd"/>
                        <w:r w:rsidRPr="003B67AA">
                          <w:t xml:space="preserve"> </w:t>
                        </w:r>
                        <w:proofErr w:type="spellStart"/>
                        <w:r w:rsidRPr="003B67AA">
                          <w:t>құзіреттіліктер</w:t>
                        </w:r>
                        <w:proofErr w:type="spellEnd"/>
                      </w:p>
                      <w:p w14:paraId="6BC32C68" w14:textId="77777777" w:rsidR="006729B3" w:rsidRPr="003B67AA" w:rsidRDefault="006729B3" w:rsidP="003B67AA">
                        <w:pPr>
                          <w:spacing w:after="0" w:line="240" w:lineRule="auto"/>
                          <w:rPr>
                            <w:sz w:val="24"/>
                            <w:szCs w:val="24"/>
                          </w:rPr>
                        </w:pPr>
                      </w:p>
                    </w:txbxContent>
                  </v:textbox>
                </v:roundrect>
                <v:roundrect id="AutoShape 1080" o:spid="_x0000_s1084" style="position:absolute;left:40337;top:21610;width:16328;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TPwQAAANwAAAAPAAAAZHJzL2Rvd25yZXYueG1sRE9NawIx&#10;EL0X/A9hhN5qUkHRrVFKodJbcfXgcboZdxc3kzXJrtv++kYQvM3jfc5qM9hG9ORD7VjD60SBIC6c&#10;qbnUcNh/vixAhIhssHFMGn4pwGY9elphZtyVd9TnsRQphEOGGqoY20zKUFRkMUxcS5y4k/MWY4K+&#10;lMbjNYXbRk6VmkuLNaeGClv6qKg4553VUBjVKX/sv5c/s5j/9d2F5fai9fN4eH8DEWmID/Hd/WXS&#10;/MUMbs+kC+T6HwAA//8DAFBLAQItABQABgAIAAAAIQDb4fbL7gAAAIUBAAATAAAAAAAAAAAAAAAA&#10;AAAAAABbQ29udGVudF9UeXBlc10ueG1sUEsBAi0AFAAGAAgAAAAhAFr0LFu/AAAAFQEAAAsAAAAA&#10;AAAAAAAAAAAAHwEAAF9yZWxzLy5yZWxzUEsBAi0AFAAGAAgAAAAhAGHUlM/BAAAA3AAAAA8AAAAA&#10;AAAAAAAAAAAABwIAAGRycy9kb3ducmV2LnhtbFBLBQYAAAAAAwADALcAAAD1AgAAAAA=&#10;">
                  <v:textbox>
                    <w:txbxContent>
                      <w:p w14:paraId="37DCDFC8"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Ж</w:t>
                        </w:r>
                        <w:proofErr w:type="spellStart"/>
                        <w:r w:rsidRPr="003B67AA">
                          <w:rPr>
                            <w:rFonts w:ascii="Times New Roman" w:hAnsi="Times New Roman"/>
                            <w:color w:val="000000"/>
                            <w:sz w:val="24"/>
                            <w:szCs w:val="24"/>
                          </w:rPr>
                          <w:t>үйелік</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құзіреттіліктер</w:t>
                        </w:r>
                        <w:proofErr w:type="spellEnd"/>
                      </w:p>
                    </w:txbxContent>
                  </v:textbox>
                </v:roundrect>
                <v:roundrect id="AutoShape 1081" o:spid="_x0000_s1085" style="position:absolute;left:17533;top:28387;width:20402;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q4wQAAANwAAAAPAAAAZHJzL2Rvd25yZXYueG1sRE9NawIx&#10;EL0X/A9hhN5qYkHR1SgiWLyVbj14HDfj7uJmsibZddtf3xQKvc3jfc56O9hG9ORD7VjDdKJAEBfO&#10;1FxqOH0eXhYgQkQ22DgmDV8UYLsZPa0xM+7BH9TnsRQphEOGGqoY20zKUFRkMUxcS5y4q/MWY4K+&#10;lMbjI4XbRr4qNZcWa04NFba0r6i45Z3VUBjVKX/u35eXWcy/++7O8u2u9fN42K1ARBriv/jPfTRp&#10;/mIOv8+kC+TmBwAA//8DAFBLAQItABQABgAIAAAAIQDb4fbL7gAAAIUBAAATAAAAAAAAAAAAAAAA&#10;AAAAAABbQ29udGVudF9UeXBlc10ueG1sUEsBAi0AFAAGAAgAAAAhAFr0LFu/AAAAFQEAAAsAAAAA&#10;AAAAAAAAAAAAHwEAAF9yZWxzLy5yZWxzUEsBAi0AFAAGAAgAAAAhAJEGCrjBAAAA3AAAAA8AAAAA&#10;AAAAAAAAAAAABwIAAGRycy9kb3ducmV2LnhtbFBLBQYAAAAAAwADALcAAAD1AgAAAAA=&#10;">
                  <v:textbox>
                    <w:txbxContent>
                      <w:p w14:paraId="20F6F12F" w14:textId="77777777" w:rsidR="006729B3" w:rsidRPr="003B67AA" w:rsidRDefault="006729B3" w:rsidP="00CF56F8">
                        <w:pPr>
                          <w:spacing w:after="0" w:line="240" w:lineRule="auto"/>
                          <w:ind w:right="-138"/>
                          <w:rPr>
                            <w:sz w:val="24"/>
                            <w:szCs w:val="24"/>
                          </w:rPr>
                        </w:pPr>
                        <w:r w:rsidRPr="003B67AA">
                          <w:rPr>
                            <w:rFonts w:ascii="Times New Roman" w:hAnsi="Times New Roman"/>
                            <w:color w:val="000000"/>
                            <w:sz w:val="24"/>
                            <w:szCs w:val="24"/>
                            <w:lang w:val="kk-KZ"/>
                          </w:rPr>
                          <w:t>О</w:t>
                        </w:r>
                        <w:proofErr w:type="spellStart"/>
                        <w:r w:rsidRPr="003B67AA">
                          <w:rPr>
                            <w:rFonts w:ascii="Times New Roman" w:hAnsi="Times New Roman"/>
                            <w:color w:val="000000"/>
                            <w:sz w:val="24"/>
                            <w:szCs w:val="24"/>
                          </w:rPr>
                          <w:t>қу</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және</w:t>
                        </w:r>
                        <w:proofErr w:type="spellEnd"/>
                        <w:r w:rsidRPr="003B67AA">
                          <w:rPr>
                            <w:rFonts w:ascii="Times New Roman" w:hAnsi="Times New Roman"/>
                            <w:color w:val="000000"/>
                            <w:sz w:val="24"/>
                            <w:szCs w:val="24"/>
                          </w:rPr>
                          <w:t xml:space="preserve"> даму </w:t>
                        </w:r>
                        <w:proofErr w:type="spellStart"/>
                        <w:r w:rsidRPr="003B67AA">
                          <w:rPr>
                            <w:rFonts w:ascii="Times New Roman" w:hAnsi="Times New Roman"/>
                            <w:color w:val="000000"/>
                            <w:sz w:val="24"/>
                            <w:szCs w:val="24"/>
                          </w:rPr>
                          <w:t>құзіреттілігі</w:t>
                        </w:r>
                        <w:proofErr w:type="spellEnd"/>
                      </w:p>
                    </w:txbxContent>
                  </v:textbox>
                </v:roundrect>
                <v:roundrect id="AutoShape 1082" o:spid="_x0000_s1086" style="position:absolute;left:38820;top:28494;width:18429;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8jwgAAANwAAAAPAAAAZHJzL2Rvd25yZXYueG1sRE9NawIx&#10;EL0X/A9hhN5qYsFWV6OIUOmtdPXgcdyMu4ubyZpk121/fVMo9DaP9zmrzWAb0ZMPtWMN04kCQVw4&#10;U3Op4Xh4e5qDCBHZYOOYNHxRgM169LDCzLg7f1Kfx1KkEA4ZaqhibDMpQ1GRxTBxLXHiLs5bjAn6&#10;UhqP9xRuG/ms1Iu0WHNqqLClXUXFNe+shsKoTvlT/7E4z2L+3Xc3lvub1o/jYbsEEWmI/+I/97tJ&#10;8+ev8PtMukCufwAAAP//AwBQSwECLQAUAAYACAAAACEA2+H2y+4AAACFAQAAEwAAAAAAAAAAAAAA&#10;AAAAAAAAW0NvbnRlbnRfVHlwZXNdLnhtbFBLAQItABQABgAIAAAAIQBa9CxbvwAAABUBAAALAAAA&#10;AAAAAAAAAAAAAB8BAABfcmVscy8ucmVsc1BLAQItABQABgAIAAAAIQD+Sq8jwgAAANwAAAAPAAAA&#10;AAAAAAAAAAAAAAcCAABkcnMvZG93bnJldi54bWxQSwUGAAAAAAMAAwC3AAAA9gIAAAAA&#10;">
                  <v:textbox>
                    <w:txbxContent>
                      <w:p w14:paraId="639C6C00"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К</w:t>
                        </w:r>
                        <w:proofErr w:type="spellStart"/>
                        <w:r w:rsidRPr="003B67AA">
                          <w:rPr>
                            <w:rFonts w:ascii="Times New Roman" w:hAnsi="Times New Roman"/>
                            <w:color w:val="000000"/>
                            <w:sz w:val="24"/>
                            <w:szCs w:val="24"/>
                          </w:rPr>
                          <w:t>әсіби</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тәжірибеге</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негіз</w:t>
                        </w:r>
                        <w:proofErr w:type="spellEnd"/>
                        <w:r>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делген</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құзіреттіліктер</w:t>
                        </w:r>
                        <w:proofErr w:type="spellEnd"/>
                      </w:p>
                    </w:txbxContent>
                  </v:textbox>
                </v:roundrect>
                <v:roundrect id="AutoShape 1083" o:spid="_x0000_s1087" style="position:absolute;left:16990;top:34957;width:20948;height:5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tRxAAAANwAAAAPAAAAZHJzL2Rvd25yZXYueG1sRI9BT8Mw&#10;DIXvSPyHyEjcWAISaHTLJjRpiNtE2YGj13httcbpkrQr+/X4gMTN1nt+7/NyPflOjRRTG9jC48yA&#10;Iq6Ca7m2sP/aPsxBpYzssAtMFn4owXp1e7PEwoULf9JY5lpJCKcCLTQ594XWqWrIY5qFnli0Y4ge&#10;s6yx1i7iRcJ9p5+MedEeW5aGBnvaNFSdysFbqJwZTPwed6+H51xex+HM+v1s7f3d9LYAlWnK/+a/&#10;6w8n+HOhlWdkAr36BQAA//8DAFBLAQItABQABgAIAAAAIQDb4fbL7gAAAIUBAAATAAAAAAAAAAAA&#10;AAAAAAAAAABbQ29udGVudF9UeXBlc10ueG1sUEsBAi0AFAAGAAgAAAAhAFr0LFu/AAAAFQEAAAsA&#10;AAAAAAAAAAAAAAAAHwEAAF9yZWxzLy5yZWxzUEsBAi0AFAAGAAgAAAAhAI/VO1HEAAAA3AAAAA8A&#10;AAAAAAAAAAAAAAAABwIAAGRycy9kb3ducmV2LnhtbFBLBQYAAAAAAwADALcAAAD4AgAAAAA=&#10;">
                  <v:textbox>
                    <w:txbxContent>
                      <w:p w14:paraId="1F8EA8C4"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Т</w:t>
                        </w:r>
                        <w:proofErr w:type="spellStart"/>
                        <w:r w:rsidRPr="003B67AA">
                          <w:rPr>
                            <w:rFonts w:ascii="Times New Roman" w:hAnsi="Times New Roman"/>
                            <w:color w:val="000000"/>
                            <w:sz w:val="24"/>
                            <w:szCs w:val="24"/>
                          </w:rPr>
                          <w:t>еориялық</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білімдер</w:t>
                        </w:r>
                        <w:proofErr w:type="spellEnd"/>
                        <w:r w:rsidRPr="003B67AA">
                          <w:rPr>
                            <w:rFonts w:ascii="Times New Roman" w:hAnsi="Times New Roman"/>
                            <w:color w:val="000000"/>
                            <w:sz w:val="24"/>
                            <w:szCs w:val="24"/>
                          </w:rPr>
                          <w:t xml:space="preserve"> мен </w:t>
                        </w:r>
                        <w:proofErr w:type="spellStart"/>
                        <w:r w:rsidRPr="003B67AA">
                          <w:rPr>
                            <w:rFonts w:ascii="Times New Roman" w:hAnsi="Times New Roman"/>
                            <w:color w:val="000000"/>
                            <w:sz w:val="24"/>
                            <w:szCs w:val="24"/>
                          </w:rPr>
                          <w:t>әдістемелік</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құзіреттіліктер</w:t>
                        </w:r>
                        <w:proofErr w:type="spellEnd"/>
                      </w:p>
                    </w:txbxContent>
                  </v:textbox>
                </v:roundrect>
                <v:roundrect id="AutoShape 1084" o:spid="_x0000_s1088" style="position:absolute;left:38363;top:35163;width:18889;height:4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7KwQAAANwAAAAPAAAAZHJzL2Rvd25yZXYueG1sRE9NawIx&#10;EL0X/A9hhN5qYqGiW6OI0NKbuHrocbqZ7i5uJmuSXdf++kYQvM3jfc5yPdhG9ORD7VjDdKJAEBfO&#10;1FxqOB4+XuYgQkQ22DgmDVcKsF6NnpaYGXfhPfV5LEUK4ZChhirGNpMyFBVZDBPXEifu13mLMUFf&#10;SuPxksJtI1+VmkmLNaeGClvaVlSc8s5qKIzqlP/ud4uft5j/9d2Z5edZ6+fxsHkHEWmID/Hd/WXS&#10;/PkCbs+kC+TqHwAA//8DAFBLAQItABQABgAIAAAAIQDb4fbL7gAAAIUBAAATAAAAAAAAAAAAAAAA&#10;AAAAAABbQ29udGVudF9UeXBlc10ueG1sUEsBAi0AFAAGAAgAAAAhAFr0LFu/AAAAFQEAAAsAAAAA&#10;AAAAAAAAAAAAHwEAAF9yZWxzLy5yZWxzUEsBAi0AFAAGAAgAAAAhAOCZnsrBAAAA3AAAAA8AAAAA&#10;AAAAAAAAAAAABwIAAGRycy9kb3ducmV2LnhtbFBLBQYAAAAAAwADALcAAAD1AgAAAAA=&#10;">
                  <v:textbox>
                    <w:txbxContent>
                      <w:p w14:paraId="2D611D22" w14:textId="77777777" w:rsidR="006729B3" w:rsidRPr="003B67AA" w:rsidRDefault="006729B3" w:rsidP="003B67AA">
                        <w:pPr>
                          <w:pStyle w:val="a6"/>
                          <w:jc w:val="both"/>
                        </w:pPr>
                        <w:proofErr w:type="spellStart"/>
                        <w:r w:rsidRPr="003B67AA">
                          <w:t>Мамандықтағы</w:t>
                        </w:r>
                        <w:proofErr w:type="spellEnd"/>
                        <w:r w:rsidRPr="003B67AA">
                          <w:t xml:space="preserve"> </w:t>
                        </w:r>
                        <w:proofErr w:type="spellStart"/>
                        <w:r w:rsidRPr="003B67AA">
                          <w:t>мінез-құлық</w:t>
                        </w:r>
                        <w:proofErr w:type="spellEnd"/>
                        <w:r w:rsidRPr="003B67AA">
                          <w:t xml:space="preserve"> </w:t>
                        </w:r>
                        <w:proofErr w:type="spellStart"/>
                        <w:r w:rsidRPr="003B67AA">
                          <w:t>құзіреттіліктері</w:t>
                        </w:r>
                        <w:proofErr w:type="spellEnd"/>
                      </w:p>
                      <w:p w14:paraId="01A75E92" w14:textId="77777777" w:rsidR="006729B3" w:rsidRPr="003B67AA" w:rsidRDefault="006729B3" w:rsidP="003B67AA">
                        <w:pPr>
                          <w:spacing w:after="0" w:line="240" w:lineRule="auto"/>
                          <w:rPr>
                            <w:sz w:val="24"/>
                            <w:szCs w:val="24"/>
                          </w:rPr>
                        </w:pPr>
                      </w:p>
                    </w:txbxContent>
                  </v:textbox>
                </v:roundrect>
                <v:roundrect id="AutoShape 1085" o:spid="_x0000_s1089" style="position:absolute;left:14603;top:41692;width:19720;height:32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GKxAAAANwAAAAPAAAAZHJzL2Rvd25yZXYueG1sRI9BT8Mw&#10;DIXvSPyHyEjcWAIS01aWTQgJxG1atwNH05i2onG6JO06fj0+TNrN1nt+7/NqM/lOjRRTG9jC48yA&#10;Iq6Ca7m2cNi/PyxApYzssAtMFs6UYLO+vVlh4cKJdzSWuVYSwqlAC03OfaF1qhrymGahJxbtJ0SP&#10;WdZYaxfxJOG+00/GzLXHlqWhwZ7eGqp+y8FbqJwZTPwat8vv51z+jcOR9cfR2vu76fUFVKYpX82X&#10;608n+EvBl2dkAr3+BwAA//8DAFBLAQItABQABgAIAAAAIQDb4fbL7gAAAIUBAAATAAAAAAAAAAAA&#10;AAAAAAAAAABbQ29udGVudF9UeXBlc10ueG1sUEsBAi0AFAAGAAgAAAAhAFr0LFu/AAAAFQEAAAsA&#10;AAAAAAAAAAAAAAAAHwEAAF9yZWxzLy5yZWxzUEsBAi0AFAAGAAgAAAAhAPR6oYrEAAAA3AAAAA8A&#10;AAAAAAAAAAAAAAAABwIAAGRycy9kb3ducmV2LnhtbFBLBQYAAAAAAwADALcAAAD4AgAAAAA=&#10;">
                  <v:textbox>
                    <w:txbxContent>
                      <w:p w14:paraId="19C4711E" w14:textId="77777777" w:rsidR="006729B3" w:rsidRPr="003B67AA" w:rsidRDefault="006729B3" w:rsidP="003B67AA">
                        <w:pPr>
                          <w:spacing w:after="0" w:line="240" w:lineRule="auto"/>
                          <w:rPr>
                            <w:sz w:val="24"/>
                            <w:szCs w:val="24"/>
                          </w:rPr>
                        </w:pPr>
                        <w:r w:rsidRPr="003B67AA">
                          <w:rPr>
                            <w:rFonts w:ascii="Times New Roman" w:hAnsi="Times New Roman"/>
                            <w:color w:val="000000"/>
                            <w:sz w:val="24"/>
                            <w:szCs w:val="24"/>
                            <w:lang w:val="kk-KZ"/>
                          </w:rPr>
                          <w:t>М</w:t>
                        </w:r>
                        <w:proofErr w:type="spellStart"/>
                        <w:r w:rsidRPr="003B67AA">
                          <w:rPr>
                            <w:rFonts w:ascii="Times New Roman" w:hAnsi="Times New Roman"/>
                            <w:color w:val="000000"/>
                            <w:sz w:val="24"/>
                            <w:szCs w:val="24"/>
                          </w:rPr>
                          <w:t>әдени</w:t>
                        </w:r>
                        <w:proofErr w:type="spellEnd"/>
                        <w:r w:rsidRPr="003B67AA">
                          <w:rPr>
                            <w:rFonts w:ascii="Times New Roman" w:hAnsi="Times New Roman"/>
                            <w:color w:val="000000"/>
                            <w:sz w:val="24"/>
                            <w:szCs w:val="24"/>
                          </w:rPr>
                          <w:t xml:space="preserve"> </w:t>
                        </w:r>
                        <w:proofErr w:type="spellStart"/>
                        <w:r w:rsidRPr="003B67AA">
                          <w:rPr>
                            <w:rFonts w:ascii="Times New Roman" w:hAnsi="Times New Roman"/>
                            <w:color w:val="000000"/>
                            <w:sz w:val="24"/>
                            <w:szCs w:val="24"/>
                          </w:rPr>
                          <w:t>құзіреттіліктер</w:t>
                        </w:r>
                        <w:proofErr w:type="spellEnd"/>
                      </w:p>
                    </w:txbxContent>
                  </v:textbox>
                </v:roundrect>
                <v:roundrect id="AutoShape 1086" o:spid="_x0000_s1090" style="position:absolute;left:34682;top:41693;width:22570;height:31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QRwgAAANwAAAAPAAAAZHJzL2Rvd25yZXYueG1sRE9Na8JA&#10;EL0L/Q/LFHrTXQstJnUVESy9FaMHj2N2mgSzs3F3E9P+erdQ6G0e73OW69G2YiAfGsca5jMFgrh0&#10;puFKw/Gwmy5AhIhssHVMGr4pwHr1MFlibtyN9zQUsRIphEOOGuoYu1zKUNZkMcxcR5y4L+ctxgR9&#10;JY3HWwq3rXxW6lVabDg11NjRtqbyUvRWQ2lUr/xp+MzOL7H4Gfory/er1k+P4+YNRKQx/ov/3B8m&#10;zc/m8PtMukCu7gAAAP//AwBQSwECLQAUAAYACAAAACEA2+H2y+4AAACFAQAAEwAAAAAAAAAAAAAA&#10;AAAAAAAAW0NvbnRlbnRfVHlwZXNdLnhtbFBLAQItABQABgAIAAAAIQBa9CxbvwAAABUBAAALAAAA&#10;AAAAAAAAAAAAAB8BAABfcmVscy8ucmVsc1BLAQItABQABgAIAAAAIQCbNgQRwgAAANwAAAAPAAAA&#10;AAAAAAAAAAAAAAcCAABkcnMvZG93bnJldi54bWxQSwUGAAAAAAMAAwC3AAAA9gIAAAAA&#10;">
                  <v:textbox>
                    <w:txbxContent>
                      <w:p w14:paraId="10F875E6" w14:textId="77777777" w:rsidR="006729B3" w:rsidRPr="003B67AA" w:rsidRDefault="006729B3" w:rsidP="00CF56F8">
                        <w:pPr>
                          <w:pStyle w:val="a6"/>
                          <w:ind w:right="-188"/>
                          <w:jc w:val="both"/>
                        </w:pPr>
                        <w:r w:rsidRPr="003B67AA">
                          <w:rPr>
                            <w:lang w:val="kk-KZ"/>
                          </w:rPr>
                          <w:t>Ш</w:t>
                        </w:r>
                        <w:proofErr w:type="spellStart"/>
                        <w:r w:rsidRPr="003B67AA">
                          <w:t>ығармашылық</w:t>
                        </w:r>
                        <w:proofErr w:type="spellEnd"/>
                        <w:r w:rsidRPr="003B67AA">
                          <w:t xml:space="preserve"> </w:t>
                        </w:r>
                        <w:proofErr w:type="spellStart"/>
                        <w:r w:rsidRPr="003B67AA">
                          <w:t>құзіреттіліктер</w:t>
                        </w:r>
                        <w:proofErr w:type="spellEnd"/>
                      </w:p>
                      <w:p w14:paraId="26CFA554" w14:textId="77777777" w:rsidR="006729B3" w:rsidRPr="003B67AA" w:rsidRDefault="006729B3" w:rsidP="003B67AA">
                        <w:pPr>
                          <w:spacing w:after="0" w:line="240" w:lineRule="auto"/>
                          <w:rPr>
                            <w:sz w:val="24"/>
                            <w:szCs w:val="24"/>
                          </w:rPr>
                        </w:pPr>
                      </w:p>
                    </w:txbxContent>
                  </v:textbox>
                </v:roundrect>
                <v:shape id="AutoShape 1087" o:spid="_x0000_s1091" type="#_x0000_t32" style="position:absolute;left:9608;top:4546;width:15787;height:1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1088" o:spid="_x0000_s1092" type="#_x0000_t32" style="position:absolute;left:25840;top:4546;width:9462;height:1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1089" o:spid="_x0000_s1093" type="#_x0000_t32" style="position:absolute;left:28077;top:10018;width:8496;height:27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shape id="AutoShape 1090" o:spid="_x0000_s1094" type="#_x0000_t32" style="position:absolute;left:36573;top:10018;width:11241;height:2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AutoShape 1091" o:spid="_x0000_s1095" type="#_x0000_t32" style="position:absolute;left:27840;top:19857;width:0;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shape id="AutoShape 1092" o:spid="_x0000_s1096" type="#_x0000_t32" style="position:absolute;left:47817;top:20170;width:0;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7wgAAANsAAAAPAAAAZHJzL2Rvd25yZXYueG1sRI9BawIx&#10;FITvgv8hPKE3zVao6GqUKgjSS6kKenxsnrvBzcuyiZv13zeFgsdhZr5hVpve1qKj1hvHCt4nGQji&#10;wmnDpYLzaT+eg/ABWWPtmBQ8ycNmPRysMNcu8g91x1CKBGGfo4IqhCaX0hcVWfQT1xAn7+ZaiyHJ&#10;tpS6xZjgtpbTLJtJi4bTQoUN7Soq7seHVWDit+mawy5uvy5XryOZ54czSr2N+s8liEB9eIX/2wet&#10;YLaAvy/pB8j1LwAAAP//AwBQSwECLQAUAAYACAAAACEA2+H2y+4AAACFAQAAEwAAAAAAAAAAAAAA&#10;AAAAAAAAW0NvbnRlbnRfVHlwZXNdLnhtbFBLAQItABQABgAIAAAAIQBa9CxbvwAAABUBAAALAAAA&#10;AAAAAAAAAAAAAB8BAABfcmVscy8ucmVsc1BLAQItABQABgAIAAAAIQB+Rsq7wgAAANsAAAAPAAAA&#10;AAAAAAAAAAAAAAcCAABkcnMvZG93bnJldi54bWxQSwUGAAAAAAMAAwC3AAAA9gIAAAAA&#10;">
                  <v:stroke endarrow="block"/>
                </v:shape>
                <v:shape id="AutoShape 1093" o:spid="_x0000_s1097" type="#_x0000_t32" style="position:absolute;left:27464;top:26587;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1094" o:spid="_x0000_s1098" type="#_x0000_t32" style="position:absolute;left:48030;top:26674;width:4;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AutoShape 1095" o:spid="_x0000_s1099" type="#_x0000_t32" style="position:absolute;left:27463;top:33544;width:2;height:1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1096" o:spid="_x0000_s1100" type="#_x0000_t32" style="position:absolute;left:47804;top:33545;width:3;height:1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1097" o:spid="_x0000_s1101" type="#_x0000_t32" style="position:absolute;left:24623;top:40320;width:2;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098" o:spid="_x0000_s1102" type="#_x0000_t32" style="position:absolute;left:45963;top:40124;width:4;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1099" o:spid="_x0000_s1103" type="#_x0000_t32" style="position:absolute;left:9633;top:9962;width:629;height:33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gUwgAAANsAAAAPAAAAZHJzL2Rvd25yZXYueG1sRI9BawIx&#10;FITvgv8hPKE3zVaoymqUKgjSS6kKenxsnrvBzcuyiZv13zeFgsdhZr5hVpve1qKj1hvHCt4nGQji&#10;wmnDpYLzaT9egPABWWPtmBQ8ycNmPRysMNcu8g91x1CKBGGfo4IqhCaX0hcVWfQT1xAn7+ZaiyHJ&#10;tpS6xZjgtpbTLJtJi4bTQoUN7Soq7seHVWDit+mawy5uvy5XryOZ54czSr2N+s8liEB9eIX/2wet&#10;YD6Dvy/pB8j1LwAAAP//AwBQSwECLQAUAAYACAAAACEA2+H2y+4AAACFAQAAEwAAAAAAAAAAAAAA&#10;AAAAAAAAW0NvbnRlbnRfVHlwZXNdLnhtbFBLAQItABQABgAIAAAAIQBa9CxbvwAAABUBAAALAAAA&#10;AAAAAAAAAAAAAB8BAABfcmVscy8ucmVsc1BLAQItABQABgAIAAAAIQCKAMgUwgAAANsAAAAPAAAA&#10;AAAAAAAAAAAAAAcCAABkcnMvZG93bnJldi54bWxQSwUGAAAAAAMAAwC3AAAA9gIAAAAA&#10;">
                  <v:stroke endarrow="block"/>
                </v:shape>
                <v:shape id="AutoShape 1100" o:spid="_x0000_s1104" type="#_x0000_t32" style="position:absolute;left:9633;top:18338;width:126;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AutoShape 1101" o:spid="_x0000_s1105" type="#_x0000_t32" style="position:absolute;left:9640;top:24237;width:119;height:4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9vgAAANsAAAAPAAAAZHJzL2Rvd25yZXYueG1sRE9Ni8Iw&#10;EL0v+B/CCN7WVMFdqUZRQRAvy7oLehyasQ02k9LEpv57cxA8Pt73ct3bWnTUeuNYwWScgSAunDZc&#10;Kvj/23/OQfiArLF2TAoe5GG9GnwsMdcu8i91p1CKFMI+RwVVCE0upS8qsujHriFO3NW1FkOCbSl1&#10;izGF21pOs+xLWjScGipsaFdRcTvdrQITf0zXHHZxezxfvI5kHjNnlBoN+80CRKA+vMUv90Er+E5j&#10;05f0A+TqCQAA//8DAFBLAQItABQABgAIAAAAIQDb4fbL7gAAAIUBAAATAAAAAAAAAAAAAAAAAAAA&#10;AABbQ29udGVudF9UeXBlc10ueG1sUEsBAi0AFAAGAAgAAAAhAFr0LFu/AAAAFQEAAAsAAAAAAAAA&#10;AAAAAAAAHwEAAF9yZWxzLy5yZWxzUEsBAi0AFAAGAAgAAAAhAJTT+f2+AAAA2wAAAA8AAAAAAAAA&#10;AAAAAAAABwIAAGRycy9kb3ducmV2LnhtbFBLBQYAAAAAAwADALcAAADyAgAAAAA=&#10;">
                  <v:stroke endarrow="block"/>
                </v:shape>
                <w10:anchorlock/>
              </v:group>
            </w:pict>
          </mc:Fallback>
        </mc:AlternateContent>
      </w:r>
    </w:p>
    <w:p w14:paraId="338FB1B7" w14:textId="77777777" w:rsidR="00B47743" w:rsidRPr="00EE6F58" w:rsidRDefault="00B47743" w:rsidP="00E073A3">
      <w:pPr>
        <w:pStyle w:val="a6"/>
        <w:ind w:firstLine="709"/>
        <w:jc w:val="both"/>
        <w:rPr>
          <w:rFonts w:cs="Times New Roman"/>
          <w:sz w:val="16"/>
          <w:szCs w:val="16"/>
          <w:lang w:val="kk-KZ"/>
        </w:rPr>
      </w:pPr>
    </w:p>
    <w:p w14:paraId="2AA18BFA" w14:textId="77777777" w:rsidR="00B47743" w:rsidRDefault="00B47743" w:rsidP="00E073A3">
      <w:pPr>
        <w:pStyle w:val="a6"/>
        <w:jc w:val="center"/>
        <w:rPr>
          <w:rFonts w:cs="Times New Roman"/>
          <w:sz w:val="28"/>
          <w:szCs w:val="28"/>
          <w:lang w:val="kk-KZ"/>
        </w:rPr>
      </w:pPr>
      <w:r w:rsidRPr="0080693B">
        <w:rPr>
          <w:rFonts w:cs="Times New Roman"/>
          <w:sz w:val="28"/>
          <w:szCs w:val="28"/>
          <w:lang w:val="kk-KZ"/>
        </w:rPr>
        <w:t>Сурет</w:t>
      </w:r>
      <w:r w:rsidR="00B47E91" w:rsidRPr="0080693B">
        <w:rPr>
          <w:rFonts w:cs="Times New Roman"/>
          <w:sz w:val="28"/>
          <w:szCs w:val="28"/>
          <w:lang w:val="kk-KZ"/>
        </w:rPr>
        <w:t xml:space="preserve"> </w:t>
      </w:r>
      <w:r w:rsidR="00612A42" w:rsidRPr="0080693B">
        <w:rPr>
          <w:rFonts w:cs="Times New Roman"/>
          <w:sz w:val="28"/>
          <w:szCs w:val="28"/>
          <w:lang w:val="kk-KZ"/>
        </w:rPr>
        <w:t>9</w:t>
      </w:r>
      <w:r w:rsidR="00B47E91" w:rsidRPr="0080693B">
        <w:rPr>
          <w:rFonts w:cs="Times New Roman"/>
          <w:sz w:val="28"/>
          <w:szCs w:val="28"/>
          <w:lang w:val="kk-KZ"/>
        </w:rPr>
        <w:t xml:space="preserve"> </w:t>
      </w:r>
      <w:r w:rsidRPr="0080693B">
        <w:rPr>
          <w:rFonts w:cs="Times New Roman"/>
          <w:bCs/>
          <w:color w:val="000000" w:themeColor="text1"/>
          <w:sz w:val="28"/>
          <w:szCs w:val="28"/>
          <w:lang w:val="kk-KZ"/>
        </w:rPr>
        <w:t xml:space="preserve">– </w:t>
      </w:r>
      <w:r w:rsidRPr="0080693B">
        <w:rPr>
          <w:rFonts w:cs="Times New Roman"/>
          <w:sz w:val="28"/>
          <w:szCs w:val="28"/>
          <w:lang w:val="kk-KZ"/>
        </w:rPr>
        <w:t>Әлеуметтік педаг</w:t>
      </w:r>
      <w:r w:rsidR="00CF56F8">
        <w:rPr>
          <w:rFonts w:cs="Times New Roman"/>
          <w:sz w:val="28"/>
          <w:szCs w:val="28"/>
          <w:lang w:val="kk-KZ"/>
        </w:rPr>
        <w:t>огтардың құзіреттілік бағыттары</w:t>
      </w:r>
    </w:p>
    <w:p w14:paraId="1283CF23" w14:textId="77777777" w:rsidR="00CF56F8" w:rsidRPr="0080693B" w:rsidRDefault="00CF56F8" w:rsidP="00E073A3">
      <w:pPr>
        <w:pStyle w:val="a6"/>
        <w:jc w:val="center"/>
        <w:rPr>
          <w:rFonts w:cs="Times New Roman"/>
          <w:sz w:val="28"/>
          <w:szCs w:val="28"/>
          <w:lang w:val="kk-KZ"/>
        </w:rPr>
      </w:pPr>
    </w:p>
    <w:p w14:paraId="65AE38F8"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Әлеуметтік педагогтардың негізгі құзіреттіліктері іс-әрекетінің әртүрлі сат</w:t>
      </w:r>
      <w:r w:rsidR="00473F2C">
        <w:rPr>
          <w:rFonts w:cs="Times New Roman"/>
          <w:sz w:val="28"/>
          <w:szCs w:val="28"/>
          <w:lang w:val="kk-KZ"/>
        </w:rPr>
        <w:t xml:space="preserve">ыларын айқындап, </w:t>
      </w:r>
      <w:r w:rsidRPr="0080693B">
        <w:rPr>
          <w:rFonts w:cs="Times New Roman"/>
          <w:sz w:val="28"/>
          <w:szCs w:val="28"/>
          <w:lang w:val="kk-KZ"/>
        </w:rPr>
        <w:t>тәжірибеде</w:t>
      </w:r>
      <w:r w:rsidR="00473F2C">
        <w:rPr>
          <w:rFonts w:cs="Times New Roman"/>
          <w:sz w:val="28"/>
          <w:szCs w:val="28"/>
          <w:lang w:val="kk-KZ"/>
        </w:rPr>
        <w:t xml:space="preserve">гі </w:t>
      </w:r>
      <w:r w:rsidRPr="0080693B">
        <w:rPr>
          <w:rFonts w:cs="Times New Roman"/>
          <w:sz w:val="28"/>
          <w:szCs w:val="28"/>
          <w:lang w:val="kk-KZ"/>
        </w:rPr>
        <w:t xml:space="preserve"> өзіндік үлесін және кері байланысқа қабілеттілігін бағалайды. Ал орталық құзіреттіліктері әлеуметтік-педагогикалық жұмыстың болашағы мен шарттарынан туындайтын құзыреттіліктерді  қарастырады. </w:t>
      </w:r>
    </w:p>
    <w:p w14:paraId="67CC7854"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Әлеуметтік-педагогикалық жұмыс бір</w:t>
      </w:r>
      <w:r w:rsidR="00EE6F58">
        <w:rPr>
          <w:rFonts w:cs="Times New Roman"/>
          <w:sz w:val="28"/>
          <w:szCs w:val="28"/>
          <w:lang w:val="kk-KZ"/>
        </w:rPr>
        <w:t xml:space="preserve"> адамның ғана іс-әрекеті емес, </w:t>
      </w:r>
      <w:r w:rsidRPr="0080693B">
        <w:rPr>
          <w:rFonts w:cs="Times New Roman"/>
          <w:sz w:val="28"/>
          <w:szCs w:val="28"/>
          <w:lang w:val="kk-KZ"/>
        </w:rPr>
        <w:t>айтарлықтай дәрежеде көптеген мүдделі тараптардың: бала, жасөспірім, ересек адам, әріптестері, тұтынушылары, туыстары, ата-аналары және басқа да кәсіби топтардың және т.б. ынтымақтастығына тәуелді болғанд</w:t>
      </w:r>
      <w:r w:rsidR="00EE6F58">
        <w:rPr>
          <w:rFonts w:cs="Times New Roman"/>
          <w:sz w:val="28"/>
          <w:szCs w:val="28"/>
          <w:lang w:val="kk-KZ"/>
        </w:rPr>
        <w:t xml:space="preserve">ықтан әлеуметтік педагогтардың </w:t>
      </w:r>
      <w:r w:rsidRPr="0080693B">
        <w:rPr>
          <w:rFonts w:cs="Times New Roman"/>
          <w:sz w:val="28"/>
          <w:szCs w:val="28"/>
          <w:lang w:val="kk-KZ"/>
        </w:rPr>
        <w:t>әлеуметтік және ком</w:t>
      </w:r>
      <w:r w:rsidR="009A2915">
        <w:rPr>
          <w:rFonts w:cs="Times New Roman"/>
          <w:sz w:val="28"/>
          <w:szCs w:val="28"/>
          <w:lang w:val="kk-KZ"/>
        </w:rPr>
        <w:t xml:space="preserve">муникативтік құзыреттіліктерді </w:t>
      </w:r>
      <w:r w:rsidRPr="0080693B">
        <w:rPr>
          <w:rFonts w:cs="Times New Roman"/>
          <w:sz w:val="28"/>
          <w:szCs w:val="28"/>
          <w:lang w:val="kk-KZ"/>
        </w:rPr>
        <w:t xml:space="preserve">игеруі маңызды. </w:t>
      </w:r>
    </w:p>
    <w:p w14:paraId="2A31207C" w14:textId="77777777"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Ынтымақтастық – бұл әлеуметтік-педагогикалық жұмыстың</w:t>
      </w:r>
      <w:r w:rsidR="009A2915">
        <w:rPr>
          <w:rFonts w:cs="Times New Roman"/>
          <w:sz w:val="28"/>
          <w:szCs w:val="28"/>
          <w:lang w:val="kk-KZ"/>
        </w:rPr>
        <w:t xml:space="preserve"> негізі. Әлеуметтік педагогтың жанжалдардың </w:t>
      </w:r>
      <w:r w:rsidRPr="0080693B">
        <w:rPr>
          <w:rFonts w:cs="Times New Roman"/>
          <w:sz w:val="28"/>
          <w:szCs w:val="28"/>
          <w:lang w:val="kk-KZ"/>
        </w:rPr>
        <w:t>конструктивті шешімін табатын жұмыс жүргізуі педагогтың позитивті-психологиялық жұмысы мен шеберлігін дамытуда жетістікке жетуіне ықпал етеді. Ата-аналармен, туыстарым</w:t>
      </w:r>
      <w:r w:rsidR="00EE6F58">
        <w:rPr>
          <w:rFonts w:cs="Times New Roman"/>
          <w:sz w:val="28"/>
          <w:szCs w:val="28"/>
          <w:lang w:val="kk-KZ"/>
        </w:rPr>
        <w:t xml:space="preserve">ен, </w:t>
      </w:r>
      <w:r w:rsidR="00EE6F58">
        <w:rPr>
          <w:rFonts w:cs="Times New Roman"/>
          <w:sz w:val="28"/>
          <w:szCs w:val="28"/>
          <w:lang w:val="kk-KZ"/>
        </w:rPr>
        <w:lastRenderedPageBreak/>
        <w:t xml:space="preserve">балалармен жұмыс жүргізуде </w:t>
      </w:r>
      <w:r w:rsidRPr="0080693B">
        <w:rPr>
          <w:rFonts w:cs="Times New Roman"/>
          <w:sz w:val="28"/>
          <w:szCs w:val="28"/>
          <w:lang w:val="kk-KZ"/>
        </w:rPr>
        <w:t>әлеуметтік педагог теориялық, практикалық</w:t>
      </w:r>
      <w:r w:rsidR="00EE6F58">
        <w:rPr>
          <w:rFonts w:cs="Times New Roman"/>
          <w:sz w:val="28"/>
          <w:szCs w:val="28"/>
          <w:lang w:val="kk-KZ"/>
        </w:rPr>
        <w:t xml:space="preserve"> және әдіснамалық деңгейлерде </w:t>
      </w:r>
      <w:r w:rsidRPr="0080693B">
        <w:rPr>
          <w:rFonts w:cs="Times New Roman"/>
          <w:sz w:val="28"/>
          <w:szCs w:val="28"/>
          <w:lang w:val="kk-KZ"/>
        </w:rPr>
        <w:t>ерекше коммуникатив</w:t>
      </w:r>
      <w:r w:rsidR="00E65EC7">
        <w:rPr>
          <w:rFonts w:cs="Times New Roman"/>
          <w:sz w:val="28"/>
          <w:szCs w:val="28"/>
          <w:lang w:val="kk-KZ"/>
        </w:rPr>
        <w:t>тік құзыреттілікті игеруі тиіс. Ә</w:t>
      </w:r>
      <w:r w:rsidRPr="0080693B">
        <w:rPr>
          <w:rFonts w:cs="Times New Roman"/>
          <w:sz w:val="28"/>
          <w:szCs w:val="28"/>
          <w:lang w:val="kk-KZ"/>
        </w:rPr>
        <w:t>сіресе шешімі қиын келіссөздер болған кезде серіктестіктің әлеуметтік көзқарастары принциптері, коммуникативтік ерекшеліктер мен тәжірибесін ескере отырып</w:t>
      </w:r>
      <w:r w:rsidR="00E65EC7">
        <w:rPr>
          <w:rFonts w:cs="Times New Roman"/>
          <w:sz w:val="28"/>
          <w:szCs w:val="28"/>
          <w:lang w:val="kk-KZ"/>
        </w:rPr>
        <w:t>,</w:t>
      </w:r>
      <w:r w:rsidRPr="0080693B">
        <w:rPr>
          <w:rFonts w:cs="Times New Roman"/>
          <w:sz w:val="28"/>
          <w:szCs w:val="28"/>
          <w:lang w:val="kk-KZ"/>
        </w:rPr>
        <w:t xml:space="preserve"> идеялары мен көзқарастарына бағдар жасау үшін білім алушылардың ата аналар</w:t>
      </w:r>
      <w:r w:rsidR="00E65EC7">
        <w:rPr>
          <w:rFonts w:cs="Times New Roman"/>
          <w:sz w:val="28"/>
          <w:szCs w:val="28"/>
          <w:lang w:val="kk-KZ"/>
        </w:rPr>
        <w:t>ы</w:t>
      </w:r>
      <w:r w:rsidRPr="0080693B">
        <w:rPr>
          <w:rFonts w:cs="Times New Roman"/>
          <w:sz w:val="28"/>
          <w:szCs w:val="28"/>
          <w:lang w:val="kk-KZ"/>
        </w:rPr>
        <w:t xml:space="preserve"> мен туыстарына кеңес б</w:t>
      </w:r>
      <w:r w:rsidR="00EE6F58">
        <w:rPr>
          <w:rFonts w:cs="Times New Roman"/>
          <w:sz w:val="28"/>
          <w:szCs w:val="28"/>
          <w:lang w:val="kk-KZ"/>
        </w:rPr>
        <w:t xml:space="preserve">еруі мен бағыт-бағдар беруінің </w:t>
      </w:r>
      <w:r w:rsidRPr="0080693B">
        <w:rPr>
          <w:rFonts w:cs="Times New Roman"/>
          <w:sz w:val="28"/>
          <w:szCs w:val="28"/>
          <w:lang w:val="kk-KZ"/>
        </w:rPr>
        <w:t>маңызы зор. Тьюто</w:t>
      </w:r>
      <w:r w:rsidR="00EE6F58">
        <w:rPr>
          <w:rFonts w:cs="Times New Roman"/>
          <w:sz w:val="28"/>
          <w:szCs w:val="28"/>
          <w:lang w:val="kk-KZ"/>
        </w:rPr>
        <w:t>рлық тәжірибенің  бір ұстанымы кеңесші екенін ескерсек,</w:t>
      </w:r>
      <w:r w:rsidRPr="0080693B">
        <w:rPr>
          <w:rFonts w:cs="Times New Roman"/>
          <w:sz w:val="28"/>
          <w:szCs w:val="28"/>
          <w:lang w:val="kk-KZ"/>
        </w:rPr>
        <w:t xml:space="preserve"> әлеуметтік педагогтың тьюторлық кеңес беру әдістерін игеруі, кеңес беру техникасы мен басшылық техникасын жетік меңгеруі  болашақ маманның табысты еңбек етуіне ықпал етеді. </w:t>
      </w:r>
    </w:p>
    <w:p w14:paraId="39B7F317" w14:textId="77777777" w:rsidR="00B47743" w:rsidRPr="0080693B" w:rsidRDefault="00CE54FA" w:rsidP="00E073A3">
      <w:pPr>
        <w:pStyle w:val="a6"/>
        <w:ind w:firstLine="709"/>
        <w:jc w:val="both"/>
        <w:rPr>
          <w:rFonts w:cs="Times New Roman"/>
          <w:sz w:val="28"/>
          <w:szCs w:val="28"/>
          <w:lang w:val="kk-KZ"/>
        </w:rPr>
      </w:pPr>
      <w:r w:rsidRPr="0080693B">
        <w:rPr>
          <w:rFonts w:cs="Times New Roman"/>
          <w:sz w:val="28"/>
          <w:szCs w:val="28"/>
          <w:lang w:val="kk-KZ"/>
        </w:rPr>
        <w:t>Әлеуметтік педагогты тьюторлық іс-әрекетті жүзеге асыруға дайындау жаңа білім көзі ретінде ә</w:t>
      </w:r>
      <w:r w:rsidR="00B47743" w:rsidRPr="0080693B">
        <w:rPr>
          <w:rFonts w:cs="Times New Roman"/>
          <w:sz w:val="28"/>
          <w:szCs w:val="28"/>
          <w:lang w:val="kk-KZ"/>
        </w:rPr>
        <w:t>леуметтік педагогтың оқу және даму құзыреттілігі</w:t>
      </w:r>
      <w:r w:rsidRPr="0080693B">
        <w:rPr>
          <w:rFonts w:cs="Times New Roman"/>
          <w:sz w:val="28"/>
          <w:szCs w:val="28"/>
          <w:lang w:val="kk-KZ"/>
        </w:rPr>
        <w:t xml:space="preserve">мен байланысты. </w:t>
      </w:r>
      <w:r w:rsidR="00E65EC7">
        <w:rPr>
          <w:rFonts w:cs="Times New Roman"/>
          <w:sz w:val="28"/>
          <w:szCs w:val="28"/>
          <w:lang w:val="kk-KZ"/>
        </w:rPr>
        <w:t xml:space="preserve">Яғни, </w:t>
      </w:r>
      <w:r w:rsidR="00546E54" w:rsidRPr="0080693B">
        <w:rPr>
          <w:rFonts w:cs="Times New Roman"/>
          <w:sz w:val="28"/>
          <w:szCs w:val="28"/>
          <w:lang w:val="kk-KZ"/>
        </w:rPr>
        <w:t xml:space="preserve"> әлеуметтік педагогикалық білім беруде әлеуметтік педагог білім алушылардың эмоционалдық, әлеуметтік, тілдік және зияткерлік дамуын қамтамасыз ететін  </w:t>
      </w:r>
      <w:r w:rsidR="00B47743" w:rsidRPr="0080693B">
        <w:rPr>
          <w:rFonts w:cs="Times New Roman"/>
          <w:sz w:val="28"/>
          <w:szCs w:val="28"/>
          <w:lang w:val="kk-KZ"/>
        </w:rPr>
        <w:t>өзін-өзі көрсету формалары мен  шығармашылық дағдыларды: қимыл-қозғалыс, музыкалық, дамытушы, белсенділікті арттыруға итермелейтін немесе креативтілік дағдыл</w:t>
      </w:r>
      <w:r w:rsidR="00546E54" w:rsidRPr="0080693B">
        <w:rPr>
          <w:rFonts w:cs="Times New Roman"/>
          <w:sz w:val="28"/>
          <w:szCs w:val="28"/>
          <w:lang w:val="kk-KZ"/>
        </w:rPr>
        <w:t xml:space="preserve">арын игеріп, </w:t>
      </w:r>
      <w:r w:rsidR="00B47743" w:rsidRPr="0080693B">
        <w:rPr>
          <w:rFonts w:cs="Times New Roman"/>
          <w:sz w:val="28"/>
          <w:szCs w:val="28"/>
          <w:lang w:val="kk-KZ"/>
        </w:rPr>
        <w:t xml:space="preserve">баламен /жасөспіріммен/ ересектермен  өзін-өзі көрсету (экспрессия), әлеуметтік және мәдени ортадағы шығармашылық ой-өрісін кеңейтуді меңгеру және дамыту бойынша бірлескен жұмыс жүргізеді </w:t>
      </w:r>
      <w:r w:rsidR="00EF7283">
        <w:rPr>
          <w:rFonts w:cs="Times New Roman"/>
          <w:sz w:val="28"/>
          <w:szCs w:val="28"/>
          <w:lang w:val="kk-KZ"/>
        </w:rPr>
        <w:t>[116</w:t>
      </w:r>
      <w:r w:rsidR="00B47743" w:rsidRPr="0080693B">
        <w:rPr>
          <w:rFonts w:cs="Times New Roman"/>
          <w:sz w:val="28"/>
          <w:szCs w:val="28"/>
          <w:lang w:val="kk-KZ"/>
        </w:rPr>
        <w:t>].</w:t>
      </w:r>
      <w:r w:rsidR="00B47743" w:rsidRPr="0080693B">
        <w:rPr>
          <w:rFonts w:cs="Times New Roman"/>
          <w:sz w:val="28"/>
          <w:szCs w:val="28"/>
          <w:highlight w:val="yellow"/>
          <w:lang w:val="kk-KZ"/>
        </w:rPr>
        <w:t xml:space="preserve"> </w:t>
      </w:r>
    </w:p>
    <w:p w14:paraId="60F57C1D" w14:textId="77777777" w:rsidR="00B47743" w:rsidRPr="0080693B" w:rsidRDefault="00B47743" w:rsidP="00E073A3">
      <w:pPr>
        <w:spacing w:after="0" w:line="240" w:lineRule="auto"/>
        <w:ind w:firstLine="709"/>
        <w:jc w:val="both"/>
        <w:rPr>
          <w:rFonts w:ascii="Times New Roman" w:hAnsi="Times New Roman"/>
          <w:b/>
          <w:color w:val="000000" w:themeColor="text1"/>
          <w:sz w:val="28"/>
          <w:szCs w:val="28"/>
          <w:lang w:val="kk-KZ"/>
        </w:rPr>
      </w:pPr>
      <w:r w:rsidRPr="0080693B">
        <w:rPr>
          <w:rFonts w:ascii="Times New Roman" w:hAnsi="Times New Roman"/>
          <w:color w:val="000000" w:themeColor="text1"/>
          <w:sz w:val="28"/>
          <w:szCs w:val="28"/>
          <w:lang w:val="kk-KZ"/>
        </w:rPr>
        <w:t>Ресейлік ғалым Т.М. Ковалева тьюторлықты уақыт санатының контексінде білім беруді жеке дараландыру қағидасын жүзеге асырушы қазіргі заманғы антропологиялық тәжірибе ретінде қарастырады. Білім берудегі форсайт-оқиғалар мен жеке тұлға</w:t>
      </w:r>
      <w:r w:rsidR="00E65EC7">
        <w:rPr>
          <w:rFonts w:ascii="Times New Roman" w:hAnsi="Times New Roman"/>
          <w:color w:val="000000" w:themeColor="text1"/>
          <w:sz w:val="28"/>
          <w:szCs w:val="28"/>
          <w:lang w:val="kk-KZ"/>
        </w:rPr>
        <w:t xml:space="preserve">лық болжау </w:t>
      </w:r>
      <w:r w:rsidRPr="0080693B">
        <w:rPr>
          <w:rFonts w:ascii="Times New Roman" w:hAnsi="Times New Roman"/>
          <w:color w:val="000000" w:themeColor="text1"/>
          <w:sz w:val="28"/>
          <w:szCs w:val="28"/>
          <w:lang w:val="kk-KZ"/>
        </w:rPr>
        <w:t>(жаңа білімді игеруге бағытталған іс-әрекетті ұйымдастырудың өзіндік тиімді әдістері), білім беру оқиғалары сияқты тьюторлық іс-әрекеттің құралдары мен форматтары жекедаралану антропологиялық тәжірибесінде жүйелі рөл атқарады және тұлғаның шығармашылық әлеуеті мен креативтілігін дамытуға ықпал етеді. Бұл тұлға ретіндегі әлеуметтік педа</w:t>
      </w:r>
      <w:r w:rsidR="00301B9B">
        <w:rPr>
          <w:rFonts w:ascii="Times New Roman" w:hAnsi="Times New Roman"/>
          <w:color w:val="000000" w:themeColor="text1"/>
          <w:sz w:val="28"/>
          <w:szCs w:val="28"/>
          <w:lang w:val="kk-KZ"/>
        </w:rPr>
        <w:t xml:space="preserve">гогтың </w:t>
      </w:r>
      <w:r w:rsidRPr="0080693B">
        <w:rPr>
          <w:rFonts w:ascii="Times New Roman" w:hAnsi="Times New Roman"/>
          <w:color w:val="000000" w:themeColor="text1"/>
          <w:sz w:val="28"/>
          <w:szCs w:val="28"/>
          <w:lang w:val="kk-KZ"/>
        </w:rPr>
        <w:t>шығармашылық құзіреттілігінің қалыптас</w:t>
      </w:r>
      <w:r w:rsidR="0033362B" w:rsidRPr="0080693B">
        <w:rPr>
          <w:rFonts w:ascii="Times New Roman" w:hAnsi="Times New Roman"/>
          <w:color w:val="000000" w:themeColor="text1"/>
          <w:sz w:val="28"/>
          <w:szCs w:val="28"/>
          <w:lang w:val="kk-KZ"/>
        </w:rPr>
        <w:t>у</w:t>
      </w:r>
      <w:r w:rsidR="00030C4E" w:rsidRPr="0080693B">
        <w:rPr>
          <w:rFonts w:ascii="Times New Roman" w:hAnsi="Times New Roman"/>
          <w:color w:val="000000" w:themeColor="text1"/>
          <w:sz w:val="28"/>
          <w:szCs w:val="28"/>
          <w:lang w:val="kk-KZ"/>
        </w:rPr>
        <w:t>ына, дамытуына ықпал</w:t>
      </w:r>
      <w:r w:rsidR="00EF7283">
        <w:rPr>
          <w:rFonts w:ascii="Times New Roman" w:hAnsi="Times New Roman"/>
          <w:color w:val="000000" w:themeColor="text1"/>
          <w:sz w:val="28"/>
          <w:szCs w:val="28"/>
          <w:lang w:val="kk-KZ"/>
        </w:rPr>
        <w:t xml:space="preserve"> етеді [117</w:t>
      </w:r>
      <w:r w:rsidRPr="0080693B">
        <w:rPr>
          <w:rFonts w:ascii="Times New Roman" w:hAnsi="Times New Roman"/>
          <w:color w:val="000000" w:themeColor="text1"/>
          <w:sz w:val="28"/>
          <w:szCs w:val="28"/>
          <w:lang w:val="kk-KZ"/>
        </w:rPr>
        <w:t xml:space="preserve">]. </w:t>
      </w:r>
    </w:p>
    <w:p w14:paraId="44A75EAB" w14:textId="77777777" w:rsidR="00B47743" w:rsidRPr="0080693B" w:rsidRDefault="00B47743" w:rsidP="00E073A3">
      <w:pPr>
        <w:pStyle w:val="a6"/>
        <w:ind w:firstLine="709"/>
        <w:jc w:val="both"/>
        <w:rPr>
          <w:rFonts w:eastAsia="+mn-ea" w:cs="Times New Roman"/>
          <w:b/>
          <w:bCs/>
          <w:i/>
          <w:iCs/>
          <w:sz w:val="32"/>
          <w:szCs w:val="32"/>
          <w:lang w:val="kk-KZ"/>
        </w:rPr>
      </w:pPr>
      <w:r w:rsidRPr="0080693B">
        <w:rPr>
          <w:rFonts w:cs="Times New Roman"/>
          <w:color w:val="000000" w:themeColor="text1"/>
          <w:sz w:val="28"/>
          <w:szCs w:val="28"/>
          <w:lang w:val="kk-KZ"/>
        </w:rPr>
        <w:t>Әлеуметтік педагогтарды тьюторлық іс-әрекетке дайындау әлеуметт</w:t>
      </w:r>
      <w:r w:rsidR="009A2915">
        <w:rPr>
          <w:rFonts w:cs="Times New Roman"/>
          <w:color w:val="000000" w:themeColor="text1"/>
          <w:sz w:val="28"/>
          <w:szCs w:val="28"/>
          <w:lang w:val="kk-KZ"/>
        </w:rPr>
        <w:t xml:space="preserve">ік педагогтың интервенциялық, </w:t>
      </w:r>
      <w:r w:rsidR="003A29CC" w:rsidRPr="0080693B">
        <w:rPr>
          <w:rFonts w:cs="Times New Roman"/>
          <w:color w:val="000000" w:themeColor="text1"/>
          <w:sz w:val="28"/>
          <w:szCs w:val="28"/>
          <w:lang w:val="kk-KZ"/>
        </w:rPr>
        <w:t>бағалау, рефлексиялық (негізгі құзіреттіліктері) және әлеуметтік-</w:t>
      </w:r>
      <w:r w:rsidRPr="0080693B">
        <w:rPr>
          <w:rFonts w:cs="Times New Roman"/>
          <w:color w:val="000000" w:themeColor="text1"/>
          <w:sz w:val="28"/>
          <w:szCs w:val="28"/>
          <w:lang w:val="kk-KZ"/>
        </w:rPr>
        <w:t>коммуникативтік, оқу және дамыту, шығармашылық құзіреттіліктерімен</w:t>
      </w:r>
      <w:r w:rsidR="003A29CC" w:rsidRPr="0080693B">
        <w:rPr>
          <w:rFonts w:cs="Times New Roman"/>
          <w:color w:val="000000" w:themeColor="text1"/>
          <w:sz w:val="28"/>
          <w:szCs w:val="28"/>
          <w:lang w:val="kk-KZ"/>
        </w:rPr>
        <w:t xml:space="preserve"> (орталық құзіреттіліктері) </w:t>
      </w:r>
      <w:r w:rsidRPr="0080693B">
        <w:rPr>
          <w:rFonts w:cs="Times New Roman"/>
          <w:color w:val="000000" w:themeColor="text1"/>
          <w:sz w:val="28"/>
          <w:szCs w:val="28"/>
          <w:lang w:val="kk-KZ"/>
        </w:rPr>
        <w:t>және әлеуметтік-педагогикалық іс-ә</w:t>
      </w:r>
      <w:r w:rsidR="003A29CC" w:rsidRPr="0080693B">
        <w:rPr>
          <w:rFonts w:cs="Times New Roman"/>
          <w:color w:val="000000" w:themeColor="text1"/>
          <w:sz w:val="28"/>
          <w:szCs w:val="28"/>
          <w:lang w:val="kk-KZ"/>
        </w:rPr>
        <w:t>рекетпен тығыз байланысты</w:t>
      </w:r>
      <w:r w:rsidRPr="0080693B">
        <w:rPr>
          <w:rFonts w:cs="Times New Roman"/>
          <w:color w:val="000000" w:themeColor="text1"/>
          <w:sz w:val="28"/>
          <w:szCs w:val="28"/>
          <w:lang w:val="kk-KZ"/>
        </w:rPr>
        <w:t>.</w:t>
      </w:r>
      <w:r w:rsidRPr="0080693B">
        <w:rPr>
          <w:rFonts w:eastAsia="+mn-ea" w:cs="Times New Roman"/>
          <w:b/>
          <w:bCs/>
          <w:i/>
          <w:iCs/>
          <w:sz w:val="32"/>
          <w:szCs w:val="32"/>
          <w:lang w:val="kk-KZ"/>
        </w:rPr>
        <w:t xml:space="preserve"> </w:t>
      </w:r>
    </w:p>
    <w:p w14:paraId="63E7A2CE" w14:textId="38DFD7CF" w:rsidR="00B47743" w:rsidRPr="0080693B" w:rsidRDefault="00B47743" w:rsidP="00E073A3">
      <w:pPr>
        <w:pStyle w:val="a6"/>
        <w:ind w:firstLine="709"/>
        <w:jc w:val="both"/>
        <w:rPr>
          <w:rFonts w:cs="Times New Roman"/>
          <w:sz w:val="28"/>
          <w:szCs w:val="28"/>
          <w:lang w:val="kk-KZ"/>
        </w:rPr>
      </w:pPr>
      <w:r w:rsidRPr="0080693B">
        <w:rPr>
          <w:rFonts w:cs="Times New Roman"/>
          <w:sz w:val="28"/>
          <w:szCs w:val="28"/>
          <w:lang w:val="kk-KZ"/>
        </w:rPr>
        <w:t xml:space="preserve">Сол себептен де тьютордың кәсіби құзіреттілігін айқындау мақсатында шетелдік білім беру жүйесіндегі тьюторлардың кәсіби сапаларын  жан-жақты зерттеу нәтижесінде білім, білік, дағдылар жүйесіндегі </w:t>
      </w:r>
      <w:r w:rsidR="00301B9B">
        <w:rPr>
          <w:rFonts w:cs="Times New Roman"/>
          <w:sz w:val="28"/>
          <w:szCs w:val="28"/>
          <w:lang w:val="kk-KZ"/>
        </w:rPr>
        <w:t xml:space="preserve">тьютордың құзіреттілік сипаттамасы </w:t>
      </w:r>
      <w:r w:rsidRPr="0080693B">
        <w:rPr>
          <w:rFonts w:cs="Times New Roman"/>
          <w:sz w:val="28"/>
          <w:szCs w:val="28"/>
          <w:lang w:val="kk-KZ"/>
        </w:rPr>
        <w:t xml:space="preserve">анықталды </w:t>
      </w:r>
      <w:r w:rsidR="00414D15" w:rsidRPr="0080693B">
        <w:rPr>
          <w:rFonts w:cs="Times New Roman"/>
          <w:color w:val="000000" w:themeColor="text1"/>
          <w:sz w:val="28"/>
          <w:szCs w:val="28"/>
          <w:lang w:val="kk-KZ"/>
        </w:rPr>
        <w:t xml:space="preserve">[76, </w:t>
      </w:r>
      <w:r w:rsidR="00CF56F8">
        <w:rPr>
          <w:rFonts w:cs="Times New Roman"/>
          <w:color w:val="000000" w:themeColor="text1"/>
          <w:sz w:val="28"/>
          <w:szCs w:val="28"/>
          <w:lang w:val="kk-KZ"/>
        </w:rPr>
        <w:t xml:space="preserve">б. </w:t>
      </w:r>
      <w:r w:rsidR="00414D15" w:rsidRPr="0080693B">
        <w:rPr>
          <w:rFonts w:cs="Times New Roman"/>
          <w:color w:val="000000" w:themeColor="text1"/>
          <w:sz w:val="28"/>
          <w:szCs w:val="28"/>
          <w:lang w:val="kk-KZ"/>
        </w:rPr>
        <w:t>48-50</w:t>
      </w:r>
      <w:r w:rsidRPr="0080693B">
        <w:rPr>
          <w:rFonts w:cs="Times New Roman"/>
          <w:color w:val="000000" w:themeColor="text1"/>
          <w:sz w:val="28"/>
          <w:szCs w:val="28"/>
          <w:lang w:val="kk-KZ"/>
        </w:rPr>
        <w:t>] (кесте</w:t>
      </w:r>
      <w:r w:rsidR="00612A42" w:rsidRPr="0080693B">
        <w:rPr>
          <w:rFonts w:cs="Times New Roman"/>
          <w:sz w:val="28"/>
          <w:szCs w:val="28"/>
          <w:lang w:val="kk-KZ"/>
        </w:rPr>
        <w:t xml:space="preserve"> 9</w:t>
      </w:r>
      <w:r w:rsidRPr="0080693B">
        <w:rPr>
          <w:rFonts w:cs="Times New Roman"/>
          <w:sz w:val="28"/>
          <w:szCs w:val="28"/>
          <w:lang w:val="kk-KZ"/>
        </w:rPr>
        <w:t>).</w:t>
      </w:r>
    </w:p>
    <w:p w14:paraId="688B08DC" w14:textId="77777777" w:rsidR="00257277" w:rsidRDefault="00257277" w:rsidP="00E073A3">
      <w:pPr>
        <w:spacing w:after="0" w:line="240" w:lineRule="auto"/>
        <w:ind w:firstLine="709"/>
        <w:jc w:val="both"/>
        <w:rPr>
          <w:rFonts w:ascii="Times New Roman" w:hAnsi="Times New Roman"/>
          <w:sz w:val="28"/>
          <w:szCs w:val="28"/>
          <w:lang w:val="kk-KZ"/>
        </w:rPr>
      </w:pPr>
    </w:p>
    <w:p w14:paraId="25EED5B8" w14:textId="77777777" w:rsidR="00257277" w:rsidRDefault="00257277" w:rsidP="00E073A3">
      <w:pPr>
        <w:spacing w:after="0" w:line="240" w:lineRule="auto"/>
        <w:ind w:firstLine="709"/>
        <w:jc w:val="both"/>
        <w:rPr>
          <w:rFonts w:ascii="Times New Roman" w:hAnsi="Times New Roman"/>
          <w:sz w:val="28"/>
          <w:szCs w:val="28"/>
          <w:lang w:val="kk-KZ"/>
        </w:rPr>
      </w:pPr>
    </w:p>
    <w:p w14:paraId="5689C6DD" w14:textId="77777777" w:rsidR="00257277" w:rsidRDefault="00257277" w:rsidP="00E073A3">
      <w:pPr>
        <w:spacing w:after="0" w:line="240" w:lineRule="auto"/>
        <w:ind w:firstLine="709"/>
        <w:jc w:val="both"/>
        <w:rPr>
          <w:rFonts w:ascii="Times New Roman" w:hAnsi="Times New Roman"/>
          <w:sz w:val="28"/>
          <w:szCs w:val="28"/>
          <w:lang w:val="kk-KZ"/>
        </w:rPr>
      </w:pPr>
    </w:p>
    <w:p w14:paraId="7E9EF003" w14:textId="77777777" w:rsidR="00257277" w:rsidRDefault="00257277" w:rsidP="00E073A3">
      <w:pPr>
        <w:spacing w:after="0" w:line="240" w:lineRule="auto"/>
        <w:ind w:firstLine="709"/>
        <w:jc w:val="both"/>
        <w:rPr>
          <w:rFonts w:ascii="Times New Roman" w:hAnsi="Times New Roman"/>
          <w:sz w:val="28"/>
          <w:szCs w:val="28"/>
          <w:lang w:val="kk-KZ"/>
        </w:rPr>
      </w:pPr>
    </w:p>
    <w:p w14:paraId="326A9A3A" w14:textId="77777777" w:rsidR="00257277" w:rsidRDefault="00257277" w:rsidP="00E073A3">
      <w:pPr>
        <w:spacing w:after="0" w:line="240" w:lineRule="auto"/>
        <w:ind w:firstLine="709"/>
        <w:jc w:val="both"/>
        <w:rPr>
          <w:rFonts w:ascii="Times New Roman" w:hAnsi="Times New Roman"/>
          <w:sz w:val="28"/>
          <w:szCs w:val="28"/>
          <w:lang w:val="kk-KZ"/>
        </w:rPr>
      </w:pPr>
    </w:p>
    <w:p w14:paraId="3EAB7591" w14:textId="77777777" w:rsidR="00257277" w:rsidRDefault="00257277" w:rsidP="00E073A3">
      <w:pPr>
        <w:spacing w:after="0" w:line="240" w:lineRule="auto"/>
        <w:ind w:firstLine="709"/>
        <w:jc w:val="both"/>
        <w:rPr>
          <w:rFonts w:ascii="Times New Roman" w:hAnsi="Times New Roman"/>
          <w:sz w:val="28"/>
          <w:szCs w:val="28"/>
          <w:lang w:val="kk-KZ"/>
        </w:rPr>
      </w:pPr>
    </w:p>
    <w:p w14:paraId="0BA0E1AB" w14:textId="77777777" w:rsidR="00B47743" w:rsidRPr="00257277" w:rsidRDefault="00612A42" w:rsidP="00E073A3">
      <w:pPr>
        <w:spacing w:after="0" w:line="240" w:lineRule="auto"/>
        <w:rPr>
          <w:rFonts w:ascii="Times New Roman" w:hAnsi="Times New Roman"/>
          <w:sz w:val="28"/>
          <w:szCs w:val="28"/>
          <w:lang w:val="kk-KZ"/>
        </w:rPr>
      </w:pPr>
      <w:r w:rsidRPr="00257277">
        <w:rPr>
          <w:rFonts w:ascii="Times New Roman" w:hAnsi="Times New Roman"/>
          <w:sz w:val="28"/>
          <w:szCs w:val="28"/>
          <w:lang w:val="kk-KZ"/>
        </w:rPr>
        <w:lastRenderedPageBreak/>
        <w:t>Кесте 9</w:t>
      </w:r>
      <w:r w:rsidR="00CF56F8" w:rsidRPr="00257277">
        <w:rPr>
          <w:rFonts w:ascii="Times New Roman" w:hAnsi="Times New Roman"/>
          <w:sz w:val="28"/>
          <w:szCs w:val="28"/>
          <w:lang w:val="kk-KZ"/>
        </w:rPr>
        <w:t xml:space="preserve"> </w:t>
      </w:r>
      <w:r w:rsidR="00943BFD" w:rsidRPr="00257277">
        <w:rPr>
          <w:rFonts w:ascii="Times New Roman" w:hAnsi="Times New Roman"/>
          <w:sz w:val="28"/>
          <w:szCs w:val="28"/>
          <w:lang w:val="kk-KZ"/>
        </w:rPr>
        <w:t>– Тьютордың құзіреттілік сипаттама</w:t>
      </w:r>
      <w:r w:rsidR="00B47743" w:rsidRPr="00257277">
        <w:rPr>
          <w:rFonts w:ascii="Times New Roman" w:hAnsi="Times New Roman"/>
          <w:sz w:val="28"/>
          <w:szCs w:val="28"/>
          <w:lang w:val="kk-KZ"/>
        </w:rPr>
        <w:t>сы</w:t>
      </w:r>
    </w:p>
    <w:p w14:paraId="35FE0A74" w14:textId="77777777" w:rsidR="00915AAB" w:rsidRPr="00CF56F8" w:rsidRDefault="00915AAB" w:rsidP="00E073A3">
      <w:pPr>
        <w:spacing w:after="0" w:line="240" w:lineRule="auto"/>
        <w:jc w:val="right"/>
        <w:rPr>
          <w:rFonts w:ascii="Times New Roman" w:hAnsi="Times New Roman"/>
          <w:sz w:val="16"/>
          <w:szCs w:val="16"/>
          <w:lang w:val="kk-KZ"/>
        </w:rPr>
      </w:pPr>
    </w:p>
    <w:tbl>
      <w:tblPr>
        <w:tblStyle w:val="a7"/>
        <w:tblW w:w="0" w:type="auto"/>
        <w:tblInd w:w="136" w:type="dxa"/>
        <w:tblLook w:val="04A0" w:firstRow="1" w:lastRow="0" w:firstColumn="1" w:lastColumn="0" w:noHBand="0" w:noVBand="1"/>
      </w:tblPr>
      <w:tblGrid>
        <w:gridCol w:w="1952"/>
        <w:gridCol w:w="7541"/>
      </w:tblGrid>
      <w:tr w:rsidR="00B47743" w:rsidRPr="00CF56F8" w14:paraId="2CC4660A" w14:textId="77777777" w:rsidTr="00E073A3">
        <w:tc>
          <w:tcPr>
            <w:tcW w:w="1952" w:type="dxa"/>
          </w:tcPr>
          <w:p w14:paraId="6DE3D9DB" w14:textId="77777777" w:rsidR="00B47743" w:rsidRPr="00CF56F8" w:rsidRDefault="00B47743" w:rsidP="00E073A3">
            <w:pPr>
              <w:spacing w:after="0" w:line="240" w:lineRule="auto"/>
              <w:jc w:val="center"/>
              <w:rPr>
                <w:rFonts w:ascii="Times New Roman" w:hAnsi="Times New Roman"/>
                <w:sz w:val="24"/>
                <w:szCs w:val="24"/>
                <w:lang w:val="kk-KZ"/>
              </w:rPr>
            </w:pPr>
            <w:r w:rsidRPr="00CF56F8">
              <w:rPr>
                <w:rFonts w:ascii="Times New Roman" w:hAnsi="Times New Roman"/>
                <w:sz w:val="24"/>
                <w:szCs w:val="24"/>
                <w:lang w:val="kk-KZ"/>
              </w:rPr>
              <w:t>Кәсіби сапалар</w:t>
            </w:r>
          </w:p>
        </w:tc>
        <w:tc>
          <w:tcPr>
            <w:tcW w:w="7541" w:type="dxa"/>
          </w:tcPr>
          <w:p w14:paraId="59299EF8" w14:textId="77777777" w:rsidR="00B47743" w:rsidRPr="00CF56F8" w:rsidRDefault="00B47743" w:rsidP="00E073A3">
            <w:pPr>
              <w:spacing w:after="0" w:line="240" w:lineRule="auto"/>
              <w:ind w:firstLine="709"/>
              <w:jc w:val="center"/>
              <w:rPr>
                <w:rFonts w:ascii="Times New Roman" w:hAnsi="Times New Roman"/>
                <w:sz w:val="24"/>
                <w:szCs w:val="24"/>
                <w:lang w:val="kk-KZ"/>
              </w:rPr>
            </w:pPr>
            <w:r w:rsidRPr="00CF56F8">
              <w:rPr>
                <w:rFonts w:ascii="Times New Roman" w:hAnsi="Times New Roman"/>
                <w:sz w:val="24"/>
                <w:szCs w:val="24"/>
                <w:lang w:val="kk-KZ"/>
              </w:rPr>
              <w:t>Сипаттама</w:t>
            </w:r>
          </w:p>
        </w:tc>
      </w:tr>
      <w:tr w:rsidR="00B47743" w:rsidRPr="00CF56F8" w14:paraId="4C44AA36" w14:textId="77777777" w:rsidTr="00E073A3">
        <w:tc>
          <w:tcPr>
            <w:tcW w:w="9493" w:type="dxa"/>
            <w:gridSpan w:val="2"/>
          </w:tcPr>
          <w:p w14:paraId="058B4E3A" w14:textId="77777777" w:rsidR="00B47743" w:rsidRPr="00CF56F8" w:rsidRDefault="00B47743" w:rsidP="00E073A3">
            <w:pPr>
              <w:spacing w:after="0" w:line="240" w:lineRule="auto"/>
              <w:jc w:val="center"/>
              <w:rPr>
                <w:rFonts w:ascii="Times New Roman" w:hAnsi="Times New Roman"/>
                <w:i/>
                <w:sz w:val="24"/>
                <w:szCs w:val="24"/>
                <w:lang w:val="kk-KZ"/>
              </w:rPr>
            </w:pPr>
            <w:r w:rsidRPr="00CF56F8">
              <w:rPr>
                <w:rFonts w:ascii="Times New Roman" w:hAnsi="Times New Roman"/>
                <w:i/>
                <w:sz w:val="24"/>
                <w:szCs w:val="24"/>
                <w:lang w:val="kk-KZ"/>
              </w:rPr>
              <w:t>Құзіреттілік: танымдық дағдылар</w:t>
            </w:r>
          </w:p>
        </w:tc>
      </w:tr>
      <w:tr w:rsidR="00B47743" w:rsidRPr="00F138FF" w14:paraId="07A9F423" w14:textId="77777777" w:rsidTr="00E073A3">
        <w:tc>
          <w:tcPr>
            <w:tcW w:w="1952" w:type="dxa"/>
          </w:tcPr>
          <w:p w14:paraId="0142BABA"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Сенімді </w:t>
            </w:r>
          </w:p>
        </w:tc>
        <w:tc>
          <w:tcPr>
            <w:tcW w:w="7541" w:type="dxa"/>
          </w:tcPr>
          <w:p w14:paraId="780234A1"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алушыларға үлгі болу, олардың қызығушылықтары мен мүмкіндіктерін айқындау, оқу үдері</w:t>
            </w:r>
            <w:r w:rsidR="00EE6F58">
              <w:rPr>
                <w:rFonts w:ascii="Times New Roman" w:hAnsi="Times New Roman"/>
                <w:sz w:val="24"/>
                <w:szCs w:val="24"/>
                <w:lang w:val="kk-KZ"/>
              </w:rPr>
              <w:t>сінде әртүрлі әдістерді қолдану</w:t>
            </w:r>
          </w:p>
        </w:tc>
      </w:tr>
      <w:tr w:rsidR="00B47743" w:rsidRPr="0080693B" w14:paraId="77871168" w14:textId="77777777" w:rsidTr="00E073A3">
        <w:tc>
          <w:tcPr>
            <w:tcW w:w="1952" w:type="dxa"/>
          </w:tcPr>
          <w:p w14:paraId="1E079418" w14:textId="41FC8F34"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Конструктивті</w:t>
            </w:r>
          </w:p>
        </w:tc>
        <w:tc>
          <w:tcPr>
            <w:tcW w:w="7541" w:type="dxa"/>
          </w:tcPr>
          <w:p w14:paraId="23C92B19"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алушыларда сенімділік тудыру</w:t>
            </w:r>
          </w:p>
        </w:tc>
      </w:tr>
      <w:tr w:rsidR="00B47743" w:rsidRPr="00F138FF" w14:paraId="57CCAAFD" w14:textId="77777777" w:rsidTr="00E073A3">
        <w:tc>
          <w:tcPr>
            <w:tcW w:w="1952" w:type="dxa"/>
          </w:tcPr>
          <w:p w14:paraId="13B3ACE2"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Үнемі білімін жетілдіруші</w:t>
            </w:r>
          </w:p>
        </w:tc>
        <w:tc>
          <w:tcPr>
            <w:tcW w:w="7541" w:type="dxa"/>
          </w:tcPr>
          <w:p w14:paraId="6EFC155E"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Жекетұлғаға бағытталған оқыту үдерісін қалыптастыруға ықпал ету, оқу үдерісінде «катализатор» рөлінде болып, білім алушылардың пікірлерін талқылау, қорытынды жасау, кері байланыс орнату</w:t>
            </w:r>
          </w:p>
        </w:tc>
      </w:tr>
      <w:tr w:rsidR="00B47743" w:rsidRPr="00F138FF" w14:paraId="0FF642B0" w14:textId="77777777" w:rsidTr="00E073A3">
        <w:tc>
          <w:tcPr>
            <w:tcW w:w="1952" w:type="dxa"/>
          </w:tcPr>
          <w:p w14:paraId="61C87EDB" w14:textId="77777777" w:rsidR="00B47743" w:rsidRPr="0080693B" w:rsidRDefault="00B47743" w:rsidP="00E073A3">
            <w:pPr>
              <w:spacing w:after="0" w:line="240" w:lineRule="auto"/>
              <w:ind w:right="-97"/>
              <w:rPr>
                <w:rFonts w:ascii="Times New Roman" w:hAnsi="Times New Roman"/>
                <w:sz w:val="24"/>
                <w:szCs w:val="24"/>
                <w:lang w:val="kk-KZ"/>
              </w:rPr>
            </w:pPr>
            <w:r w:rsidRPr="0080693B">
              <w:rPr>
                <w:rFonts w:ascii="Times New Roman" w:hAnsi="Times New Roman"/>
                <w:sz w:val="24"/>
                <w:szCs w:val="24"/>
                <w:lang w:val="kk-KZ"/>
              </w:rPr>
              <w:t>Академиялық қол</w:t>
            </w:r>
            <w:r w:rsidR="00CF56F8">
              <w:rPr>
                <w:rFonts w:ascii="Times New Roman" w:hAnsi="Times New Roman"/>
                <w:sz w:val="24"/>
                <w:szCs w:val="24"/>
                <w:lang w:val="kk-KZ"/>
              </w:rPr>
              <w:t xml:space="preserve"> </w:t>
            </w:r>
            <w:r w:rsidRPr="0080693B">
              <w:rPr>
                <w:rFonts w:ascii="Times New Roman" w:hAnsi="Times New Roman"/>
                <w:sz w:val="24"/>
                <w:szCs w:val="24"/>
                <w:lang w:val="kk-KZ"/>
              </w:rPr>
              <w:t>дау көрсетуші</w:t>
            </w:r>
          </w:p>
        </w:tc>
        <w:tc>
          <w:tcPr>
            <w:tcW w:w="7541" w:type="dxa"/>
          </w:tcPr>
          <w:p w14:paraId="63B77451"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Оқу үдерісінде белгілі бір топты немесе жеке білім алушының жеке оқу траекториясын қалыптастырушы және қадағалаушы</w:t>
            </w:r>
          </w:p>
        </w:tc>
      </w:tr>
      <w:tr w:rsidR="00B47743" w:rsidRPr="00F138FF" w14:paraId="49F8BC70" w14:textId="77777777" w:rsidTr="00E073A3">
        <w:tc>
          <w:tcPr>
            <w:tcW w:w="1952" w:type="dxa"/>
          </w:tcPr>
          <w:p w14:paraId="756905B1"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Басқарушы</w:t>
            </w:r>
          </w:p>
        </w:tc>
        <w:tc>
          <w:tcPr>
            <w:tcW w:w="7541" w:type="dxa"/>
          </w:tcPr>
          <w:p w14:paraId="590C5A80"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Жаңа ойларды зерттеуші, маңызды бағдарламаларды басқарушы</w:t>
            </w:r>
          </w:p>
        </w:tc>
      </w:tr>
      <w:tr w:rsidR="00B47743" w:rsidRPr="00F138FF" w14:paraId="1FAA9CFB" w14:textId="77777777" w:rsidTr="00E073A3">
        <w:tc>
          <w:tcPr>
            <w:tcW w:w="1952" w:type="dxa"/>
          </w:tcPr>
          <w:p w14:paraId="6661E9A7" w14:textId="77777777" w:rsidR="00B47743" w:rsidRPr="0080693B" w:rsidRDefault="00B47743" w:rsidP="00E073A3">
            <w:pPr>
              <w:spacing w:after="0" w:line="240" w:lineRule="auto"/>
              <w:rPr>
                <w:rFonts w:ascii="Times New Roman" w:hAnsi="Times New Roman"/>
                <w:sz w:val="24"/>
                <w:szCs w:val="24"/>
                <w:lang w:val="kk-KZ"/>
              </w:rPr>
            </w:pPr>
            <w:proofErr w:type="spellStart"/>
            <w:r w:rsidRPr="0080693B">
              <w:rPr>
                <w:rFonts w:ascii="Times New Roman" w:hAnsi="Times New Roman"/>
                <w:sz w:val="24"/>
                <w:szCs w:val="24"/>
                <w:lang w:val="kk-KZ"/>
              </w:rPr>
              <w:t>Креативті</w:t>
            </w:r>
            <w:proofErr w:type="spellEnd"/>
          </w:p>
        </w:tc>
        <w:tc>
          <w:tcPr>
            <w:tcW w:w="7541" w:type="dxa"/>
          </w:tcPr>
          <w:p w14:paraId="554DAB1F"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Оқыту үдерісінде әртүрлі тәсілдерді қолданушы, білім алушылардың академиялық жетістіктерін бағалаушы</w:t>
            </w:r>
          </w:p>
        </w:tc>
      </w:tr>
      <w:tr w:rsidR="00B47743" w:rsidRPr="00CF56F8" w14:paraId="2AC9ACEE" w14:textId="77777777" w:rsidTr="00E073A3">
        <w:tc>
          <w:tcPr>
            <w:tcW w:w="9493" w:type="dxa"/>
            <w:gridSpan w:val="2"/>
          </w:tcPr>
          <w:p w14:paraId="6F54FF0E" w14:textId="77777777" w:rsidR="00B47743" w:rsidRPr="00CF56F8" w:rsidRDefault="00B47743" w:rsidP="00E073A3">
            <w:pPr>
              <w:spacing w:after="0" w:line="240" w:lineRule="auto"/>
              <w:jc w:val="center"/>
              <w:rPr>
                <w:rFonts w:ascii="Times New Roman" w:hAnsi="Times New Roman"/>
                <w:sz w:val="24"/>
                <w:szCs w:val="24"/>
                <w:lang w:val="kk-KZ"/>
              </w:rPr>
            </w:pPr>
            <w:proofErr w:type="spellStart"/>
            <w:r w:rsidRPr="00CF56F8">
              <w:rPr>
                <w:rFonts w:ascii="Times New Roman" w:hAnsi="Times New Roman"/>
                <w:i/>
                <w:sz w:val="24"/>
                <w:szCs w:val="24"/>
                <w:lang w:val="kk-KZ"/>
              </w:rPr>
              <w:t>Құзіреттілік</w:t>
            </w:r>
            <w:proofErr w:type="spellEnd"/>
            <w:r w:rsidRPr="00CF56F8">
              <w:rPr>
                <w:rFonts w:ascii="Times New Roman" w:hAnsi="Times New Roman"/>
                <w:i/>
                <w:sz w:val="24"/>
                <w:szCs w:val="24"/>
                <w:lang w:val="kk-KZ"/>
              </w:rPr>
              <w:t xml:space="preserve">: </w:t>
            </w:r>
            <w:proofErr w:type="spellStart"/>
            <w:r w:rsidRPr="00CF56F8">
              <w:rPr>
                <w:rFonts w:ascii="Times New Roman" w:hAnsi="Times New Roman"/>
                <w:i/>
                <w:sz w:val="24"/>
                <w:szCs w:val="24"/>
                <w:lang w:val="kk-KZ"/>
              </w:rPr>
              <w:t>коммуникативті</w:t>
            </w:r>
            <w:proofErr w:type="spellEnd"/>
            <w:r w:rsidRPr="00CF56F8">
              <w:rPr>
                <w:rFonts w:ascii="Times New Roman" w:hAnsi="Times New Roman"/>
                <w:i/>
                <w:sz w:val="24"/>
                <w:szCs w:val="24"/>
                <w:lang w:val="kk-KZ"/>
              </w:rPr>
              <w:t xml:space="preserve"> дағдылар</w:t>
            </w:r>
          </w:p>
        </w:tc>
      </w:tr>
      <w:tr w:rsidR="00B47743" w:rsidRPr="00F138FF" w14:paraId="28A65343" w14:textId="77777777" w:rsidTr="00E073A3">
        <w:tc>
          <w:tcPr>
            <w:tcW w:w="1952" w:type="dxa"/>
          </w:tcPr>
          <w:p w14:paraId="15FBEF38"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Сенімді </w:t>
            </w:r>
          </w:p>
        </w:tc>
        <w:tc>
          <w:tcPr>
            <w:tcW w:w="7541" w:type="dxa"/>
          </w:tcPr>
          <w:p w14:paraId="7D14F921"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Жазбаша немесе ауызша қарым қатынас барысында сыпайы болу</w:t>
            </w:r>
          </w:p>
        </w:tc>
      </w:tr>
      <w:tr w:rsidR="00B47743" w:rsidRPr="00F138FF" w14:paraId="7C699B82" w14:textId="77777777" w:rsidTr="00E073A3">
        <w:tc>
          <w:tcPr>
            <w:tcW w:w="1952" w:type="dxa"/>
          </w:tcPr>
          <w:p w14:paraId="0FD4F6F4"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Конструктивті</w:t>
            </w:r>
          </w:p>
        </w:tc>
        <w:tc>
          <w:tcPr>
            <w:tcW w:w="7541" w:type="dxa"/>
          </w:tcPr>
          <w:p w14:paraId="7812984C"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Интернет желісінде қысқа, мазмұнды хаттар жазу, ақпараттық коммуникативтік технологияларды тиімді пайдалану</w:t>
            </w:r>
          </w:p>
        </w:tc>
      </w:tr>
      <w:tr w:rsidR="00B47743" w:rsidRPr="00F138FF" w14:paraId="537FCFB0" w14:textId="77777777" w:rsidTr="00E073A3">
        <w:tc>
          <w:tcPr>
            <w:tcW w:w="1952" w:type="dxa"/>
          </w:tcPr>
          <w:p w14:paraId="7A7FCCD3"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Үнемі білімін жетілдіруші</w:t>
            </w:r>
          </w:p>
        </w:tc>
        <w:tc>
          <w:tcPr>
            <w:tcW w:w="7541" w:type="dxa"/>
          </w:tcPr>
          <w:p w14:paraId="13E1AB93"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алушылардың жас ерекшеліктеріне сай коммуникативті дағдыларын үнемі жетілдіру</w:t>
            </w:r>
          </w:p>
        </w:tc>
      </w:tr>
      <w:tr w:rsidR="00B47743" w:rsidRPr="00F138FF" w14:paraId="39CCA96B" w14:textId="77777777" w:rsidTr="00E073A3">
        <w:tc>
          <w:tcPr>
            <w:tcW w:w="1952" w:type="dxa"/>
          </w:tcPr>
          <w:p w14:paraId="694F6FFF" w14:textId="77777777" w:rsidR="00B47743" w:rsidRPr="0080693B" w:rsidRDefault="00B47743" w:rsidP="00E073A3">
            <w:pPr>
              <w:spacing w:after="0" w:line="240" w:lineRule="auto"/>
              <w:ind w:right="-111"/>
              <w:rPr>
                <w:rFonts w:ascii="Times New Roman" w:hAnsi="Times New Roman"/>
                <w:sz w:val="24"/>
                <w:szCs w:val="24"/>
                <w:lang w:val="kk-KZ"/>
              </w:rPr>
            </w:pPr>
            <w:r w:rsidRPr="0080693B">
              <w:rPr>
                <w:rFonts w:ascii="Times New Roman" w:hAnsi="Times New Roman"/>
                <w:sz w:val="24"/>
                <w:szCs w:val="24"/>
                <w:lang w:val="kk-KZ"/>
              </w:rPr>
              <w:t>Академиялық қол</w:t>
            </w:r>
            <w:r w:rsidR="00CF56F8">
              <w:rPr>
                <w:rFonts w:ascii="Times New Roman" w:hAnsi="Times New Roman"/>
                <w:sz w:val="24"/>
                <w:szCs w:val="24"/>
                <w:lang w:val="kk-KZ"/>
              </w:rPr>
              <w:t xml:space="preserve"> </w:t>
            </w:r>
            <w:r w:rsidRPr="0080693B">
              <w:rPr>
                <w:rFonts w:ascii="Times New Roman" w:hAnsi="Times New Roman"/>
                <w:sz w:val="24"/>
                <w:szCs w:val="24"/>
                <w:lang w:val="kk-KZ"/>
              </w:rPr>
              <w:t>дау көрсетуші</w:t>
            </w:r>
          </w:p>
        </w:tc>
        <w:tc>
          <w:tcPr>
            <w:tcW w:w="7541" w:type="dxa"/>
            <w:vAlign w:val="center"/>
          </w:tcPr>
          <w:p w14:paraId="27887A68"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Конструктивті қарым- қатынас, тиімді әрекеттестік орнату</w:t>
            </w:r>
          </w:p>
        </w:tc>
      </w:tr>
      <w:tr w:rsidR="00B47743" w:rsidRPr="00F138FF" w14:paraId="4F350A5C" w14:textId="77777777" w:rsidTr="00E073A3">
        <w:tc>
          <w:tcPr>
            <w:tcW w:w="1952" w:type="dxa"/>
          </w:tcPr>
          <w:p w14:paraId="7B8C4C34"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Басқарушы</w:t>
            </w:r>
          </w:p>
        </w:tc>
        <w:tc>
          <w:tcPr>
            <w:tcW w:w="7541" w:type="dxa"/>
          </w:tcPr>
          <w:p w14:paraId="50545B07"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Жас, гендерлік, жеке дара, ұлттық, мәдени, әлеуметтік ерекшеліктерд</w:t>
            </w:r>
            <w:r w:rsidR="00915AAB" w:rsidRPr="0080693B">
              <w:rPr>
                <w:rFonts w:ascii="Times New Roman" w:hAnsi="Times New Roman"/>
                <w:sz w:val="24"/>
                <w:szCs w:val="24"/>
                <w:lang w:val="kk-KZ"/>
              </w:rPr>
              <w:t xml:space="preserve">і бағалау </w:t>
            </w:r>
            <w:r w:rsidRPr="0080693B">
              <w:rPr>
                <w:rFonts w:ascii="Times New Roman" w:hAnsi="Times New Roman"/>
                <w:sz w:val="24"/>
                <w:szCs w:val="24"/>
                <w:lang w:val="kk-KZ"/>
              </w:rPr>
              <w:t>негізінде туындайтын академиялық мәселелерді болжаушы</w:t>
            </w:r>
          </w:p>
        </w:tc>
      </w:tr>
      <w:tr w:rsidR="00B47743" w:rsidRPr="00F138FF" w14:paraId="35284F4A" w14:textId="77777777" w:rsidTr="00E073A3">
        <w:tc>
          <w:tcPr>
            <w:tcW w:w="1952" w:type="dxa"/>
          </w:tcPr>
          <w:p w14:paraId="40DB5E10" w14:textId="77777777" w:rsidR="00B47743" w:rsidRPr="0080693B" w:rsidRDefault="00B47743" w:rsidP="00E073A3">
            <w:pPr>
              <w:spacing w:after="0" w:line="240" w:lineRule="auto"/>
              <w:rPr>
                <w:rFonts w:ascii="Times New Roman" w:hAnsi="Times New Roman"/>
                <w:sz w:val="24"/>
                <w:szCs w:val="24"/>
                <w:lang w:val="kk-KZ"/>
              </w:rPr>
            </w:pPr>
            <w:proofErr w:type="spellStart"/>
            <w:r w:rsidRPr="0080693B">
              <w:rPr>
                <w:rFonts w:ascii="Times New Roman" w:hAnsi="Times New Roman"/>
                <w:sz w:val="24"/>
                <w:szCs w:val="24"/>
                <w:lang w:val="kk-KZ"/>
              </w:rPr>
              <w:t>Креативті</w:t>
            </w:r>
            <w:proofErr w:type="spellEnd"/>
          </w:p>
        </w:tc>
        <w:tc>
          <w:tcPr>
            <w:tcW w:w="7541" w:type="dxa"/>
          </w:tcPr>
          <w:p w14:paraId="3AB46235" w14:textId="77777777" w:rsidR="00B47743" w:rsidRPr="0080693B" w:rsidRDefault="00290238"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Білім алушылармен </w:t>
            </w:r>
            <w:r w:rsidR="00B47743" w:rsidRPr="0080693B">
              <w:rPr>
                <w:rFonts w:ascii="Times New Roman" w:hAnsi="Times New Roman"/>
                <w:sz w:val="24"/>
                <w:szCs w:val="24"/>
                <w:lang w:val="kk-KZ"/>
              </w:rPr>
              <w:t>әртүрлі коммуникативті  тәсілдерді қолдану</w:t>
            </w:r>
          </w:p>
        </w:tc>
      </w:tr>
      <w:tr w:rsidR="00B47743" w:rsidRPr="00CF56F8" w14:paraId="700C4688" w14:textId="77777777" w:rsidTr="00E073A3">
        <w:tc>
          <w:tcPr>
            <w:tcW w:w="9493" w:type="dxa"/>
            <w:gridSpan w:val="2"/>
          </w:tcPr>
          <w:p w14:paraId="6676A106" w14:textId="77777777" w:rsidR="00B47743" w:rsidRPr="00CF56F8" w:rsidRDefault="00B47743" w:rsidP="00E073A3">
            <w:pPr>
              <w:spacing w:after="0" w:line="240" w:lineRule="auto"/>
              <w:jc w:val="center"/>
              <w:rPr>
                <w:rFonts w:ascii="Times New Roman" w:hAnsi="Times New Roman"/>
                <w:sz w:val="24"/>
                <w:szCs w:val="24"/>
                <w:lang w:val="kk-KZ"/>
              </w:rPr>
            </w:pPr>
            <w:proofErr w:type="spellStart"/>
            <w:r w:rsidRPr="00CF56F8">
              <w:rPr>
                <w:rFonts w:ascii="Times New Roman" w:hAnsi="Times New Roman"/>
                <w:i/>
                <w:sz w:val="24"/>
                <w:szCs w:val="24"/>
                <w:lang w:val="kk-KZ"/>
              </w:rPr>
              <w:t>Құзіреттілік</w:t>
            </w:r>
            <w:proofErr w:type="spellEnd"/>
            <w:r w:rsidRPr="00CF56F8">
              <w:rPr>
                <w:rFonts w:ascii="Times New Roman" w:hAnsi="Times New Roman"/>
                <w:i/>
                <w:sz w:val="24"/>
                <w:szCs w:val="24"/>
                <w:lang w:val="kk-KZ"/>
              </w:rPr>
              <w:t xml:space="preserve">: </w:t>
            </w:r>
            <w:proofErr w:type="spellStart"/>
            <w:r w:rsidRPr="00CF56F8">
              <w:rPr>
                <w:rFonts w:ascii="Times New Roman" w:hAnsi="Times New Roman"/>
                <w:i/>
                <w:sz w:val="24"/>
                <w:szCs w:val="24"/>
                <w:lang w:val="kk-KZ"/>
              </w:rPr>
              <w:t>жекетұлғалық</w:t>
            </w:r>
            <w:proofErr w:type="spellEnd"/>
            <w:r w:rsidRPr="00CF56F8">
              <w:rPr>
                <w:rFonts w:ascii="Times New Roman" w:hAnsi="Times New Roman"/>
                <w:i/>
                <w:sz w:val="24"/>
                <w:szCs w:val="24"/>
                <w:lang w:val="kk-KZ"/>
              </w:rPr>
              <w:t xml:space="preserve"> дағдылар</w:t>
            </w:r>
          </w:p>
        </w:tc>
      </w:tr>
      <w:tr w:rsidR="00B47743" w:rsidRPr="00F138FF" w14:paraId="4013FE52" w14:textId="77777777" w:rsidTr="00E073A3">
        <w:tc>
          <w:tcPr>
            <w:tcW w:w="1952" w:type="dxa"/>
          </w:tcPr>
          <w:p w14:paraId="21FACA11"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Сенімді </w:t>
            </w:r>
          </w:p>
        </w:tc>
        <w:tc>
          <w:tcPr>
            <w:tcW w:w="7541" w:type="dxa"/>
          </w:tcPr>
          <w:p w14:paraId="2D26AEFD"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 ретінде өз ісіне сенімді, батыл шешімдер қабылдау</w:t>
            </w:r>
          </w:p>
        </w:tc>
      </w:tr>
      <w:tr w:rsidR="00B47743" w:rsidRPr="0080693B" w14:paraId="541E38B8" w14:textId="77777777" w:rsidTr="00E073A3">
        <w:tc>
          <w:tcPr>
            <w:tcW w:w="1952" w:type="dxa"/>
          </w:tcPr>
          <w:p w14:paraId="5A106488"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Конструктивті </w:t>
            </w:r>
          </w:p>
        </w:tc>
        <w:tc>
          <w:tcPr>
            <w:tcW w:w="7541" w:type="dxa"/>
          </w:tcPr>
          <w:p w14:paraId="41ED9FF4"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Өзін тьютор ретінде идентификациялау</w:t>
            </w:r>
          </w:p>
        </w:tc>
      </w:tr>
      <w:tr w:rsidR="00B47743" w:rsidRPr="00F138FF" w14:paraId="3D64356B" w14:textId="77777777" w:rsidTr="00E073A3">
        <w:tc>
          <w:tcPr>
            <w:tcW w:w="1952" w:type="dxa"/>
          </w:tcPr>
          <w:p w14:paraId="2672C5F5"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Үнемі білімін жетілдіруші</w:t>
            </w:r>
          </w:p>
        </w:tc>
        <w:tc>
          <w:tcPr>
            <w:tcW w:w="7541" w:type="dxa"/>
          </w:tcPr>
          <w:p w14:paraId="1C211D0D"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Оқыту үдерісінің жаңашыл бағыттарына бейімделу</w:t>
            </w:r>
          </w:p>
        </w:tc>
      </w:tr>
      <w:tr w:rsidR="00B47743" w:rsidRPr="00F138FF" w14:paraId="2AC9006D" w14:textId="77777777" w:rsidTr="00E073A3">
        <w:tc>
          <w:tcPr>
            <w:tcW w:w="1952" w:type="dxa"/>
          </w:tcPr>
          <w:p w14:paraId="48621E77" w14:textId="77777777" w:rsidR="00B47743" w:rsidRPr="0080693B" w:rsidRDefault="00B47743" w:rsidP="00E073A3">
            <w:pPr>
              <w:spacing w:after="0" w:line="240" w:lineRule="auto"/>
              <w:ind w:right="-97"/>
              <w:rPr>
                <w:rFonts w:ascii="Times New Roman" w:hAnsi="Times New Roman"/>
                <w:sz w:val="24"/>
                <w:szCs w:val="24"/>
                <w:lang w:val="kk-KZ"/>
              </w:rPr>
            </w:pPr>
            <w:r w:rsidRPr="0080693B">
              <w:rPr>
                <w:rFonts w:ascii="Times New Roman" w:hAnsi="Times New Roman"/>
                <w:sz w:val="24"/>
                <w:szCs w:val="24"/>
                <w:lang w:val="kk-KZ"/>
              </w:rPr>
              <w:t>Академиялық қол</w:t>
            </w:r>
            <w:r w:rsidR="00CF56F8">
              <w:rPr>
                <w:rFonts w:ascii="Times New Roman" w:hAnsi="Times New Roman"/>
                <w:sz w:val="24"/>
                <w:szCs w:val="24"/>
                <w:lang w:val="kk-KZ"/>
              </w:rPr>
              <w:t xml:space="preserve"> </w:t>
            </w:r>
            <w:r w:rsidRPr="0080693B">
              <w:rPr>
                <w:rFonts w:ascii="Times New Roman" w:hAnsi="Times New Roman"/>
                <w:sz w:val="24"/>
                <w:szCs w:val="24"/>
                <w:lang w:val="kk-KZ"/>
              </w:rPr>
              <w:t>дау көрсетуші</w:t>
            </w:r>
          </w:p>
        </w:tc>
        <w:tc>
          <w:tcPr>
            <w:tcW w:w="7541" w:type="dxa"/>
          </w:tcPr>
          <w:p w14:paraId="773797D7"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Қарым-қатынас, әрекеттесу барысында қолдау көрсету</w:t>
            </w:r>
          </w:p>
        </w:tc>
      </w:tr>
      <w:tr w:rsidR="00B47743" w:rsidRPr="00F138FF" w14:paraId="1074CB17" w14:textId="77777777" w:rsidTr="00E073A3">
        <w:tc>
          <w:tcPr>
            <w:tcW w:w="1952" w:type="dxa"/>
          </w:tcPr>
          <w:p w14:paraId="7C223008"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Басқарушы</w:t>
            </w:r>
          </w:p>
        </w:tc>
        <w:tc>
          <w:tcPr>
            <w:tcW w:w="7541" w:type="dxa"/>
          </w:tcPr>
          <w:p w14:paraId="4699AC53"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Жағымды қарым қатынас орнату, міндеттерді айқындау, энтузиазм сезімін ояту</w:t>
            </w:r>
          </w:p>
        </w:tc>
      </w:tr>
      <w:tr w:rsidR="00B47743" w:rsidRPr="00F138FF" w14:paraId="5BC2D76C" w14:textId="77777777" w:rsidTr="00E073A3">
        <w:tc>
          <w:tcPr>
            <w:tcW w:w="1952" w:type="dxa"/>
          </w:tcPr>
          <w:p w14:paraId="6B9FEA26" w14:textId="77777777" w:rsidR="00B47743" w:rsidRPr="0080693B" w:rsidRDefault="00B47743" w:rsidP="00E073A3">
            <w:pPr>
              <w:spacing w:after="0" w:line="240" w:lineRule="auto"/>
              <w:rPr>
                <w:rFonts w:ascii="Times New Roman" w:hAnsi="Times New Roman"/>
                <w:sz w:val="24"/>
                <w:szCs w:val="24"/>
                <w:lang w:val="kk-KZ"/>
              </w:rPr>
            </w:pPr>
            <w:proofErr w:type="spellStart"/>
            <w:r w:rsidRPr="0080693B">
              <w:rPr>
                <w:rFonts w:ascii="Times New Roman" w:hAnsi="Times New Roman"/>
                <w:sz w:val="24"/>
                <w:szCs w:val="24"/>
                <w:lang w:val="kk-KZ"/>
              </w:rPr>
              <w:t>Креативті</w:t>
            </w:r>
            <w:proofErr w:type="spellEnd"/>
          </w:p>
        </w:tc>
        <w:tc>
          <w:tcPr>
            <w:tcW w:w="7541" w:type="dxa"/>
          </w:tcPr>
          <w:p w14:paraId="70E6A7DE"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Бірнеше студенттен құралған білім алушы ортаны </w:t>
            </w:r>
          </w:p>
        </w:tc>
      </w:tr>
      <w:tr w:rsidR="00B47743" w:rsidRPr="00F138FF" w14:paraId="14F4D88E" w14:textId="77777777" w:rsidTr="00E073A3">
        <w:tc>
          <w:tcPr>
            <w:tcW w:w="9493" w:type="dxa"/>
            <w:gridSpan w:val="2"/>
          </w:tcPr>
          <w:p w14:paraId="5CCF3A1A" w14:textId="77777777" w:rsidR="00B47743" w:rsidRPr="00CF56F8" w:rsidRDefault="00B47743" w:rsidP="00E073A3">
            <w:pPr>
              <w:spacing w:after="0" w:line="240" w:lineRule="auto"/>
              <w:jc w:val="center"/>
              <w:rPr>
                <w:rFonts w:ascii="Times New Roman" w:hAnsi="Times New Roman"/>
                <w:sz w:val="24"/>
                <w:szCs w:val="24"/>
                <w:lang w:val="kk-KZ"/>
              </w:rPr>
            </w:pPr>
            <w:proofErr w:type="spellStart"/>
            <w:r w:rsidRPr="00CF56F8">
              <w:rPr>
                <w:rFonts w:ascii="Times New Roman" w:hAnsi="Times New Roman"/>
                <w:i/>
                <w:sz w:val="24"/>
                <w:szCs w:val="24"/>
                <w:lang w:val="kk-KZ"/>
              </w:rPr>
              <w:t>Құзіреттілік</w:t>
            </w:r>
            <w:proofErr w:type="spellEnd"/>
            <w:r w:rsidRPr="00CF56F8">
              <w:rPr>
                <w:rFonts w:ascii="Times New Roman" w:hAnsi="Times New Roman"/>
                <w:i/>
                <w:sz w:val="24"/>
                <w:szCs w:val="24"/>
                <w:lang w:val="kk-KZ"/>
              </w:rPr>
              <w:t>: Білім мазмұнын бағалау дағдылары</w:t>
            </w:r>
          </w:p>
        </w:tc>
      </w:tr>
      <w:tr w:rsidR="00B47743" w:rsidRPr="00F138FF" w14:paraId="2D8BBDB2" w14:textId="77777777" w:rsidTr="00E073A3">
        <w:tc>
          <w:tcPr>
            <w:tcW w:w="1952" w:type="dxa"/>
          </w:tcPr>
          <w:p w14:paraId="102482A6"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Сенімді </w:t>
            </w:r>
          </w:p>
        </w:tc>
        <w:tc>
          <w:tcPr>
            <w:tcW w:w="7541" w:type="dxa"/>
          </w:tcPr>
          <w:p w14:paraId="63B4E395"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Білімі мен тәжірибесіне сенімді болу, өзіндік үлесін қосуға дайындық</w:t>
            </w:r>
          </w:p>
        </w:tc>
      </w:tr>
      <w:tr w:rsidR="00B47743" w:rsidRPr="00F138FF" w14:paraId="2B90975C" w14:textId="77777777" w:rsidTr="00E073A3">
        <w:tc>
          <w:tcPr>
            <w:tcW w:w="1952" w:type="dxa"/>
          </w:tcPr>
          <w:p w14:paraId="64F92516"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Конструктивті </w:t>
            </w:r>
          </w:p>
        </w:tc>
        <w:tc>
          <w:tcPr>
            <w:tcW w:w="7541" w:type="dxa"/>
          </w:tcPr>
          <w:p w14:paraId="4510AB83"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Басқаларды оқу үдерісін белсендіруге өзіндік үлесін қосуға ынталандыру</w:t>
            </w:r>
          </w:p>
        </w:tc>
      </w:tr>
      <w:tr w:rsidR="00B47743" w:rsidRPr="00F138FF" w14:paraId="12175770" w14:textId="77777777" w:rsidTr="00E073A3">
        <w:tc>
          <w:tcPr>
            <w:tcW w:w="1952" w:type="dxa"/>
          </w:tcPr>
          <w:p w14:paraId="650B64EF"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Үнемі білімін жетілдіруші</w:t>
            </w:r>
          </w:p>
        </w:tc>
        <w:tc>
          <w:tcPr>
            <w:tcW w:w="7541" w:type="dxa"/>
          </w:tcPr>
          <w:p w14:paraId="012C0DBA"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Пікірталастар туындатуға дайындық, қызықты, студентті шатастыруға дейін апаратын сұрақтар қою, соның негізінде білімдерін анықтау</w:t>
            </w:r>
          </w:p>
        </w:tc>
      </w:tr>
      <w:tr w:rsidR="00B47743" w:rsidRPr="0080693B" w14:paraId="18F7F2CE" w14:textId="77777777" w:rsidTr="00E073A3">
        <w:tc>
          <w:tcPr>
            <w:tcW w:w="1952" w:type="dxa"/>
          </w:tcPr>
          <w:p w14:paraId="24822660" w14:textId="77777777" w:rsidR="00B47743" w:rsidRPr="0080693B" w:rsidRDefault="00B47743" w:rsidP="00E073A3">
            <w:pPr>
              <w:spacing w:after="0" w:line="240" w:lineRule="auto"/>
              <w:ind w:right="-97"/>
              <w:rPr>
                <w:rFonts w:ascii="Times New Roman" w:hAnsi="Times New Roman"/>
                <w:sz w:val="24"/>
                <w:szCs w:val="24"/>
                <w:lang w:val="kk-KZ"/>
              </w:rPr>
            </w:pPr>
            <w:r w:rsidRPr="0080693B">
              <w:rPr>
                <w:rFonts w:ascii="Times New Roman" w:hAnsi="Times New Roman"/>
                <w:sz w:val="24"/>
                <w:szCs w:val="24"/>
                <w:lang w:val="kk-KZ"/>
              </w:rPr>
              <w:t>Академиялық қол</w:t>
            </w:r>
            <w:r w:rsidR="00CF56F8">
              <w:rPr>
                <w:rFonts w:ascii="Times New Roman" w:hAnsi="Times New Roman"/>
                <w:sz w:val="24"/>
                <w:szCs w:val="24"/>
                <w:lang w:val="kk-KZ"/>
              </w:rPr>
              <w:t xml:space="preserve"> </w:t>
            </w:r>
            <w:r w:rsidRPr="0080693B">
              <w:rPr>
                <w:rFonts w:ascii="Times New Roman" w:hAnsi="Times New Roman"/>
                <w:sz w:val="24"/>
                <w:szCs w:val="24"/>
                <w:lang w:val="kk-KZ"/>
              </w:rPr>
              <w:t>дау көрсетуші</w:t>
            </w:r>
          </w:p>
        </w:tc>
        <w:tc>
          <w:tcPr>
            <w:tcW w:w="7541" w:type="dxa"/>
          </w:tcPr>
          <w:p w14:paraId="3007092E"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Білім алушыларға баға қою </w:t>
            </w:r>
          </w:p>
        </w:tc>
      </w:tr>
      <w:tr w:rsidR="00B47743" w:rsidRPr="00F138FF" w14:paraId="7DE27012" w14:textId="77777777" w:rsidTr="00E073A3">
        <w:tc>
          <w:tcPr>
            <w:tcW w:w="1952" w:type="dxa"/>
          </w:tcPr>
          <w:p w14:paraId="7B2A96CC" w14:textId="77777777" w:rsidR="00B47743" w:rsidRPr="0080693B" w:rsidRDefault="00B47743"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Басқарушы</w:t>
            </w:r>
          </w:p>
        </w:tc>
        <w:tc>
          <w:tcPr>
            <w:tcW w:w="7541" w:type="dxa"/>
          </w:tcPr>
          <w:p w14:paraId="2BE7FD05"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Маңызды ақпараттарды (дереккөздер, әдебие</w:t>
            </w:r>
            <w:r w:rsidR="00CF56F8">
              <w:rPr>
                <w:rFonts w:ascii="Times New Roman" w:hAnsi="Times New Roman"/>
                <w:sz w:val="24"/>
                <w:szCs w:val="24"/>
                <w:lang w:val="kk-KZ"/>
              </w:rPr>
              <w:t xml:space="preserve">ттер т.б.) білу, студенттермен </w:t>
            </w:r>
            <w:r w:rsidRPr="0080693B">
              <w:rPr>
                <w:rFonts w:ascii="Times New Roman" w:hAnsi="Times New Roman"/>
                <w:sz w:val="24"/>
                <w:szCs w:val="24"/>
                <w:lang w:val="kk-KZ"/>
              </w:rPr>
              <w:t>үнемі бөлісу</w:t>
            </w:r>
          </w:p>
        </w:tc>
      </w:tr>
      <w:tr w:rsidR="00B47743" w:rsidRPr="0080693B" w14:paraId="203D166A" w14:textId="77777777" w:rsidTr="00E073A3">
        <w:tc>
          <w:tcPr>
            <w:tcW w:w="1952" w:type="dxa"/>
          </w:tcPr>
          <w:p w14:paraId="72F258C6" w14:textId="77777777" w:rsidR="00B47743" w:rsidRPr="0080693B" w:rsidRDefault="00B47743" w:rsidP="00E073A3">
            <w:pPr>
              <w:spacing w:after="0" w:line="240" w:lineRule="auto"/>
              <w:rPr>
                <w:rFonts w:ascii="Times New Roman" w:hAnsi="Times New Roman"/>
                <w:sz w:val="24"/>
                <w:szCs w:val="24"/>
                <w:lang w:val="kk-KZ"/>
              </w:rPr>
            </w:pPr>
            <w:proofErr w:type="spellStart"/>
            <w:r w:rsidRPr="0080693B">
              <w:rPr>
                <w:rFonts w:ascii="Times New Roman" w:hAnsi="Times New Roman"/>
                <w:sz w:val="24"/>
                <w:szCs w:val="24"/>
                <w:lang w:val="kk-KZ"/>
              </w:rPr>
              <w:t>Креативті</w:t>
            </w:r>
            <w:proofErr w:type="spellEnd"/>
          </w:p>
        </w:tc>
        <w:tc>
          <w:tcPr>
            <w:tcW w:w="7541" w:type="dxa"/>
          </w:tcPr>
          <w:p w14:paraId="5644960B" w14:textId="77777777" w:rsidR="00B47743" w:rsidRPr="0080693B" w:rsidRDefault="00CF56F8"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Мультимедиялық,</w:t>
            </w:r>
            <w:r w:rsidR="00B47743" w:rsidRPr="0080693B">
              <w:rPr>
                <w:rFonts w:ascii="Times New Roman" w:hAnsi="Times New Roman"/>
                <w:sz w:val="24"/>
                <w:szCs w:val="24"/>
                <w:lang w:val="kk-KZ"/>
              </w:rPr>
              <w:t xml:space="preserve"> электронды ресурстарды пайдалана отырып, қызықты конференциялар, жиындар өткізу</w:t>
            </w:r>
          </w:p>
        </w:tc>
      </w:tr>
    </w:tbl>
    <w:p w14:paraId="49BB8D31" w14:textId="77777777" w:rsidR="00194B88" w:rsidRDefault="00194B88" w:rsidP="00E073A3">
      <w:pPr>
        <w:spacing w:after="0" w:line="240" w:lineRule="auto"/>
        <w:jc w:val="both"/>
        <w:rPr>
          <w:rFonts w:ascii="Times New Roman" w:hAnsi="Times New Roman"/>
          <w:sz w:val="28"/>
          <w:szCs w:val="28"/>
          <w:lang w:val="kk-KZ"/>
        </w:rPr>
      </w:pPr>
    </w:p>
    <w:p w14:paraId="0800840A" w14:textId="101D2906" w:rsidR="00B47743" w:rsidRPr="0080693B" w:rsidRDefault="00CF56F8"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9-</w:t>
      </w:r>
      <w:r w:rsidRPr="0080693B">
        <w:rPr>
          <w:rFonts w:ascii="Times New Roman" w:hAnsi="Times New Roman"/>
          <w:sz w:val="28"/>
          <w:szCs w:val="28"/>
          <w:lang w:val="kk-KZ"/>
        </w:rPr>
        <w:t>кестеден</w:t>
      </w:r>
      <w:r w:rsidR="00B47743" w:rsidRPr="0080693B">
        <w:rPr>
          <w:rFonts w:ascii="Times New Roman" w:hAnsi="Times New Roman"/>
          <w:sz w:val="28"/>
          <w:szCs w:val="28"/>
          <w:lang w:val="kk-KZ"/>
        </w:rPr>
        <w:t xml:space="preserve">, тьютордың кәсіби сапалары оның қалыптастырған құзіреттіліктері негізінде әртүрлі деңгейде болу мүмкіндігін аңғарамыз. Бұл </w:t>
      </w:r>
      <w:r w:rsidR="00B47743" w:rsidRPr="0080693B">
        <w:rPr>
          <w:rFonts w:ascii="Times New Roman" w:hAnsi="Times New Roman"/>
          <w:sz w:val="28"/>
          <w:szCs w:val="28"/>
          <w:lang w:val="kk-KZ"/>
        </w:rPr>
        <w:lastRenderedPageBreak/>
        <w:t>әлеуметтік педагогикалық іс-әрекетте тьютордың кәсіби сапалары (сенімді, конструктивті, үнемі білімін жетілдіруші, академиялық қолдау көрсетуші, басқарушы, креативті) мен тьютордың танымдық, коммуникативтік, жекетұ</w:t>
      </w:r>
      <w:r w:rsidR="009A2915">
        <w:rPr>
          <w:rFonts w:ascii="Times New Roman" w:hAnsi="Times New Roman"/>
          <w:sz w:val="28"/>
          <w:szCs w:val="28"/>
          <w:lang w:val="kk-KZ"/>
        </w:rPr>
        <w:t xml:space="preserve">лғалық, білім мазмұнын бағалау </w:t>
      </w:r>
      <w:r w:rsidR="00B47743" w:rsidRPr="0080693B">
        <w:rPr>
          <w:rFonts w:ascii="Times New Roman" w:hAnsi="Times New Roman"/>
          <w:sz w:val="28"/>
          <w:szCs w:val="28"/>
          <w:lang w:val="kk-KZ"/>
        </w:rPr>
        <w:t xml:space="preserve">дағдыларының тікелей байланысын көрсетіп, әлеуметтік педагогты тьюторлық іс-әрекетке дайындау арқылы кәсіби сапасын арттырудың заманауи білім беру жүйесіндегі маңызы зор екендігін айқындайды. </w:t>
      </w:r>
    </w:p>
    <w:p w14:paraId="16D6234A" w14:textId="77777777" w:rsidR="000C0093" w:rsidRPr="0080693B" w:rsidRDefault="00DA657A" w:rsidP="00E073A3">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педагогты тьюторлық іс-әрекетке дайындау </w:t>
      </w:r>
      <w:r w:rsidR="000C0093" w:rsidRPr="0080693B">
        <w:rPr>
          <w:rFonts w:ascii="Times New Roman" w:hAnsi="Times New Roman"/>
          <w:sz w:val="28"/>
          <w:szCs w:val="28"/>
          <w:lang w:val="kk-KZ"/>
        </w:rPr>
        <w:t>кәсіби стандартта белгіленген оқыту, тәрбиелеу, әдістемелік, зерттеушілік және әлеуметтік-коммуникат</w:t>
      </w:r>
      <w:r w:rsidR="003A29CC" w:rsidRPr="0080693B">
        <w:rPr>
          <w:rFonts w:ascii="Times New Roman" w:hAnsi="Times New Roman"/>
          <w:sz w:val="28"/>
          <w:szCs w:val="28"/>
          <w:lang w:val="kk-KZ"/>
        </w:rPr>
        <w:t>ивтік қызметтері</w:t>
      </w:r>
      <w:r w:rsidR="000C0093" w:rsidRPr="0080693B">
        <w:rPr>
          <w:rFonts w:ascii="Times New Roman" w:hAnsi="Times New Roman"/>
          <w:sz w:val="28"/>
          <w:szCs w:val="28"/>
          <w:lang w:val="kk-KZ"/>
        </w:rPr>
        <w:t>мен</w:t>
      </w:r>
      <w:r w:rsidR="003A29CC" w:rsidRPr="0080693B">
        <w:rPr>
          <w:rFonts w:ascii="Times New Roman" w:hAnsi="Times New Roman"/>
          <w:sz w:val="28"/>
          <w:szCs w:val="28"/>
          <w:lang w:val="kk-KZ"/>
        </w:rPr>
        <w:t>,</w:t>
      </w:r>
      <w:r w:rsidR="000C0093" w:rsidRPr="0080693B">
        <w:rPr>
          <w:rFonts w:ascii="Times New Roman" w:hAnsi="Times New Roman"/>
          <w:sz w:val="28"/>
          <w:szCs w:val="28"/>
          <w:lang w:val="kk-KZ"/>
        </w:rPr>
        <w:t xml:space="preserve"> </w:t>
      </w:r>
      <w:r w:rsidR="005B070E" w:rsidRPr="0080693B">
        <w:rPr>
          <w:rFonts w:ascii="Times New Roman" w:hAnsi="Times New Roman"/>
          <w:sz w:val="28"/>
          <w:szCs w:val="28"/>
          <w:lang w:val="kk-KZ"/>
        </w:rPr>
        <w:t>халықаралық әлеуметтік педагогтар қауымдастығы Еуропалық бюросының «Еуропаның әлеуметтік педагогтарының Бірыңғай платформасы» (Еуропа ӘПХҚ, 2005 ж. қаңтар әлеуметтік педагогтардың халықаралық қауымдастығы) құжатында бекітілген</w:t>
      </w:r>
      <w:r w:rsidR="005D120A" w:rsidRPr="0080693B">
        <w:rPr>
          <w:rFonts w:ascii="Times New Roman" w:hAnsi="Times New Roman"/>
          <w:sz w:val="28"/>
          <w:szCs w:val="28"/>
          <w:lang w:val="kk-KZ"/>
        </w:rPr>
        <w:t xml:space="preserve"> </w:t>
      </w:r>
      <w:r w:rsidR="00EE6F58">
        <w:rPr>
          <w:rFonts w:ascii="Times New Roman" w:hAnsi="Times New Roman"/>
          <w:color w:val="000000" w:themeColor="text1"/>
          <w:sz w:val="28"/>
          <w:szCs w:val="28"/>
          <w:lang w:val="kk-KZ"/>
        </w:rPr>
        <w:t xml:space="preserve">интервенциялық, </w:t>
      </w:r>
      <w:r w:rsidR="005D120A" w:rsidRPr="0080693B">
        <w:rPr>
          <w:rFonts w:ascii="Times New Roman" w:hAnsi="Times New Roman"/>
          <w:color w:val="000000" w:themeColor="text1"/>
          <w:sz w:val="28"/>
          <w:szCs w:val="28"/>
          <w:lang w:val="kk-KZ"/>
        </w:rPr>
        <w:t>бағалау, рефлексиялық, әлеуметтік-</w:t>
      </w:r>
      <w:r w:rsidR="005B070E" w:rsidRPr="0080693B">
        <w:rPr>
          <w:rFonts w:ascii="Times New Roman" w:hAnsi="Times New Roman"/>
          <w:color w:val="000000" w:themeColor="text1"/>
          <w:sz w:val="28"/>
          <w:szCs w:val="28"/>
          <w:lang w:val="kk-KZ"/>
        </w:rPr>
        <w:t>коммуникативтік, оқу және дамыту, шығармашылық құзіреттіліктерімен және әлеуметтік-педагогикалық іс-ә</w:t>
      </w:r>
      <w:r w:rsidR="003F1219" w:rsidRPr="0080693B">
        <w:rPr>
          <w:rFonts w:ascii="Times New Roman" w:hAnsi="Times New Roman"/>
          <w:color w:val="000000" w:themeColor="text1"/>
          <w:sz w:val="28"/>
          <w:szCs w:val="28"/>
          <w:lang w:val="kk-KZ"/>
        </w:rPr>
        <w:t>рекетпен тығыз байланысты</w:t>
      </w:r>
      <w:r w:rsidR="005B070E" w:rsidRPr="0080693B">
        <w:rPr>
          <w:rFonts w:ascii="Times New Roman" w:hAnsi="Times New Roman"/>
          <w:color w:val="000000" w:themeColor="text1"/>
          <w:sz w:val="28"/>
          <w:szCs w:val="28"/>
          <w:lang w:val="kk-KZ"/>
        </w:rPr>
        <w:t>.</w:t>
      </w:r>
      <w:r w:rsidR="005B070E" w:rsidRPr="0080693B">
        <w:rPr>
          <w:rFonts w:ascii="Times New Roman" w:eastAsia="+mn-ea" w:hAnsi="Times New Roman"/>
          <w:b/>
          <w:bCs/>
          <w:i/>
          <w:iCs/>
          <w:sz w:val="32"/>
          <w:szCs w:val="32"/>
          <w:lang w:val="kk-KZ"/>
        </w:rPr>
        <w:t xml:space="preserve"> </w:t>
      </w:r>
    </w:p>
    <w:p w14:paraId="30149571" w14:textId="77777777" w:rsidR="003D5E53" w:rsidRPr="0080693B" w:rsidRDefault="00F17A8D"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Т</w:t>
      </w:r>
      <w:r w:rsidR="003D5E53" w:rsidRPr="0080693B">
        <w:rPr>
          <w:rFonts w:ascii="Times New Roman" w:hAnsi="Times New Roman"/>
          <w:color w:val="000000"/>
          <w:sz w:val="28"/>
          <w:szCs w:val="28"/>
          <w:lang w:val="kk-KZ"/>
        </w:rPr>
        <w:t xml:space="preserve">ьюторлық іс-әрекет форматындағы білім беру үдерісі </w:t>
      </w:r>
      <w:r w:rsidR="00DD722C" w:rsidRPr="0080693B">
        <w:rPr>
          <w:rFonts w:ascii="Times New Roman" w:hAnsi="Times New Roman"/>
          <w:color w:val="000000"/>
          <w:sz w:val="28"/>
          <w:szCs w:val="28"/>
          <w:lang w:val="kk-KZ"/>
        </w:rPr>
        <w:t xml:space="preserve">тарихи деңгейде ұйымдастырылған, метакогнитивті, </w:t>
      </w:r>
      <w:r w:rsidR="000C0093" w:rsidRPr="0080693B">
        <w:rPr>
          <w:rFonts w:ascii="Times New Roman" w:hAnsi="Times New Roman"/>
          <w:color w:val="000000"/>
          <w:sz w:val="28"/>
          <w:szCs w:val="28"/>
          <w:lang w:val="kk-KZ"/>
        </w:rPr>
        <w:t xml:space="preserve">жекедараландыру тұғырлар аясында </w:t>
      </w:r>
      <w:r w:rsidR="003D5E53" w:rsidRPr="0080693B">
        <w:rPr>
          <w:rFonts w:ascii="Times New Roman" w:hAnsi="Times New Roman"/>
          <w:color w:val="000000"/>
          <w:sz w:val="28"/>
          <w:szCs w:val="28"/>
          <w:lang w:val="kk-KZ"/>
        </w:rPr>
        <w:t>жеке тұлғаға, студентке бағытталған, жеке дара дербестендірілген оқытудың инновациялық педаго</w:t>
      </w:r>
      <w:r w:rsidRPr="0080693B">
        <w:rPr>
          <w:rFonts w:ascii="Times New Roman" w:hAnsi="Times New Roman"/>
          <w:color w:val="000000"/>
          <w:sz w:val="28"/>
          <w:szCs w:val="28"/>
          <w:lang w:val="kk-KZ"/>
        </w:rPr>
        <w:t xml:space="preserve">гикалық тәжірибелерінің </w:t>
      </w:r>
      <w:r w:rsidR="000C0093" w:rsidRPr="0080693B">
        <w:rPr>
          <w:rFonts w:ascii="Times New Roman" w:hAnsi="Times New Roman"/>
          <w:color w:val="000000"/>
          <w:sz w:val="28"/>
          <w:szCs w:val="28"/>
          <w:lang w:val="kk-KZ"/>
        </w:rPr>
        <w:t xml:space="preserve">бірі </w:t>
      </w:r>
      <w:r w:rsidRPr="0080693B">
        <w:rPr>
          <w:rFonts w:ascii="Times New Roman" w:hAnsi="Times New Roman"/>
          <w:color w:val="000000"/>
          <w:sz w:val="28"/>
          <w:szCs w:val="28"/>
          <w:lang w:val="kk-KZ"/>
        </w:rPr>
        <w:t xml:space="preserve">болғандықтан </w:t>
      </w:r>
      <w:r w:rsidR="003D5E53" w:rsidRPr="0080693B">
        <w:rPr>
          <w:rFonts w:ascii="Times New Roman" w:hAnsi="Times New Roman"/>
          <w:color w:val="000000"/>
          <w:sz w:val="28"/>
          <w:szCs w:val="28"/>
          <w:lang w:val="kk-KZ"/>
        </w:rPr>
        <w:t>әлеуметтік педагогтарды тьюторлық іс-әрекетке дайындауды</w:t>
      </w:r>
      <w:r w:rsidR="00AF3895" w:rsidRPr="0080693B">
        <w:rPr>
          <w:rFonts w:ascii="Times New Roman" w:hAnsi="Times New Roman"/>
          <w:color w:val="000000"/>
          <w:sz w:val="28"/>
          <w:szCs w:val="28"/>
          <w:lang w:val="kk-KZ"/>
        </w:rPr>
        <w:t xml:space="preserve"> кәсіби құзіреттілігі </w:t>
      </w:r>
      <w:r w:rsidR="00657135" w:rsidRPr="0080693B">
        <w:rPr>
          <w:rFonts w:ascii="Times New Roman" w:hAnsi="Times New Roman"/>
          <w:color w:val="000000"/>
          <w:sz w:val="28"/>
          <w:szCs w:val="28"/>
          <w:lang w:val="kk-KZ"/>
        </w:rPr>
        <w:t xml:space="preserve">ретінде қарастыру, </w:t>
      </w:r>
      <w:r w:rsidR="003D5E53" w:rsidRPr="0080693B">
        <w:rPr>
          <w:rFonts w:ascii="Times New Roman" w:hAnsi="Times New Roman"/>
          <w:color w:val="000000"/>
          <w:sz w:val="28"/>
          <w:szCs w:val="28"/>
          <w:lang w:val="kk-KZ"/>
        </w:rPr>
        <w:t>ғылыми-әдістемелік қамтамасыз ету үшін тьюторлық іс-әрекетке дайындауды жобалауға негіз болды.</w:t>
      </w:r>
      <w:r w:rsidR="003D5E53" w:rsidRPr="0080693B">
        <w:rPr>
          <w:rFonts w:ascii="Times New Roman" w:hAnsi="Times New Roman"/>
          <w:color w:val="000000" w:themeColor="text1"/>
          <w:sz w:val="28"/>
          <w:szCs w:val="28"/>
          <w:shd w:val="clear" w:color="auto" w:fill="FFFFFF"/>
          <w:lang w:val="kk-KZ"/>
        </w:rPr>
        <w:t xml:space="preserve"> </w:t>
      </w:r>
    </w:p>
    <w:p w14:paraId="20B5D570" w14:textId="77777777" w:rsidR="00253570" w:rsidRPr="0080693B" w:rsidRDefault="00B47743" w:rsidP="00E073A3">
      <w:pPr>
        <w:spacing w:after="0" w:line="240" w:lineRule="auto"/>
        <w:ind w:firstLine="708"/>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Сол себептен, де зерттеу жұмысының келесі бөлімінде ЖОО-да әлеуметтік педагогтарды тьюторлық іс-әрекетке дайында</w:t>
      </w:r>
      <w:r w:rsidR="00E76027" w:rsidRPr="0080693B">
        <w:rPr>
          <w:rFonts w:ascii="Times New Roman" w:hAnsi="Times New Roman"/>
          <w:color w:val="000000" w:themeColor="text1"/>
          <w:sz w:val="28"/>
          <w:szCs w:val="28"/>
          <w:lang w:val="kk-KZ"/>
        </w:rPr>
        <w:t>уды жобалау мақсатында ЖОО-дағы әлеуметтік педагогтың тьюторлық іс-әрекетінің ерекшелігін қарастырамыз</w:t>
      </w:r>
      <w:r w:rsidRPr="0080693B">
        <w:rPr>
          <w:rFonts w:ascii="Times New Roman" w:hAnsi="Times New Roman"/>
          <w:color w:val="000000" w:themeColor="text1"/>
          <w:sz w:val="28"/>
          <w:szCs w:val="28"/>
          <w:lang w:val="kk-KZ"/>
        </w:rPr>
        <w:t>.</w:t>
      </w:r>
    </w:p>
    <w:p w14:paraId="7AC9E4CD" w14:textId="77777777" w:rsidR="001204F3" w:rsidRPr="0080693B" w:rsidRDefault="001204F3" w:rsidP="00E073A3">
      <w:pPr>
        <w:spacing w:after="0" w:line="240" w:lineRule="auto"/>
        <w:ind w:firstLine="709"/>
        <w:jc w:val="both"/>
        <w:rPr>
          <w:rFonts w:ascii="Times New Roman" w:hAnsi="Times New Roman"/>
          <w:color w:val="000000" w:themeColor="text1"/>
          <w:sz w:val="28"/>
          <w:szCs w:val="28"/>
          <w:lang w:val="kk-KZ"/>
        </w:rPr>
      </w:pPr>
    </w:p>
    <w:p w14:paraId="2E5B98BD" w14:textId="77777777" w:rsidR="001204F3" w:rsidRPr="0080693B" w:rsidRDefault="001204F3" w:rsidP="00E073A3">
      <w:pPr>
        <w:spacing w:after="0" w:line="240" w:lineRule="auto"/>
        <w:ind w:firstLine="709"/>
        <w:jc w:val="both"/>
        <w:rPr>
          <w:rFonts w:ascii="Times New Roman" w:hAnsi="Times New Roman"/>
          <w:color w:val="000000" w:themeColor="text1"/>
          <w:sz w:val="28"/>
          <w:szCs w:val="28"/>
          <w:lang w:val="kk-KZ"/>
        </w:rPr>
      </w:pPr>
    </w:p>
    <w:p w14:paraId="0AFF65B4" w14:textId="77777777" w:rsidR="001204F3" w:rsidRPr="0080693B" w:rsidRDefault="001204F3" w:rsidP="00E073A3">
      <w:pPr>
        <w:spacing w:after="0" w:line="240" w:lineRule="auto"/>
        <w:ind w:firstLine="709"/>
        <w:jc w:val="both"/>
        <w:rPr>
          <w:rFonts w:ascii="Times New Roman" w:hAnsi="Times New Roman"/>
          <w:color w:val="000000" w:themeColor="text1"/>
          <w:sz w:val="28"/>
          <w:szCs w:val="28"/>
          <w:lang w:val="kk-KZ"/>
        </w:rPr>
      </w:pPr>
    </w:p>
    <w:p w14:paraId="02ED521B" w14:textId="77777777" w:rsidR="001204F3" w:rsidRPr="0080693B" w:rsidRDefault="001204F3" w:rsidP="00E073A3">
      <w:pPr>
        <w:spacing w:after="0" w:line="240" w:lineRule="auto"/>
        <w:ind w:firstLine="709"/>
        <w:jc w:val="both"/>
        <w:rPr>
          <w:rFonts w:ascii="Times New Roman" w:hAnsi="Times New Roman"/>
          <w:color w:val="000000" w:themeColor="text1"/>
          <w:sz w:val="28"/>
          <w:szCs w:val="28"/>
          <w:lang w:val="kk-KZ"/>
        </w:rPr>
      </w:pPr>
    </w:p>
    <w:p w14:paraId="6573939F" w14:textId="77777777" w:rsidR="001204F3" w:rsidRPr="0080693B" w:rsidRDefault="001204F3" w:rsidP="00E073A3">
      <w:pPr>
        <w:spacing w:after="0" w:line="240" w:lineRule="auto"/>
        <w:ind w:firstLine="709"/>
        <w:jc w:val="both"/>
        <w:rPr>
          <w:rFonts w:ascii="Times New Roman" w:hAnsi="Times New Roman"/>
          <w:color w:val="000000" w:themeColor="text1"/>
          <w:sz w:val="28"/>
          <w:szCs w:val="28"/>
          <w:lang w:val="kk-KZ"/>
        </w:rPr>
      </w:pPr>
    </w:p>
    <w:p w14:paraId="1DF33559" w14:textId="77777777" w:rsidR="00253570" w:rsidRPr="0080693B" w:rsidRDefault="00253570" w:rsidP="00E073A3">
      <w:pPr>
        <w:autoSpaceDE w:val="0"/>
        <w:autoSpaceDN w:val="0"/>
        <w:adjustRightInd w:val="0"/>
        <w:spacing w:after="0" w:line="240" w:lineRule="auto"/>
        <w:contextualSpacing/>
        <w:jc w:val="both"/>
        <w:rPr>
          <w:rFonts w:ascii="Times New Roman" w:hAnsi="Times New Roman"/>
          <w:b/>
          <w:sz w:val="28"/>
          <w:szCs w:val="28"/>
          <w:lang w:val="kk-KZ"/>
        </w:rPr>
      </w:pPr>
    </w:p>
    <w:p w14:paraId="1652681C" w14:textId="77777777" w:rsidR="000A369D" w:rsidRPr="0080693B" w:rsidRDefault="000A369D" w:rsidP="00E073A3">
      <w:pPr>
        <w:autoSpaceDE w:val="0"/>
        <w:autoSpaceDN w:val="0"/>
        <w:adjustRightInd w:val="0"/>
        <w:spacing w:after="0" w:line="240" w:lineRule="auto"/>
        <w:contextualSpacing/>
        <w:jc w:val="both"/>
        <w:rPr>
          <w:rFonts w:ascii="Times New Roman" w:hAnsi="Times New Roman"/>
          <w:b/>
          <w:sz w:val="28"/>
          <w:szCs w:val="28"/>
          <w:lang w:val="kk-KZ"/>
        </w:rPr>
      </w:pPr>
    </w:p>
    <w:p w14:paraId="7270A64D" w14:textId="77777777" w:rsidR="000A369D" w:rsidRPr="0080693B" w:rsidRDefault="000A369D" w:rsidP="00E073A3">
      <w:pPr>
        <w:autoSpaceDE w:val="0"/>
        <w:autoSpaceDN w:val="0"/>
        <w:adjustRightInd w:val="0"/>
        <w:spacing w:after="0" w:line="240" w:lineRule="auto"/>
        <w:contextualSpacing/>
        <w:jc w:val="both"/>
        <w:rPr>
          <w:rFonts w:ascii="Times New Roman" w:hAnsi="Times New Roman"/>
          <w:b/>
          <w:sz w:val="28"/>
          <w:szCs w:val="28"/>
          <w:lang w:val="kk-KZ"/>
        </w:rPr>
      </w:pPr>
    </w:p>
    <w:p w14:paraId="66A8D7A6" w14:textId="77777777" w:rsidR="000A369D" w:rsidRPr="0080693B" w:rsidRDefault="000A369D" w:rsidP="00E073A3">
      <w:pPr>
        <w:autoSpaceDE w:val="0"/>
        <w:autoSpaceDN w:val="0"/>
        <w:adjustRightInd w:val="0"/>
        <w:spacing w:after="0" w:line="240" w:lineRule="auto"/>
        <w:contextualSpacing/>
        <w:jc w:val="both"/>
        <w:rPr>
          <w:rFonts w:ascii="Times New Roman" w:hAnsi="Times New Roman"/>
          <w:b/>
          <w:sz w:val="28"/>
          <w:szCs w:val="28"/>
          <w:lang w:val="kk-KZ"/>
        </w:rPr>
      </w:pPr>
    </w:p>
    <w:p w14:paraId="7665E8EC" w14:textId="77777777" w:rsidR="000A369D" w:rsidRPr="0080693B" w:rsidRDefault="000A369D" w:rsidP="00E073A3">
      <w:pPr>
        <w:autoSpaceDE w:val="0"/>
        <w:autoSpaceDN w:val="0"/>
        <w:adjustRightInd w:val="0"/>
        <w:spacing w:after="0" w:line="240" w:lineRule="auto"/>
        <w:contextualSpacing/>
        <w:jc w:val="both"/>
        <w:rPr>
          <w:rFonts w:ascii="Times New Roman" w:hAnsi="Times New Roman"/>
          <w:b/>
          <w:sz w:val="28"/>
          <w:szCs w:val="28"/>
          <w:lang w:val="kk-KZ"/>
        </w:rPr>
      </w:pPr>
    </w:p>
    <w:p w14:paraId="3EA59BF9" w14:textId="77777777" w:rsidR="00EE395C" w:rsidRPr="0080693B" w:rsidRDefault="00EE395C" w:rsidP="00E073A3">
      <w:pPr>
        <w:autoSpaceDE w:val="0"/>
        <w:autoSpaceDN w:val="0"/>
        <w:adjustRightInd w:val="0"/>
        <w:spacing w:after="0" w:line="240" w:lineRule="auto"/>
        <w:contextualSpacing/>
        <w:jc w:val="both"/>
        <w:rPr>
          <w:rFonts w:ascii="Times New Roman" w:hAnsi="Times New Roman"/>
          <w:b/>
          <w:sz w:val="28"/>
          <w:szCs w:val="28"/>
          <w:lang w:val="kk-KZ"/>
        </w:rPr>
      </w:pPr>
    </w:p>
    <w:p w14:paraId="725D6B35" w14:textId="77777777" w:rsidR="00EE395C" w:rsidRPr="0080693B" w:rsidRDefault="00EE395C" w:rsidP="00E073A3">
      <w:pPr>
        <w:autoSpaceDE w:val="0"/>
        <w:autoSpaceDN w:val="0"/>
        <w:adjustRightInd w:val="0"/>
        <w:spacing w:after="0" w:line="240" w:lineRule="auto"/>
        <w:contextualSpacing/>
        <w:jc w:val="both"/>
        <w:rPr>
          <w:rFonts w:ascii="Times New Roman" w:hAnsi="Times New Roman"/>
          <w:b/>
          <w:sz w:val="28"/>
          <w:szCs w:val="28"/>
          <w:lang w:val="kk-KZ"/>
        </w:rPr>
      </w:pPr>
    </w:p>
    <w:p w14:paraId="04E6C299" w14:textId="77777777" w:rsidR="00060A97" w:rsidRPr="0080693B" w:rsidRDefault="00060A97" w:rsidP="00E073A3">
      <w:pPr>
        <w:autoSpaceDE w:val="0"/>
        <w:autoSpaceDN w:val="0"/>
        <w:adjustRightInd w:val="0"/>
        <w:spacing w:after="0" w:line="240" w:lineRule="auto"/>
        <w:contextualSpacing/>
        <w:jc w:val="both"/>
        <w:rPr>
          <w:rFonts w:ascii="Times New Roman" w:hAnsi="Times New Roman"/>
          <w:b/>
          <w:sz w:val="28"/>
          <w:szCs w:val="28"/>
          <w:lang w:val="kk-KZ"/>
        </w:rPr>
      </w:pPr>
    </w:p>
    <w:p w14:paraId="23C42241" w14:textId="77777777" w:rsidR="00EE395C" w:rsidRDefault="00EE395C" w:rsidP="00E073A3">
      <w:pPr>
        <w:autoSpaceDE w:val="0"/>
        <w:autoSpaceDN w:val="0"/>
        <w:adjustRightInd w:val="0"/>
        <w:spacing w:after="0" w:line="240" w:lineRule="auto"/>
        <w:contextualSpacing/>
        <w:jc w:val="both"/>
        <w:rPr>
          <w:rFonts w:ascii="Times New Roman" w:hAnsi="Times New Roman"/>
          <w:b/>
          <w:sz w:val="28"/>
          <w:szCs w:val="28"/>
          <w:lang w:val="kk-KZ"/>
        </w:rPr>
      </w:pPr>
    </w:p>
    <w:p w14:paraId="3662D3B5" w14:textId="77777777" w:rsidR="00777217" w:rsidRDefault="00777217" w:rsidP="00E073A3">
      <w:pPr>
        <w:autoSpaceDE w:val="0"/>
        <w:autoSpaceDN w:val="0"/>
        <w:adjustRightInd w:val="0"/>
        <w:spacing w:after="0" w:line="240" w:lineRule="auto"/>
        <w:contextualSpacing/>
        <w:jc w:val="both"/>
        <w:rPr>
          <w:rFonts w:ascii="Times New Roman" w:hAnsi="Times New Roman"/>
          <w:b/>
          <w:sz w:val="28"/>
          <w:szCs w:val="28"/>
          <w:lang w:val="kk-KZ"/>
        </w:rPr>
      </w:pPr>
    </w:p>
    <w:p w14:paraId="08609429" w14:textId="589A4423" w:rsidR="00777217" w:rsidRDefault="00777217" w:rsidP="00E073A3">
      <w:pPr>
        <w:autoSpaceDE w:val="0"/>
        <w:autoSpaceDN w:val="0"/>
        <w:adjustRightInd w:val="0"/>
        <w:spacing w:after="0" w:line="240" w:lineRule="auto"/>
        <w:contextualSpacing/>
        <w:jc w:val="both"/>
        <w:rPr>
          <w:rFonts w:ascii="Times New Roman" w:hAnsi="Times New Roman"/>
          <w:b/>
          <w:sz w:val="28"/>
          <w:szCs w:val="28"/>
          <w:lang w:val="kk-KZ"/>
        </w:rPr>
      </w:pPr>
    </w:p>
    <w:p w14:paraId="3134E103" w14:textId="54A8F1F3" w:rsidR="00CD2A9E" w:rsidRDefault="00CD2A9E" w:rsidP="00E073A3">
      <w:pPr>
        <w:autoSpaceDE w:val="0"/>
        <w:autoSpaceDN w:val="0"/>
        <w:adjustRightInd w:val="0"/>
        <w:spacing w:after="0" w:line="240" w:lineRule="auto"/>
        <w:contextualSpacing/>
        <w:jc w:val="both"/>
        <w:rPr>
          <w:rFonts w:ascii="Times New Roman" w:hAnsi="Times New Roman"/>
          <w:b/>
          <w:sz w:val="28"/>
          <w:szCs w:val="28"/>
          <w:lang w:val="kk-KZ"/>
        </w:rPr>
      </w:pPr>
    </w:p>
    <w:p w14:paraId="7056EA84" w14:textId="516FB1BA" w:rsidR="00CD2A9E" w:rsidRDefault="00CD2A9E" w:rsidP="00E073A3">
      <w:pPr>
        <w:autoSpaceDE w:val="0"/>
        <w:autoSpaceDN w:val="0"/>
        <w:adjustRightInd w:val="0"/>
        <w:spacing w:after="0" w:line="240" w:lineRule="auto"/>
        <w:contextualSpacing/>
        <w:jc w:val="both"/>
        <w:rPr>
          <w:rFonts w:ascii="Times New Roman" w:hAnsi="Times New Roman"/>
          <w:b/>
          <w:sz w:val="28"/>
          <w:szCs w:val="28"/>
          <w:lang w:val="kk-KZ"/>
        </w:rPr>
      </w:pPr>
    </w:p>
    <w:p w14:paraId="7C208E5B" w14:textId="77777777" w:rsidR="003401C8" w:rsidRPr="0080693B" w:rsidRDefault="00117C3E" w:rsidP="00E073A3">
      <w:pPr>
        <w:autoSpaceDE w:val="0"/>
        <w:autoSpaceDN w:val="0"/>
        <w:adjustRightInd w:val="0"/>
        <w:spacing w:after="0" w:line="240" w:lineRule="auto"/>
        <w:ind w:firstLine="709"/>
        <w:contextualSpacing/>
        <w:jc w:val="both"/>
        <w:rPr>
          <w:rFonts w:ascii="Times New Roman" w:hAnsi="Times New Roman"/>
          <w:sz w:val="28"/>
          <w:szCs w:val="28"/>
          <w:lang w:val="kk-KZ"/>
        </w:rPr>
      </w:pPr>
      <w:r w:rsidRPr="00117C3E">
        <w:rPr>
          <w:rFonts w:ascii="Times New Roman" w:hAnsi="Times New Roman"/>
          <w:b/>
          <w:sz w:val="28"/>
          <w:szCs w:val="28"/>
          <w:lang w:val="kk-KZ"/>
        </w:rPr>
        <w:lastRenderedPageBreak/>
        <w:t xml:space="preserve">2 </w:t>
      </w:r>
      <w:r w:rsidR="0097553B" w:rsidRPr="0080693B">
        <w:rPr>
          <w:rFonts w:ascii="Times New Roman" w:hAnsi="Times New Roman"/>
          <w:b/>
          <w:sz w:val="28"/>
          <w:szCs w:val="28"/>
          <w:lang w:val="kk-KZ"/>
        </w:rPr>
        <w:t>ЖОҒАРЫ БІЛІМ БЕРУ ЖҮЙЕСІНДЕ ӘЛЕУМЕТТІК ПЕДАГОГТАРДЫ ТЬЮТОРЛЫҚ ІС-ӘРЕКЕТКЕ ДАЙЫНДАУДЫ ЖОБАЛАУ</w:t>
      </w:r>
    </w:p>
    <w:p w14:paraId="0802325F" w14:textId="77777777" w:rsidR="0097553B" w:rsidRPr="0080693B" w:rsidRDefault="0097553B" w:rsidP="00E073A3">
      <w:pPr>
        <w:spacing w:after="0" w:line="240" w:lineRule="auto"/>
        <w:ind w:firstLine="709"/>
        <w:jc w:val="both"/>
        <w:rPr>
          <w:rFonts w:ascii="Times New Roman" w:hAnsi="Times New Roman"/>
          <w:b/>
          <w:sz w:val="28"/>
          <w:szCs w:val="28"/>
          <w:lang w:val="kk-KZ"/>
        </w:rPr>
      </w:pPr>
    </w:p>
    <w:p w14:paraId="57531CFC" w14:textId="77777777" w:rsidR="00B47743" w:rsidRPr="0080693B" w:rsidRDefault="003401C8" w:rsidP="00E073A3">
      <w:pPr>
        <w:spacing w:after="0" w:line="240" w:lineRule="auto"/>
        <w:ind w:firstLine="709"/>
        <w:contextualSpacing/>
        <w:jc w:val="both"/>
        <w:rPr>
          <w:rFonts w:ascii="Times New Roman" w:hAnsi="Times New Roman"/>
          <w:b/>
          <w:color w:val="000000" w:themeColor="text1"/>
          <w:sz w:val="28"/>
          <w:szCs w:val="28"/>
          <w:lang w:val="kk-KZ"/>
        </w:rPr>
      </w:pPr>
      <w:r w:rsidRPr="0080693B">
        <w:rPr>
          <w:rFonts w:ascii="Times New Roman" w:hAnsi="Times New Roman"/>
          <w:b/>
          <w:sz w:val="28"/>
          <w:szCs w:val="28"/>
          <w:lang w:val="kk-KZ"/>
        </w:rPr>
        <w:t xml:space="preserve">2.1 </w:t>
      </w:r>
      <w:r w:rsidR="00B47743" w:rsidRPr="0080693B">
        <w:rPr>
          <w:rFonts w:ascii="Times New Roman" w:hAnsi="Times New Roman"/>
          <w:b/>
          <w:color w:val="000000" w:themeColor="text1"/>
          <w:sz w:val="28"/>
          <w:szCs w:val="28"/>
          <w:lang w:val="kk-KZ"/>
        </w:rPr>
        <w:t>ЖОО-дағы әлеуметтік педагогтың тьюторлық іс-әрекетінің ерекшелігі</w:t>
      </w:r>
    </w:p>
    <w:p w14:paraId="2A8BCB69" w14:textId="77777777" w:rsidR="00B47743" w:rsidRPr="0080693B" w:rsidRDefault="00060A97"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ЖОО-да әлеуметтік педагогтарды тьюторлық іс-әрекетке дайындаудың теориялық негіздерін, тьюторлық іс-әрекетке дайындаудың алғышарттары мен тьюторлық іс-әрекетті әлеуметтік педагогтың кәсіби құзіреттілігі ретінде қарастыру</w:t>
      </w:r>
      <w:r w:rsidR="00943BFD">
        <w:rPr>
          <w:rFonts w:ascii="Times New Roman" w:hAnsi="Times New Roman"/>
          <w:color w:val="000000" w:themeColor="text1"/>
          <w:sz w:val="28"/>
          <w:szCs w:val="28"/>
          <w:lang w:val="kk-KZ"/>
        </w:rPr>
        <w:t xml:space="preserve"> барысында тьюторлық тәжірибені</w:t>
      </w:r>
      <w:r w:rsidRPr="0080693B">
        <w:rPr>
          <w:rFonts w:ascii="Times New Roman" w:hAnsi="Times New Roman"/>
          <w:color w:val="000000" w:themeColor="text1"/>
          <w:sz w:val="28"/>
          <w:szCs w:val="28"/>
          <w:lang w:val="kk-KZ"/>
        </w:rPr>
        <w:t xml:space="preserve"> </w:t>
      </w:r>
      <w:r w:rsidR="00B47743" w:rsidRPr="0080693B">
        <w:rPr>
          <w:rFonts w:ascii="Times New Roman" w:hAnsi="Times New Roman"/>
          <w:color w:val="000000" w:themeColor="text1"/>
          <w:sz w:val="28"/>
          <w:szCs w:val="28"/>
          <w:lang w:val="kk-KZ"/>
        </w:rPr>
        <w:t>әлеуметтік білім беру саласына енгіз</w:t>
      </w:r>
      <w:r w:rsidR="00AD38A1" w:rsidRPr="0080693B">
        <w:rPr>
          <w:rFonts w:ascii="Times New Roman" w:hAnsi="Times New Roman"/>
          <w:color w:val="000000" w:themeColor="text1"/>
          <w:sz w:val="28"/>
          <w:szCs w:val="28"/>
          <w:lang w:val="kk-KZ"/>
        </w:rPr>
        <w:t xml:space="preserve">у, әлеуметтік педагогтарды </w:t>
      </w:r>
      <w:r w:rsidR="00B47743" w:rsidRPr="0080693B">
        <w:rPr>
          <w:rFonts w:ascii="Times New Roman" w:hAnsi="Times New Roman"/>
          <w:color w:val="000000" w:themeColor="text1"/>
          <w:sz w:val="28"/>
          <w:szCs w:val="28"/>
          <w:lang w:val="kk-KZ"/>
        </w:rPr>
        <w:t>кәсіби дайындауда жалпы және кәсіби құзіреттілігін қалыптаст</w:t>
      </w:r>
      <w:r w:rsidR="00AD38A1" w:rsidRPr="0080693B">
        <w:rPr>
          <w:rFonts w:ascii="Times New Roman" w:hAnsi="Times New Roman"/>
          <w:color w:val="000000" w:themeColor="text1"/>
          <w:sz w:val="28"/>
          <w:szCs w:val="28"/>
          <w:lang w:val="kk-KZ"/>
        </w:rPr>
        <w:t xml:space="preserve">ыруға, </w:t>
      </w:r>
      <w:r w:rsidR="00B47743" w:rsidRPr="0080693B">
        <w:rPr>
          <w:rFonts w:ascii="Times New Roman" w:hAnsi="Times New Roman"/>
          <w:color w:val="000000" w:themeColor="text1"/>
          <w:sz w:val="28"/>
          <w:szCs w:val="28"/>
          <w:lang w:val="kk-KZ"/>
        </w:rPr>
        <w:t xml:space="preserve">дамытуға ықпал ететінін айқындадық. </w:t>
      </w:r>
      <w:r w:rsidR="00B47743" w:rsidRPr="0080693B">
        <w:rPr>
          <w:rFonts w:ascii="Times New Roman" w:hAnsi="Times New Roman"/>
          <w:color w:val="000000"/>
          <w:sz w:val="28"/>
          <w:szCs w:val="28"/>
          <w:lang w:val="kk-KZ"/>
        </w:rPr>
        <w:t xml:space="preserve"> </w:t>
      </w:r>
    </w:p>
    <w:p w14:paraId="50074925"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Ендігі кезекте, зерттеу логикасының бірізділігін сақтай отырып, </w:t>
      </w:r>
      <w:r w:rsidR="00060A97" w:rsidRPr="0080693B">
        <w:rPr>
          <w:rFonts w:ascii="Times New Roman" w:hAnsi="Times New Roman"/>
          <w:color w:val="000000" w:themeColor="text1"/>
          <w:sz w:val="28"/>
          <w:szCs w:val="28"/>
          <w:lang w:val="kk-KZ"/>
        </w:rPr>
        <w:t>әлеуметтік педагогты тьюторлық іс-әрекетке дайындауды жобалау мақсатында</w:t>
      </w:r>
      <w:r w:rsidRPr="0080693B">
        <w:rPr>
          <w:rFonts w:ascii="Times New Roman" w:hAnsi="Times New Roman"/>
          <w:color w:val="000000" w:themeColor="text1"/>
          <w:sz w:val="28"/>
          <w:szCs w:val="28"/>
          <w:lang w:val="kk-KZ"/>
        </w:rPr>
        <w:t xml:space="preserve"> </w:t>
      </w:r>
      <w:r w:rsidR="00060A97" w:rsidRPr="0080693B">
        <w:rPr>
          <w:rFonts w:ascii="Times New Roman" w:hAnsi="Times New Roman"/>
          <w:color w:val="000000" w:themeColor="text1"/>
          <w:sz w:val="28"/>
          <w:szCs w:val="28"/>
          <w:lang w:val="kk-KZ"/>
        </w:rPr>
        <w:t xml:space="preserve">ЖОО-дағы </w:t>
      </w:r>
      <w:r w:rsidRPr="0080693B">
        <w:rPr>
          <w:rFonts w:ascii="Times New Roman" w:hAnsi="Times New Roman"/>
          <w:color w:val="000000" w:themeColor="text1"/>
          <w:sz w:val="28"/>
          <w:szCs w:val="28"/>
          <w:lang w:val="kk-KZ"/>
        </w:rPr>
        <w:t>тьюторлық іс-әрекетінің ерекшелігін қарастырамыз.</w:t>
      </w:r>
    </w:p>
    <w:p w14:paraId="428DEDA7"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Әлеуметтік педагогты тьюторлық іс-әрекетке дайындау кәсіби іс-әрекетті игерудің жүйелі динамикалық процесі ғана емес, сонымен қатар педагогтың кәсіби іс-әрекетін  сапалы атқарудың көрінісі. Бұл үдеріс өзін-өзі тануды, өзін-өзі анықтауды, өздігінен білім алуды,</w:t>
      </w:r>
      <w:r w:rsidR="00AD38A1" w:rsidRPr="0080693B">
        <w:rPr>
          <w:rFonts w:ascii="Times New Roman" w:hAnsi="Times New Roman"/>
          <w:color w:val="000000" w:themeColor="text1"/>
          <w:sz w:val="28"/>
          <w:szCs w:val="28"/>
          <w:lang w:val="kk-KZ"/>
        </w:rPr>
        <w:t xml:space="preserve"> өзін-өзі жетілдіруді </w:t>
      </w:r>
      <w:r w:rsidRPr="0080693B">
        <w:rPr>
          <w:rFonts w:ascii="Times New Roman" w:hAnsi="Times New Roman"/>
          <w:color w:val="000000" w:themeColor="text1"/>
          <w:sz w:val="28"/>
          <w:szCs w:val="28"/>
          <w:lang w:val="kk-KZ"/>
        </w:rPr>
        <w:t>ынталандырады</w:t>
      </w:r>
      <w:r w:rsidR="00AD38A1" w:rsidRPr="0080693B">
        <w:rPr>
          <w:rFonts w:ascii="Times New Roman" w:hAnsi="Times New Roman"/>
          <w:color w:val="000000" w:themeColor="text1"/>
          <w:sz w:val="28"/>
          <w:szCs w:val="28"/>
          <w:lang w:val="kk-KZ"/>
        </w:rPr>
        <w:t>, тұлғалық қасиеттерінің</w:t>
      </w:r>
      <w:r w:rsidRPr="0080693B">
        <w:rPr>
          <w:rFonts w:ascii="Times New Roman" w:hAnsi="Times New Roman"/>
          <w:color w:val="000000" w:themeColor="text1"/>
          <w:sz w:val="28"/>
          <w:szCs w:val="28"/>
          <w:lang w:val="kk-KZ"/>
        </w:rPr>
        <w:t>, субъектілік ұстанымының дамуына ықпал етіп, әлеуметтік педагогтың жеке кәсіби қасиеттерін, атап айтқанда тьюторлық ұстанымын, тьюторлық іс-әрекетке дайындығын  қалыптастыруға әкеледі.</w:t>
      </w:r>
    </w:p>
    <w:p w14:paraId="59E2F802"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Әлеуметтік педагог коммуникативтік және субъектілік ұстанымды, тьюто</w:t>
      </w:r>
      <w:r w:rsidR="00AD38A1" w:rsidRPr="0080693B">
        <w:rPr>
          <w:rFonts w:ascii="Times New Roman" w:hAnsi="Times New Roman"/>
          <w:color w:val="000000" w:themeColor="text1"/>
          <w:sz w:val="28"/>
          <w:szCs w:val="28"/>
          <w:lang w:val="kk-KZ"/>
        </w:rPr>
        <w:t>рлық құзіреттілікті игеру барысында</w:t>
      </w:r>
      <w:r w:rsidRPr="0080693B">
        <w:rPr>
          <w:rFonts w:ascii="Times New Roman" w:hAnsi="Times New Roman"/>
          <w:color w:val="000000" w:themeColor="text1"/>
          <w:sz w:val="28"/>
          <w:szCs w:val="28"/>
          <w:lang w:val="kk-KZ"/>
        </w:rPr>
        <w:t>, білім алушылардың танымдық-қызығушылықтары, академиялық</w:t>
      </w:r>
      <w:r w:rsidR="00943BFD">
        <w:rPr>
          <w:rFonts w:ascii="Times New Roman" w:hAnsi="Times New Roman"/>
          <w:color w:val="000000" w:themeColor="text1"/>
          <w:sz w:val="28"/>
          <w:szCs w:val="28"/>
          <w:lang w:val="kk-KZ"/>
        </w:rPr>
        <w:t xml:space="preserve"> және әлеуметтік </w:t>
      </w:r>
      <w:r w:rsidRPr="0080693B">
        <w:rPr>
          <w:rFonts w:ascii="Times New Roman" w:hAnsi="Times New Roman"/>
          <w:color w:val="000000" w:themeColor="text1"/>
          <w:sz w:val="28"/>
          <w:szCs w:val="28"/>
          <w:lang w:val="kk-KZ"/>
        </w:rPr>
        <w:t xml:space="preserve"> кедергілерімен жұмыс жүргізе отырып, жеке дара білім беру траекторияларын сүйемелдеуді жүзеге асырады. </w:t>
      </w:r>
    </w:p>
    <w:p w14:paraId="7351447B"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педагогтар тьюторлық іс-әрекетті жүзеге асыру барысында кәсіби іс-әрекет түрі ретінде </w:t>
      </w:r>
      <w:r w:rsidRPr="0080693B">
        <w:rPr>
          <w:rFonts w:ascii="Times New Roman" w:hAnsi="Times New Roman"/>
          <w:i/>
          <w:sz w:val="28"/>
          <w:szCs w:val="28"/>
          <w:lang w:val="kk-KZ"/>
        </w:rPr>
        <w:t>жалпы ғылыми қағидалар</w:t>
      </w:r>
      <w:r w:rsidRPr="0080693B">
        <w:rPr>
          <w:rFonts w:ascii="Times New Roman" w:hAnsi="Times New Roman"/>
          <w:sz w:val="28"/>
          <w:szCs w:val="28"/>
          <w:lang w:val="kk-KZ"/>
        </w:rPr>
        <w:t xml:space="preserve">: адамгершілік құндылықтарының басымдылығы қағидасы, ашықтық қағидасы, саналылық және белсенділік </w:t>
      </w:r>
      <w:r w:rsidR="00AD38A1" w:rsidRPr="0080693B">
        <w:rPr>
          <w:rFonts w:ascii="Times New Roman" w:hAnsi="Times New Roman"/>
          <w:sz w:val="28"/>
          <w:szCs w:val="28"/>
          <w:lang w:val="kk-KZ"/>
        </w:rPr>
        <w:t>қағидасы,</w:t>
      </w:r>
      <w:r w:rsidR="002C5586">
        <w:rPr>
          <w:rFonts w:ascii="Times New Roman" w:hAnsi="Times New Roman"/>
          <w:sz w:val="28"/>
          <w:szCs w:val="28"/>
          <w:lang w:val="kk-KZ"/>
        </w:rPr>
        <w:t xml:space="preserve"> жүйелілік қағидалары</w:t>
      </w:r>
      <w:r w:rsidR="00AD38A1" w:rsidRPr="0080693B">
        <w:rPr>
          <w:rFonts w:ascii="Times New Roman" w:hAnsi="Times New Roman"/>
          <w:sz w:val="28"/>
          <w:szCs w:val="28"/>
          <w:lang w:val="kk-KZ"/>
        </w:rPr>
        <w:t xml:space="preserve">мен бірге </w:t>
      </w:r>
      <w:r w:rsidRPr="0080693B">
        <w:rPr>
          <w:rFonts w:ascii="Times New Roman" w:hAnsi="Times New Roman"/>
          <w:sz w:val="28"/>
          <w:szCs w:val="28"/>
          <w:lang w:val="kk-KZ"/>
        </w:rPr>
        <w:t>тьюторлық іс-әрекетті жүзеге асыруд</w:t>
      </w:r>
      <w:r w:rsidR="00861A7F" w:rsidRPr="0080693B">
        <w:rPr>
          <w:rFonts w:ascii="Times New Roman" w:hAnsi="Times New Roman"/>
          <w:sz w:val="28"/>
          <w:szCs w:val="28"/>
          <w:lang w:val="kk-KZ"/>
        </w:rPr>
        <w:t xml:space="preserve">ың </w:t>
      </w:r>
      <w:r w:rsidRPr="0080693B">
        <w:rPr>
          <w:rFonts w:ascii="Times New Roman" w:hAnsi="Times New Roman"/>
          <w:i/>
          <w:sz w:val="28"/>
          <w:szCs w:val="28"/>
          <w:lang w:val="kk-KZ"/>
        </w:rPr>
        <w:t>спецификалық қағидалар</w:t>
      </w:r>
      <w:r w:rsidR="00861A7F" w:rsidRPr="0080693B">
        <w:rPr>
          <w:rFonts w:ascii="Times New Roman" w:hAnsi="Times New Roman"/>
          <w:i/>
          <w:sz w:val="28"/>
          <w:szCs w:val="28"/>
          <w:lang w:val="kk-KZ"/>
        </w:rPr>
        <w:t>ы</w:t>
      </w:r>
      <w:r w:rsidR="00AD38A1" w:rsidRPr="0080693B">
        <w:rPr>
          <w:rFonts w:ascii="Times New Roman" w:hAnsi="Times New Roman"/>
          <w:i/>
          <w:sz w:val="28"/>
          <w:szCs w:val="28"/>
          <w:lang w:val="kk-KZ"/>
        </w:rPr>
        <w:t>н</w:t>
      </w:r>
      <w:r w:rsidRPr="0080693B">
        <w:rPr>
          <w:rFonts w:ascii="Times New Roman" w:hAnsi="Times New Roman"/>
          <w:i/>
          <w:sz w:val="28"/>
          <w:szCs w:val="28"/>
          <w:lang w:val="kk-KZ"/>
        </w:rPr>
        <w:t xml:space="preserve">: </w:t>
      </w:r>
      <w:r w:rsidRPr="0080693B">
        <w:rPr>
          <w:rFonts w:ascii="Times New Roman" w:hAnsi="Times New Roman"/>
          <w:sz w:val="28"/>
          <w:szCs w:val="28"/>
          <w:lang w:val="kk-KZ"/>
        </w:rPr>
        <w:t xml:space="preserve">жекедаралану қағидасы, субъектік ұстанымын белсендіру қағидасы, икемділік қағидасы, вариативтілік қағидасын ұстанады. </w:t>
      </w:r>
    </w:p>
    <w:p w14:paraId="0FBD2822"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Әлеуметтік педагогтарды тьюторлық іс-әрекетке дайындауды мақсатты ұйымдастыру бірінші кезекте әлеуметтік педагогтың кәсіби іс-әрекеті мен  тьюторлық іс-әрекеттің ерекшелігін айқындауды талап ететіндіктен,</w:t>
      </w:r>
      <w:r w:rsidR="00AD38A1" w:rsidRPr="0080693B">
        <w:rPr>
          <w:rFonts w:ascii="Times New Roman" w:hAnsi="Times New Roman"/>
          <w:sz w:val="28"/>
          <w:szCs w:val="28"/>
          <w:lang w:val="kk-KZ"/>
        </w:rPr>
        <w:t xml:space="preserve"> әлеуметтік педагогтің </w:t>
      </w:r>
      <w:r w:rsidRPr="0080693B">
        <w:rPr>
          <w:rFonts w:ascii="Times New Roman" w:hAnsi="Times New Roman"/>
          <w:color w:val="000000" w:themeColor="text1"/>
          <w:sz w:val="28"/>
          <w:szCs w:val="28"/>
          <w:lang w:val="kk-KZ"/>
        </w:rPr>
        <w:t>кәсіби іс-әрекеті мен тьютордың кәсіби іс-ә</w:t>
      </w:r>
      <w:r w:rsidR="00612A42" w:rsidRPr="0080693B">
        <w:rPr>
          <w:rFonts w:ascii="Times New Roman" w:hAnsi="Times New Roman"/>
          <w:color w:val="000000" w:themeColor="text1"/>
          <w:sz w:val="28"/>
          <w:szCs w:val="28"/>
          <w:lang w:val="kk-KZ"/>
        </w:rPr>
        <w:t>рекетіне салыстырмалы талдау 10</w:t>
      </w:r>
      <w:r w:rsidRPr="0080693B">
        <w:rPr>
          <w:rFonts w:ascii="Times New Roman" w:hAnsi="Times New Roman"/>
          <w:color w:val="000000" w:themeColor="text1"/>
          <w:sz w:val="28"/>
          <w:szCs w:val="28"/>
          <w:lang w:val="kk-KZ"/>
        </w:rPr>
        <w:t xml:space="preserve">-шы кестеде берілген. </w:t>
      </w:r>
    </w:p>
    <w:p w14:paraId="66B96728" w14:textId="77777777" w:rsidR="00DA09E1"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sz w:val="28"/>
          <w:szCs w:val="28"/>
          <w:lang w:val="kk-KZ" w:eastAsia="kk-KZ"/>
        </w:rPr>
        <w:t xml:space="preserve">Талдауда берілген ақпараттар ҚР </w:t>
      </w:r>
      <w:r w:rsidR="002C5586">
        <w:rPr>
          <w:rFonts w:ascii="Times New Roman" w:hAnsi="Times New Roman"/>
          <w:color w:val="000000" w:themeColor="text1"/>
          <w:sz w:val="28"/>
          <w:szCs w:val="28"/>
          <w:lang w:val="kk-KZ"/>
        </w:rPr>
        <w:t>әлеметтік педагогика және өзін-</w:t>
      </w:r>
      <w:r w:rsidRPr="0080693B">
        <w:rPr>
          <w:rFonts w:ascii="Times New Roman" w:hAnsi="Times New Roman"/>
          <w:color w:val="000000" w:themeColor="text1"/>
          <w:sz w:val="28"/>
          <w:szCs w:val="28"/>
          <w:lang w:val="kk-KZ"/>
        </w:rPr>
        <w:t xml:space="preserve">өзі тану мамандығының ЖМББС-нан </w:t>
      </w:r>
      <w:r w:rsidRPr="0080693B">
        <w:rPr>
          <w:rFonts w:ascii="Times New Roman" w:hAnsi="Times New Roman"/>
          <w:sz w:val="28"/>
          <w:szCs w:val="28"/>
          <w:lang w:val="kk-KZ" w:eastAsia="kk-KZ"/>
        </w:rPr>
        <w:t>[1</w:t>
      </w:r>
      <w:r w:rsidR="00EF7283">
        <w:rPr>
          <w:rFonts w:ascii="Times New Roman" w:hAnsi="Times New Roman"/>
          <w:sz w:val="28"/>
          <w:szCs w:val="28"/>
          <w:lang w:val="kk-KZ" w:eastAsia="kk-KZ"/>
        </w:rPr>
        <w:t>07</w:t>
      </w:r>
      <w:r w:rsidRPr="0080693B">
        <w:rPr>
          <w:rFonts w:ascii="Times New Roman" w:hAnsi="Times New Roman"/>
          <w:sz w:val="28"/>
          <w:szCs w:val="28"/>
          <w:lang w:val="kk-KZ" w:eastAsia="kk-KZ"/>
        </w:rPr>
        <w:t>] және біздің еліміздегі тьютор жұмысының нақты заңмен бекітілген стандарты қабылданбағанына байланысты, тьюторлардың халықаралық стандартына сүйеніп жасалынған</w:t>
      </w:r>
      <w:r w:rsidR="002C5586">
        <w:rPr>
          <w:rFonts w:ascii="Times New Roman" w:hAnsi="Times New Roman"/>
          <w:sz w:val="28"/>
          <w:szCs w:val="28"/>
          <w:lang w:val="kk-KZ" w:eastAsia="kk-KZ"/>
        </w:rPr>
        <w:t>,</w:t>
      </w:r>
      <w:r w:rsidRPr="0080693B">
        <w:rPr>
          <w:rFonts w:ascii="Times New Roman" w:hAnsi="Times New Roman"/>
          <w:sz w:val="28"/>
          <w:szCs w:val="28"/>
          <w:lang w:val="kk-KZ" w:eastAsia="kk-KZ"/>
        </w:rPr>
        <w:t xml:space="preserve"> Ресей бі</w:t>
      </w:r>
      <w:r w:rsidR="00DA09E1" w:rsidRPr="0080693B">
        <w:rPr>
          <w:rFonts w:ascii="Times New Roman" w:hAnsi="Times New Roman"/>
          <w:sz w:val="28"/>
          <w:szCs w:val="28"/>
          <w:lang w:val="kk-KZ" w:eastAsia="kk-KZ"/>
        </w:rPr>
        <w:t xml:space="preserve">лім беру жүйесінің кәсіби </w:t>
      </w:r>
      <w:r w:rsidR="003123BD" w:rsidRPr="0080693B">
        <w:rPr>
          <w:rFonts w:ascii="Times New Roman" w:hAnsi="Times New Roman"/>
          <w:sz w:val="28"/>
          <w:szCs w:val="28"/>
          <w:lang w:val="kk-KZ" w:eastAsia="kk-KZ"/>
        </w:rPr>
        <w:t xml:space="preserve">стандартынан алынған </w:t>
      </w:r>
      <w:r w:rsidR="003123BD" w:rsidRPr="0008756F">
        <w:rPr>
          <w:rFonts w:ascii="Times New Roman" w:hAnsi="Times New Roman"/>
          <w:sz w:val="28"/>
          <w:szCs w:val="28"/>
          <w:lang w:val="kk-KZ" w:eastAsia="kk-KZ"/>
        </w:rPr>
        <w:t>[1</w:t>
      </w:r>
      <w:r w:rsidR="00EF7283" w:rsidRPr="0008756F">
        <w:rPr>
          <w:rFonts w:ascii="Times New Roman" w:hAnsi="Times New Roman"/>
          <w:sz w:val="28"/>
          <w:szCs w:val="28"/>
          <w:lang w:val="kk-KZ" w:eastAsia="kk-KZ"/>
        </w:rPr>
        <w:t>18</w:t>
      </w:r>
      <w:r w:rsidRPr="0008756F">
        <w:rPr>
          <w:rFonts w:ascii="Times New Roman" w:hAnsi="Times New Roman"/>
          <w:sz w:val="28"/>
          <w:szCs w:val="28"/>
          <w:lang w:val="kk-KZ" w:eastAsia="kk-KZ"/>
        </w:rPr>
        <w:t>]</w:t>
      </w:r>
      <w:r w:rsidRPr="0080693B">
        <w:rPr>
          <w:rFonts w:ascii="Times New Roman" w:hAnsi="Times New Roman"/>
          <w:sz w:val="28"/>
          <w:szCs w:val="28"/>
          <w:lang w:val="kk-KZ" w:eastAsia="kk-KZ"/>
        </w:rPr>
        <w:t xml:space="preserve"> </w:t>
      </w:r>
      <w:r w:rsidR="00C44E68">
        <w:rPr>
          <w:rFonts w:ascii="Times New Roman" w:hAnsi="Times New Roman"/>
          <w:sz w:val="28"/>
          <w:szCs w:val="28"/>
          <w:lang w:val="kk-KZ" w:eastAsia="kk-KZ"/>
        </w:rPr>
        <w:t>(</w:t>
      </w:r>
      <w:r w:rsidR="00C44E68" w:rsidRPr="0080693B">
        <w:rPr>
          <w:rFonts w:ascii="Times New Roman" w:hAnsi="Times New Roman"/>
          <w:sz w:val="28"/>
          <w:szCs w:val="28"/>
          <w:lang w:val="kk-KZ" w:eastAsia="kk-KZ"/>
        </w:rPr>
        <w:t>к</w:t>
      </w:r>
      <w:r w:rsidR="00DA09E1" w:rsidRPr="0080693B">
        <w:rPr>
          <w:rFonts w:ascii="Times New Roman" w:hAnsi="Times New Roman"/>
          <w:sz w:val="28"/>
          <w:szCs w:val="28"/>
          <w:lang w:val="kk-KZ" w:eastAsia="kk-KZ"/>
        </w:rPr>
        <w:t xml:space="preserve">есте </w:t>
      </w:r>
      <w:r w:rsidR="00DA09E1" w:rsidRPr="0080693B">
        <w:rPr>
          <w:rFonts w:ascii="Times New Roman" w:hAnsi="Times New Roman"/>
          <w:color w:val="000000" w:themeColor="text1"/>
          <w:sz w:val="28"/>
          <w:szCs w:val="28"/>
          <w:lang w:val="kk-KZ"/>
        </w:rPr>
        <w:t>10</w:t>
      </w:r>
      <w:r w:rsidR="00C44E68">
        <w:rPr>
          <w:rFonts w:ascii="Times New Roman" w:hAnsi="Times New Roman"/>
          <w:color w:val="000000" w:themeColor="text1"/>
          <w:sz w:val="28"/>
          <w:szCs w:val="28"/>
          <w:lang w:val="kk-KZ"/>
        </w:rPr>
        <w:t>)</w:t>
      </w:r>
      <w:r w:rsidR="00DA09E1" w:rsidRPr="0080693B">
        <w:rPr>
          <w:rFonts w:ascii="Times New Roman" w:hAnsi="Times New Roman"/>
          <w:color w:val="000000" w:themeColor="text1"/>
          <w:sz w:val="28"/>
          <w:szCs w:val="28"/>
          <w:lang w:val="kk-KZ"/>
        </w:rPr>
        <w:t>.</w:t>
      </w:r>
    </w:p>
    <w:p w14:paraId="71B75C52" w14:textId="77777777" w:rsidR="00C44E68" w:rsidRPr="0080693B" w:rsidRDefault="00C44E68" w:rsidP="00E073A3">
      <w:pPr>
        <w:spacing w:after="0" w:line="240" w:lineRule="auto"/>
        <w:ind w:firstLine="709"/>
        <w:jc w:val="both"/>
        <w:rPr>
          <w:rFonts w:ascii="Times New Roman" w:hAnsi="Times New Roman"/>
          <w:sz w:val="28"/>
          <w:szCs w:val="28"/>
          <w:lang w:val="kk-KZ" w:eastAsia="kk-KZ"/>
        </w:rPr>
      </w:pPr>
    </w:p>
    <w:p w14:paraId="225D9A1F" w14:textId="77777777" w:rsidR="00B47743" w:rsidRPr="0080693B" w:rsidRDefault="00612A42" w:rsidP="00E073A3">
      <w:pPr>
        <w:spacing w:after="0" w:line="240" w:lineRule="auto"/>
        <w:jc w:val="both"/>
        <w:rPr>
          <w:rFonts w:ascii="Times New Roman" w:hAnsi="Times New Roman"/>
          <w:sz w:val="28"/>
          <w:szCs w:val="28"/>
          <w:lang w:val="kk-KZ" w:eastAsia="kk-KZ"/>
        </w:rPr>
      </w:pPr>
      <w:r w:rsidRPr="0080693B">
        <w:rPr>
          <w:rFonts w:ascii="Times New Roman" w:hAnsi="Times New Roman"/>
          <w:color w:val="000000" w:themeColor="text1"/>
          <w:sz w:val="28"/>
          <w:szCs w:val="28"/>
          <w:lang w:val="kk-KZ"/>
        </w:rPr>
        <w:lastRenderedPageBreak/>
        <w:t>Кесте 10</w:t>
      </w:r>
      <w:r w:rsidR="004A610B" w:rsidRPr="0080693B">
        <w:rPr>
          <w:rFonts w:ascii="Times New Roman" w:hAnsi="Times New Roman"/>
          <w:color w:val="000000" w:themeColor="text1"/>
          <w:sz w:val="28"/>
          <w:szCs w:val="28"/>
          <w:lang w:val="kk-KZ"/>
        </w:rPr>
        <w:t xml:space="preserve"> </w:t>
      </w:r>
      <w:r w:rsidR="00B47743" w:rsidRPr="0080693B">
        <w:rPr>
          <w:rFonts w:ascii="Times New Roman" w:hAnsi="Times New Roman"/>
          <w:color w:val="000000" w:themeColor="text1"/>
          <w:sz w:val="28"/>
          <w:szCs w:val="28"/>
          <w:lang w:val="kk-KZ"/>
        </w:rPr>
        <w:t>–</w:t>
      </w:r>
      <w:r w:rsidR="004A610B" w:rsidRPr="0080693B">
        <w:rPr>
          <w:rFonts w:ascii="Times New Roman" w:hAnsi="Times New Roman"/>
          <w:color w:val="000000" w:themeColor="text1"/>
          <w:sz w:val="28"/>
          <w:szCs w:val="28"/>
          <w:lang w:val="kk-KZ"/>
        </w:rPr>
        <w:t xml:space="preserve"> </w:t>
      </w:r>
      <w:r w:rsidR="00B47743" w:rsidRPr="0080693B">
        <w:rPr>
          <w:rFonts w:ascii="Times New Roman" w:hAnsi="Times New Roman"/>
          <w:color w:val="000000" w:themeColor="text1"/>
          <w:sz w:val="28"/>
          <w:szCs w:val="28"/>
          <w:lang w:val="kk-KZ"/>
        </w:rPr>
        <w:t>Әлеуметтік-педагогикалық және тьюторлық іс-әрекеттерді салыстырмалы талдау</w:t>
      </w:r>
    </w:p>
    <w:p w14:paraId="7BEE5320" w14:textId="77777777" w:rsidR="00B47743" w:rsidRPr="00C44E68" w:rsidRDefault="00B47743" w:rsidP="00E073A3">
      <w:pPr>
        <w:spacing w:after="0" w:line="240" w:lineRule="auto"/>
        <w:jc w:val="right"/>
        <w:rPr>
          <w:rFonts w:ascii="Times New Roman" w:hAnsi="Times New Roman"/>
          <w:i/>
          <w:color w:val="000000" w:themeColor="text1"/>
          <w:sz w:val="16"/>
          <w:szCs w:val="16"/>
          <w:lang w:val="kk-KZ"/>
        </w:rPr>
      </w:pPr>
    </w:p>
    <w:tbl>
      <w:tblPr>
        <w:tblStyle w:val="a7"/>
        <w:tblW w:w="9631" w:type="dxa"/>
        <w:tblInd w:w="136" w:type="dxa"/>
        <w:tblLayout w:type="fixed"/>
        <w:tblLook w:val="04A0" w:firstRow="1" w:lastRow="0" w:firstColumn="1" w:lastColumn="0" w:noHBand="0" w:noVBand="1"/>
      </w:tblPr>
      <w:tblGrid>
        <w:gridCol w:w="1526"/>
        <w:gridCol w:w="3266"/>
        <w:gridCol w:w="4839"/>
      </w:tblGrid>
      <w:tr w:rsidR="00B47743" w:rsidRPr="0080693B" w14:paraId="5EFC7692" w14:textId="77777777" w:rsidTr="00257277">
        <w:trPr>
          <w:trHeight w:val="157"/>
        </w:trPr>
        <w:tc>
          <w:tcPr>
            <w:tcW w:w="1526" w:type="dxa"/>
            <w:vAlign w:val="center"/>
          </w:tcPr>
          <w:p w14:paraId="00F7F7DA" w14:textId="77777777" w:rsidR="00B47743" w:rsidRPr="0080693B" w:rsidRDefault="00B47743" w:rsidP="00E073A3">
            <w:pPr>
              <w:spacing w:after="0" w:line="240" w:lineRule="auto"/>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Іс</w:t>
            </w:r>
            <w:r w:rsidRPr="0080693B">
              <w:rPr>
                <w:rFonts w:ascii="Times New Roman" w:hAnsi="Times New Roman"/>
                <w:color w:val="000000" w:themeColor="text1"/>
                <w:sz w:val="24"/>
                <w:szCs w:val="24"/>
                <w:lang w:val="en-US"/>
              </w:rPr>
              <w:t>-</w:t>
            </w:r>
            <w:r w:rsidRPr="0080693B">
              <w:rPr>
                <w:rFonts w:ascii="Times New Roman" w:hAnsi="Times New Roman"/>
                <w:color w:val="000000" w:themeColor="text1"/>
                <w:sz w:val="24"/>
                <w:szCs w:val="24"/>
                <w:lang w:val="kk-KZ"/>
              </w:rPr>
              <w:t>әрекет мазмұны</w:t>
            </w:r>
          </w:p>
        </w:tc>
        <w:tc>
          <w:tcPr>
            <w:tcW w:w="3266" w:type="dxa"/>
            <w:vAlign w:val="center"/>
          </w:tcPr>
          <w:p w14:paraId="43EC182C" w14:textId="77777777" w:rsidR="00B47743" w:rsidRPr="0080693B" w:rsidRDefault="00B47743" w:rsidP="00E073A3">
            <w:pPr>
              <w:spacing w:after="0" w:line="240" w:lineRule="auto"/>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Әлеуметтік педагогикалық іс-әрекет</w:t>
            </w:r>
          </w:p>
        </w:tc>
        <w:tc>
          <w:tcPr>
            <w:tcW w:w="4839" w:type="dxa"/>
            <w:vAlign w:val="center"/>
          </w:tcPr>
          <w:p w14:paraId="53682FBE" w14:textId="77777777" w:rsidR="00B47743" w:rsidRPr="0080693B" w:rsidRDefault="00B47743" w:rsidP="00E073A3">
            <w:pPr>
              <w:spacing w:after="0" w:line="240" w:lineRule="auto"/>
              <w:ind w:firstLine="709"/>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Тьюторлық іс-әрекет</w:t>
            </w:r>
          </w:p>
        </w:tc>
      </w:tr>
      <w:tr w:rsidR="00B47743" w:rsidRPr="0080693B" w14:paraId="619AFE68" w14:textId="77777777" w:rsidTr="00257277">
        <w:tc>
          <w:tcPr>
            <w:tcW w:w="1526" w:type="dxa"/>
          </w:tcPr>
          <w:p w14:paraId="165DA41F" w14:textId="77777777" w:rsidR="00B47743" w:rsidRPr="0080693B" w:rsidRDefault="00B47743" w:rsidP="00E073A3">
            <w:pPr>
              <w:spacing w:after="0" w:line="240" w:lineRule="auto"/>
              <w:jc w:val="center"/>
              <w:rPr>
                <w:rFonts w:ascii="Times New Roman" w:hAnsi="Times New Roman"/>
                <w:color w:val="000000" w:themeColor="text1"/>
                <w:sz w:val="24"/>
                <w:szCs w:val="24"/>
                <w:lang w:val="en-US"/>
              </w:rPr>
            </w:pPr>
            <w:r w:rsidRPr="0080693B">
              <w:rPr>
                <w:rFonts w:ascii="Times New Roman" w:hAnsi="Times New Roman"/>
                <w:color w:val="000000" w:themeColor="text1"/>
                <w:sz w:val="24"/>
                <w:szCs w:val="24"/>
                <w:lang w:val="en-US"/>
              </w:rPr>
              <w:t>1</w:t>
            </w:r>
          </w:p>
        </w:tc>
        <w:tc>
          <w:tcPr>
            <w:tcW w:w="3266" w:type="dxa"/>
          </w:tcPr>
          <w:p w14:paraId="216DEE03" w14:textId="77777777" w:rsidR="00B47743" w:rsidRPr="0080693B" w:rsidRDefault="00B47743" w:rsidP="00E073A3">
            <w:pPr>
              <w:spacing w:after="0" w:line="240" w:lineRule="auto"/>
              <w:jc w:val="center"/>
              <w:rPr>
                <w:rFonts w:ascii="Times New Roman" w:hAnsi="Times New Roman"/>
                <w:color w:val="000000" w:themeColor="text1"/>
                <w:sz w:val="24"/>
                <w:szCs w:val="24"/>
                <w:lang w:val="en-US"/>
              </w:rPr>
            </w:pPr>
            <w:r w:rsidRPr="0080693B">
              <w:rPr>
                <w:rFonts w:ascii="Times New Roman" w:hAnsi="Times New Roman"/>
                <w:color w:val="000000" w:themeColor="text1"/>
                <w:sz w:val="24"/>
                <w:szCs w:val="24"/>
                <w:lang w:val="en-US"/>
              </w:rPr>
              <w:t>2</w:t>
            </w:r>
          </w:p>
        </w:tc>
        <w:tc>
          <w:tcPr>
            <w:tcW w:w="4839" w:type="dxa"/>
          </w:tcPr>
          <w:p w14:paraId="1150BE23" w14:textId="77777777" w:rsidR="00B47743" w:rsidRPr="0080693B" w:rsidRDefault="00B47743" w:rsidP="00E073A3">
            <w:pPr>
              <w:spacing w:after="0" w:line="240" w:lineRule="auto"/>
              <w:ind w:firstLine="709"/>
              <w:jc w:val="center"/>
              <w:rPr>
                <w:rFonts w:ascii="Times New Roman" w:hAnsi="Times New Roman"/>
                <w:color w:val="000000" w:themeColor="text1"/>
                <w:sz w:val="24"/>
                <w:szCs w:val="24"/>
                <w:lang w:val="en-US"/>
              </w:rPr>
            </w:pPr>
            <w:r w:rsidRPr="0080693B">
              <w:rPr>
                <w:rFonts w:ascii="Times New Roman" w:hAnsi="Times New Roman"/>
                <w:color w:val="000000" w:themeColor="text1"/>
                <w:sz w:val="24"/>
                <w:szCs w:val="24"/>
                <w:lang w:val="en-US"/>
              </w:rPr>
              <w:t>3</w:t>
            </w:r>
          </w:p>
        </w:tc>
      </w:tr>
      <w:tr w:rsidR="00B47743" w:rsidRPr="0080693B" w14:paraId="4C68C917" w14:textId="77777777" w:rsidTr="00257277">
        <w:tc>
          <w:tcPr>
            <w:tcW w:w="1526" w:type="dxa"/>
          </w:tcPr>
          <w:p w14:paraId="121ED6BE"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кәсіби іс-әрекет саласы</w:t>
            </w:r>
          </w:p>
        </w:tc>
        <w:tc>
          <w:tcPr>
            <w:tcW w:w="3266" w:type="dxa"/>
          </w:tcPr>
          <w:p w14:paraId="4420ED46" w14:textId="77777777" w:rsidR="00B47743" w:rsidRPr="0080693B" w:rsidRDefault="00943BFD" w:rsidP="00E073A3">
            <w:pPr>
              <w:pStyle w:val="a4"/>
              <w:numPr>
                <w:ilvl w:val="0"/>
                <w:numId w:val="47"/>
              </w:numPr>
              <w:tabs>
                <w:tab w:val="left" w:pos="465"/>
              </w:tabs>
              <w:spacing w:after="0" w:line="240" w:lineRule="auto"/>
              <w:ind w:left="0" w:firstLine="323"/>
              <w:jc w:val="both"/>
              <w:rPr>
                <w:rFonts w:ascii="Times New Roman" w:hAnsi="Times New Roman"/>
                <w:color w:val="000000" w:themeColor="text1"/>
                <w:sz w:val="24"/>
                <w:szCs w:val="24"/>
                <w:lang w:val="kk-KZ"/>
              </w:rPr>
            </w:pPr>
            <w:r>
              <w:rPr>
                <w:rFonts w:ascii="Times New Roman" w:hAnsi="Times New Roman"/>
                <w:sz w:val="24"/>
                <w:szCs w:val="24"/>
                <w:lang w:val="kk-KZ"/>
              </w:rPr>
              <w:t>жалпы білім беретін ұйымдар</w:t>
            </w:r>
            <w:r w:rsidR="00B47743" w:rsidRPr="0080693B">
              <w:rPr>
                <w:rFonts w:ascii="Times New Roman" w:hAnsi="Times New Roman"/>
                <w:sz w:val="24"/>
                <w:szCs w:val="24"/>
                <w:lang w:val="kk-KZ"/>
              </w:rPr>
              <w:t>;</w:t>
            </w:r>
          </w:p>
          <w:p w14:paraId="3E3B5D63" w14:textId="77777777" w:rsidR="00B47743" w:rsidRPr="0080693B" w:rsidRDefault="00B47743" w:rsidP="00E073A3">
            <w:pPr>
              <w:pStyle w:val="a4"/>
              <w:numPr>
                <w:ilvl w:val="0"/>
                <w:numId w:val="47"/>
              </w:numPr>
              <w:tabs>
                <w:tab w:val="left" w:pos="465"/>
              </w:tabs>
              <w:spacing w:after="0" w:line="240" w:lineRule="auto"/>
              <w:ind w:left="0" w:firstLine="323"/>
              <w:jc w:val="both"/>
              <w:rPr>
                <w:rFonts w:ascii="Times New Roman" w:hAnsi="Times New Roman"/>
                <w:color w:val="000000" w:themeColor="text1"/>
                <w:sz w:val="24"/>
                <w:szCs w:val="24"/>
                <w:lang w:val="kk-KZ"/>
              </w:rPr>
            </w:pPr>
            <w:r w:rsidRPr="0080693B">
              <w:rPr>
                <w:rFonts w:ascii="Times New Roman" w:hAnsi="Times New Roman"/>
                <w:sz w:val="24"/>
                <w:szCs w:val="24"/>
                <w:lang w:val="kk-KZ"/>
              </w:rPr>
              <w:t>арн</w:t>
            </w:r>
            <w:r w:rsidR="00943BFD">
              <w:rPr>
                <w:rFonts w:ascii="Times New Roman" w:hAnsi="Times New Roman"/>
                <w:sz w:val="24"/>
                <w:szCs w:val="24"/>
                <w:lang w:val="kk-KZ"/>
              </w:rPr>
              <w:t>айы (түзетуші) білім ұйымдар</w:t>
            </w:r>
            <w:r w:rsidRPr="0080693B">
              <w:rPr>
                <w:rFonts w:ascii="Times New Roman" w:hAnsi="Times New Roman"/>
                <w:sz w:val="24"/>
                <w:szCs w:val="24"/>
                <w:lang w:val="kk-KZ"/>
              </w:rPr>
              <w:t>;</w:t>
            </w:r>
          </w:p>
          <w:p w14:paraId="067A7955" w14:textId="77777777" w:rsidR="00B47743" w:rsidRPr="0080693B" w:rsidRDefault="00B47743" w:rsidP="00E073A3">
            <w:pPr>
              <w:pStyle w:val="a4"/>
              <w:numPr>
                <w:ilvl w:val="0"/>
                <w:numId w:val="47"/>
              </w:numPr>
              <w:tabs>
                <w:tab w:val="left" w:pos="465"/>
              </w:tabs>
              <w:spacing w:after="0" w:line="240" w:lineRule="auto"/>
              <w:ind w:left="0" w:firstLine="323"/>
              <w:jc w:val="both"/>
              <w:rPr>
                <w:rFonts w:ascii="Times New Roman" w:hAnsi="Times New Roman"/>
                <w:color w:val="000000" w:themeColor="text1"/>
                <w:sz w:val="24"/>
                <w:szCs w:val="24"/>
                <w:lang w:val="kk-KZ"/>
              </w:rPr>
            </w:pPr>
            <w:r w:rsidRPr="0080693B">
              <w:rPr>
                <w:rFonts w:ascii="Times New Roman" w:hAnsi="Times New Roman"/>
                <w:sz w:val="24"/>
                <w:szCs w:val="24"/>
                <w:lang w:val="kk-KZ"/>
              </w:rPr>
              <w:t>пенициатрлық типтегі мекемелер</w:t>
            </w:r>
            <w:r w:rsidR="004379F6">
              <w:rPr>
                <w:rFonts w:ascii="Times New Roman" w:hAnsi="Times New Roman"/>
                <w:sz w:val="24"/>
                <w:szCs w:val="24"/>
                <w:lang w:val="kk-KZ"/>
              </w:rPr>
              <w:t>;</w:t>
            </w:r>
          </w:p>
          <w:p w14:paraId="238D679B" w14:textId="77777777" w:rsidR="00B47743" w:rsidRPr="0080693B" w:rsidRDefault="00B47743" w:rsidP="00E073A3">
            <w:pPr>
              <w:pStyle w:val="a4"/>
              <w:numPr>
                <w:ilvl w:val="0"/>
                <w:numId w:val="47"/>
              </w:numPr>
              <w:tabs>
                <w:tab w:val="left" w:pos="465"/>
              </w:tabs>
              <w:spacing w:after="0" w:line="240" w:lineRule="auto"/>
              <w:ind w:left="0" w:firstLine="323"/>
              <w:jc w:val="both"/>
              <w:rPr>
                <w:rFonts w:ascii="Times New Roman" w:hAnsi="Times New Roman"/>
                <w:color w:val="000000" w:themeColor="text1"/>
                <w:sz w:val="24"/>
                <w:szCs w:val="24"/>
                <w:lang w:val="kk-KZ"/>
              </w:rPr>
            </w:pPr>
            <w:r w:rsidRPr="0080693B">
              <w:rPr>
                <w:rFonts w:ascii="Times New Roman" w:hAnsi="Times New Roman"/>
                <w:sz w:val="24"/>
                <w:szCs w:val="24"/>
                <w:lang w:val="kk-KZ"/>
              </w:rPr>
              <w:t>сауықтыру орталықта</w:t>
            </w:r>
            <w:r w:rsidR="00C44E68">
              <w:rPr>
                <w:rFonts w:ascii="Times New Roman" w:hAnsi="Times New Roman"/>
                <w:sz w:val="24"/>
                <w:szCs w:val="24"/>
                <w:lang w:val="kk-KZ"/>
              </w:rPr>
              <w:t xml:space="preserve"> </w:t>
            </w:r>
            <w:r w:rsidRPr="0080693B">
              <w:rPr>
                <w:rFonts w:ascii="Times New Roman" w:hAnsi="Times New Roman"/>
                <w:sz w:val="24"/>
                <w:szCs w:val="24"/>
                <w:lang w:val="kk-KZ"/>
              </w:rPr>
              <w:t>рында балалар мен оқушы жастарды әлеуметтен</w:t>
            </w:r>
            <w:r w:rsidR="00C44E68">
              <w:rPr>
                <w:rFonts w:ascii="Times New Roman" w:hAnsi="Times New Roman"/>
                <w:sz w:val="24"/>
                <w:szCs w:val="24"/>
                <w:lang w:val="kk-KZ"/>
              </w:rPr>
              <w:t xml:space="preserve"> </w:t>
            </w:r>
            <w:r w:rsidRPr="0080693B">
              <w:rPr>
                <w:rFonts w:ascii="Times New Roman" w:hAnsi="Times New Roman"/>
                <w:sz w:val="24"/>
                <w:szCs w:val="24"/>
                <w:lang w:val="kk-KZ"/>
              </w:rPr>
              <w:t>діру және тұлғалық</w:t>
            </w:r>
            <w:r w:rsidR="00C44E68">
              <w:rPr>
                <w:rFonts w:ascii="Times New Roman" w:hAnsi="Times New Roman"/>
                <w:sz w:val="24"/>
                <w:szCs w:val="24"/>
                <w:lang w:val="kk-KZ"/>
              </w:rPr>
              <w:t xml:space="preserve"> дамыту процесі</w:t>
            </w:r>
            <w:r w:rsidR="00943BFD">
              <w:rPr>
                <w:rFonts w:ascii="Times New Roman" w:hAnsi="Times New Roman"/>
                <w:sz w:val="24"/>
                <w:szCs w:val="24"/>
                <w:lang w:val="kk-KZ"/>
              </w:rPr>
              <w:t>.</w:t>
            </w:r>
          </w:p>
        </w:tc>
        <w:tc>
          <w:tcPr>
            <w:tcW w:w="4839" w:type="dxa"/>
          </w:tcPr>
          <w:p w14:paraId="02CC61DB" w14:textId="77777777" w:rsidR="00B47743" w:rsidRPr="0080693B" w:rsidRDefault="00551CC1" w:rsidP="00E073A3">
            <w:pPr>
              <w:tabs>
                <w:tab w:val="left" w:pos="465"/>
              </w:tabs>
              <w:spacing w:after="0" w:line="240" w:lineRule="auto"/>
              <w:ind w:firstLine="323"/>
              <w:jc w:val="both"/>
              <w:rPr>
                <w:rFonts w:ascii="Times New Roman" w:hAnsi="Times New Roman"/>
                <w:sz w:val="24"/>
                <w:szCs w:val="24"/>
                <w:lang w:val="kk-KZ"/>
              </w:rPr>
            </w:pPr>
            <w:r>
              <w:rPr>
                <w:rFonts w:ascii="Times New Roman" w:hAnsi="Times New Roman"/>
                <w:sz w:val="24"/>
                <w:szCs w:val="24"/>
                <w:lang w:val="kk-KZ"/>
              </w:rPr>
              <w:t>ә</w:t>
            </w:r>
            <w:r w:rsidR="001118A8" w:rsidRPr="0080693B">
              <w:rPr>
                <w:rFonts w:ascii="Times New Roman" w:hAnsi="Times New Roman"/>
                <w:sz w:val="24"/>
                <w:szCs w:val="24"/>
                <w:lang w:val="kk-KZ"/>
              </w:rPr>
              <w:t xml:space="preserve">р </w:t>
            </w:r>
            <w:r w:rsidR="00B47743" w:rsidRPr="0080693B">
              <w:rPr>
                <w:rFonts w:ascii="Times New Roman" w:hAnsi="Times New Roman"/>
                <w:sz w:val="24"/>
                <w:szCs w:val="24"/>
                <w:lang w:val="kk-KZ"/>
              </w:rPr>
              <w:t>түрлі жастағы және білім берудің әртүрлі деңгейлеріндегі адамдардың ЖБББ қалыптастыру және іске асыру процестерін сүйемелдеу бойынша педагогикалық іс-әрекет</w:t>
            </w:r>
            <w:r w:rsidR="00C44E68">
              <w:rPr>
                <w:rFonts w:ascii="Times New Roman" w:hAnsi="Times New Roman"/>
                <w:sz w:val="24"/>
                <w:szCs w:val="24"/>
                <w:lang w:val="kk-KZ"/>
              </w:rPr>
              <w:t>:</w:t>
            </w:r>
            <w:r w:rsidR="00B47743" w:rsidRPr="0080693B">
              <w:rPr>
                <w:rFonts w:ascii="Times New Roman" w:hAnsi="Times New Roman"/>
                <w:sz w:val="24"/>
                <w:szCs w:val="24"/>
                <w:lang w:val="kk-KZ"/>
              </w:rPr>
              <w:t xml:space="preserve"> </w:t>
            </w:r>
          </w:p>
          <w:p w14:paraId="75D2B90A" w14:textId="77777777" w:rsidR="00B47743" w:rsidRPr="0080693B" w:rsidRDefault="00753633" w:rsidP="00E073A3">
            <w:pPr>
              <w:tabs>
                <w:tab w:val="left" w:pos="465"/>
              </w:tabs>
              <w:spacing w:after="0" w:line="240" w:lineRule="auto"/>
              <w:ind w:firstLine="323"/>
              <w:jc w:val="both"/>
              <w:rPr>
                <w:rFonts w:ascii="Times New Roman" w:hAnsi="Times New Roman"/>
                <w:sz w:val="24"/>
                <w:szCs w:val="24"/>
                <w:lang w:val="kk-KZ"/>
              </w:rPr>
            </w:pPr>
            <w:r w:rsidRPr="0080693B">
              <w:rPr>
                <w:rFonts w:ascii="Times New Roman" w:hAnsi="Times New Roman"/>
                <w:sz w:val="24"/>
                <w:szCs w:val="24"/>
                <w:lang w:val="kk-KZ"/>
              </w:rPr>
              <w:t>а)</w:t>
            </w:r>
            <w:r w:rsidR="00C44E68">
              <w:rPr>
                <w:rFonts w:ascii="Times New Roman" w:hAnsi="Times New Roman"/>
                <w:sz w:val="24"/>
                <w:szCs w:val="24"/>
                <w:lang w:val="kk-KZ"/>
              </w:rPr>
              <w:t xml:space="preserve"> </w:t>
            </w:r>
            <w:r w:rsidR="00B47743" w:rsidRPr="0080693B">
              <w:rPr>
                <w:rFonts w:ascii="Times New Roman" w:hAnsi="Times New Roman"/>
                <w:sz w:val="24"/>
                <w:szCs w:val="24"/>
                <w:lang w:val="kk-KZ"/>
              </w:rPr>
              <w:t>тьюторанттың білім беру сұранысын</w:t>
            </w:r>
            <w:r w:rsidR="00C44E68">
              <w:rPr>
                <w:rFonts w:ascii="Times New Roman" w:hAnsi="Times New Roman"/>
                <w:sz w:val="24"/>
                <w:szCs w:val="24"/>
                <w:lang w:val="kk-KZ"/>
              </w:rPr>
              <w:t xml:space="preserve"> </w:t>
            </w:r>
            <w:r w:rsidR="00B47743" w:rsidRPr="0080693B">
              <w:rPr>
                <w:rFonts w:ascii="Times New Roman" w:hAnsi="Times New Roman"/>
                <w:sz w:val="24"/>
                <w:szCs w:val="24"/>
                <w:lang w:val="kk-KZ"/>
              </w:rPr>
              <w:t>(қызығушылығын) анықтау және білім ал</w:t>
            </w:r>
            <w:r w:rsidR="00C44E68">
              <w:rPr>
                <w:rFonts w:ascii="Times New Roman" w:hAnsi="Times New Roman"/>
                <w:sz w:val="24"/>
                <w:szCs w:val="24"/>
                <w:lang w:val="kk-KZ"/>
              </w:rPr>
              <w:t xml:space="preserve">удағы </w:t>
            </w:r>
            <w:r w:rsidR="00B47743" w:rsidRPr="0080693B">
              <w:rPr>
                <w:rFonts w:ascii="Times New Roman" w:hAnsi="Times New Roman"/>
                <w:sz w:val="24"/>
                <w:szCs w:val="24"/>
                <w:lang w:val="kk-KZ"/>
              </w:rPr>
              <w:t xml:space="preserve">алға мақсат қоюға көмектесу; </w:t>
            </w:r>
          </w:p>
          <w:p w14:paraId="3011B477" w14:textId="77777777" w:rsidR="00B47743" w:rsidRPr="0080693B" w:rsidRDefault="00B47743" w:rsidP="00E073A3">
            <w:pPr>
              <w:tabs>
                <w:tab w:val="left" w:pos="465"/>
              </w:tabs>
              <w:spacing w:after="0" w:line="240" w:lineRule="auto"/>
              <w:ind w:firstLine="323"/>
              <w:jc w:val="both"/>
              <w:rPr>
                <w:rFonts w:ascii="Times New Roman" w:hAnsi="Times New Roman"/>
                <w:sz w:val="24"/>
                <w:szCs w:val="24"/>
                <w:lang w:val="kk-KZ"/>
              </w:rPr>
            </w:pPr>
            <w:r w:rsidRPr="0080693B">
              <w:rPr>
                <w:rFonts w:ascii="Times New Roman" w:hAnsi="Times New Roman"/>
                <w:sz w:val="24"/>
                <w:szCs w:val="24"/>
                <w:lang w:val="kk-KZ"/>
              </w:rPr>
              <w:t xml:space="preserve">б) білім беру іс-әрекетіндегі жобалауды ұйымдастыру, білім беру ресурстарын талдау және іздеу; </w:t>
            </w:r>
          </w:p>
          <w:p w14:paraId="3244FF24" w14:textId="77777777" w:rsidR="00B47743" w:rsidRPr="0080693B" w:rsidRDefault="00B47743" w:rsidP="00E073A3">
            <w:pPr>
              <w:tabs>
                <w:tab w:val="left" w:pos="465"/>
              </w:tabs>
              <w:spacing w:after="0" w:line="240" w:lineRule="auto"/>
              <w:ind w:firstLine="323"/>
              <w:jc w:val="both"/>
              <w:rPr>
                <w:rFonts w:ascii="Times New Roman" w:hAnsi="Times New Roman"/>
                <w:sz w:val="24"/>
                <w:szCs w:val="24"/>
                <w:lang w:val="kk-KZ"/>
              </w:rPr>
            </w:pPr>
            <w:r w:rsidRPr="0080693B">
              <w:rPr>
                <w:rFonts w:ascii="Times New Roman" w:hAnsi="Times New Roman"/>
                <w:sz w:val="24"/>
                <w:szCs w:val="24"/>
                <w:lang w:val="kk-KZ"/>
              </w:rPr>
              <w:t xml:space="preserve">в) білім беру ортасында білім беру іс-әрекетін  жобасын іске асыруға жәрдемдесу; </w:t>
            </w:r>
          </w:p>
          <w:p w14:paraId="1BFCCD9D" w14:textId="77777777" w:rsidR="00B47743" w:rsidRPr="0080693B" w:rsidRDefault="00B47743" w:rsidP="00E073A3">
            <w:pPr>
              <w:tabs>
                <w:tab w:val="left" w:pos="465"/>
              </w:tabs>
              <w:spacing w:after="0" w:line="240" w:lineRule="auto"/>
              <w:ind w:firstLine="323"/>
              <w:jc w:val="both"/>
              <w:rPr>
                <w:rFonts w:ascii="Times New Roman" w:hAnsi="Times New Roman"/>
                <w:sz w:val="24"/>
                <w:szCs w:val="24"/>
                <w:lang w:val="kk-KZ"/>
              </w:rPr>
            </w:pPr>
            <w:r w:rsidRPr="0080693B">
              <w:rPr>
                <w:rFonts w:ascii="Times New Roman" w:hAnsi="Times New Roman"/>
                <w:sz w:val="24"/>
                <w:szCs w:val="24"/>
                <w:lang w:val="kk-KZ"/>
              </w:rPr>
              <w:t>г) білім берудегі рефлексия мен жобалауды ұйымдастыру</w:t>
            </w:r>
          </w:p>
        </w:tc>
      </w:tr>
      <w:tr w:rsidR="00B47743" w:rsidRPr="00F138FF" w14:paraId="3D44D8E2" w14:textId="77777777" w:rsidTr="00257277">
        <w:tc>
          <w:tcPr>
            <w:tcW w:w="1526" w:type="dxa"/>
            <w:tcBorders>
              <w:bottom w:val="single" w:sz="4" w:space="0" w:color="000000"/>
            </w:tcBorders>
          </w:tcPr>
          <w:p w14:paraId="6AF75503" w14:textId="77777777" w:rsidR="00B47743" w:rsidRPr="0080693B" w:rsidRDefault="00551CC1" w:rsidP="00E073A3">
            <w:pPr>
              <w:pStyle w:val="21"/>
              <w:widowControl w:val="0"/>
              <w:ind w:firstLine="0"/>
              <w:jc w:val="both"/>
              <w:rPr>
                <w:rFonts w:ascii="Times New Roman" w:hAnsi="Times New Roman" w:cs="Times New Roman"/>
                <w:b w:val="0"/>
                <w:sz w:val="24"/>
                <w:szCs w:val="24"/>
                <w:lang w:val="kk-KZ"/>
              </w:rPr>
            </w:pPr>
            <w:r>
              <w:rPr>
                <w:rFonts w:ascii="Times New Roman" w:hAnsi="Times New Roman" w:cs="Times New Roman"/>
                <w:b w:val="0"/>
                <w:sz w:val="24"/>
                <w:szCs w:val="24"/>
                <w:lang w:val="kk-KZ"/>
              </w:rPr>
              <w:t>к</w:t>
            </w:r>
            <w:r w:rsidR="00EE6F58" w:rsidRPr="0080693B">
              <w:rPr>
                <w:rFonts w:ascii="Times New Roman" w:hAnsi="Times New Roman" w:cs="Times New Roman"/>
                <w:b w:val="0"/>
                <w:sz w:val="24"/>
                <w:szCs w:val="24"/>
                <w:lang w:val="kk-KZ"/>
              </w:rPr>
              <w:t xml:space="preserve">әсіби </w:t>
            </w:r>
            <w:r w:rsidR="00B47743" w:rsidRPr="0080693B">
              <w:rPr>
                <w:rFonts w:ascii="Times New Roman" w:hAnsi="Times New Roman" w:cs="Times New Roman"/>
                <w:b w:val="0"/>
                <w:sz w:val="24"/>
                <w:szCs w:val="24"/>
                <w:lang w:val="kk-KZ"/>
              </w:rPr>
              <w:t>іс-әрекеттің объектісі</w:t>
            </w:r>
          </w:p>
          <w:p w14:paraId="2D85563E" w14:textId="77777777" w:rsidR="00B47743" w:rsidRPr="0080693B" w:rsidRDefault="00B47743" w:rsidP="00E073A3">
            <w:pPr>
              <w:pStyle w:val="21"/>
              <w:widowControl w:val="0"/>
              <w:ind w:firstLine="0"/>
              <w:jc w:val="both"/>
              <w:rPr>
                <w:rFonts w:ascii="Times New Roman" w:hAnsi="Times New Roman" w:cs="Times New Roman"/>
                <w:b w:val="0"/>
                <w:sz w:val="24"/>
                <w:szCs w:val="24"/>
                <w:lang w:val="kk-KZ"/>
              </w:rPr>
            </w:pPr>
          </w:p>
        </w:tc>
        <w:tc>
          <w:tcPr>
            <w:tcW w:w="3266" w:type="dxa"/>
            <w:tcBorders>
              <w:bottom w:val="single" w:sz="4" w:space="0" w:color="000000"/>
            </w:tcBorders>
          </w:tcPr>
          <w:p w14:paraId="6F4A4FA1" w14:textId="77777777" w:rsidR="00B47743" w:rsidRPr="0080693B" w:rsidRDefault="00B47743" w:rsidP="00E073A3">
            <w:pPr>
              <w:pStyle w:val="21"/>
              <w:widowControl w:val="0"/>
              <w:numPr>
                <w:ilvl w:val="0"/>
                <w:numId w:val="47"/>
              </w:numPr>
              <w:tabs>
                <w:tab w:val="left" w:pos="272"/>
                <w:tab w:val="left" w:pos="541"/>
              </w:tabs>
              <w:ind w:left="39" w:firstLine="0"/>
              <w:jc w:val="both"/>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мемлекеттік құрылымдар;</w:t>
            </w:r>
          </w:p>
          <w:p w14:paraId="10DDBBCB" w14:textId="77777777" w:rsidR="00B47743" w:rsidRPr="0080693B" w:rsidRDefault="00B47743" w:rsidP="00E073A3">
            <w:pPr>
              <w:pStyle w:val="21"/>
              <w:widowControl w:val="0"/>
              <w:numPr>
                <w:ilvl w:val="0"/>
                <w:numId w:val="47"/>
              </w:numPr>
              <w:tabs>
                <w:tab w:val="left" w:pos="272"/>
                <w:tab w:val="left" w:pos="541"/>
              </w:tabs>
              <w:ind w:left="39" w:firstLine="0"/>
              <w:jc w:val="both"/>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 xml:space="preserve">әлеуметтік бағыттағы мекемелер; </w:t>
            </w:r>
          </w:p>
          <w:p w14:paraId="257A083B" w14:textId="77777777" w:rsidR="00B47743" w:rsidRPr="0080693B" w:rsidRDefault="00B47743" w:rsidP="00E073A3">
            <w:pPr>
              <w:pStyle w:val="21"/>
              <w:widowControl w:val="0"/>
              <w:numPr>
                <w:ilvl w:val="0"/>
                <w:numId w:val="47"/>
              </w:numPr>
              <w:tabs>
                <w:tab w:val="left" w:pos="272"/>
                <w:tab w:val="left" w:pos="541"/>
              </w:tabs>
              <w:ind w:left="39" w:firstLine="0"/>
              <w:jc w:val="both"/>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мемлекеттік және мем</w:t>
            </w:r>
            <w:r w:rsidR="00C44E68">
              <w:rPr>
                <w:rFonts w:ascii="Times New Roman" w:hAnsi="Times New Roman" w:cs="Times New Roman"/>
                <w:b w:val="0"/>
                <w:sz w:val="24"/>
                <w:szCs w:val="24"/>
                <w:lang w:val="kk-KZ"/>
              </w:rPr>
              <w:t xml:space="preserve"> </w:t>
            </w:r>
            <w:r w:rsidRPr="0080693B">
              <w:rPr>
                <w:rFonts w:ascii="Times New Roman" w:hAnsi="Times New Roman" w:cs="Times New Roman"/>
                <w:b w:val="0"/>
                <w:sz w:val="24"/>
                <w:szCs w:val="24"/>
                <w:lang w:val="kk-KZ"/>
              </w:rPr>
              <w:t>лекеттік емес білім беру мекемелері;</w:t>
            </w:r>
          </w:p>
          <w:p w14:paraId="559A7CB9" w14:textId="77777777" w:rsidR="00B47743" w:rsidRPr="0080693B" w:rsidRDefault="00B47743" w:rsidP="00E073A3">
            <w:pPr>
              <w:pStyle w:val="21"/>
              <w:widowControl w:val="0"/>
              <w:numPr>
                <w:ilvl w:val="0"/>
                <w:numId w:val="47"/>
              </w:numPr>
              <w:tabs>
                <w:tab w:val="left" w:pos="272"/>
                <w:tab w:val="left" w:pos="541"/>
              </w:tabs>
              <w:ind w:left="39" w:firstLine="0"/>
              <w:jc w:val="both"/>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қоғамдық ортада өскелең ұрпақты тәрбиелеу, дамыту проблемаларымен айналы</w:t>
            </w:r>
            <w:r w:rsidR="001118A8">
              <w:rPr>
                <w:rFonts w:ascii="Times New Roman" w:hAnsi="Times New Roman" w:cs="Times New Roman"/>
                <w:b w:val="0"/>
                <w:sz w:val="24"/>
                <w:szCs w:val="24"/>
                <w:lang w:val="kk-KZ"/>
              </w:rPr>
              <w:t xml:space="preserve"> </w:t>
            </w:r>
            <w:r w:rsidRPr="0080693B">
              <w:rPr>
                <w:rFonts w:ascii="Times New Roman" w:hAnsi="Times New Roman" w:cs="Times New Roman"/>
                <w:b w:val="0"/>
                <w:sz w:val="24"/>
                <w:szCs w:val="24"/>
                <w:lang w:val="kk-KZ"/>
              </w:rPr>
              <w:t>сатын мекемелер;</w:t>
            </w:r>
          </w:p>
          <w:p w14:paraId="22AFB560" w14:textId="77777777" w:rsidR="004379F6" w:rsidRDefault="00B47743" w:rsidP="00E073A3">
            <w:pPr>
              <w:pStyle w:val="21"/>
              <w:widowControl w:val="0"/>
              <w:numPr>
                <w:ilvl w:val="0"/>
                <w:numId w:val="47"/>
              </w:numPr>
              <w:tabs>
                <w:tab w:val="left" w:pos="272"/>
                <w:tab w:val="left" w:pos="541"/>
              </w:tabs>
              <w:ind w:left="39" w:firstLine="0"/>
              <w:jc w:val="both"/>
              <w:rPr>
                <w:rFonts w:ascii="Times New Roman" w:hAnsi="Times New Roman" w:cs="Times New Roman"/>
                <w:b w:val="0"/>
                <w:sz w:val="24"/>
                <w:szCs w:val="24"/>
                <w:lang w:val="kk-KZ"/>
              </w:rPr>
            </w:pPr>
            <w:r w:rsidRPr="00F02B41">
              <w:rPr>
                <w:rFonts w:ascii="Times New Roman" w:hAnsi="Times New Roman" w:cs="Times New Roman"/>
                <w:b w:val="0"/>
                <w:sz w:val="24"/>
                <w:szCs w:val="24"/>
                <w:lang w:val="kk-KZ"/>
              </w:rPr>
              <w:t>балалардың бос уақыт</w:t>
            </w:r>
            <w:r w:rsidR="00C44E68" w:rsidRPr="00F02B41">
              <w:rPr>
                <w:rFonts w:ascii="Times New Roman" w:hAnsi="Times New Roman" w:cs="Times New Roman"/>
                <w:b w:val="0"/>
                <w:sz w:val="24"/>
                <w:szCs w:val="24"/>
                <w:lang w:val="kk-KZ"/>
              </w:rPr>
              <w:t xml:space="preserve"> </w:t>
            </w:r>
            <w:r w:rsidRPr="00F02B41">
              <w:rPr>
                <w:rFonts w:ascii="Times New Roman" w:hAnsi="Times New Roman" w:cs="Times New Roman"/>
                <w:b w:val="0"/>
                <w:sz w:val="24"/>
                <w:szCs w:val="24"/>
                <w:lang w:val="kk-KZ"/>
              </w:rPr>
              <w:t>тарын ұйымдастырумен,</w:t>
            </w:r>
            <w:r w:rsidR="00746D2B" w:rsidRPr="00F02B41">
              <w:rPr>
                <w:rFonts w:ascii="Times New Roman" w:hAnsi="Times New Roman" w:cs="Times New Roman"/>
                <w:b w:val="0"/>
                <w:sz w:val="24"/>
                <w:szCs w:val="24"/>
                <w:lang w:val="kk-KZ"/>
              </w:rPr>
              <w:t xml:space="preserve"> </w:t>
            </w:r>
          </w:p>
          <w:p w14:paraId="49CDFA7E" w14:textId="23D25087" w:rsidR="00B47743" w:rsidRPr="00F02B41" w:rsidRDefault="00B47743" w:rsidP="00E073A3">
            <w:pPr>
              <w:pStyle w:val="21"/>
              <w:widowControl w:val="0"/>
              <w:tabs>
                <w:tab w:val="left" w:pos="272"/>
                <w:tab w:val="left" w:pos="541"/>
              </w:tabs>
              <w:ind w:left="39" w:firstLine="0"/>
              <w:jc w:val="both"/>
              <w:rPr>
                <w:rFonts w:ascii="Times New Roman" w:hAnsi="Times New Roman" w:cs="Times New Roman"/>
                <w:b w:val="0"/>
                <w:sz w:val="24"/>
                <w:szCs w:val="24"/>
                <w:lang w:val="kk-KZ"/>
              </w:rPr>
            </w:pPr>
            <w:r w:rsidRPr="00F02B41">
              <w:rPr>
                <w:rFonts w:ascii="Times New Roman" w:hAnsi="Times New Roman" w:cs="Times New Roman"/>
                <w:b w:val="0"/>
                <w:sz w:val="24"/>
                <w:szCs w:val="24"/>
                <w:lang w:val="kk-KZ"/>
              </w:rPr>
              <w:t>шы</w:t>
            </w:r>
            <w:r w:rsidR="004379F6">
              <w:rPr>
                <w:rFonts w:ascii="Times New Roman" w:hAnsi="Times New Roman" w:cs="Times New Roman"/>
                <w:b w:val="0"/>
                <w:sz w:val="24"/>
                <w:szCs w:val="24"/>
                <w:lang w:val="kk-KZ"/>
              </w:rPr>
              <w:t>ғарма</w:t>
            </w:r>
            <w:r w:rsidRPr="00F02B41">
              <w:rPr>
                <w:rFonts w:ascii="Times New Roman" w:hAnsi="Times New Roman" w:cs="Times New Roman"/>
                <w:b w:val="0"/>
                <w:sz w:val="24"/>
                <w:szCs w:val="24"/>
                <w:lang w:val="kk-KZ"/>
              </w:rPr>
              <w:t>шылығын қолдау</w:t>
            </w:r>
            <w:r w:rsidR="0098596B">
              <w:rPr>
                <w:rFonts w:ascii="Times New Roman" w:hAnsi="Times New Roman" w:cs="Times New Roman"/>
                <w:b w:val="0"/>
                <w:sz w:val="24"/>
                <w:szCs w:val="24"/>
                <w:lang w:val="kk-KZ"/>
              </w:rPr>
              <w:t xml:space="preserve"> </w:t>
            </w:r>
            <w:r w:rsidRPr="00F02B41">
              <w:rPr>
                <w:rFonts w:ascii="Times New Roman" w:hAnsi="Times New Roman" w:cs="Times New Roman"/>
                <w:b w:val="0"/>
                <w:sz w:val="24"/>
                <w:szCs w:val="24"/>
                <w:lang w:val="kk-KZ"/>
              </w:rPr>
              <w:t>мен, ұрпақтың толыққанды әлеу</w:t>
            </w:r>
            <w:r w:rsidR="00C44E68" w:rsidRPr="00F02B41">
              <w:rPr>
                <w:rFonts w:ascii="Times New Roman" w:hAnsi="Times New Roman" w:cs="Times New Roman"/>
                <w:b w:val="0"/>
                <w:sz w:val="24"/>
                <w:szCs w:val="24"/>
                <w:lang w:val="kk-KZ"/>
              </w:rPr>
              <w:t xml:space="preserve"> </w:t>
            </w:r>
            <w:r w:rsidRPr="00F02B41">
              <w:rPr>
                <w:rFonts w:ascii="Times New Roman" w:hAnsi="Times New Roman" w:cs="Times New Roman"/>
                <w:b w:val="0"/>
                <w:sz w:val="24"/>
                <w:szCs w:val="24"/>
                <w:lang w:val="kk-KZ"/>
              </w:rPr>
              <w:t>меттенуімен және тұлғалық дамуымен айналысатын мекемелер</w:t>
            </w:r>
          </w:p>
        </w:tc>
        <w:tc>
          <w:tcPr>
            <w:tcW w:w="4839" w:type="dxa"/>
            <w:tcBorders>
              <w:bottom w:val="single" w:sz="4" w:space="0" w:color="000000"/>
            </w:tcBorders>
          </w:tcPr>
          <w:p w14:paraId="7E0F8CB6" w14:textId="77777777" w:rsidR="00B47743" w:rsidRPr="0080693B" w:rsidRDefault="00B47743" w:rsidP="00E073A3">
            <w:pPr>
              <w:pStyle w:val="a4"/>
              <w:numPr>
                <w:ilvl w:val="0"/>
                <w:numId w:val="47"/>
              </w:numPr>
              <w:tabs>
                <w:tab w:val="left" w:pos="541"/>
              </w:tabs>
              <w:spacing w:after="0" w:line="240" w:lineRule="auto"/>
              <w:ind w:left="39" w:firstLine="284"/>
              <w:jc w:val="both"/>
              <w:rPr>
                <w:rFonts w:ascii="Times New Roman" w:hAnsi="Times New Roman"/>
                <w:sz w:val="24"/>
                <w:szCs w:val="24"/>
                <w:lang w:val="kk-KZ"/>
              </w:rPr>
            </w:pPr>
            <w:r w:rsidRPr="0080693B">
              <w:rPr>
                <w:rFonts w:ascii="Times New Roman" w:hAnsi="Times New Roman"/>
                <w:sz w:val="24"/>
                <w:szCs w:val="24"/>
                <w:lang w:val="kk-KZ"/>
              </w:rPr>
              <w:t>әр түрлі типтегі және түрдегі білім беру ұйымдары;</w:t>
            </w:r>
          </w:p>
          <w:p w14:paraId="35961343" w14:textId="77777777" w:rsidR="00753633" w:rsidRPr="0080693B" w:rsidRDefault="00B47743" w:rsidP="00E073A3">
            <w:pPr>
              <w:pStyle w:val="a4"/>
              <w:numPr>
                <w:ilvl w:val="0"/>
                <w:numId w:val="47"/>
              </w:numPr>
              <w:tabs>
                <w:tab w:val="left" w:pos="541"/>
              </w:tabs>
              <w:spacing w:after="0" w:line="240" w:lineRule="auto"/>
              <w:ind w:left="39" w:firstLine="284"/>
              <w:jc w:val="both"/>
              <w:rPr>
                <w:rFonts w:ascii="Times New Roman" w:hAnsi="Times New Roman"/>
                <w:sz w:val="24"/>
                <w:szCs w:val="24"/>
                <w:lang w:val="kk-KZ"/>
              </w:rPr>
            </w:pPr>
            <w:r w:rsidRPr="0080693B">
              <w:rPr>
                <w:rFonts w:ascii="Times New Roman" w:hAnsi="Times New Roman"/>
                <w:sz w:val="24"/>
                <w:szCs w:val="24"/>
                <w:lang w:val="kk-KZ"/>
              </w:rPr>
              <w:t>мектепке дейінгі білімнің білім беру бағдарламалары;</w:t>
            </w:r>
          </w:p>
          <w:p w14:paraId="596DAF9B" w14:textId="77777777" w:rsidR="00B47743" w:rsidRPr="0080693B" w:rsidRDefault="00B47743" w:rsidP="00E073A3">
            <w:pPr>
              <w:pStyle w:val="a4"/>
              <w:numPr>
                <w:ilvl w:val="0"/>
                <w:numId w:val="47"/>
              </w:numPr>
              <w:tabs>
                <w:tab w:val="left" w:pos="541"/>
              </w:tabs>
              <w:spacing w:after="0" w:line="240" w:lineRule="auto"/>
              <w:ind w:left="39" w:firstLine="284"/>
              <w:jc w:val="both"/>
              <w:rPr>
                <w:rFonts w:ascii="Times New Roman" w:hAnsi="Times New Roman"/>
                <w:sz w:val="24"/>
                <w:szCs w:val="24"/>
                <w:lang w:val="kk-KZ"/>
              </w:rPr>
            </w:pPr>
            <w:r w:rsidRPr="0080693B">
              <w:rPr>
                <w:rFonts w:ascii="Times New Roman" w:hAnsi="Times New Roman"/>
                <w:sz w:val="24"/>
                <w:szCs w:val="24"/>
                <w:lang w:val="kk-KZ"/>
              </w:rPr>
              <w:t>жалпы және кәсіптік білімнің барлық деңгейлері;</w:t>
            </w:r>
          </w:p>
          <w:p w14:paraId="5FF6A4F9" w14:textId="77777777" w:rsidR="00B47743" w:rsidRPr="0080693B" w:rsidRDefault="00B47743" w:rsidP="00E073A3">
            <w:pPr>
              <w:pStyle w:val="a4"/>
              <w:numPr>
                <w:ilvl w:val="0"/>
                <w:numId w:val="47"/>
              </w:numPr>
              <w:tabs>
                <w:tab w:val="left" w:pos="541"/>
              </w:tabs>
              <w:spacing w:after="0" w:line="240" w:lineRule="auto"/>
              <w:ind w:left="39" w:firstLine="284"/>
              <w:jc w:val="both"/>
              <w:rPr>
                <w:rFonts w:ascii="Times New Roman" w:hAnsi="Times New Roman"/>
                <w:sz w:val="24"/>
                <w:szCs w:val="24"/>
                <w:lang w:val="kk-KZ"/>
              </w:rPr>
            </w:pPr>
            <w:r w:rsidRPr="0080693B">
              <w:rPr>
                <w:rFonts w:ascii="Times New Roman" w:hAnsi="Times New Roman"/>
                <w:sz w:val="24"/>
                <w:szCs w:val="24"/>
                <w:lang w:val="kk-KZ"/>
              </w:rPr>
              <w:t>балаларға қосымша білім беруді және қосымша кәсіптік білім</w:t>
            </w:r>
            <w:r w:rsidR="001118A8">
              <w:rPr>
                <w:rFonts w:ascii="Times New Roman" w:hAnsi="Times New Roman"/>
                <w:sz w:val="24"/>
                <w:szCs w:val="24"/>
                <w:lang w:val="kk-KZ"/>
              </w:rPr>
              <w:t xml:space="preserve"> беруді жүзеге асыратын ұйымдар</w:t>
            </w:r>
          </w:p>
          <w:p w14:paraId="1423D23B" w14:textId="77777777" w:rsidR="00B47743" w:rsidRPr="0080693B" w:rsidRDefault="00B47743" w:rsidP="00E073A3">
            <w:pPr>
              <w:tabs>
                <w:tab w:val="left" w:pos="541"/>
              </w:tabs>
              <w:spacing w:after="0" w:line="240" w:lineRule="auto"/>
              <w:ind w:left="39" w:firstLine="284"/>
              <w:jc w:val="both"/>
              <w:rPr>
                <w:rFonts w:ascii="Times New Roman" w:hAnsi="Times New Roman"/>
                <w:sz w:val="24"/>
                <w:szCs w:val="24"/>
                <w:lang w:val="kk-KZ"/>
              </w:rPr>
            </w:pPr>
          </w:p>
        </w:tc>
      </w:tr>
      <w:tr w:rsidR="00B47743" w:rsidRPr="00F138FF" w14:paraId="0BB6D69F" w14:textId="77777777" w:rsidTr="00257277">
        <w:trPr>
          <w:trHeight w:val="53"/>
        </w:trPr>
        <w:tc>
          <w:tcPr>
            <w:tcW w:w="1526" w:type="dxa"/>
            <w:tcBorders>
              <w:bottom w:val="single" w:sz="4" w:space="0" w:color="000000"/>
            </w:tcBorders>
          </w:tcPr>
          <w:p w14:paraId="15411977" w14:textId="77777777" w:rsidR="00B47743" w:rsidRPr="0080693B" w:rsidRDefault="00551CC1" w:rsidP="00E073A3">
            <w:pPr>
              <w:pStyle w:val="21"/>
              <w:widowControl w:val="0"/>
              <w:ind w:firstLine="0"/>
              <w:jc w:val="both"/>
              <w:rPr>
                <w:rFonts w:ascii="Times New Roman" w:hAnsi="Times New Roman" w:cs="Times New Roman"/>
                <w:b w:val="0"/>
                <w:sz w:val="24"/>
                <w:szCs w:val="24"/>
                <w:lang w:val="kk-KZ"/>
              </w:rPr>
            </w:pPr>
            <w:r>
              <w:rPr>
                <w:rFonts w:ascii="Times New Roman" w:hAnsi="Times New Roman" w:cs="Times New Roman"/>
                <w:b w:val="0"/>
                <w:sz w:val="24"/>
                <w:szCs w:val="24"/>
                <w:lang w:val="kk-KZ"/>
              </w:rPr>
              <w:t>к</w:t>
            </w:r>
            <w:r w:rsidR="00EE6F58" w:rsidRPr="0080693B">
              <w:rPr>
                <w:rFonts w:ascii="Times New Roman" w:hAnsi="Times New Roman" w:cs="Times New Roman"/>
                <w:b w:val="0"/>
                <w:sz w:val="24"/>
                <w:szCs w:val="24"/>
                <w:lang w:val="kk-KZ"/>
              </w:rPr>
              <w:t xml:space="preserve">әсіби </w:t>
            </w:r>
            <w:r w:rsidR="00B47743" w:rsidRPr="0080693B">
              <w:rPr>
                <w:rFonts w:ascii="Times New Roman" w:hAnsi="Times New Roman" w:cs="Times New Roman"/>
                <w:b w:val="0"/>
                <w:sz w:val="24"/>
                <w:szCs w:val="24"/>
                <w:lang w:val="kk-KZ"/>
              </w:rPr>
              <w:t>іс-әрекет түрлер</w:t>
            </w:r>
            <w:r w:rsidR="00F323CC" w:rsidRPr="0080693B">
              <w:rPr>
                <w:rFonts w:ascii="Times New Roman" w:hAnsi="Times New Roman" w:cs="Times New Roman"/>
                <w:b w:val="0"/>
                <w:sz w:val="24"/>
                <w:szCs w:val="24"/>
                <w:lang w:val="kk-KZ"/>
              </w:rPr>
              <w:t>і</w:t>
            </w:r>
          </w:p>
        </w:tc>
        <w:tc>
          <w:tcPr>
            <w:tcW w:w="3266" w:type="dxa"/>
            <w:tcBorders>
              <w:bottom w:val="single" w:sz="4" w:space="0" w:color="000000"/>
            </w:tcBorders>
          </w:tcPr>
          <w:p w14:paraId="7D7AA904" w14:textId="77777777" w:rsidR="00B47743" w:rsidRPr="00C44E68" w:rsidRDefault="00B47743" w:rsidP="00E073A3">
            <w:pPr>
              <w:pStyle w:val="a4"/>
              <w:numPr>
                <w:ilvl w:val="0"/>
                <w:numId w:val="47"/>
              </w:numPr>
              <w:tabs>
                <w:tab w:val="left" w:pos="208"/>
                <w:tab w:val="left" w:pos="476"/>
              </w:tabs>
              <w:spacing w:after="0" w:line="240" w:lineRule="auto"/>
              <w:ind w:left="0" w:firstLine="39"/>
              <w:jc w:val="both"/>
              <w:rPr>
                <w:rFonts w:ascii="Times New Roman" w:hAnsi="Times New Roman"/>
                <w:sz w:val="24"/>
                <w:szCs w:val="24"/>
                <w:lang w:val="kk-KZ"/>
              </w:rPr>
            </w:pPr>
            <w:r w:rsidRPr="00C44E68">
              <w:rPr>
                <w:rFonts w:ascii="Times New Roman" w:hAnsi="Times New Roman"/>
                <w:sz w:val="24"/>
                <w:szCs w:val="24"/>
                <w:lang w:val="kk-KZ"/>
              </w:rPr>
              <w:t>әлеуметтік-педагогикалық</w:t>
            </w:r>
            <w:r w:rsidR="00C44E68">
              <w:rPr>
                <w:rFonts w:ascii="Times New Roman" w:hAnsi="Times New Roman"/>
                <w:sz w:val="24"/>
                <w:szCs w:val="24"/>
                <w:lang w:val="kk-KZ"/>
              </w:rPr>
              <w:t xml:space="preserve"> </w:t>
            </w:r>
            <w:r w:rsidRPr="00C44E68">
              <w:rPr>
                <w:rFonts w:ascii="Times New Roman" w:hAnsi="Times New Roman"/>
                <w:sz w:val="24"/>
                <w:szCs w:val="24"/>
                <w:lang w:val="kk-KZ"/>
              </w:rPr>
              <w:t>оқу-тәрбиелік;</w:t>
            </w:r>
          </w:p>
          <w:p w14:paraId="65B306E5" w14:textId="77777777" w:rsidR="00B47743" w:rsidRPr="0080693B" w:rsidRDefault="00B47743" w:rsidP="00E073A3">
            <w:pPr>
              <w:pStyle w:val="a4"/>
              <w:numPr>
                <w:ilvl w:val="0"/>
                <w:numId w:val="47"/>
              </w:numPr>
              <w:tabs>
                <w:tab w:val="left" w:pos="208"/>
                <w:tab w:val="left" w:pos="476"/>
              </w:tabs>
              <w:spacing w:after="0" w:line="240" w:lineRule="auto"/>
              <w:ind w:left="0" w:firstLine="39"/>
              <w:jc w:val="both"/>
              <w:rPr>
                <w:rFonts w:ascii="Times New Roman" w:hAnsi="Times New Roman"/>
                <w:sz w:val="24"/>
                <w:szCs w:val="24"/>
                <w:lang w:val="kk-KZ"/>
              </w:rPr>
            </w:pPr>
            <w:r w:rsidRPr="0080693B">
              <w:rPr>
                <w:rFonts w:ascii="Times New Roman" w:hAnsi="Times New Roman"/>
                <w:sz w:val="24"/>
                <w:szCs w:val="24"/>
                <w:lang w:val="kk-KZ"/>
              </w:rPr>
              <w:t>мәдени-ағартушылық;</w:t>
            </w:r>
          </w:p>
          <w:p w14:paraId="201C768E" w14:textId="77777777" w:rsidR="00B47743" w:rsidRPr="0080693B" w:rsidRDefault="00B47743" w:rsidP="00E073A3">
            <w:pPr>
              <w:pStyle w:val="a4"/>
              <w:numPr>
                <w:ilvl w:val="0"/>
                <w:numId w:val="47"/>
              </w:numPr>
              <w:tabs>
                <w:tab w:val="left" w:pos="208"/>
                <w:tab w:val="left" w:pos="476"/>
              </w:tabs>
              <w:spacing w:after="0" w:line="240" w:lineRule="auto"/>
              <w:ind w:left="0" w:firstLine="39"/>
              <w:jc w:val="both"/>
              <w:rPr>
                <w:rFonts w:ascii="Times New Roman" w:hAnsi="Times New Roman"/>
                <w:sz w:val="24"/>
                <w:szCs w:val="24"/>
                <w:lang w:val="kk-KZ"/>
              </w:rPr>
            </w:pPr>
            <w:r w:rsidRPr="0080693B">
              <w:rPr>
                <w:rFonts w:ascii="Times New Roman" w:hAnsi="Times New Roman"/>
                <w:sz w:val="24"/>
                <w:szCs w:val="24"/>
                <w:lang w:val="kk-KZ"/>
              </w:rPr>
              <w:t>ұйымдастырушылық;</w:t>
            </w:r>
          </w:p>
          <w:p w14:paraId="7EFCE69F" w14:textId="77777777" w:rsidR="00B47743" w:rsidRPr="0080693B" w:rsidRDefault="00B47743" w:rsidP="00E073A3">
            <w:pPr>
              <w:pStyle w:val="a4"/>
              <w:numPr>
                <w:ilvl w:val="0"/>
                <w:numId w:val="47"/>
              </w:numPr>
              <w:tabs>
                <w:tab w:val="left" w:pos="208"/>
                <w:tab w:val="left" w:pos="476"/>
              </w:tabs>
              <w:spacing w:after="0" w:line="240" w:lineRule="auto"/>
              <w:ind w:left="0" w:firstLine="39"/>
              <w:jc w:val="both"/>
              <w:rPr>
                <w:rFonts w:ascii="Times New Roman" w:hAnsi="Times New Roman"/>
                <w:sz w:val="24"/>
                <w:szCs w:val="24"/>
                <w:lang w:val="kk-KZ"/>
              </w:rPr>
            </w:pPr>
            <w:r w:rsidRPr="0080693B">
              <w:rPr>
                <w:rFonts w:ascii="Times New Roman" w:hAnsi="Times New Roman"/>
                <w:sz w:val="24"/>
                <w:szCs w:val="24"/>
                <w:lang w:val="kk-KZ"/>
              </w:rPr>
              <w:t>әдістемелік;</w:t>
            </w:r>
          </w:p>
          <w:p w14:paraId="47285514" w14:textId="77777777" w:rsidR="00746D2B" w:rsidRPr="0080693B" w:rsidRDefault="004379F6" w:rsidP="00E073A3">
            <w:pPr>
              <w:pStyle w:val="a4"/>
              <w:numPr>
                <w:ilvl w:val="0"/>
                <w:numId w:val="47"/>
              </w:numPr>
              <w:tabs>
                <w:tab w:val="left" w:pos="208"/>
                <w:tab w:val="left" w:pos="476"/>
              </w:tabs>
              <w:spacing w:after="0" w:line="240" w:lineRule="auto"/>
              <w:ind w:left="0" w:firstLine="39"/>
              <w:jc w:val="both"/>
              <w:rPr>
                <w:rFonts w:ascii="Times New Roman" w:hAnsi="Times New Roman"/>
                <w:sz w:val="24"/>
                <w:szCs w:val="24"/>
                <w:lang w:val="kk-KZ"/>
              </w:rPr>
            </w:pPr>
            <w:r>
              <w:rPr>
                <w:rFonts w:ascii="Times New Roman" w:hAnsi="Times New Roman"/>
                <w:sz w:val="24"/>
                <w:szCs w:val="24"/>
                <w:lang w:val="kk-KZ"/>
              </w:rPr>
              <w:t>жарнамалық;</w:t>
            </w:r>
          </w:p>
          <w:p w14:paraId="7154A8B8" w14:textId="77777777" w:rsidR="00B47743" w:rsidRPr="0080693B" w:rsidRDefault="00B47743" w:rsidP="00E073A3">
            <w:pPr>
              <w:pStyle w:val="a4"/>
              <w:numPr>
                <w:ilvl w:val="0"/>
                <w:numId w:val="47"/>
              </w:numPr>
              <w:tabs>
                <w:tab w:val="left" w:pos="208"/>
                <w:tab w:val="left" w:pos="476"/>
              </w:tabs>
              <w:spacing w:after="0" w:line="240" w:lineRule="auto"/>
              <w:ind w:left="0" w:firstLine="39"/>
              <w:jc w:val="both"/>
              <w:rPr>
                <w:rFonts w:ascii="Times New Roman" w:hAnsi="Times New Roman"/>
                <w:sz w:val="24"/>
                <w:szCs w:val="24"/>
                <w:lang w:val="kk-KZ"/>
              </w:rPr>
            </w:pPr>
            <w:r w:rsidRPr="0080693B">
              <w:rPr>
                <w:rFonts w:ascii="Times New Roman" w:hAnsi="Times New Roman"/>
                <w:sz w:val="24"/>
                <w:szCs w:val="24"/>
                <w:lang w:val="kk-KZ"/>
              </w:rPr>
              <w:t>насихаттаушылық;</w:t>
            </w:r>
          </w:p>
          <w:p w14:paraId="57D98D7C" w14:textId="77777777" w:rsidR="00746D2B" w:rsidRPr="0080693B" w:rsidRDefault="00746D2B" w:rsidP="00E073A3">
            <w:pPr>
              <w:pStyle w:val="a4"/>
              <w:numPr>
                <w:ilvl w:val="0"/>
                <w:numId w:val="47"/>
              </w:numPr>
              <w:tabs>
                <w:tab w:val="left" w:pos="208"/>
                <w:tab w:val="left" w:pos="476"/>
              </w:tabs>
              <w:spacing w:after="0" w:line="240" w:lineRule="auto"/>
              <w:ind w:left="0" w:firstLine="39"/>
              <w:jc w:val="both"/>
              <w:rPr>
                <w:rFonts w:ascii="Times New Roman" w:hAnsi="Times New Roman"/>
                <w:sz w:val="24"/>
                <w:szCs w:val="24"/>
                <w:lang w:val="kk-KZ"/>
              </w:rPr>
            </w:pPr>
            <w:r w:rsidRPr="0080693B">
              <w:rPr>
                <w:rFonts w:ascii="Times New Roman" w:hAnsi="Times New Roman"/>
                <w:sz w:val="24"/>
                <w:szCs w:val="24"/>
                <w:lang w:val="kk-KZ"/>
              </w:rPr>
              <w:t>ғылыми-зерттеу;</w:t>
            </w:r>
          </w:p>
          <w:p w14:paraId="5015A497" w14:textId="77777777" w:rsidR="00746D2B" w:rsidRPr="0080693B" w:rsidRDefault="00746D2B" w:rsidP="00E073A3">
            <w:pPr>
              <w:pStyle w:val="a4"/>
              <w:numPr>
                <w:ilvl w:val="0"/>
                <w:numId w:val="47"/>
              </w:numPr>
              <w:tabs>
                <w:tab w:val="left" w:pos="208"/>
                <w:tab w:val="left" w:pos="476"/>
              </w:tabs>
              <w:spacing w:after="0" w:line="240" w:lineRule="auto"/>
              <w:ind w:left="0" w:firstLine="39"/>
              <w:jc w:val="both"/>
              <w:rPr>
                <w:rFonts w:ascii="Times New Roman" w:hAnsi="Times New Roman"/>
                <w:sz w:val="24"/>
                <w:szCs w:val="24"/>
                <w:lang w:val="kk-KZ"/>
              </w:rPr>
            </w:pPr>
            <w:r w:rsidRPr="0080693B">
              <w:rPr>
                <w:rFonts w:ascii="Times New Roman" w:hAnsi="Times New Roman"/>
                <w:sz w:val="24"/>
                <w:szCs w:val="24"/>
                <w:lang w:val="kk-KZ"/>
              </w:rPr>
              <w:t>аниматорлық</w:t>
            </w:r>
            <w:r w:rsidR="00943BFD">
              <w:rPr>
                <w:rFonts w:ascii="Times New Roman" w:hAnsi="Times New Roman"/>
                <w:sz w:val="24"/>
                <w:szCs w:val="24"/>
                <w:lang w:val="kk-KZ"/>
              </w:rPr>
              <w:t>.</w:t>
            </w:r>
          </w:p>
          <w:p w14:paraId="695806D3" w14:textId="77777777" w:rsidR="00B47743" w:rsidRPr="0080693B" w:rsidRDefault="00B47743" w:rsidP="00E073A3">
            <w:pPr>
              <w:tabs>
                <w:tab w:val="left" w:pos="476"/>
              </w:tabs>
              <w:spacing w:after="0" w:line="240" w:lineRule="auto"/>
              <w:ind w:firstLine="323"/>
              <w:jc w:val="both"/>
              <w:rPr>
                <w:rFonts w:ascii="Times New Roman" w:hAnsi="Times New Roman"/>
                <w:sz w:val="24"/>
                <w:szCs w:val="24"/>
                <w:lang w:val="kk-KZ"/>
              </w:rPr>
            </w:pPr>
          </w:p>
        </w:tc>
        <w:tc>
          <w:tcPr>
            <w:tcW w:w="4839" w:type="dxa"/>
            <w:tcBorders>
              <w:bottom w:val="single" w:sz="4" w:space="0" w:color="000000"/>
            </w:tcBorders>
          </w:tcPr>
          <w:p w14:paraId="710AC1EA" w14:textId="77777777" w:rsidR="00B47743" w:rsidRPr="0080693B" w:rsidRDefault="00551CC1" w:rsidP="00E073A3">
            <w:pPr>
              <w:tabs>
                <w:tab w:val="left" w:pos="476"/>
              </w:tabs>
              <w:spacing w:after="0" w:line="240" w:lineRule="auto"/>
              <w:ind w:firstLine="323"/>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б</w:t>
            </w:r>
            <w:r w:rsidR="00EE6F58" w:rsidRPr="0080693B">
              <w:rPr>
                <w:rFonts w:ascii="Times New Roman" w:hAnsi="Times New Roman"/>
                <w:color w:val="000000" w:themeColor="text1"/>
                <w:sz w:val="24"/>
                <w:szCs w:val="24"/>
                <w:lang w:val="kk-KZ"/>
              </w:rPr>
              <w:t xml:space="preserve">ілім </w:t>
            </w:r>
            <w:r w:rsidR="00B47743" w:rsidRPr="0080693B">
              <w:rPr>
                <w:rFonts w:ascii="Times New Roman" w:hAnsi="Times New Roman"/>
                <w:color w:val="000000" w:themeColor="text1"/>
                <w:sz w:val="24"/>
                <w:szCs w:val="24"/>
                <w:lang w:val="kk-KZ"/>
              </w:rPr>
              <w:t>алушылардың, мүмкіндігі шектеулі білім алушылардың:</w:t>
            </w:r>
          </w:p>
          <w:p w14:paraId="44BE121D" w14:textId="77777777" w:rsidR="00B47743" w:rsidRPr="0080693B" w:rsidRDefault="00943BFD" w:rsidP="00E073A3">
            <w:pPr>
              <w:pStyle w:val="a4"/>
              <w:numPr>
                <w:ilvl w:val="0"/>
                <w:numId w:val="47"/>
              </w:numPr>
              <w:tabs>
                <w:tab w:val="left" w:pos="476"/>
              </w:tabs>
              <w:spacing w:after="0" w:line="240" w:lineRule="auto"/>
              <w:ind w:left="0" w:firstLine="323"/>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жеке дара оқу траекториясы мен</w:t>
            </w:r>
            <w:r w:rsidR="00B47743" w:rsidRPr="0080693B">
              <w:rPr>
                <w:rFonts w:ascii="Times New Roman" w:hAnsi="Times New Roman"/>
                <w:color w:val="000000" w:themeColor="text1"/>
                <w:sz w:val="24"/>
                <w:szCs w:val="24"/>
                <w:lang w:val="kk-KZ"/>
              </w:rPr>
              <w:t xml:space="preserve"> жобаларының жүзеге асырылуын педагоги</w:t>
            </w:r>
            <w:r w:rsidR="00F02B41">
              <w:rPr>
                <w:rFonts w:ascii="Times New Roman" w:hAnsi="Times New Roman"/>
                <w:color w:val="000000" w:themeColor="text1"/>
                <w:sz w:val="24"/>
                <w:szCs w:val="24"/>
                <w:lang w:val="kk-KZ"/>
              </w:rPr>
              <w:t xml:space="preserve"> </w:t>
            </w:r>
            <w:r w:rsidR="00B47743" w:rsidRPr="0080693B">
              <w:rPr>
                <w:rFonts w:ascii="Times New Roman" w:hAnsi="Times New Roman"/>
                <w:color w:val="000000" w:themeColor="text1"/>
                <w:sz w:val="24"/>
                <w:szCs w:val="24"/>
                <w:lang w:val="kk-KZ"/>
              </w:rPr>
              <w:t>калық сүйемелдеу;</w:t>
            </w:r>
          </w:p>
          <w:p w14:paraId="4AC9AFC9" w14:textId="77777777" w:rsidR="00746D2B" w:rsidRPr="00C44E68" w:rsidRDefault="00943BFD" w:rsidP="00E073A3">
            <w:pPr>
              <w:pStyle w:val="a4"/>
              <w:numPr>
                <w:ilvl w:val="0"/>
                <w:numId w:val="47"/>
              </w:numPr>
              <w:tabs>
                <w:tab w:val="left" w:pos="476"/>
              </w:tabs>
              <w:spacing w:after="0" w:line="240" w:lineRule="auto"/>
              <w:ind w:left="0" w:firstLine="323"/>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жеке дара оқу траекториясы </w:t>
            </w:r>
            <w:r w:rsidR="00B47743" w:rsidRPr="00C44E68">
              <w:rPr>
                <w:rFonts w:ascii="Times New Roman" w:hAnsi="Times New Roman"/>
                <w:color w:val="000000" w:themeColor="text1"/>
                <w:sz w:val="24"/>
                <w:szCs w:val="24"/>
                <w:lang w:val="kk-KZ"/>
              </w:rPr>
              <w:t>мен жобаларының жүзеге асырылуы үшін</w:t>
            </w:r>
            <w:r w:rsidR="00C44E68">
              <w:rPr>
                <w:rFonts w:ascii="Times New Roman" w:hAnsi="Times New Roman"/>
                <w:color w:val="000000" w:themeColor="text1"/>
                <w:sz w:val="24"/>
                <w:szCs w:val="24"/>
                <w:lang w:val="kk-KZ"/>
              </w:rPr>
              <w:t xml:space="preserve"> </w:t>
            </w:r>
            <w:r w:rsidR="00746D2B" w:rsidRPr="00C44E68">
              <w:rPr>
                <w:rFonts w:ascii="Times New Roman" w:hAnsi="Times New Roman"/>
                <w:color w:val="000000" w:themeColor="text1"/>
                <w:sz w:val="24"/>
                <w:szCs w:val="24"/>
                <w:lang w:val="kk-KZ"/>
              </w:rPr>
              <w:t>білім ортасын ұйымдастыру;</w:t>
            </w:r>
          </w:p>
          <w:p w14:paraId="36699646" w14:textId="77777777" w:rsidR="00746D2B" w:rsidRPr="0080693B" w:rsidRDefault="00746D2B" w:rsidP="00E073A3">
            <w:pPr>
              <w:pStyle w:val="a4"/>
              <w:numPr>
                <w:ilvl w:val="0"/>
                <w:numId w:val="47"/>
              </w:numPr>
              <w:tabs>
                <w:tab w:val="left" w:pos="476"/>
              </w:tabs>
              <w:spacing w:after="0" w:line="240" w:lineRule="auto"/>
              <w:ind w:left="0" w:firstLine="323"/>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жеке </w:t>
            </w:r>
            <w:r w:rsidR="00943BFD">
              <w:rPr>
                <w:rFonts w:ascii="Times New Roman" w:hAnsi="Times New Roman"/>
                <w:color w:val="000000" w:themeColor="text1"/>
                <w:sz w:val="24"/>
                <w:szCs w:val="24"/>
                <w:lang w:val="kk-KZ"/>
              </w:rPr>
              <w:t>дара оқу траекториясы</w:t>
            </w:r>
            <w:r w:rsidRPr="0080693B">
              <w:rPr>
                <w:rFonts w:ascii="Times New Roman" w:hAnsi="Times New Roman"/>
                <w:color w:val="000000" w:themeColor="text1"/>
                <w:sz w:val="24"/>
                <w:szCs w:val="24"/>
                <w:lang w:val="kk-KZ"/>
              </w:rPr>
              <w:t xml:space="preserve"> мен жоба</w:t>
            </w:r>
            <w:r w:rsidR="00C44E68">
              <w:rPr>
                <w:rFonts w:ascii="Times New Roman" w:hAnsi="Times New Roman"/>
                <w:color w:val="000000" w:themeColor="text1"/>
                <w:sz w:val="24"/>
                <w:szCs w:val="24"/>
                <w:lang w:val="kk-KZ"/>
              </w:rPr>
              <w:t xml:space="preserve"> </w:t>
            </w:r>
            <w:r w:rsidRPr="0080693B">
              <w:rPr>
                <w:rFonts w:ascii="Times New Roman" w:hAnsi="Times New Roman"/>
                <w:color w:val="000000" w:themeColor="text1"/>
                <w:sz w:val="24"/>
                <w:szCs w:val="24"/>
                <w:lang w:val="kk-KZ"/>
              </w:rPr>
              <w:t>ларының жүзеге асырылуы үшін әдіснама</w:t>
            </w:r>
            <w:r w:rsidR="00C44E68">
              <w:rPr>
                <w:rFonts w:ascii="Times New Roman" w:hAnsi="Times New Roman"/>
                <w:color w:val="000000" w:themeColor="text1"/>
                <w:sz w:val="24"/>
                <w:szCs w:val="24"/>
                <w:lang w:val="kk-KZ"/>
              </w:rPr>
              <w:t xml:space="preserve"> </w:t>
            </w:r>
            <w:r w:rsidRPr="0080693B">
              <w:rPr>
                <w:rFonts w:ascii="Times New Roman" w:hAnsi="Times New Roman"/>
                <w:color w:val="000000" w:themeColor="text1"/>
                <w:sz w:val="24"/>
                <w:szCs w:val="24"/>
                <w:lang w:val="kk-KZ"/>
              </w:rPr>
              <w:t>лық қамтамасыз етілуін ұйымдастыру</w:t>
            </w:r>
          </w:p>
        </w:tc>
      </w:tr>
      <w:tr w:rsidR="001118A8" w:rsidRPr="00AC7D20" w14:paraId="0313D9C7" w14:textId="77777777" w:rsidTr="00257277">
        <w:trPr>
          <w:trHeight w:val="53"/>
        </w:trPr>
        <w:tc>
          <w:tcPr>
            <w:tcW w:w="1526" w:type="dxa"/>
            <w:tcBorders>
              <w:bottom w:val="nil"/>
            </w:tcBorders>
          </w:tcPr>
          <w:p w14:paraId="0054476A" w14:textId="77777777" w:rsidR="001118A8" w:rsidRPr="0080693B" w:rsidRDefault="00551CC1" w:rsidP="00E073A3">
            <w:pPr>
              <w:pStyle w:val="21"/>
              <w:widowControl w:val="0"/>
              <w:ind w:firstLine="0"/>
              <w:jc w:val="both"/>
              <w:rPr>
                <w:rFonts w:ascii="Times New Roman" w:hAnsi="Times New Roman" w:cs="Times New Roman"/>
                <w:b w:val="0"/>
                <w:sz w:val="24"/>
                <w:szCs w:val="24"/>
                <w:lang w:val="kk-KZ"/>
              </w:rPr>
            </w:pPr>
            <w:r>
              <w:rPr>
                <w:rFonts w:ascii="Times New Roman" w:hAnsi="Times New Roman" w:cs="Times New Roman"/>
                <w:b w:val="0"/>
                <w:sz w:val="24"/>
                <w:szCs w:val="24"/>
                <w:lang w:val="kk-KZ"/>
              </w:rPr>
              <w:t>қ</w:t>
            </w:r>
            <w:r w:rsidR="00EE6F58" w:rsidRPr="0080693B">
              <w:rPr>
                <w:rFonts w:ascii="Times New Roman" w:hAnsi="Times New Roman" w:cs="Times New Roman"/>
                <w:b w:val="0"/>
                <w:sz w:val="24"/>
                <w:szCs w:val="24"/>
                <w:lang w:val="kk-KZ"/>
              </w:rPr>
              <w:t>ызмет</w:t>
            </w:r>
            <w:r w:rsidR="001118A8" w:rsidRPr="0080693B">
              <w:rPr>
                <w:rFonts w:ascii="Times New Roman" w:hAnsi="Times New Roman" w:cs="Times New Roman"/>
                <w:b w:val="0"/>
                <w:sz w:val="24"/>
                <w:szCs w:val="24"/>
                <w:lang w:val="kk-KZ"/>
              </w:rPr>
              <w:t>тері:</w:t>
            </w:r>
          </w:p>
        </w:tc>
        <w:tc>
          <w:tcPr>
            <w:tcW w:w="3266" w:type="dxa"/>
            <w:tcBorders>
              <w:bottom w:val="nil"/>
            </w:tcBorders>
          </w:tcPr>
          <w:p w14:paraId="3C446315" w14:textId="77777777" w:rsidR="001118A8" w:rsidRPr="0080693B" w:rsidRDefault="001118A8" w:rsidP="00E073A3">
            <w:pPr>
              <w:pStyle w:val="21"/>
              <w:widowControl w:val="0"/>
              <w:ind w:firstLine="0"/>
              <w:jc w:val="both"/>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 ұйымдастырушылық;</w:t>
            </w:r>
          </w:p>
          <w:p w14:paraId="71B5624B" w14:textId="77777777" w:rsidR="001118A8" w:rsidRDefault="001118A8" w:rsidP="00E073A3">
            <w:pPr>
              <w:pStyle w:val="21"/>
              <w:widowControl w:val="0"/>
              <w:ind w:firstLine="0"/>
              <w:jc w:val="both"/>
              <w:rPr>
                <w:rFonts w:ascii="Times New Roman" w:hAnsi="Times New Roman" w:cs="Times New Roman"/>
                <w:b w:val="0"/>
                <w:sz w:val="24"/>
                <w:szCs w:val="24"/>
                <w:lang w:val="kk-KZ"/>
              </w:rPr>
            </w:pPr>
            <w:r>
              <w:rPr>
                <w:rFonts w:ascii="Times New Roman" w:hAnsi="Times New Roman" w:cs="Times New Roman"/>
                <w:b w:val="0"/>
                <w:sz w:val="24"/>
                <w:szCs w:val="24"/>
                <w:lang w:val="kk-KZ"/>
              </w:rPr>
              <w:t xml:space="preserve">- </w:t>
            </w:r>
            <w:r w:rsidRPr="0080693B">
              <w:rPr>
                <w:rFonts w:ascii="Times New Roman" w:hAnsi="Times New Roman" w:cs="Times New Roman"/>
                <w:b w:val="0"/>
                <w:sz w:val="24"/>
                <w:szCs w:val="24"/>
                <w:lang w:val="kk-KZ"/>
              </w:rPr>
              <w:t>болжау</w:t>
            </w:r>
            <w:r w:rsidR="009C43D8">
              <w:rPr>
                <w:rFonts w:ascii="Times New Roman" w:hAnsi="Times New Roman" w:cs="Times New Roman"/>
                <w:b w:val="0"/>
                <w:sz w:val="24"/>
                <w:szCs w:val="24"/>
                <w:lang w:val="kk-KZ"/>
              </w:rPr>
              <w:t>;</w:t>
            </w:r>
          </w:p>
          <w:p w14:paraId="2699F19A" w14:textId="078B6E12" w:rsidR="0098596B" w:rsidRPr="001118A8" w:rsidRDefault="0098596B" w:rsidP="00E073A3">
            <w:pPr>
              <w:pStyle w:val="21"/>
              <w:widowControl w:val="0"/>
              <w:ind w:firstLine="0"/>
              <w:jc w:val="both"/>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 ескертушілік-профильдік;</w:t>
            </w:r>
          </w:p>
        </w:tc>
        <w:tc>
          <w:tcPr>
            <w:tcW w:w="4839" w:type="dxa"/>
            <w:tcBorders>
              <w:bottom w:val="nil"/>
            </w:tcBorders>
          </w:tcPr>
          <w:p w14:paraId="7AD6620E" w14:textId="77777777" w:rsidR="001118A8" w:rsidRPr="0080693B" w:rsidRDefault="001118A8"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басқарушылық</w:t>
            </w:r>
            <w:r>
              <w:rPr>
                <w:rFonts w:ascii="Times New Roman" w:hAnsi="Times New Roman"/>
                <w:color w:val="000000" w:themeColor="text1"/>
                <w:sz w:val="24"/>
                <w:szCs w:val="24"/>
                <w:lang w:val="kk-KZ"/>
              </w:rPr>
              <w:t>;</w:t>
            </w:r>
          </w:p>
          <w:p w14:paraId="332DADFF" w14:textId="77777777" w:rsidR="001118A8" w:rsidRDefault="001118A8"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диагностикалық</w:t>
            </w:r>
            <w:r>
              <w:rPr>
                <w:rFonts w:ascii="Times New Roman" w:hAnsi="Times New Roman"/>
                <w:color w:val="000000" w:themeColor="text1"/>
                <w:sz w:val="24"/>
                <w:szCs w:val="24"/>
                <w:lang w:val="kk-KZ"/>
              </w:rPr>
              <w:t>;</w:t>
            </w:r>
            <w:r w:rsidRPr="0080693B">
              <w:rPr>
                <w:rFonts w:ascii="Times New Roman" w:hAnsi="Times New Roman"/>
                <w:color w:val="000000" w:themeColor="text1"/>
                <w:sz w:val="24"/>
                <w:szCs w:val="24"/>
                <w:lang w:val="kk-KZ"/>
              </w:rPr>
              <w:t xml:space="preserve"> </w:t>
            </w:r>
          </w:p>
          <w:p w14:paraId="0D7CAD5F" w14:textId="0B0A5F77" w:rsidR="0098596B" w:rsidRPr="0080693B" w:rsidRDefault="0098596B"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мақсат қою</w:t>
            </w:r>
            <w:r>
              <w:rPr>
                <w:rFonts w:ascii="Times New Roman" w:hAnsi="Times New Roman"/>
                <w:color w:val="000000" w:themeColor="text1"/>
                <w:sz w:val="24"/>
                <w:szCs w:val="24"/>
                <w:lang w:val="kk-KZ"/>
              </w:rPr>
              <w:t>;</w:t>
            </w:r>
          </w:p>
        </w:tc>
      </w:tr>
    </w:tbl>
    <w:p w14:paraId="2B96469D" w14:textId="1D102B02" w:rsidR="00B47743" w:rsidRDefault="00257277" w:rsidP="00E073A3">
      <w:pPr>
        <w:spacing w:after="0"/>
        <w:ind w:left="112" w:hanging="112"/>
        <w:rPr>
          <w:rFonts w:ascii="Times New Roman" w:hAnsi="Times New Roman"/>
          <w:bCs/>
          <w:sz w:val="28"/>
          <w:szCs w:val="28"/>
          <w:lang w:val="kk-KZ"/>
        </w:rPr>
      </w:pPr>
      <w:r>
        <w:rPr>
          <w:rFonts w:ascii="Times New Roman" w:hAnsi="Times New Roman"/>
          <w:bCs/>
          <w:sz w:val="28"/>
          <w:szCs w:val="28"/>
          <w:lang w:val="kk-KZ"/>
        </w:rPr>
        <w:lastRenderedPageBreak/>
        <w:t xml:space="preserve">10-кестенің </w:t>
      </w:r>
      <w:r w:rsidR="00B47743" w:rsidRPr="00801705">
        <w:rPr>
          <w:rFonts w:ascii="Times New Roman" w:hAnsi="Times New Roman"/>
          <w:bCs/>
          <w:sz w:val="28"/>
          <w:szCs w:val="28"/>
          <w:lang w:val="kk-KZ"/>
        </w:rPr>
        <w:t>жалғасы</w:t>
      </w:r>
    </w:p>
    <w:p w14:paraId="104EB9BB" w14:textId="77777777" w:rsidR="00257277" w:rsidRPr="00257277" w:rsidRDefault="00257277" w:rsidP="00E073A3">
      <w:pPr>
        <w:spacing w:after="0"/>
        <w:ind w:left="112" w:hanging="112"/>
        <w:rPr>
          <w:rFonts w:ascii="Times New Roman" w:hAnsi="Times New Roman"/>
          <w:b/>
          <w:bCs/>
          <w:sz w:val="16"/>
          <w:szCs w:val="16"/>
          <w:lang w:val="kk-KZ"/>
        </w:rPr>
      </w:pPr>
    </w:p>
    <w:tbl>
      <w:tblPr>
        <w:tblStyle w:val="a7"/>
        <w:tblW w:w="9603" w:type="dxa"/>
        <w:tblInd w:w="150" w:type="dxa"/>
        <w:tblLayout w:type="fixed"/>
        <w:tblLook w:val="04A0" w:firstRow="1" w:lastRow="0" w:firstColumn="1" w:lastColumn="0" w:noHBand="0" w:noVBand="1"/>
      </w:tblPr>
      <w:tblGrid>
        <w:gridCol w:w="1546"/>
        <w:gridCol w:w="3232"/>
        <w:gridCol w:w="4825"/>
      </w:tblGrid>
      <w:tr w:rsidR="00B47743" w:rsidRPr="0080693B" w14:paraId="2F285AB4" w14:textId="77777777" w:rsidTr="00257277">
        <w:tc>
          <w:tcPr>
            <w:tcW w:w="1546" w:type="dxa"/>
          </w:tcPr>
          <w:p w14:paraId="3F1FCC08" w14:textId="77777777" w:rsidR="00B47743" w:rsidRPr="0080693B" w:rsidRDefault="00B47743" w:rsidP="00E073A3">
            <w:pPr>
              <w:pStyle w:val="21"/>
              <w:widowControl w:val="0"/>
              <w:ind w:firstLine="0"/>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1</w:t>
            </w:r>
          </w:p>
        </w:tc>
        <w:tc>
          <w:tcPr>
            <w:tcW w:w="3232" w:type="dxa"/>
          </w:tcPr>
          <w:p w14:paraId="41E314F7" w14:textId="77777777" w:rsidR="00B47743" w:rsidRPr="0080693B" w:rsidRDefault="00B47743" w:rsidP="00E073A3">
            <w:pPr>
              <w:pStyle w:val="21"/>
              <w:widowControl w:val="0"/>
              <w:ind w:firstLine="0"/>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2</w:t>
            </w:r>
          </w:p>
        </w:tc>
        <w:tc>
          <w:tcPr>
            <w:tcW w:w="4825" w:type="dxa"/>
          </w:tcPr>
          <w:p w14:paraId="3FA81B33" w14:textId="77777777" w:rsidR="00B47743" w:rsidRPr="0080693B" w:rsidRDefault="00B47743" w:rsidP="00E073A3">
            <w:pPr>
              <w:spacing w:after="0" w:line="240" w:lineRule="auto"/>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3</w:t>
            </w:r>
          </w:p>
        </w:tc>
      </w:tr>
      <w:tr w:rsidR="00B47743" w:rsidRPr="001118A8" w14:paraId="6E9DC856" w14:textId="77777777" w:rsidTr="00257277">
        <w:tc>
          <w:tcPr>
            <w:tcW w:w="1546" w:type="dxa"/>
          </w:tcPr>
          <w:p w14:paraId="3A2C89CD" w14:textId="77777777" w:rsidR="00B47743" w:rsidRPr="0080693B" w:rsidRDefault="00B47743" w:rsidP="00E073A3">
            <w:pPr>
              <w:pStyle w:val="21"/>
              <w:widowControl w:val="0"/>
              <w:ind w:firstLine="0"/>
              <w:jc w:val="both"/>
              <w:rPr>
                <w:rFonts w:ascii="Times New Roman" w:hAnsi="Times New Roman" w:cs="Times New Roman"/>
                <w:b w:val="0"/>
                <w:sz w:val="24"/>
                <w:szCs w:val="24"/>
                <w:lang w:val="kk-KZ"/>
              </w:rPr>
            </w:pPr>
          </w:p>
        </w:tc>
        <w:tc>
          <w:tcPr>
            <w:tcW w:w="3232" w:type="dxa"/>
          </w:tcPr>
          <w:p w14:paraId="35F1F288" w14:textId="77777777" w:rsidR="00B47743" w:rsidRPr="0080693B" w:rsidRDefault="00B47743" w:rsidP="00E073A3">
            <w:pPr>
              <w:pStyle w:val="21"/>
              <w:widowControl w:val="0"/>
              <w:ind w:firstLine="0"/>
              <w:jc w:val="both"/>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 әлеуметтік-терапевттік;</w:t>
            </w:r>
          </w:p>
          <w:p w14:paraId="1DF20A20" w14:textId="77777777" w:rsidR="00B47743" w:rsidRPr="0080693B" w:rsidRDefault="00B47743" w:rsidP="00E073A3">
            <w:pPr>
              <w:pStyle w:val="21"/>
              <w:widowControl w:val="0"/>
              <w:ind w:firstLine="0"/>
              <w:jc w:val="both"/>
              <w:rPr>
                <w:rFonts w:ascii="Times New Roman" w:hAnsi="Times New Roman" w:cs="Times New Roman"/>
                <w:b w:val="0"/>
                <w:sz w:val="24"/>
                <w:szCs w:val="24"/>
                <w:lang w:val="kk-KZ"/>
              </w:rPr>
            </w:pPr>
            <w:r w:rsidRPr="0080693B">
              <w:rPr>
                <w:rFonts w:ascii="Times New Roman" w:hAnsi="Times New Roman" w:cs="Times New Roman"/>
                <w:b w:val="0"/>
                <w:sz w:val="24"/>
                <w:szCs w:val="24"/>
                <w:lang w:val="kk-KZ"/>
              </w:rPr>
              <w:t>- коммуникативтік;</w:t>
            </w:r>
          </w:p>
          <w:p w14:paraId="697B225F" w14:textId="77777777" w:rsidR="00B47743" w:rsidRPr="0080693B" w:rsidRDefault="00C44E68" w:rsidP="00E073A3">
            <w:pPr>
              <w:pStyle w:val="21"/>
              <w:widowControl w:val="0"/>
              <w:ind w:firstLine="0"/>
              <w:jc w:val="both"/>
              <w:rPr>
                <w:rFonts w:ascii="Times New Roman" w:hAnsi="Times New Roman" w:cs="Times New Roman"/>
                <w:b w:val="0"/>
                <w:sz w:val="24"/>
                <w:szCs w:val="24"/>
                <w:lang w:val="kk-KZ"/>
              </w:rPr>
            </w:pPr>
            <w:r>
              <w:rPr>
                <w:rFonts w:ascii="Times New Roman" w:hAnsi="Times New Roman" w:cs="Times New Roman"/>
                <w:b w:val="0"/>
                <w:sz w:val="24"/>
                <w:szCs w:val="24"/>
                <w:lang w:val="kk-KZ"/>
              </w:rPr>
              <w:t>- қорғау</w:t>
            </w:r>
            <w:r w:rsidR="00943BFD">
              <w:rPr>
                <w:rFonts w:ascii="Times New Roman" w:hAnsi="Times New Roman" w:cs="Times New Roman"/>
                <w:b w:val="0"/>
                <w:sz w:val="24"/>
                <w:szCs w:val="24"/>
                <w:lang w:val="kk-KZ"/>
              </w:rPr>
              <w:t>.</w:t>
            </w:r>
          </w:p>
        </w:tc>
        <w:tc>
          <w:tcPr>
            <w:tcW w:w="4825" w:type="dxa"/>
          </w:tcPr>
          <w:p w14:paraId="1604C46F" w14:textId="77777777" w:rsidR="001118A8" w:rsidRDefault="001118A8"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ынталандырушы</w:t>
            </w:r>
            <w:r>
              <w:rPr>
                <w:rFonts w:ascii="Times New Roman" w:hAnsi="Times New Roman"/>
                <w:color w:val="000000" w:themeColor="text1"/>
                <w:sz w:val="24"/>
                <w:szCs w:val="24"/>
                <w:lang w:val="kk-KZ"/>
              </w:rPr>
              <w:t>;</w:t>
            </w:r>
          </w:p>
          <w:p w14:paraId="4FF0848E"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жоспарлау</w:t>
            </w:r>
            <w:r w:rsidR="001118A8">
              <w:rPr>
                <w:rFonts w:ascii="Times New Roman" w:hAnsi="Times New Roman"/>
                <w:color w:val="000000" w:themeColor="text1"/>
                <w:sz w:val="24"/>
                <w:szCs w:val="24"/>
                <w:lang w:val="kk-KZ"/>
              </w:rPr>
              <w:t>;</w:t>
            </w:r>
            <w:r w:rsidRPr="0080693B">
              <w:rPr>
                <w:rFonts w:ascii="Times New Roman" w:hAnsi="Times New Roman"/>
                <w:color w:val="000000" w:themeColor="text1"/>
                <w:sz w:val="24"/>
                <w:szCs w:val="24"/>
                <w:lang w:val="kk-KZ"/>
              </w:rPr>
              <w:t xml:space="preserve"> </w:t>
            </w:r>
          </w:p>
          <w:p w14:paraId="591A1832"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коммуникативтік</w:t>
            </w:r>
            <w:r w:rsidR="001118A8">
              <w:rPr>
                <w:rFonts w:ascii="Times New Roman" w:hAnsi="Times New Roman"/>
                <w:color w:val="000000" w:themeColor="text1"/>
                <w:sz w:val="24"/>
                <w:szCs w:val="24"/>
                <w:lang w:val="kk-KZ"/>
              </w:rPr>
              <w:t>;</w:t>
            </w:r>
          </w:p>
          <w:p w14:paraId="591F237C"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бақылау</w:t>
            </w:r>
            <w:r w:rsidR="001118A8">
              <w:rPr>
                <w:rFonts w:ascii="Times New Roman" w:hAnsi="Times New Roman"/>
                <w:color w:val="000000" w:themeColor="text1"/>
                <w:sz w:val="24"/>
                <w:szCs w:val="24"/>
                <w:lang w:val="kk-KZ"/>
              </w:rPr>
              <w:t>;</w:t>
            </w:r>
            <w:r w:rsidRPr="0080693B">
              <w:rPr>
                <w:rFonts w:ascii="Times New Roman" w:hAnsi="Times New Roman"/>
                <w:color w:val="000000" w:themeColor="text1"/>
                <w:sz w:val="24"/>
                <w:szCs w:val="24"/>
                <w:lang w:val="kk-KZ"/>
              </w:rPr>
              <w:t xml:space="preserve"> </w:t>
            </w:r>
          </w:p>
          <w:p w14:paraId="1AA1266A"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рефлексия</w:t>
            </w:r>
            <w:r w:rsidR="001118A8">
              <w:rPr>
                <w:rFonts w:ascii="Times New Roman" w:hAnsi="Times New Roman"/>
                <w:color w:val="000000" w:themeColor="text1"/>
                <w:sz w:val="24"/>
                <w:szCs w:val="24"/>
                <w:lang w:val="kk-KZ"/>
              </w:rPr>
              <w:t>;</w:t>
            </w:r>
            <w:r w:rsidRPr="0080693B">
              <w:rPr>
                <w:rFonts w:ascii="Times New Roman" w:hAnsi="Times New Roman"/>
                <w:color w:val="000000" w:themeColor="text1"/>
                <w:sz w:val="24"/>
                <w:szCs w:val="24"/>
                <w:lang w:val="kk-KZ"/>
              </w:rPr>
              <w:t xml:space="preserve"> </w:t>
            </w:r>
          </w:p>
          <w:p w14:paraId="334B663C" w14:textId="1D7C04C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әдістемелік</w:t>
            </w:r>
          </w:p>
        </w:tc>
      </w:tr>
      <w:tr w:rsidR="00B47743" w:rsidRPr="00F138FF" w14:paraId="131ED663" w14:textId="77777777" w:rsidTr="00257277">
        <w:tc>
          <w:tcPr>
            <w:tcW w:w="9603" w:type="dxa"/>
            <w:gridSpan w:val="3"/>
          </w:tcPr>
          <w:p w14:paraId="361B8274" w14:textId="77777777" w:rsidR="00B47743" w:rsidRPr="0080693B" w:rsidRDefault="00B47743" w:rsidP="00E073A3">
            <w:pPr>
              <w:spacing w:after="0" w:line="240" w:lineRule="auto"/>
              <w:ind w:firstLine="709"/>
              <w:jc w:val="both"/>
              <w:rPr>
                <w:rFonts w:ascii="Times New Roman" w:hAnsi="Times New Roman"/>
                <w:i/>
                <w:color w:val="000000" w:themeColor="text1"/>
                <w:sz w:val="24"/>
                <w:szCs w:val="24"/>
                <w:lang w:val="kk-KZ"/>
              </w:rPr>
            </w:pPr>
            <w:r w:rsidRPr="0080693B">
              <w:rPr>
                <w:rFonts w:ascii="Times New Roman" w:hAnsi="Times New Roman"/>
                <w:i/>
                <w:color w:val="000000" w:themeColor="text1"/>
                <w:sz w:val="24"/>
                <w:szCs w:val="24"/>
                <w:lang w:val="kk-KZ"/>
              </w:rPr>
              <w:t>Әлеуметтік педагогпен тьютордың іс-әрекеттеріндегі ортақ белгілер:</w:t>
            </w:r>
          </w:p>
          <w:p w14:paraId="586875AE" w14:textId="77777777" w:rsidR="00B47743" w:rsidRPr="0080693B" w:rsidRDefault="00B47743" w:rsidP="00E073A3">
            <w:pPr>
              <w:spacing w:after="0" w:line="240" w:lineRule="auto"/>
              <w:ind w:firstLine="709"/>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кәсіби іс-әрекеттері білім беру, әлеуметтік педагогикалық мекемелерде әлеуметтік қызмет орындарында жүзеге асырылады</w:t>
            </w:r>
            <w:r w:rsidR="00C44E68">
              <w:rPr>
                <w:rFonts w:ascii="Times New Roman" w:hAnsi="Times New Roman"/>
                <w:color w:val="000000" w:themeColor="text1"/>
                <w:sz w:val="24"/>
                <w:szCs w:val="24"/>
                <w:lang w:val="kk-KZ"/>
              </w:rPr>
              <w:t>;</w:t>
            </w:r>
          </w:p>
          <w:p w14:paraId="3A777060" w14:textId="4B79DF65" w:rsidR="00B47743" w:rsidRPr="0080693B" w:rsidRDefault="00B47743" w:rsidP="00E073A3">
            <w:pPr>
              <w:spacing w:after="0" w:line="240" w:lineRule="auto"/>
              <w:ind w:firstLine="709"/>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кәсіби іс-әрекеттері білім алушыны қолдаумен, әлеует</w:t>
            </w:r>
            <w:r w:rsidR="00C44E68">
              <w:rPr>
                <w:rFonts w:ascii="Times New Roman" w:hAnsi="Times New Roman"/>
                <w:color w:val="000000" w:themeColor="text1"/>
                <w:sz w:val="24"/>
                <w:szCs w:val="24"/>
                <w:lang w:val="kk-KZ"/>
              </w:rPr>
              <w:t>ін дамытумен тікелей байланысты</w:t>
            </w:r>
          </w:p>
        </w:tc>
      </w:tr>
    </w:tbl>
    <w:p w14:paraId="211360B2" w14:textId="77777777" w:rsidR="00B47743" w:rsidRPr="0080693B" w:rsidRDefault="00B47743" w:rsidP="00E073A3">
      <w:pPr>
        <w:spacing w:after="0" w:line="240" w:lineRule="auto"/>
        <w:ind w:firstLine="708"/>
        <w:jc w:val="both"/>
        <w:rPr>
          <w:rFonts w:ascii="Times New Roman" w:hAnsi="Times New Roman"/>
          <w:color w:val="000000" w:themeColor="text1"/>
          <w:sz w:val="28"/>
          <w:szCs w:val="28"/>
          <w:lang w:val="kk-KZ" w:eastAsia="kk-KZ"/>
        </w:rPr>
      </w:pPr>
    </w:p>
    <w:p w14:paraId="7F714023" w14:textId="77777777" w:rsidR="00B47743" w:rsidRPr="0080693B" w:rsidRDefault="00C44E68" w:rsidP="00E073A3">
      <w:pPr>
        <w:spacing w:after="0" w:line="240" w:lineRule="auto"/>
        <w:ind w:firstLine="708"/>
        <w:jc w:val="both"/>
        <w:rPr>
          <w:rFonts w:ascii="Times New Roman" w:hAnsi="Times New Roman"/>
          <w:lang w:val="kk-KZ"/>
        </w:rPr>
      </w:pPr>
      <w:r>
        <w:rPr>
          <w:rFonts w:ascii="Times New Roman" w:hAnsi="Times New Roman"/>
          <w:color w:val="000000" w:themeColor="text1"/>
          <w:sz w:val="28"/>
          <w:szCs w:val="28"/>
          <w:lang w:val="kk-KZ" w:eastAsia="kk-KZ"/>
        </w:rPr>
        <w:t>10-</w:t>
      </w:r>
      <w:r w:rsidRPr="0080693B">
        <w:rPr>
          <w:rFonts w:ascii="Times New Roman" w:hAnsi="Times New Roman"/>
          <w:color w:val="000000" w:themeColor="text1"/>
          <w:sz w:val="28"/>
          <w:szCs w:val="28"/>
          <w:lang w:val="kk-KZ" w:eastAsia="kk-KZ"/>
        </w:rPr>
        <w:t xml:space="preserve">кестеде </w:t>
      </w:r>
      <w:r w:rsidR="00B47743" w:rsidRPr="0080693B">
        <w:rPr>
          <w:rFonts w:ascii="Times New Roman" w:hAnsi="Times New Roman"/>
          <w:color w:val="000000" w:themeColor="text1"/>
          <w:sz w:val="28"/>
          <w:szCs w:val="28"/>
          <w:lang w:val="kk-KZ" w:eastAsia="kk-KZ"/>
        </w:rPr>
        <w:t>көріп отырғанымыздай әлеуметтік-педагогтың кәсіби іс-әрекеті баланы (жасөспірімді) әлеуметтік-педагогикалық қолдауға, қорғауға, мінез</w:t>
      </w:r>
      <w:r w:rsidR="00943BFD">
        <w:rPr>
          <w:rFonts w:ascii="Times New Roman" w:hAnsi="Times New Roman"/>
          <w:color w:val="000000" w:themeColor="text1"/>
          <w:sz w:val="28"/>
          <w:szCs w:val="28"/>
          <w:lang w:val="kk-KZ" w:eastAsia="kk-KZ"/>
        </w:rPr>
        <w:t>-</w:t>
      </w:r>
      <w:r w:rsidR="00016EC3" w:rsidRPr="0080693B">
        <w:rPr>
          <w:rFonts w:ascii="Times New Roman" w:hAnsi="Times New Roman"/>
          <w:color w:val="000000" w:themeColor="text1"/>
          <w:sz w:val="28"/>
          <w:szCs w:val="28"/>
          <w:lang w:val="kk-KZ" w:eastAsia="kk-KZ"/>
        </w:rPr>
        <w:t xml:space="preserve">құлықтың девиантты нысандары мен </w:t>
      </w:r>
      <w:r w:rsidR="00B47743" w:rsidRPr="0080693B">
        <w:rPr>
          <w:rFonts w:ascii="Times New Roman" w:hAnsi="Times New Roman"/>
          <w:color w:val="000000" w:themeColor="text1"/>
          <w:sz w:val="28"/>
          <w:szCs w:val="28"/>
          <w:lang w:val="kk-KZ" w:eastAsia="kk-KZ"/>
        </w:rPr>
        <w:t>кәмелетке толмағандар арасындағы құқық бұзушылықтарды</w:t>
      </w:r>
      <w:r w:rsidR="00016EC3" w:rsidRPr="0080693B">
        <w:rPr>
          <w:rFonts w:ascii="Times New Roman" w:hAnsi="Times New Roman"/>
          <w:color w:val="000000" w:themeColor="text1"/>
          <w:sz w:val="28"/>
          <w:szCs w:val="28"/>
          <w:lang w:val="kk-KZ" w:eastAsia="kk-KZ"/>
        </w:rPr>
        <w:t>ң</w:t>
      </w:r>
      <w:r w:rsidR="00B47743" w:rsidRPr="0080693B">
        <w:rPr>
          <w:rFonts w:ascii="Times New Roman" w:hAnsi="Times New Roman"/>
          <w:color w:val="000000" w:themeColor="text1"/>
          <w:sz w:val="28"/>
          <w:szCs w:val="28"/>
          <w:lang w:val="kk-KZ" w:eastAsia="kk-KZ"/>
        </w:rPr>
        <w:t xml:space="preserve"> алдын алуға және отбасында</w:t>
      </w:r>
      <w:r w:rsidR="00016EC3" w:rsidRPr="0080693B">
        <w:rPr>
          <w:rFonts w:ascii="Times New Roman" w:hAnsi="Times New Roman"/>
          <w:color w:val="000000" w:themeColor="text1"/>
          <w:sz w:val="28"/>
          <w:szCs w:val="28"/>
          <w:lang w:val="kk-KZ" w:eastAsia="kk-KZ"/>
        </w:rPr>
        <w:t>ғы</w:t>
      </w:r>
      <w:r w:rsidR="00B47743" w:rsidRPr="0080693B">
        <w:rPr>
          <w:rFonts w:ascii="Times New Roman" w:hAnsi="Times New Roman"/>
          <w:color w:val="000000" w:themeColor="text1"/>
          <w:sz w:val="28"/>
          <w:szCs w:val="28"/>
          <w:lang w:val="kk-KZ" w:eastAsia="kk-KZ"/>
        </w:rPr>
        <w:t>, мектепте</w:t>
      </w:r>
      <w:r w:rsidR="00016EC3" w:rsidRPr="0080693B">
        <w:rPr>
          <w:rFonts w:ascii="Times New Roman" w:hAnsi="Times New Roman"/>
          <w:color w:val="000000" w:themeColor="text1"/>
          <w:sz w:val="28"/>
          <w:szCs w:val="28"/>
          <w:lang w:val="kk-KZ" w:eastAsia="kk-KZ"/>
        </w:rPr>
        <w:t>гі</w:t>
      </w:r>
      <w:r w:rsidR="00B47743" w:rsidRPr="0080693B">
        <w:rPr>
          <w:rFonts w:ascii="Times New Roman" w:hAnsi="Times New Roman"/>
          <w:color w:val="000000" w:themeColor="text1"/>
          <w:sz w:val="28"/>
          <w:szCs w:val="28"/>
          <w:lang w:val="kk-KZ" w:eastAsia="kk-KZ"/>
        </w:rPr>
        <w:t>, қоғамда</w:t>
      </w:r>
      <w:r w:rsidR="00016EC3" w:rsidRPr="0080693B">
        <w:rPr>
          <w:rFonts w:ascii="Times New Roman" w:hAnsi="Times New Roman"/>
          <w:color w:val="000000" w:themeColor="text1"/>
          <w:sz w:val="28"/>
          <w:szCs w:val="28"/>
          <w:lang w:val="kk-KZ" w:eastAsia="kk-KZ"/>
        </w:rPr>
        <w:t>ғы</w:t>
      </w:r>
      <w:r w:rsidR="00B47743" w:rsidRPr="0080693B">
        <w:rPr>
          <w:rFonts w:ascii="Times New Roman" w:hAnsi="Times New Roman"/>
          <w:color w:val="000000" w:themeColor="text1"/>
          <w:sz w:val="28"/>
          <w:szCs w:val="28"/>
          <w:lang w:val="kk-KZ" w:eastAsia="kk-KZ"/>
        </w:rPr>
        <w:t xml:space="preserve"> қалыпты қарым-қатынас орнатуға, оқытуды ұйымдастыруға, оңалтуға бағытталған. </w:t>
      </w:r>
    </w:p>
    <w:p w14:paraId="36B676C0"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 </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әлеуметтік бағыттағы мекемелерде, мемлекеттік және мемлекеттік емес қаржыландырылатын мекемелерде, қоғамдық ортада өсіп келе жатқан ұрпақтың тәрбиесі, тұлғалық дамуы мен толық</w:t>
      </w:r>
      <w:r w:rsidR="000D38E9" w:rsidRPr="0080693B">
        <w:rPr>
          <w:rFonts w:ascii="Times New Roman" w:hAnsi="Times New Roman"/>
          <w:sz w:val="28"/>
          <w:szCs w:val="28"/>
          <w:lang w:val="kk-KZ"/>
        </w:rPr>
        <w:t>қа</w:t>
      </w:r>
      <w:r w:rsidRPr="0080693B">
        <w:rPr>
          <w:rFonts w:ascii="Times New Roman" w:hAnsi="Times New Roman"/>
          <w:sz w:val="28"/>
          <w:szCs w:val="28"/>
          <w:lang w:val="kk-KZ"/>
        </w:rPr>
        <w:t>нды әлеуметтенуіне байланысты мәселелерімен</w:t>
      </w:r>
      <w:r w:rsidR="003123BD" w:rsidRPr="0080693B">
        <w:rPr>
          <w:rFonts w:ascii="Times New Roman" w:hAnsi="Times New Roman"/>
          <w:sz w:val="28"/>
          <w:szCs w:val="28"/>
          <w:lang w:val="kk-KZ"/>
        </w:rPr>
        <w:t xml:space="preserve"> жұмыс жүргізетін </w:t>
      </w:r>
      <w:r w:rsidR="00BB3E3D" w:rsidRPr="0080693B">
        <w:rPr>
          <w:rFonts w:ascii="Times New Roman" w:hAnsi="Times New Roman"/>
          <w:sz w:val="28"/>
          <w:szCs w:val="28"/>
          <w:lang w:val="kk-KZ"/>
        </w:rPr>
        <w:t xml:space="preserve">маман </w:t>
      </w:r>
      <w:r w:rsidR="007E1FC0">
        <w:rPr>
          <w:rFonts w:ascii="Times New Roman" w:hAnsi="Times New Roman"/>
          <w:color w:val="000000" w:themeColor="text1"/>
          <w:sz w:val="28"/>
          <w:szCs w:val="28"/>
          <w:lang w:val="kk-KZ"/>
        </w:rPr>
        <w:t>[107</w:t>
      </w:r>
      <w:r w:rsidR="00C44E68" w:rsidRPr="008C3254">
        <w:rPr>
          <w:rFonts w:ascii="Times New Roman" w:hAnsi="Times New Roman"/>
          <w:color w:val="000000" w:themeColor="text1"/>
          <w:sz w:val="28"/>
          <w:szCs w:val="28"/>
          <w:lang w:val="kk-KZ"/>
        </w:rPr>
        <w:t>,</w:t>
      </w:r>
      <w:r w:rsidR="0028326C">
        <w:rPr>
          <w:rFonts w:ascii="Times New Roman" w:hAnsi="Times New Roman"/>
          <w:color w:val="000000" w:themeColor="text1"/>
          <w:sz w:val="28"/>
          <w:szCs w:val="28"/>
          <w:lang w:val="kk-KZ"/>
        </w:rPr>
        <w:t> </w:t>
      </w:r>
      <w:r w:rsidR="00777217">
        <w:rPr>
          <w:rFonts w:ascii="Times New Roman" w:hAnsi="Times New Roman"/>
          <w:color w:val="000000" w:themeColor="text1"/>
          <w:sz w:val="28"/>
          <w:szCs w:val="28"/>
          <w:lang w:val="kk-KZ"/>
        </w:rPr>
        <w:t>б</w:t>
      </w:r>
      <w:r w:rsidR="00EE6F58">
        <w:rPr>
          <w:rFonts w:ascii="Times New Roman" w:hAnsi="Times New Roman"/>
          <w:color w:val="000000" w:themeColor="text1"/>
          <w:sz w:val="28"/>
          <w:szCs w:val="28"/>
          <w:lang w:val="kk-KZ"/>
        </w:rPr>
        <w:t>.</w:t>
      </w:r>
      <w:r w:rsidR="0028326C">
        <w:rPr>
          <w:rFonts w:ascii="Times New Roman" w:hAnsi="Times New Roman"/>
          <w:color w:val="000000" w:themeColor="text1"/>
          <w:sz w:val="28"/>
          <w:szCs w:val="28"/>
          <w:lang w:val="kk-KZ"/>
        </w:rPr>
        <w:t> </w:t>
      </w:r>
      <w:r w:rsidR="008C3254" w:rsidRPr="008C3254">
        <w:rPr>
          <w:rFonts w:ascii="Times New Roman" w:hAnsi="Times New Roman"/>
          <w:color w:val="000000" w:themeColor="text1"/>
          <w:sz w:val="28"/>
          <w:szCs w:val="28"/>
          <w:lang w:val="kk-KZ"/>
        </w:rPr>
        <w:t>4</w:t>
      </w:r>
      <w:r w:rsidR="00777217">
        <w:rPr>
          <w:rFonts w:ascii="Times New Roman" w:hAnsi="Times New Roman"/>
          <w:color w:val="000000" w:themeColor="text1"/>
          <w:sz w:val="28"/>
          <w:szCs w:val="28"/>
          <w:lang w:val="kk-KZ"/>
        </w:rPr>
        <w:t>0</w:t>
      </w:r>
      <w:r w:rsidRPr="008C3254">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w:t>
      </w:r>
    </w:p>
    <w:p w14:paraId="10F67D4B" w14:textId="77777777" w:rsidR="00B47743" w:rsidRPr="0080693B" w:rsidRDefault="00B47743" w:rsidP="00E073A3">
      <w:pPr>
        <w:spacing w:after="0" w:line="240" w:lineRule="auto"/>
        <w:ind w:firstLine="709"/>
        <w:jc w:val="both"/>
        <w:rPr>
          <w:rFonts w:ascii="Times New Roman" w:hAnsi="Times New Roman"/>
          <w:sz w:val="28"/>
          <w:szCs w:val="28"/>
          <w:lang w:val="kk-KZ" w:eastAsia="kk-KZ"/>
        </w:rPr>
      </w:pPr>
      <w:r w:rsidRPr="0080693B">
        <w:rPr>
          <w:rFonts w:ascii="Times New Roman" w:hAnsi="Times New Roman"/>
          <w:color w:val="000000" w:themeColor="text1"/>
          <w:sz w:val="28"/>
          <w:szCs w:val="28"/>
          <w:lang w:val="kk-KZ"/>
        </w:rPr>
        <w:t>Тьютор – қазақстандық ЖОО-ның кредиттік оқыту техно</w:t>
      </w:r>
      <w:r w:rsidR="001118A8">
        <w:rPr>
          <w:rFonts w:ascii="Times New Roman" w:hAnsi="Times New Roman"/>
          <w:color w:val="000000" w:themeColor="text1"/>
          <w:sz w:val="28"/>
          <w:szCs w:val="28"/>
          <w:lang w:val="kk-KZ"/>
        </w:rPr>
        <w:t xml:space="preserve">логиясына  ауысуына байланысты </w:t>
      </w:r>
      <w:r w:rsidR="001118A8">
        <w:rPr>
          <w:rFonts w:ascii="Times New Roman" w:hAnsi="Times New Roman"/>
          <w:sz w:val="28"/>
          <w:szCs w:val="28"/>
          <w:lang w:val="kk-KZ" w:eastAsia="kk-KZ"/>
        </w:rPr>
        <w:t xml:space="preserve">білім алушының </w:t>
      </w:r>
      <w:r w:rsidRPr="0080693B">
        <w:rPr>
          <w:rFonts w:ascii="Times New Roman" w:hAnsi="Times New Roman"/>
          <w:sz w:val="28"/>
          <w:szCs w:val="28"/>
          <w:lang w:val="kk-KZ" w:eastAsia="kk-KZ"/>
        </w:rPr>
        <w:t>үздіксіз білім алу</w:t>
      </w:r>
      <w:r w:rsidR="000D38E9" w:rsidRPr="0080693B">
        <w:rPr>
          <w:rFonts w:ascii="Times New Roman" w:hAnsi="Times New Roman"/>
          <w:sz w:val="28"/>
          <w:szCs w:val="28"/>
          <w:lang w:val="kk-KZ" w:eastAsia="kk-KZ"/>
        </w:rPr>
        <w:t>ына</w:t>
      </w:r>
      <w:r w:rsidRPr="0080693B">
        <w:rPr>
          <w:rFonts w:ascii="Times New Roman" w:hAnsi="Times New Roman"/>
          <w:sz w:val="28"/>
          <w:szCs w:val="28"/>
          <w:lang w:val="kk-KZ" w:eastAsia="kk-KZ"/>
        </w:rPr>
        <w:t>, жаңа оқыту технологияларын ізденуіне, өзін-өзі</w:t>
      </w:r>
      <w:r w:rsidR="001118A8">
        <w:rPr>
          <w:rFonts w:ascii="Times New Roman" w:hAnsi="Times New Roman"/>
          <w:sz w:val="28"/>
          <w:szCs w:val="28"/>
          <w:lang w:val="kk-KZ" w:eastAsia="kk-KZ"/>
        </w:rPr>
        <w:t xml:space="preserve"> тануына, өзіндік жетілдіруіне </w:t>
      </w:r>
      <w:r w:rsidRPr="0080693B">
        <w:rPr>
          <w:rFonts w:ascii="Times New Roman" w:hAnsi="Times New Roman"/>
          <w:sz w:val="28"/>
          <w:szCs w:val="28"/>
          <w:lang w:val="kk-KZ" w:eastAsia="kk-KZ"/>
        </w:rPr>
        <w:t xml:space="preserve">және кәсіби қалыптасу қажеттілігіне қолдау көрсету үшін </w:t>
      </w:r>
      <w:r w:rsidR="001118A8">
        <w:rPr>
          <w:rFonts w:ascii="Times New Roman" w:hAnsi="Times New Roman"/>
          <w:color w:val="000000" w:themeColor="text1"/>
          <w:sz w:val="28"/>
          <w:szCs w:val="28"/>
          <w:lang w:val="kk-KZ"/>
        </w:rPr>
        <w:t xml:space="preserve">енгізілген </w:t>
      </w:r>
      <w:r w:rsidRPr="0080693B">
        <w:rPr>
          <w:rFonts w:ascii="Times New Roman" w:hAnsi="Times New Roman"/>
          <w:color w:val="000000" w:themeColor="text1"/>
          <w:sz w:val="28"/>
          <w:szCs w:val="28"/>
          <w:lang w:val="kk-KZ"/>
        </w:rPr>
        <w:t xml:space="preserve">жаңа мамандық.  </w:t>
      </w:r>
      <w:r w:rsidRPr="0080693B">
        <w:rPr>
          <w:rFonts w:ascii="Times New Roman" w:hAnsi="Times New Roman"/>
          <w:sz w:val="28"/>
          <w:szCs w:val="28"/>
          <w:lang w:val="kk-KZ" w:eastAsia="kk-KZ"/>
        </w:rPr>
        <w:t xml:space="preserve"> </w:t>
      </w:r>
    </w:p>
    <w:p w14:paraId="5B315C0B" w14:textId="77777777" w:rsidR="001A5F3F"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sz w:val="28"/>
          <w:szCs w:val="28"/>
          <w:lang w:val="kk-KZ"/>
        </w:rPr>
        <w:t xml:space="preserve">Тьюторлық іс-әрекет </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бұл тьютор мен оның субъектілері қабылдайтын ЖОО-дағы студенттің жеке даму траекториясын басқару құралы ретінде қызмет ететін білім беру, тәрбиелік және дамытушылық сипаттағ</w:t>
      </w:r>
      <w:r w:rsidR="007E1FC0">
        <w:rPr>
          <w:rFonts w:ascii="Times New Roman" w:hAnsi="Times New Roman"/>
          <w:sz w:val="28"/>
          <w:szCs w:val="28"/>
          <w:lang w:val="kk-KZ"/>
        </w:rPr>
        <w:t>ы шаралар жүйесі [119</w:t>
      </w:r>
      <w:r w:rsidRPr="0080693B">
        <w:rPr>
          <w:rFonts w:ascii="Times New Roman" w:hAnsi="Times New Roman"/>
          <w:sz w:val="28"/>
          <w:szCs w:val="28"/>
          <w:lang w:val="kk-KZ"/>
        </w:rPr>
        <w:t xml:space="preserve">]. </w:t>
      </w:r>
      <w:r w:rsidRPr="0080693B">
        <w:rPr>
          <w:rFonts w:ascii="Times New Roman" w:hAnsi="Times New Roman"/>
          <w:color w:val="000000" w:themeColor="text1"/>
          <w:sz w:val="28"/>
          <w:szCs w:val="28"/>
          <w:lang w:val="kk-KZ"/>
        </w:rPr>
        <w:t xml:space="preserve">  </w:t>
      </w:r>
    </w:p>
    <w:p w14:paraId="0FA4FBDF" w14:textId="77777777" w:rsidR="008C3254" w:rsidRPr="008C3254"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Т</w:t>
      </w:r>
      <w:r w:rsidR="009A2915">
        <w:rPr>
          <w:rFonts w:ascii="Times New Roman" w:hAnsi="Times New Roman"/>
          <w:color w:val="000000" w:themeColor="text1"/>
          <w:sz w:val="28"/>
          <w:szCs w:val="28"/>
          <w:lang w:val="kk-KZ"/>
        </w:rPr>
        <w:t xml:space="preserve">ьютордың кәсіби іс-әрекетінің </w:t>
      </w:r>
      <w:r w:rsidRPr="0080693B">
        <w:rPr>
          <w:rFonts w:ascii="Times New Roman" w:hAnsi="Times New Roman"/>
          <w:color w:val="000000" w:themeColor="text1"/>
          <w:sz w:val="28"/>
          <w:szCs w:val="28"/>
          <w:lang w:val="kk-KZ"/>
        </w:rPr>
        <w:t>мақсаты әрбір білім алушының жеке дара білім беру бағдарламасын (ЖББ) әзірлеуі мен іске асыруын сүйемелдеу болғандықтан</w:t>
      </w:r>
      <w:r w:rsidRPr="0080693B">
        <w:rPr>
          <w:rFonts w:ascii="Times New Roman" w:hAnsi="Times New Roman"/>
          <w:color w:val="000000" w:themeColor="text1"/>
          <w:sz w:val="28"/>
          <w:szCs w:val="28"/>
          <w:lang w:val="kk-KZ" w:eastAsia="kk-KZ"/>
        </w:rPr>
        <w:t xml:space="preserve"> т</w:t>
      </w:r>
      <w:r w:rsidRPr="0080693B">
        <w:rPr>
          <w:rFonts w:ascii="Times New Roman" w:hAnsi="Times New Roman"/>
          <w:color w:val="000000" w:themeColor="text1"/>
          <w:sz w:val="28"/>
          <w:szCs w:val="28"/>
          <w:lang w:val="kk-KZ"/>
        </w:rPr>
        <w:t xml:space="preserve">ьюторлық іс-әрекетті жүзеге асыру нақты білім алушының білім бағдарламасын меңгерудегі қосымша ресурстар ретіндегі үш бағыт (әлеуметтік, мәдени-пәндік және антропологиялық) бойынша тьюторанттың (сүйемелдеушінің) қызығушылығын анықтауды және ілгерілетуді көздейді. </w:t>
      </w:r>
      <w:r w:rsidR="003123BD" w:rsidRPr="0080693B">
        <w:rPr>
          <w:rFonts w:ascii="Times New Roman" w:hAnsi="Times New Roman"/>
          <w:sz w:val="28"/>
          <w:szCs w:val="28"/>
          <w:lang w:val="kk-KZ"/>
        </w:rPr>
        <w:t>[12</w:t>
      </w:r>
      <w:r w:rsidR="007E1FC0">
        <w:rPr>
          <w:rFonts w:ascii="Times New Roman" w:hAnsi="Times New Roman"/>
          <w:sz w:val="28"/>
          <w:szCs w:val="28"/>
          <w:lang w:val="kk-KZ"/>
        </w:rPr>
        <w:t>0</w:t>
      </w:r>
      <w:r w:rsidRPr="0080693B">
        <w:rPr>
          <w:rFonts w:ascii="Times New Roman" w:hAnsi="Times New Roman"/>
          <w:sz w:val="28"/>
          <w:szCs w:val="28"/>
          <w:lang w:val="kk-KZ"/>
        </w:rPr>
        <w:t>].</w:t>
      </w:r>
    </w:p>
    <w:p w14:paraId="475F66BD" w14:textId="77777777" w:rsidR="001A5F3F" w:rsidRPr="0080693B" w:rsidRDefault="00B47743" w:rsidP="00E073A3">
      <w:pPr>
        <w:spacing w:after="0" w:line="240" w:lineRule="auto"/>
        <w:ind w:firstLine="708"/>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Әлеуметтік педагогикалық іс-әрекет пен тьюторлық іс-әрекетті салыстырмалы талдау жүргізуден анықтағанымыздай, екі маманның да кәсіби іс</w:t>
      </w:r>
      <w:r w:rsidR="000D38E9" w:rsidRPr="0080693B">
        <w:rPr>
          <w:rFonts w:ascii="Times New Roman" w:hAnsi="Times New Roman"/>
          <w:color w:val="000000" w:themeColor="text1"/>
          <w:sz w:val="28"/>
          <w:szCs w:val="28"/>
          <w:lang w:val="kk-KZ"/>
        </w:rPr>
        <w:t>-әрекеті</w:t>
      </w:r>
      <w:r w:rsidRPr="0080693B">
        <w:rPr>
          <w:rFonts w:ascii="Times New Roman" w:hAnsi="Times New Roman"/>
          <w:color w:val="000000" w:themeColor="text1"/>
          <w:sz w:val="28"/>
          <w:szCs w:val="28"/>
          <w:lang w:val="kk-KZ"/>
        </w:rPr>
        <w:t xml:space="preserve"> білім алушыны қолдаумен және әлеуетін дамытумен байланысты болғандықтан жан-жақты және жауапты</w:t>
      </w:r>
      <w:r w:rsidR="00F323CC" w:rsidRPr="0080693B">
        <w:rPr>
          <w:rFonts w:ascii="Times New Roman" w:hAnsi="Times New Roman"/>
          <w:color w:val="000000" w:themeColor="text1"/>
          <w:sz w:val="28"/>
          <w:szCs w:val="28"/>
          <w:lang w:val="kk-KZ"/>
        </w:rPr>
        <w:t xml:space="preserve"> қызмет болып табылады</w:t>
      </w:r>
      <w:r w:rsidRPr="0080693B">
        <w:rPr>
          <w:rFonts w:ascii="Times New Roman" w:hAnsi="Times New Roman"/>
          <w:color w:val="000000" w:themeColor="text1"/>
          <w:sz w:val="28"/>
          <w:szCs w:val="28"/>
          <w:lang w:val="kk-KZ"/>
        </w:rPr>
        <w:t xml:space="preserve">. Кәсіби іс-әрекеттері білім беру мекемелерінде, әлеуметтік педагогикалық мекемелерде әлеуметтік қызмет орындарында жүзеге асырылады. </w:t>
      </w:r>
      <w:r w:rsidR="000D38E9" w:rsidRPr="0080693B">
        <w:rPr>
          <w:rFonts w:ascii="Times New Roman" w:hAnsi="Times New Roman"/>
          <w:color w:val="000000" w:themeColor="text1"/>
          <w:sz w:val="28"/>
          <w:szCs w:val="28"/>
          <w:lang w:val="kk-KZ"/>
        </w:rPr>
        <w:t>А</w:t>
      </w:r>
      <w:r w:rsidR="001A5F3F" w:rsidRPr="0080693B">
        <w:rPr>
          <w:rFonts w:ascii="Times New Roman" w:hAnsi="Times New Roman"/>
          <w:color w:val="000000" w:themeColor="text1"/>
          <w:sz w:val="28"/>
          <w:szCs w:val="28"/>
          <w:lang w:val="kk-KZ"/>
        </w:rPr>
        <w:t xml:space="preserve">талған мамандықтардың </w:t>
      </w:r>
      <w:r w:rsidR="001A5F3F" w:rsidRPr="0080693B">
        <w:rPr>
          <w:rFonts w:ascii="Times New Roman" w:hAnsi="Times New Roman"/>
          <w:color w:val="000000" w:themeColor="text1"/>
          <w:sz w:val="28"/>
          <w:szCs w:val="28"/>
          <w:lang w:val="kk-KZ"/>
        </w:rPr>
        <w:lastRenderedPageBreak/>
        <w:t xml:space="preserve">айырмашылығы кәсіби тьюторлық іс-әрекеттің мақсаты әрбір білім алушыға жеке білім беру бағдарламасын жасауға және жүзеге асыруға қолдау көрсету болса, әлеуметтік педагог білім алушыға әлеуметтік көмек көрсету мәселелерімен айналысады </w:t>
      </w:r>
      <w:r w:rsidR="007E1FC0">
        <w:rPr>
          <w:rFonts w:ascii="Times New Roman" w:hAnsi="Times New Roman"/>
          <w:color w:val="000000" w:themeColor="text1"/>
          <w:sz w:val="28"/>
          <w:szCs w:val="28"/>
          <w:lang w:val="kk-KZ"/>
        </w:rPr>
        <w:t>[121</w:t>
      </w:r>
      <w:r w:rsidR="001A5F3F" w:rsidRPr="0080693B">
        <w:rPr>
          <w:rFonts w:ascii="Times New Roman" w:hAnsi="Times New Roman"/>
          <w:color w:val="000000" w:themeColor="text1"/>
          <w:sz w:val="28"/>
          <w:szCs w:val="28"/>
          <w:lang w:val="kk-KZ"/>
        </w:rPr>
        <w:t>].</w:t>
      </w:r>
      <w:r w:rsidR="001A5F3F" w:rsidRPr="0080693B">
        <w:rPr>
          <w:rFonts w:ascii="Times New Roman" w:hAnsi="Times New Roman"/>
          <w:iCs/>
          <w:sz w:val="28"/>
          <w:szCs w:val="28"/>
          <w:lang w:val="kk-KZ"/>
        </w:rPr>
        <w:t xml:space="preserve"> </w:t>
      </w:r>
    </w:p>
    <w:p w14:paraId="31F53A80" w14:textId="77777777" w:rsidR="00B47743" w:rsidRPr="0080693B" w:rsidRDefault="000D38E9"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Сондықтан әлеуметтік педагогті</w:t>
      </w:r>
      <w:r w:rsidR="00B47743" w:rsidRPr="0080693B">
        <w:rPr>
          <w:rFonts w:ascii="Times New Roman" w:hAnsi="Times New Roman"/>
          <w:color w:val="000000" w:themeColor="text1"/>
          <w:sz w:val="28"/>
          <w:szCs w:val="28"/>
          <w:lang w:val="kk-KZ"/>
        </w:rPr>
        <w:t>ң тьюторлық іс-әрекетке кәсіби дайындығы ауқымды, ғылыми негізделген білімге және үнемі өзін-өзі жетілдіруге сүйенуі тиіс.</w:t>
      </w:r>
    </w:p>
    <w:p w14:paraId="27D2122C" w14:textId="77777777" w:rsidR="00B47743" w:rsidRPr="0080693B" w:rsidRDefault="00F323CC"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Тьюторлық тәжірибені </w:t>
      </w:r>
      <w:r w:rsidR="00C44E68">
        <w:rPr>
          <w:rFonts w:ascii="Times New Roman" w:hAnsi="Times New Roman"/>
          <w:color w:val="000000" w:themeColor="text1"/>
          <w:sz w:val="28"/>
          <w:szCs w:val="28"/>
          <w:lang w:val="kk-KZ"/>
        </w:rPr>
        <w:t>зерттеуші ресейлік ғалым Т.</w:t>
      </w:r>
      <w:r w:rsidR="00B47743" w:rsidRPr="0080693B">
        <w:rPr>
          <w:rFonts w:ascii="Times New Roman" w:hAnsi="Times New Roman"/>
          <w:color w:val="000000" w:themeColor="text1"/>
          <w:sz w:val="28"/>
          <w:szCs w:val="28"/>
          <w:lang w:val="kk-KZ"/>
        </w:rPr>
        <w:t>М. Ковалева атап көрсеткендей: «кез келген педагог тьюторлық функциял</w:t>
      </w:r>
      <w:r w:rsidR="001118A8">
        <w:rPr>
          <w:rFonts w:ascii="Times New Roman" w:hAnsi="Times New Roman"/>
          <w:color w:val="000000" w:themeColor="text1"/>
          <w:sz w:val="28"/>
          <w:szCs w:val="28"/>
          <w:lang w:val="kk-KZ"/>
        </w:rPr>
        <w:t xml:space="preserve">арды орындағанда: бір жағынан, </w:t>
      </w:r>
      <w:r w:rsidR="00B47743" w:rsidRPr="0080693B">
        <w:rPr>
          <w:rFonts w:ascii="Times New Roman" w:hAnsi="Times New Roman"/>
          <w:color w:val="000000" w:themeColor="text1"/>
          <w:sz w:val="28"/>
          <w:szCs w:val="28"/>
          <w:lang w:val="kk-KZ"/>
        </w:rPr>
        <w:t>білім алушының саналы таңдау жасауына көмек көрсетуді мақсат етіп отырған әр түрлі құрылымдарды үйлестіруді қамтамасыз етеді, ал екінші жағынан, білім алушылардың өз бетінше білім алу процесінде кездесетін мәселелерін, кедергілерін талқылайды, оқыту процесін жеке дараландыру үшін жағдай жасайды, дәлірек айтқанда тьютор, әрбір білім алушының  таңдауының саналы қалып</w:t>
      </w:r>
      <w:r w:rsidR="003123BD" w:rsidRPr="0080693B">
        <w:rPr>
          <w:rFonts w:ascii="Times New Roman" w:hAnsi="Times New Roman"/>
          <w:color w:val="000000" w:themeColor="text1"/>
          <w:sz w:val="28"/>
          <w:szCs w:val="28"/>
          <w:lang w:val="kk-KZ"/>
        </w:rPr>
        <w:t>тасуына мониторинг жасайды» [12</w:t>
      </w:r>
      <w:r w:rsidR="0028326C">
        <w:rPr>
          <w:rFonts w:ascii="Times New Roman" w:hAnsi="Times New Roman"/>
          <w:color w:val="000000" w:themeColor="text1"/>
          <w:sz w:val="28"/>
          <w:szCs w:val="28"/>
          <w:lang w:val="kk-KZ"/>
        </w:rPr>
        <w:t>0, с. 163</w:t>
      </w:r>
      <w:r w:rsidR="00B47743" w:rsidRPr="0080693B">
        <w:rPr>
          <w:rFonts w:ascii="Times New Roman" w:hAnsi="Times New Roman"/>
          <w:color w:val="000000" w:themeColor="text1"/>
          <w:sz w:val="28"/>
          <w:szCs w:val="28"/>
          <w:lang w:val="kk-KZ"/>
        </w:rPr>
        <w:t>].</w:t>
      </w:r>
    </w:p>
    <w:p w14:paraId="410FFB60" w14:textId="77777777" w:rsidR="00B47743" w:rsidRPr="0080693B" w:rsidRDefault="00943BFD" w:rsidP="00E073A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Ә</w:t>
      </w:r>
      <w:r w:rsidR="00B47743" w:rsidRPr="0080693B">
        <w:rPr>
          <w:rFonts w:ascii="Times New Roman" w:hAnsi="Times New Roman"/>
          <w:color w:val="000000" w:themeColor="text1"/>
          <w:sz w:val="28"/>
          <w:szCs w:val="28"/>
          <w:lang w:val="kk-KZ"/>
        </w:rPr>
        <w:t xml:space="preserve">леуметтік педагог аталған функцияларды, психологиялық-педагогикалық құзіреттіліктерді жүзеге асыра алады. </w:t>
      </w:r>
    </w:p>
    <w:p w14:paraId="1D2B601A"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rPr>
        <w:t xml:space="preserve">Әлеуметтік-педагогикалық және тьюторлық іс-әрекеттерді салыстырмалы талдау </w:t>
      </w:r>
      <w:r w:rsidR="005940F9" w:rsidRPr="0080693B">
        <w:rPr>
          <w:rFonts w:ascii="Times New Roman" w:hAnsi="Times New Roman"/>
          <w:color w:val="000000" w:themeColor="text1"/>
          <w:sz w:val="28"/>
          <w:szCs w:val="28"/>
          <w:lang w:val="kk-KZ"/>
        </w:rPr>
        <w:t xml:space="preserve">арқылы </w:t>
      </w:r>
      <w:r w:rsidRPr="0080693B">
        <w:rPr>
          <w:rFonts w:ascii="Times New Roman" w:hAnsi="Times New Roman"/>
          <w:color w:val="000000" w:themeColor="text1"/>
          <w:sz w:val="28"/>
          <w:szCs w:val="28"/>
          <w:lang w:val="kk-KZ"/>
        </w:rPr>
        <w:t>тьюторлық іс-әрекетке дайындаудың тиімді бағыттарын анықтау мақсатында ЖОО-дағы тьюторлық іс-әрекеттің академиялық және әлеуметтік бағыттары</w:t>
      </w:r>
      <w:r w:rsidR="000D38E9" w:rsidRPr="0080693B">
        <w:rPr>
          <w:rFonts w:ascii="Times New Roman" w:hAnsi="Times New Roman"/>
          <w:color w:val="000000" w:themeColor="text1"/>
          <w:sz w:val="28"/>
          <w:szCs w:val="28"/>
          <w:lang w:val="kk-KZ"/>
        </w:rPr>
        <w:t xml:space="preserve"> та</w:t>
      </w:r>
      <w:r w:rsidR="00BB5974" w:rsidRPr="0080693B">
        <w:rPr>
          <w:rFonts w:ascii="Times New Roman" w:hAnsi="Times New Roman"/>
          <w:color w:val="000000" w:themeColor="text1"/>
          <w:sz w:val="28"/>
          <w:szCs w:val="28"/>
          <w:lang w:val="kk-KZ"/>
        </w:rPr>
        <w:t>ңдап алынды</w:t>
      </w:r>
      <w:r w:rsidR="00C44E68">
        <w:rPr>
          <w:rFonts w:ascii="Times New Roman" w:hAnsi="Times New Roman"/>
          <w:color w:val="000000" w:themeColor="text1"/>
          <w:sz w:val="28"/>
          <w:szCs w:val="28"/>
          <w:lang w:val="kk-KZ"/>
        </w:rPr>
        <w:t xml:space="preserve"> </w:t>
      </w:r>
      <w:r w:rsidR="0028326C" w:rsidRPr="0080693B">
        <w:rPr>
          <w:rFonts w:ascii="Times New Roman" w:hAnsi="Times New Roman"/>
          <w:color w:val="000000" w:themeColor="text1"/>
          <w:sz w:val="28"/>
          <w:szCs w:val="28"/>
          <w:lang w:val="kk-KZ"/>
        </w:rPr>
        <w:t>[12</w:t>
      </w:r>
      <w:r w:rsidR="0028326C">
        <w:rPr>
          <w:rFonts w:ascii="Times New Roman" w:hAnsi="Times New Roman"/>
          <w:color w:val="000000" w:themeColor="text1"/>
          <w:sz w:val="28"/>
          <w:szCs w:val="28"/>
          <w:lang w:val="kk-KZ"/>
        </w:rPr>
        <w:t>2</w:t>
      </w:r>
      <w:r w:rsidR="0028326C" w:rsidRPr="0080693B">
        <w:rPr>
          <w:rFonts w:ascii="Times New Roman" w:hAnsi="Times New Roman"/>
          <w:color w:val="000000" w:themeColor="text1"/>
          <w:sz w:val="28"/>
          <w:szCs w:val="28"/>
          <w:lang w:val="kk-KZ"/>
        </w:rPr>
        <w:t>]</w:t>
      </w:r>
      <w:r w:rsidR="0028326C">
        <w:rPr>
          <w:rFonts w:ascii="Times New Roman" w:hAnsi="Times New Roman"/>
          <w:color w:val="000000" w:themeColor="text1"/>
          <w:sz w:val="28"/>
          <w:szCs w:val="28"/>
          <w:lang w:val="kk-KZ"/>
        </w:rPr>
        <w:t xml:space="preserve"> </w:t>
      </w:r>
      <w:r w:rsidR="00C44E68">
        <w:rPr>
          <w:rFonts w:ascii="Times New Roman" w:hAnsi="Times New Roman"/>
          <w:color w:val="000000" w:themeColor="text1"/>
          <w:sz w:val="28"/>
          <w:szCs w:val="28"/>
          <w:lang w:val="kk-KZ"/>
        </w:rPr>
        <w:t>(сурет</w:t>
      </w:r>
      <w:r w:rsidR="00BB5974" w:rsidRPr="0080693B">
        <w:rPr>
          <w:rFonts w:ascii="Times New Roman" w:hAnsi="Times New Roman"/>
          <w:color w:val="000000" w:themeColor="text1"/>
          <w:sz w:val="28"/>
          <w:szCs w:val="28"/>
          <w:lang w:val="kk-KZ"/>
        </w:rPr>
        <w:t xml:space="preserve"> 10</w:t>
      </w:r>
      <w:r w:rsidR="00C44E68">
        <w:rPr>
          <w:rFonts w:ascii="Times New Roman" w:hAnsi="Times New Roman"/>
          <w:color w:val="000000" w:themeColor="text1"/>
          <w:sz w:val="28"/>
          <w:szCs w:val="28"/>
          <w:lang w:val="kk-KZ"/>
        </w:rPr>
        <w:t>).</w:t>
      </w:r>
    </w:p>
    <w:p w14:paraId="24129133" w14:textId="1B5C06A5" w:rsidR="004A610B" w:rsidRPr="0080693B" w:rsidRDefault="00E42916" w:rsidP="00E073A3">
      <w:pPr>
        <w:spacing w:after="0" w:line="240" w:lineRule="auto"/>
        <w:ind w:firstLine="709"/>
        <w:jc w:val="both"/>
        <w:rPr>
          <w:rFonts w:ascii="Times New Roman" w:hAnsi="Times New Roman"/>
          <w:color w:val="000000" w:themeColor="text1"/>
          <w:sz w:val="28"/>
          <w:szCs w:val="28"/>
          <w:lang w:val="kk-KZ" w:eastAsia="kk-KZ"/>
        </w:rPr>
      </w:pPr>
      <w:r>
        <w:rPr>
          <w:rFonts w:ascii="Times New Roman" w:hAnsi="Times New Roman"/>
          <w:noProof/>
          <w:color w:val="000000" w:themeColor="text1"/>
          <w:sz w:val="28"/>
          <w:szCs w:val="28"/>
        </w:rPr>
        <mc:AlternateContent>
          <mc:Choice Requires="wps">
            <w:drawing>
              <wp:anchor distT="0" distB="0" distL="114300" distR="114300" simplePos="0" relativeHeight="251776000" behindDoc="0" locked="0" layoutInCell="1" allowOverlap="1" wp14:anchorId="43452B54" wp14:editId="50D7880C">
                <wp:simplePos x="0" y="0"/>
                <wp:positionH relativeFrom="column">
                  <wp:posOffset>95885</wp:posOffset>
                </wp:positionH>
                <wp:positionV relativeFrom="paragraph">
                  <wp:posOffset>194945</wp:posOffset>
                </wp:positionV>
                <wp:extent cx="5628005" cy="306000"/>
                <wp:effectExtent l="0" t="0" r="10795" b="18415"/>
                <wp:wrapNone/>
                <wp:docPr id="11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306000"/>
                        </a:xfrm>
                        <a:prstGeom prst="roundRect">
                          <a:avLst>
                            <a:gd name="adj" fmla="val 16667"/>
                          </a:avLst>
                        </a:prstGeom>
                        <a:solidFill>
                          <a:srgbClr val="FFFFFF"/>
                        </a:solidFill>
                        <a:ln w="9525">
                          <a:solidFill>
                            <a:srgbClr val="000000"/>
                          </a:solidFill>
                          <a:round/>
                          <a:headEnd/>
                          <a:tailEnd/>
                        </a:ln>
                      </wps:spPr>
                      <wps:txbx>
                        <w:txbxContent>
                          <w:p w14:paraId="153E81F2" w14:textId="77777777" w:rsidR="006729B3" w:rsidRPr="00C44E68" w:rsidRDefault="006729B3" w:rsidP="00C16575">
                            <w:pPr>
                              <w:jc w:val="center"/>
                              <w:rPr>
                                <w:rFonts w:ascii="Times New Roman" w:hAnsi="Times New Roman"/>
                                <w:color w:val="000000" w:themeColor="text1"/>
                                <w:sz w:val="24"/>
                                <w:szCs w:val="24"/>
                                <w:lang w:val="kk-KZ" w:eastAsia="kk-KZ"/>
                              </w:rPr>
                            </w:pPr>
                            <w:r w:rsidRPr="00C44E68">
                              <w:rPr>
                                <w:rFonts w:ascii="Times New Roman" w:hAnsi="Times New Roman"/>
                                <w:color w:val="000000" w:themeColor="text1"/>
                                <w:sz w:val="24"/>
                                <w:szCs w:val="24"/>
                                <w:lang w:val="kk-KZ" w:eastAsia="kk-KZ"/>
                              </w:rPr>
                              <w:t xml:space="preserve">ЖОО-дағы  тьюторлық іс-әрекеттің бағыттары </w:t>
                            </w:r>
                          </w:p>
                          <w:p w14:paraId="1A0BCD9D" w14:textId="77777777" w:rsidR="006729B3" w:rsidRPr="00C44E68" w:rsidRDefault="006729B3" w:rsidP="00C16575">
                            <w:pPr>
                              <w:jc w:val="center"/>
                              <w:rPr>
                                <w:rFonts w:ascii="Times New Roman" w:hAnsi="Times New Roman"/>
                                <w:color w:val="000000" w:themeColor="text1"/>
                                <w:sz w:val="24"/>
                                <w:szCs w:val="24"/>
                                <w:lang w:val="kk-KZ" w:eastAsia="kk-KZ"/>
                              </w:rPr>
                            </w:pPr>
                          </w:p>
                          <w:p w14:paraId="51DBADB4" w14:textId="77777777" w:rsidR="006729B3" w:rsidRPr="00C44E68" w:rsidRDefault="006729B3" w:rsidP="00C16575">
                            <w:pPr>
                              <w:jc w:val="center"/>
                              <w:rPr>
                                <w:rFonts w:ascii="Times New Roman" w:hAnsi="Times New Roman"/>
                                <w:color w:val="000000" w:themeColor="text1"/>
                                <w:sz w:val="24"/>
                                <w:szCs w:val="24"/>
                                <w:lang w:val="kk-KZ" w:eastAsia="kk-KZ"/>
                              </w:rPr>
                            </w:pPr>
                          </w:p>
                          <w:p w14:paraId="73A3B448" w14:textId="77777777" w:rsidR="006729B3" w:rsidRPr="00C44E68" w:rsidRDefault="006729B3" w:rsidP="00C16575">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52B54" id="AutoShape 63" o:spid="_x0000_s1106" style="position:absolute;left:0;text-align:left;margin-left:7.55pt;margin-top:15.35pt;width:443.15pt;height:24.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J/PAIAAHYEAAAOAAAAZHJzL2Uyb0RvYy54bWysVNtu2zAMfR+wfxD0vtrOxW2NOkWRrsOA&#10;bivW7QMUSY61yaJGKXHarx8tJ22yvQ3Lg0Ca5BEPD5Wr611n2VZjMOBqXpzlnGknQRm3rvn3b3fv&#10;LjgLUTglLDhd8ycd+PXi7Zur3ld6Ai1YpZERiAtV72vexuirLAuy1Z0IZ+C1o2AD2IlILq4zhaIn&#10;9M5mkzwvsx5QeQSpQ6Cvt2OQLxJ+02gZvzRN0JHZmlNvMZ2YztVwZosrUa1R+NbIfRviH7rohHF0&#10;6QvUrYiCbdD8BdUZiRCgiWcSugyaxkidOBCbIv+DzWMrvE5caDjBv4wp/D9Y+Xn7gMwo0q6YcuZE&#10;RyLdbCKku1k5HSbU+1BR4qN/wIFj8PcgfwbmYNkKt9Y3iNC3Wijqqxjys5OCwQlUylb9J1AELwg+&#10;DWvXYDcA0hjYLmny9KKJ3kUm6eO8nFzk+ZwzSbFpXuZ5Ei0T1aHaY4gfNHRsMGqOsHHqKwmfrhDb&#10;+xCTMGpPTqgfnDWdJZm3wrKiLMvz1LSo9smEfcBMdMEadWesTQ6uV0uLjEprfpd+++JwnGYd62t+&#10;OZ/MUxcnsXAMQXReGZ2kJR5pPYfRvncq2VEYO9rUpXX7WQ/jHWWKu9UuyTm9PCi3AvVE00cYl58e&#10;Kxkt4DNnPS1+zcOvjUDNmf3oSMHLYjYbXkpyZvPzCTl4HFkdR4STBFXzyNloLuP4ujYezbqlm4o0&#10;AQfDUjUmHtZj7GrfPy03WSev59hPWa9/F4vfAAAA//8DAFBLAwQUAAYACAAAACEAF9qTqtwAAAAI&#10;AQAADwAAAGRycy9kb3ducmV2LnhtbEyPwU7DMBBE70j8g7VI3KgdoLRJ41QICa6IwIGjE2+TiHid&#10;xk4a+HqWEz2OZjTzJt8vrhczjqHzpCFZKRBItbcdNRo+3p9vtiBCNGRN7wk1fGOAfXF5kZvM+hO9&#10;4VzGRnAJhcxoaGMcMilD3aIzYeUHJPYOfnQmshwbaUdz4nLXy1ulHqQzHfFCawZ8arH+KienobZq&#10;UuPn/JpW61j+zNOR5MtR6+ur5XEHIuIS/8Pwh8/oUDBT5SeyQfSs1wknNdypDQj2U5Xcg6g0bLYp&#10;yCKX5weKXwAAAP//AwBQSwECLQAUAAYACAAAACEAtoM4kv4AAADhAQAAEwAAAAAAAAAAAAAAAAAA&#10;AAAAW0NvbnRlbnRfVHlwZXNdLnhtbFBLAQItABQABgAIAAAAIQA4/SH/1gAAAJQBAAALAAAAAAAA&#10;AAAAAAAAAC8BAABfcmVscy8ucmVsc1BLAQItABQABgAIAAAAIQA5pgJ/PAIAAHYEAAAOAAAAAAAA&#10;AAAAAAAAAC4CAABkcnMvZTJvRG9jLnhtbFBLAQItABQABgAIAAAAIQAX2pOq3AAAAAgBAAAPAAAA&#10;AAAAAAAAAAAAAJYEAABkcnMvZG93bnJldi54bWxQSwUGAAAAAAQABADzAAAAnwUAAAAA&#10;">
                <v:textbox>
                  <w:txbxContent>
                    <w:p w14:paraId="153E81F2" w14:textId="77777777" w:rsidR="006729B3" w:rsidRPr="00C44E68" w:rsidRDefault="006729B3" w:rsidP="00C16575">
                      <w:pPr>
                        <w:jc w:val="center"/>
                        <w:rPr>
                          <w:rFonts w:ascii="Times New Roman" w:hAnsi="Times New Roman"/>
                          <w:color w:val="000000" w:themeColor="text1"/>
                          <w:sz w:val="24"/>
                          <w:szCs w:val="24"/>
                          <w:lang w:val="kk-KZ" w:eastAsia="kk-KZ"/>
                        </w:rPr>
                      </w:pPr>
                      <w:r w:rsidRPr="00C44E68">
                        <w:rPr>
                          <w:rFonts w:ascii="Times New Roman" w:hAnsi="Times New Roman"/>
                          <w:color w:val="000000" w:themeColor="text1"/>
                          <w:sz w:val="24"/>
                          <w:szCs w:val="24"/>
                          <w:lang w:val="kk-KZ" w:eastAsia="kk-KZ"/>
                        </w:rPr>
                        <w:t xml:space="preserve">ЖОО-дағы  тьюторлық іс-әрекеттің бағыттары </w:t>
                      </w:r>
                    </w:p>
                    <w:p w14:paraId="1A0BCD9D" w14:textId="77777777" w:rsidR="006729B3" w:rsidRPr="00C44E68" w:rsidRDefault="006729B3" w:rsidP="00C16575">
                      <w:pPr>
                        <w:jc w:val="center"/>
                        <w:rPr>
                          <w:rFonts w:ascii="Times New Roman" w:hAnsi="Times New Roman"/>
                          <w:color w:val="000000" w:themeColor="text1"/>
                          <w:sz w:val="24"/>
                          <w:szCs w:val="24"/>
                          <w:lang w:val="kk-KZ" w:eastAsia="kk-KZ"/>
                        </w:rPr>
                      </w:pPr>
                    </w:p>
                    <w:p w14:paraId="51DBADB4" w14:textId="77777777" w:rsidR="006729B3" w:rsidRPr="00C44E68" w:rsidRDefault="006729B3" w:rsidP="00C16575">
                      <w:pPr>
                        <w:jc w:val="center"/>
                        <w:rPr>
                          <w:rFonts w:ascii="Times New Roman" w:hAnsi="Times New Roman"/>
                          <w:color w:val="000000" w:themeColor="text1"/>
                          <w:sz w:val="24"/>
                          <w:szCs w:val="24"/>
                          <w:lang w:val="kk-KZ" w:eastAsia="kk-KZ"/>
                        </w:rPr>
                      </w:pPr>
                    </w:p>
                    <w:p w14:paraId="73A3B448" w14:textId="77777777" w:rsidR="006729B3" w:rsidRPr="00C44E68" w:rsidRDefault="006729B3" w:rsidP="00C16575">
                      <w:pPr>
                        <w:jc w:val="center"/>
                        <w:rPr>
                          <w:sz w:val="24"/>
                          <w:szCs w:val="24"/>
                        </w:rPr>
                      </w:pPr>
                    </w:p>
                  </w:txbxContent>
                </v:textbox>
              </v:roundrect>
            </w:pict>
          </mc:Fallback>
        </mc:AlternateContent>
      </w:r>
    </w:p>
    <w:p w14:paraId="77591D80" w14:textId="7728015D" w:rsidR="00C16575" w:rsidRPr="0080693B" w:rsidRDefault="00E42916" w:rsidP="00E073A3">
      <w:pPr>
        <w:spacing w:after="0" w:line="240" w:lineRule="auto"/>
        <w:ind w:left="142"/>
        <w:jc w:val="both"/>
        <w:rPr>
          <w:rFonts w:ascii="Times New Roman" w:hAnsi="Times New Roman"/>
          <w:color w:val="000000" w:themeColor="text1"/>
          <w:sz w:val="28"/>
          <w:szCs w:val="28"/>
          <w:lang w:val="kk-KZ" w:eastAsia="kk-KZ"/>
        </w:rPr>
      </w:pPr>
      <w:r>
        <w:rPr>
          <w:rFonts w:ascii="Times New Roman" w:hAnsi="Times New Roman"/>
          <w:noProof/>
          <w:color w:val="000000" w:themeColor="text1"/>
          <w:sz w:val="28"/>
          <w:szCs w:val="28"/>
        </w:rPr>
        <mc:AlternateContent>
          <mc:Choice Requires="wps">
            <w:drawing>
              <wp:anchor distT="0" distB="0" distL="114300" distR="114300" simplePos="0" relativeHeight="251777024" behindDoc="0" locked="0" layoutInCell="1" allowOverlap="1" wp14:anchorId="4F9BFF52" wp14:editId="45C5AB86">
                <wp:simplePos x="0" y="0"/>
                <wp:positionH relativeFrom="column">
                  <wp:posOffset>630555</wp:posOffset>
                </wp:positionH>
                <wp:positionV relativeFrom="paragraph">
                  <wp:posOffset>4058589</wp:posOffset>
                </wp:positionV>
                <wp:extent cx="4879340" cy="324000"/>
                <wp:effectExtent l="0" t="0" r="16510" b="19050"/>
                <wp:wrapNone/>
                <wp:docPr id="1173" name="AutoShap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340" cy="324000"/>
                        </a:xfrm>
                        <a:prstGeom prst="roundRect">
                          <a:avLst>
                            <a:gd name="adj" fmla="val 16667"/>
                          </a:avLst>
                        </a:prstGeom>
                        <a:solidFill>
                          <a:srgbClr val="FFFFFF"/>
                        </a:solidFill>
                        <a:ln w="9525">
                          <a:solidFill>
                            <a:srgbClr val="000000"/>
                          </a:solidFill>
                          <a:round/>
                          <a:headEnd/>
                          <a:tailEnd/>
                        </a:ln>
                      </wps:spPr>
                      <wps:txbx>
                        <w:txbxContent>
                          <w:p w14:paraId="6D163D61" w14:textId="77777777" w:rsidR="006729B3" w:rsidRPr="00C44E68" w:rsidRDefault="006729B3" w:rsidP="001118A8">
                            <w:pPr>
                              <w:spacing w:after="0" w:line="240" w:lineRule="auto"/>
                              <w:jc w:val="center"/>
                              <w:rPr>
                                <w:rFonts w:ascii="Times New Roman" w:hAnsi="Times New Roman"/>
                                <w:sz w:val="24"/>
                                <w:szCs w:val="24"/>
                                <w:lang w:val="kk-KZ"/>
                              </w:rPr>
                            </w:pPr>
                            <w:r w:rsidRPr="00C44E68">
                              <w:rPr>
                                <w:rFonts w:ascii="Times New Roman" w:hAnsi="Times New Roman"/>
                                <w:sz w:val="24"/>
                                <w:szCs w:val="24"/>
                                <w:lang w:val="kk-KZ"/>
                              </w:rPr>
                              <w:t>Әлеуметтік педагог-тьютор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BFF52" id="AutoShape 1378" o:spid="_x0000_s1107" style="position:absolute;left:0;text-align:left;margin-left:49.65pt;margin-top:319.55pt;width:384.2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7iPgIAAHkEAAAOAAAAZHJzL2Uyb0RvYy54bWysVMFu2zAMvQ/YPwi6L7aTNGmNOkXRrsOA&#10;bivW7QMUSY61yaJGKXHarx8tO22y3YblIJAm9Ui+R+Xyat9attMYDLiKF5OcM+0kKOM2Ff/+7e7d&#10;OWchCqeEBacr/qQDv1q9fXPZ+VJPoQGrNDICcaHsfMWbGH2ZZUE2uhVhAl47CtaArYjk4iZTKDpC&#10;b202zfNF1gEqjyB1CPT1dgjyVcKvay3jl7oOOjJbceotphPTue7PbHUpyg0K3xg5tiH+oYtWGEdF&#10;X6BuRRRsi+YvqNZIhAB1nEhoM6hrI3WagaYp8j+meWyE12kWIif4F5rC/4OVn3cPyIwi7YrljDMn&#10;WlLpehshFWfFbHnek9T5UFLuo3/Afszg70H+DMzBTSPcRl8jQtdooai1os/PTi70TqCrbN19AkUF&#10;BBVIfO1rbHtAYoLtkyxPL7LofWSSPs7PlxezOaknKTabzvM86ZaJ8nDbY4gfNLSsNyqOsHXqK2mf&#10;SojdfYhJGzWOJ9QPzurWktI7YVmxWCyWqWlRjsmEfcBM44I16s5YmxzcrG8sMrpa8bv0Gy+H4zTr&#10;WFfxi7PpWeriJBaOIWic14lO0tIcaUN7at87lewojB1s6tK6keue3kGmuF/vk6JE2ajcGtQTsY8w&#10;7D+9VzIawGfOOtr9iodfW4GaM/vRkYIXxbynOyZnfrackoPHkfVxRDhJUBWPnA3mTRwe2Naj2TRU&#10;qUgMOOjXqjbxsB5DV2P/tN9knTygYz9lvf5jrH4DAAD//wMAUEsDBBQABgAIAAAAIQB6XIxs3QAA&#10;AAoBAAAPAAAAZHJzL2Rvd25yZXYueG1sTI/BToQwEIbvJr5DMybe3BY3slukbIyJXo3owWOhIxDp&#10;lG0Liz699eQeZ+bLP99fHlY7sgV9GBwpyDYCGFLrzECdgve3p5s9sBA1GT06QgXfGOBQXV6UujDu&#10;RK+41LFjKYRCoRX0MU4F56Ht0eqwcRNSun06b3VMo++48fqUwu3Ib4XIudUDpQ+9nvCxx/arnq2C&#10;1ohZ+I/lRTZ3sf5Z5iPx56NS11frwz2wiGv8h+FPP6lDlZwaN5MJbFQg5TaRCvKtzIAlYJ/vdsCa&#10;tJEiA16V/LxC9QsAAP//AwBQSwECLQAUAAYACAAAACEAtoM4kv4AAADhAQAAEwAAAAAAAAAAAAAA&#10;AAAAAAAAW0NvbnRlbnRfVHlwZXNdLnhtbFBLAQItABQABgAIAAAAIQA4/SH/1gAAAJQBAAALAAAA&#10;AAAAAAAAAAAAAC8BAABfcmVscy8ucmVsc1BLAQItABQABgAIAAAAIQCPJ57iPgIAAHkEAAAOAAAA&#10;AAAAAAAAAAAAAC4CAABkcnMvZTJvRG9jLnhtbFBLAQItABQABgAIAAAAIQB6XIxs3QAAAAoBAAAP&#10;AAAAAAAAAAAAAAAAAJgEAABkcnMvZG93bnJldi54bWxQSwUGAAAAAAQABADzAAAAogUAAAAA&#10;">
                <v:textbox>
                  <w:txbxContent>
                    <w:p w14:paraId="6D163D61" w14:textId="77777777" w:rsidR="006729B3" w:rsidRPr="00C44E68" w:rsidRDefault="006729B3" w:rsidP="001118A8">
                      <w:pPr>
                        <w:spacing w:after="0" w:line="240" w:lineRule="auto"/>
                        <w:jc w:val="center"/>
                        <w:rPr>
                          <w:rFonts w:ascii="Times New Roman" w:hAnsi="Times New Roman"/>
                          <w:sz w:val="24"/>
                          <w:szCs w:val="24"/>
                          <w:lang w:val="kk-KZ"/>
                        </w:rPr>
                      </w:pPr>
                      <w:r w:rsidRPr="00C44E68">
                        <w:rPr>
                          <w:rFonts w:ascii="Times New Roman" w:hAnsi="Times New Roman"/>
                          <w:sz w:val="24"/>
                          <w:szCs w:val="24"/>
                          <w:lang w:val="kk-KZ"/>
                        </w:rPr>
                        <w:t>Әлеуметтік педагог-тьютор</w:t>
                      </w:r>
                    </w:p>
                  </w:txbxContent>
                </v:textbox>
              </v:roundrect>
            </w:pict>
          </mc:Fallback>
        </mc:AlternateContent>
      </w:r>
      <w:r>
        <w:rPr>
          <w:rFonts w:ascii="Times New Roman" w:hAnsi="Times New Roman"/>
          <w:noProof/>
          <w:color w:val="000000" w:themeColor="text1"/>
          <w:sz w:val="28"/>
          <w:szCs w:val="28"/>
        </w:rPr>
        <mc:AlternateContent>
          <mc:Choice Requires="wpc">
            <w:drawing>
              <wp:inline distT="0" distB="0" distL="0" distR="0" wp14:anchorId="2E9EC368" wp14:editId="3288C6FC">
                <wp:extent cx="5956935" cy="4319270"/>
                <wp:effectExtent l="0" t="0" r="5715" b="0"/>
                <wp:docPr id="84" name="Полотно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AutoShape 46"/>
                        <wps:cNvSpPr>
                          <a:spLocks noChangeArrowheads="1"/>
                        </wps:cNvSpPr>
                        <wps:spPr bwMode="auto">
                          <a:xfrm>
                            <a:off x="421002" y="335205"/>
                            <a:ext cx="2339914" cy="287705"/>
                          </a:xfrm>
                          <a:prstGeom prst="flowChartAlternateProcess">
                            <a:avLst/>
                          </a:prstGeom>
                          <a:solidFill>
                            <a:srgbClr val="FFFFFF"/>
                          </a:solidFill>
                          <a:ln w="9525">
                            <a:solidFill>
                              <a:srgbClr val="000000"/>
                            </a:solidFill>
                            <a:miter lim="800000"/>
                            <a:headEnd/>
                            <a:tailEnd/>
                          </a:ln>
                        </wps:spPr>
                        <wps:txbx>
                          <w:txbxContent>
                            <w:p w14:paraId="1A504049" w14:textId="77777777" w:rsidR="006729B3" w:rsidRPr="00C44E68" w:rsidRDefault="006729B3" w:rsidP="00C44E68">
                              <w:pPr>
                                <w:spacing w:after="0" w:line="240" w:lineRule="auto"/>
                                <w:jc w:val="center"/>
                                <w:rPr>
                                  <w:rFonts w:ascii="Times New Roman" w:hAnsi="Times New Roman"/>
                                  <w:color w:val="000000" w:themeColor="text1"/>
                                  <w:sz w:val="24"/>
                                  <w:szCs w:val="24"/>
                                  <w:lang w:val="kk-KZ" w:eastAsia="kk-KZ"/>
                                </w:rPr>
                              </w:pPr>
                              <w:r w:rsidRPr="00C44E68">
                                <w:rPr>
                                  <w:rFonts w:ascii="Times New Roman" w:hAnsi="Times New Roman"/>
                                  <w:color w:val="000000" w:themeColor="text1"/>
                                  <w:sz w:val="24"/>
                                  <w:szCs w:val="24"/>
                                  <w:lang w:val="kk-KZ" w:eastAsia="kk-KZ"/>
                                </w:rPr>
                                <w:t xml:space="preserve">Академиялық бағыты </w:t>
                              </w:r>
                            </w:p>
                            <w:p w14:paraId="13BEFF7F" w14:textId="77777777" w:rsidR="006729B3" w:rsidRPr="00C44E68" w:rsidRDefault="006729B3" w:rsidP="00C44E68">
                              <w:pPr>
                                <w:spacing w:after="0" w:line="240" w:lineRule="auto"/>
                                <w:rPr>
                                  <w:rFonts w:ascii="Times New Roman" w:hAnsi="Times New Roman"/>
                                  <w:color w:val="000000" w:themeColor="text1"/>
                                  <w:sz w:val="24"/>
                                  <w:szCs w:val="24"/>
                                  <w:lang w:val="kk-KZ" w:eastAsia="kk-KZ"/>
                                </w:rPr>
                              </w:pPr>
                            </w:p>
                            <w:p w14:paraId="215C6FD9" w14:textId="77777777" w:rsidR="006729B3" w:rsidRPr="00C44E68" w:rsidRDefault="006729B3" w:rsidP="00C44E68">
                              <w:pPr>
                                <w:spacing w:after="0" w:line="240" w:lineRule="auto"/>
                                <w:rPr>
                                  <w:sz w:val="24"/>
                                  <w:szCs w:val="24"/>
                                </w:rPr>
                              </w:pPr>
                            </w:p>
                          </w:txbxContent>
                        </wps:txbx>
                        <wps:bodyPr rot="0" vert="horz" wrap="square" lIns="91440" tIns="45720" rIns="91440" bIns="45720" anchor="t" anchorCtr="0" upright="1">
                          <a:noAutofit/>
                        </wps:bodyPr>
                      </wps:wsp>
                      <wps:wsp>
                        <wps:cNvPr id="154" name="AutoShape 47"/>
                        <wps:cNvSpPr>
                          <a:spLocks noChangeArrowheads="1"/>
                        </wps:cNvSpPr>
                        <wps:spPr bwMode="auto">
                          <a:xfrm>
                            <a:off x="429803" y="1367722"/>
                            <a:ext cx="2568615" cy="504000"/>
                          </a:xfrm>
                          <a:prstGeom prst="flowChartAlternateProcess">
                            <a:avLst/>
                          </a:prstGeom>
                          <a:solidFill>
                            <a:srgbClr val="FFFFFF"/>
                          </a:solidFill>
                          <a:ln w="9525">
                            <a:solidFill>
                              <a:srgbClr val="000000"/>
                            </a:solidFill>
                            <a:miter lim="800000"/>
                            <a:headEnd/>
                            <a:tailEnd/>
                          </a:ln>
                        </wps:spPr>
                        <wps:txbx>
                          <w:txbxContent>
                            <w:p w14:paraId="749AE1FE" w14:textId="77777777" w:rsidR="006729B3" w:rsidRPr="009A2915" w:rsidRDefault="006729B3" w:rsidP="009A2915">
                              <w:pPr>
                                <w:spacing w:after="0" w:line="240" w:lineRule="auto"/>
                                <w:rPr>
                                  <w:sz w:val="24"/>
                                  <w:szCs w:val="24"/>
                                </w:rPr>
                              </w:pPr>
                              <w:r w:rsidRPr="009A2915">
                                <w:rPr>
                                  <w:rFonts w:ascii="Times New Roman" w:hAnsi="Times New Roman"/>
                                  <w:color w:val="000000" w:themeColor="text1"/>
                                  <w:sz w:val="24"/>
                                  <w:szCs w:val="24"/>
                                  <w:lang w:val="kk-KZ" w:eastAsia="kk-KZ"/>
                                </w:rPr>
                                <w:t>Оқу курстары бойынша артта қалған үлгерімі төмен  студенттер</w:t>
                              </w:r>
                            </w:p>
                            <w:p w14:paraId="74DCCB60" w14:textId="77777777" w:rsidR="006729B3" w:rsidRPr="009A2915" w:rsidRDefault="006729B3" w:rsidP="009A2915">
                              <w:pPr>
                                <w:spacing w:after="0" w:line="240" w:lineRule="auto"/>
                                <w:rPr>
                                  <w:sz w:val="24"/>
                                  <w:szCs w:val="24"/>
                                </w:rPr>
                              </w:pPr>
                            </w:p>
                          </w:txbxContent>
                        </wps:txbx>
                        <wps:bodyPr rot="0" vert="horz" wrap="square" lIns="91440" tIns="45720" rIns="91440" bIns="45720" anchor="t" anchorCtr="0" upright="1">
                          <a:noAutofit/>
                        </wps:bodyPr>
                      </wps:wsp>
                      <wps:wsp>
                        <wps:cNvPr id="155" name="AutoShape 48"/>
                        <wps:cNvSpPr>
                          <a:spLocks noChangeArrowheads="1"/>
                        </wps:cNvSpPr>
                        <wps:spPr bwMode="auto">
                          <a:xfrm>
                            <a:off x="430503" y="1892473"/>
                            <a:ext cx="2654316" cy="486000"/>
                          </a:xfrm>
                          <a:prstGeom prst="flowChartAlternateProcess">
                            <a:avLst/>
                          </a:prstGeom>
                          <a:solidFill>
                            <a:srgbClr val="FFFFFF"/>
                          </a:solidFill>
                          <a:ln w="9525">
                            <a:solidFill>
                              <a:srgbClr val="000000"/>
                            </a:solidFill>
                            <a:miter lim="800000"/>
                            <a:headEnd/>
                            <a:tailEnd/>
                          </a:ln>
                        </wps:spPr>
                        <wps:txbx>
                          <w:txbxContent>
                            <w:p w14:paraId="3B3A3EAC" w14:textId="77777777" w:rsidR="006729B3" w:rsidRPr="009A2915" w:rsidRDefault="006729B3" w:rsidP="00F02B41">
                              <w:pPr>
                                <w:spacing w:after="0" w:line="240" w:lineRule="auto"/>
                                <w:ind w:right="-137"/>
                                <w:rPr>
                                  <w:rFonts w:ascii="Times New Roman" w:hAnsi="Times New Roman"/>
                                  <w:sz w:val="24"/>
                                  <w:szCs w:val="24"/>
                                  <w:lang w:val="kk-KZ"/>
                                </w:rPr>
                              </w:pPr>
                              <w:r w:rsidRPr="009A2915">
                                <w:rPr>
                                  <w:rFonts w:ascii="Times New Roman" w:hAnsi="Times New Roman"/>
                                  <w:sz w:val="24"/>
                                  <w:szCs w:val="24"/>
                                  <w:lang w:val="kk-KZ"/>
                                </w:rPr>
                                <w:t>Академиялық ұтқырлық бағдар</w:t>
                              </w:r>
                              <w:r>
                                <w:rPr>
                                  <w:rFonts w:ascii="Times New Roman" w:hAnsi="Times New Roman"/>
                                  <w:sz w:val="24"/>
                                  <w:szCs w:val="24"/>
                                  <w:lang w:val="kk-KZ"/>
                                </w:rPr>
                                <w:t xml:space="preserve">лама </w:t>
                              </w:r>
                              <w:r w:rsidRPr="00F02B41">
                                <w:rPr>
                                  <w:rFonts w:ascii="Times New Roman" w:hAnsi="Times New Roman"/>
                                  <w:spacing w:val="-4"/>
                                  <w:sz w:val="24"/>
                                  <w:szCs w:val="24"/>
                                  <w:lang w:val="kk-KZ"/>
                                </w:rPr>
                                <w:t>лар бойынша білім алатын студенттер</w:t>
                              </w:r>
                            </w:p>
                          </w:txbxContent>
                        </wps:txbx>
                        <wps:bodyPr rot="0" vert="horz" wrap="square" lIns="91440" tIns="45720" rIns="91440" bIns="45720" anchor="t" anchorCtr="0" upright="1">
                          <a:noAutofit/>
                        </wps:bodyPr>
                      </wps:wsp>
                      <wps:wsp>
                        <wps:cNvPr id="156" name="AutoShape 49"/>
                        <wps:cNvSpPr>
                          <a:spLocks noChangeArrowheads="1"/>
                        </wps:cNvSpPr>
                        <wps:spPr bwMode="auto">
                          <a:xfrm>
                            <a:off x="475498" y="2404039"/>
                            <a:ext cx="2491115" cy="486000"/>
                          </a:xfrm>
                          <a:prstGeom prst="flowChartAlternateProcess">
                            <a:avLst/>
                          </a:prstGeom>
                          <a:solidFill>
                            <a:srgbClr val="FFFFFF"/>
                          </a:solidFill>
                          <a:ln w="9525">
                            <a:solidFill>
                              <a:srgbClr val="000000"/>
                            </a:solidFill>
                            <a:miter lim="800000"/>
                            <a:headEnd/>
                            <a:tailEnd/>
                          </a:ln>
                        </wps:spPr>
                        <wps:txbx>
                          <w:txbxContent>
                            <w:p w14:paraId="737F510F" w14:textId="77777777" w:rsidR="006729B3" w:rsidRPr="009A2915" w:rsidRDefault="006729B3" w:rsidP="009A2915">
                              <w:pPr>
                                <w:spacing w:after="0" w:line="240" w:lineRule="auto"/>
                                <w:ind w:right="-136"/>
                                <w:rPr>
                                  <w:sz w:val="24"/>
                                  <w:szCs w:val="24"/>
                                </w:rPr>
                              </w:pPr>
                              <w:r w:rsidRPr="009A2915">
                                <w:rPr>
                                  <w:rFonts w:ascii="Times New Roman" w:hAnsi="Times New Roman"/>
                                  <w:color w:val="000000" w:themeColor="text1"/>
                                  <w:sz w:val="24"/>
                                  <w:szCs w:val="24"/>
                                  <w:lang w:val="kk-KZ" w:eastAsia="kk-KZ"/>
                                </w:rPr>
                                <w:t>Ғылыми</w:t>
                              </w:r>
                              <w:r>
                                <w:rPr>
                                  <w:rFonts w:ascii="Times New Roman" w:hAnsi="Times New Roman"/>
                                  <w:color w:val="000000" w:themeColor="text1"/>
                                  <w:sz w:val="24"/>
                                  <w:szCs w:val="24"/>
                                  <w:lang w:val="kk-KZ" w:eastAsia="kk-KZ"/>
                                </w:rPr>
                                <w:t>-</w:t>
                              </w:r>
                              <w:r w:rsidRPr="009A2915">
                                <w:rPr>
                                  <w:rFonts w:ascii="Times New Roman" w:hAnsi="Times New Roman"/>
                                  <w:color w:val="000000" w:themeColor="text1"/>
                                  <w:sz w:val="24"/>
                                  <w:szCs w:val="24"/>
                                  <w:lang w:val="kk-KZ" w:eastAsia="kk-KZ"/>
                                </w:rPr>
                                <w:t>зерттеу жұмыстарына</w:t>
                              </w:r>
                              <w:r>
                                <w:rPr>
                                  <w:rFonts w:ascii="Times New Roman" w:hAnsi="Times New Roman"/>
                                  <w:color w:val="000000" w:themeColor="text1"/>
                                  <w:sz w:val="24"/>
                                  <w:szCs w:val="24"/>
                                  <w:lang w:val="kk-KZ" w:eastAsia="kk-KZ"/>
                                </w:rPr>
                                <w:t xml:space="preserve"> </w:t>
                              </w:r>
                              <w:r w:rsidRPr="00F02B41">
                                <w:rPr>
                                  <w:rFonts w:ascii="Times New Roman" w:hAnsi="Times New Roman"/>
                                  <w:color w:val="000000" w:themeColor="text1"/>
                                  <w:spacing w:val="-4"/>
                                  <w:sz w:val="24"/>
                                  <w:szCs w:val="24"/>
                                  <w:lang w:val="kk-KZ" w:eastAsia="kk-KZ"/>
                                </w:rPr>
                                <w:t>сүйемелдеу қажет ететін студенттер</w:t>
                              </w:r>
                            </w:p>
                          </w:txbxContent>
                        </wps:txbx>
                        <wps:bodyPr rot="0" vert="horz" wrap="square" lIns="91440" tIns="45720" rIns="91440" bIns="45720" anchor="t" anchorCtr="0" upright="1">
                          <a:noAutofit/>
                        </wps:bodyPr>
                      </wps:wsp>
                      <wps:wsp>
                        <wps:cNvPr id="157" name="AutoShape 50"/>
                        <wps:cNvSpPr>
                          <a:spLocks noChangeArrowheads="1"/>
                        </wps:cNvSpPr>
                        <wps:spPr bwMode="auto">
                          <a:xfrm>
                            <a:off x="440003" y="2924988"/>
                            <a:ext cx="2592115" cy="288000"/>
                          </a:xfrm>
                          <a:prstGeom prst="flowChartAlternateProcess">
                            <a:avLst/>
                          </a:prstGeom>
                          <a:solidFill>
                            <a:srgbClr val="FFFFFF"/>
                          </a:solidFill>
                          <a:ln w="9525">
                            <a:solidFill>
                              <a:srgbClr val="000000"/>
                            </a:solidFill>
                            <a:miter lim="800000"/>
                            <a:headEnd/>
                            <a:tailEnd/>
                          </a:ln>
                        </wps:spPr>
                        <wps:txbx>
                          <w:txbxContent>
                            <w:p w14:paraId="4D7A4F1C" w14:textId="77777777" w:rsidR="006729B3" w:rsidRPr="009A2915" w:rsidRDefault="006729B3" w:rsidP="009A2915">
                              <w:pPr>
                                <w:spacing w:after="0" w:line="240" w:lineRule="auto"/>
                                <w:ind w:left="-142" w:right="-227"/>
                                <w:rPr>
                                  <w:rFonts w:ascii="Times New Roman" w:hAnsi="Times New Roman"/>
                                  <w:color w:val="000000" w:themeColor="text1"/>
                                  <w:spacing w:val="-4"/>
                                  <w:sz w:val="24"/>
                                  <w:szCs w:val="24"/>
                                  <w:lang w:val="kk-KZ" w:eastAsia="kk-KZ"/>
                                </w:rPr>
                              </w:pPr>
                              <w:r w:rsidRPr="009A2915">
                                <w:rPr>
                                  <w:rFonts w:ascii="Times New Roman" w:hAnsi="Times New Roman"/>
                                  <w:color w:val="000000" w:themeColor="text1"/>
                                  <w:spacing w:val="-4"/>
                                  <w:sz w:val="24"/>
                                  <w:szCs w:val="24"/>
                                  <w:lang w:val="kk-KZ" w:eastAsia="kk-KZ"/>
                                </w:rPr>
                                <w:t xml:space="preserve">Дарынды студенттерді сүйемелдеу қосу </w:t>
                              </w:r>
                            </w:p>
                          </w:txbxContent>
                        </wps:txbx>
                        <wps:bodyPr rot="0" vert="horz" wrap="square" lIns="91440" tIns="45720" rIns="91440" bIns="45720" anchor="t" anchorCtr="0" upright="1">
                          <a:noAutofit/>
                        </wps:bodyPr>
                      </wps:wsp>
                      <wps:wsp>
                        <wps:cNvPr id="158" name="AutoShape 51"/>
                        <wps:cNvSpPr>
                          <a:spLocks noChangeArrowheads="1"/>
                        </wps:cNvSpPr>
                        <wps:spPr bwMode="auto">
                          <a:xfrm>
                            <a:off x="2949517" y="324405"/>
                            <a:ext cx="2249813" cy="287705"/>
                          </a:xfrm>
                          <a:prstGeom prst="flowChartAlternateProcess">
                            <a:avLst/>
                          </a:prstGeom>
                          <a:solidFill>
                            <a:srgbClr val="FFFFFF"/>
                          </a:solidFill>
                          <a:ln w="9525">
                            <a:solidFill>
                              <a:srgbClr val="000000"/>
                            </a:solidFill>
                            <a:miter lim="800000"/>
                            <a:headEnd/>
                            <a:tailEnd/>
                          </a:ln>
                        </wps:spPr>
                        <wps:txbx>
                          <w:txbxContent>
                            <w:p w14:paraId="0BAF18C3" w14:textId="77777777" w:rsidR="006729B3" w:rsidRPr="009A2915" w:rsidRDefault="006729B3" w:rsidP="009A2915">
                              <w:pPr>
                                <w:spacing w:after="0" w:line="240" w:lineRule="auto"/>
                                <w:jc w:val="center"/>
                                <w:rPr>
                                  <w:sz w:val="24"/>
                                  <w:szCs w:val="24"/>
                                </w:rPr>
                              </w:pPr>
                              <w:r w:rsidRPr="009A2915">
                                <w:rPr>
                                  <w:rFonts w:ascii="Times New Roman" w:hAnsi="Times New Roman"/>
                                  <w:color w:val="000000" w:themeColor="text1"/>
                                  <w:sz w:val="24"/>
                                  <w:szCs w:val="24"/>
                                  <w:lang w:val="kk-KZ" w:eastAsia="kk-KZ"/>
                                </w:rPr>
                                <w:t>Әлеуметтік бағыты</w:t>
                              </w:r>
                            </w:p>
                          </w:txbxContent>
                        </wps:txbx>
                        <wps:bodyPr rot="0" vert="horz" wrap="square" lIns="91440" tIns="45720" rIns="91440" bIns="45720" anchor="t" anchorCtr="0" upright="1">
                          <a:noAutofit/>
                        </wps:bodyPr>
                      </wps:wsp>
                      <wps:wsp>
                        <wps:cNvPr id="159" name="AutoShape 52"/>
                        <wps:cNvSpPr>
                          <a:spLocks noChangeArrowheads="1"/>
                        </wps:cNvSpPr>
                        <wps:spPr bwMode="auto">
                          <a:xfrm>
                            <a:off x="3079718" y="1367722"/>
                            <a:ext cx="2340014" cy="486000"/>
                          </a:xfrm>
                          <a:prstGeom prst="flowChartAlternateProcess">
                            <a:avLst/>
                          </a:prstGeom>
                          <a:solidFill>
                            <a:srgbClr val="FFFFFF"/>
                          </a:solidFill>
                          <a:ln w="9525">
                            <a:solidFill>
                              <a:srgbClr val="000000"/>
                            </a:solidFill>
                            <a:miter lim="800000"/>
                            <a:headEnd/>
                            <a:tailEnd/>
                          </a:ln>
                        </wps:spPr>
                        <wps:txbx>
                          <w:txbxContent>
                            <w:p w14:paraId="0E95A62F" w14:textId="77777777" w:rsidR="006729B3" w:rsidRPr="009A2915" w:rsidRDefault="006729B3" w:rsidP="009A2915">
                              <w:pPr>
                                <w:spacing w:after="0" w:line="240" w:lineRule="auto"/>
                                <w:rPr>
                                  <w:sz w:val="24"/>
                                  <w:szCs w:val="24"/>
                                </w:rPr>
                              </w:pPr>
                              <w:r w:rsidRPr="009A2915">
                                <w:rPr>
                                  <w:rFonts w:ascii="Times New Roman" w:hAnsi="Times New Roman"/>
                                  <w:color w:val="000000" w:themeColor="text1"/>
                                  <w:sz w:val="24"/>
                                  <w:szCs w:val="24"/>
                                  <w:lang w:val="kk-KZ" w:eastAsia="kk-KZ"/>
                                </w:rPr>
                                <w:t>Шалғайдан келген тілдік барьерлары бар студенттер</w:t>
                              </w:r>
                            </w:p>
                          </w:txbxContent>
                        </wps:txbx>
                        <wps:bodyPr rot="0" vert="horz" wrap="square" lIns="91440" tIns="45720" rIns="91440" bIns="45720" anchor="t" anchorCtr="0" upright="1">
                          <a:noAutofit/>
                        </wps:bodyPr>
                      </wps:wsp>
                      <wps:wsp>
                        <wps:cNvPr id="160" name="AutoShape 53"/>
                        <wps:cNvSpPr>
                          <a:spLocks noChangeArrowheads="1"/>
                        </wps:cNvSpPr>
                        <wps:spPr bwMode="auto">
                          <a:xfrm>
                            <a:off x="3119718" y="1903031"/>
                            <a:ext cx="2340014" cy="323905"/>
                          </a:xfrm>
                          <a:prstGeom prst="flowChartAlternateProcess">
                            <a:avLst/>
                          </a:prstGeom>
                          <a:solidFill>
                            <a:srgbClr val="FFFFFF"/>
                          </a:solidFill>
                          <a:ln w="9525">
                            <a:solidFill>
                              <a:srgbClr val="000000"/>
                            </a:solidFill>
                            <a:miter lim="800000"/>
                            <a:headEnd/>
                            <a:tailEnd/>
                          </a:ln>
                        </wps:spPr>
                        <wps:txbx>
                          <w:txbxContent>
                            <w:p w14:paraId="28784FEE" w14:textId="77777777" w:rsidR="006729B3" w:rsidRPr="009A2915" w:rsidRDefault="006729B3" w:rsidP="009A2915">
                              <w:pPr>
                                <w:spacing w:after="0" w:line="240" w:lineRule="auto"/>
                                <w:rPr>
                                  <w:sz w:val="24"/>
                                  <w:szCs w:val="24"/>
                                </w:rPr>
                              </w:pPr>
                              <w:r w:rsidRPr="009A2915">
                                <w:rPr>
                                  <w:rFonts w:ascii="Times New Roman" w:hAnsi="Times New Roman"/>
                                  <w:color w:val="000000" w:themeColor="text1"/>
                                  <w:sz w:val="24"/>
                                  <w:szCs w:val="24"/>
                                  <w:lang w:val="kk-KZ" w:eastAsia="kk-KZ"/>
                                </w:rPr>
                                <w:t>Мигранттар, жетім балалар</w:t>
                              </w:r>
                            </w:p>
                          </w:txbxContent>
                        </wps:txbx>
                        <wps:bodyPr rot="0" vert="horz" wrap="square" lIns="91440" tIns="45720" rIns="91440" bIns="45720" anchor="t" anchorCtr="0" upright="1">
                          <a:noAutofit/>
                        </wps:bodyPr>
                      </wps:wsp>
                      <wps:wsp>
                        <wps:cNvPr id="161" name="AutoShape 54"/>
                        <wps:cNvSpPr>
                          <a:spLocks noChangeArrowheads="1"/>
                        </wps:cNvSpPr>
                        <wps:spPr bwMode="auto">
                          <a:xfrm>
                            <a:off x="3119718" y="2244036"/>
                            <a:ext cx="2340014" cy="306000"/>
                          </a:xfrm>
                          <a:prstGeom prst="flowChartAlternateProcess">
                            <a:avLst/>
                          </a:prstGeom>
                          <a:solidFill>
                            <a:srgbClr val="FFFFFF"/>
                          </a:solidFill>
                          <a:ln w="9525">
                            <a:solidFill>
                              <a:srgbClr val="000000"/>
                            </a:solidFill>
                            <a:miter lim="800000"/>
                            <a:headEnd/>
                            <a:tailEnd/>
                          </a:ln>
                        </wps:spPr>
                        <wps:txbx>
                          <w:txbxContent>
                            <w:p w14:paraId="383920BC" w14:textId="77777777" w:rsidR="006729B3" w:rsidRPr="009A2915" w:rsidRDefault="006729B3" w:rsidP="00C16575">
                              <w:pPr>
                                <w:rPr>
                                  <w:sz w:val="24"/>
                                  <w:szCs w:val="24"/>
                                </w:rPr>
                              </w:pPr>
                              <w:r w:rsidRPr="009A2915">
                                <w:rPr>
                                  <w:rFonts w:ascii="Times New Roman" w:hAnsi="Times New Roman"/>
                                  <w:color w:val="000000" w:themeColor="text1"/>
                                  <w:sz w:val="24"/>
                                  <w:szCs w:val="24"/>
                                  <w:lang w:val="kk-KZ" w:eastAsia="kk-KZ"/>
                                </w:rPr>
                                <w:t xml:space="preserve"> Шетелдік студенттер</w:t>
                              </w:r>
                            </w:p>
                          </w:txbxContent>
                        </wps:txbx>
                        <wps:bodyPr rot="0" vert="horz" wrap="square" lIns="91440" tIns="45720" rIns="91440" bIns="45720" anchor="t" anchorCtr="0" upright="1">
                          <a:noAutofit/>
                        </wps:bodyPr>
                      </wps:wsp>
                      <wps:wsp>
                        <wps:cNvPr id="162" name="AutoShape 55"/>
                        <wps:cNvSpPr>
                          <a:spLocks noChangeArrowheads="1"/>
                        </wps:cNvSpPr>
                        <wps:spPr bwMode="auto">
                          <a:xfrm>
                            <a:off x="2999118" y="2581942"/>
                            <a:ext cx="2506315" cy="321905"/>
                          </a:xfrm>
                          <a:prstGeom prst="flowChartAlternateProcess">
                            <a:avLst/>
                          </a:prstGeom>
                          <a:solidFill>
                            <a:srgbClr val="FFFFFF"/>
                          </a:solidFill>
                          <a:ln w="9525">
                            <a:solidFill>
                              <a:srgbClr val="000000"/>
                            </a:solidFill>
                            <a:miter lim="800000"/>
                            <a:headEnd/>
                            <a:tailEnd/>
                          </a:ln>
                        </wps:spPr>
                        <wps:txbx>
                          <w:txbxContent>
                            <w:p w14:paraId="3DB4084A" w14:textId="77777777" w:rsidR="006729B3" w:rsidRPr="00F02B41" w:rsidRDefault="006729B3" w:rsidP="00F02B41">
                              <w:pPr>
                                <w:spacing w:after="0" w:line="240" w:lineRule="auto"/>
                                <w:ind w:right="-176"/>
                                <w:rPr>
                                  <w:spacing w:val="-6"/>
                                  <w:sz w:val="24"/>
                                  <w:szCs w:val="24"/>
                                </w:rPr>
                              </w:pPr>
                              <w:r w:rsidRPr="00F02B41">
                                <w:rPr>
                                  <w:rFonts w:ascii="Times New Roman" w:hAnsi="Times New Roman"/>
                                  <w:color w:val="000000" w:themeColor="text1"/>
                                  <w:spacing w:val="-6"/>
                                  <w:sz w:val="24"/>
                                  <w:szCs w:val="24"/>
                                  <w:lang w:val="kk-KZ" w:eastAsia="kk-KZ"/>
                                </w:rPr>
                                <w:t xml:space="preserve">Отбасылық мәселелері бар студенттер  </w:t>
                              </w:r>
                            </w:p>
                          </w:txbxContent>
                        </wps:txbx>
                        <wps:bodyPr rot="0" vert="horz" wrap="square" lIns="91440" tIns="45720" rIns="91440" bIns="45720" anchor="t" anchorCtr="0" upright="1">
                          <a:noAutofit/>
                        </wps:bodyPr>
                      </wps:wsp>
                      <wps:wsp>
                        <wps:cNvPr id="163" name="AutoShape 56"/>
                        <wps:cNvSpPr>
                          <a:spLocks noChangeArrowheads="1"/>
                        </wps:cNvSpPr>
                        <wps:spPr bwMode="auto">
                          <a:xfrm>
                            <a:off x="3084818" y="2924495"/>
                            <a:ext cx="2392714" cy="288000"/>
                          </a:xfrm>
                          <a:prstGeom prst="flowChartAlternateProcess">
                            <a:avLst/>
                          </a:prstGeom>
                          <a:solidFill>
                            <a:srgbClr val="FFFFFF"/>
                          </a:solidFill>
                          <a:ln w="9525">
                            <a:solidFill>
                              <a:srgbClr val="000000"/>
                            </a:solidFill>
                            <a:miter lim="800000"/>
                            <a:headEnd/>
                            <a:tailEnd/>
                          </a:ln>
                        </wps:spPr>
                        <wps:txbx>
                          <w:txbxContent>
                            <w:p w14:paraId="538C6797" w14:textId="77777777" w:rsidR="006729B3" w:rsidRPr="001118A8" w:rsidRDefault="006729B3" w:rsidP="009A2915">
                              <w:pPr>
                                <w:spacing w:after="0" w:line="240" w:lineRule="auto"/>
                                <w:rPr>
                                  <w:sz w:val="24"/>
                                  <w:szCs w:val="24"/>
                                </w:rPr>
                              </w:pPr>
                              <w:r w:rsidRPr="001118A8">
                                <w:rPr>
                                  <w:rFonts w:ascii="Times New Roman" w:hAnsi="Times New Roman"/>
                                  <w:color w:val="000000" w:themeColor="text1"/>
                                  <w:sz w:val="24"/>
                                  <w:szCs w:val="24"/>
                                  <w:lang w:val="kk-KZ" w:eastAsia="kk-KZ"/>
                                </w:rPr>
                                <w:t>Мүмкіндігі шектеулі студенттер</w:t>
                              </w:r>
                            </w:p>
                          </w:txbxContent>
                        </wps:txbx>
                        <wps:bodyPr rot="0" vert="horz" wrap="square" lIns="91440" tIns="45720" rIns="91440" bIns="45720" anchor="t" anchorCtr="0" upright="1">
                          <a:noAutofit/>
                        </wps:bodyPr>
                      </wps:wsp>
                      <wps:wsp>
                        <wps:cNvPr id="164" name="AutoShape 57"/>
                        <wps:cNvSpPr>
                          <a:spLocks noChangeArrowheads="1"/>
                        </wps:cNvSpPr>
                        <wps:spPr bwMode="auto">
                          <a:xfrm>
                            <a:off x="421002" y="3309089"/>
                            <a:ext cx="2577415" cy="522008"/>
                          </a:xfrm>
                          <a:prstGeom prst="flowChartAlternateProcess">
                            <a:avLst/>
                          </a:prstGeom>
                          <a:solidFill>
                            <a:srgbClr val="FFFFFF"/>
                          </a:solidFill>
                          <a:ln w="9525">
                            <a:solidFill>
                              <a:srgbClr val="000000"/>
                            </a:solidFill>
                            <a:miter lim="800000"/>
                            <a:headEnd/>
                            <a:tailEnd/>
                          </a:ln>
                        </wps:spPr>
                        <wps:txbx>
                          <w:txbxContent>
                            <w:p w14:paraId="563AC627" w14:textId="77777777" w:rsidR="006729B3" w:rsidRPr="001118A8" w:rsidRDefault="006729B3" w:rsidP="001118A8">
                              <w:pPr>
                                <w:spacing w:after="0" w:line="240" w:lineRule="auto"/>
                                <w:jc w:val="both"/>
                                <w:rPr>
                                  <w:rFonts w:ascii="Times New Roman" w:hAnsi="Times New Roman"/>
                                  <w:color w:val="000000" w:themeColor="text1"/>
                                  <w:sz w:val="24"/>
                                  <w:szCs w:val="24"/>
                                  <w:lang w:val="kk-KZ" w:eastAsia="kk-KZ"/>
                                </w:rPr>
                              </w:pPr>
                              <w:r w:rsidRPr="0028326C">
                                <w:rPr>
                                  <w:rFonts w:ascii="Times New Roman" w:hAnsi="Times New Roman"/>
                                  <w:color w:val="000000" w:themeColor="text1"/>
                                  <w:spacing w:val="-4"/>
                                  <w:sz w:val="24"/>
                                  <w:szCs w:val="24"/>
                                  <w:lang w:val="kk-KZ" w:eastAsia="kk-KZ"/>
                                </w:rPr>
                                <w:t>онлайн-тьютор, оқу тьюторы, андро</w:t>
                              </w:r>
                              <w:r>
                                <w:rPr>
                                  <w:rFonts w:ascii="Times New Roman" w:hAnsi="Times New Roman"/>
                                  <w:color w:val="000000" w:themeColor="text1"/>
                                  <w:sz w:val="24"/>
                                  <w:szCs w:val="24"/>
                                  <w:lang w:val="kk-KZ" w:eastAsia="kk-KZ"/>
                                </w:rPr>
                                <w:t xml:space="preserve"> </w:t>
                              </w:r>
                              <w:r w:rsidRPr="001118A8">
                                <w:rPr>
                                  <w:rFonts w:ascii="Times New Roman" w:hAnsi="Times New Roman"/>
                                  <w:color w:val="000000" w:themeColor="text1"/>
                                  <w:sz w:val="24"/>
                                  <w:szCs w:val="24"/>
                                  <w:lang w:val="kk-KZ" w:eastAsia="kk-KZ"/>
                                </w:rPr>
                                <w:t>гогикалық тьютор, тьютор-кеңесші</w:t>
                              </w:r>
                            </w:p>
                            <w:p w14:paraId="27D0ADDF" w14:textId="77777777" w:rsidR="006729B3" w:rsidRPr="001118A8" w:rsidRDefault="006729B3" w:rsidP="001118A8">
                              <w:pPr>
                                <w:spacing w:after="0" w:line="240" w:lineRule="auto"/>
                                <w:ind w:firstLine="708"/>
                                <w:jc w:val="both"/>
                                <w:rPr>
                                  <w:rFonts w:ascii="Times New Roman" w:hAnsi="Times New Roman"/>
                                  <w:color w:val="000000" w:themeColor="text1"/>
                                  <w:sz w:val="24"/>
                                  <w:szCs w:val="24"/>
                                  <w:lang w:val="kk-KZ" w:eastAsia="kk-KZ"/>
                                </w:rPr>
                              </w:pPr>
                            </w:p>
                            <w:p w14:paraId="0BAB067A" w14:textId="77777777" w:rsidR="006729B3" w:rsidRPr="001118A8" w:rsidRDefault="006729B3" w:rsidP="001118A8">
                              <w:pPr>
                                <w:spacing w:after="0" w:line="240" w:lineRule="auto"/>
                                <w:rPr>
                                  <w:sz w:val="24"/>
                                  <w:szCs w:val="24"/>
                                </w:rPr>
                              </w:pPr>
                            </w:p>
                          </w:txbxContent>
                        </wps:txbx>
                        <wps:bodyPr rot="0" vert="horz" wrap="square" lIns="91440" tIns="45720" rIns="91440" bIns="45720" anchor="t" anchorCtr="0" upright="1">
                          <a:noAutofit/>
                        </wps:bodyPr>
                      </wps:wsp>
                      <wps:wsp>
                        <wps:cNvPr id="165" name="AutoShape 58"/>
                        <wps:cNvSpPr>
                          <a:spLocks noChangeArrowheads="1"/>
                        </wps:cNvSpPr>
                        <wps:spPr bwMode="auto">
                          <a:xfrm>
                            <a:off x="3032118" y="3293294"/>
                            <a:ext cx="2487315" cy="684000"/>
                          </a:xfrm>
                          <a:prstGeom prst="flowChartAlternateProcess">
                            <a:avLst/>
                          </a:prstGeom>
                          <a:solidFill>
                            <a:srgbClr val="FFFFFF"/>
                          </a:solidFill>
                          <a:ln w="9525">
                            <a:solidFill>
                              <a:srgbClr val="000000"/>
                            </a:solidFill>
                            <a:miter lim="800000"/>
                            <a:headEnd/>
                            <a:tailEnd/>
                          </a:ln>
                        </wps:spPr>
                        <wps:txbx>
                          <w:txbxContent>
                            <w:p w14:paraId="760DE126" w14:textId="77777777" w:rsidR="006729B3" w:rsidRPr="001118A8" w:rsidRDefault="006729B3" w:rsidP="001118A8">
                              <w:pPr>
                                <w:spacing w:after="0" w:line="240" w:lineRule="auto"/>
                                <w:jc w:val="both"/>
                                <w:rPr>
                                  <w:rFonts w:ascii="Times New Roman" w:hAnsi="Times New Roman"/>
                                  <w:color w:val="000000" w:themeColor="text1"/>
                                  <w:sz w:val="24"/>
                                  <w:szCs w:val="24"/>
                                  <w:lang w:val="kk-KZ" w:eastAsia="kk-KZ"/>
                                </w:rPr>
                              </w:pPr>
                              <w:r w:rsidRPr="001118A8">
                                <w:rPr>
                                  <w:rFonts w:ascii="Times New Roman" w:hAnsi="Times New Roman"/>
                                  <w:color w:val="000000" w:themeColor="text1"/>
                                  <w:sz w:val="24"/>
                                  <w:szCs w:val="24"/>
                                  <w:lang w:val="kk-KZ" w:eastAsia="kk-KZ"/>
                                </w:rPr>
                                <w:t xml:space="preserve">инклюзия тьюторы, отбасылық </w:t>
                              </w:r>
                              <w:r w:rsidRPr="0028326C">
                                <w:rPr>
                                  <w:rFonts w:ascii="Times New Roman" w:hAnsi="Times New Roman"/>
                                  <w:color w:val="000000" w:themeColor="text1"/>
                                  <w:spacing w:val="-4"/>
                                  <w:sz w:val="24"/>
                                  <w:szCs w:val="24"/>
                                  <w:lang w:val="kk-KZ" w:eastAsia="kk-KZ"/>
                                </w:rPr>
                                <w:t>тьютор, тәрбиеші-тьютор, делдал</w:t>
                              </w:r>
                              <w:r w:rsidRPr="001118A8">
                                <w:rPr>
                                  <w:rFonts w:ascii="Times New Roman" w:hAnsi="Times New Roman"/>
                                  <w:color w:val="000000" w:themeColor="text1"/>
                                  <w:sz w:val="24"/>
                                  <w:szCs w:val="24"/>
                                  <w:lang w:val="kk-KZ" w:eastAsia="kk-KZ"/>
                                </w:rPr>
                                <w:t xml:space="preserve"> тьютор      </w:t>
                              </w:r>
                            </w:p>
                            <w:p w14:paraId="0D836199" w14:textId="77777777" w:rsidR="006729B3" w:rsidRPr="00576560" w:rsidRDefault="006729B3" w:rsidP="001118A8">
                              <w:pPr>
                                <w:spacing w:after="0" w:line="240" w:lineRule="auto"/>
                                <w:rPr>
                                  <w:sz w:val="24"/>
                                </w:rPr>
                              </w:pPr>
                            </w:p>
                          </w:txbxContent>
                        </wps:txbx>
                        <wps:bodyPr rot="0" vert="horz" wrap="square" lIns="91440" tIns="45720" rIns="91440" bIns="45720" anchor="t" anchorCtr="0" upright="1">
                          <a:noAutofit/>
                        </wps:bodyPr>
                      </wps:wsp>
                      <wps:wsp>
                        <wps:cNvPr id="166" name="AutoShape 61"/>
                        <wps:cNvSpPr>
                          <a:spLocks noChangeArrowheads="1"/>
                        </wps:cNvSpPr>
                        <wps:spPr bwMode="auto">
                          <a:xfrm>
                            <a:off x="5527032" y="900415"/>
                            <a:ext cx="403202" cy="2642943"/>
                          </a:xfrm>
                          <a:prstGeom prst="flowChartAlternateProcess">
                            <a:avLst/>
                          </a:prstGeom>
                          <a:solidFill>
                            <a:srgbClr val="FFFFFF"/>
                          </a:solidFill>
                          <a:ln w="9525">
                            <a:solidFill>
                              <a:srgbClr val="000000"/>
                            </a:solidFill>
                            <a:miter lim="800000"/>
                            <a:headEnd/>
                            <a:tailEnd/>
                          </a:ln>
                        </wps:spPr>
                        <wps:txbx>
                          <w:txbxContent>
                            <w:p w14:paraId="3C3D2504" w14:textId="77777777" w:rsidR="006729B3" w:rsidRPr="00C44E68" w:rsidRDefault="006729B3" w:rsidP="001118A8">
                              <w:pPr>
                                <w:spacing w:after="0" w:line="240" w:lineRule="auto"/>
                                <w:jc w:val="center"/>
                                <w:rPr>
                                  <w:rFonts w:ascii="Times New Roman" w:hAnsi="Times New Roman"/>
                                  <w:sz w:val="24"/>
                                  <w:szCs w:val="24"/>
                                  <w:lang w:val="kk-KZ"/>
                                </w:rPr>
                              </w:pPr>
                              <w:r w:rsidRPr="00C44E68">
                                <w:rPr>
                                  <w:rFonts w:ascii="Times New Roman" w:hAnsi="Times New Roman"/>
                                  <w:sz w:val="24"/>
                                  <w:szCs w:val="24"/>
                                  <w:lang w:val="kk-KZ"/>
                                </w:rPr>
                                <w:t>Әлеуметтік тьютор</w:t>
                              </w:r>
                            </w:p>
                          </w:txbxContent>
                        </wps:txbx>
                        <wps:bodyPr rot="0" vert="vert270" wrap="square" lIns="91440" tIns="45720" rIns="91440" bIns="45720" anchor="t" anchorCtr="0" upright="1">
                          <a:noAutofit/>
                        </wps:bodyPr>
                      </wps:wsp>
                      <wps:wsp>
                        <wps:cNvPr id="167" name="AutoShape 62"/>
                        <wps:cNvSpPr>
                          <a:spLocks noChangeArrowheads="1"/>
                        </wps:cNvSpPr>
                        <wps:spPr bwMode="auto">
                          <a:xfrm flipH="1">
                            <a:off x="5700" y="900415"/>
                            <a:ext cx="396202" cy="2663843"/>
                          </a:xfrm>
                          <a:prstGeom prst="flowChartAlternateProcess">
                            <a:avLst/>
                          </a:prstGeom>
                          <a:solidFill>
                            <a:srgbClr val="FFFFFF"/>
                          </a:solidFill>
                          <a:ln w="9525">
                            <a:solidFill>
                              <a:srgbClr val="000000"/>
                            </a:solidFill>
                            <a:miter lim="800000"/>
                            <a:headEnd/>
                            <a:tailEnd/>
                          </a:ln>
                        </wps:spPr>
                        <wps:txbx>
                          <w:txbxContent>
                            <w:p w14:paraId="79152647" w14:textId="77777777" w:rsidR="006729B3" w:rsidRPr="00C44E68" w:rsidRDefault="006729B3" w:rsidP="001118A8">
                              <w:pPr>
                                <w:spacing w:after="0" w:line="240" w:lineRule="auto"/>
                                <w:jc w:val="center"/>
                                <w:rPr>
                                  <w:rFonts w:ascii="Times New Roman" w:hAnsi="Times New Roman"/>
                                  <w:sz w:val="24"/>
                                  <w:szCs w:val="24"/>
                                  <w:lang w:val="kk-KZ"/>
                                </w:rPr>
                              </w:pPr>
                              <w:r w:rsidRPr="00C44E68">
                                <w:rPr>
                                  <w:rFonts w:ascii="Times New Roman" w:hAnsi="Times New Roman"/>
                                  <w:sz w:val="24"/>
                                  <w:szCs w:val="24"/>
                                  <w:lang w:val="kk-KZ"/>
                                </w:rPr>
                                <w:t>Академиялық тьютор</w:t>
                              </w:r>
                            </w:p>
                          </w:txbxContent>
                        </wps:txbx>
                        <wps:bodyPr rot="0" vert="vert270" wrap="square" lIns="91440" tIns="45720" rIns="91440" bIns="45720" anchor="t" anchorCtr="0" upright="1">
                          <a:noAutofit/>
                        </wps:bodyPr>
                      </wps:wsp>
                      <wps:wsp>
                        <wps:cNvPr id="168" name="AutoShape 65"/>
                        <wps:cNvSpPr>
                          <a:spLocks noChangeArrowheads="1"/>
                        </wps:cNvSpPr>
                        <wps:spPr bwMode="auto">
                          <a:xfrm>
                            <a:off x="76200" y="313005"/>
                            <a:ext cx="194901" cy="576009"/>
                          </a:xfrm>
                          <a:prstGeom prst="downArrow">
                            <a:avLst>
                              <a:gd name="adj1" fmla="val 50000"/>
                              <a:gd name="adj2" fmla="val 7388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9" name="AutoShape 66"/>
                        <wps:cNvSpPr>
                          <a:spLocks noChangeArrowheads="1"/>
                        </wps:cNvSpPr>
                        <wps:spPr bwMode="auto">
                          <a:xfrm>
                            <a:off x="4057624" y="3211396"/>
                            <a:ext cx="144101" cy="720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70" name="AutoShape 67"/>
                        <wps:cNvSpPr>
                          <a:spLocks noChangeArrowheads="1"/>
                        </wps:cNvSpPr>
                        <wps:spPr bwMode="auto">
                          <a:xfrm>
                            <a:off x="1539809" y="3216989"/>
                            <a:ext cx="144201" cy="720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71" name="AutoShape 68"/>
                        <wps:cNvSpPr>
                          <a:spLocks noChangeArrowheads="1"/>
                        </wps:cNvSpPr>
                        <wps:spPr bwMode="auto">
                          <a:xfrm>
                            <a:off x="5627333" y="324405"/>
                            <a:ext cx="202601" cy="576009"/>
                          </a:xfrm>
                          <a:prstGeom prst="downArrow">
                            <a:avLst>
                              <a:gd name="adj1" fmla="val 50000"/>
                              <a:gd name="adj2" fmla="val 7107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72" name="AutoShape 1379"/>
                        <wps:cNvSpPr>
                          <a:spLocks noChangeArrowheads="1"/>
                        </wps:cNvSpPr>
                        <wps:spPr bwMode="auto">
                          <a:xfrm rot="17823254">
                            <a:off x="1518207" y="3754509"/>
                            <a:ext cx="110502" cy="358202"/>
                          </a:xfrm>
                          <a:prstGeom prst="downArrow">
                            <a:avLst>
                              <a:gd name="adj1" fmla="val 50000"/>
                              <a:gd name="adj2" fmla="val 1066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73" name="AutoShape 1380"/>
                        <wps:cNvSpPr>
                          <a:spLocks noChangeArrowheads="1"/>
                        </wps:cNvSpPr>
                        <wps:spPr bwMode="auto">
                          <a:xfrm rot="3776746" flipH="1">
                            <a:off x="3985757" y="3943857"/>
                            <a:ext cx="133402" cy="180000"/>
                          </a:xfrm>
                          <a:prstGeom prst="downArrow">
                            <a:avLst>
                              <a:gd name="adj1" fmla="val 50000"/>
                              <a:gd name="adj2" fmla="val 1063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74" name="AutoShape 1381"/>
                        <wps:cNvSpPr>
                          <a:spLocks noChangeArrowheads="1"/>
                        </wps:cNvSpPr>
                        <wps:spPr bwMode="auto">
                          <a:xfrm>
                            <a:off x="440003" y="636910"/>
                            <a:ext cx="2508915" cy="692711"/>
                          </a:xfrm>
                          <a:prstGeom prst="roundRect">
                            <a:avLst>
                              <a:gd name="adj" fmla="val 16667"/>
                            </a:avLst>
                          </a:prstGeom>
                          <a:solidFill>
                            <a:srgbClr val="FFFFFF"/>
                          </a:solidFill>
                          <a:ln w="9525">
                            <a:solidFill>
                              <a:srgbClr val="000000"/>
                            </a:solidFill>
                            <a:round/>
                            <a:headEnd/>
                            <a:tailEnd/>
                          </a:ln>
                        </wps:spPr>
                        <wps:txbx>
                          <w:txbxContent>
                            <w:p w14:paraId="7C6223DD" w14:textId="77777777" w:rsidR="006729B3" w:rsidRPr="009A2915" w:rsidRDefault="006729B3" w:rsidP="00F02B41">
                              <w:pPr>
                                <w:spacing w:after="0" w:line="240" w:lineRule="auto"/>
                                <w:ind w:right="-34"/>
                                <w:jc w:val="both"/>
                                <w:rPr>
                                  <w:rFonts w:ascii="Times New Roman" w:hAnsi="Times New Roman"/>
                                  <w:sz w:val="24"/>
                                  <w:szCs w:val="24"/>
                                </w:rPr>
                              </w:pPr>
                              <w:r w:rsidRPr="009A2915">
                                <w:rPr>
                                  <w:rFonts w:ascii="Times New Roman" w:hAnsi="Times New Roman"/>
                                  <w:sz w:val="24"/>
                                  <w:szCs w:val="24"/>
                                  <w:lang w:val="kk-KZ"/>
                                </w:rPr>
                                <w:t>Білім алушыға академиялық ор</w:t>
                              </w:r>
                              <w:r w:rsidRPr="00F02B41">
                                <w:rPr>
                                  <w:rFonts w:ascii="Times New Roman" w:hAnsi="Times New Roman"/>
                                  <w:spacing w:val="-4"/>
                                  <w:sz w:val="24"/>
                                  <w:szCs w:val="24"/>
                                  <w:lang w:val="kk-KZ"/>
                                </w:rPr>
                                <w:t>та</w:t>
                              </w:r>
                              <w:r>
                                <w:rPr>
                                  <w:rFonts w:ascii="Times New Roman" w:hAnsi="Times New Roman"/>
                                  <w:spacing w:val="-4"/>
                                  <w:sz w:val="24"/>
                                  <w:szCs w:val="24"/>
                                  <w:lang w:val="kk-KZ"/>
                                </w:rPr>
                                <w:t xml:space="preserve"> </w:t>
                              </w:r>
                              <w:r w:rsidRPr="00F02B41">
                                <w:rPr>
                                  <w:rFonts w:ascii="Times New Roman" w:hAnsi="Times New Roman"/>
                                  <w:spacing w:val="-6"/>
                                  <w:sz w:val="24"/>
                                  <w:szCs w:val="24"/>
                                  <w:lang w:val="kk-KZ"/>
                                </w:rPr>
                                <w:t>ның мүмкіндіктері мен мәдени ерек</w:t>
                              </w:r>
                              <w:r>
                                <w:rPr>
                                  <w:rFonts w:ascii="Times New Roman" w:hAnsi="Times New Roman"/>
                                  <w:spacing w:val="-4"/>
                                  <w:sz w:val="24"/>
                                  <w:szCs w:val="24"/>
                                  <w:lang w:val="kk-KZ"/>
                                </w:rPr>
                                <w:t xml:space="preserve"> шеліктерін игеруге ықпал етеді</w:t>
                              </w:r>
                              <w:r w:rsidRPr="009A2915">
                                <w:rPr>
                                  <w:rFonts w:ascii="Times New Roman" w:hAnsi="Times New Roman"/>
                                  <w:sz w:val="24"/>
                                  <w:szCs w:val="24"/>
                                  <w:lang w:val="kk-KZ"/>
                                </w:rPr>
                                <w:t xml:space="preserve"> </w:t>
                              </w:r>
                            </w:p>
                            <w:p w14:paraId="5C06DD34" w14:textId="77777777" w:rsidR="006729B3" w:rsidRPr="009A2915" w:rsidRDefault="006729B3" w:rsidP="009A2915">
                              <w:pPr>
                                <w:spacing w:after="0" w:line="240" w:lineRule="auto"/>
                                <w:rPr>
                                  <w:sz w:val="24"/>
                                  <w:szCs w:val="24"/>
                                </w:rPr>
                              </w:pPr>
                            </w:p>
                          </w:txbxContent>
                        </wps:txbx>
                        <wps:bodyPr rot="0" vert="horz" wrap="square" lIns="91440" tIns="45720" rIns="91440" bIns="45720" anchor="t" anchorCtr="0" upright="1">
                          <a:noAutofit/>
                        </wps:bodyPr>
                      </wps:wsp>
                      <wps:wsp>
                        <wps:cNvPr id="175" name="AutoShape 1382"/>
                        <wps:cNvSpPr>
                          <a:spLocks noChangeArrowheads="1"/>
                        </wps:cNvSpPr>
                        <wps:spPr bwMode="auto">
                          <a:xfrm>
                            <a:off x="2998418" y="638810"/>
                            <a:ext cx="2506415" cy="691511"/>
                          </a:xfrm>
                          <a:prstGeom prst="roundRect">
                            <a:avLst>
                              <a:gd name="adj" fmla="val 16667"/>
                            </a:avLst>
                          </a:prstGeom>
                          <a:solidFill>
                            <a:srgbClr val="FFFFFF"/>
                          </a:solidFill>
                          <a:ln w="9525">
                            <a:solidFill>
                              <a:srgbClr val="000000"/>
                            </a:solidFill>
                            <a:round/>
                            <a:headEnd/>
                            <a:tailEnd/>
                          </a:ln>
                        </wps:spPr>
                        <wps:txbx>
                          <w:txbxContent>
                            <w:p w14:paraId="3A6CCF80" w14:textId="77777777" w:rsidR="006729B3" w:rsidRPr="009A2915" w:rsidRDefault="006729B3" w:rsidP="009A2915">
                              <w:pPr>
                                <w:spacing w:after="0" w:line="240" w:lineRule="auto"/>
                                <w:jc w:val="both"/>
                                <w:rPr>
                                  <w:sz w:val="24"/>
                                  <w:szCs w:val="24"/>
                                </w:rPr>
                              </w:pPr>
                              <w:r w:rsidRPr="009A2915">
                                <w:rPr>
                                  <w:rFonts w:ascii="Times New Roman" w:hAnsi="Times New Roman"/>
                                  <w:color w:val="000000" w:themeColor="text1"/>
                                  <w:sz w:val="24"/>
                                  <w:szCs w:val="24"/>
                                  <w:lang w:val="kk-KZ" w:eastAsia="kk-KZ"/>
                                </w:rPr>
                                <w:t>білім алушының әлеуеті мен әлеу</w:t>
                              </w:r>
                              <w:r>
                                <w:rPr>
                                  <w:rFonts w:ascii="Times New Roman" w:hAnsi="Times New Roman"/>
                                  <w:color w:val="000000" w:themeColor="text1"/>
                                  <w:sz w:val="24"/>
                                  <w:szCs w:val="24"/>
                                  <w:lang w:val="kk-KZ" w:eastAsia="kk-KZ"/>
                                </w:rPr>
                                <w:t xml:space="preserve"> </w:t>
                              </w:r>
                              <w:r w:rsidRPr="009A2915">
                                <w:rPr>
                                  <w:rFonts w:ascii="Times New Roman" w:hAnsi="Times New Roman"/>
                                  <w:color w:val="000000" w:themeColor="text1"/>
                                  <w:sz w:val="24"/>
                                  <w:szCs w:val="24"/>
                                  <w:lang w:val="kk-KZ" w:eastAsia="kk-KZ"/>
                                </w:rPr>
                                <w:t>меттік ортаның ресурстық мүмкін</w:t>
                              </w:r>
                              <w:r>
                                <w:rPr>
                                  <w:rFonts w:ascii="Times New Roman" w:hAnsi="Times New Roman"/>
                                  <w:color w:val="000000" w:themeColor="text1"/>
                                  <w:sz w:val="24"/>
                                  <w:szCs w:val="24"/>
                                  <w:lang w:val="kk-KZ" w:eastAsia="kk-KZ"/>
                                </w:rPr>
                                <w:t xml:space="preserve"> </w:t>
                              </w:r>
                              <w:r w:rsidRPr="009A2915">
                                <w:rPr>
                                  <w:rFonts w:ascii="Times New Roman" w:hAnsi="Times New Roman"/>
                                  <w:color w:val="000000" w:themeColor="text1"/>
                                  <w:sz w:val="24"/>
                                  <w:szCs w:val="24"/>
                                  <w:lang w:val="kk-KZ" w:eastAsia="kk-KZ"/>
                                </w:rPr>
                                <w:t>діктерін игеруге бағытталады</w:t>
                              </w:r>
                            </w:p>
                          </w:txbxContent>
                        </wps:txbx>
                        <wps:bodyPr rot="0" vert="horz" wrap="square" lIns="91440" tIns="45720" rIns="91440" bIns="45720" anchor="t" anchorCtr="0" upright="1">
                          <a:noAutofit/>
                        </wps:bodyPr>
                      </wps:wsp>
                    </wpc:wpc>
                  </a:graphicData>
                </a:graphic>
              </wp:inline>
            </w:drawing>
          </mc:Choice>
          <mc:Fallback>
            <w:pict>
              <v:group w14:anchorId="2E9EC368" id="Полотно 44" o:spid="_x0000_s1108" editas="canvas" style="width:469.05pt;height:340.1pt;mso-position-horizontal-relative:char;mso-position-vertical-relative:line" coordsize="59569,4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Xn8QYAAONFAAAOAAAAZHJzL2Uyb0RvYy54bWzsXF2TmzYUfe9M/wPDe2MkIQk88WYym6bt&#10;TNpmmrbvMmCbFoML7HrTX98j8WFs46STxrTd1U7GMTYWQjr36txzr3j+4mGbOfdJWaVFvnDJM891&#10;kjwq4jRfL9xffn79VeA6Va3yWGVFnizc90nlvrj58ovn+908ocWmyOKkdNBIXs33u4W7qevdfDar&#10;ok2yVdWzYpfk+HJVlFtV47Bcz+JS7dH6NptRzxOzfVHGu7KIkqrCp6+aL90b0/5qlUT1j6tVldRO&#10;tnDRt9q8luZ1qV9nN8/VfF2q3SaN2m6oT+jFVqU5Lto39UrVyrkr07OmtmlUFlWxqp9FxXZWrFZp&#10;lJh7wN0Q7+RublV+rypzMxFGp+sg3n3Gdpdr3e+8eJ1mGUZjhtbn+jP9/x7zk+DD/Q6zU+36ear+&#10;2fXfbdQuMbdVzaMf7t+WThoDPJy5Tq62QMnLu7owJzm+0FOkr48T3+3elrqz1e5NEf1eOXlxu1H5&#10;OnlZlsV+k6gY/SL6fNzE4Af6oMJPneX++yJG8wrNm9l6WJVb3SDmwXlYuD4lnkdd5/3CZYxTjzfw&#10;SB5qJ8LXlLEwJL7rRDiBBlI2J8zUvGtnV1b1N0mxdfSbhbvKij16WNYvszopc1Unbxukmour+zdV&#10;rTur5t3vzM0VWRrryTAH5Xp5m5XOvQJ+X5s/c38Yg+FpWe7sF27IKTctH31XDZvwzN9YE9sUXXSy&#10;dLtwg/4kNdej+nUeo5tqXqs0a96jy1neDrMe2WaG6oflg5lJ30yCHvZlEb/HwJdFY3hwFHizKco/&#10;XWcPo1u41R93qkxcJ/sux+RhdH1tpebA55LioBx+sxx+o/IITS3c2nWat7d1Y9l3uzJdb3AlYoYj&#10;LzSeVqkZ7EOv2v4D15MBHNg5A7jUs3GE12sCPAw8WBnwS5iQktIThHMRCMIbhHPPBxBarFiE6yk6&#10;INwM3AFLFuGtCwd2zhAeTIlw5vEO4UFIfclOEC64z4hoEO4HwiJcg3jMh5uBswjvXHNPUoCdM4SH&#10;UyJccj8Eq9YcxIeLZubiat6zFD8kpPPhFuEfYCl+N2uWpRzRcHmOcG54gPYGU9BwzTsalkLhwsPA&#10;LCADhPOQ9gingaareiYtDz/j4SaAsT78zIfDfZ76cN7HLBMgnIZ+yAnsTEeaFDHPaaSpUU9gAjbS&#10;/Eik2csD1ocf+fBwBOF9zDIBwpknQ0kamjIeajJ4+U5MsTTlAzSlFwgsxIcQF9CGzpx4H7RMAXFC&#10;DhAPPeYxs4QMeMoQ4oyy0OqFF2LNXiGwED+COBmBeB+1TAxxqnkKM+vtJYh7Vk4xmYcxOaWXCCzE&#10;jyCOdMuZF+/DlgkgTkPkdFqiQnlAQv9ME/cE6/QURon14hcUw4NGYCF+BPGRtCbv45YJIM68wA86&#10;iENQQex5IoqzkMqOi1tB5TIXP4gEFuJHEB9JbPI+bpkA4keZey/0glNRnEvpd06cU1SOGMppJcNT&#10;yZD3IoFF+BHCRxKbvA9bJkA4wkuI3o2gwmiIfyYQGFBxP5A9TxGBzd1fouIoM2orLizEjyA+ktkU&#10;U6rinFMJlBtVPPQ87a9N3VGX2UT4SXV5lhHFhQ8LMDNpnfiZE+81glGE6yosjPSTLMESI8lN0a95&#10;1/LjzipLd9929WhttSGXyFvqDNAY1lkoBlgXLLBYH9cOeS8WWKy3+fmuVEWMpDlFP1zXwvqgnlYC&#10;ww3EGWHeaZITUkvoQeHU7pxLSIeGs1/25nGxz02lrynqNNWz+lrruBWQVPwbWlttMxRwo17W4agL&#10;6Aq8B+dgATmcI1kQGGeJy7Yt4t3jKMcdtYdE/Qrv/zRd/0hOVEypwyDND4tAqGyy/oTAxx8THFQ/&#10;k84iUPv8sbKWaxgE1Vaje2UN4tGXo2sKeKq9gx+1wdEE6wN2fKAeHWbZGIQIT2UbGAS2xTRLhDWI&#10;4z0fn2HDhl0hmoLGjjDJkXwrSNR0BsEFlYw1pY+jdWEeFZ09/GuUiXjSrFt2hXj8K8RIdpYw2eey&#10;r7VGNNtpiAwoo9w3fL8NmgknAfXayklUwvMmajjIoIRgA0grEjGOc01wD6xe2MF0DRJFPCGQTrMs&#10;arh177Fu6sMOozMWRVhw9YL5xkaYlEJik+yowgR2xSXycIZfQS3FkQblwFgYStRaYyFm22cL2mmN&#10;BdqANZYnsQNWjiSKYSxTZhlQxdbtLhFMhKSViLokAwLgIOwyxULXRZjOXV5AyuIuj3/CgwYuy1JD&#10;xYkI0cRY/zX6ZO7DeIdP2vN9qGgZjSqe7J5vOZI4BuKvnnIYyLAocQv8NnWMTEIwAnnRF0fAIriF&#10;/N96zMGhwuX/AnnzcA882MPIe+1TT/SjSobHpvrp8GyWm78AAAD//wMAUEsDBBQABgAIAAAAIQBX&#10;790V2gAAAAUBAAAPAAAAZHJzL2Rvd25yZXYueG1sTI/BTsMwEETvSP0Haytxo04LKiFkU5VKXEEE&#10;uDvxkoTa6zR22sDXY3qBy0qjGc28zTeTNeJIg+8cIywXCQji2umOG4S318erFIQPirUyjgnhizxs&#10;itlFrjLtTvxCxzI0IpawzxRCG0KfSenrlqzyC9cTR+/DDVaFKIdG6kGdYrk1cpUka2lVx3GhVT3t&#10;Wqr35WgRnvXB7B5uvsf3aiL3WfbV/olvES/n0/YeRKAp/IXhFz+iQxGZKjey9sIgxEfC+Ubv7jpd&#10;gqgQ1mmyAlnk8j998QMAAP//AwBQSwECLQAUAAYACAAAACEAtoM4kv4AAADhAQAAEwAAAAAAAAAA&#10;AAAAAAAAAAAAW0NvbnRlbnRfVHlwZXNdLnhtbFBLAQItABQABgAIAAAAIQA4/SH/1gAAAJQBAAAL&#10;AAAAAAAAAAAAAAAAAC8BAABfcmVscy8ucmVsc1BLAQItABQABgAIAAAAIQCkb1Xn8QYAAONFAAAO&#10;AAAAAAAAAAAAAAAAAC4CAABkcnMvZTJvRG9jLnhtbFBLAQItABQABgAIAAAAIQBX790V2gAAAAUB&#10;AAAPAAAAAAAAAAAAAAAAAEsJAABkcnMvZG93bnJldi54bWxQSwUGAAAAAAQABADzAAAAUgoAAAAA&#10;">
                <v:shape id="_x0000_s1109" type="#_x0000_t75" style="position:absolute;width:59569;height:43192;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6" o:spid="_x0000_s1110" type="#_x0000_t176" style="position:absolute;left:4210;top:3352;width:2339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0xAAAANwAAAAPAAAAZHJzL2Rvd25yZXYueG1sRE9Na8JA&#10;EL0L/Q/LFHqrm1RqNXUjorR48NIoeB2z02xodjZk15j217tCwds83ucsloNtRE+drx0rSMcJCOLS&#10;6ZorBYf9x/MMhA/IGhvHpOCXPCzzh9ECM+0u/EV9ESoRQ9hnqMCE0GZS+tKQRT92LXHkvl1nMUTY&#10;VVJ3eInhtpEvSTKVFmuODQZbWhsqf4qzVTDs/k7z82daFsHMpm/HSb9ZHaRST4/D6h1EoCHcxf/u&#10;rY7zXydweyZeIPMrAAAA//8DAFBLAQItABQABgAIAAAAIQDb4fbL7gAAAIUBAAATAAAAAAAAAAAA&#10;AAAAAAAAAABbQ29udGVudF9UeXBlc10ueG1sUEsBAi0AFAAGAAgAAAAhAFr0LFu/AAAAFQEAAAsA&#10;AAAAAAAAAAAAAAAAHwEAAF9yZWxzLy5yZWxzUEsBAi0AFAAGAAgAAAAhAES3+HTEAAAA3AAAAA8A&#10;AAAAAAAAAAAAAAAABwIAAGRycy9kb3ducmV2LnhtbFBLBQYAAAAAAwADALcAAAD4AgAAAAA=&#10;">
                  <v:textbox>
                    <w:txbxContent>
                      <w:p w14:paraId="1A504049" w14:textId="77777777" w:rsidR="006729B3" w:rsidRPr="00C44E68" w:rsidRDefault="006729B3" w:rsidP="00C44E68">
                        <w:pPr>
                          <w:spacing w:after="0" w:line="240" w:lineRule="auto"/>
                          <w:jc w:val="center"/>
                          <w:rPr>
                            <w:rFonts w:ascii="Times New Roman" w:hAnsi="Times New Roman"/>
                            <w:color w:val="000000" w:themeColor="text1"/>
                            <w:sz w:val="24"/>
                            <w:szCs w:val="24"/>
                            <w:lang w:val="kk-KZ" w:eastAsia="kk-KZ"/>
                          </w:rPr>
                        </w:pPr>
                        <w:r w:rsidRPr="00C44E68">
                          <w:rPr>
                            <w:rFonts w:ascii="Times New Roman" w:hAnsi="Times New Roman"/>
                            <w:color w:val="000000" w:themeColor="text1"/>
                            <w:sz w:val="24"/>
                            <w:szCs w:val="24"/>
                            <w:lang w:val="kk-KZ" w:eastAsia="kk-KZ"/>
                          </w:rPr>
                          <w:t xml:space="preserve">Академиялық бағыты </w:t>
                        </w:r>
                      </w:p>
                      <w:p w14:paraId="13BEFF7F" w14:textId="77777777" w:rsidR="006729B3" w:rsidRPr="00C44E68" w:rsidRDefault="006729B3" w:rsidP="00C44E68">
                        <w:pPr>
                          <w:spacing w:after="0" w:line="240" w:lineRule="auto"/>
                          <w:rPr>
                            <w:rFonts w:ascii="Times New Roman" w:hAnsi="Times New Roman"/>
                            <w:color w:val="000000" w:themeColor="text1"/>
                            <w:sz w:val="24"/>
                            <w:szCs w:val="24"/>
                            <w:lang w:val="kk-KZ" w:eastAsia="kk-KZ"/>
                          </w:rPr>
                        </w:pPr>
                      </w:p>
                      <w:p w14:paraId="215C6FD9" w14:textId="77777777" w:rsidR="006729B3" w:rsidRPr="00C44E68" w:rsidRDefault="006729B3" w:rsidP="00C44E68">
                        <w:pPr>
                          <w:spacing w:after="0" w:line="240" w:lineRule="auto"/>
                          <w:rPr>
                            <w:sz w:val="24"/>
                            <w:szCs w:val="24"/>
                          </w:rPr>
                        </w:pPr>
                      </w:p>
                    </w:txbxContent>
                  </v:textbox>
                </v:shape>
                <v:shape id="AutoShape 47" o:spid="_x0000_s1111" type="#_x0000_t176" style="position:absolute;left:4298;top:13677;width:25686;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textbox>
                    <w:txbxContent>
                      <w:p w14:paraId="749AE1FE" w14:textId="77777777" w:rsidR="006729B3" w:rsidRPr="009A2915" w:rsidRDefault="006729B3" w:rsidP="009A2915">
                        <w:pPr>
                          <w:spacing w:after="0" w:line="240" w:lineRule="auto"/>
                          <w:rPr>
                            <w:sz w:val="24"/>
                            <w:szCs w:val="24"/>
                          </w:rPr>
                        </w:pPr>
                        <w:r w:rsidRPr="009A2915">
                          <w:rPr>
                            <w:rFonts w:ascii="Times New Roman" w:hAnsi="Times New Roman"/>
                            <w:color w:val="000000" w:themeColor="text1"/>
                            <w:sz w:val="24"/>
                            <w:szCs w:val="24"/>
                            <w:lang w:val="kk-KZ" w:eastAsia="kk-KZ"/>
                          </w:rPr>
                          <w:t>Оқу курстары бойынша артта қалған үлгерімі төмен  студенттер</w:t>
                        </w:r>
                      </w:p>
                      <w:p w14:paraId="74DCCB60" w14:textId="77777777" w:rsidR="006729B3" w:rsidRPr="009A2915" w:rsidRDefault="006729B3" w:rsidP="009A2915">
                        <w:pPr>
                          <w:spacing w:after="0" w:line="240" w:lineRule="auto"/>
                          <w:rPr>
                            <w:sz w:val="24"/>
                            <w:szCs w:val="24"/>
                          </w:rPr>
                        </w:pPr>
                      </w:p>
                    </w:txbxContent>
                  </v:textbox>
                </v:shape>
                <v:shape id="AutoShape 48" o:spid="_x0000_s1112" type="#_x0000_t176" style="position:absolute;left:4305;top:18924;width:26543;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bwwAAANwAAAAPAAAAZHJzL2Rvd25yZXYueG1sRE9La8JA&#10;EL4L/odlCr3pRouPRlcRpdKDF1Oh12l2zIZmZ0N2jam/visI3ubje85y3dlKtNT40rGC0TABQZw7&#10;XXKh4PT1MZiD8AFZY+WYFPyRh/Wq31tiqt2Vj9RmoRAxhH2KCkwIdSqlzw1Z9ENXE0fu7BqLIcKm&#10;kLrBawy3lRwnyVRaLDk2GKxpayj/zS5WQXe4/bxf9qM8C2Y+nX2/tbvNSSr1+tJtFiACdeEpfrg/&#10;dZw/mcD9mXiBXP0DAAD//wMAUEsBAi0AFAAGAAgAAAAhANvh9svuAAAAhQEAABMAAAAAAAAAAAAA&#10;AAAAAAAAAFtDb250ZW50X1R5cGVzXS54bWxQSwECLQAUAAYACAAAACEAWvQsW78AAAAVAQAACwAA&#10;AAAAAAAAAAAAAAAfAQAAX3JlbHMvLnJlbHNQSwECLQAUAAYACAAAACEApBLFm8MAAADcAAAADwAA&#10;AAAAAAAAAAAAAAAHAgAAZHJzL2Rvd25yZXYueG1sUEsFBgAAAAADAAMAtwAAAPcCAAAAAA==&#10;">
                  <v:textbox>
                    <w:txbxContent>
                      <w:p w14:paraId="3B3A3EAC" w14:textId="77777777" w:rsidR="006729B3" w:rsidRPr="009A2915" w:rsidRDefault="006729B3" w:rsidP="00F02B41">
                        <w:pPr>
                          <w:spacing w:after="0" w:line="240" w:lineRule="auto"/>
                          <w:ind w:right="-137"/>
                          <w:rPr>
                            <w:rFonts w:ascii="Times New Roman" w:hAnsi="Times New Roman"/>
                            <w:sz w:val="24"/>
                            <w:szCs w:val="24"/>
                            <w:lang w:val="kk-KZ"/>
                          </w:rPr>
                        </w:pPr>
                        <w:r w:rsidRPr="009A2915">
                          <w:rPr>
                            <w:rFonts w:ascii="Times New Roman" w:hAnsi="Times New Roman"/>
                            <w:sz w:val="24"/>
                            <w:szCs w:val="24"/>
                            <w:lang w:val="kk-KZ"/>
                          </w:rPr>
                          <w:t>Академиялық ұтқырлық бағдар</w:t>
                        </w:r>
                        <w:r>
                          <w:rPr>
                            <w:rFonts w:ascii="Times New Roman" w:hAnsi="Times New Roman"/>
                            <w:sz w:val="24"/>
                            <w:szCs w:val="24"/>
                            <w:lang w:val="kk-KZ"/>
                          </w:rPr>
                          <w:t xml:space="preserve">лама </w:t>
                        </w:r>
                        <w:r w:rsidRPr="00F02B41">
                          <w:rPr>
                            <w:rFonts w:ascii="Times New Roman" w:hAnsi="Times New Roman"/>
                            <w:spacing w:val="-4"/>
                            <w:sz w:val="24"/>
                            <w:szCs w:val="24"/>
                            <w:lang w:val="kk-KZ"/>
                          </w:rPr>
                          <w:t>лар бойынша білім алатын студенттер</w:t>
                        </w:r>
                      </w:p>
                    </w:txbxContent>
                  </v:textbox>
                </v:shape>
                <v:shape id="AutoShape 49" o:spid="_x0000_s1113" type="#_x0000_t176" style="position:absolute;left:4754;top:24040;width:24912;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textbox>
                    <w:txbxContent>
                      <w:p w14:paraId="737F510F" w14:textId="77777777" w:rsidR="006729B3" w:rsidRPr="009A2915" w:rsidRDefault="006729B3" w:rsidP="009A2915">
                        <w:pPr>
                          <w:spacing w:after="0" w:line="240" w:lineRule="auto"/>
                          <w:ind w:right="-136"/>
                          <w:rPr>
                            <w:sz w:val="24"/>
                            <w:szCs w:val="24"/>
                          </w:rPr>
                        </w:pPr>
                        <w:r w:rsidRPr="009A2915">
                          <w:rPr>
                            <w:rFonts w:ascii="Times New Roman" w:hAnsi="Times New Roman"/>
                            <w:color w:val="000000" w:themeColor="text1"/>
                            <w:sz w:val="24"/>
                            <w:szCs w:val="24"/>
                            <w:lang w:val="kk-KZ" w:eastAsia="kk-KZ"/>
                          </w:rPr>
                          <w:t>Ғылыми</w:t>
                        </w:r>
                        <w:r>
                          <w:rPr>
                            <w:rFonts w:ascii="Times New Roman" w:hAnsi="Times New Roman"/>
                            <w:color w:val="000000" w:themeColor="text1"/>
                            <w:sz w:val="24"/>
                            <w:szCs w:val="24"/>
                            <w:lang w:val="kk-KZ" w:eastAsia="kk-KZ"/>
                          </w:rPr>
                          <w:t>-</w:t>
                        </w:r>
                        <w:r w:rsidRPr="009A2915">
                          <w:rPr>
                            <w:rFonts w:ascii="Times New Roman" w:hAnsi="Times New Roman"/>
                            <w:color w:val="000000" w:themeColor="text1"/>
                            <w:sz w:val="24"/>
                            <w:szCs w:val="24"/>
                            <w:lang w:val="kk-KZ" w:eastAsia="kk-KZ"/>
                          </w:rPr>
                          <w:t>зерттеу жұмыстарына</w:t>
                        </w:r>
                        <w:r>
                          <w:rPr>
                            <w:rFonts w:ascii="Times New Roman" w:hAnsi="Times New Roman"/>
                            <w:color w:val="000000" w:themeColor="text1"/>
                            <w:sz w:val="24"/>
                            <w:szCs w:val="24"/>
                            <w:lang w:val="kk-KZ" w:eastAsia="kk-KZ"/>
                          </w:rPr>
                          <w:t xml:space="preserve"> </w:t>
                        </w:r>
                        <w:r w:rsidRPr="00F02B41">
                          <w:rPr>
                            <w:rFonts w:ascii="Times New Roman" w:hAnsi="Times New Roman"/>
                            <w:color w:val="000000" w:themeColor="text1"/>
                            <w:spacing w:val="-4"/>
                            <w:sz w:val="24"/>
                            <w:szCs w:val="24"/>
                            <w:lang w:val="kk-KZ" w:eastAsia="kk-KZ"/>
                          </w:rPr>
                          <w:t>сүйемелдеу қажет ететін студенттер</w:t>
                        </w:r>
                      </w:p>
                    </w:txbxContent>
                  </v:textbox>
                </v:shape>
                <v:shape id="AutoShape 50" o:spid="_x0000_s1114" type="#_x0000_t176" style="position:absolute;left:4400;top:29249;width:2592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53wwAAANwAAAAPAAAAZHJzL2Rvd25yZXYueG1sRE9La8JA&#10;EL4X+h+WEbzVjRUfTV1FFMVDL6ZCr9PsNBvMzobsGqO/3hUK3ubje8582dlKtNT40rGC4SABQZw7&#10;XXKh4Pi9fZuB8AFZY+WYFFzJw3Lx+jLHVLsLH6jNQiFiCPsUFZgQ6lRKnxuy6AeuJo7cn2sshgib&#10;QuoGLzHcVvI9SSbSYsmxwWBNa0P5KTtbBd3X7ffjvBvmWTCzyfRn1G5WR6lUv9etPkEE6sJT/O/e&#10;6zh/PIXHM/ECubgDAAD//wMAUEsBAi0AFAAGAAgAAAAhANvh9svuAAAAhQEAABMAAAAAAAAAAAAA&#10;AAAAAAAAAFtDb250ZW50X1R5cGVzXS54bWxQSwECLQAUAAYACAAAACEAWvQsW78AAAAVAQAACwAA&#10;AAAAAAAAAAAAAAAfAQAAX3JlbHMvLnJlbHNQSwECLQAUAAYACAAAACEAO4z+d8MAAADcAAAADwAA&#10;AAAAAAAAAAAAAAAHAgAAZHJzL2Rvd25yZXYueG1sUEsFBgAAAAADAAMAtwAAAPcCAAAAAA==&#10;">
                  <v:textbox>
                    <w:txbxContent>
                      <w:p w14:paraId="4D7A4F1C" w14:textId="77777777" w:rsidR="006729B3" w:rsidRPr="009A2915" w:rsidRDefault="006729B3" w:rsidP="009A2915">
                        <w:pPr>
                          <w:spacing w:after="0" w:line="240" w:lineRule="auto"/>
                          <w:ind w:left="-142" w:right="-227"/>
                          <w:rPr>
                            <w:rFonts w:ascii="Times New Roman" w:hAnsi="Times New Roman"/>
                            <w:color w:val="000000" w:themeColor="text1"/>
                            <w:spacing w:val="-4"/>
                            <w:sz w:val="24"/>
                            <w:szCs w:val="24"/>
                            <w:lang w:val="kk-KZ" w:eastAsia="kk-KZ"/>
                          </w:rPr>
                        </w:pPr>
                        <w:r w:rsidRPr="009A2915">
                          <w:rPr>
                            <w:rFonts w:ascii="Times New Roman" w:hAnsi="Times New Roman"/>
                            <w:color w:val="000000" w:themeColor="text1"/>
                            <w:spacing w:val="-4"/>
                            <w:sz w:val="24"/>
                            <w:szCs w:val="24"/>
                            <w:lang w:val="kk-KZ" w:eastAsia="kk-KZ"/>
                          </w:rPr>
                          <w:t xml:space="preserve">Дарынды студенттерді сүйемелдеу қосу </w:t>
                        </w:r>
                      </w:p>
                    </w:txbxContent>
                  </v:textbox>
                </v:shape>
                <v:shape id="AutoShape 51" o:spid="_x0000_s1115" type="#_x0000_t176" style="position:absolute;left:29495;top:3244;width:2249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2oFxgAAANwAAAAPAAAAZHJzL2Rvd25yZXYueG1sRI9Bb8Iw&#10;DIXvSPsPkSdxGylDY9AREAIx7bDLOqRdTeM11RqnakIp+/XzYRI3W+/5vc+rzeAb1VMX68AGppMM&#10;FHEZbM2VgePn4WEBKiZki01gMnClCJv13WiFuQ0X/qC+SJWSEI45GnAptbnWsXTkMU5CSyzad+g8&#10;Jlm7StsOLxLuG/2YZXPtsWZpcNjSzlH5U5y9geH997Q8v07LIrnF/Plr1u+3R23M+H7YvoBKNKSb&#10;+f/6zQr+k9DKMzKBXv8BAAD//wMAUEsBAi0AFAAGAAgAAAAhANvh9svuAAAAhQEAABMAAAAAAAAA&#10;AAAAAAAAAAAAAFtDb250ZW50X1R5cGVzXS54bWxQSwECLQAUAAYACAAAACEAWvQsW78AAAAVAQAA&#10;CwAAAAAAAAAAAAAAAAAfAQAAX3JlbHMvLnJlbHNQSwECLQAUAAYACAAAACEAShNqBcYAAADcAAAA&#10;DwAAAAAAAAAAAAAAAAAHAgAAZHJzL2Rvd25yZXYueG1sUEsFBgAAAAADAAMAtwAAAPoCAAAAAA==&#10;">
                  <v:textbox>
                    <w:txbxContent>
                      <w:p w14:paraId="0BAF18C3" w14:textId="77777777" w:rsidR="006729B3" w:rsidRPr="009A2915" w:rsidRDefault="006729B3" w:rsidP="009A2915">
                        <w:pPr>
                          <w:spacing w:after="0" w:line="240" w:lineRule="auto"/>
                          <w:jc w:val="center"/>
                          <w:rPr>
                            <w:sz w:val="24"/>
                            <w:szCs w:val="24"/>
                          </w:rPr>
                        </w:pPr>
                        <w:r w:rsidRPr="009A2915">
                          <w:rPr>
                            <w:rFonts w:ascii="Times New Roman" w:hAnsi="Times New Roman"/>
                            <w:color w:val="000000" w:themeColor="text1"/>
                            <w:sz w:val="24"/>
                            <w:szCs w:val="24"/>
                            <w:lang w:val="kk-KZ" w:eastAsia="kk-KZ"/>
                          </w:rPr>
                          <w:t>Әлеуметтік бағыты</w:t>
                        </w:r>
                      </w:p>
                    </w:txbxContent>
                  </v:textbox>
                </v:shape>
                <v:shape id="AutoShape 52" o:spid="_x0000_s1116" type="#_x0000_t176" style="position:absolute;left:30797;top:13677;width:2340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ewwAAANwAAAAPAAAAZHJzL2Rvd25yZXYueG1sRE9La8JA&#10;EL4X+h+WKfSmGy2+oquIpeKhF1Oh1zE7ZoPZ2ZBdY/TXuwWht/n4nrNYdbYSLTW+dKxg0E9AEOdO&#10;l1woOPx89aYgfEDWWDkmBTfysFq+viww1e7Ke2qzUIgYwj5FBSaEOpXS54Ys+r6riSN3co3FEGFT&#10;SN3gNYbbSg6TZCwtlhwbDNa0MZSfs4tV0H3fj7PLdpBnwUzHk9+P9nN9kEq9v3XrOYhAXfgXP907&#10;HeePZvD3TLxALh8AAAD//wMAUEsBAi0AFAAGAAgAAAAhANvh9svuAAAAhQEAABMAAAAAAAAAAAAA&#10;AAAAAAAAAFtDb250ZW50X1R5cGVzXS54bWxQSwECLQAUAAYACAAAACEAWvQsW78AAAAVAQAACwAA&#10;AAAAAAAAAAAAAAAfAQAAX3JlbHMvLnJlbHNQSwECLQAUAAYACAAAACEAJV/PnsMAAADcAAAADwAA&#10;AAAAAAAAAAAAAAAHAgAAZHJzL2Rvd25yZXYueG1sUEsFBgAAAAADAAMAtwAAAPcCAAAAAA==&#10;">
                  <v:textbox>
                    <w:txbxContent>
                      <w:p w14:paraId="0E95A62F" w14:textId="77777777" w:rsidR="006729B3" w:rsidRPr="009A2915" w:rsidRDefault="006729B3" w:rsidP="009A2915">
                        <w:pPr>
                          <w:spacing w:after="0" w:line="240" w:lineRule="auto"/>
                          <w:rPr>
                            <w:sz w:val="24"/>
                            <w:szCs w:val="24"/>
                          </w:rPr>
                        </w:pPr>
                        <w:r w:rsidRPr="009A2915">
                          <w:rPr>
                            <w:rFonts w:ascii="Times New Roman" w:hAnsi="Times New Roman"/>
                            <w:color w:val="000000" w:themeColor="text1"/>
                            <w:sz w:val="24"/>
                            <w:szCs w:val="24"/>
                            <w:lang w:val="kk-KZ" w:eastAsia="kk-KZ"/>
                          </w:rPr>
                          <w:t>Шалғайдан келген тілдік барьерлары бар студенттер</w:t>
                        </w:r>
                      </w:p>
                    </w:txbxContent>
                  </v:textbox>
                </v:shape>
                <v:shape id="AutoShape 53" o:spid="_x0000_s1117" type="#_x0000_t176" style="position:absolute;left:31197;top:19030;width:2340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y+xgAAANwAAAAPAAAAZHJzL2Rvd25yZXYueG1sRI9Bb8Iw&#10;DIXvk/YfIk/abaRsUsc6AkJDoB24rCDt6jVeU61xqiaUsl+PD0jcbL3n9z7Pl6Nv1UB9bAIbmE4y&#10;UMRVsA3XBg77zdMMVEzIFtvAZOBMEZaL+7s5Fjac+IuGMtVKQjgWaMCl1BVax8qRxzgJHbFov6H3&#10;mGTta217PEm4b/VzluXaY8PS4LCjD0fVX3n0Bsbd/8/bcTutyuRm+ev3y7BeHbQxjw/j6h1UojHd&#10;zNfrTyv4ueDLMzKBXlwAAAD//wMAUEsBAi0AFAAGAAgAAAAhANvh9svuAAAAhQEAABMAAAAAAAAA&#10;AAAAAAAAAAAAAFtDb250ZW50X1R5cGVzXS54bWxQSwECLQAUAAYACAAAACEAWvQsW78AAAAVAQAA&#10;CwAAAAAAAAAAAAAAAAAfAQAAX3JlbHMvLnJlbHNQSwECLQAUAAYACAAAACEAegmsvsYAAADcAAAA&#10;DwAAAAAAAAAAAAAAAAAHAgAAZHJzL2Rvd25yZXYueG1sUEsFBgAAAAADAAMAtwAAAPoCAAAAAA==&#10;">
                  <v:textbox>
                    <w:txbxContent>
                      <w:p w14:paraId="28784FEE" w14:textId="77777777" w:rsidR="006729B3" w:rsidRPr="009A2915" w:rsidRDefault="006729B3" w:rsidP="009A2915">
                        <w:pPr>
                          <w:spacing w:after="0" w:line="240" w:lineRule="auto"/>
                          <w:rPr>
                            <w:sz w:val="24"/>
                            <w:szCs w:val="24"/>
                          </w:rPr>
                        </w:pPr>
                        <w:r w:rsidRPr="009A2915">
                          <w:rPr>
                            <w:rFonts w:ascii="Times New Roman" w:hAnsi="Times New Roman"/>
                            <w:color w:val="000000" w:themeColor="text1"/>
                            <w:sz w:val="24"/>
                            <w:szCs w:val="24"/>
                            <w:lang w:val="kk-KZ" w:eastAsia="kk-KZ"/>
                          </w:rPr>
                          <w:t>Мигранттар, жетім балалар</w:t>
                        </w:r>
                      </w:p>
                    </w:txbxContent>
                  </v:textbox>
                </v:shape>
                <v:shape id="AutoShape 54" o:spid="_x0000_s1118" type="#_x0000_t176" style="position:absolute;left:31197;top:22440;width:2340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klwwAAANwAAAAPAAAAZHJzL2Rvd25yZXYueG1sRE9Na8JA&#10;EL0L/odlhN50Ewsxja4ilhYPvZgKvY7ZaTY0Oxuya0z99d1Cobd5vM/Z7EbbioF63zhWkC4SEMSV&#10;0w3XCs7vL/MchA/IGlvHpOCbPOy208kGC+1ufKKhDLWIIewLVGBC6AopfWXIol+4jjhyn663GCLs&#10;a6l7vMVw28plkmTSYsOxwWBHB0PVV3m1Csa3++Xp+ppWZTB5tvp4HJ73Z6nUw2zcr0EEGsO/+M99&#10;1HF+lsLvM/ECuf0BAAD//wMAUEsBAi0AFAAGAAgAAAAhANvh9svuAAAAhQEAABMAAAAAAAAAAAAA&#10;AAAAAAAAAFtDb250ZW50X1R5cGVzXS54bWxQSwECLQAUAAYACAAAACEAWvQsW78AAAAVAQAACwAA&#10;AAAAAAAAAAAAAAAfAQAAX3JlbHMvLnJlbHNQSwECLQAUAAYACAAAACEAFUUJJcMAAADcAAAADwAA&#10;AAAAAAAAAAAAAAAHAgAAZHJzL2Rvd25yZXYueG1sUEsFBgAAAAADAAMAtwAAAPcCAAAAAA==&#10;">
                  <v:textbox>
                    <w:txbxContent>
                      <w:p w14:paraId="383920BC" w14:textId="77777777" w:rsidR="006729B3" w:rsidRPr="009A2915" w:rsidRDefault="006729B3" w:rsidP="00C16575">
                        <w:pPr>
                          <w:rPr>
                            <w:sz w:val="24"/>
                            <w:szCs w:val="24"/>
                          </w:rPr>
                        </w:pPr>
                        <w:r w:rsidRPr="009A2915">
                          <w:rPr>
                            <w:rFonts w:ascii="Times New Roman" w:hAnsi="Times New Roman"/>
                            <w:color w:val="000000" w:themeColor="text1"/>
                            <w:sz w:val="24"/>
                            <w:szCs w:val="24"/>
                            <w:lang w:val="kk-KZ" w:eastAsia="kk-KZ"/>
                          </w:rPr>
                          <w:t xml:space="preserve"> Шетелдік студенттер</w:t>
                        </w:r>
                      </w:p>
                    </w:txbxContent>
                  </v:textbox>
                </v:shape>
                <v:shape id="AutoShape 55" o:spid="_x0000_s1119" type="#_x0000_t176" style="position:absolute;left:29991;top:25819;width:25063;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dSwwAAANwAAAAPAAAAZHJzL2Rvd25yZXYueG1sRE9Na8JA&#10;EL0L/odlCr3pRgupja4iiqUHL42C12l2zIZmZ0N2jWl/vSsI3ubxPmex6m0tOmp95VjBZJyAIC6c&#10;rrhUcDzsRjMQPiBrrB2Tgj/ysFoOBwvMtLvyN3V5KEUMYZ+hAhNCk0npC0MW/dg1xJE7u9ZiiLAt&#10;pW7xGsNtLadJkkqLFccGgw1tDBW/+cUq6Pf/Px+Xz0mRBzNL309v3XZ9lEq9vvTrOYhAfXiKH+4v&#10;HeenU7g/Ey+QyxsAAAD//wMAUEsBAi0AFAAGAAgAAAAhANvh9svuAAAAhQEAABMAAAAAAAAAAAAA&#10;AAAAAAAAAFtDb250ZW50X1R5cGVzXS54bWxQSwECLQAUAAYACAAAACEAWvQsW78AAAAVAQAACwAA&#10;AAAAAAAAAAAAAAAfAQAAX3JlbHMvLnJlbHNQSwECLQAUAAYACAAAACEA5ZeXUsMAAADcAAAADwAA&#10;AAAAAAAAAAAAAAAHAgAAZHJzL2Rvd25yZXYueG1sUEsFBgAAAAADAAMAtwAAAPcCAAAAAA==&#10;">
                  <v:textbox>
                    <w:txbxContent>
                      <w:p w14:paraId="3DB4084A" w14:textId="77777777" w:rsidR="006729B3" w:rsidRPr="00F02B41" w:rsidRDefault="006729B3" w:rsidP="00F02B41">
                        <w:pPr>
                          <w:spacing w:after="0" w:line="240" w:lineRule="auto"/>
                          <w:ind w:right="-176"/>
                          <w:rPr>
                            <w:spacing w:val="-6"/>
                            <w:sz w:val="24"/>
                            <w:szCs w:val="24"/>
                          </w:rPr>
                        </w:pPr>
                        <w:r w:rsidRPr="00F02B41">
                          <w:rPr>
                            <w:rFonts w:ascii="Times New Roman" w:hAnsi="Times New Roman"/>
                            <w:color w:val="000000" w:themeColor="text1"/>
                            <w:spacing w:val="-6"/>
                            <w:sz w:val="24"/>
                            <w:szCs w:val="24"/>
                            <w:lang w:val="kk-KZ" w:eastAsia="kk-KZ"/>
                          </w:rPr>
                          <w:t xml:space="preserve">Отбасылық мәселелері бар студенттер  </w:t>
                        </w:r>
                      </w:p>
                    </w:txbxContent>
                  </v:textbox>
                </v:shape>
                <v:shape id="AutoShape 56" o:spid="_x0000_s1120" type="#_x0000_t176" style="position:absolute;left:30848;top:29244;width:2392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LJwwAAANwAAAAPAAAAZHJzL2Rvd25yZXYueG1sRE9Na8JA&#10;EL0X/A/LCN7qxgqpRlcRi9JDL42C1zE7ZoPZ2ZBdY+yv7xYK3ubxPme57m0tOmp95VjBZJyAIC6c&#10;rrhUcDzsXmcgfEDWWDsmBQ/ysF4NXpaYaXfnb+ryUIoYwj5DBSaEJpPSF4Ys+rFriCN3ca3FEGFb&#10;St3iPYbbWr4lSSotVhwbDDa0NVRc85tV0H/9nOe3/aTIg5ml76dp97E5SqVGw36zABGoD0/xv/tT&#10;x/npFP6eiRfI1S8AAAD//wMAUEsBAi0AFAAGAAgAAAAhANvh9svuAAAAhQEAABMAAAAAAAAAAAAA&#10;AAAAAAAAAFtDb250ZW50X1R5cGVzXS54bWxQSwECLQAUAAYACAAAACEAWvQsW78AAAAVAQAACwAA&#10;AAAAAAAAAAAAAAAfAQAAX3JlbHMvLnJlbHNQSwECLQAUAAYACAAAACEAitsyycMAAADcAAAADwAA&#10;AAAAAAAAAAAAAAAHAgAAZHJzL2Rvd25yZXYueG1sUEsFBgAAAAADAAMAtwAAAPcCAAAAAA==&#10;">
                  <v:textbox>
                    <w:txbxContent>
                      <w:p w14:paraId="538C6797" w14:textId="77777777" w:rsidR="006729B3" w:rsidRPr="001118A8" w:rsidRDefault="006729B3" w:rsidP="009A2915">
                        <w:pPr>
                          <w:spacing w:after="0" w:line="240" w:lineRule="auto"/>
                          <w:rPr>
                            <w:sz w:val="24"/>
                            <w:szCs w:val="24"/>
                          </w:rPr>
                        </w:pPr>
                        <w:r w:rsidRPr="001118A8">
                          <w:rPr>
                            <w:rFonts w:ascii="Times New Roman" w:hAnsi="Times New Roman"/>
                            <w:color w:val="000000" w:themeColor="text1"/>
                            <w:sz w:val="24"/>
                            <w:szCs w:val="24"/>
                            <w:lang w:val="kk-KZ" w:eastAsia="kk-KZ"/>
                          </w:rPr>
                          <w:t>Мүмкіндігі шектеулі студенттер</w:t>
                        </w:r>
                      </w:p>
                    </w:txbxContent>
                  </v:textbox>
                </v:shape>
                <v:shape id="AutoShape 57" o:spid="_x0000_s1121" type="#_x0000_t176" style="position:absolute;left:4210;top:33090;width:2577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q9wwAAANwAAAAPAAAAZHJzL2Rvd25yZXYueG1sRE9Na8JA&#10;EL0L/odlhN50oy1pGl1FLC09eDEVeh2z02xodjZk15j213cFwds83uesNoNtRE+drx0rmM8SEMSl&#10;0zVXCo6fb9MMhA/IGhvHpOCXPGzW49EKc+0ufKC+CJWIIexzVGBCaHMpfWnIop+5ljhy366zGCLs&#10;Kqk7vMRw28hFkqTSYs2xwWBLO0PlT3G2Cob93+nl/D4vi2Cy9PnrsX/dHqVSD5NhuwQRaAh38c39&#10;oeP89Amuz8QL5PofAAD//wMAUEsBAi0AFAAGAAgAAAAhANvh9svuAAAAhQEAABMAAAAAAAAAAAAA&#10;AAAAAAAAAFtDb250ZW50X1R5cGVzXS54bWxQSwECLQAUAAYACAAAACEAWvQsW78AAAAVAQAACwAA&#10;AAAAAAAAAAAAAAAfAQAAX3JlbHMvLnJlbHNQSwECLQAUAAYACAAAACEABTKqvcMAAADcAAAADwAA&#10;AAAAAAAAAAAAAAAHAgAAZHJzL2Rvd25yZXYueG1sUEsFBgAAAAADAAMAtwAAAPcCAAAAAA==&#10;">
                  <v:textbox>
                    <w:txbxContent>
                      <w:p w14:paraId="563AC627" w14:textId="77777777" w:rsidR="006729B3" w:rsidRPr="001118A8" w:rsidRDefault="006729B3" w:rsidP="001118A8">
                        <w:pPr>
                          <w:spacing w:after="0" w:line="240" w:lineRule="auto"/>
                          <w:jc w:val="both"/>
                          <w:rPr>
                            <w:rFonts w:ascii="Times New Roman" w:hAnsi="Times New Roman"/>
                            <w:color w:val="000000" w:themeColor="text1"/>
                            <w:sz w:val="24"/>
                            <w:szCs w:val="24"/>
                            <w:lang w:val="kk-KZ" w:eastAsia="kk-KZ"/>
                          </w:rPr>
                        </w:pPr>
                        <w:r w:rsidRPr="0028326C">
                          <w:rPr>
                            <w:rFonts w:ascii="Times New Roman" w:hAnsi="Times New Roman"/>
                            <w:color w:val="000000" w:themeColor="text1"/>
                            <w:spacing w:val="-4"/>
                            <w:sz w:val="24"/>
                            <w:szCs w:val="24"/>
                            <w:lang w:val="kk-KZ" w:eastAsia="kk-KZ"/>
                          </w:rPr>
                          <w:t>онлайн-тьютор, оқу тьюторы, андро</w:t>
                        </w:r>
                        <w:r>
                          <w:rPr>
                            <w:rFonts w:ascii="Times New Roman" w:hAnsi="Times New Roman"/>
                            <w:color w:val="000000" w:themeColor="text1"/>
                            <w:sz w:val="24"/>
                            <w:szCs w:val="24"/>
                            <w:lang w:val="kk-KZ" w:eastAsia="kk-KZ"/>
                          </w:rPr>
                          <w:t xml:space="preserve"> </w:t>
                        </w:r>
                        <w:r w:rsidRPr="001118A8">
                          <w:rPr>
                            <w:rFonts w:ascii="Times New Roman" w:hAnsi="Times New Roman"/>
                            <w:color w:val="000000" w:themeColor="text1"/>
                            <w:sz w:val="24"/>
                            <w:szCs w:val="24"/>
                            <w:lang w:val="kk-KZ" w:eastAsia="kk-KZ"/>
                          </w:rPr>
                          <w:t>гогикалық тьютор, тьютор-кеңесші</w:t>
                        </w:r>
                      </w:p>
                      <w:p w14:paraId="27D0ADDF" w14:textId="77777777" w:rsidR="006729B3" w:rsidRPr="001118A8" w:rsidRDefault="006729B3" w:rsidP="001118A8">
                        <w:pPr>
                          <w:spacing w:after="0" w:line="240" w:lineRule="auto"/>
                          <w:ind w:firstLine="708"/>
                          <w:jc w:val="both"/>
                          <w:rPr>
                            <w:rFonts w:ascii="Times New Roman" w:hAnsi="Times New Roman"/>
                            <w:color w:val="000000" w:themeColor="text1"/>
                            <w:sz w:val="24"/>
                            <w:szCs w:val="24"/>
                            <w:lang w:val="kk-KZ" w:eastAsia="kk-KZ"/>
                          </w:rPr>
                        </w:pPr>
                      </w:p>
                      <w:p w14:paraId="0BAB067A" w14:textId="77777777" w:rsidR="006729B3" w:rsidRPr="001118A8" w:rsidRDefault="006729B3" w:rsidP="001118A8">
                        <w:pPr>
                          <w:spacing w:after="0" w:line="240" w:lineRule="auto"/>
                          <w:rPr>
                            <w:sz w:val="24"/>
                            <w:szCs w:val="24"/>
                          </w:rPr>
                        </w:pPr>
                      </w:p>
                    </w:txbxContent>
                  </v:textbox>
                </v:shape>
                <v:shape id="AutoShape 58" o:spid="_x0000_s1122" type="#_x0000_t176" style="position:absolute;left:30321;top:32932;width:24873;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8mwwAAANwAAAAPAAAAZHJzL2Rvd25yZXYueG1sRE9Na8JA&#10;EL0L/odlhN50o6VpGl1FLC09eDEVeh2z02xodjZk15j213cFwds83uesNoNtRE+drx0rmM8SEMSl&#10;0zVXCo6fb9MMhA/IGhvHpOCXPGzW49EKc+0ufKC+CJWIIexzVGBCaHMpfWnIop+5ljhy366zGCLs&#10;Kqk7vMRw28hFkqTSYs2xwWBLO0PlT3G2Cob93+nl/D4vi2Cy9PnrsX/dHqVSD5NhuwQRaAh38c39&#10;oeP89Amuz8QL5PofAAD//wMAUEsBAi0AFAAGAAgAAAAhANvh9svuAAAAhQEAABMAAAAAAAAAAAAA&#10;AAAAAAAAAFtDb250ZW50X1R5cGVzXS54bWxQSwECLQAUAAYACAAAACEAWvQsW78AAAAVAQAACwAA&#10;AAAAAAAAAAAAAAAfAQAAX3JlbHMvLnJlbHNQSwECLQAUAAYACAAAACEAan4PJsMAAADcAAAADwAA&#10;AAAAAAAAAAAAAAAHAgAAZHJzL2Rvd25yZXYueG1sUEsFBgAAAAADAAMAtwAAAPcCAAAAAA==&#10;">
                  <v:textbox>
                    <w:txbxContent>
                      <w:p w14:paraId="760DE126" w14:textId="77777777" w:rsidR="006729B3" w:rsidRPr="001118A8" w:rsidRDefault="006729B3" w:rsidP="001118A8">
                        <w:pPr>
                          <w:spacing w:after="0" w:line="240" w:lineRule="auto"/>
                          <w:jc w:val="both"/>
                          <w:rPr>
                            <w:rFonts w:ascii="Times New Roman" w:hAnsi="Times New Roman"/>
                            <w:color w:val="000000" w:themeColor="text1"/>
                            <w:sz w:val="24"/>
                            <w:szCs w:val="24"/>
                            <w:lang w:val="kk-KZ" w:eastAsia="kk-KZ"/>
                          </w:rPr>
                        </w:pPr>
                        <w:r w:rsidRPr="001118A8">
                          <w:rPr>
                            <w:rFonts w:ascii="Times New Roman" w:hAnsi="Times New Roman"/>
                            <w:color w:val="000000" w:themeColor="text1"/>
                            <w:sz w:val="24"/>
                            <w:szCs w:val="24"/>
                            <w:lang w:val="kk-KZ" w:eastAsia="kk-KZ"/>
                          </w:rPr>
                          <w:t xml:space="preserve">инклюзия тьюторы, отбасылық </w:t>
                        </w:r>
                        <w:r w:rsidRPr="0028326C">
                          <w:rPr>
                            <w:rFonts w:ascii="Times New Roman" w:hAnsi="Times New Roman"/>
                            <w:color w:val="000000" w:themeColor="text1"/>
                            <w:spacing w:val="-4"/>
                            <w:sz w:val="24"/>
                            <w:szCs w:val="24"/>
                            <w:lang w:val="kk-KZ" w:eastAsia="kk-KZ"/>
                          </w:rPr>
                          <w:t>тьютор, тәрбиеші-тьютор, делдал</w:t>
                        </w:r>
                        <w:r w:rsidRPr="001118A8">
                          <w:rPr>
                            <w:rFonts w:ascii="Times New Roman" w:hAnsi="Times New Roman"/>
                            <w:color w:val="000000" w:themeColor="text1"/>
                            <w:sz w:val="24"/>
                            <w:szCs w:val="24"/>
                            <w:lang w:val="kk-KZ" w:eastAsia="kk-KZ"/>
                          </w:rPr>
                          <w:t xml:space="preserve"> тьютор      </w:t>
                        </w:r>
                      </w:p>
                      <w:p w14:paraId="0D836199" w14:textId="77777777" w:rsidR="006729B3" w:rsidRPr="00576560" w:rsidRDefault="006729B3" w:rsidP="001118A8">
                        <w:pPr>
                          <w:spacing w:after="0" w:line="240" w:lineRule="auto"/>
                          <w:rPr>
                            <w:sz w:val="24"/>
                          </w:rPr>
                        </w:pPr>
                      </w:p>
                    </w:txbxContent>
                  </v:textbox>
                </v:shape>
                <v:shape id="AutoShape 61" o:spid="_x0000_s1123" type="#_x0000_t176" style="position:absolute;left:55270;top:9004;width:4032;height:2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CowwAAANwAAAAPAAAAZHJzL2Rvd25yZXYueG1sRE9Na8JA&#10;EL0X/A/LCN7qxiKhRDdBFNEWoRj1PmSnSWp2Ns1uY9pf3y0UvM3jfc4yG0wjeupcbVnBbBqBIC6s&#10;rrlUcD5tH59BOI+ssbFMCr7JQZaOHpaYaHvjI/W5L0UIYZeggsr7NpHSFRUZdFPbEgfu3XYGfYBd&#10;KXWHtxBuGvkURbE0WHNoqLCldUXFNf8yCg64u/R7epu/tj8vzYfbHD6LnVNqMh5WCxCeBn8X/7v3&#10;OsyPY/h7Jlwg018AAAD//wMAUEsBAi0AFAAGAAgAAAAhANvh9svuAAAAhQEAABMAAAAAAAAAAAAA&#10;AAAAAAAAAFtDb250ZW50X1R5cGVzXS54bWxQSwECLQAUAAYACAAAACEAWvQsW78AAAAVAQAACwAA&#10;AAAAAAAAAAAAAAAfAQAAX3JlbHMvLnJlbHNQSwECLQAUAAYACAAAACEAQcKgqMMAAADcAAAADwAA&#10;AAAAAAAAAAAAAAAHAgAAZHJzL2Rvd25yZXYueG1sUEsFBgAAAAADAAMAtwAAAPcCAAAAAA==&#10;">
                  <v:textbox style="layout-flow:vertical;mso-layout-flow-alt:bottom-to-top">
                    <w:txbxContent>
                      <w:p w14:paraId="3C3D2504" w14:textId="77777777" w:rsidR="006729B3" w:rsidRPr="00C44E68" w:rsidRDefault="006729B3" w:rsidP="001118A8">
                        <w:pPr>
                          <w:spacing w:after="0" w:line="240" w:lineRule="auto"/>
                          <w:jc w:val="center"/>
                          <w:rPr>
                            <w:rFonts w:ascii="Times New Roman" w:hAnsi="Times New Roman"/>
                            <w:sz w:val="24"/>
                            <w:szCs w:val="24"/>
                            <w:lang w:val="kk-KZ"/>
                          </w:rPr>
                        </w:pPr>
                        <w:r w:rsidRPr="00C44E68">
                          <w:rPr>
                            <w:rFonts w:ascii="Times New Roman" w:hAnsi="Times New Roman"/>
                            <w:sz w:val="24"/>
                            <w:szCs w:val="24"/>
                            <w:lang w:val="kk-KZ"/>
                          </w:rPr>
                          <w:t>Әлеуметтік тьютор</w:t>
                        </w:r>
                      </w:p>
                    </w:txbxContent>
                  </v:textbox>
                </v:shape>
                <v:shape id="AutoShape 62" o:spid="_x0000_s1124" type="#_x0000_t176" style="position:absolute;left:57;top:9004;width:3962;height:266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fGwQAAANwAAAAPAAAAZHJzL2Rvd25yZXYueG1sRE9Na8JA&#10;EL0X/A/LFHqrG4tYTV1FBKXXpHrwNmSnm9DsbNjdJml/vSsI3ubxPme9HW0revKhcaxgNs1AEFdO&#10;N2wUnL4Or0sQISJrbB2Tgj8KsN1MntaYazdwQX0ZjUghHHJUUMfY5VKGqiaLYeo64sR9O28xJuiN&#10;1B6HFG5b+ZZlC2mx4dRQY0f7mqqf8tcqMNYfw7mfH83/blZQWXbDqrgo9fI87j5ARBrjQ3x3f+o0&#10;f/EOt2fSBXJzBQAA//8DAFBLAQItABQABgAIAAAAIQDb4fbL7gAAAIUBAAATAAAAAAAAAAAAAAAA&#10;AAAAAABbQ29udGVudF9UeXBlc10ueG1sUEsBAi0AFAAGAAgAAAAhAFr0LFu/AAAAFQEAAAsAAAAA&#10;AAAAAAAAAAAAHwEAAF9yZWxzLy5yZWxzUEsBAi0AFAAGAAgAAAAhAPN198bBAAAA3AAAAA8AAAAA&#10;AAAAAAAAAAAABwIAAGRycy9kb3ducmV2LnhtbFBLBQYAAAAAAwADALcAAAD1AgAAAAA=&#10;">
                  <v:textbox style="layout-flow:vertical;mso-layout-flow-alt:bottom-to-top">
                    <w:txbxContent>
                      <w:p w14:paraId="79152647" w14:textId="77777777" w:rsidR="006729B3" w:rsidRPr="00C44E68" w:rsidRDefault="006729B3" w:rsidP="001118A8">
                        <w:pPr>
                          <w:spacing w:after="0" w:line="240" w:lineRule="auto"/>
                          <w:jc w:val="center"/>
                          <w:rPr>
                            <w:rFonts w:ascii="Times New Roman" w:hAnsi="Times New Roman"/>
                            <w:sz w:val="24"/>
                            <w:szCs w:val="24"/>
                            <w:lang w:val="kk-KZ"/>
                          </w:rPr>
                        </w:pPr>
                        <w:r w:rsidRPr="00C44E68">
                          <w:rPr>
                            <w:rFonts w:ascii="Times New Roman" w:hAnsi="Times New Roman"/>
                            <w:sz w:val="24"/>
                            <w:szCs w:val="24"/>
                            <w:lang w:val="kk-KZ"/>
                          </w:rPr>
                          <w:t>Академиялық тьютор</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5" o:spid="_x0000_s1125" type="#_x0000_t67" style="position:absolute;left:762;top:3130;width:194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wgAAANwAAAAPAAAAZHJzL2Rvd25yZXYueG1sRI9Ba8Mw&#10;DIXvg/4Ho8Juq5NCw0jrllEo9Nat2w8QsZaExbJnu6n376fDYDeJ9/Tep92huEnNFNPo2UC9qkAR&#10;d96O3Bv4eD89PYNKGdni5JkM/FCCw37xsMPW+ju/0XzNvZIQTi0aGHIOrdapG8hhWvlALNqnjw6z&#10;rLHXNuJdwt2k11XVaIcjS8OAgY4DdV/XmzPwPb/WZ6ybcinlFqI9bTbHHIx5XJaXLahMJf+b/67P&#10;VvAboZVnZAK9/wUAAP//AwBQSwECLQAUAAYACAAAACEA2+H2y+4AAACFAQAAEwAAAAAAAAAAAAAA&#10;AAAAAAAAW0NvbnRlbnRfVHlwZXNdLnhtbFBLAQItABQABgAIAAAAIQBa9CxbvwAAABUBAAALAAAA&#10;AAAAAAAAAAAAAB8BAABfcmVscy8ucmVsc1BLAQItABQABgAIAAAAIQBUnW++wgAAANwAAAAPAAAA&#10;AAAAAAAAAAAAAAcCAABkcnMvZG93bnJldi54bWxQSwUGAAAAAAMAAwC3AAAA9gIAAAAA&#10;">
                  <v:textbox style="layout-flow:vertical-ideographic"/>
                </v:shape>
                <v:shape id="AutoShape 66" o:spid="_x0000_s1126" type="#_x0000_t67" style="position:absolute;left:40576;top:32113;width:14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olvwAAANwAAAAPAAAAZHJzL2Rvd25yZXYueG1sRE/bagIx&#10;EH0v9B/CFPpWsyu42NUoRRB8q7cPGDbT3cXNJE3iGv/eFAq+zeFcZ7lOZhAj+dBbVlBOChDEjdU9&#10;twrOp+3HHESIyBoHy6TgTgHWq9eXJdba3vhA4zG2IodwqFFBF6OrpQxNRwbDxDrizP1YbzBm6Fup&#10;Pd5yuBnktCgqabDn3NCho01HzeV4NQp+x325w7JK3yldndfb2WwTnVLvb+lrASJSik/xv3un8/zq&#10;E/6eyRfI1QMAAP//AwBQSwECLQAUAAYACAAAACEA2+H2y+4AAACFAQAAEwAAAAAAAAAAAAAAAAAA&#10;AAAAW0NvbnRlbnRfVHlwZXNdLnhtbFBLAQItABQABgAIAAAAIQBa9CxbvwAAABUBAAALAAAAAAAA&#10;AAAAAAAAAB8BAABfcmVscy8ucmVsc1BLAQItABQABgAIAAAAIQA70colvwAAANwAAAAPAAAAAAAA&#10;AAAAAAAAAAcCAABkcnMvZG93bnJldi54bWxQSwUGAAAAAAMAAwC3AAAA8wIAAAAA&#10;">
                  <v:textbox style="layout-flow:vertical-ideographic"/>
                </v:shape>
                <v:shape id="AutoShape 67" o:spid="_x0000_s1127" type="#_x0000_t67" style="position:absolute;left:15398;top:32169;width:144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VlwwAAANwAAAAPAAAAZHJzL2Rvd25yZXYueG1sRI9Ba8Mw&#10;DIXvg/4Ho8Juq5NCu5HVLaVQ6G1btx8gYi0JjWXXdlPv30+HwW4S7+m9T5tdcaOaKKbBs4F6UYEi&#10;br0duDPw9Xl8egGVMrLF0TMZ+KEEu+3sYYON9Xf+oOmcOyUhnBo00OccGq1T25PDtPCBWLRvHx1m&#10;WWOnbcS7hLtRL6tqrR0OLA09Bjr01F7ON2fgOr3XJ6zX5a2UW4j2uFodcjDmcV72r6Aylfxv/rs+&#10;WcF/Fnx5RibQ218AAAD//wMAUEsBAi0AFAAGAAgAAAAhANvh9svuAAAAhQEAABMAAAAAAAAAAAAA&#10;AAAAAAAAAFtDb250ZW50X1R5cGVzXS54bWxQSwECLQAUAAYACAAAACEAWvQsW78AAAAVAQAACwAA&#10;AAAAAAAAAAAAAAAfAQAAX3JlbHMvLnJlbHNQSwECLQAUAAYACAAAACEALzL1ZcMAAADcAAAADwAA&#10;AAAAAAAAAAAAAAAHAgAAZHJzL2Rvd25yZXYueG1sUEsFBgAAAAADAAMAtwAAAPcCAAAAAA==&#10;">
                  <v:textbox style="layout-flow:vertical-ideographic"/>
                </v:shape>
                <v:shape id="AutoShape 68" o:spid="_x0000_s1128" type="#_x0000_t67" style="position:absolute;left:56273;top:3244;width:202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D+vwAAANwAAAAPAAAAZHJzL2Rvd25yZXYueG1sRE/bagIx&#10;EH0X+g9hCr5pdgteWI1SBME36+UDhs24u7iZpElc079vCgXf5nCus94m04uBfOgsKyinBQji2uqO&#10;GwXXy36yBBEissbeMin4oQDbzdtojZW2Tz7RcI6NyCEcKlTQxugqKUPdksEwtY44czfrDcYMfSO1&#10;x2cON738KIq5NNhxbmjR0a6l+n5+GAXfw1d5wHKejik9nNf72WwXnVLj9/S5AhEpxZf4333Qef6i&#10;hL9n8gVy8wsAAP//AwBQSwECLQAUAAYACAAAACEA2+H2y+4AAACFAQAAEwAAAAAAAAAAAAAAAAAA&#10;AAAAW0NvbnRlbnRfVHlwZXNdLnhtbFBLAQItABQABgAIAAAAIQBa9CxbvwAAABUBAAALAAAAAAAA&#10;AAAAAAAAAB8BAABfcmVscy8ucmVsc1BLAQItABQABgAIAAAAIQBAflD+vwAAANwAAAAPAAAAAAAA&#10;AAAAAAAAAAcCAABkcnMvZG93bnJldi54bWxQSwUGAAAAAAMAAwC3AAAA8wIAAAAA&#10;">
                  <v:textbox style="layout-flow:vertical-ideographic"/>
                </v:shape>
                <v:shape id="AutoShape 1379" o:spid="_x0000_s1129" type="#_x0000_t67" style="position:absolute;left:15181;top:37545;width:1105;height:3582;rotation:-4125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qwQAAANwAAAAPAAAAZHJzL2Rvd25yZXYueG1sRE9Li8Iw&#10;EL4L+x/CLHjTdD2odI0iLuL2ovjA82wztsFmUpqsrf/eCIK3+fieM1t0thI3arxxrOBrmIAgzp02&#10;XCg4HdeDKQgfkDVWjknBnTws5h+9Gabatbyn2yEUIoawT1FBGUKdSunzkiz6oauJI3dxjcUQYVNI&#10;3WAbw20lR0kylhYNx4YSa1qVlF8P/1bBdJflx+3fz+paZeci27SG3NYo1f/slt8gAnXhLX65f3Wc&#10;PxnB85l4gZw/AAAA//8DAFBLAQItABQABgAIAAAAIQDb4fbL7gAAAIUBAAATAAAAAAAAAAAAAAAA&#10;AAAAAABbQ29udGVudF9UeXBlc10ueG1sUEsBAi0AFAAGAAgAAAAhAFr0LFu/AAAAFQEAAAsAAAAA&#10;AAAAAAAAAAAAHwEAAF9yZWxzLy5yZWxzUEsBAi0AFAAGAAgAAAAhAKSr+6rBAAAA3AAAAA8AAAAA&#10;AAAAAAAAAAAABwIAAGRycy9kb3ducmV2LnhtbFBLBQYAAAAAAwADALcAAAD1AgAAAAA=&#10;" adj="14496">
                  <v:textbox style="layout-flow:vertical-ideographic"/>
                </v:shape>
                <v:shape id="AutoShape 1380" o:spid="_x0000_s1130" type="#_x0000_t67" style="position:absolute;left:39857;top:39438;width:1334;height:1800;rotation:-412521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iPwQAAANwAAAAPAAAAZHJzL2Rvd25yZXYueG1sRE9Ni8Iw&#10;EL0L/ocwgjdN3YLWrlFEEVbEg1XY69DMtmWbSWmytfvvjSB4m8f7nNWmN7XoqHWVZQWzaQSCOLe6&#10;4kLB7XqYJCCcR9ZYWyYF/+Rgsx4OVphqe+cLdZkvRAhhl6KC0vsmldLlJRl0U9sQB+7HtgZ9gG0h&#10;dYv3EG5q+RFFc2mw4tBQYkO7kvLf7M8oOO3j43dC+8TEZjbv4spfb8uzUuNRv/0E4an3b/HL/aXD&#10;/EUMz2fCBXL9AAAA//8DAFBLAQItABQABgAIAAAAIQDb4fbL7gAAAIUBAAATAAAAAAAAAAAAAAAA&#10;AAAAAABbQ29udGVudF9UeXBlc10ueG1sUEsBAi0AFAAGAAgAAAAhAFr0LFu/AAAAFQEAAAsAAAAA&#10;AAAAAAAAAAAAHwEAAF9yZWxzLy5yZWxzUEsBAi0AFAAGAAgAAAAhALci6I/BAAAA3AAAAA8AAAAA&#10;AAAAAAAAAAAABwIAAGRycy9kb3ducmV2LnhtbFBLBQYAAAAAAwADALcAAAD1AgAAAAA=&#10;" adj="4583">
                  <v:textbox style="layout-flow:vertical-ideographic"/>
                </v:shape>
                <v:roundrect id="AutoShape 1381" o:spid="_x0000_s1131" style="position:absolute;left:4400;top:6369;width:25089;height: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FzwwAAANwAAAAPAAAAZHJzL2Rvd25yZXYueG1sRE9LSwMx&#10;EL4L/Q9hBG82UbSPtWkpguKtuO2hx+lmuru4mWyT7Hb11zdCobf5+J6zWA22ET35UDvW8DRWIIgL&#10;Z2ouNey2H48zECEiG2wck4ZfCrBaju4WmBl35m/q81iKFMIhQw1VjG0mZSgqshjGriVO3NF5izFB&#10;X0rj8ZzCbSOflZpIizWnhgpbeq+o+Mk7q6EwqlN+32/mh9eY//XdieXnSeuH+2H9BiLSEG/iq/vL&#10;pPnTF/h/Jl0glxcAAAD//wMAUEsBAi0AFAAGAAgAAAAhANvh9svuAAAAhQEAABMAAAAAAAAAAAAA&#10;AAAAAAAAAFtDb250ZW50X1R5cGVzXS54bWxQSwECLQAUAAYACAAAACEAWvQsW78AAAAVAQAACwAA&#10;AAAAAAAAAAAAAAAfAQAAX3JlbHMvLnJlbHNQSwECLQAUAAYACAAAACEAO01Bc8MAAADcAAAADwAA&#10;AAAAAAAAAAAAAAAHAgAAZHJzL2Rvd25yZXYueG1sUEsFBgAAAAADAAMAtwAAAPcCAAAAAA==&#10;">
                  <v:textbox>
                    <w:txbxContent>
                      <w:p w14:paraId="7C6223DD" w14:textId="77777777" w:rsidR="006729B3" w:rsidRPr="009A2915" w:rsidRDefault="006729B3" w:rsidP="00F02B41">
                        <w:pPr>
                          <w:spacing w:after="0" w:line="240" w:lineRule="auto"/>
                          <w:ind w:right="-34"/>
                          <w:jc w:val="both"/>
                          <w:rPr>
                            <w:rFonts w:ascii="Times New Roman" w:hAnsi="Times New Roman"/>
                            <w:sz w:val="24"/>
                            <w:szCs w:val="24"/>
                          </w:rPr>
                        </w:pPr>
                        <w:r w:rsidRPr="009A2915">
                          <w:rPr>
                            <w:rFonts w:ascii="Times New Roman" w:hAnsi="Times New Roman"/>
                            <w:sz w:val="24"/>
                            <w:szCs w:val="24"/>
                            <w:lang w:val="kk-KZ"/>
                          </w:rPr>
                          <w:t>Білім алушыға академиялық ор</w:t>
                        </w:r>
                        <w:r w:rsidRPr="00F02B41">
                          <w:rPr>
                            <w:rFonts w:ascii="Times New Roman" w:hAnsi="Times New Roman"/>
                            <w:spacing w:val="-4"/>
                            <w:sz w:val="24"/>
                            <w:szCs w:val="24"/>
                            <w:lang w:val="kk-KZ"/>
                          </w:rPr>
                          <w:t>та</w:t>
                        </w:r>
                        <w:r>
                          <w:rPr>
                            <w:rFonts w:ascii="Times New Roman" w:hAnsi="Times New Roman"/>
                            <w:spacing w:val="-4"/>
                            <w:sz w:val="24"/>
                            <w:szCs w:val="24"/>
                            <w:lang w:val="kk-KZ"/>
                          </w:rPr>
                          <w:t xml:space="preserve"> </w:t>
                        </w:r>
                        <w:r w:rsidRPr="00F02B41">
                          <w:rPr>
                            <w:rFonts w:ascii="Times New Roman" w:hAnsi="Times New Roman"/>
                            <w:spacing w:val="-6"/>
                            <w:sz w:val="24"/>
                            <w:szCs w:val="24"/>
                            <w:lang w:val="kk-KZ"/>
                          </w:rPr>
                          <w:t>ның мүмкіндіктері мен мәдени ерек</w:t>
                        </w:r>
                        <w:r>
                          <w:rPr>
                            <w:rFonts w:ascii="Times New Roman" w:hAnsi="Times New Roman"/>
                            <w:spacing w:val="-4"/>
                            <w:sz w:val="24"/>
                            <w:szCs w:val="24"/>
                            <w:lang w:val="kk-KZ"/>
                          </w:rPr>
                          <w:t xml:space="preserve"> шеліктерін игеруге ықпал етеді</w:t>
                        </w:r>
                        <w:r w:rsidRPr="009A2915">
                          <w:rPr>
                            <w:rFonts w:ascii="Times New Roman" w:hAnsi="Times New Roman"/>
                            <w:sz w:val="24"/>
                            <w:szCs w:val="24"/>
                            <w:lang w:val="kk-KZ"/>
                          </w:rPr>
                          <w:t xml:space="preserve"> </w:t>
                        </w:r>
                      </w:p>
                      <w:p w14:paraId="5C06DD34" w14:textId="77777777" w:rsidR="006729B3" w:rsidRPr="009A2915" w:rsidRDefault="006729B3" w:rsidP="009A2915">
                        <w:pPr>
                          <w:spacing w:after="0" w:line="240" w:lineRule="auto"/>
                          <w:rPr>
                            <w:sz w:val="24"/>
                            <w:szCs w:val="24"/>
                          </w:rPr>
                        </w:pPr>
                      </w:p>
                    </w:txbxContent>
                  </v:textbox>
                </v:roundrect>
                <v:roundrect id="AutoShape 1382" o:spid="_x0000_s1132" style="position:absolute;left:29984;top:6388;width:25064;height:6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TowgAAANwAAAAPAAAAZHJzL2Rvd25yZXYueG1sRE9NawIx&#10;EL0X+h/CCN5qYsG2rkYpBcVb6dqDx3Ez7i5uJmuSXVd/fVMo9DaP9znL9WAb0ZMPtWMN04kCQVw4&#10;U3Op4Xu/eXoDESKywcYxabhRgPXq8WGJmXFX/qI+j6VIIRwy1FDF2GZShqIii2HiWuLEnZy3GBP0&#10;pTQeryncNvJZqRdpsebUUGFLHxUV57yzGgqjOuUP/ef8OIv5ve8uLLcXrcej4X0BItIQ/8V/7p1J&#10;819n8PtMukCufgAAAP//AwBQSwECLQAUAAYACAAAACEA2+H2y+4AAACFAQAAEwAAAAAAAAAAAAAA&#10;AAAAAAAAW0NvbnRlbnRfVHlwZXNdLnhtbFBLAQItABQABgAIAAAAIQBa9CxbvwAAABUBAAALAAAA&#10;AAAAAAAAAAAAAB8BAABfcmVscy8ucmVsc1BLAQItABQABgAIAAAAIQBUAeTowgAAANwAAAAPAAAA&#10;AAAAAAAAAAAAAAcCAABkcnMvZG93bnJldi54bWxQSwUGAAAAAAMAAwC3AAAA9gIAAAAA&#10;">
                  <v:textbox>
                    <w:txbxContent>
                      <w:p w14:paraId="3A6CCF80" w14:textId="77777777" w:rsidR="006729B3" w:rsidRPr="009A2915" w:rsidRDefault="006729B3" w:rsidP="009A2915">
                        <w:pPr>
                          <w:spacing w:after="0" w:line="240" w:lineRule="auto"/>
                          <w:jc w:val="both"/>
                          <w:rPr>
                            <w:sz w:val="24"/>
                            <w:szCs w:val="24"/>
                          </w:rPr>
                        </w:pPr>
                        <w:r w:rsidRPr="009A2915">
                          <w:rPr>
                            <w:rFonts w:ascii="Times New Roman" w:hAnsi="Times New Roman"/>
                            <w:color w:val="000000" w:themeColor="text1"/>
                            <w:sz w:val="24"/>
                            <w:szCs w:val="24"/>
                            <w:lang w:val="kk-KZ" w:eastAsia="kk-KZ"/>
                          </w:rPr>
                          <w:t>білім алушының әлеуеті мен әлеу</w:t>
                        </w:r>
                        <w:r>
                          <w:rPr>
                            <w:rFonts w:ascii="Times New Roman" w:hAnsi="Times New Roman"/>
                            <w:color w:val="000000" w:themeColor="text1"/>
                            <w:sz w:val="24"/>
                            <w:szCs w:val="24"/>
                            <w:lang w:val="kk-KZ" w:eastAsia="kk-KZ"/>
                          </w:rPr>
                          <w:t xml:space="preserve"> </w:t>
                        </w:r>
                        <w:r w:rsidRPr="009A2915">
                          <w:rPr>
                            <w:rFonts w:ascii="Times New Roman" w:hAnsi="Times New Roman"/>
                            <w:color w:val="000000" w:themeColor="text1"/>
                            <w:sz w:val="24"/>
                            <w:szCs w:val="24"/>
                            <w:lang w:val="kk-KZ" w:eastAsia="kk-KZ"/>
                          </w:rPr>
                          <w:t>меттік ортаның ресурстық мүмкін</w:t>
                        </w:r>
                        <w:r>
                          <w:rPr>
                            <w:rFonts w:ascii="Times New Roman" w:hAnsi="Times New Roman"/>
                            <w:color w:val="000000" w:themeColor="text1"/>
                            <w:sz w:val="24"/>
                            <w:szCs w:val="24"/>
                            <w:lang w:val="kk-KZ" w:eastAsia="kk-KZ"/>
                          </w:rPr>
                          <w:t xml:space="preserve"> </w:t>
                        </w:r>
                        <w:r w:rsidRPr="009A2915">
                          <w:rPr>
                            <w:rFonts w:ascii="Times New Roman" w:hAnsi="Times New Roman"/>
                            <w:color w:val="000000" w:themeColor="text1"/>
                            <w:sz w:val="24"/>
                            <w:szCs w:val="24"/>
                            <w:lang w:val="kk-KZ" w:eastAsia="kk-KZ"/>
                          </w:rPr>
                          <w:t>діктерін игеруге бағытталады</w:t>
                        </w:r>
                      </w:p>
                    </w:txbxContent>
                  </v:textbox>
                </v:roundrect>
                <w10:anchorlock/>
              </v:group>
            </w:pict>
          </mc:Fallback>
        </mc:AlternateContent>
      </w:r>
    </w:p>
    <w:p w14:paraId="44469101" w14:textId="77777777" w:rsidR="0098596B" w:rsidRDefault="0098596B" w:rsidP="00E073A3">
      <w:pPr>
        <w:spacing w:after="0" w:line="240" w:lineRule="auto"/>
        <w:jc w:val="center"/>
        <w:rPr>
          <w:rFonts w:ascii="Times New Roman" w:hAnsi="Times New Roman"/>
          <w:color w:val="000000" w:themeColor="text1"/>
          <w:sz w:val="16"/>
          <w:szCs w:val="16"/>
          <w:lang w:val="kk-KZ" w:eastAsia="kk-KZ"/>
        </w:rPr>
      </w:pPr>
    </w:p>
    <w:p w14:paraId="6235BCEF" w14:textId="77777777" w:rsidR="0098596B" w:rsidRPr="0098596B" w:rsidRDefault="0098596B" w:rsidP="00E073A3">
      <w:pPr>
        <w:spacing w:after="0" w:line="240" w:lineRule="auto"/>
        <w:jc w:val="center"/>
        <w:rPr>
          <w:rFonts w:ascii="Times New Roman" w:hAnsi="Times New Roman"/>
          <w:color w:val="000000" w:themeColor="text1"/>
          <w:sz w:val="10"/>
          <w:szCs w:val="10"/>
          <w:lang w:val="kk-KZ" w:eastAsia="kk-KZ"/>
        </w:rPr>
      </w:pPr>
    </w:p>
    <w:p w14:paraId="19236ECC" w14:textId="77777777" w:rsidR="00B47743" w:rsidRPr="0080693B" w:rsidRDefault="00612A42" w:rsidP="00E073A3">
      <w:pPr>
        <w:spacing w:after="0" w:line="240" w:lineRule="auto"/>
        <w:jc w:val="center"/>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Сурет 10</w:t>
      </w:r>
      <w:r w:rsidR="00B47743" w:rsidRPr="0080693B">
        <w:rPr>
          <w:rFonts w:ascii="Times New Roman" w:hAnsi="Times New Roman"/>
          <w:color w:val="000000" w:themeColor="text1"/>
          <w:sz w:val="28"/>
          <w:szCs w:val="28"/>
          <w:lang w:val="kk-KZ" w:eastAsia="kk-KZ"/>
        </w:rPr>
        <w:t xml:space="preserve"> </w:t>
      </w:r>
      <w:r w:rsidR="00C44E68" w:rsidRPr="0080693B">
        <w:rPr>
          <w:rFonts w:ascii="Times New Roman" w:hAnsi="Times New Roman"/>
          <w:color w:val="000000" w:themeColor="text1"/>
          <w:sz w:val="28"/>
          <w:szCs w:val="28"/>
          <w:lang w:val="kk-KZ" w:eastAsia="kk-KZ"/>
        </w:rPr>
        <w:t>–</w:t>
      </w:r>
      <w:r w:rsidR="00B47743" w:rsidRPr="0080693B">
        <w:rPr>
          <w:rFonts w:ascii="Times New Roman" w:hAnsi="Times New Roman"/>
          <w:color w:val="000000" w:themeColor="text1"/>
          <w:sz w:val="28"/>
          <w:szCs w:val="28"/>
          <w:lang w:val="kk-KZ" w:eastAsia="kk-KZ"/>
        </w:rPr>
        <w:t xml:space="preserve"> ЖОО-дағы тьюторлық іс-әрекеттің бағыттары</w:t>
      </w:r>
    </w:p>
    <w:p w14:paraId="7F5E4F10"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lastRenderedPageBreak/>
        <w:t xml:space="preserve">ЖОО-дағы әлеуметтік педагогтың </w:t>
      </w:r>
      <w:r w:rsidRPr="0080693B">
        <w:rPr>
          <w:rFonts w:ascii="Times New Roman" w:hAnsi="Times New Roman"/>
          <w:sz w:val="28"/>
          <w:szCs w:val="28"/>
          <w:lang w:val="kk-KZ"/>
        </w:rPr>
        <w:t>тьюторлық кәсіби іс-әрекеті ашық білім беру кеңістігінде жүзеге асырылып, б</w:t>
      </w:r>
      <w:r w:rsidRPr="0080693B">
        <w:rPr>
          <w:rFonts w:ascii="Times New Roman" w:hAnsi="Times New Roman"/>
          <w:color w:val="000000" w:themeColor="text1"/>
          <w:sz w:val="28"/>
          <w:szCs w:val="28"/>
          <w:lang w:val="kk-KZ"/>
        </w:rPr>
        <w:t>ілім алушының жеке дара оқу траекториясын (</w:t>
      </w:r>
      <w:r w:rsidRPr="0080693B">
        <w:rPr>
          <w:rFonts w:ascii="Times New Roman" w:hAnsi="Times New Roman"/>
          <w:i/>
          <w:color w:val="000000" w:themeColor="text1"/>
          <w:sz w:val="28"/>
          <w:szCs w:val="28"/>
          <w:lang w:val="kk-KZ"/>
        </w:rPr>
        <w:t>тәрбиелік:</w:t>
      </w:r>
      <w:r w:rsidR="000D38E9" w:rsidRPr="0080693B">
        <w:rPr>
          <w:rFonts w:ascii="Times New Roman" w:hAnsi="Times New Roman"/>
          <w:i/>
          <w:color w:val="000000" w:themeColor="text1"/>
          <w:sz w:val="28"/>
          <w:szCs w:val="28"/>
          <w:lang w:val="kk-KZ"/>
        </w:rPr>
        <w:t xml:space="preserve"> </w:t>
      </w:r>
      <w:r w:rsidRPr="0080693B">
        <w:rPr>
          <w:rFonts w:ascii="Times New Roman" w:hAnsi="Times New Roman"/>
          <w:color w:val="000000" w:themeColor="text1"/>
          <w:sz w:val="28"/>
          <w:szCs w:val="28"/>
          <w:lang w:val="kk-KZ"/>
        </w:rPr>
        <w:t xml:space="preserve">тұлғалық және әлеуметтік бағдарланған, </w:t>
      </w:r>
      <w:r w:rsidRPr="0080693B">
        <w:rPr>
          <w:rFonts w:ascii="Times New Roman" w:hAnsi="Times New Roman"/>
          <w:i/>
          <w:color w:val="000000" w:themeColor="text1"/>
          <w:sz w:val="28"/>
          <w:szCs w:val="28"/>
          <w:lang w:val="kk-KZ"/>
        </w:rPr>
        <w:t>оқыту:</w:t>
      </w:r>
      <w:r w:rsidRPr="0080693B">
        <w:rPr>
          <w:rFonts w:ascii="Times New Roman" w:hAnsi="Times New Roman"/>
          <w:color w:val="000000" w:themeColor="text1"/>
          <w:sz w:val="28"/>
          <w:szCs w:val="28"/>
          <w:lang w:val="kk-KZ"/>
        </w:rPr>
        <w:t xml:space="preserve"> білім-шығармашылық және тәжірибелік бағдарланған) сүйемелдейді. </w:t>
      </w:r>
    </w:p>
    <w:p w14:paraId="600C198A" w14:textId="77777777" w:rsidR="00B47743" w:rsidRPr="0080693B" w:rsidRDefault="00B47743" w:rsidP="00E073A3">
      <w:pPr>
        <w:tabs>
          <w:tab w:val="left" w:pos="993"/>
        </w:tabs>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themeColor="text1"/>
          <w:sz w:val="28"/>
          <w:szCs w:val="28"/>
          <w:lang w:val="kk-KZ" w:eastAsia="kk-KZ"/>
        </w:rPr>
        <w:t>Жоғары білім беру жүйесіндегі әлеуметтік педагогтың ть</w:t>
      </w:r>
      <w:r w:rsidRPr="0080693B">
        <w:rPr>
          <w:rFonts w:ascii="Times New Roman" w:hAnsi="Times New Roman"/>
          <w:color w:val="000000"/>
          <w:sz w:val="28"/>
          <w:szCs w:val="28"/>
          <w:lang w:val="kk-KZ"/>
        </w:rPr>
        <w:t xml:space="preserve">юторлық іс-әрекеті білім алушының білім беру бағдарламасын жүзеге асыру үшін қосымша ресурстарды қамтитын екі бағыт (әлеуметтік, </w:t>
      </w:r>
      <w:r w:rsidR="008C289B" w:rsidRPr="0080693B">
        <w:rPr>
          <w:rFonts w:ascii="Times New Roman" w:hAnsi="Times New Roman"/>
          <w:color w:val="000000"/>
          <w:sz w:val="28"/>
          <w:szCs w:val="28"/>
          <w:lang w:val="kk-KZ"/>
        </w:rPr>
        <w:t>академиялық (</w:t>
      </w:r>
      <w:r w:rsidRPr="0080693B">
        <w:rPr>
          <w:rFonts w:ascii="Times New Roman" w:hAnsi="Times New Roman"/>
          <w:color w:val="000000"/>
          <w:sz w:val="28"/>
          <w:szCs w:val="28"/>
          <w:lang w:val="kk-KZ"/>
        </w:rPr>
        <w:t>мәдени-пәндік</w:t>
      </w:r>
      <w:r w:rsidR="008C289B" w:rsidRPr="0080693B">
        <w:rPr>
          <w:rFonts w:ascii="Times New Roman" w:hAnsi="Times New Roman"/>
          <w:color w:val="000000"/>
          <w:sz w:val="28"/>
          <w:szCs w:val="28"/>
          <w:lang w:val="kk-KZ"/>
        </w:rPr>
        <w:t>) бағыт</w:t>
      </w:r>
      <w:r w:rsidRPr="0080693B">
        <w:rPr>
          <w:rFonts w:ascii="Times New Roman" w:hAnsi="Times New Roman"/>
          <w:color w:val="000000"/>
          <w:sz w:val="28"/>
          <w:szCs w:val="28"/>
          <w:lang w:val="kk-KZ"/>
        </w:rPr>
        <w:t>) бойынша білім алушы-тьюторанттың (сүйемелдеушінің) қы</w:t>
      </w:r>
      <w:r w:rsidR="005A5FD6" w:rsidRPr="0080693B">
        <w:rPr>
          <w:rFonts w:ascii="Times New Roman" w:hAnsi="Times New Roman"/>
          <w:color w:val="000000"/>
          <w:sz w:val="28"/>
          <w:szCs w:val="28"/>
          <w:lang w:val="kk-KZ"/>
        </w:rPr>
        <w:t>зығушылығы мен</w:t>
      </w:r>
      <w:r w:rsidRPr="0080693B">
        <w:rPr>
          <w:rFonts w:ascii="Times New Roman" w:hAnsi="Times New Roman"/>
          <w:color w:val="000000"/>
          <w:sz w:val="28"/>
          <w:szCs w:val="28"/>
          <w:lang w:val="kk-KZ"/>
        </w:rPr>
        <w:t xml:space="preserve"> қажетті</w:t>
      </w:r>
      <w:r w:rsidR="005A5FD6" w:rsidRPr="0080693B">
        <w:rPr>
          <w:rFonts w:ascii="Times New Roman" w:hAnsi="Times New Roman"/>
          <w:color w:val="000000"/>
          <w:sz w:val="28"/>
          <w:szCs w:val="28"/>
          <w:lang w:val="kk-KZ"/>
        </w:rPr>
        <w:t xml:space="preserve">лігінің </w:t>
      </w:r>
      <w:r w:rsidRPr="0080693B">
        <w:rPr>
          <w:rFonts w:ascii="Times New Roman" w:hAnsi="Times New Roman"/>
          <w:color w:val="000000"/>
          <w:sz w:val="28"/>
          <w:szCs w:val="28"/>
          <w:lang w:val="kk-KZ"/>
        </w:rPr>
        <w:t xml:space="preserve">академиялық және әлеуметтік кедергілерін анықтауды және алға қойылған белгілі мақсаттарға қол жеткізуді  көздейді. </w:t>
      </w:r>
    </w:p>
    <w:p w14:paraId="4B3C9F5F"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color w:val="000000"/>
          <w:sz w:val="28"/>
          <w:szCs w:val="28"/>
          <w:lang w:val="kk-KZ"/>
        </w:rPr>
        <w:t>Әлеуметтік педагогтың тьюторлық іс-әрекетінің ерекшелігі</w:t>
      </w:r>
      <w:r w:rsidR="000D38E9" w:rsidRPr="0080693B">
        <w:rPr>
          <w:rFonts w:ascii="Times New Roman" w:hAnsi="Times New Roman"/>
          <w:color w:val="000000"/>
          <w:sz w:val="28"/>
          <w:szCs w:val="28"/>
          <w:lang w:val="kk-KZ"/>
        </w:rPr>
        <w:t xml:space="preserve"> ретінде</w:t>
      </w:r>
      <w:r w:rsidRPr="0080693B">
        <w:rPr>
          <w:rFonts w:ascii="Times New Roman" w:hAnsi="Times New Roman"/>
          <w:color w:val="000000"/>
          <w:sz w:val="28"/>
          <w:szCs w:val="28"/>
          <w:lang w:val="kk-KZ"/>
        </w:rPr>
        <w:t xml:space="preserve"> </w:t>
      </w:r>
      <w:r w:rsidR="002C5586">
        <w:rPr>
          <w:rFonts w:ascii="Times New Roman" w:hAnsi="Times New Roman"/>
          <w:sz w:val="28"/>
          <w:szCs w:val="28"/>
          <w:lang w:val="kk-KZ"/>
        </w:rPr>
        <w:t>әлеуметтік педагог магистрі</w:t>
      </w:r>
      <w:r w:rsidR="000D38E9" w:rsidRPr="0080693B">
        <w:rPr>
          <w:rFonts w:ascii="Times New Roman" w:hAnsi="Times New Roman"/>
          <w:sz w:val="28"/>
          <w:szCs w:val="28"/>
          <w:lang w:val="kk-KZ"/>
        </w:rPr>
        <w:t xml:space="preserve">н </w:t>
      </w:r>
      <w:r w:rsidRPr="0080693B">
        <w:rPr>
          <w:rFonts w:ascii="Times New Roman" w:hAnsi="Times New Roman"/>
          <w:sz w:val="28"/>
          <w:szCs w:val="28"/>
          <w:lang w:val="kk-KZ"/>
        </w:rPr>
        <w:t>тьюторлық іс-әрекетке дайындаудағы «академиялық тьюторлық іс-әрекет» бағыттарын жан-жақты қарастырайық.</w:t>
      </w:r>
    </w:p>
    <w:p w14:paraId="6FBAC9FD"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«Академиялық тьютор» </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кредиттік оқыту жүйесі бойынш</w:t>
      </w:r>
      <w:r w:rsidR="00F02B41">
        <w:rPr>
          <w:rFonts w:ascii="Times New Roman" w:hAnsi="Times New Roman"/>
          <w:sz w:val="28"/>
          <w:szCs w:val="28"/>
          <w:lang w:val="kk-KZ"/>
        </w:rPr>
        <w:t xml:space="preserve">а студентке жеке дара жоспарын </w:t>
      </w:r>
      <w:r w:rsidRPr="0080693B">
        <w:rPr>
          <w:rFonts w:ascii="Times New Roman" w:hAnsi="Times New Roman"/>
          <w:sz w:val="28"/>
          <w:szCs w:val="28"/>
          <w:lang w:val="kk-KZ"/>
        </w:rPr>
        <w:t>құруға және жүзеге асыруға көмектесетін міндетті түрдегі психологиялық-педагогикалық дайындығы бар немесе арнайы тьюторлық</w:t>
      </w:r>
      <w:r w:rsidR="002E12AD" w:rsidRPr="0080693B">
        <w:rPr>
          <w:rFonts w:ascii="Times New Roman" w:hAnsi="Times New Roman"/>
          <w:sz w:val="28"/>
          <w:szCs w:val="28"/>
          <w:lang w:val="kk-KZ"/>
        </w:rPr>
        <w:t xml:space="preserve"> дайындықтан өткен магистр [12</w:t>
      </w:r>
      <w:r w:rsidR="007E1FC0">
        <w:rPr>
          <w:rFonts w:ascii="Times New Roman" w:hAnsi="Times New Roman"/>
          <w:sz w:val="28"/>
          <w:szCs w:val="28"/>
          <w:lang w:val="kk-KZ"/>
        </w:rPr>
        <w:t>3</w:t>
      </w:r>
      <w:r w:rsidRPr="0080693B">
        <w:rPr>
          <w:rFonts w:ascii="Times New Roman" w:hAnsi="Times New Roman"/>
          <w:sz w:val="28"/>
          <w:szCs w:val="28"/>
          <w:lang w:val="kk-KZ"/>
        </w:rPr>
        <w:t xml:space="preserve">]. </w:t>
      </w:r>
    </w:p>
    <w:p w14:paraId="6BE3DDE0" w14:textId="77777777" w:rsidR="00B47743" w:rsidRPr="0080693B" w:rsidRDefault="00B47743" w:rsidP="00E073A3">
      <w:pPr>
        <w:pStyle w:val="a6"/>
        <w:shd w:val="clear" w:color="auto" w:fill="FFFFFF"/>
        <w:tabs>
          <w:tab w:val="left" w:pos="993"/>
        </w:tabs>
        <w:ind w:firstLine="709"/>
        <w:jc w:val="both"/>
        <w:rPr>
          <w:rFonts w:cs="Times New Roman"/>
          <w:color w:val="000000" w:themeColor="text1"/>
          <w:sz w:val="28"/>
          <w:szCs w:val="28"/>
          <w:lang w:val="kk-KZ" w:eastAsia="kk-KZ"/>
        </w:rPr>
      </w:pPr>
      <w:r w:rsidRPr="0080693B">
        <w:rPr>
          <w:rFonts w:cs="Times New Roman"/>
          <w:sz w:val="28"/>
          <w:szCs w:val="28"/>
          <w:lang w:val="kk-KZ"/>
        </w:rPr>
        <w:t xml:space="preserve">Академиялық тьюторлық бағыт </w:t>
      </w:r>
      <w:r w:rsidR="000D38E9" w:rsidRPr="0080693B">
        <w:rPr>
          <w:rFonts w:cs="Times New Roman"/>
          <w:sz w:val="28"/>
          <w:szCs w:val="28"/>
          <w:lang w:val="kk-KZ"/>
        </w:rPr>
        <w:t xml:space="preserve">білім алу кеңістігінде </w:t>
      </w:r>
      <w:r w:rsidRPr="0080693B">
        <w:rPr>
          <w:rFonts w:cs="Times New Roman"/>
          <w:sz w:val="28"/>
          <w:szCs w:val="28"/>
          <w:lang w:val="kk-KZ"/>
        </w:rPr>
        <w:t xml:space="preserve">академиялық мәселелері бар, </w:t>
      </w:r>
      <w:r w:rsidR="000D38E9" w:rsidRPr="0080693B">
        <w:rPr>
          <w:rFonts w:cs="Times New Roman"/>
          <w:sz w:val="28"/>
          <w:szCs w:val="28"/>
          <w:lang w:val="kk-KZ"/>
        </w:rPr>
        <w:t>әр</w:t>
      </w:r>
      <w:r w:rsidR="00F02B41">
        <w:rPr>
          <w:rFonts w:cs="Times New Roman"/>
          <w:sz w:val="28"/>
          <w:szCs w:val="28"/>
          <w:lang w:val="kk-KZ"/>
        </w:rPr>
        <w:t xml:space="preserve">түрлі қиындықтарға ұшыраған </w:t>
      </w:r>
      <w:r w:rsidR="00943BFD">
        <w:rPr>
          <w:rFonts w:cs="Times New Roman"/>
          <w:sz w:val="28"/>
          <w:szCs w:val="28"/>
          <w:lang w:val="kk-KZ"/>
        </w:rPr>
        <w:t>білім алушыларға қажет</w:t>
      </w:r>
      <w:r w:rsidRPr="0080693B">
        <w:rPr>
          <w:rFonts w:cs="Times New Roman"/>
          <w:sz w:val="28"/>
          <w:szCs w:val="28"/>
          <w:lang w:val="kk-KZ"/>
        </w:rPr>
        <w:t xml:space="preserve"> </w:t>
      </w:r>
      <w:r w:rsidR="00F323CC" w:rsidRPr="0080693B">
        <w:rPr>
          <w:rFonts w:cs="Times New Roman"/>
          <w:sz w:val="28"/>
          <w:szCs w:val="28"/>
          <w:lang w:val="kk-KZ"/>
        </w:rPr>
        <w:t xml:space="preserve">білім беру ортасын жасайды және </w:t>
      </w:r>
      <w:r w:rsidRPr="0080693B">
        <w:rPr>
          <w:rFonts w:cs="Times New Roman"/>
          <w:sz w:val="28"/>
          <w:szCs w:val="28"/>
          <w:lang w:val="kk-KZ"/>
        </w:rPr>
        <w:t xml:space="preserve"> әртүрлі стратегияларды талқылай отырып, осы ұсыныстар негізінде студенттің оқу іс-әрекетін сүйемелдейді. </w:t>
      </w:r>
      <w:r w:rsidR="00674249">
        <w:rPr>
          <w:rFonts w:cs="Times New Roman"/>
          <w:sz w:val="28"/>
          <w:szCs w:val="28"/>
          <w:lang w:val="kk-KZ"/>
        </w:rPr>
        <w:t xml:space="preserve">Академиялық тьюторлық </w:t>
      </w:r>
      <w:r w:rsidRPr="0080693B">
        <w:rPr>
          <w:rFonts w:cs="Times New Roman"/>
          <w:sz w:val="28"/>
          <w:szCs w:val="28"/>
          <w:lang w:val="kk-KZ"/>
        </w:rPr>
        <w:t>сүйемелдеу жеке даралану принципіне негізделеді.</w:t>
      </w:r>
      <w:r w:rsidRPr="0080693B">
        <w:rPr>
          <w:rFonts w:cs="Times New Roman"/>
          <w:color w:val="000000" w:themeColor="text1"/>
          <w:sz w:val="28"/>
          <w:szCs w:val="28"/>
          <w:lang w:val="kk-KZ" w:eastAsia="kk-KZ"/>
        </w:rPr>
        <w:t xml:space="preserve"> </w:t>
      </w:r>
    </w:p>
    <w:p w14:paraId="1FC3DB07" w14:textId="77777777" w:rsidR="00B47743" w:rsidRPr="0080693B" w:rsidRDefault="00B47743" w:rsidP="00E073A3">
      <w:pPr>
        <w:pStyle w:val="a6"/>
        <w:shd w:val="clear" w:color="auto" w:fill="FFFFFF"/>
        <w:tabs>
          <w:tab w:val="left" w:pos="993"/>
        </w:tabs>
        <w:ind w:firstLine="709"/>
        <w:jc w:val="both"/>
        <w:rPr>
          <w:rFonts w:cs="Times New Roman"/>
          <w:b/>
          <w:color w:val="000000" w:themeColor="text1"/>
          <w:sz w:val="28"/>
          <w:szCs w:val="28"/>
          <w:lang w:val="kk-KZ" w:eastAsia="kk-KZ"/>
        </w:rPr>
      </w:pPr>
      <w:r w:rsidRPr="0080693B">
        <w:rPr>
          <w:rFonts w:cs="Times New Roman"/>
          <w:color w:val="000000" w:themeColor="text1"/>
          <w:sz w:val="28"/>
          <w:szCs w:val="28"/>
          <w:lang w:val="kk-KZ" w:eastAsia="kk-KZ"/>
        </w:rPr>
        <w:t>Әлеуметтік педа</w:t>
      </w:r>
      <w:r w:rsidR="00F02B41">
        <w:rPr>
          <w:rFonts w:cs="Times New Roman"/>
          <w:color w:val="000000" w:themeColor="text1"/>
          <w:sz w:val="28"/>
          <w:szCs w:val="28"/>
          <w:lang w:val="kk-KZ" w:eastAsia="kk-KZ"/>
        </w:rPr>
        <w:t>гогтың</w:t>
      </w:r>
      <w:r w:rsidRPr="0080693B">
        <w:rPr>
          <w:rFonts w:cs="Times New Roman"/>
          <w:color w:val="000000" w:themeColor="text1"/>
          <w:sz w:val="28"/>
          <w:szCs w:val="28"/>
          <w:lang w:val="kk-KZ" w:eastAsia="kk-KZ"/>
        </w:rPr>
        <w:t xml:space="preserve"> </w:t>
      </w:r>
      <w:r w:rsidRPr="0080693B">
        <w:rPr>
          <w:rFonts w:cs="Times New Roman"/>
          <w:sz w:val="28"/>
          <w:szCs w:val="28"/>
          <w:lang w:val="kk-KZ"/>
        </w:rPr>
        <w:t>ЖОО-дағы</w:t>
      </w:r>
      <w:r w:rsidRPr="0080693B">
        <w:rPr>
          <w:rFonts w:cs="Times New Roman"/>
          <w:i/>
          <w:sz w:val="28"/>
          <w:szCs w:val="28"/>
          <w:lang w:val="kk-KZ"/>
        </w:rPr>
        <w:t xml:space="preserve"> академиялық бағыттағы тьюторлық іс-әрекеті </w:t>
      </w:r>
      <w:r w:rsidRPr="0080693B">
        <w:rPr>
          <w:rFonts w:cs="Times New Roman"/>
          <w:color w:val="000000" w:themeColor="text1"/>
          <w:sz w:val="28"/>
          <w:szCs w:val="28"/>
          <w:lang w:val="kk-KZ" w:eastAsia="kk-KZ"/>
        </w:rPr>
        <w:t>академиялық мәселелері бар білім алушыларға арналады</w:t>
      </w:r>
      <w:r w:rsidR="008E643D" w:rsidRPr="0080693B">
        <w:rPr>
          <w:rFonts w:cs="Times New Roman"/>
          <w:color w:val="000000" w:themeColor="text1"/>
          <w:sz w:val="28"/>
          <w:szCs w:val="28"/>
          <w:lang w:val="kk-KZ" w:eastAsia="kk-KZ"/>
        </w:rPr>
        <w:t xml:space="preserve">. Академиялық мәселері бар </w:t>
      </w:r>
      <w:r w:rsidR="00F02B41">
        <w:rPr>
          <w:rFonts w:cs="Times New Roman"/>
          <w:color w:val="000000" w:themeColor="text1"/>
          <w:sz w:val="28"/>
          <w:szCs w:val="28"/>
          <w:lang w:val="kk-KZ" w:eastAsia="kk-KZ"/>
        </w:rPr>
        <w:t>білім алушылар</w:t>
      </w:r>
      <w:r w:rsidRPr="0080693B">
        <w:rPr>
          <w:rFonts w:cs="Times New Roman"/>
          <w:color w:val="000000" w:themeColor="text1"/>
          <w:sz w:val="28"/>
          <w:szCs w:val="28"/>
          <w:lang w:val="kk-KZ" w:eastAsia="kk-KZ"/>
        </w:rPr>
        <w:t xml:space="preserve"> қатарында: қарым қатынаста проблемасы бар бейімдеуді қажет ететін студенттер, оқу курстары бойынша артта қалған, үлгерімі төмен студенттер, академиялық ұтқырлық бағдарламасы бойынша білім алушылар, дарынды студенттер мен ғылыми зерттеу жұмысында</w:t>
      </w:r>
      <w:r w:rsidR="00F02B41">
        <w:rPr>
          <w:rFonts w:cs="Times New Roman"/>
          <w:color w:val="000000" w:themeColor="text1"/>
          <w:sz w:val="28"/>
          <w:szCs w:val="28"/>
          <w:lang w:val="kk-KZ" w:eastAsia="kk-KZ"/>
        </w:rPr>
        <w:t xml:space="preserve"> қолдауды қажет ететін </w:t>
      </w:r>
      <w:r w:rsidRPr="0080693B">
        <w:rPr>
          <w:rFonts w:cs="Times New Roman"/>
          <w:color w:val="000000" w:themeColor="text1"/>
          <w:sz w:val="28"/>
          <w:szCs w:val="28"/>
          <w:lang w:val="kk-KZ" w:eastAsia="kk-KZ"/>
        </w:rPr>
        <w:t>студенттер т.б. бар.</w:t>
      </w:r>
      <w:r w:rsidRPr="0080693B">
        <w:rPr>
          <w:rFonts w:cs="Times New Roman"/>
          <w:b/>
          <w:color w:val="000000" w:themeColor="text1"/>
          <w:sz w:val="28"/>
          <w:szCs w:val="28"/>
          <w:lang w:val="kk-KZ" w:eastAsia="kk-KZ"/>
        </w:rPr>
        <w:t xml:space="preserve"> </w:t>
      </w:r>
    </w:p>
    <w:p w14:paraId="37B670BD"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Заманауи білім беру мекемелеріндегі </w:t>
      </w:r>
      <w:r w:rsidRPr="0080693B">
        <w:rPr>
          <w:rFonts w:ascii="Times New Roman" w:hAnsi="Times New Roman"/>
          <w:i/>
          <w:sz w:val="28"/>
          <w:szCs w:val="28"/>
          <w:lang w:val="kk-KZ"/>
        </w:rPr>
        <w:t xml:space="preserve">дарынды білім алушыларды тьюторлық сүйемелдеу </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бұл интеграцияланған білім беру ортасында білім алушылардың дарынының бірегейлігін, жеке тұлғаның өзіндік ерекшелігін сақтау, білім деңгейін қарқындату, байыту стратегиялары мен жеке дара даму нұсқаларын құруға бағыттал</w:t>
      </w:r>
      <w:r w:rsidR="002E12AD" w:rsidRPr="0080693B">
        <w:rPr>
          <w:rFonts w:ascii="Times New Roman" w:hAnsi="Times New Roman"/>
          <w:sz w:val="28"/>
          <w:szCs w:val="28"/>
          <w:lang w:val="kk-KZ"/>
        </w:rPr>
        <w:t>ған педагогикалық іс-әрекет [12</w:t>
      </w:r>
      <w:r w:rsidR="007E1FC0">
        <w:rPr>
          <w:rFonts w:ascii="Times New Roman" w:hAnsi="Times New Roman"/>
          <w:sz w:val="28"/>
          <w:szCs w:val="28"/>
          <w:lang w:val="kk-KZ"/>
        </w:rPr>
        <w:t>4</w:t>
      </w:r>
      <w:r w:rsidRPr="0080693B">
        <w:rPr>
          <w:rFonts w:ascii="Times New Roman" w:hAnsi="Times New Roman"/>
          <w:sz w:val="28"/>
          <w:szCs w:val="28"/>
          <w:lang w:val="kk-KZ"/>
        </w:rPr>
        <w:t xml:space="preserve">]. </w:t>
      </w:r>
    </w:p>
    <w:p w14:paraId="6D0FCA4A"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ЖОО-да дарынды студенттерді мамандық саласындағы олимпиадаларға, ғылыми-зерттеу жұмыстары бойынша жобалық сайыстарға дайындау үшін жүргізілетін тьюторлық іс-әрекеттің маңызы зор.</w:t>
      </w:r>
    </w:p>
    <w:p w14:paraId="11D06B9A"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Мысалы</w:t>
      </w:r>
      <w:r w:rsidR="002C5586">
        <w:rPr>
          <w:rFonts w:ascii="Times New Roman" w:hAnsi="Times New Roman"/>
          <w:sz w:val="28"/>
          <w:szCs w:val="28"/>
          <w:lang w:val="kk-KZ"/>
        </w:rPr>
        <w:t>,</w:t>
      </w:r>
      <w:r w:rsidRPr="0080693B">
        <w:rPr>
          <w:rFonts w:ascii="Times New Roman" w:hAnsi="Times New Roman"/>
          <w:sz w:val="28"/>
          <w:szCs w:val="28"/>
          <w:lang w:val="kk-KZ"/>
        </w:rPr>
        <w:t xml:space="preserve"> Американдық тьюторлық сүйемелдеу жүйесі</w:t>
      </w:r>
      <w:r w:rsidR="00F323CC" w:rsidRPr="0080693B">
        <w:rPr>
          <w:rFonts w:ascii="Times New Roman" w:hAnsi="Times New Roman"/>
          <w:sz w:val="28"/>
          <w:szCs w:val="28"/>
          <w:lang w:val="kk-KZ"/>
        </w:rPr>
        <w:t>нде</w:t>
      </w:r>
      <w:r w:rsidRPr="0080693B">
        <w:rPr>
          <w:rFonts w:ascii="Times New Roman" w:hAnsi="Times New Roman"/>
          <w:sz w:val="28"/>
          <w:szCs w:val="28"/>
          <w:lang w:val="kk-KZ"/>
        </w:rPr>
        <w:t xml:space="preserve">, әсіресе дарынды білім алушыларды сүйемелдеу жүйесі ақпараттық технологияларды белсенді қолданады. </w:t>
      </w:r>
    </w:p>
    <w:p w14:paraId="03BCAA06"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Қашықтықтан білім беру жүйесінде ақпараттық-коммуникациялық технологиялар тьюторы – оқытушының көмекшісі, оқытушы мен білім алушы ара</w:t>
      </w:r>
      <w:r w:rsidR="00F323CC" w:rsidRPr="0080693B">
        <w:rPr>
          <w:rFonts w:ascii="Times New Roman" w:hAnsi="Times New Roman"/>
          <w:sz w:val="28"/>
          <w:szCs w:val="28"/>
          <w:lang w:val="kk-KZ"/>
        </w:rPr>
        <w:t xml:space="preserve">сындағы делдал, </w:t>
      </w:r>
      <w:r w:rsidRPr="0080693B">
        <w:rPr>
          <w:rFonts w:ascii="Times New Roman" w:hAnsi="Times New Roman"/>
          <w:sz w:val="28"/>
          <w:szCs w:val="28"/>
          <w:lang w:val="kk-KZ"/>
        </w:rPr>
        <w:t xml:space="preserve">ұйымдастырушылық функцияны орындаушы қызметін атқарады. </w:t>
      </w:r>
    </w:p>
    <w:p w14:paraId="77D348B2"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Тьюторлардың білім берудегі</w:t>
      </w:r>
      <w:r w:rsidR="0085009A" w:rsidRPr="0080693B">
        <w:rPr>
          <w:rFonts w:ascii="Times New Roman" w:hAnsi="Times New Roman"/>
          <w:sz w:val="28"/>
          <w:szCs w:val="28"/>
          <w:lang w:val="kk-KZ"/>
        </w:rPr>
        <w:t xml:space="preserve"> қызметтерінің көбі интернет арқылы </w:t>
      </w:r>
      <w:r w:rsidRPr="0080693B">
        <w:rPr>
          <w:rFonts w:ascii="Times New Roman" w:hAnsi="Times New Roman"/>
          <w:sz w:val="28"/>
          <w:szCs w:val="28"/>
          <w:lang w:val="kk-KZ"/>
        </w:rPr>
        <w:t xml:space="preserve">білім алушылармен оқу конференцияларын өткізеді, оқу материалдарының жаңаруын бақылайды. </w:t>
      </w:r>
      <w:r w:rsidR="009C43D8">
        <w:rPr>
          <w:rFonts w:ascii="Times New Roman" w:hAnsi="Times New Roman"/>
          <w:sz w:val="28"/>
          <w:szCs w:val="28"/>
          <w:lang w:val="kk-KZ"/>
        </w:rPr>
        <w:t xml:space="preserve">Студенттерге </w:t>
      </w:r>
      <w:r w:rsidRPr="0080693B">
        <w:rPr>
          <w:rFonts w:ascii="Times New Roman" w:hAnsi="Times New Roman"/>
          <w:sz w:val="28"/>
          <w:szCs w:val="28"/>
          <w:lang w:val="kk-KZ"/>
        </w:rPr>
        <w:t>тьютор бірнеше пәндерді оқуға көмектеседі. Ұлыбритания мен АҚШ-та</w:t>
      </w:r>
      <w:r w:rsidR="00F02B41">
        <w:rPr>
          <w:rFonts w:ascii="Times New Roman" w:hAnsi="Times New Roman"/>
          <w:sz w:val="28"/>
          <w:szCs w:val="28"/>
          <w:lang w:val="kk-KZ"/>
        </w:rPr>
        <w:t xml:space="preserve">ғы тьюторлардың үлкен штатының </w:t>
      </w:r>
      <w:r w:rsidRPr="0080693B">
        <w:rPr>
          <w:rFonts w:ascii="Times New Roman" w:hAnsi="Times New Roman"/>
          <w:sz w:val="28"/>
          <w:szCs w:val="28"/>
          <w:lang w:val="kk-KZ"/>
        </w:rPr>
        <w:t>қашықтықтан оқыту бағдарламалары ересек адамдарға бағытталғандықтан, үздіксіз психологиялық-педагогикалық қолдау</w:t>
      </w:r>
      <w:r w:rsidR="0085009A" w:rsidRPr="0080693B">
        <w:rPr>
          <w:rFonts w:ascii="Times New Roman" w:hAnsi="Times New Roman"/>
          <w:sz w:val="28"/>
          <w:szCs w:val="28"/>
          <w:lang w:val="kk-KZ"/>
        </w:rPr>
        <w:t xml:space="preserve"> арқылы</w:t>
      </w:r>
      <w:r w:rsidRPr="0080693B">
        <w:rPr>
          <w:rFonts w:ascii="Times New Roman" w:hAnsi="Times New Roman"/>
          <w:sz w:val="28"/>
          <w:szCs w:val="28"/>
          <w:lang w:val="kk-KZ"/>
        </w:rPr>
        <w:t xml:space="preserve"> адам әлеуетін ашуға, </w:t>
      </w:r>
      <w:r w:rsidR="00F02B41">
        <w:rPr>
          <w:rFonts w:ascii="Times New Roman" w:hAnsi="Times New Roman"/>
          <w:sz w:val="28"/>
          <w:szCs w:val="28"/>
          <w:lang w:val="kk-KZ"/>
        </w:rPr>
        <w:t xml:space="preserve">дамытуға </w:t>
      </w:r>
      <w:r w:rsidR="002E12AD" w:rsidRPr="0080693B">
        <w:rPr>
          <w:rFonts w:ascii="Times New Roman" w:hAnsi="Times New Roman"/>
          <w:sz w:val="28"/>
          <w:szCs w:val="28"/>
          <w:lang w:val="kk-KZ"/>
        </w:rPr>
        <w:t>мүмкіндік береді [12</w:t>
      </w:r>
      <w:r w:rsidR="007E1FC0">
        <w:rPr>
          <w:rFonts w:ascii="Times New Roman" w:hAnsi="Times New Roman"/>
          <w:sz w:val="28"/>
          <w:szCs w:val="28"/>
          <w:lang w:val="kk-KZ"/>
        </w:rPr>
        <w:t>5</w:t>
      </w:r>
      <w:r w:rsidRPr="0080693B">
        <w:rPr>
          <w:rFonts w:ascii="Times New Roman" w:hAnsi="Times New Roman"/>
          <w:sz w:val="28"/>
          <w:szCs w:val="28"/>
          <w:lang w:val="kk-KZ"/>
        </w:rPr>
        <w:t xml:space="preserve">].  </w:t>
      </w:r>
    </w:p>
    <w:p w14:paraId="7F98CE6B"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Білім беру мекемелеріндегі дарынды білім алушылар интеллектуалдық, шығармашылық және спорттық элитасының потенциалдық өкілдері болғандықт</w:t>
      </w:r>
      <w:r w:rsidR="00F02B41">
        <w:rPr>
          <w:rFonts w:ascii="Times New Roman" w:hAnsi="Times New Roman"/>
          <w:sz w:val="28"/>
          <w:szCs w:val="28"/>
          <w:lang w:val="kk-KZ"/>
        </w:rPr>
        <w:t xml:space="preserve">ан, біздің елімізде де білікті </w:t>
      </w:r>
      <w:r w:rsidRPr="0080693B">
        <w:rPr>
          <w:rFonts w:ascii="Times New Roman" w:hAnsi="Times New Roman"/>
          <w:sz w:val="28"/>
          <w:szCs w:val="28"/>
          <w:lang w:val="kk-KZ"/>
        </w:rPr>
        <w:t>тьюторлық қолдау көрсету заманауи білім беру жүйелері үшін ғана емес, жалпы қазақстандық адам әлеуетін пайдалану көрсеткішін жоғарылату үшін де қажет.</w:t>
      </w:r>
    </w:p>
    <w:p w14:paraId="2433E585" w14:textId="77777777" w:rsidR="00B47743" w:rsidRPr="0080693B" w:rsidRDefault="00B47743" w:rsidP="00E073A3">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 академиялық тьютор ретінде академиялық мәселелері бар  білім алушыларға академиялық жетістікке жету жолдарын </w:t>
      </w:r>
      <w:r w:rsidR="00F02B41">
        <w:rPr>
          <w:rFonts w:ascii="Times New Roman" w:hAnsi="Times New Roman"/>
          <w:sz w:val="28"/>
          <w:szCs w:val="28"/>
          <w:lang w:val="kk-KZ"/>
        </w:rPr>
        <w:t xml:space="preserve">(оқу дағдылары (study skills), </w:t>
      </w:r>
      <w:r w:rsidRPr="0080693B">
        <w:rPr>
          <w:rFonts w:ascii="Times New Roman" w:hAnsi="Times New Roman"/>
          <w:sz w:val="28"/>
          <w:szCs w:val="28"/>
          <w:lang w:val="kk-KZ"/>
        </w:rPr>
        <w:t>уақытты басқару, (time management</w:t>
      </w:r>
      <w:r w:rsidR="002C5586">
        <w:rPr>
          <w:rFonts w:ascii="Times New Roman" w:hAnsi="Times New Roman"/>
          <w:sz w:val="28"/>
          <w:szCs w:val="28"/>
          <w:lang w:val="kk-KZ"/>
        </w:rPr>
        <w:t>), стресстік жағдайлардың алдын-</w:t>
      </w:r>
      <w:r w:rsidRPr="0080693B">
        <w:rPr>
          <w:rFonts w:ascii="Times New Roman" w:hAnsi="Times New Roman"/>
          <w:sz w:val="28"/>
          <w:szCs w:val="28"/>
          <w:lang w:val="kk-KZ"/>
        </w:rPr>
        <w:t>алу (stress management), тиімді оқу дағдылары (effe</w:t>
      </w:r>
      <w:r w:rsidR="002C5586">
        <w:rPr>
          <w:rFonts w:ascii="Times New Roman" w:hAnsi="Times New Roman"/>
          <w:sz w:val="28"/>
          <w:szCs w:val="28"/>
          <w:lang w:val="kk-KZ"/>
        </w:rPr>
        <w:t>ctive reading), жазбалар жазу (note-taking), тест жазу (</w:t>
      </w:r>
      <w:r w:rsidRPr="0080693B">
        <w:rPr>
          <w:rFonts w:ascii="Times New Roman" w:hAnsi="Times New Roman"/>
          <w:sz w:val="28"/>
          <w:szCs w:val="28"/>
          <w:lang w:val="kk-KZ"/>
        </w:rPr>
        <w:t>test- taking), оқу бағдарламаларын қолдану (understanding how to use syllabus) жүзеге асыру бойынша қолдау жұмыстарын жүргізеді. А</w:t>
      </w:r>
      <w:r w:rsidRPr="0080693B">
        <w:rPr>
          <w:rFonts w:ascii="Times New Roman" w:hAnsi="Times New Roman"/>
          <w:color w:val="000000"/>
          <w:sz w:val="28"/>
          <w:szCs w:val="28"/>
          <w:lang w:val="kk-KZ"/>
        </w:rPr>
        <w:t>кадемиялық қиындықтары бар бі</w:t>
      </w:r>
      <w:r w:rsidR="00F323CC" w:rsidRPr="0080693B">
        <w:rPr>
          <w:rFonts w:ascii="Times New Roman" w:hAnsi="Times New Roman"/>
          <w:color w:val="000000"/>
          <w:sz w:val="28"/>
          <w:szCs w:val="28"/>
          <w:lang w:val="kk-KZ"/>
        </w:rPr>
        <w:t xml:space="preserve">лім алушыларға  көмек көрсету артықшылықтарын </w:t>
      </w:r>
      <w:r w:rsidRPr="0080693B">
        <w:rPr>
          <w:rFonts w:ascii="Times New Roman" w:hAnsi="Times New Roman"/>
          <w:color w:val="000000"/>
          <w:sz w:val="28"/>
          <w:szCs w:val="28"/>
          <w:lang w:val="kk-KZ"/>
        </w:rPr>
        <w:t>анықтауға және жеке дара білім беру бағдарын құруға көмектеседі. Психологпен, ата-аналармен, педагогтармен өзара іс-әрекет жасай отырып, білім беру инфрақұрылымының үйлестірушісі қызметін атқа</w:t>
      </w:r>
      <w:r w:rsidR="00F02B41">
        <w:rPr>
          <w:rFonts w:ascii="Times New Roman" w:hAnsi="Times New Roman"/>
          <w:color w:val="000000"/>
          <w:sz w:val="28"/>
          <w:szCs w:val="28"/>
          <w:lang w:val="kk-KZ"/>
        </w:rPr>
        <w:t xml:space="preserve">рып, </w:t>
      </w:r>
      <w:r w:rsidRPr="0080693B">
        <w:rPr>
          <w:rFonts w:ascii="Times New Roman" w:hAnsi="Times New Roman"/>
          <w:color w:val="000000"/>
          <w:sz w:val="28"/>
          <w:szCs w:val="28"/>
          <w:lang w:val="kk-KZ"/>
        </w:rPr>
        <w:t>білім алушының дағдарысты жағдайды еңсеруіне және оң өмірлік тәжірибе алу мүмкіндігіне ие болуына ықпал етеді.</w:t>
      </w:r>
      <w:r w:rsidRPr="0080693B">
        <w:rPr>
          <w:rFonts w:ascii="Times New Roman" w:hAnsi="Times New Roman"/>
          <w:sz w:val="28"/>
          <w:szCs w:val="28"/>
          <w:lang w:val="kk-KZ"/>
        </w:rPr>
        <w:t xml:space="preserve"> </w:t>
      </w:r>
    </w:p>
    <w:p w14:paraId="75F8E286"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Жоғары білім беру жүйесінде оқу курстары бойынша артта қалған үлгерімі төмен, </w:t>
      </w:r>
      <w:r w:rsidRPr="0080693B">
        <w:rPr>
          <w:rFonts w:ascii="Times New Roman" w:hAnsi="Times New Roman"/>
          <w:color w:val="000000" w:themeColor="text1"/>
          <w:sz w:val="28"/>
          <w:szCs w:val="28"/>
          <w:lang w:val="kk-KZ" w:eastAsia="kk-KZ"/>
        </w:rPr>
        <w:t xml:space="preserve">қарым қатынаста проблемасы бар бейімдеуді қажет ететін </w:t>
      </w:r>
      <w:r w:rsidRPr="0080693B">
        <w:rPr>
          <w:rFonts w:ascii="Times New Roman" w:hAnsi="Times New Roman"/>
          <w:sz w:val="28"/>
          <w:szCs w:val="28"/>
          <w:lang w:val="kk-KZ"/>
        </w:rPr>
        <w:t>студенттермен академиялық тьюторлық іс-әрекет бағытындағы сүйемелдеу жұмыстарын жүргізу куратордың, эдвайзердің, тьютордың да міндеттерін атқаруға мүмкіндік береді.</w:t>
      </w:r>
    </w:p>
    <w:p w14:paraId="68172C42"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Әлеуметтік бағыттағы тьюторлық іс-әрекетті жүзеге асыратын әлеуметтік мәселеле</w:t>
      </w:r>
      <w:r w:rsidR="009777FB" w:rsidRPr="0080693B">
        <w:rPr>
          <w:rFonts w:ascii="Times New Roman" w:hAnsi="Times New Roman"/>
          <w:color w:val="000000" w:themeColor="text1"/>
          <w:sz w:val="28"/>
          <w:szCs w:val="28"/>
          <w:lang w:val="kk-KZ" w:eastAsia="kk-KZ"/>
        </w:rPr>
        <w:t xml:space="preserve">рі бар </w:t>
      </w:r>
      <w:r w:rsidRPr="0080693B">
        <w:rPr>
          <w:rFonts w:ascii="Times New Roman" w:hAnsi="Times New Roman"/>
          <w:color w:val="000000" w:themeColor="text1"/>
          <w:sz w:val="28"/>
          <w:szCs w:val="28"/>
          <w:lang w:val="kk-KZ" w:eastAsia="kk-KZ"/>
        </w:rPr>
        <w:t>білім алушылардың қатарында: денсаулығында мүмкіндігі шектелген мүгедек студенттер, шалғай ауылдан келген тілдік барьерлары бар студенттер, білім алушылардың арасындағы мигранттар, елімізге оралған қандастар, шетелдік студенттер, отбасылық мәселелері бар студенттер және т.б. бар.</w:t>
      </w:r>
      <w:r w:rsidR="001118A8">
        <w:rPr>
          <w:rFonts w:ascii="Times New Roman" w:hAnsi="Times New Roman"/>
          <w:color w:val="000000" w:themeColor="text1"/>
          <w:sz w:val="28"/>
          <w:szCs w:val="28"/>
          <w:lang w:val="kk-KZ" w:eastAsia="kk-KZ"/>
        </w:rPr>
        <w:t xml:space="preserve"> </w:t>
      </w:r>
      <w:r w:rsidR="0098623D" w:rsidRPr="0080693B">
        <w:rPr>
          <w:rFonts w:ascii="Times New Roman" w:hAnsi="Times New Roman"/>
          <w:color w:val="000000" w:themeColor="text1"/>
          <w:sz w:val="28"/>
          <w:szCs w:val="28"/>
          <w:lang w:val="kk-KZ" w:eastAsia="kk-KZ"/>
        </w:rPr>
        <w:t>Бұл санаттағы білім алушылар да ЖОО-да</w:t>
      </w:r>
      <w:r w:rsidRPr="0080693B">
        <w:rPr>
          <w:rFonts w:ascii="Times New Roman" w:hAnsi="Times New Roman"/>
          <w:color w:val="000000" w:themeColor="text1"/>
          <w:sz w:val="28"/>
          <w:szCs w:val="28"/>
          <w:lang w:val="kk-KZ" w:eastAsia="kk-KZ"/>
        </w:rPr>
        <w:t xml:space="preserve"> әртүрлі академиялық және әлеуметтік кедергілерге ұшырайды.</w:t>
      </w:r>
    </w:p>
    <w:p w14:paraId="5C09CA4C" w14:textId="77777777" w:rsidR="00B47743" w:rsidRPr="0080693B" w:rsidRDefault="005B20A1"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eastAsia="kk-KZ"/>
        </w:rPr>
        <w:t>Тьюторлық тәжірибесінің ә</w:t>
      </w:r>
      <w:r w:rsidR="00B47743" w:rsidRPr="0080693B">
        <w:rPr>
          <w:rFonts w:ascii="Times New Roman" w:hAnsi="Times New Roman"/>
          <w:color w:val="000000" w:themeColor="text1"/>
          <w:sz w:val="28"/>
          <w:szCs w:val="28"/>
          <w:lang w:val="kk-KZ" w:eastAsia="kk-KZ"/>
        </w:rPr>
        <w:t xml:space="preserve">леуметтік ортада енгізілуіне үлес қосушы, зерттеуші ғалым Н.Ю. Грачева атап өткендей, әлеуметтік педагогикалық іс-әрекетті жүзеге асыруда тьюторлық технологияларды қолдану келесі міндеттердің тиімді шешілуіне ықпал етеді: </w:t>
      </w:r>
      <w:r w:rsidR="00B47743" w:rsidRPr="0080693B">
        <w:rPr>
          <w:rFonts w:ascii="Times New Roman" w:hAnsi="Times New Roman"/>
          <w:sz w:val="28"/>
          <w:szCs w:val="28"/>
          <w:lang w:val="kk-KZ"/>
        </w:rPr>
        <w:t xml:space="preserve">отбасылық </w:t>
      </w:r>
      <w:r w:rsidRPr="0080693B">
        <w:rPr>
          <w:rFonts w:ascii="Times New Roman" w:hAnsi="Times New Roman"/>
          <w:sz w:val="28"/>
          <w:szCs w:val="28"/>
          <w:lang w:val="kk-KZ"/>
        </w:rPr>
        <w:t>социумды зерттеу,</w:t>
      </w:r>
      <w:r w:rsidR="00B47743" w:rsidRPr="0080693B">
        <w:rPr>
          <w:rFonts w:ascii="Times New Roman" w:hAnsi="Times New Roman"/>
          <w:sz w:val="28"/>
          <w:szCs w:val="28"/>
          <w:lang w:val="kk-KZ"/>
        </w:rPr>
        <w:t xml:space="preserve"> білім алушылардың қызығушылықтары мен қажеттіліктерін, қиындықтары мен проблемаларын, мінез-құлықтағы ауытқуларды, әлеуметтік қорғау </w:t>
      </w:r>
      <w:r w:rsidRPr="0080693B">
        <w:rPr>
          <w:rFonts w:ascii="Times New Roman" w:hAnsi="Times New Roman"/>
          <w:sz w:val="28"/>
          <w:szCs w:val="28"/>
          <w:lang w:val="kk-KZ"/>
        </w:rPr>
        <w:t xml:space="preserve">мен бейімделу деңгейін анықтау, </w:t>
      </w:r>
      <w:r w:rsidR="00B47743" w:rsidRPr="0080693B">
        <w:rPr>
          <w:rFonts w:ascii="Times New Roman" w:hAnsi="Times New Roman"/>
          <w:sz w:val="28"/>
          <w:szCs w:val="28"/>
          <w:lang w:val="kk-KZ"/>
        </w:rPr>
        <w:t xml:space="preserve">әлеуметтік-педагогикалық көмек </w:t>
      </w:r>
      <w:r w:rsidRPr="0080693B">
        <w:rPr>
          <w:rFonts w:ascii="Times New Roman" w:hAnsi="Times New Roman"/>
          <w:sz w:val="28"/>
          <w:szCs w:val="28"/>
          <w:lang w:val="kk-KZ"/>
        </w:rPr>
        <w:t>пен қолдауды дер кезінде көрсету,</w:t>
      </w:r>
      <w:r w:rsidR="009C43D8">
        <w:rPr>
          <w:rFonts w:ascii="Times New Roman" w:hAnsi="Times New Roman"/>
          <w:sz w:val="28"/>
          <w:szCs w:val="28"/>
          <w:lang w:val="kk-KZ"/>
        </w:rPr>
        <w:t xml:space="preserve"> білім алушының жеке тұлғасы</w:t>
      </w:r>
      <w:r w:rsidR="00B47743" w:rsidRPr="0080693B">
        <w:rPr>
          <w:rFonts w:ascii="Times New Roman" w:hAnsi="Times New Roman"/>
          <w:sz w:val="28"/>
          <w:szCs w:val="28"/>
          <w:lang w:val="kk-KZ"/>
        </w:rPr>
        <w:t xml:space="preserve">, отбасы, орта, әлеуметтік қызмет мамандары, ведомстволық және әкімшілік </w:t>
      </w:r>
      <w:r w:rsidRPr="0080693B">
        <w:rPr>
          <w:rFonts w:ascii="Times New Roman" w:hAnsi="Times New Roman"/>
          <w:sz w:val="28"/>
          <w:szCs w:val="28"/>
          <w:lang w:val="kk-KZ"/>
        </w:rPr>
        <w:t xml:space="preserve">органдар арасындағы </w:t>
      </w:r>
      <w:r w:rsidRPr="0080693B">
        <w:rPr>
          <w:rFonts w:ascii="Times New Roman" w:hAnsi="Times New Roman"/>
          <w:sz w:val="28"/>
          <w:szCs w:val="28"/>
          <w:lang w:val="kk-KZ"/>
        </w:rPr>
        <w:lastRenderedPageBreak/>
        <w:t>делдалдық,</w:t>
      </w:r>
      <w:r w:rsidR="00B47743" w:rsidRPr="0080693B">
        <w:rPr>
          <w:rFonts w:ascii="Times New Roman" w:hAnsi="Times New Roman"/>
          <w:sz w:val="28"/>
          <w:szCs w:val="28"/>
          <w:lang w:val="kk-KZ"/>
        </w:rPr>
        <w:t xml:space="preserve"> ата-анал</w:t>
      </w:r>
      <w:r w:rsidRPr="0080693B">
        <w:rPr>
          <w:rFonts w:ascii="Times New Roman" w:hAnsi="Times New Roman"/>
          <w:sz w:val="28"/>
          <w:szCs w:val="28"/>
          <w:lang w:val="kk-KZ"/>
        </w:rPr>
        <w:t xml:space="preserve">арға көмек көрсету және </w:t>
      </w:r>
      <w:r w:rsidR="00B47743" w:rsidRPr="0080693B">
        <w:rPr>
          <w:rFonts w:ascii="Times New Roman" w:hAnsi="Times New Roman"/>
          <w:sz w:val="28"/>
          <w:szCs w:val="28"/>
          <w:lang w:val="kk-KZ"/>
        </w:rPr>
        <w:t>әлеуметтік-педагогикалық мәселелерін шешуде олардың педагогикалық құзыреттілігін арттыру. Осылайша, тьюторлық іс-әрекеттің әлеуметтік бағыты әлеуметтік-педагогикалық іс-әрекет</w:t>
      </w:r>
      <w:r w:rsidR="002C5586">
        <w:rPr>
          <w:rFonts w:ascii="Times New Roman" w:hAnsi="Times New Roman"/>
          <w:sz w:val="28"/>
          <w:szCs w:val="28"/>
          <w:lang w:val="kk-KZ"/>
        </w:rPr>
        <w:t>, диагностика, әлеуметтік алдын-</w:t>
      </w:r>
      <w:r w:rsidR="00B47743" w:rsidRPr="0080693B">
        <w:rPr>
          <w:rFonts w:ascii="Times New Roman" w:hAnsi="Times New Roman"/>
          <w:sz w:val="28"/>
          <w:szCs w:val="28"/>
          <w:lang w:val="kk-KZ"/>
        </w:rPr>
        <w:t xml:space="preserve">алу, әлеуметтік бейімдеу және әлеуметтік оңалту міндеттерінің кең ауқымын шешуге мүмкіндік береді </w:t>
      </w:r>
      <w:r w:rsidR="002E12AD" w:rsidRPr="0080693B">
        <w:rPr>
          <w:rFonts w:ascii="Times New Roman" w:hAnsi="Times New Roman"/>
          <w:color w:val="000000" w:themeColor="text1"/>
          <w:sz w:val="28"/>
          <w:szCs w:val="28"/>
          <w:lang w:val="kk-KZ" w:eastAsia="kk-KZ"/>
        </w:rPr>
        <w:t>[12</w:t>
      </w:r>
      <w:r w:rsidR="007E1FC0">
        <w:rPr>
          <w:rFonts w:ascii="Times New Roman" w:hAnsi="Times New Roman"/>
          <w:color w:val="000000" w:themeColor="text1"/>
          <w:sz w:val="28"/>
          <w:szCs w:val="28"/>
          <w:lang w:val="kk-KZ" w:eastAsia="kk-KZ"/>
        </w:rPr>
        <w:t>6</w:t>
      </w:r>
      <w:r w:rsidR="00B47743" w:rsidRPr="0080693B">
        <w:rPr>
          <w:rFonts w:ascii="Times New Roman" w:hAnsi="Times New Roman"/>
          <w:color w:val="000000" w:themeColor="text1"/>
          <w:sz w:val="28"/>
          <w:szCs w:val="28"/>
          <w:lang w:val="kk-KZ" w:eastAsia="kk-KZ"/>
        </w:rPr>
        <w:t xml:space="preserve">]. </w:t>
      </w:r>
      <w:r w:rsidR="00B47743" w:rsidRPr="0080693B">
        <w:rPr>
          <w:rFonts w:ascii="Times New Roman" w:hAnsi="Times New Roman"/>
          <w:b/>
          <w:color w:val="000000" w:themeColor="text1"/>
          <w:sz w:val="28"/>
          <w:szCs w:val="28"/>
          <w:lang w:val="kk-KZ" w:eastAsia="kk-KZ"/>
        </w:rPr>
        <w:t xml:space="preserve">  </w:t>
      </w:r>
    </w:p>
    <w:p w14:paraId="7EA2BC24" w14:textId="77777777" w:rsidR="00B47743" w:rsidRPr="0080693B" w:rsidRDefault="005B20A1"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 xml:space="preserve">Білім беру мекемелерінде соңғы кездері </w:t>
      </w:r>
      <w:r w:rsidR="00B47743" w:rsidRPr="0080693B">
        <w:rPr>
          <w:rFonts w:ascii="Times New Roman" w:hAnsi="Times New Roman"/>
          <w:color w:val="000000" w:themeColor="text1"/>
          <w:sz w:val="28"/>
          <w:szCs w:val="28"/>
          <w:lang w:val="kk-KZ" w:eastAsia="kk-KZ"/>
        </w:rPr>
        <w:t>кеңінен қолданыс тапқан тьюторлық түрі – инклюзиялық білім берудегі тьютор.</w:t>
      </w:r>
      <w:r w:rsidR="00674249">
        <w:rPr>
          <w:rFonts w:ascii="Times New Roman" w:hAnsi="Times New Roman"/>
          <w:color w:val="000000" w:themeColor="text1"/>
          <w:sz w:val="28"/>
          <w:szCs w:val="28"/>
          <w:lang w:val="kk-KZ" w:eastAsia="kk-KZ"/>
        </w:rPr>
        <w:t xml:space="preserve"> </w:t>
      </w:r>
      <w:r w:rsidR="00B47743" w:rsidRPr="0080693B">
        <w:rPr>
          <w:rFonts w:ascii="Times New Roman" w:hAnsi="Times New Roman"/>
          <w:color w:val="000000" w:themeColor="text1"/>
          <w:sz w:val="28"/>
          <w:szCs w:val="28"/>
          <w:lang w:val="kk-KZ" w:eastAsia="kk-KZ"/>
        </w:rPr>
        <w:t xml:space="preserve">Инклюзиялық білім берудегі әлеуметтік тьютор – денсаулығында мүмкіндігі шектелген балаларды білім беру мекемелеріндегі білім алуы мен  әлеуметтік ортаға бейімделуін ұйымдастыратын маман. </w:t>
      </w:r>
    </w:p>
    <w:p w14:paraId="4418BEEB" w14:textId="77777777" w:rsidR="00B47743" w:rsidRPr="0080693B" w:rsidRDefault="00B47743" w:rsidP="00E073A3">
      <w:pPr>
        <w:tabs>
          <w:tab w:val="left" w:pos="993"/>
        </w:tabs>
        <w:spacing w:after="0" w:line="240" w:lineRule="auto"/>
        <w:ind w:firstLine="709"/>
        <w:jc w:val="both"/>
        <w:rPr>
          <w:rFonts w:ascii="Times New Roman" w:hAnsi="Times New Roman"/>
          <w:b/>
          <w:color w:val="000000" w:themeColor="text1"/>
          <w:sz w:val="28"/>
          <w:szCs w:val="28"/>
          <w:lang w:val="kk-KZ" w:eastAsia="kk-KZ"/>
        </w:rPr>
      </w:pPr>
      <w:r w:rsidRPr="0080693B">
        <w:rPr>
          <w:rFonts w:ascii="Times New Roman" w:hAnsi="Times New Roman"/>
          <w:color w:val="000000" w:themeColor="text1"/>
          <w:sz w:val="28"/>
          <w:szCs w:val="28"/>
          <w:lang w:val="kk-KZ" w:eastAsia="kk-KZ"/>
        </w:rPr>
        <w:t xml:space="preserve">Әлемдік инклюзиялық тәжірибеде церебральды сал ауруымен ауыратын балалармен, көру, есту қызметтерінде бұзылыстары бар, назар тапшылығы және </w:t>
      </w:r>
      <w:r w:rsidR="005B20A1" w:rsidRPr="0080693B">
        <w:rPr>
          <w:rFonts w:ascii="Times New Roman" w:hAnsi="Times New Roman"/>
          <w:color w:val="000000" w:themeColor="text1"/>
          <w:sz w:val="28"/>
          <w:szCs w:val="28"/>
          <w:lang w:val="kk-KZ" w:eastAsia="kk-KZ"/>
        </w:rPr>
        <w:t>гипербелсенділік, аутизм синдромдары</w:t>
      </w:r>
      <w:r w:rsidRPr="0080693B">
        <w:rPr>
          <w:rFonts w:ascii="Times New Roman" w:hAnsi="Times New Roman"/>
          <w:color w:val="000000" w:themeColor="text1"/>
          <w:sz w:val="28"/>
          <w:szCs w:val="28"/>
          <w:lang w:val="kk-KZ" w:eastAsia="kk-KZ"/>
        </w:rPr>
        <w:t>мен және аутистік спектр бұзылуы</w:t>
      </w:r>
      <w:r w:rsidR="005B20A1" w:rsidRPr="0080693B">
        <w:rPr>
          <w:rFonts w:ascii="Times New Roman" w:hAnsi="Times New Roman"/>
          <w:color w:val="000000" w:themeColor="text1"/>
          <w:sz w:val="28"/>
          <w:szCs w:val="28"/>
          <w:lang w:val="kk-KZ" w:eastAsia="kk-KZ"/>
        </w:rPr>
        <w:t>лары</w:t>
      </w:r>
      <w:r w:rsidRPr="0080693B">
        <w:rPr>
          <w:rFonts w:ascii="Times New Roman" w:hAnsi="Times New Roman"/>
          <w:color w:val="000000" w:themeColor="text1"/>
          <w:sz w:val="28"/>
          <w:szCs w:val="28"/>
          <w:lang w:val="kk-KZ" w:eastAsia="kk-KZ"/>
        </w:rPr>
        <w:t xml:space="preserve">мен ауыратын балалармен және т.б. тьюторлық сүйемелдеу жұмыстары жүргізіледі. </w:t>
      </w:r>
    </w:p>
    <w:p w14:paraId="0461115F"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Жоғары оқу орнының инклюзивті білім беру ортасындағы денсаулық мүмкіндігі шектеулі мүгедектігі бар студенттерді тьюторлық сүйемелдеу жоғары білім б</w:t>
      </w:r>
      <w:r w:rsidR="00F323CC" w:rsidRPr="0080693B">
        <w:rPr>
          <w:rFonts w:ascii="Times New Roman" w:hAnsi="Times New Roman"/>
          <w:sz w:val="28"/>
          <w:szCs w:val="28"/>
          <w:lang w:val="kk-KZ"/>
        </w:rPr>
        <w:t>ерудегі басты</w:t>
      </w:r>
      <w:r w:rsidRPr="0080693B">
        <w:rPr>
          <w:rFonts w:ascii="Times New Roman" w:hAnsi="Times New Roman"/>
          <w:sz w:val="28"/>
          <w:szCs w:val="28"/>
          <w:lang w:val="kk-KZ"/>
        </w:rPr>
        <w:t xml:space="preserve"> бағыт. Тьюторлық сүйемелдеу студенттердің өзін-өзі жүзеге асыруын дамытуға және күрделі әлеуметтік-кәсіптік бейімделу үрдісінде әлеуметтік </w:t>
      </w:r>
      <w:r w:rsidR="00EF0F3F" w:rsidRPr="0080693B">
        <w:rPr>
          <w:rFonts w:ascii="Times New Roman" w:hAnsi="Times New Roman"/>
          <w:sz w:val="28"/>
          <w:szCs w:val="28"/>
          <w:lang w:val="kk-KZ"/>
        </w:rPr>
        <w:t>тәжірибе алуына ықпал етеді [81</w:t>
      </w:r>
      <w:r w:rsidR="001F3721">
        <w:rPr>
          <w:rFonts w:ascii="Times New Roman" w:hAnsi="Times New Roman"/>
          <w:sz w:val="28"/>
          <w:szCs w:val="28"/>
          <w:lang w:val="kk-KZ"/>
        </w:rPr>
        <w:t>,</w:t>
      </w:r>
      <w:r w:rsidR="00EF0F3F" w:rsidRPr="0080693B">
        <w:rPr>
          <w:rFonts w:ascii="Times New Roman" w:hAnsi="Times New Roman"/>
          <w:sz w:val="28"/>
          <w:szCs w:val="28"/>
          <w:lang w:val="kk-KZ"/>
        </w:rPr>
        <w:t xml:space="preserve"> </w:t>
      </w:r>
      <w:r w:rsidR="001F3721">
        <w:rPr>
          <w:rFonts w:ascii="Times New Roman" w:hAnsi="Times New Roman"/>
          <w:sz w:val="28"/>
          <w:szCs w:val="28"/>
          <w:lang w:val="kk-KZ"/>
        </w:rPr>
        <w:t xml:space="preserve">б. </w:t>
      </w:r>
      <w:r w:rsidR="002627BC" w:rsidRPr="0080693B">
        <w:rPr>
          <w:rFonts w:ascii="Times New Roman" w:hAnsi="Times New Roman"/>
          <w:sz w:val="28"/>
          <w:szCs w:val="28"/>
          <w:lang w:val="kk-KZ"/>
        </w:rPr>
        <w:t>69</w:t>
      </w:r>
      <w:r w:rsidRPr="0080693B">
        <w:rPr>
          <w:rFonts w:ascii="Times New Roman" w:hAnsi="Times New Roman"/>
          <w:sz w:val="28"/>
          <w:szCs w:val="28"/>
          <w:lang w:val="kk-KZ"/>
        </w:rPr>
        <w:t xml:space="preserve">]. </w:t>
      </w:r>
    </w:p>
    <w:p w14:paraId="1AE40E61"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eastAsia="kk-KZ"/>
        </w:rPr>
        <w:t xml:space="preserve">ЖОО-да </w:t>
      </w:r>
      <w:r w:rsidRPr="0080693B">
        <w:rPr>
          <w:rFonts w:ascii="Times New Roman" w:hAnsi="Times New Roman"/>
          <w:sz w:val="28"/>
          <w:szCs w:val="28"/>
          <w:lang w:val="kk-KZ"/>
        </w:rPr>
        <w:t xml:space="preserve">мүгедектігі бар және мүмкіндігі шектеулі студенттерді білім беру кеңістігінде мамандандырылған білікті қолдауда, </w:t>
      </w:r>
      <w:r w:rsidRPr="0080693B">
        <w:rPr>
          <w:rFonts w:ascii="Times New Roman" w:hAnsi="Times New Roman"/>
          <w:color w:val="000000" w:themeColor="text1"/>
          <w:sz w:val="28"/>
          <w:szCs w:val="28"/>
          <w:lang w:val="kk-KZ" w:eastAsia="kk-KZ"/>
        </w:rPr>
        <w:t>дербес сүйемелдеуде, жеке дараландыру үдерісін сүйемелдеу</w:t>
      </w:r>
      <w:r w:rsidR="00674249">
        <w:rPr>
          <w:rFonts w:ascii="Times New Roman" w:hAnsi="Times New Roman"/>
          <w:color w:val="000000" w:themeColor="text1"/>
          <w:sz w:val="28"/>
          <w:szCs w:val="28"/>
          <w:lang w:val="kk-KZ" w:eastAsia="kk-KZ"/>
        </w:rPr>
        <w:t>де әлеуметтік тьютор шешуші рөл</w:t>
      </w:r>
      <w:r w:rsidRPr="0080693B">
        <w:rPr>
          <w:rFonts w:ascii="Times New Roman" w:hAnsi="Times New Roman"/>
          <w:color w:val="000000" w:themeColor="text1"/>
          <w:sz w:val="28"/>
          <w:szCs w:val="28"/>
          <w:lang w:val="kk-KZ" w:eastAsia="kk-KZ"/>
        </w:rPr>
        <w:t xml:space="preserve"> атқарады</w:t>
      </w:r>
      <w:r w:rsidR="007E1FC0">
        <w:rPr>
          <w:rFonts w:ascii="Times New Roman" w:hAnsi="Times New Roman"/>
          <w:color w:val="000000" w:themeColor="text1"/>
          <w:sz w:val="28"/>
          <w:szCs w:val="28"/>
          <w:lang w:val="kk-KZ" w:eastAsia="kk-KZ"/>
        </w:rPr>
        <w:t xml:space="preserve"> [127</w:t>
      </w:r>
      <w:r w:rsidRPr="0080693B">
        <w:rPr>
          <w:rFonts w:ascii="Times New Roman" w:hAnsi="Times New Roman"/>
          <w:color w:val="000000" w:themeColor="text1"/>
          <w:sz w:val="28"/>
          <w:szCs w:val="28"/>
          <w:lang w:val="kk-KZ" w:eastAsia="kk-KZ"/>
        </w:rPr>
        <w:t>].</w:t>
      </w:r>
    </w:p>
    <w:p w14:paraId="3A0860CD"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ЖОО-да мүмкіндіктері шектеулі және мүгедектігі бар студенттермен жүзеге асырылатын тьюторлық іс-әрекетті білім алушылардың негізгі кәсіби бағдарламаны меңгеру барысында пайда болатын қиындықтарды шешуге көмек көрсету және әлеуметтік маңызы бар іс-әрекетте жеке тұлғалық және кәсіби даму (өзін-өзі анықтау) бағдарламаларын іске асыру үшін ЖОО-ның білім беру және тәрбие кеңістігінің ресурстарын пайдалану мүмкіндіктерін түсінуге бағытталған іс-әрекет ретінде аны</w:t>
      </w:r>
      <w:r w:rsidR="007E1FC0">
        <w:rPr>
          <w:rFonts w:ascii="Times New Roman" w:hAnsi="Times New Roman"/>
          <w:color w:val="000000" w:themeColor="text1"/>
          <w:sz w:val="28"/>
          <w:szCs w:val="28"/>
          <w:lang w:val="kk-KZ" w:eastAsia="kk-KZ"/>
        </w:rPr>
        <w:t>қтауға болады [128</w:t>
      </w:r>
      <w:r w:rsidRPr="0080693B">
        <w:rPr>
          <w:rFonts w:ascii="Times New Roman" w:hAnsi="Times New Roman"/>
          <w:color w:val="000000" w:themeColor="text1"/>
          <w:sz w:val="28"/>
          <w:szCs w:val="28"/>
          <w:lang w:val="kk-KZ" w:eastAsia="kk-KZ"/>
        </w:rPr>
        <w:t xml:space="preserve">].  </w:t>
      </w:r>
    </w:p>
    <w:p w14:paraId="6E766FD6"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Әлеуметтік тьюторлық іс-әрекет мүмкіндігі шектеулі студенттерге кәсіптік іс-әрекетке дайындау, олардың әлеуметтік дағдыларын жақсарту тұрғысынан үлкен мүмкіндіктерге жол ашады.</w:t>
      </w:r>
    </w:p>
    <w:p w14:paraId="50AD5D00" w14:textId="77777777" w:rsidR="00973600"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Тьюторлық қолдау кәсіптік білім алудың бастапқы мүмкіндіктеріне тең жағдай жасап, білім беру мекемесінде қолайлы әлеуметтік-психологиялық климатты қамтамасыз етеді. Студенттердің кәсіби дамуына, өзін-өзі </w:t>
      </w:r>
      <w:r w:rsidR="00121A6C" w:rsidRPr="0080693B">
        <w:rPr>
          <w:rFonts w:ascii="Times New Roman" w:hAnsi="Times New Roman"/>
          <w:sz w:val="28"/>
          <w:szCs w:val="28"/>
          <w:lang w:val="kk-KZ"/>
        </w:rPr>
        <w:t>жетілдіруіне</w:t>
      </w:r>
      <w:r w:rsidRPr="0080693B">
        <w:rPr>
          <w:rFonts w:ascii="Times New Roman" w:hAnsi="Times New Roman"/>
          <w:sz w:val="28"/>
          <w:szCs w:val="28"/>
          <w:lang w:val="kk-KZ"/>
        </w:rPr>
        <w:t xml:space="preserve">, </w:t>
      </w:r>
      <w:r w:rsidR="00121A6C" w:rsidRPr="0080693B">
        <w:rPr>
          <w:rFonts w:ascii="Times New Roman" w:hAnsi="Times New Roman"/>
          <w:sz w:val="28"/>
          <w:szCs w:val="28"/>
          <w:lang w:val="kk-KZ"/>
        </w:rPr>
        <w:t xml:space="preserve">өзін-өзі анықтауына, білім алуы мен </w:t>
      </w:r>
      <w:r w:rsidRPr="0080693B">
        <w:rPr>
          <w:rFonts w:ascii="Times New Roman" w:hAnsi="Times New Roman"/>
          <w:sz w:val="28"/>
          <w:szCs w:val="28"/>
          <w:lang w:val="kk-KZ"/>
        </w:rPr>
        <w:t>құндылық перспективаларын іске асыруға ықпал етуге бағытталған ұмтылыстарын</w:t>
      </w:r>
      <w:r w:rsidR="00FB2DEC">
        <w:rPr>
          <w:rFonts w:ascii="Times New Roman" w:hAnsi="Times New Roman"/>
          <w:sz w:val="28"/>
          <w:szCs w:val="28"/>
          <w:lang w:val="kk-KZ"/>
        </w:rPr>
        <w:t xml:space="preserve"> жандандырып, өзектендіреді [129</w:t>
      </w:r>
      <w:r w:rsidRPr="0080693B">
        <w:rPr>
          <w:rFonts w:ascii="Times New Roman" w:hAnsi="Times New Roman"/>
          <w:sz w:val="28"/>
          <w:szCs w:val="28"/>
          <w:lang w:val="kk-KZ"/>
        </w:rPr>
        <w:t xml:space="preserve">]. </w:t>
      </w:r>
    </w:p>
    <w:p w14:paraId="25D5B75F"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Тьюторлық сүйемелдеу орталығындағы «онлайн» тьютор келесі функцияларды орындайды:</w:t>
      </w:r>
    </w:p>
    <w:p w14:paraId="12E88058" w14:textId="77777777" w:rsidR="00B47743" w:rsidRPr="0080693B" w:rsidRDefault="00B47743" w:rsidP="00E073A3">
      <w:pPr>
        <w:pStyle w:val="a4"/>
        <w:numPr>
          <w:ilvl w:val="0"/>
          <w:numId w:val="70"/>
        </w:numPr>
        <w:tabs>
          <w:tab w:val="left" w:pos="993"/>
        </w:tabs>
        <w:spacing w:after="0" w:line="240" w:lineRule="auto"/>
        <w:ind w:left="0"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lastRenderedPageBreak/>
        <w:t>жеке дара білім беру бағдарламасы</w:t>
      </w:r>
      <w:r w:rsidR="00121A6C" w:rsidRPr="0080693B">
        <w:rPr>
          <w:rFonts w:ascii="Times New Roman" w:hAnsi="Times New Roman"/>
          <w:color w:val="000000" w:themeColor="text1"/>
          <w:sz w:val="28"/>
          <w:szCs w:val="28"/>
          <w:lang w:val="kk-KZ" w:eastAsia="kk-KZ"/>
        </w:rPr>
        <w:t>ндағы</w:t>
      </w:r>
      <w:r w:rsidRPr="0080693B">
        <w:rPr>
          <w:rFonts w:ascii="Times New Roman" w:hAnsi="Times New Roman"/>
          <w:color w:val="000000" w:themeColor="text1"/>
          <w:sz w:val="28"/>
          <w:szCs w:val="28"/>
          <w:lang w:val="kk-KZ" w:eastAsia="kk-KZ"/>
        </w:rPr>
        <w:t>, оқудағы кедергілерді жо</w:t>
      </w:r>
      <w:r w:rsidR="0028326C">
        <w:rPr>
          <w:rFonts w:ascii="Times New Roman" w:hAnsi="Times New Roman"/>
          <w:color w:val="000000" w:themeColor="text1"/>
          <w:sz w:val="28"/>
          <w:szCs w:val="28"/>
          <w:lang w:val="kk-KZ" w:eastAsia="kk-KZ"/>
        </w:rPr>
        <w:t xml:space="preserve">ю және қажеттіліктері бойынша, </w:t>
      </w:r>
      <w:r w:rsidRPr="0080693B">
        <w:rPr>
          <w:rFonts w:ascii="Times New Roman" w:hAnsi="Times New Roman"/>
          <w:color w:val="000000" w:themeColor="text1"/>
          <w:sz w:val="28"/>
          <w:szCs w:val="28"/>
          <w:lang w:val="kk-KZ" w:eastAsia="kk-KZ"/>
        </w:rPr>
        <w:t xml:space="preserve">білім алушылармен, ата-аналарымен  жеке дара және </w:t>
      </w:r>
      <w:r w:rsidR="0028326C">
        <w:rPr>
          <w:rFonts w:ascii="Times New Roman" w:hAnsi="Times New Roman"/>
          <w:color w:val="000000" w:themeColor="text1"/>
          <w:sz w:val="28"/>
          <w:szCs w:val="28"/>
          <w:lang w:val="kk-KZ" w:eastAsia="kk-KZ"/>
        </w:rPr>
        <w:t xml:space="preserve">топтық кеңес беруді </w:t>
      </w:r>
      <w:r w:rsidRPr="0080693B">
        <w:rPr>
          <w:rFonts w:ascii="Times New Roman" w:hAnsi="Times New Roman"/>
          <w:color w:val="000000" w:themeColor="text1"/>
          <w:sz w:val="28"/>
          <w:szCs w:val="28"/>
          <w:lang w:val="kk-KZ" w:eastAsia="kk-KZ"/>
        </w:rPr>
        <w:t>ұйымдастырады;</w:t>
      </w:r>
    </w:p>
    <w:p w14:paraId="7C9078B9" w14:textId="77777777" w:rsidR="00B47743" w:rsidRPr="0080693B" w:rsidRDefault="00B47743" w:rsidP="00E073A3">
      <w:pPr>
        <w:pStyle w:val="a4"/>
        <w:numPr>
          <w:ilvl w:val="0"/>
          <w:numId w:val="70"/>
        </w:numPr>
        <w:tabs>
          <w:tab w:val="left" w:pos="993"/>
        </w:tabs>
        <w:spacing w:after="0" w:line="240" w:lineRule="auto"/>
        <w:ind w:left="0"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 xml:space="preserve">жеке және психофизикалық дамуына сай жеке дара білім бағдарламасын меңгеруде білім алушылардың алға жылжуына мониторинг жүргізеді; </w:t>
      </w:r>
    </w:p>
    <w:p w14:paraId="4D74395B" w14:textId="77777777" w:rsidR="00B47743" w:rsidRPr="0080693B" w:rsidRDefault="00B47743" w:rsidP="00E073A3">
      <w:pPr>
        <w:pStyle w:val="a4"/>
        <w:numPr>
          <w:ilvl w:val="0"/>
          <w:numId w:val="70"/>
        </w:numPr>
        <w:tabs>
          <w:tab w:val="left" w:pos="993"/>
        </w:tabs>
        <w:spacing w:after="0" w:line="240" w:lineRule="auto"/>
        <w:ind w:left="0"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білім алушылардың, ата-аналарының сұранысымен нақты ұсыныстарына сәйкес қосымша білім алу қажеттіліктерін зерттейді</w:t>
      </w:r>
      <w:r w:rsidR="00121A6C" w:rsidRPr="0080693B">
        <w:rPr>
          <w:rFonts w:ascii="Times New Roman" w:hAnsi="Times New Roman"/>
          <w:color w:val="000000" w:themeColor="text1"/>
          <w:sz w:val="28"/>
          <w:szCs w:val="28"/>
          <w:lang w:val="kk-KZ" w:eastAsia="kk-KZ"/>
        </w:rPr>
        <w:t xml:space="preserve"> </w:t>
      </w:r>
      <w:r w:rsidR="00FB2DEC">
        <w:rPr>
          <w:rFonts w:ascii="Times New Roman" w:hAnsi="Times New Roman"/>
          <w:color w:val="000000" w:themeColor="text1"/>
          <w:sz w:val="28"/>
          <w:szCs w:val="28"/>
          <w:lang w:val="kk-KZ" w:eastAsia="kk-KZ"/>
        </w:rPr>
        <w:t>[130</w:t>
      </w:r>
      <w:r w:rsidRPr="0080693B">
        <w:rPr>
          <w:rFonts w:ascii="Times New Roman" w:hAnsi="Times New Roman"/>
          <w:color w:val="000000" w:themeColor="text1"/>
          <w:sz w:val="28"/>
          <w:szCs w:val="28"/>
          <w:lang w:val="kk-KZ" w:eastAsia="kk-KZ"/>
        </w:rPr>
        <w:t>].</w:t>
      </w:r>
    </w:p>
    <w:p w14:paraId="7EC9447A" w14:textId="77777777" w:rsidR="00B47743" w:rsidRPr="0080693B" w:rsidRDefault="00B47743" w:rsidP="00E073A3">
      <w:pPr>
        <w:tabs>
          <w:tab w:val="left" w:pos="993"/>
        </w:tabs>
        <w:spacing w:after="0" w:line="240" w:lineRule="auto"/>
        <w:ind w:firstLine="709"/>
        <w:jc w:val="both"/>
        <w:rPr>
          <w:rFonts w:ascii="Times New Roman" w:eastAsia="+mn-ea" w:hAnsi="Times New Roman"/>
          <w:sz w:val="28"/>
          <w:szCs w:val="28"/>
          <w:lang w:val="kk-KZ"/>
        </w:rPr>
      </w:pPr>
      <w:r w:rsidRPr="0080693B">
        <w:rPr>
          <w:rFonts w:ascii="Times New Roman" w:eastAsia="+mn-ea" w:hAnsi="Times New Roman"/>
          <w:sz w:val="28"/>
          <w:szCs w:val="28"/>
          <w:lang w:val="kk-KZ"/>
        </w:rPr>
        <w:t xml:space="preserve">Онлайн-тьютор тек тәлімгер ғана емес, білім беру және өзін-өзі тәрбиелеу саласындағы маман ретінде  онлайн режимінде білім алушының жеке мүдделерін басшылыққа ала отырып, жеке оқу бағдарламасын жүзеге асыру барысында тьюторлық сүйемелдеу жұмыстарын жүргізеді </w:t>
      </w:r>
      <w:r w:rsidR="00FB2DEC">
        <w:rPr>
          <w:rFonts w:ascii="Times New Roman" w:eastAsia="+mn-ea" w:hAnsi="Times New Roman"/>
          <w:sz w:val="28"/>
          <w:szCs w:val="28"/>
          <w:lang w:val="kk-KZ"/>
        </w:rPr>
        <w:t>[131</w:t>
      </w:r>
      <w:r w:rsidRPr="0080693B">
        <w:rPr>
          <w:rFonts w:ascii="Times New Roman" w:eastAsia="+mn-ea" w:hAnsi="Times New Roman"/>
          <w:sz w:val="28"/>
          <w:szCs w:val="28"/>
          <w:lang w:val="kk-KZ"/>
        </w:rPr>
        <w:t xml:space="preserve">]. </w:t>
      </w:r>
    </w:p>
    <w:p w14:paraId="0A54F628" w14:textId="77777777" w:rsidR="00B47743" w:rsidRPr="0080693B" w:rsidRDefault="00B47743" w:rsidP="00E073A3">
      <w:pPr>
        <w:tabs>
          <w:tab w:val="left" w:pos="993"/>
        </w:tabs>
        <w:spacing w:after="0" w:line="240" w:lineRule="auto"/>
        <w:ind w:firstLine="709"/>
        <w:jc w:val="both"/>
        <w:rPr>
          <w:rFonts w:ascii="Times New Roman" w:eastAsia="+mn-ea" w:hAnsi="Times New Roman"/>
          <w:sz w:val="28"/>
          <w:szCs w:val="28"/>
          <w:highlight w:val="yellow"/>
          <w:lang w:val="kk-KZ"/>
        </w:rPr>
      </w:pPr>
      <w:r w:rsidRPr="0080693B">
        <w:rPr>
          <w:rFonts w:ascii="Times New Roman" w:hAnsi="Times New Roman"/>
          <w:sz w:val="28"/>
          <w:szCs w:val="28"/>
          <w:lang w:val="kk-KZ"/>
        </w:rPr>
        <w:t>Елімізде 2015 жылдан бері Қазақстан Ре</w:t>
      </w:r>
      <w:r w:rsidR="009C0446" w:rsidRPr="0080693B">
        <w:rPr>
          <w:rFonts w:ascii="Times New Roman" w:hAnsi="Times New Roman"/>
          <w:sz w:val="28"/>
          <w:szCs w:val="28"/>
          <w:lang w:val="kk-KZ"/>
        </w:rPr>
        <w:t xml:space="preserve">спубликасының ЖОО-дағы </w:t>
      </w:r>
      <w:r w:rsidRPr="0080693B">
        <w:rPr>
          <w:rFonts w:ascii="Times New Roman" w:hAnsi="Times New Roman"/>
          <w:sz w:val="28"/>
          <w:szCs w:val="28"/>
          <w:lang w:val="kk-KZ"/>
        </w:rPr>
        <w:t>инклюзиялық білім беру жөніндегі консультативтік ресурстық орт</w:t>
      </w:r>
      <w:r w:rsidR="00EE724A" w:rsidRPr="0080693B">
        <w:rPr>
          <w:rFonts w:ascii="Times New Roman" w:hAnsi="Times New Roman"/>
          <w:sz w:val="28"/>
          <w:szCs w:val="28"/>
          <w:lang w:val="kk-KZ"/>
        </w:rPr>
        <w:t xml:space="preserve">алығы  жұмыс жүргізгенімен, </w:t>
      </w:r>
      <w:r w:rsidRPr="0080693B">
        <w:rPr>
          <w:rFonts w:ascii="Times New Roman" w:hAnsi="Times New Roman"/>
          <w:sz w:val="28"/>
          <w:szCs w:val="28"/>
          <w:lang w:val="kk-KZ"/>
        </w:rPr>
        <w:t>мүмкіндігі шектеулі студенттермен әлеуметтік-педагогикалық қолдау жұмыстарын жүргізетін арнайы тьюторл</w:t>
      </w:r>
      <w:r w:rsidR="003E3D38">
        <w:rPr>
          <w:rFonts w:ascii="Times New Roman" w:hAnsi="Times New Roman"/>
          <w:sz w:val="28"/>
          <w:szCs w:val="28"/>
          <w:lang w:val="kk-KZ"/>
        </w:rPr>
        <w:t>ар қызметі қарастырылмаған</w:t>
      </w:r>
      <w:r w:rsidRPr="0080693B">
        <w:rPr>
          <w:rFonts w:ascii="Times New Roman" w:hAnsi="Times New Roman"/>
          <w:sz w:val="28"/>
          <w:szCs w:val="28"/>
          <w:lang w:val="kk-KZ"/>
        </w:rPr>
        <w:t>, ЖОО-да мүмкіндігі шектелген білім алушыларға арналған инкл</w:t>
      </w:r>
      <w:r w:rsidR="003E3D38">
        <w:rPr>
          <w:rFonts w:ascii="Times New Roman" w:hAnsi="Times New Roman"/>
          <w:sz w:val="28"/>
          <w:szCs w:val="28"/>
          <w:lang w:val="kk-KZ"/>
        </w:rPr>
        <w:t>юзия тьюторы қажет</w:t>
      </w:r>
      <w:r w:rsidR="00F8416C" w:rsidRPr="0080693B">
        <w:rPr>
          <w:rFonts w:ascii="Times New Roman" w:hAnsi="Times New Roman"/>
          <w:sz w:val="28"/>
          <w:szCs w:val="28"/>
          <w:lang w:val="kk-KZ"/>
        </w:rPr>
        <w:t xml:space="preserve"> [1</w:t>
      </w:r>
      <w:r w:rsidR="00FB2DEC">
        <w:rPr>
          <w:rFonts w:ascii="Times New Roman" w:hAnsi="Times New Roman"/>
          <w:sz w:val="28"/>
          <w:szCs w:val="28"/>
          <w:lang w:val="kk-KZ"/>
        </w:rPr>
        <w:t>32</w:t>
      </w:r>
      <w:r w:rsidR="00EE724A" w:rsidRPr="0080693B">
        <w:rPr>
          <w:rFonts w:ascii="Times New Roman" w:hAnsi="Times New Roman"/>
          <w:sz w:val="28"/>
          <w:szCs w:val="28"/>
          <w:lang w:val="kk-KZ"/>
        </w:rPr>
        <w:t>].</w:t>
      </w:r>
    </w:p>
    <w:p w14:paraId="78741D7E" w14:textId="77777777" w:rsidR="00B47743" w:rsidRPr="0080693B" w:rsidRDefault="00B47743" w:rsidP="00E073A3">
      <w:pPr>
        <w:shd w:val="clear" w:color="auto" w:fill="FFFFFF"/>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Сондықтан да әлеуметтік педагогтарды әлеуметтік бағыттағы тьюторлық іс-әрекетке дайындау инклюзиялық білім беру бағытында да  жұмыс жасауына мүмкіндік береді.</w:t>
      </w:r>
    </w:p>
    <w:p w14:paraId="199C571F"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ЖОО-дағы білім беру тәжірибесінде мүмкіндігі шектеулі студенттерді тьюторлық сүйемелдеуді қарастыру барысында, оның  әртүрлі формалары бар екендігі айқындалды.</w:t>
      </w:r>
    </w:p>
    <w:p w14:paraId="1DC70CEA" w14:textId="77777777" w:rsidR="003E3D38"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Жеке</w:t>
      </w:r>
      <w:r w:rsidR="003E3D38">
        <w:rPr>
          <w:rFonts w:ascii="Times New Roman" w:hAnsi="Times New Roman"/>
          <w:sz w:val="28"/>
          <w:szCs w:val="28"/>
          <w:lang w:val="kk-KZ"/>
        </w:rPr>
        <w:t xml:space="preserve"> -</w:t>
      </w:r>
      <w:r w:rsidRPr="0080693B">
        <w:rPr>
          <w:rFonts w:ascii="Times New Roman" w:hAnsi="Times New Roman"/>
          <w:sz w:val="28"/>
          <w:szCs w:val="28"/>
          <w:lang w:val="kk-KZ"/>
        </w:rPr>
        <w:t xml:space="preserve"> дара тьюторлық кеңес беру әр студенттің белсенділігін арттыруға, мақсатты, тиімді сүйемелдеуді ұйымдастыруға мүмкіндік береді. Тьюторлық кеңес берудің мақсаты </w:t>
      </w:r>
      <w:r w:rsidRPr="0080693B">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білім алушының  жеке қабілеттеріндегі, дамуындағы ауытқулардың сипатын ескере отырып, жеке дара оқу траекториясын қалыптастыру, жүзеге асыру, дербес жұмыстарына бағыт-бағдар көрсете отырып әр студентті</w:t>
      </w:r>
      <w:r w:rsidR="009C0446" w:rsidRPr="0080693B">
        <w:rPr>
          <w:rFonts w:ascii="Times New Roman" w:hAnsi="Times New Roman"/>
          <w:sz w:val="28"/>
          <w:szCs w:val="28"/>
          <w:lang w:val="kk-KZ"/>
        </w:rPr>
        <w:t>ң белсенділігін арттыру</w:t>
      </w:r>
      <w:r w:rsidRPr="0080693B">
        <w:rPr>
          <w:rFonts w:ascii="Times New Roman" w:hAnsi="Times New Roman"/>
          <w:sz w:val="28"/>
          <w:szCs w:val="28"/>
          <w:lang w:val="kk-KZ"/>
        </w:rPr>
        <w:t xml:space="preserve">. </w:t>
      </w:r>
    </w:p>
    <w:p w14:paraId="78473FE0"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Мүгедектігі бар және денсаулық мүмкіндіктері шектеулі студенттер</w:t>
      </w:r>
      <w:r w:rsidR="00DC16D5" w:rsidRPr="0080693B">
        <w:rPr>
          <w:rFonts w:ascii="Times New Roman" w:hAnsi="Times New Roman"/>
          <w:sz w:val="28"/>
          <w:szCs w:val="28"/>
          <w:lang w:val="kk-KZ"/>
        </w:rPr>
        <w:t xml:space="preserve">мен оқудан тыс (тәрбие) жұмысын </w:t>
      </w:r>
      <w:r w:rsidRPr="0080693B">
        <w:rPr>
          <w:rFonts w:ascii="Times New Roman" w:hAnsi="Times New Roman"/>
          <w:sz w:val="28"/>
          <w:szCs w:val="28"/>
          <w:lang w:val="kk-KZ"/>
        </w:rPr>
        <w:t>ұйымдастыру кезінде тьюторанттар тобын біріктіруге, сенімділік, өзін-өзі анықтау дағдыларын қалыптастыруға бағытталған коммуникативтік, мотивациялық және әлеуметтік-психологиялық тренингтер, бе</w:t>
      </w:r>
      <w:r w:rsidR="00DC16D5" w:rsidRPr="0080693B">
        <w:rPr>
          <w:rFonts w:ascii="Times New Roman" w:hAnsi="Times New Roman"/>
          <w:sz w:val="28"/>
          <w:szCs w:val="28"/>
          <w:lang w:val="kk-KZ"/>
        </w:rPr>
        <w:t>лсенді оқытудың түрлі әдістері (</w:t>
      </w:r>
      <w:r w:rsidRPr="0080693B">
        <w:rPr>
          <w:rFonts w:ascii="Times New Roman" w:hAnsi="Times New Roman"/>
          <w:sz w:val="28"/>
          <w:szCs w:val="28"/>
          <w:lang w:val="kk-KZ"/>
        </w:rPr>
        <w:t>іскерлік, рөлдік және имитациялық ойындар, нақты жағдайларды талдау және топтық пікірталастар</w:t>
      </w:r>
      <w:r w:rsidR="00431A60" w:rsidRPr="0080693B">
        <w:rPr>
          <w:rFonts w:ascii="Times New Roman" w:hAnsi="Times New Roman"/>
          <w:sz w:val="28"/>
          <w:szCs w:val="28"/>
          <w:lang w:val="kk-KZ"/>
        </w:rPr>
        <w:t>)</w:t>
      </w:r>
      <w:r w:rsidRPr="0080693B">
        <w:rPr>
          <w:rFonts w:ascii="Times New Roman" w:hAnsi="Times New Roman"/>
          <w:sz w:val="28"/>
          <w:szCs w:val="28"/>
          <w:lang w:val="kk-KZ"/>
        </w:rPr>
        <w:t xml:space="preserve"> қолданылады.</w:t>
      </w:r>
    </w:p>
    <w:p w14:paraId="606A7088" w14:textId="77777777" w:rsidR="00B47743" w:rsidRPr="0080693B" w:rsidRDefault="00431A60"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Еліміздегі </w:t>
      </w:r>
      <w:r w:rsidR="00B47743" w:rsidRPr="0080693B">
        <w:rPr>
          <w:rFonts w:ascii="Times New Roman" w:hAnsi="Times New Roman"/>
          <w:color w:val="000000" w:themeColor="text1"/>
          <w:sz w:val="28"/>
          <w:szCs w:val="28"/>
          <w:lang w:val="kk-KZ"/>
        </w:rPr>
        <w:t>ЖОО-да шетелдік студенттердің санын арттыру, әлемдік білім беру кеңістігін</w:t>
      </w:r>
      <w:r w:rsidRPr="0080693B">
        <w:rPr>
          <w:rFonts w:ascii="Times New Roman" w:hAnsi="Times New Roman"/>
          <w:color w:val="000000" w:themeColor="text1"/>
          <w:sz w:val="28"/>
          <w:szCs w:val="28"/>
          <w:lang w:val="kk-KZ"/>
        </w:rPr>
        <w:t>дегі еліміздің ұстанымын арттыру</w:t>
      </w:r>
      <w:r w:rsidR="00B47743" w:rsidRPr="0080693B">
        <w:rPr>
          <w:rFonts w:ascii="Times New Roman" w:hAnsi="Times New Roman"/>
          <w:color w:val="000000" w:themeColor="text1"/>
          <w:sz w:val="28"/>
          <w:szCs w:val="28"/>
          <w:lang w:val="kk-KZ"/>
        </w:rPr>
        <w:t xml:space="preserve"> құралдарының бірі ретінде және бәсекеге қабілеттілікті арт</w:t>
      </w:r>
      <w:r w:rsidR="00452847">
        <w:rPr>
          <w:rFonts w:ascii="Times New Roman" w:hAnsi="Times New Roman"/>
          <w:color w:val="000000" w:themeColor="text1"/>
          <w:sz w:val="28"/>
          <w:szCs w:val="28"/>
          <w:lang w:val="kk-KZ"/>
        </w:rPr>
        <w:t>т</w:t>
      </w:r>
      <w:r w:rsidR="00B47743" w:rsidRPr="0080693B">
        <w:rPr>
          <w:rFonts w:ascii="Times New Roman" w:hAnsi="Times New Roman"/>
          <w:color w:val="000000" w:themeColor="text1"/>
          <w:sz w:val="28"/>
          <w:szCs w:val="28"/>
          <w:lang w:val="kk-KZ"/>
        </w:rPr>
        <w:t>ыру мүмкіндігі ретінде қарастырылады. Жоғары оқу орындарының бұл көрсеткішті орындауы жүйелі т</w:t>
      </w:r>
      <w:r w:rsidRPr="0080693B">
        <w:rPr>
          <w:rFonts w:ascii="Times New Roman" w:hAnsi="Times New Roman"/>
          <w:color w:val="000000" w:themeColor="text1"/>
          <w:sz w:val="28"/>
          <w:szCs w:val="28"/>
          <w:lang w:val="kk-KZ"/>
        </w:rPr>
        <w:t>үрде, білім беру және тәрбиелеу үдерісінде</w:t>
      </w:r>
      <w:r w:rsidR="00B47743" w:rsidRPr="0080693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шетелдік азаматтар қатарындағы</w:t>
      </w:r>
      <w:r w:rsidR="00B47743" w:rsidRPr="0080693B">
        <w:rPr>
          <w:rFonts w:ascii="Times New Roman" w:hAnsi="Times New Roman"/>
          <w:color w:val="000000" w:themeColor="text1"/>
          <w:sz w:val="28"/>
          <w:szCs w:val="28"/>
          <w:lang w:val="kk-KZ"/>
        </w:rPr>
        <w:t xml:space="preserve"> студенттер үшін қолайлы жағдай жасау қажеттілігімен күрделенді. Бұл мәселенің шешімі-шетел студенттерінің әлеуметтік-мәдени бейімделуінің құралы ретінде тьюторлық іс-әрекетті қолдану мүмкіндігі. </w:t>
      </w:r>
    </w:p>
    <w:p w14:paraId="6E6BEA7E"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lastRenderedPageBreak/>
        <w:t>Әлеуметтік-мәдени бейімделу – шетел студенттерінің ішкі өзін-өзі өзгертудің, олардың жаңа ортаға (тілге, мәдениетке, менталитетке, әлеуметтік нормаларға, тұрмысты</w:t>
      </w:r>
      <w:r w:rsidR="00283F35" w:rsidRPr="0080693B">
        <w:rPr>
          <w:rFonts w:ascii="Times New Roman" w:hAnsi="Times New Roman"/>
          <w:color w:val="000000" w:themeColor="text1"/>
          <w:sz w:val="28"/>
          <w:szCs w:val="28"/>
          <w:lang w:val="kk-KZ"/>
        </w:rPr>
        <w:t>ң ерекшеліктеріне, университеттің</w:t>
      </w:r>
      <w:r w:rsidRPr="0080693B">
        <w:rPr>
          <w:rFonts w:ascii="Times New Roman" w:hAnsi="Times New Roman"/>
          <w:color w:val="000000" w:themeColor="text1"/>
          <w:sz w:val="28"/>
          <w:szCs w:val="28"/>
          <w:lang w:val="kk-KZ"/>
        </w:rPr>
        <w:t xml:space="preserve"> өміріне) сыртқы бейімделуінің үдерісі мен нәтижесі. Бірінші курс студенттері сияқты шетелдік студенттер әлеуметтік-мәдени бейімделудің қиындықтарын бастан кешіреді: мектептен жоғары оқу орнына өту, жаңа әлеуметтік топқа өту, оқытудың жаңа әдістері мен нысандарына бейі</w:t>
      </w:r>
      <w:r w:rsidR="001F3721">
        <w:rPr>
          <w:rFonts w:ascii="Times New Roman" w:hAnsi="Times New Roman"/>
          <w:color w:val="000000" w:themeColor="text1"/>
          <w:sz w:val="28"/>
          <w:szCs w:val="28"/>
          <w:lang w:val="kk-KZ"/>
        </w:rPr>
        <w:t>мделу, жаңа ұжымға кіру және т.</w:t>
      </w:r>
      <w:r w:rsidRPr="0080693B">
        <w:rPr>
          <w:rFonts w:ascii="Times New Roman" w:hAnsi="Times New Roman"/>
          <w:color w:val="000000" w:themeColor="text1"/>
          <w:sz w:val="28"/>
          <w:szCs w:val="28"/>
          <w:lang w:val="kk-KZ"/>
        </w:rPr>
        <w:t>б</w:t>
      </w:r>
      <w:r w:rsidR="001F3721">
        <w:rPr>
          <w:rFonts w:ascii="Times New Roman" w:hAnsi="Times New Roman"/>
          <w:color w:val="000000" w:themeColor="text1"/>
          <w:sz w:val="28"/>
          <w:szCs w:val="28"/>
          <w:lang w:val="kk-KZ"/>
        </w:rPr>
        <w:t>.</w:t>
      </w:r>
    </w:p>
    <w:p w14:paraId="3D0FE2DA" w14:textId="77777777" w:rsidR="00B47743" w:rsidRPr="0080693B" w:rsidRDefault="00B47743" w:rsidP="00E073A3">
      <w:pPr>
        <w:tabs>
          <w:tab w:val="left" w:pos="993"/>
        </w:tabs>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Тьюторлық іс-әрекетті қолдануды оқу мигранттарының әлеуметтік-мәдени, тілдік және білім берудегі  бейімделуінің тиімді механизмі ретінде қарастыруға болады</w:t>
      </w:r>
      <w:r w:rsidR="0028326C">
        <w:rPr>
          <w:rFonts w:ascii="Times New Roman" w:hAnsi="Times New Roman"/>
          <w:color w:val="000000"/>
          <w:sz w:val="28"/>
          <w:szCs w:val="28"/>
          <w:lang w:val="kk-KZ"/>
        </w:rPr>
        <w:t>.</w:t>
      </w:r>
      <w:r w:rsidRPr="0080693B">
        <w:rPr>
          <w:rFonts w:ascii="Times New Roman" w:hAnsi="Times New Roman"/>
          <w:color w:val="000000"/>
          <w:sz w:val="28"/>
          <w:szCs w:val="28"/>
          <w:lang w:val="kk-KZ"/>
        </w:rPr>
        <w:t xml:space="preserve"> </w:t>
      </w:r>
    </w:p>
    <w:p w14:paraId="257EA16F" w14:textId="77777777" w:rsidR="00B47743" w:rsidRPr="0080693B" w:rsidRDefault="00B47743" w:rsidP="00E073A3">
      <w:pPr>
        <w:tabs>
          <w:tab w:val="left" w:pos="993"/>
        </w:tabs>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Тьюторлық қолдаудың көптеген модельдерінің ішінде академиялық алмасу бағдарламалары аясында енгізілген студенттік тьюторлық </w:t>
      </w:r>
      <w:r w:rsidR="00452847">
        <w:rPr>
          <w:rFonts w:ascii="Times New Roman" w:hAnsi="Times New Roman"/>
          <w:color w:val="000000"/>
          <w:sz w:val="28"/>
          <w:szCs w:val="28"/>
          <w:lang w:val="kk-KZ"/>
        </w:rPr>
        <w:t>сүйемелдеуге мысал келтірсек, о</w:t>
      </w:r>
      <w:r w:rsidRPr="0080693B">
        <w:rPr>
          <w:rFonts w:ascii="Times New Roman" w:hAnsi="Times New Roman"/>
          <w:color w:val="000000"/>
          <w:sz w:val="28"/>
          <w:szCs w:val="28"/>
          <w:lang w:val="kk-KZ"/>
        </w:rPr>
        <w:t>лардың</w:t>
      </w:r>
      <w:r w:rsidR="00452847">
        <w:rPr>
          <w:rFonts w:ascii="Times New Roman" w:hAnsi="Times New Roman"/>
          <w:color w:val="000000"/>
          <w:sz w:val="28"/>
          <w:szCs w:val="28"/>
          <w:lang w:val="kk-KZ"/>
        </w:rPr>
        <w:t xml:space="preserve"> бірнеше түрін көруге болады. Атап айтқанда</w:t>
      </w:r>
      <w:r w:rsidRPr="0080693B">
        <w:rPr>
          <w:rFonts w:ascii="Times New Roman" w:hAnsi="Times New Roman"/>
          <w:color w:val="000000"/>
          <w:sz w:val="28"/>
          <w:szCs w:val="28"/>
          <w:lang w:val="kk-KZ"/>
        </w:rPr>
        <w:t>: шет тілін қарқынды оқыту бойынша the Critical L</w:t>
      </w:r>
      <w:r w:rsidR="00FB5401" w:rsidRPr="0080693B">
        <w:rPr>
          <w:rFonts w:ascii="Times New Roman" w:hAnsi="Times New Roman"/>
          <w:color w:val="000000"/>
          <w:sz w:val="28"/>
          <w:szCs w:val="28"/>
          <w:lang w:val="kk-KZ"/>
        </w:rPr>
        <w:t xml:space="preserve">anguage Scholarship (CLS) (АҚШ) </w:t>
      </w:r>
      <w:r w:rsidRPr="0080693B">
        <w:rPr>
          <w:rFonts w:ascii="Times New Roman" w:hAnsi="Times New Roman"/>
          <w:color w:val="000000"/>
          <w:sz w:val="28"/>
          <w:szCs w:val="28"/>
          <w:lang w:val="kk-KZ"/>
        </w:rPr>
        <w:t>дайындық факультетіндегі шетелдік студенттердің тьютор</w:t>
      </w:r>
      <w:r w:rsidRPr="0080693B">
        <w:rPr>
          <w:rFonts w:ascii="Times New Roman" w:hAnsi="Times New Roman"/>
          <w:color w:val="000000" w:themeColor="text1"/>
          <w:sz w:val="28"/>
          <w:szCs w:val="28"/>
          <w:lang w:val="kk-KZ"/>
        </w:rPr>
        <w:t>-</w:t>
      </w:r>
      <w:r w:rsidRPr="0080693B">
        <w:rPr>
          <w:rFonts w:ascii="Times New Roman" w:hAnsi="Times New Roman"/>
          <w:color w:val="000000"/>
          <w:sz w:val="28"/>
          <w:szCs w:val="28"/>
          <w:lang w:val="kk-KZ"/>
        </w:rPr>
        <w:t>тәрбиешілері мен кураторлары</w:t>
      </w:r>
      <w:r w:rsidR="00FB5401" w:rsidRPr="0080693B">
        <w:rPr>
          <w:rFonts w:ascii="Times New Roman" w:hAnsi="Times New Roman"/>
          <w:color w:val="000000"/>
          <w:sz w:val="28"/>
          <w:szCs w:val="28"/>
          <w:lang w:val="kk-KZ"/>
        </w:rPr>
        <w:t>,</w:t>
      </w:r>
      <w:r w:rsidRPr="0080693B">
        <w:rPr>
          <w:rFonts w:ascii="Times New Roman" w:hAnsi="Times New Roman"/>
          <w:color w:val="000000"/>
          <w:sz w:val="28"/>
          <w:szCs w:val="28"/>
          <w:lang w:val="kk-KZ"/>
        </w:rPr>
        <w:t xml:space="preserve"> оқу жұмысы бойынша тьютор</w:t>
      </w:r>
      <w:r w:rsidR="00FB5401" w:rsidRPr="0080693B">
        <w:rPr>
          <w:rFonts w:ascii="Times New Roman" w:hAnsi="Times New Roman"/>
          <w:color w:val="000000"/>
          <w:sz w:val="28"/>
          <w:szCs w:val="28"/>
          <w:lang w:val="kk-KZ"/>
        </w:rPr>
        <w:t>-тәрбиешілері;</w:t>
      </w:r>
      <w:r w:rsidRPr="0080693B">
        <w:rPr>
          <w:rFonts w:ascii="Times New Roman" w:hAnsi="Times New Roman"/>
          <w:color w:val="000000"/>
          <w:sz w:val="28"/>
          <w:szCs w:val="28"/>
          <w:lang w:val="kk-KZ"/>
        </w:rPr>
        <w:t xml:space="preserve"> сондай-ақ негізгі факультеттердегі оқу топтарының кураторлары, студенттік жатақханалардағы жұмыс бөлімінің тьютор-тәрбиешілері, шетелдік студенттер арасындағы тәрбие жұмысын ұйымдастырушы-тьюторларды</w:t>
      </w:r>
      <w:r w:rsidR="00FB5401" w:rsidRPr="0080693B">
        <w:rPr>
          <w:rFonts w:ascii="Times New Roman" w:hAnsi="Times New Roman"/>
          <w:color w:val="000000"/>
          <w:sz w:val="28"/>
          <w:szCs w:val="28"/>
          <w:lang w:val="kk-KZ"/>
        </w:rPr>
        <w:t xml:space="preserve"> </w:t>
      </w:r>
      <w:r w:rsidRPr="0080693B">
        <w:rPr>
          <w:rFonts w:ascii="Times New Roman" w:hAnsi="Times New Roman"/>
          <w:color w:val="000000"/>
          <w:sz w:val="28"/>
          <w:szCs w:val="28"/>
          <w:lang w:val="kk-KZ"/>
        </w:rPr>
        <w:t xml:space="preserve">біріктіретін РУДН тьюторинг жүйесі; Томск, Тюмень, Новосибирск, Ювяскюля </w:t>
      </w:r>
      <w:r w:rsidR="00580846" w:rsidRPr="0080693B">
        <w:rPr>
          <w:rFonts w:ascii="Times New Roman" w:hAnsi="Times New Roman"/>
          <w:color w:val="000000"/>
          <w:sz w:val="28"/>
          <w:szCs w:val="28"/>
          <w:lang w:val="kk-KZ"/>
        </w:rPr>
        <w:t>университеттеріндегі</w:t>
      </w:r>
      <w:r w:rsidRPr="0080693B">
        <w:rPr>
          <w:rFonts w:ascii="Times New Roman" w:hAnsi="Times New Roman"/>
          <w:color w:val="000000"/>
          <w:sz w:val="28"/>
          <w:szCs w:val="28"/>
          <w:lang w:val="kk-KZ"/>
        </w:rPr>
        <w:t xml:space="preserve"> (Финляндия) шетелдік ст</w:t>
      </w:r>
      <w:r w:rsidR="00FB5401" w:rsidRPr="0080693B">
        <w:rPr>
          <w:rFonts w:ascii="Times New Roman" w:hAnsi="Times New Roman"/>
          <w:color w:val="000000"/>
          <w:sz w:val="28"/>
          <w:szCs w:val="28"/>
          <w:lang w:val="kk-KZ"/>
        </w:rPr>
        <w:t xml:space="preserve">уденттермен жұмыс жүргізетін </w:t>
      </w:r>
      <w:r w:rsidRPr="0080693B">
        <w:rPr>
          <w:rFonts w:ascii="Times New Roman" w:hAnsi="Times New Roman"/>
          <w:color w:val="000000"/>
          <w:sz w:val="28"/>
          <w:szCs w:val="28"/>
          <w:lang w:val="kk-KZ"/>
        </w:rPr>
        <w:t>студенттік тьюторлық ж</w:t>
      </w:r>
      <w:r w:rsidR="00FB5401" w:rsidRPr="0080693B">
        <w:rPr>
          <w:rFonts w:ascii="Times New Roman" w:hAnsi="Times New Roman"/>
          <w:color w:val="000000"/>
          <w:sz w:val="28"/>
          <w:szCs w:val="28"/>
          <w:lang w:val="kk-KZ"/>
        </w:rPr>
        <w:t xml:space="preserve">әне волонтерлік қауымдастықтар; </w:t>
      </w:r>
      <w:r w:rsidRPr="0080693B">
        <w:rPr>
          <w:rFonts w:ascii="Times New Roman" w:hAnsi="Times New Roman"/>
          <w:color w:val="000000"/>
          <w:sz w:val="28"/>
          <w:szCs w:val="28"/>
          <w:lang w:val="kk-KZ"/>
        </w:rPr>
        <w:t>Сібір басқару институты – РАНХиГС филиалында шетелдік студенттермен жұмыс істеу үшін ұйымдастырылған тьют</w:t>
      </w:r>
      <w:r w:rsidR="00FB2DEC">
        <w:rPr>
          <w:rFonts w:ascii="Times New Roman" w:hAnsi="Times New Roman"/>
          <w:color w:val="000000"/>
          <w:sz w:val="28"/>
          <w:szCs w:val="28"/>
          <w:lang w:val="kk-KZ"/>
        </w:rPr>
        <w:t>орлар мен еріктілер мектебі [133</w:t>
      </w:r>
      <w:r w:rsidRPr="0080693B">
        <w:rPr>
          <w:rFonts w:ascii="Times New Roman" w:hAnsi="Times New Roman"/>
          <w:color w:val="000000"/>
          <w:sz w:val="28"/>
          <w:szCs w:val="28"/>
          <w:lang w:val="kk-KZ"/>
        </w:rPr>
        <w:t>].</w:t>
      </w:r>
    </w:p>
    <w:p w14:paraId="0603E9CF"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Шетелден келген студенттерді әлеуметтік мәдени бейімдеу барысында тьюторлық сүйеме</w:t>
      </w:r>
      <w:r w:rsidR="00626763" w:rsidRPr="0080693B">
        <w:rPr>
          <w:rFonts w:ascii="Times New Roman" w:hAnsi="Times New Roman"/>
          <w:color w:val="000000" w:themeColor="text1"/>
          <w:sz w:val="28"/>
          <w:szCs w:val="28"/>
          <w:lang w:val="kk-KZ"/>
        </w:rPr>
        <w:t>лдеудің белсенді оқыту әдістерімен бірге</w:t>
      </w:r>
      <w:r w:rsidRPr="0080693B">
        <w:rPr>
          <w:rFonts w:ascii="Times New Roman" w:hAnsi="Times New Roman"/>
          <w:color w:val="000000" w:themeColor="text1"/>
          <w:sz w:val="28"/>
          <w:szCs w:val="28"/>
          <w:lang w:val="kk-KZ"/>
        </w:rPr>
        <w:t xml:space="preserve"> пробле</w:t>
      </w:r>
      <w:r w:rsidR="00626763" w:rsidRPr="0080693B">
        <w:rPr>
          <w:rFonts w:ascii="Times New Roman" w:hAnsi="Times New Roman"/>
          <w:color w:val="000000" w:themeColor="text1"/>
          <w:sz w:val="28"/>
          <w:szCs w:val="28"/>
          <w:lang w:val="kk-KZ"/>
        </w:rPr>
        <w:t>малық-жағдайлық әдістер</w:t>
      </w:r>
      <w:r w:rsidRPr="0080693B">
        <w:rPr>
          <w:rFonts w:ascii="Times New Roman" w:hAnsi="Times New Roman"/>
          <w:color w:val="000000" w:themeColor="text1"/>
          <w:sz w:val="28"/>
          <w:szCs w:val="28"/>
          <w:lang w:val="kk-KZ"/>
        </w:rPr>
        <w:t xml:space="preserve">, мәдени ассимилятор ретінде мәдениетаралық өзара іс-қимыл әдісі жүргізіледі. Мәдени ассимилятордың міндеті – </w:t>
      </w:r>
      <w:r w:rsidR="00626763" w:rsidRPr="0080693B">
        <w:rPr>
          <w:rFonts w:ascii="Times New Roman" w:hAnsi="Times New Roman"/>
          <w:color w:val="000000" w:themeColor="text1"/>
          <w:sz w:val="28"/>
          <w:szCs w:val="28"/>
          <w:lang w:val="kk-KZ"/>
        </w:rPr>
        <w:t>адамдарды өзге</w:t>
      </w:r>
      <w:r w:rsidRPr="0080693B">
        <w:rPr>
          <w:rFonts w:ascii="Times New Roman" w:hAnsi="Times New Roman"/>
          <w:color w:val="000000" w:themeColor="text1"/>
          <w:sz w:val="28"/>
          <w:szCs w:val="28"/>
          <w:lang w:val="kk-KZ"/>
        </w:rPr>
        <w:t xml:space="preserve"> мәдениеттегі адамның көзімен жағдайды көруге, бөтен әлемді түсінуге үйрету.</w:t>
      </w:r>
    </w:p>
    <w:p w14:paraId="5F2D4C71" w14:textId="77777777" w:rsidR="00B47743" w:rsidRPr="003E3D38" w:rsidRDefault="00B47743" w:rsidP="00E073A3">
      <w:pPr>
        <w:tabs>
          <w:tab w:val="left" w:pos="993"/>
        </w:tabs>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themeColor="text1"/>
          <w:sz w:val="28"/>
          <w:szCs w:val="28"/>
          <w:lang w:val="kk-KZ"/>
        </w:rPr>
        <w:t>Сонымен бірге шетелдік студенттермен жүргізілетін тьюторлық іс-әрекет формаларының арасында, тьюторантпен жеке дара және топтық әңгімелесу түрінде жүргізілетін тьюторлық кеңес беру, әртүрлі мәдениетті, салт-дәстүрді ұстанатын адамдарды қарым-қатынас жасауға үйрететін тренингтер, экскурсиялар (университеттің, оның құрылымдық бөлі</w:t>
      </w:r>
      <w:r w:rsidR="00F379DE" w:rsidRPr="0080693B">
        <w:rPr>
          <w:rFonts w:ascii="Times New Roman" w:hAnsi="Times New Roman"/>
          <w:color w:val="000000" w:themeColor="text1"/>
          <w:sz w:val="28"/>
          <w:szCs w:val="28"/>
          <w:lang w:val="kk-KZ"/>
        </w:rPr>
        <w:t>мшелерінің қызметімен таныстыру,</w:t>
      </w:r>
      <w:r w:rsidRPr="0080693B">
        <w:rPr>
          <w:rFonts w:ascii="Times New Roman" w:hAnsi="Times New Roman"/>
          <w:color w:val="000000" w:themeColor="text1"/>
          <w:sz w:val="28"/>
          <w:szCs w:val="28"/>
          <w:lang w:val="kk-KZ"/>
        </w:rPr>
        <w:t xml:space="preserve"> шетел студентін</w:t>
      </w:r>
      <w:r w:rsidR="00F379DE" w:rsidRPr="0080693B">
        <w:rPr>
          <w:rFonts w:ascii="Times New Roman" w:hAnsi="Times New Roman"/>
          <w:color w:val="000000" w:themeColor="text1"/>
          <w:sz w:val="28"/>
          <w:szCs w:val="28"/>
          <w:lang w:val="kk-KZ"/>
        </w:rPr>
        <w:t>ің</w:t>
      </w:r>
      <w:r w:rsidRPr="0080693B">
        <w:rPr>
          <w:rFonts w:ascii="Times New Roman" w:hAnsi="Times New Roman"/>
          <w:color w:val="000000" w:themeColor="text1"/>
          <w:sz w:val="28"/>
          <w:szCs w:val="28"/>
          <w:lang w:val="kk-KZ"/>
        </w:rPr>
        <w:t xml:space="preserve"> </w:t>
      </w:r>
      <w:r w:rsidR="00F379DE" w:rsidRPr="0080693B">
        <w:rPr>
          <w:rFonts w:ascii="Times New Roman" w:hAnsi="Times New Roman"/>
          <w:color w:val="000000" w:themeColor="text1"/>
          <w:sz w:val="28"/>
          <w:szCs w:val="28"/>
          <w:lang w:val="kk-KZ"/>
        </w:rPr>
        <w:t xml:space="preserve">қаламен, </w:t>
      </w:r>
      <w:r w:rsidRPr="0080693B">
        <w:rPr>
          <w:rFonts w:ascii="Times New Roman" w:hAnsi="Times New Roman"/>
          <w:color w:val="000000" w:themeColor="text1"/>
          <w:sz w:val="28"/>
          <w:szCs w:val="28"/>
          <w:lang w:val="kk-KZ"/>
        </w:rPr>
        <w:t>басты көрікті жерлерімен</w:t>
      </w:r>
      <w:r w:rsidR="00F379DE" w:rsidRPr="0080693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мәдени орындарымен танысуы), сырттай экскурсиялар (</w:t>
      </w:r>
      <w:r w:rsidR="0028326C">
        <w:rPr>
          <w:rFonts w:ascii="Times New Roman" w:hAnsi="Times New Roman"/>
          <w:color w:val="000000" w:themeColor="text1"/>
          <w:sz w:val="28"/>
          <w:szCs w:val="28"/>
          <w:lang w:val="kk-KZ"/>
        </w:rPr>
        <w:t xml:space="preserve">көрші аймақтардың мәдениетімен </w:t>
      </w:r>
      <w:r w:rsidRPr="0080693B">
        <w:rPr>
          <w:rFonts w:ascii="Times New Roman" w:hAnsi="Times New Roman"/>
          <w:color w:val="000000" w:themeColor="text1"/>
          <w:sz w:val="28"/>
          <w:szCs w:val="28"/>
          <w:lang w:val="kk-KZ"/>
        </w:rPr>
        <w:t>интернет желісі арқылы бейне ролик көру арқылы таныстыру) жүргізіледі</w:t>
      </w:r>
      <w:r w:rsidR="003E3D38">
        <w:rPr>
          <w:rFonts w:ascii="Times New Roman" w:hAnsi="Times New Roman"/>
          <w:color w:val="000000" w:themeColor="text1"/>
          <w:sz w:val="28"/>
          <w:szCs w:val="28"/>
          <w:lang w:val="kk-KZ"/>
        </w:rPr>
        <w:t xml:space="preserve"> </w:t>
      </w:r>
      <w:r w:rsidR="00FB2DEC">
        <w:rPr>
          <w:rFonts w:ascii="Times New Roman" w:hAnsi="Times New Roman"/>
          <w:color w:val="000000"/>
          <w:sz w:val="28"/>
          <w:szCs w:val="28"/>
          <w:lang w:val="kk-KZ"/>
        </w:rPr>
        <w:t>[134</w:t>
      </w:r>
      <w:r w:rsidRPr="0080693B">
        <w:rPr>
          <w:rFonts w:ascii="Times New Roman" w:hAnsi="Times New Roman"/>
          <w:color w:val="000000"/>
          <w:sz w:val="28"/>
          <w:szCs w:val="28"/>
          <w:lang w:val="kk-KZ"/>
        </w:rPr>
        <w:t>].</w:t>
      </w:r>
      <w:r w:rsidRPr="0080693B">
        <w:rPr>
          <w:rFonts w:ascii="Times New Roman" w:hAnsi="Times New Roman"/>
          <w:b/>
          <w:color w:val="000000"/>
          <w:sz w:val="28"/>
          <w:szCs w:val="28"/>
          <w:lang w:val="kk-KZ"/>
        </w:rPr>
        <w:t xml:space="preserve"> </w:t>
      </w:r>
    </w:p>
    <w:p w14:paraId="67DA6543" w14:textId="77777777" w:rsidR="00B47743" w:rsidRPr="0080693B" w:rsidRDefault="0028326C" w:rsidP="00E073A3">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Елімізге </w:t>
      </w:r>
      <w:r w:rsidR="00B47743" w:rsidRPr="0080693B">
        <w:rPr>
          <w:rFonts w:ascii="Times New Roman" w:hAnsi="Times New Roman"/>
          <w:sz w:val="28"/>
          <w:szCs w:val="28"/>
          <w:lang w:val="kk-KZ"/>
        </w:rPr>
        <w:t>шетелден көшіп келген қандастар, мигранттар, әке-</w:t>
      </w:r>
      <w:r w:rsidR="00F379DE" w:rsidRPr="0080693B">
        <w:rPr>
          <w:rFonts w:ascii="Times New Roman" w:hAnsi="Times New Roman"/>
          <w:sz w:val="28"/>
          <w:szCs w:val="28"/>
          <w:lang w:val="kk-KZ"/>
        </w:rPr>
        <w:t xml:space="preserve">шешесінен айрылған </w:t>
      </w:r>
      <w:r w:rsidR="00B47743" w:rsidRPr="0080693B">
        <w:rPr>
          <w:rFonts w:ascii="Times New Roman" w:hAnsi="Times New Roman"/>
          <w:sz w:val="28"/>
          <w:szCs w:val="28"/>
          <w:lang w:val="kk-KZ"/>
        </w:rPr>
        <w:t xml:space="preserve">білім </w:t>
      </w:r>
      <w:r>
        <w:rPr>
          <w:rFonts w:ascii="Times New Roman" w:hAnsi="Times New Roman"/>
          <w:sz w:val="28"/>
          <w:szCs w:val="28"/>
          <w:lang w:val="kk-KZ"/>
        </w:rPr>
        <w:t>алушыларды да ЖОО-да әлеуметтік</w:t>
      </w:r>
      <w:r w:rsidR="00B47743" w:rsidRPr="0080693B">
        <w:rPr>
          <w:rFonts w:ascii="Times New Roman" w:hAnsi="Times New Roman"/>
          <w:sz w:val="28"/>
          <w:szCs w:val="28"/>
          <w:lang w:val="kk-KZ"/>
        </w:rPr>
        <w:t xml:space="preserve"> тьюторлық бағытта сүйемелдеу қажеттілігі туындағанда жүргізілетін әлеуметтік-педагогикалық жұ</w:t>
      </w:r>
      <w:r w:rsidR="003E3D38">
        <w:rPr>
          <w:rFonts w:ascii="Times New Roman" w:hAnsi="Times New Roman"/>
          <w:sz w:val="28"/>
          <w:szCs w:val="28"/>
          <w:lang w:val="kk-KZ"/>
        </w:rPr>
        <w:t>мыстар осы санаттағы</w:t>
      </w:r>
      <w:r w:rsidR="00B47743" w:rsidRPr="0080693B">
        <w:rPr>
          <w:rFonts w:ascii="Times New Roman" w:hAnsi="Times New Roman"/>
          <w:sz w:val="28"/>
          <w:szCs w:val="28"/>
          <w:lang w:val="kk-KZ"/>
        </w:rPr>
        <w:t xml:space="preserve">лардың жеке дара тұлғалық ерекшелігін ескере отырып, жүргізілуі тиіс. </w:t>
      </w:r>
    </w:p>
    <w:p w14:paraId="406BAFDB"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color w:val="000000"/>
          <w:sz w:val="28"/>
          <w:szCs w:val="28"/>
          <w:lang w:val="kk-KZ"/>
        </w:rPr>
        <w:t xml:space="preserve">Соңғы кездері білім беру мекемелерінде әлеуметтік мәселелерді шешудегі инновациялық ресурс ретінде отбасылық тьюторлық енгізілуде. Жанұяның </w:t>
      </w:r>
      <w:r w:rsidRPr="0080693B">
        <w:rPr>
          <w:rFonts w:ascii="Times New Roman" w:hAnsi="Times New Roman"/>
          <w:color w:val="000000"/>
          <w:sz w:val="28"/>
          <w:szCs w:val="28"/>
          <w:lang w:val="kk-KZ"/>
        </w:rPr>
        <w:lastRenderedPageBreak/>
        <w:t xml:space="preserve">жеке дара білім маршрутын құруға көмектесетін </w:t>
      </w:r>
      <w:r w:rsidRPr="0080693B">
        <w:rPr>
          <w:rFonts w:ascii="Times New Roman" w:hAnsi="Times New Roman"/>
          <w:i/>
          <w:sz w:val="28"/>
          <w:szCs w:val="28"/>
          <w:lang w:val="kk-KZ"/>
        </w:rPr>
        <w:t>отбасылық тьюторлықтың артықшылықтары</w:t>
      </w:r>
      <w:r w:rsidRPr="0080693B">
        <w:rPr>
          <w:rFonts w:ascii="Times New Roman" w:hAnsi="Times New Roman"/>
          <w:sz w:val="28"/>
          <w:szCs w:val="28"/>
          <w:lang w:val="kk-KZ"/>
        </w:rPr>
        <w:t>:</w:t>
      </w:r>
    </w:p>
    <w:p w14:paraId="7E462957"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білім беру сапасын арттыру құралы ретінде, білім беру мекемесі мен отбасы тарапынан қосымша ресурстарды</w:t>
      </w:r>
      <w:r w:rsidR="00F379DE" w:rsidRPr="0080693B">
        <w:rPr>
          <w:rFonts w:ascii="Times New Roman" w:hAnsi="Times New Roman"/>
          <w:sz w:val="28"/>
          <w:szCs w:val="28"/>
          <w:lang w:val="kk-KZ"/>
        </w:rPr>
        <w:t xml:space="preserve"> (психологиялық, педагогикалық, материалдық) тарту</w:t>
      </w:r>
      <w:r w:rsidRPr="0080693B">
        <w:rPr>
          <w:rFonts w:ascii="Times New Roman" w:hAnsi="Times New Roman"/>
          <w:sz w:val="28"/>
          <w:szCs w:val="28"/>
          <w:lang w:val="kk-KZ"/>
        </w:rPr>
        <w:t xml:space="preserve">; </w:t>
      </w:r>
    </w:p>
    <w:p w14:paraId="64ACE511"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жағымсыз құбылыстардың (жастар экстремизмі, отбасылық зорлық-зомбылық, есірткі және т.б.) </w:t>
      </w:r>
      <w:r w:rsidR="00452847">
        <w:rPr>
          <w:rFonts w:ascii="Times New Roman" w:hAnsi="Times New Roman"/>
          <w:sz w:val="28"/>
          <w:szCs w:val="28"/>
          <w:lang w:val="kk-KZ"/>
        </w:rPr>
        <w:t>алдын алу құралы ретінде, себеб</w:t>
      </w:r>
      <w:r w:rsidRPr="0080693B">
        <w:rPr>
          <w:rFonts w:ascii="Times New Roman" w:hAnsi="Times New Roman"/>
          <w:sz w:val="28"/>
          <w:szCs w:val="28"/>
          <w:lang w:val="kk-KZ"/>
        </w:rPr>
        <w:t>і отбасының әр түр</w:t>
      </w:r>
      <w:r w:rsidR="00452847">
        <w:rPr>
          <w:rFonts w:ascii="Times New Roman" w:hAnsi="Times New Roman"/>
          <w:sz w:val="28"/>
          <w:szCs w:val="28"/>
          <w:lang w:val="kk-KZ"/>
        </w:rPr>
        <w:t>лі типтерімен жұмыс істеу</w:t>
      </w:r>
      <w:r w:rsidRPr="0080693B">
        <w:rPr>
          <w:rFonts w:ascii="Times New Roman" w:hAnsi="Times New Roman"/>
          <w:sz w:val="28"/>
          <w:szCs w:val="28"/>
          <w:lang w:val="kk-KZ"/>
        </w:rPr>
        <w:t>, тәрбиелеу мен білім беруде өзіндік «ата-ана қатысуының индексін» арттырады;</w:t>
      </w:r>
    </w:p>
    <w:p w14:paraId="57DC9DC2"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білім беру үрдісінің барлық қатысушылары арасындағы өзара қарым-қатынас сипатын жақсарту құралы ретінде, өйткені қазіргі заманғы ата-аналарға өз б</w:t>
      </w:r>
      <w:r w:rsidR="002514F0" w:rsidRPr="0080693B">
        <w:rPr>
          <w:rFonts w:ascii="Times New Roman" w:hAnsi="Times New Roman"/>
          <w:sz w:val="28"/>
          <w:szCs w:val="28"/>
          <w:lang w:val="kk-KZ"/>
        </w:rPr>
        <w:t xml:space="preserve">етімен білім алуға, </w:t>
      </w:r>
      <w:r w:rsidRPr="0080693B">
        <w:rPr>
          <w:rFonts w:ascii="Times New Roman" w:hAnsi="Times New Roman"/>
          <w:sz w:val="28"/>
          <w:szCs w:val="28"/>
          <w:lang w:val="kk-KZ"/>
        </w:rPr>
        <w:t>балаларына білім беруге бағытталған білікті көмек отбасының нақты мамандарға ғана емес, сонымен қатар білім беру мекемесіне деген сенім деңгейін арттырады;</w:t>
      </w:r>
    </w:p>
    <w:p w14:paraId="459CFA7C" w14:textId="77777777" w:rsidR="00B47743" w:rsidRPr="00DF34F5" w:rsidRDefault="00B47743"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ата-аналардың білім беру мекемесіне деген сенімін арттыру, өз кезегінде, отбасылық тьюторлықты тек білім беру қызметтері нарығында ғана емес, сонымен қатар социумда да білім беру мекемелерінің іскерлік беделін жақсарту құралы ретінд</w:t>
      </w:r>
      <w:r w:rsidR="002514F0" w:rsidRPr="0080693B">
        <w:rPr>
          <w:rFonts w:ascii="Times New Roman" w:hAnsi="Times New Roman"/>
          <w:sz w:val="28"/>
          <w:szCs w:val="28"/>
          <w:lang w:val="kk-KZ"/>
        </w:rPr>
        <w:t xml:space="preserve">е қарастыруға мүмкіндік береді, </w:t>
      </w:r>
      <w:r w:rsidRPr="0080693B">
        <w:rPr>
          <w:rFonts w:ascii="Times New Roman" w:hAnsi="Times New Roman"/>
          <w:sz w:val="28"/>
          <w:szCs w:val="28"/>
          <w:lang w:val="kk-KZ"/>
        </w:rPr>
        <w:t>имиджді арттыру көбірек әлеуметтік әріптестерді табуға және жаңа жобаларды іске асыруға көмектеседі</w:t>
      </w:r>
      <w:r w:rsidR="00834811" w:rsidRPr="0080693B">
        <w:rPr>
          <w:rFonts w:ascii="Times New Roman" w:hAnsi="Times New Roman"/>
          <w:sz w:val="28"/>
          <w:szCs w:val="28"/>
          <w:lang w:val="kk-KZ"/>
        </w:rPr>
        <w:t xml:space="preserve"> </w:t>
      </w:r>
      <w:r w:rsidR="00FB2DEC" w:rsidRPr="00DF34F5">
        <w:rPr>
          <w:rFonts w:ascii="Times New Roman" w:hAnsi="Times New Roman"/>
          <w:color w:val="000000" w:themeColor="text1"/>
          <w:sz w:val="28"/>
          <w:szCs w:val="28"/>
          <w:lang w:val="kk-KZ"/>
        </w:rPr>
        <w:t>[135</w:t>
      </w:r>
      <w:r w:rsidRPr="00DF34F5">
        <w:rPr>
          <w:rFonts w:ascii="Times New Roman" w:hAnsi="Times New Roman"/>
          <w:color w:val="000000" w:themeColor="text1"/>
          <w:sz w:val="28"/>
          <w:szCs w:val="28"/>
          <w:lang w:val="kk-KZ"/>
        </w:rPr>
        <w:t xml:space="preserve">]. </w:t>
      </w:r>
    </w:p>
    <w:p w14:paraId="32424D2D"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ЖОО-да түрлі отбасылық мәселелері бар студенттер, ерте отбасын құрған студенттер де әлеуметтік тьюторлық сүйемелдеуді қажет ететіндіктен, әлеуметтік педагог магистрін әлеуметтік бағыттағы тьюторлық іс-әрекетке дайындау отбасылық мәселелерді шешімін табуға көмектеседі. Әлеуметтік тьюторлық сүйемелдеу жұмыстарын дер кезінде жүзеге асыру, студенттердің білім алу үдерісін үзбеуіне, отбасын сақтап қалуына ықпал етеді.</w:t>
      </w:r>
    </w:p>
    <w:p w14:paraId="349780EE" w14:textId="77777777" w:rsidR="00B47743" w:rsidRPr="0080693B" w:rsidRDefault="00B47743" w:rsidP="00E073A3">
      <w:pPr>
        <w:shd w:val="clear" w:color="auto" w:fill="FFFFFF"/>
        <w:tabs>
          <w:tab w:val="left" w:pos="993"/>
        </w:tabs>
        <w:autoSpaceDE w:val="0"/>
        <w:autoSpaceDN w:val="0"/>
        <w:adjustRightInd w:val="0"/>
        <w:spacing w:after="0" w:line="240" w:lineRule="auto"/>
        <w:ind w:firstLine="709"/>
        <w:jc w:val="both"/>
        <w:rPr>
          <w:rFonts w:ascii="Times New Roman" w:eastAsia="TimesNewRomanPSMT" w:hAnsi="Times New Roman"/>
          <w:sz w:val="28"/>
          <w:szCs w:val="28"/>
          <w:lang w:val="kk-KZ"/>
        </w:rPr>
      </w:pPr>
      <w:r w:rsidRPr="0080693B">
        <w:rPr>
          <w:rFonts w:ascii="Times New Roman" w:hAnsi="Times New Roman"/>
          <w:i/>
          <w:sz w:val="28"/>
          <w:szCs w:val="28"/>
          <w:lang w:val="kk-KZ"/>
        </w:rPr>
        <w:t>Әлеуметтік педагог магистрі әлеуметтік тьютор</w:t>
      </w:r>
      <w:r w:rsidRPr="0080693B">
        <w:rPr>
          <w:rFonts w:ascii="Times New Roman" w:hAnsi="Times New Roman"/>
          <w:sz w:val="28"/>
          <w:szCs w:val="28"/>
          <w:lang w:val="kk-KZ"/>
        </w:rPr>
        <w:t>лық бағытта әлеуметтік-педагогикалық іс-әрекеттерді (</w:t>
      </w:r>
      <w:r w:rsidRPr="0080693B">
        <w:rPr>
          <w:rFonts w:ascii="Times New Roman" w:eastAsia="TimesNewRomanPSMT" w:hAnsi="Times New Roman"/>
          <w:sz w:val="28"/>
          <w:szCs w:val="28"/>
          <w:lang w:val="kk-KZ"/>
        </w:rPr>
        <w:t xml:space="preserve">әлеуметтік-педагогикалық диагностика, әлеуметтік-педагогикалық кеңес беру, әлеуметтік-педагогикалық профилактика, әлеуметтік-педагогикалық ағарту, әлеуметтік-педагогикалық түзету мен оңалту, ресоциализация, жанұяның әлеуметтік-педагогикалық мониторингы, әлеуметтік-педагогикалық патронаж)  жүзеге асыру барысында, тьюторлық технологияларды үйлестіре қолдану арқылы, </w:t>
      </w:r>
      <w:r w:rsidRPr="0080693B">
        <w:rPr>
          <w:rFonts w:ascii="Times New Roman" w:hAnsi="Times New Roman"/>
          <w:sz w:val="28"/>
          <w:szCs w:val="28"/>
          <w:lang w:val="kk-KZ"/>
        </w:rPr>
        <w:t xml:space="preserve">тьюторлық </w:t>
      </w:r>
      <w:r w:rsidRPr="0080693B">
        <w:rPr>
          <w:rFonts w:ascii="Times New Roman" w:eastAsia="TimesNewRomanPSMT" w:hAnsi="Times New Roman"/>
          <w:sz w:val="28"/>
          <w:szCs w:val="28"/>
          <w:lang w:val="kk-KZ"/>
        </w:rPr>
        <w:t xml:space="preserve">сүйемелдеу жұмыстарын жүргізеді. </w:t>
      </w:r>
    </w:p>
    <w:p w14:paraId="3339EC2D" w14:textId="77777777" w:rsidR="00B47743" w:rsidRPr="0080693B" w:rsidRDefault="00B47743" w:rsidP="00E073A3">
      <w:pPr>
        <w:tabs>
          <w:tab w:val="left" w:pos="993"/>
        </w:tabs>
        <w:spacing w:after="0" w:line="240" w:lineRule="auto"/>
        <w:ind w:firstLine="709"/>
        <w:jc w:val="both"/>
        <w:rPr>
          <w:rFonts w:ascii="Times New Roman" w:hAnsi="Times New Roman"/>
          <w:b/>
          <w:color w:val="000000" w:themeColor="text1"/>
          <w:sz w:val="28"/>
          <w:szCs w:val="28"/>
          <w:lang w:val="kk-KZ" w:eastAsia="kk-KZ"/>
        </w:rPr>
      </w:pPr>
      <w:r w:rsidRPr="0080693B">
        <w:rPr>
          <w:rFonts w:ascii="Times New Roman" w:hAnsi="Times New Roman"/>
          <w:color w:val="000000" w:themeColor="text1"/>
          <w:sz w:val="28"/>
          <w:szCs w:val="28"/>
          <w:lang w:val="kk-KZ" w:eastAsia="kk-KZ"/>
        </w:rPr>
        <w:t>Әлеуметтік тьюторлық іс-әрекет халықтың әлеуметтік қорғалмаған топтарының (мүгедектер, мүмкіндігі шектеулі адамдар, жалғыз басты аналар, көп балалы аналар, көп балалы және аз қамтылған жанұялардағы балалар, қарулы күштер қатарынан босатылған әскери қызметшілер, жетім балалар</w:t>
      </w:r>
      <w:r w:rsidR="007B1154" w:rsidRPr="0080693B">
        <w:rPr>
          <w:rFonts w:ascii="Times New Roman" w:hAnsi="Times New Roman"/>
          <w:color w:val="000000" w:themeColor="text1"/>
          <w:sz w:val="28"/>
          <w:szCs w:val="28"/>
          <w:lang w:val="kk-KZ" w:eastAsia="kk-KZ"/>
        </w:rPr>
        <w:t xml:space="preserve">) білім алуында </w:t>
      </w:r>
      <w:r w:rsidRPr="0080693B">
        <w:rPr>
          <w:rFonts w:ascii="Times New Roman" w:hAnsi="Times New Roman"/>
          <w:color w:val="000000" w:themeColor="text1"/>
          <w:sz w:val="28"/>
          <w:szCs w:val="28"/>
          <w:lang w:val="kk-KZ" w:eastAsia="kk-KZ"/>
        </w:rPr>
        <w:t>қажет болғандықтан, мұндай сүйемелдеу, отбасылық қолайсыздықтың ерте кезеңдерде тәуекелдің жеке дара факторларын, отбасы ресурстарын ескере отырып жүргізіледі.</w:t>
      </w:r>
    </w:p>
    <w:p w14:paraId="50263949" w14:textId="77777777" w:rsidR="00B47743" w:rsidRPr="0080693B" w:rsidRDefault="00B47743" w:rsidP="00E073A3">
      <w:pPr>
        <w:tabs>
          <w:tab w:val="left" w:pos="993"/>
        </w:tabs>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Әлеуметтік тьюторлық бағыт</w:t>
      </w:r>
      <w:r w:rsidR="00452847">
        <w:rPr>
          <w:rFonts w:ascii="Times New Roman" w:hAnsi="Times New Roman"/>
          <w:color w:val="000000"/>
          <w:sz w:val="28"/>
          <w:szCs w:val="28"/>
          <w:lang w:val="kk-KZ"/>
        </w:rPr>
        <w:t xml:space="preserve"> </w:t>
      </w:r>
      <w:r w:rsidRPr="0080693B">
        <w:rPr>
          <w:rFonts w:ascii="Times New Roman" w:hAnsi="Times New Roman"/>
          <w:color w:val="000000" w:themeColor="text1"/>
          <w:sz w:val="28"/>
          <w:szCs w:val="28"/>
          <w:lang w:val="kk-KZ"/>
        </w:rPr>
        <w:t>–</w:t>
      </w:r>
      <w:r w:rsidRPr="0080693B">
        <w:rPr>
          <w:rFonts w:ascii="Times New Roman" w:hAnsi="Times New Roman"/>
          <w:color w:val="000000"/>
          <w:sz w:val="28"/>
          <w:szCs w:val="28"/>
          <w:lang w:val="kk-KZ"/>
        </w:rPr>
        <w:t xml:space="preserve"> әлеуметтік педагогикалық білім беру жүйесінде</w:t>
      </w:r>
      <w:r w:rsidR="007B1154" w:rsidRPr="0080693B">
        <w:rPr>
          <w:rFonts w:ascii="Times New Roman" w:hAnsi="Times New Roman"/>
          <w:color w:val="000000"/>
          <w:sz w:val="28"/>
          <w:szCs w:val="28"/>
          <w:lang w:val="kk-KZ"/>
        </w:rPr>
        <w:t>гі</w:t>
      </w:r>
      <w:r w:rsidRPr="0080693B">
        <w:rPr>
          <w:rFonts w:ascii="Times New Roman" w:hAnsi="Times New Roman"/>
          <w:color w:val="000000"/>
          <w:sz w:val="28"/>
          <w:szCs w:val="28"/>
          <w:lang w:val="kk-KZ"/>
        </w:rPr>
        <w:t xml:space="preserve"> тьюторлық технологияларды қолдануға негізделгендіктен, әлеуметтік-тәрби</w:t>
      </w:r>
      <w:r w:rsidR="00452847">
        <w:rPr>
          <w:rFonts w:ascii="Times New Roman" w:hAnsi="Times New Roman"/>
          <w:color w:val="000000"/>
          <w:sz w:val="28"/>
          <w:szCs w:val="28"/>
          <w:lang w:val="kk-KZ"/>
        </w:rPr>
        <w:t>е жұмыстарының саласында қолдануға болады</w:t>
      </w:r>
      <w:r w:rsidRPr="0080693B">
        <w:rPr>
          <w:rFonts w:ascii="Times New Roman" w:hAnsi="Times New Roman"/>
          <w:color w:val="000000"/>
          <w:sz w:val="28"/>
          <w:szCs w:val="28"/>
          <w:lang w:val="kk-KZ"/>
        </w:rPr>
        <w:t>. Сол себептен де, әлеуметтік педагог т</w:t>
      </w:r>
      <w:r w:rsidRPr="0080693B">
        <w:rPr>
          <w:rFonts w:ascii="Times New Roman" w:hAnsi="Times New Roman"/>
          <w:color w:val="000000" w:themeColor="text1"/>
          <w:sz w:val="28"/>
          <w:szCs w:val="28"/>
          <w:lang w:val="kk-KZ"/>
        </w:rPr>
        <w:t xml:space="preserve">ьюторлық технологияларды әлеуметтік мәселелерді </w:t>
      </w:r>
      <w:r w:rsidRPr="0080693B">
        <w:rPr>
          <w:rFonts w:ascii="Times New Roman" w:hAnsi="Times New Roman"/>
          <w:color w:val="000000" w:themeColor="text1"/>
          <w:sz w:val="28"/>
          <w:szCs w:val="28"/>
          <w:lang w:val="kk-KZ"/>
        </w:rPr>
        <w:lastRenderedPageBreak/>
        <w:t xml:space="preserve">шешуде қолдана білу арқылы тьюторлық іс-әрекеттің әлеуметтік бағытын  жүзеге асыруға дайын болады. </w:t>
      </w:r>
      <w:r w:rsidRPr="0080693B">
        <w:rPr>
          <w:rFonts w:ascii="Times New Roman" w:hAnsi="Times New Roman"/>
          <w:color w:val="000000"/>
          <w:sz w:val="28"/>
          <w:szCs w:val="28"/>
          <w:lang w:val="kk-KZ"/>
        </w:rPr>
        <w:t xml:space="preserve"> </w:t>
      </w:r>
    </w:p>
    <w:p w14:paraId="65709589" w14:textId="77777777" w:rsidR="00B47743" w:rsidRPr="0080693B" w:rsidRDefault="00F02B41" w:rsidP="0098596B">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themeColor="text1"/>
          <w:sz w:val="28"/>
          <w:szCs w:val="28"/>
          <w:lang w:val="kk-KZ"/>
        </w:rPr>
        <w:t>Әлеуметтік педагогтың</w:t>
      </w:r>
      <w:r w:rsidR="00B47743" w:rsidRPr="0080693B">
        <w:rPr>
          <w:rFonts w:ascii="Times New Roman" w:hAnsi="Times New Roman"/>
          <w:color w:val="000000" w:themeColor="text1"/>
          <w:sz w:val="28"/>
          <w:szCs w:val="28"/>
          <w:lang w:val="kk-KZ"/>
        </w:rPr>
        <w:t xml:space="preserve"> академиялық тьюторлық бағытты меңгеруі білім алушылардың кредиттік оқыту технологиясында жеке оқу траекториясын саналы қалыптастыруда, жүзеге асыруда кезіктіретін академиялық мәселелерін айқындауға, шешімін табуға ықпал етеді.</w:t>
      </w:r>
    </w:p>
    <w:p w14:paraId="2B2597D1" w14:textId="77777777" w:rsidR="00B47743" w:rsidRDefault="00B47743" w:rsidP="0098596B">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Әлеуметтік педагогтарды тьюторлық іс-әрекетке дайындаудың ерекшелігін анықтай отырып, әлеуметтік педагогтарды тьюторлық і</w:t>
      </w:r>
      <w:r w:rsidR="0028326C">
        <w:rPr>
          <w:rFonts w:ascii="Times New Roman" w:hAnsi="Times New Roman"/>
          <w:color w:val="000000" w:themeColor="text1"/>
          <w:sz w:val="28"/>
          <w:szCs w:val="28"/>
          <w:lang w:val="kk-KZ"/>
        </w:rPr>
        <w:t xml:space="preserve">с-әрекетке дайындаудағы келесі </w:t>
      </w:r>
      <w:r w:rsidRPr="0080693B">
        <w:rPr>
          <w:rFonts w:ascii="Times New Roman" w:hAnsi="Times New Roman"/>
          <w:color w:val="000000" w:themeColor="text1"/>
          <w:sz w:val="28"/>
          <w:szCs w:val="28"/>
          <w:lang w:val="kk-KZ"/>
        </w:rPr>
        <w:t>басымдықтарын анықтадық:</w:t>
      </w:r>
    </w:p>
    <w:p w14:paraId="5C3DE7BE" w14:textId="77777777" w:rsidR="00ED1EA2" w:rsidRPr="00ED1EA2" w:rsidRDefault="00ED1EA2" w:rsidP="0098596B">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ED1EA2">
        <w:rPr>
          <w:rFonts w:ascii="Times New Roman" w:hAnsi="Times New Roman"/>
          <w:color w:val="000000" w:themeColor="text1"/>
          <w:sz w:val="28"/>
          <w:szCs w:val="28"/>
          <w:shd w:val="clear" w:color="auto" w:fill="FFFFFF"/>
          <w:lang w:val="kk-KZ"/>
        </w:rPr>
        <w:t>әлеуметтік және академиялық бағыттағы тьюторлық іс-әрекетті меңгеруі әлеуметтік педагог құзіреттілігі мен кәсіби дайындығын дамытады</w:t>
      </w:r>
      <w:r>
        <w:rPr>
          <w:rFonts w:ascii="Times New Roman" w:hAnsi="Times New Roman"/>
          <w:color w:val="000000" w:themeColor="text1"/>
          <w:sz w:val="28"/>
          <w:szCs w:val="28"/>
          <w:shd w:val="clear" w:color="auto" w:fill="FFFFFF"/>
          <w:lang w:val="kk-KZ"/>
        </w:rPr>
        <w:t>;</w:t>
      </w:r>
    </w:p>
    <w:p w14:paraId="4DF0546A" w14:textId="77777777" w:rsidR="00B47743" w:rsidRPr="00ED1EA2" w:rsidRDefault="00B47743" w:rsidP="0098596B">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shd w:val="clear" w:color="auto" w:fill="FFFFFF"/>
          <w:lang w:val="kk-KZ"/>
        </w:rPr>
        <w:t>әлеуметтік педагогтың кәсіби іс-әрекетін жетілдірудің аса өзекті бағыттарының бірі;</w:t>
      </w:r>
    </w:p>
    <w:p w14:paraId="17E35208" w14:textId="77777777" w:rsidR="00ED1EA2" w:rsidRPr="00ED1EA2" w:rsidRDefault="00ED1EA2" w:rsidP="0098596B">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shd w:val="clear" w:color="auto" w:fill="FFFFFF"/>
          <w:lang w:val="kk-KZ"/>
        </w:rPr>
        <w:t>тьюторлық іс-әреке</w:t>
      </w:r>
      <w:r>
        <w:rPr>
          <w:rFonts w:ascii="Times New Roman" w:hAnsi="Times New Roman"/>
          <w:color w:val="000000" w:themeColor="text1"/>
          <w:sz w:val="28"/>
          <w:szCs w:val="28"/>
          <w:shd w:val="clear" w:color="auto" w:fill="FFFFFF"/>
          <w:lang w:val="kk-KZ"/>
        </w:rPr>
        <w:t xml:space="preserve">ттің </w:t>
      </w:r>
      <w:r w:rsidRPr="0080693B">
        <w:rPr>
          <w:rFonts w:ascii="Times New Roman" w:hAnsi="Times New Roman"/>
          <w:color w:val="000000" w:themeColor="text1"/>
          <w:sz w:val="28"/>
          <w:szCs w:val="28"/>
          <w:shd w:val="clear" w:color="auto" w:fill="FFFFFF"/>
          <w:lang w:val="kk-KZ"/>
        </w:rPr>
        <w:t>формалар</w:t>
      </w:r>
      <w:r>
        <w:rPr>
          <w:rFonts w:ascii="Times New Roman" w:hAnsi="Times New Roman"/>
          <w:color w:val="000000" w:themeColor="text1"/>
          <w:sz w:val="28"/>
          <w:szCs w:val="28"/>
          <w:shd w:val="clear" w:color="auto" w:fill="FFFFFF"/>
          <w:lang w:val="kk-KZ"/>
        </w:rPr>
        <w:t>ы</w:t>
      </w:r>
      <w:r w:rsidR="0093405C">
        <w:rPr>
          <w:rFonts w:ascii="Times New Roman" w:hAnsi="Times New Roman"/>
          <w:color w:val="000000" w:themeColor="text1"/>
          <w:sz w:val="28"/>
          <w:szCs w:val="28"/>
          <w:shd w:val="clear" w:color="auto" w:fill="FFFFFF"/>
          <w:lang w:val="kk-KZ"/>
        </w:rPr>
        <w:t xml:space="preserve"> мен деңгейлері</w:t>
      </w:r>
      <w:r w:rsidRPr="0080693B">
        <w:rPr>
          <w:rFonts w:ascii="Times New Roman" w:hAnsi="Times New Roman"/>
          <w:color w:val="000000" w:themeColor="text1"/>
          <w:sz w:val="28"/>
          <w:szCs w:val="28"/>
          <w:shd w:val="clear" w:color="auto" w:fill="FFFFFF"/>
          <w:lang w:val="kk-KZ"/>
        </w:rPr>
        <w:t xml:space="preserve"> қазіргі заманғы білім берудің өзекті міндеттеріне жауап береді;</w:t>
      </w:r>
    </w:p>
    <w:p w14:paraId="06CEC97D" w14:textId="77777777" w:rsidR="00ED1EA2" w:rsidRPr="0080693B" w:rsidRDefault="00ED1EA2" w:rsidP="0098596B">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shd w:val="clear" w:color="auto" w:fill="FFFFFF"/>
          <w:lang w:val="kk-KZ"/>
        </w:rPr>
        <w:t xml:space="preserve">білім алушының </w:t>
      </w:r>
      <w:r>
        <w:rPr>
          <w:rFonts w:ascii="Times New Roman" w:hAnsi="Times New Roman"/>
          <w:color w:val="000000" w:themeColor="text1"/>
          <w:sz w:val="28"/>
          <w:szCs w:val="28"/>
          <w:shd w:val="clear" w:color="auto" w:fill="FFFFFF"/>
          <w:lang w:val="kk-KZ"/>
        </w:rPr>
        <w:t xml:space="preserve">оқу үрдісінде өзінің жеке оқу </w:t>
      </w:r>
      <w:r w:rsidRPr="0080693B">
        <w:rPr>
          <w:rFonts w:ascii="Times New Roman" w:hAnsi="Times New Roman"/>
          <w:color w:val="000000" w:themeColor="text1"/>
          <w:sz w:val="28"/>
          <w:szCs w:val="28"/>
          <w:shd w:val="clear" w:color="auto" w:fill="FFFFFF"/>
          <w:lang w:val="kk-KZ"/>
        </w:rPr>
        <w:t>траекториясын басқаруға белсенді қатысуы үшін субъектілік позицияны қалыптастыруда жеке техниканы, жеке білім беру бағдарламасын, жеке дара білім беру траекториясын құруда қажетті жұмыс тәсілдерін әзірлеуге қолдау көрсетеді;</w:t>
      </w:r>
    </w:p>
    <w:p w14:paraId="461465F3" w14:textId="77777777" w:rsidR="00ED1EA2" w:rsidRPr="00ED1EA2" w:rsidRDefault="00ED1EA2" w:rsidP="0098596B">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shd w:val="clear" w:color="auto" w:fill="FFFFFF"/>
          <w:lang w:val="kk-KZ"/>
        </w:rPr>
        <w:t>тьюторлық іс-әрекетті  жүзеге асыру барысында әлеуметтік педагог тең құқықты, серіктестік ұстанымы бойынша әрекет етеді;</w:t>
      </w:r>
    </w:p>
    <w:p w14:paraId="1797F532" w14:textId="77777777" w:rsidR="00B47743" w:rsidRPr="00ED1EA2" w:rsidRDefault="00B47743" w:rsidP="0098596B">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shd w:val="clear" w:color="auto" w:fill="FFFFFF"/>
          <w:lang w:val="kk-KZ"/>
        </w:rPr>
        <w:t>білім беру ортасын дамытуға, студенттің өзіндік жұмысын ұйымдастыруда тьюторлық технологияларды мақсатты қолданады</w:t>
      </w:r>
      <w:r w:rsidR="00ED1EA2">
        <w:rPr>
          <w:rFonts w:ascii="Times New Roman" w:hAnsi="Times New Roman"/>
          <w:color w:val="000000" w:themeColor="text1"/>
          <w:sz w:val="28"/>
          <w:szCs w:val="28"/>
          <w:shd w:val="clear" w:color="auto" w:fill="FFFFFF"/>
          <w:lang w:val="kk-KZ"/>
        </w:rPr>
        <w:t>.</w:t>
      </w:r>
    </w:p>
    <w:p w14:paraId="3BA63171" w14:textId="77777777" w:rsidR="00B47743" w:rsidRPr="0080693B" w:rsidRDefault="00F02B41" w:rsidP="0098596B">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Әлеуметтік педагогтың</w:t>
      </w:r>
      <w:r w:rsidR="00B47743" w:rsidRPr="0080693B">
        <w:rPr>
          <w:rFonts w:ascii="Times New Roman" w:hAnsi="Times New Roman"/>
          <w:color w:val="000000"/>
          <w:sz w:val="28"/>
          <w:szCs w:val="28"/>
          <w:lang w:val="kk-KZ"/>
        </w:rPr>
        <w:t xml:space="preserve"> академиялық және әлеуметтік бағыттағы тьютор</w:t>
      </w:r>
      <w:r w:rsidR="0028326C">
        <w:rPr>
          <w:rFonts w:ascii="Times New Roman" w:hAnsi="Times New Roman"/>
          <w:color w:val="000000"/>
          <w:sz w:val="28"/>
          <w:szCs w:val="28"/>
          <w:lang w:val="kk-KZ"/>
        </w:rPr>
        <w:t xml:space="preserve">лық іс-әрекеттерін </w:t>
      </w:r>
      <w:r w:rsidR="00612A42" w:rsidRPr="0080693B">
        <w:rPr>
          <w:rFonts w:ascii="Times New Roman" w:hAnsi="Times New Roman"/>
          <w:color w:val="000000"/>
          <w:sz w:val="28"/>
          <w:szCs w:val="28"/>
          <w:lang w:val="kk-KZ"/>
        </w:rPr>
        <w:t>төмендегі 11</w:t>
      </w:r>
      <w:r w:rsidR="00C95426" w:rsidRPr="0080693B">
        <w:rPr>
          <w:rFonts w:ascii="Times New Roman" w:hAnsi="Times New Roman"/>
          <w:color w:val="000000"/>
          <w:sz w:val="28"/>
          <w:szCs w:val="28"/>
          <w:lang w:val="kk-KZ"/>
        </w:rPr>
        <w:t>-ші</w:t>
      </w:r>
      <w:r w:rsidR="00B47743" w:rsidRPr="0080693B">
        <w:rPr>
          <w:rFonts w:ascii="Times New Roman" w:hAnsi="Times New Roman"/>
          <w:color w:val="000000"/>
          <w:sz w:val="28"/>
          <w:szCs w:val="28"/>
          <w:lang w:val="kk-KZ"/>
        </w:rPr>
        <w:t xml:space="preserve"> кестеде ұсынамыз. </w:t>
      </w:r>
    </w:p>
    <w:p w14:paraId="71C39151" w14:textId="77777777" w:rsidR="00B47743" w:rsidRPr="0080693B" w:rsidRDefault="00B47743" w:rsidP="00E073A3">
      <w:pPr>
        <w:tabs>
          <w:tab w:val="left" w:pos="993"/>
        </w:tabs>
        <w:spacing w:after="0" w:line="240" w:lineRule="auto"/>
        <w:ind w:firstLine="709"/>
        <w:jc w:val="center"/>
        <w:rPr>
          <w:rFonts w:ascii="Times New Roman" w:hAnsi="Times New Roman"/>
          <w:color w:val="000000"/>
          <w:sz w:val="28"/>
          <w:szCs w:val="28"/>
          <w:lang w:val="kk-KZ"/>
        </w:rPr>
      </w:pPr>
    </w:p>
    <w:p w14:paraId="76AAC563" w14:textId="77777777" w:rsidR="00B47743" w:rsidRPr="0080693B" w:rsidRDefault="00612A42" w:rsidP="00E073A3">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Кесте 11</w:t>
      </w:r>
      <w:r w:rsidR="00B47743" w:rsidRPr="0080693B">
        <w:rPr>
          <w:rFonts w:ascii="Times New Roman" w:hAnsi="Times New Roman"/>
          <w:color w:val="000000"/>
          <w:sz w:val="28"/>
          <w:szCs w:val="28"/>
          <w:lang w:val="kk-KZ"/>
        </w:rPr>
        <w:t xml:space="preserve"> </w:t>
      </w:r>
      <w:r w:rsidR="00B47743" w:rsidRPr="0080693B">
        <w:rPr>
          <w:rFonts w:ascii="Times New Roman" w:hAnsi="Times New Roman"/>
          <w:bCs/>
          <w:color w:val="222222"/>
          <w:sz w:val="28"/>
          <w:szCs w:val="28"/>
          <w:shd w:val="clear" w:color="auto" w:fill="FFFFFF"/>
          <w:lang w:val="kk-KZ"/>
        </w:rPr>
        <w:t xml:space="preserve">– </w:t>
      </w:r>
      <w:r w:rsidR="00B47743" w:rsidRPr="0080693B">
        <w:rPr>
          <w:rFonts w:ascii="Times New Roman" w:hAnsi="Times New Roman"/>
          <w:color w:val="000000"/>
          <w:sz w:val="28"/>
          <w:szCs w:val="28"/>
          <w:lang w:val="kk-KZ"/>
        </w:rPr>
        <w:t>Әлеуметтік педагогтың академиялық және әлеуметтік бағыттағы тьюторлық іс-әрекеттері</w:t>
      </w:r>
    </w:p>
    <w:p w14:paraId="106355A3" w14:textId="77777777" w:rsidR="00B47743" w:rsidRPr="001F3721" w:rsidRDefault="00B47743" w:rsidP="00E073A3">
      <w:pPr>
        <w:spacing w:after="0" w:line="240" w:lineRule="auto"/>
        <w:ind w:firstLine="709"/>
        <w:jc w:val="center"/>
        <w:rPr>
          <w:rFonts w:ascii="Times New Roman" w:hAnsi="Times New Roman"/>
          <w:color w:val="000000"/>
          <w:sz w:val="16"/>
          <w:szCs w:val="16"/>
          <w:lang w:val="kk-KZ"/>
        </w:rPr>
      </w:pPr>
    </w:p>
    <w:tbl>
      <w:tblPr>
        <w:tblStyle w:val="a7"/>
        <w:tblW w:w="0" w:type="auto"/>
        <w:tblInd w:w="122" w:type="dxa"/>
        <w:tblLook w:val="04A0" w:firstRow="1" w:lastRow="0" w:firstColumn="1" w:lastColumn="0" w:noHBand="0" w:noVBand="1"/>
      </w:tblPr>
      <w:tblGrid>
        <w:gridCol w:w="4694"/>
        <w:gridCol w:w="4813"/>
      </w:tblGrid>
      <w:tr w:rsidR="00B47743" w:rsidRPr="0080693B" w14:paraId="47ADF1E2" w14:textId="77777777" w:rsidTr="009A7832">
        <w:trPr>
          <w:trHeight w:val="310"/>
        </w:trPr>
        <w:tc>
          <w:tcPr>
            <w:tcW w:w="4694" w:type="dxa"/>
          </w:tcPr>
          <w:p w14:paraId="4DD90CA1" w14:textId="77777777" w:rsidR="00B47743" w:rsidRPr="0080693B" w:rsidRDefault="00B47743" w:rsidP="00E073A3">
            <w:pPr>
              <w:spacing w:after="0" w:line="240" w:lineRule="auto"/>
              <w:ind w:firstLine="709"/>
              <w:jc w:val="both"/>
              <w:rPr>
                <w:rFonts w:ascii="Times New Roman" w:hAnsi="Times New Roman"/>
                <w:i/>
                <w:color w:val="000000"/>
                <w:sz w:val="24"/>
                <w:szCs w:val="24"/>
                <w:lang w:val="kk-KZ"/>
              </w:rPr>
            </w:pPr>
            <w:r w:rsidRPr="0080693B">
              <w:rPr>
                <w:rFonts w:ascii="Times New Roman" w:hAnsi="Times New Roman"/>
                <w:i/>
                <w:color w:val="000000"/>
                <w:sz w:val="24"/>
                <w:szCs w:val="24"/>
                <w:lang w:val="kk-KZ"/>
              </w:rPr>
              <w:t xml:space="preserve">Академиялық тьюторлық </w:t>
            </w:r>
          </w:p>
        </w:tc>
        <w:tc>
          <w:tcPr>
            <w:tcW w:w="4813" w:type="dxa"/>
          </w:tcPr>
          <w:p w14:paraId="1AC66218" w14:textId="77777777" w:rsidR="00B47743" w:rsidRPr="0080693B" w:rsidRDefault="00B47743" w:rsidP="00E073A3">
            <w:pPr>
              <w:spacing w:after="0" w:line="240" w:lineRule="auto"/>
              <w:ind w:firstLine="709"/>
              <w:jc w:val="both"/>
              <w:rPr>
                <w:rFonts w:ascii="Times New Roman" w:hAnsi="Times New Roman"/>
                <w:i/>
                <w:color w:val="000000"/>
                <w:sz w:val="24"/>
                <w:szCs w:val="24"/>
                <w:lang w:val="kk-KZ"/>
              </w:rPr>
            </w:pPr>
            <w:r w:rsidRPr="0080693B">
              <w:rPr>
                <w:rFonts w:ascii="Times New Roman" w:hAnsi="Times New Roman"/>
                <w:i/>
                <w:color w:val="000000"/>
                <w:sz w:val="24"/>
                <w:szCs w:val="24"/>
                <w:lang w:val="kk-KZ"/>
              </w:rPr>
              <w:t xml:space="preserve">Әлеуметтік тьюторлық </w:t>
            </w:r>
          </w:p>
        </w:tc>
      </w:tr>
      <w:tr w:rsidR="00F273A7" w:rsidRPr="0080693B" w14:paraId="2E20AA49" w14:textId="77777777" w:rsidTr="0098596B">
        <w:tc>
          <w:tcPr>
            <w:tcW w:w="4694" w:type="dxa"/>
            <w:tcBorders>
              <w:bottom w:val="single" w:sz="4" w:space="0" w:color="000000"/>
            </w:tcBorders>
          </w:tcPr>
          <w:p w14:paraId="772549A8" w14:textId="77777777" w:rsidR="00F273A7" w:rsidRPr="0080693B" w:rsidRDefault="00F273A7" w:rsidP="00E073A3">
            <w:pPr>
              <w:spacing w:after="0" w:line="240" w:lineRule="auto"/>
              <w:ind w:firstLine="709"/>
              <w:jc w:val="center"/>
              <w:rPr>
                <w:rFonts w:ascii="Times New Roman" w:hAnsi="Times New Roman"/>
                <w:color w:val="000000"/>
                <w:sz w:val="24"/>
                <w:szCs w:val="24"/>
                <w:lang w:val="kk-KZ"/>
              </w:rPr>
            </w:pPr>
            <w:r w:rsidRPr="0080693B">
              <w:rPr>
                <w:rFonts w:ascii="Times New Roman" w:hAnsi="Times New Roman"/>
                <w:color w:val="000000"/>
                <w:sz w:val="24"/>
                <w:szCs w:val="24"/>
                <w:lang w:val="kk-KZ"/>
              </w:rPr>
              <w:t>1</w:t>
            </w:r>
          </w:p>
        </w:tc>
        <w:tc>
          <w:tcPr>
            <w:tcW w:w="4813" w:type="dxa"/>
            <w:tcBorders>
              <w:bottom w:val="single" w:sz="4" w:space="0" w:color="000000"/>
            </w:tcBorders>
          </w:tcPr>
          <w:p w14:paraId="6C87BB13" w14:textId="77777777" w:rsidR="00F273A7" w:rsidRPr="0080693B" w:rsidRDefault="00F273A7" w:rsidP="00E073A3">
            <w:pPr>
              <w:spacing w:after="0" w:line="240" w:lineRule="auto"/>
              <w:ind w:firstLine="709"/>
              <w:jc w:val="center"/>
              <w:rPr>
                <w:rFonts w:ascii="Times New Roman" w:hAnsi="Times New Roman"/>
                <w:color w:val="000000"/>
                <w:sz w:val="24"/>
                <w:szCs w:val="24"/>
                <w:lang w:val="kk-KZ"/>
              </w:rPr>
            </w:pPr>
            <w:r w:rsidRPr="0080693B">
              <w:rPr>
                <w:rFonts w:ascii="Times New Roman" w:hAnsi="Times New Roman"/>
                <w:color w:val="000000"/>
                <w:sz w:val="24"/>
                <w:szCs w:val="24"/>
                <w:lang w:val="kk-KZ"/>
              </w:rPr>
              <w:t>2</w:t>
            </w:r>
          </w:p>
        </w:tc>
      </w:tr>
      <w:tr w:rsidR="00F273A7" w:rsidRPr="00F138FF" w14:paraId="74FB8B23" w14:textId="77777777" w:rsidTr="0098596B">
        <w:trPr>
          <w:trHeight w:val="415"/>
        </w:trPr>
        <w:tc>
          <w:tcPr>
            <w:tcW w:w="4694" w:type="dxa"/>
            <w:tcBorders>
              <w:bottom w:val="nil"/>
            </w:tcBorders>
          </w:tcPr>
          <w:p w14:paraId="36317907" w14:textId="77777777" w:rsidR="00C95426" w:rsidRPr="0080693B" w:rsidRDefault="00C95426" w:rsidP="00E073A3">
            <w:pPr>
              <w:pStyle w:val="a4"/>
              <w:numPr>
                <w:ilvl w:val="0"/>
                <w:numId w:val="49"/>
              </w:numPr>
              <w:tabs>
                <w:tab w:val="clear" w:pos="720"/>
                <w:tab w:val="left" w:pos="211"/>
              </w:tabs>
              <w:spacing w:after="0" w:line="240" w:lineRule="auto"/>
              <w:ind w:left="-10" w:firstLine="10"/>
              <w:jc w:val="both"/>
              <w:rPr>
                <w:rFonts w:ascii="Times New Roman" w:hAnsi="Times New Roman"/>
                <w:color w:val="000000"/>
                <w:sz w:val="24"/>
                <w:szCs w:val="24"/>
              </w:rPr>
            </w:pPr>
            <w:r w:rsidRPr="0080693B">
              <w:rPr>
                <w:rFonts w:ascii="Times New Roman" w:hAnsi="Times New Roman"/>
                <w:color w:val="000000"/>
                <w:sz w:val="24"/>
                <w:szCs w:val="24"/>
                <w:lang w:val="kk-KZ"/>
              </w:rPr>
              <w:t>білім алушыны білім беру үрдісін ұйым</w:t>
            </w:r>
            <w:r w:rsidR="001F3721">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 xml:space="preserve">дастыру ережелерімен, оқу жоспарымен, элективті пәндер каталогымен таныстыру, </w:t>
            </w:r>
          </w:p>
          <w:p w14:paraId="22FCD876" w14:textId="77777777" w:rsidR="00C95426" w:rsidRPr="0080693B" w:rsidRDefault="00C95426" w:rsidP="00E073A3">
            <w:pPr>
              <w:pStyle w:val="a4"/>
              <w:numPr>
                <w:ilvl w:val="0"/>
                <w:numId w:val="49"/>
              </w:numPr>
              <w:tabs>
                <w:tab w:val="clear" w:pos="720"/>
                <w:tab w:val="left" w:pos="211"/>
              </w:tabs>
              <w:spacing w:after="0" w:line="240" w:lineRule="auto"/>
              <w:ind w:left="-10" w:firstLine="10"/>
              <w:jc w:val="both"/>
              <w:rPr>
                <w:rFonts w:ascii="Times New Roman" w:hAnsi="Times New Roman"/>
                <w:color w:val="000000"/>
                <w:sz w:val="24"/>
                <w:szCs w:val="24"/>
              </w:rPr>
            </w:pPr>
            <w:r w:rsidRPr="0080693B">
              <w:rPr>
                <w:rFonts w:ascii="Times New Roman" w:hAnsi="Times New Roman"/>
                <w:color w:val="000000"/>
                <w:sz w:val="24"/>
                <w:szCs w:val="24"/>
                <w:lang w:val="kk-KZ"/>
              </w:rPr>
              <w:t>ЖОО-дағы жаңа оқу ортасына бейімдеу;</w:t>
            </w:r>
            <w:r w:rsidRPr="0080693B">
              <w:rPr>
                <w:rFonts w:ascii="Times New Roman" w:hAnsi="Times New Roman"/>
                <w:color w:val="000000"/>
                <w:sz w:val="24"/>
                <w:szCs w:val="24"/>
              </w:rPr>
              <w:t xml:space="preserve"> </w:t>
            </w:r>
          </w:p>
          <w:p w14:paraId="5908F551" w14:textId="77777777" w:rsidR="00C95426" w:rsidRPr="0080693B" w:rsidRDefault="00C95426" w:rsidP="00E073A3">
            <w:pPr>
              <w:pStyle w:val="a4"/>
              <w:numPr>
                <w:ilvl w:val="0"/>
                <w:numId w:val="49"/>
              </w:numPr>
              <w:tabs>
                <w:tab w:val="clear" w:pos="720"/>
                <w:tab w:val="left" w:pos="211"/>
              </w:tabs>
              <w:spacing w:after="0" w:line="240" w:lineRule="auto"/>
              <w:ind w:left="-10" w:firstLine="10"/>
              <w:jc w:val="both"/>
              <w:rPr>
                <w:rFonts w:ascii="Times New Roman" w:hAnsi="Times New Roman"/>
                <w:color w:val="000000"/>
                <w:sz w:val="24"/>
                <w:szCs w:val="24"/>
              </w:rPr>
            </w:pPr>
            <w:r w:rsidRPr="0080693B">
              <w:rPr>
                <w:rFonts w:ascii="Times New Roman" w:hAnsi="Times New Roman"/>
                <w:color w:val="000000"/>
                <w:sz w:val="24"/>
                <w:szCs w:val="24"/>
                <w:lang w:val="kk-KZ"/>
              </w:rPr>
              <w:t xml:space="preserve">жеке оқу жоспарын құруда,  қандай да бір пәнді таңдау кезінде кеңес беру; </w:t>
            </w:r>
          </w:p>
          <w:p w14:paraId="47B80515" w14:textId="77777777" w:rsidR="00C95426" w:rsidRPr="0080693B" w:rsidRDefault="00C95426" w:rsidP="00E073A3">
            <w:pPr>
              <w:pStyle w:val="a4"/>
              <w:numPr>
                <w:ilvl w:val="0"/>
                <w:numId w:val="49"/>
              </w:numPr>
              <w:tabs>
                <w:tab w:val="clear" w:pos="720"/>
                <w:tab w:val="left" w:pos="211"/>
              </w:tabs>
              <w:spacing w:after="0" w:line="240" w:lineRule="auto"/>
              <w:ind w:left="-10" w:firstLine="10"/>
              <w:jc w:val="both"/>
              <w:rPr>
                <w:rFonts w:ascii="Times New Roman" w:hAnsi="Times New Roman"/>
                <w:color w:val="000000"/>
                <w:sz w:val="24"/>
                <w:szCs w:val="24"/>
              </w:rPr>
            </w:pPr>
            <w:r w:rsidRPr="0080693B">
              <w:rPr>
                <w:rFonts w:ascii="Times New Roman" w:hAnsi="Times New Roman"/>
                <w:color w:val="000000"/>
                <w:sz w:val="24"/>
                <w:szCs w:val="24"/>
                <w:lang w:val="kk-KZ"/>
              </w:rPr>
              <w:t>білім алушыларға арналған жеке дара оқу бағдарламаларын меңгеруде, оқу траекто</w:t>
            </w:r>
            <w:r w:rsidR="001F3721">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риясын анықтауда көмек көрсету;</w:t>
            </w:r>
          </w:p>
          <w:p w14:paraId="79A7DC9A" w14:textId="77777777" w:rsidR="00C95426" w:rsidRPr="0080693B" w:rsidRDefault="00C95426" w:rsidP="00E073A3">
            <w:pPr>
              <w:pStyle w:val="a4"/>
              <w:numPr>
                <w:ilvl w:val="0"/>
                <w:numId w:val="49"/>
              </w:numPr>
              <w:tabs>
                <w:tab w:val="clear" w:pos="720"/>
                <w:tab w:val="left" w:pos="211"/>
              </w:tabs>
              <w:spacing w:after="0" w:line="240" w:lineRule="auto"/>
              <w:ind w:left="-10" w:firstLine="10"/>
              <w:jc w:val="both"/>
              <w:rPr>
                <w:rFonts w:ascii="Times New Roman" w:hAnsi="Times New Roman"/>
                <w:color w:val="000000"/>
                <w:sz w:val="24"/>
                <w:szCs w:val="24"/>
              </w:rPr>
            </w:pPr>
            <w:r w:rsidRPr="0080693B">
              <w:rPr>
                <w:rFonts w:ascii="Times New Roman" w:hAnsi="Times New Roman"/>
                <w:color w:val="000000"/>
                <w:sz w:val="24"/>
                <w:szCs w:val="24"/>
              </w:rPr>
              <w:t xml:space="preserve"> </w:t>
            </w:r>
            <w:r w:rsidRPr="0080693B">
              <w:rPr>
                <w:rFonts w:ascii="Times New Roman" w:hAnsi="Times New Roman"/>
                <w:color w:val="000000"/>
                <w:sz w:val="24"/>
                <w:szCs w:val="24"/>
                <w:lang w:val="kk-KZ"/>
              </w:rPr>
              <w:t>қосымша білім беру курстарын таңдауға, анықтауға</w:t>
            </w:r>
            <w:r w:rsidRPr="0080693B">
              <w:rPr>
                <w:rFonts w:ascii="Times New Roman" w:hAnsi="Times New Roman"/>
                <w:color w:val="000000"/>
                <w:sz w:val="24"/>
                <w:szCs w:val="24"/>
              </w:rPr>
              <w:t xml:space="preserve">, </w:t>
            </w:r>
            <w:r w:rsidRPr="0080693B">
              <w:rPr>
                <w:rFonts w:ascii="Times New Roman" w:hAnsi="Times New Roman"/>
                <w:color w:val="000000"/>
                <w:sz w:val="24"/>
                <w:szCs w:val="24"/>
                <w:lang w:val="kk-KZ"/>
              </w:rPr>
              <w:t>өзіндік жұмыстарды ұйымдас</w:t>
            </w:r>
            <w:r w:rsidR="001F3721">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тыруға көмек көрсету;</w:t>
            </w:r>
          </w:p>
          <w:p w14:paraId="37C70851" w14:textId="77777777" w:rsidR="0093405C" w:rsidRDefault="00C95426" w:rsidP="00E073A3">
            <w:pPr>
              <w:pStyle w:val="a4"/>
              <w:numPr>
                <w:ilvl w:val="0"/>
                <w:numId w:val="49"/>
              </w:numPr>
              <w:tabs>
                <w:tab w:val="clear" w:pos="720"/>
                <w:tab w:val="left" w:pos="211"/>
              </w:tabs>
              <w:spacing w:after="0" w:line="240" w:lineRule="auto"/>
              <w:ind w:left="-10" w:firstLine="10"/>
              <w:jc w:val="both"/>
              <w:rPr>
                <w:rFonts w:ascii="Times New Roman" w:hAnsi="Times New Roman"/>
                <w:color w:val="000000"/>
                <w:sz w:val="24"/>
                <w:szCs w:val="24"/>
              </w:rPr>
            </w:pPr>
            <w:r w:rsidRPr="0080693B">
              <w:rPr>
                <w:rFonts w:ascii="Times New Roman" w:hAnsi="Times New Roman"/>
                <w:color w:val="000000"/>
                <w:sz w:val="24"/>
                <w:szCs w:val="24"/>
                <w:lang w:val="kk-KZ"/>
              </w:rPr>
              <w:t>оқу жобалары, зерттеулер мен олимпиа</w:t>
            </w:r>
            <w:r w:rsidR="001F3721">
              <w:rPr>
                <w:rFonts w:ascii="Times New Roman" w:hAnsi="Times New Roman"/>
                <w:color w:val="000000"/>
                <w:sz w:val="24"/>
                <w:szCs w:val="24"/>
                <w:lang w:val="kk-KZ"/>
              </w:rPr>
              <w:t xml:space="preserve"> </w:t>
            </w:r>
            <w:r w:rsidR="0093405C" w:rsidRPr="0080693B">
              <w:rPr>
                <w:rFonts w:ascii="Times New Roman" w:hAnsi="Times New Roman"/>
                <w:color w:val="000000"/>
                <w:sz w:val="24"/>
                <w:szCs w:val="24"/>
                <w:lang w:val="kk-KZ"/>
              </w:rPr>
              <w:t>даға қатысуларына бақылау жасау;</w:t>
            </w:r>
            <w:r w:rsidR="0093405C" w:rsidRPr="0080693B">
              <w:rPr>
                <w:rFonts w:ascii="Times New Roman" w:hAnsi="Times New Roman"/>
                <w:color w:val="000000"/>
                <w:sz w:val="24"/>
                <w:szCs w:val="24"/>
              </w:rPr>
              <w:t xml:space="preserve"> </w:t>
            </w:r>
          </w:p>
          <w:p w14:paraId="6996D561" w14:textId="15AED79B" w:rsidR="00F273A7" w:rsidRPr="00601178" w:rsidRDefault="0093405C" w:rsidP="00E073A3">
            <w:pPr>
              <w:pStyle w:val="a4"/>
              <w:numPr>
                <w:ilvl w:val="0"/>
                <w:numId w:val="49"/>
              </w:numPr>
              <w:tabs>
                <w:tab w:val="clear" w:pos="720"/>
                <w:tab w:val="left" w:pos="211"/>
              </w:tabs>
              <w:spacing w:after="0" w:line="240" w:lineRule="auto"/>
              <w:ind w:left="-10" w:firstLine="10"/>
              <w:jc w:val="both"/>
              <w:rPr>
                <w:rFonts w:ascii="Times New Roman" w:hAnsi="Times New Roman"/>
                <w:color w:val="000000"/>
                <w:sz w:val="24"/>
                <w:szCs w:val="24"/>
              </w:rPr>
            </w:pPr>
            <w:r w:rsidRPr="00601178">
              <w:rPr>
                <w:rFonts w:ascii="Times New Roman" w:hAnsi="Times New Roman"/>
                <w:color w:val="000000"/>
                <w:sz w:val="24"/>
                <w:szCs w:val="24"/>
                <w:lang w:val="kk-KZ"/>
              </w:rPr>
              <w:t>өзіндік білім алуда қосымша әдебиеттер,</w:t>
            </w:r>
            <w:r w:rsidR="0098596B" w:rsidRPr="00601178">
              <w:rPr>
                <w:rFonts w:ascii="Times New Roman" w:hAnsi="Times New Roman"/>
                <w:color w:val="000000"/>
                <w:sz w:val="24"/>
                <w:szCs w:val="24"/>
                <w:lang w:val="kk-KZ"/>
              </w:rPr>
              <w:t xml:space="preserve"> ғылыми</w:t>
            </w:r>
            <w:r w:rsidR="0098596B">
              <w:rPr>
                <w:rFonts w:ascii="Times New Roman" w:hAnsi="Times New Roman"/>
                <w:color w:val="000000"/>
                <w:sz w:val="24"/>
                <w:szCs w:val="24"/>
                <w:lang w:val="kk-KZ"/>
              </w:rPr>
              <w:t xml:space="preserve"> жобалар,</w:t>
            </w:r>
            <w:r w:rsidR="0098596B" w:rsidRPr="00601178">
              <w:rPr>
                <w:rFonts w:ascii="Times New Roman" w:hAnsi="Times New Roman"/>
                <w:color w:val="000000"/>
                <w:sz w:val="24"/>
                <w:szCs w:val="24"/>
                <w:lang w:val="kk-KZ"/>
              </w:rPr>
              <w:t xml:space="preserve"> конференциялар мен семинарлар тізімін жасау, ағымдағы қаты</w:t>
            </w:r>
          </w:p>
        </w:tc>
        <w:tc>
          <w:tcPr>
            <w:tcW w:w="4813" w:type="dxa"/>
            <w:tcBorders>
              <w:bottom w:val="nil"/>
            </w:tcBorders>
          </w:tcPr>
          <w:p w14:paraId="5A84CECA" w14:textId="77777777" w:rsidR="003F3495" w:rsidRPr="0080693B" w:rsidRDefault="003F3495" w:rsidP="00E073A3">
            <w:pPr>
              <w:pStyle w:val="a4"/>
              <w:numPr>
                <w:ilvl w:val="0"/>
                <w:numId w:val="50"/>
              </w:numPr>
              <w:tabs>
                <w:tab w:val="clear" w:pos="720"/>
                <w:tab w:val="left" w:pos="272"/>
              </w:tabs>
              <w:spacing w:after="0" w:line="240" w:lineRule="auto"/>
              <w:ind w:left="0" w:firstLine="0"/>
              <w:jc w:val="both"/>
              <w:rPr>
                <w:rFonts w:ascii="Times New Roman" w:hAnsi="Times New Roman"/>
                <w:color w:val="000000"/>
                <w:sz w:val="24"/>
                <w:szCs w:val="24"/>
                <w:lang w:val="kk-KZ"/>
              </w:rPr>
            </w:pPr>
            <w:r w:rsidRPr="0080693B">
              <w:rPr>
                <w:rFonts w:ascii="Times New Roman" w:hAnsi="Times New Roman"/>
                <w:color w:val="000000"/>
                <w:sz w:val="24"/>
                <w:szCs w:val="24"/>
                <w:lang w:val="kk-KZ"/>
              </w:rPr>
              <w:t>білім алушының табысты әлеуметтенуіне, әл</w:t>
            </w:r>
            <w:r w:rsidR="001F3721">
              <w:rPr>
                <w:rFonts w:ascii="Times New Roman" w:hAnsi="Times New Roman"/>
                <w:color w:val="000000"/>
                <w:sz w:val="24"/>
                <w:szCs w:val="24"/>
                <w:lang w:val="kk-KZ"/>
              </w:rPr>
              <w:t xml:space="preserve">еуметтік білім алуында </w:t>
            </w:r>
            <w:r w:rsidRPr="0080693B">
              <w:rPr>
                <w:rFonts w:ascii="Times New Roman" w:hAnsi="Times New Roman"/>
                <w:color w:val="000000"/>
                <w:sz w:val="24"/>
                <w:szCs w:val="24"/>
                <w:lang w:val="kk-KZ"/>
              </w:rPr>
              <w:t>қолдау көрсету;</w:t>
            </w:r>
          </w:p>
          <w:p w14:paraId="33FE1272" w14:textId="77777777" w:rsidR="003F3495" w:rsidRPr="0080693B" w:rsidRDefault="003F3495" w:rsidP="00E073A3">
            <w:pPr>
              <w:pStyle w:val="a4"/>
              <w:numPr>
                <w:ilvl w:val="0"/>
                <w:numId w:val="50"/>
              </w:numPr>
              <w:tabs>
                <w:tab w:val="clear" w:pos="720"/>
                <w:tab w:val="left" w:pos="272"/>
              </w:tabs>
              <w:spacing w:after="0" w:line="240" w:lineRule="auto"/>
              <w:ind w:left="0" w:firstLine="0"/>
              <w:jc w:val="both"/>
              <w:rPr>
                <w:rFonts w:ascii="Times New Roman" w:hAnsi="Times New Roman"/>
                <w:color w:val="000000"/>
                <w:sz w:val="24"/>
                <w:szCs w:val="24"/>
                <w:lang w:val="kk-KZ"/>
              </w:rPr>
            </w:pPr>
            <w:r w:rsidRPr="001F3721">
              <w:rPr>
                <w:rFonts w:ascii="Times New Roman" w:hAnsi="Times New Roman"/>
                <w:color w:val="000000"/>
                <w:spacing w:val="-4"/>
                <w:sz w:val="24"/>
                <w:szCs w:val="24"/>
                <w:lang w:val="kk-KZ"/>
              </w:rPr>
              <w:t>білім алушылардың зияткерлік, физикалық</w:t>
            </w:r>
            <w:r w:rsidRPr="0080693B">
              <w:rPr>
                <w:rFonts w:ascii="Times New Roman" w:hAnsi="Times New Roman"/>
                <w:color w:val="000000"/>
                <w:sz w:val="24"/>
                <w:szCs w:val="24"/>
                <w:lang w:val="kk-KZ"/>
              </w:rPr>
              <w:t>, рухани дамуына, тұлғалық өзін-өзі же</w:t>
            </w:r>
            <w:r w:rsidR="001F3721">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тілді</w:t>
            </w:r>
            <w:r w:rsidR="001F3721">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 xml:space="preserve">руіне бағытталған шараларды ұйымдастыру, </w:t>
            </w:r>
          </w:p>
          <w:p w14:paraId="35166AF1" w14:textId="77777777" w:rsidR="003F3495" w:rsidRPr="0080693B" w:rsidRDefault="003F3495" w:rsidP="00E073A3">
            <w:pPr>
              <w:pStyle w:val="a4"/>
              <w:numPr>
                <w:ilvl w:val="0"/>
                <w:numId w:val="50"/>
              </w:numPr>
              <w:tabs>
                <w:tab w:val="clear" w:pos="720"/>
                <w:tab w:val="left" w:pos="272"/>
              </w:tabs>
              <w:spacing w:after="0" w:line="240" w:lineRule="auto"/>
              <w:ind w:left="0" w:firstLine="0"/>
              <w:jc w:val="both"/>
              <w:rPr>
                <w:rFonts w:ascii="Times New Roman" w:hAnsi="Times New Roman"/>
                <w:color w:val="000000"/>
                <w:sz w:val="24"/>
                <w:szCs w:val="24"/>
                <w:lang w:val="kk-KZ"/>
              </w:rPr>
            </w:pPr>
            <w:r w:rsidRPr="0080693B">
              <w:rPr>
                <w:rFonts w:ascii="Times New Roman" w:hAnsi="Times New Roman"/>
                <w:color w:val="000000"/>
                <w:sz w:val="24"/>
                <w:szCs w:val="24"/>
                <w:lang w:val="kk-KZ"/>
              </w:rPr>
              <w:t>шетелдік студенттерді, мигранттарды, сту</w:t>
            </w:r>
            <w:r w:rsidR="001F3721">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 xml:space="preserve">дент отбасыларды тьюторлық сүйемелдеу; </w:t>
            </w:r>
          </w:p>
          <w:p w14:paraId="38117CFD" w14:textId="77777777" w:rsidR="003F3495" w:rsidRPr="0080693B" w:rsidRDefault="003F3495" w:rsidP="00E073A3">
            <w:pPr>
              <w:pStyle w:val="a4"/>
              <w:numPr>
                <w:ilvl w:val="0"/>
                <w:numId w:val="50"/>
              </w:numPr>
              <w:tabs>
                <w:tab w:val="clear" w:pos="720"/>
                <w:tab w:val="left" w:pos="272"/>
              </w:tabs>
              <w:spacing w:after="0" w:line="240" w:lineRule="auto"/>
              <w:ind w:left="0" w:firstLine="0"/>
              <w:jc w:val="both"/>
              <w:rPr>
                <w:rFonts w:ascii="Times New Roman" w:hAnsi="Times New Roman"/>
                <w:color w:val="000000"/>
                <w:sz w:val="24"/>
                <w:szCs w:val="24"/>
                <w:lang w:val="kk-KZ"/>
              </w:rPr>
            </w:pPr>
            <w:r w:rsidRPr="0080693B">
              <w:rPr>
                <w:rFonts w:ascii="Times New Roman" w:hAnsi="Times New Roman"/>
                <w:color w:val="000000"/>
                <w:sz w:val="24"/>
                <w:szCs w:val="24"/>
                <w:lang w:val="kk-KZ"/>
              </w:rPr>
              <w:t>инклюзивті білім беру жағдайында денсау</w:t>
            </w:r>
            <w:r w:rsidR="001F3721">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лығында мүмкіндігі шектеулі студент</w:t>
            </w:r>
            <w:r w:rsidR="001F3721">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 xml:space="preserve">тердің әлеуетті мүмкіндіктерін дамытуды тьюторлық сүйемелдеу; </w:t>
            </w:r>
          </w:p>
          <w:p w14:paraId="11F4BCCC" w14:textId="77777777" w:rsidR="00F273A7" w:rsidRPr="00601178" w:rsidRDefault="003F3495" w:rsidP="00E073A3">
            <w:pPr>
              <w:pStyle w:val="a4"/>
              <w:numPr>
                <w:ilvl w:val="0"/>
                <w:numId w:val="50"/>
              </w:numPr>
              <w:tabs>
                <w:tab w:val="clear" w:pos="720"/>
                <w:tab w:val="left" w:pos="272"/>
              </w:tabs>
              <w:spacing w:after="0" w:line="240" w:lineRule="auto"/>
              <w:ind w:left="0" w:firstLine="0"/>
              <w:jc w:val="both"/>
              <w:rPr>
                <w:rFonts w:ascii="Times New Roman" w:hAnsi="Times New Roman"/>
                <w:color w:val="000000"/>
                <w:sz w:val="24"/>
                <w:szCs w:val="24"/>
                <w:lang w:val="kk-KZ"/>
              </w:rPr>
            </w:pPr>
            <w:r w:rsidRPr="0080693B">
              <w:rPr>
                <w:rFonts w:ascii="Times New Roman" w:hAnsi="Times New Roman"/>
                <w:color w:val="000000"/>
                <w:sz w:val="24"/>
                <w:szCs w:val="24"/>
                <w:lang w:val="kk-KZ"/>
              </w:rPr>
              <w:t xml:space="preserve">білім беру бағдарламасының мазмұнын мүмкіндігі шектеулі </w:t>
            </w:r>
            <w:r w:rsidR="00A21FC2" w:rsidRPr="0080693B">
              <w:rPr>
                <w:rFonts w:ascii="Times New Roman" w:hAnsi="Times New Roman"/>
                <w:color w:val="000000"/>
                <w:sz w:val="24"/>
                <w:szCs w:val="24"/>
                <w:lang w:val="kk-KZ"/>
              </w:rPr>
              <w:t>студентерге бейімдеу</w:t>
            </w:r>
            <w:r w:rsidRPr="0080693B">
              <w:rPr>
                <w:rFonts w:ascii="Times New Roman" w:hAnsi="Times New Roman"/>
                <w:color w:val="000000"/>
                <w:sz w:val="24"/>
                <w:szCs w:val="24"/>
                <w:lang w:val="kk-KZ"/>
              </w:rPr>
              <w:t>,</w:t>
            </w:r>
            <w:r w:rsidR="0093405C" w:rsidRPr="00601178">
              <w:rPr>
                <w:rFonts w:ascii="Times New Roman" w:hAnsi="Times New Roman"/>
                <w:color w:val="000000"/>
                <w:sz w:val="24"/>
                <w:szCs w:val="24"/>
                <w:lang w:val="kk-KZ"/>
              </w:rPr>
              <w:t xml:space="preserve"> ұжым мен қоғамда мүмкіндігі шектеулі адамдардың проблемаларына оң көзқарасты</w:t>
            </w:r>
            <w:r w:rsidRPr="00601178">
              <w:rPr>
                <w:rFonts w:ascii="Times New Roman" w:hAnsi="Times New Roman"/>
                <w:color w:val="000000"/>
                <w:sz w:val="24"/>
                <w:szCs w:val="24"/>
                <w:lang w:val="kk-KZ"/>
              </w:rPr>
              <w:t xml:space="preserve"> </w:t>
            </w:r>
          </w:p>
        </w:tc>
      </w:tr>
    </w:tbl>
    <w:p w14:paraId="13D3522B" w14:textId="057A6080" w:rsidR="00A26150" w:rsidRDefault="0098596B" w:rsidP="00E073A3">
      <w:pPr>
        <w:spacing w:after="0" w:line="240" w:lineRule="auto"/>
        <w:rPr>
          <w:rFonts w:ascii="Times New Roman" w:hAnsi="Times New Roman"/>
          <w:bCs/>
          <w:color w:val="222222"/>
          <w:sz w:val="28"/>
          <w:szCs w:val="28"/>
          <w:shd w:val="clear" w:color="auto" w:fill="FFFFFF"/>
          <w:lang w:val="kk-KZ"/>
        </w:rPr>
      </w:pPr>
      <w:r>
        <w:rPr>
          <w:rFonts w:ascii="Times New Roman" w:hAnsi="Times New Roman"/>
          <w:sz w:val="28"/>
          <w:szCs w:val="28"/>
          <w:lang w:val="kk-KZ"/>
        </w:rPr>
        <w:lastRenderedPageBreak/>
        <w:t>11-к</w:t>
      </w:r>
      <w:r w:rsidR="00A26150" w:rsidRPr="00777217">
        <w:rPr>
          <w:rFonts w:ascii="Times New Roman" w:hAnsi="Times New Roman"/>
          <w:sz w:val="28"/>
          <w:szCs w:val="28"/>
          <w:lang w:val="kk-KZ"/>
        </w:rPr>
        <w:t>есте</w:t>
      </w:r>
      <w:r w:rsidR="00777217" w:rsidRPr="00777217">
        <w:rPr>
          <w:rFonts w:ascii="Times New Roman" w:hAnsi="Times New Roman"/>
          <w:sz w:val="28"/>
          <w:szCs w:val="28"/>
          <w:lang w:val="kk-KZ"/>
        </w:rPr>
        <w:t>н</w:t>
      </w:r>
      <w:r w:rsidR="00777217" w:rsidRPr="00777217">
        <w:rPr>
          <w:rFonts w:ascii="Times New Roman" w:hAnsi="Times New Roman"/>
          <w:color w:val="000000"/>
          <w:sz w:val="28"/>
          <w:szCs w:val="28"/>
          <w:lang w:val="kk-KZ"/>
        </w:rPr>
        <w:t>ің</w:t>
      </w:r>
      <w:r w:rsidR="00A26150" w:rsidRPr="0080693B">
        <w:rPr>
          <w:rFonts w:ascii="Times New Roman" w:hAnsi="Times New Roman"/>
          <w:sz w:val="28"/>
          <w:szCs w:val="28"/>
          <w:lang w:val="kk-KZ"/>
        </w:rPr>
        <w:t xml:space="preserve"> жалғасы</w:t>
      </w:r>
    </w:p>
    <w:p w14:paraId="2D040A5F" w14:textId="77777777" w:rsidR="0028326C" w:rsidRPr="0028326C" w:rsidRDefault="0028326C" w:rsidP="00E073A3">
      <w:pPr>
        <w:spacing w:after="0" w:line="240" w:lineRule="auto"/>
        <w:rPr>
          <w:rFonts w:ascii="Times New Roman" w:hAnsi="Times New Roman"/>
          <w:sz w:val="16"/>
          <w:szCs w:val="16"/>
          <w:lang w:val="kk-KZ"/>
        </w:rPr>
      </w:pPr>
    </w:p>
    <w:tbl>
      <w:tblPr>
        <w:tblStyle w:val="a7"/>
        <w:tblW w:w="0" w:type="auto"/>
        <w:tblInd w:w="136" w:type="dxa"/>
        <w:tblLook w:val="04A0" w:firstRow="1" w:lastRow="0" w:firstColumn="1" w:lastColumn="0" w:noHBand="0" w:noVBand="1"/>
      </w:tblPr>
      <w:tblGrid>
        <w:gridCol w:w="4679"/>
        <w:gridCol w:w="4814"/>
      </w:tblGrid>
      <w:tr w:rsidR="00F02B41" w:rsidRPr="0080693B" w14:paraId="382978E5" w14:textId="77777777" w:rsidTr="00F02B41">
        <w:trPr>
          <w:trHeight w:val="60"/>
        </w:trPr>
        <w:tc>
          <w:tcPr>
            <w:tcW w:w="4718" w:type="dxa"/>
            <w:vAlign w:val="center"/>
          </w:tcPr>
          <w:p w14:paraId="0F0EB4AF" w14:textId="77777777" w:rsidR="00F02B41" w:rsidRPr="00801705" w:rsidRDefault="00F02B41" w:rsidP="00E073A3">
            <w:pPr>
              <w:tabs>
                <w:tab w:val="left" w:pos="301"/>
              </w:tabs>
              <w:spacing w:after="0" w:line="240" w:lineRule="auto"/>
              <w:jc w:val="center"/>
              <w:rPr>
                <w:rFonts w:ascii="Times New Roman" w:hAnsi="Times New Roman"/>
                <w:color w:val="000000"/>
                <w:sz w:val="24"/>
                <w:szCs w:val="24"/>
                <w:lang w:val="kk-KZ"/>
              </w:rPr>
            </w:pPr>
            <w:r w:rsidRPr="00801705">
              <w:rPr>
                <w:rFonts w:ascii="Times New Roman" w:hAnsi="Times New Roman"/>
                <w:color w:val="000000"/>
                <w:sz w:val="24"/>
                <w:szCs w:val="24"/>
                <w:lang w:val="kk-KZ"/>
              </w:rPr>
              <w:t>1</w:t>
            </w:r>
          </w:p>
        </w:tc>
        <w:tc>
          <w:tcPr>
            <w:tcW w:w="4854" w:type="dxa"/>
            <w:vAlign w:val="center"/>
          </w:tcPr>
          <w:p w14:paraId="42364CB4" w14:textId="77777777" w:rsidR="00F02B41" w:rsidRPr="00801705" w:rsidRDefault="00F02B41" w:rsidP="00E073A3">
            <w:pPr>
              <w:spacing w:after="0" w:line="240" w:lineRule="auto"/>
              <w:jc w:val="center"/>
              <w:rPr>
                <w:rFonts w:ascii="Times New Roman" w:hAnsi="Times New Roman"/>
                <w:color w:val="000000"/>
                <w:sz w:val="24"/>
                <w:szCs w:val="24"/>
                <w:lang w:val="kk-KZ"/>
              </w:rPr>
            </w:pPr>
            <w:r w:rsidRPr="00801705">
              <w:rPr>
                <w:rFonts w:ascii="Times New Roman" w:hAnsi="Times New Roman"/>
                <w:color w:val="000000"/>
                <w:sz w:val="24"/>
                <w:szCs w:val="24"/>
                <w:lang w:val="kk-KZ"/>
              </w:rPr>
              <w:t>2</w:t>
            </w:r>
          </w:p>
        </w:tc>
      </w:tr>
      <w:tr w:rsidR="00B47743" w:rsidRPr="0080693B" w14:paraId="220FA554" w14:textId="77777777" w:rsidTr="00F02B41">
        <w:tc>
          <w:tcPr>
            <w:tcW w:w="4718" w:type="dxa"/>
          </w:tcPr>
          <w:p w14:paraId="2A0FCB6D" w14:textId="58C4B776" w:rsidR="00C95426" w:rsidRPr="0098596B" w:rsidRDefault="00C95426" w:rsidP="0098596B">
            <w:pPr>
              <w:tabs>
                <w:tab w:val="left" w:pos="211"/>
              </w:tabs>
              <w:spacing w:after="0" w:line="240" w:lineRule="auto"/>
              <w:jc w:val="both"/>
              <w:rPr>
                <w:rFonts w:ascii="Times New Roman" w:hAnsi="Times New Roman"/>
                <w:color w:val="000000"/>
                <w:sz w:val="24"/>
                <w:szCs w:val="24"/>
              </w:rPr>
            </w:pPr>
            <w:r w:rsidRPr="0098596B">
              <w:rPr>
                <w:rFonts w:ascii="Times New Roman" w:hAnsi="Times New Roman"/>
                <w:color w:val="000000"/>
                <w:sz w:val="24"/>
                <w:szCs w:val="24"/>
                <w:lang w:val="kk-KZ"/>
              </w:rPr>
              <w:t>су кезеңдерін таңдау (мысалы, семестрде);</w:t>
            </w:r>
          </w:p>
          <w:p w14:paraId="3AFBCD18" w14:textId="77777777" w:rsidR="00B47743" w:rsidRPr="00801705" w:rsidRDefault="00B47743" w:rsidP="00E073A3">
            <w:pPr>
              <w:pStyle w:val="a4"/>
              <w:numPr>
                <w:ilvl w:val="0"/>
                <w:numId w:val="49"/>
              </w:numPr>
              <w:tabs>
                <w:tab w:val="clear" w:pos="720"/>
                <w:tab w:val="left" w:pos="301"/>
              </w:tabs>
              <w:spacing w:after="0" w:line="240" w:lineRule="auto"/>
              <w:ind w:left="0" w:firstLine="0"/>
              <w:jc w:val="both"/>
              <w:rPr>
                <w:rFonts w:ascii="Times New Roman" w:hAnsi="Times New Roman"/>
                <w:color w:val="000000"/>
                <w:sz w:val="24"/>
                <w:szCs w:val="24"/>
                <w:lang w:val="kk-KZ"/>
              </w:rPr>
            </w:pPr>
            <w:r w:rsidRPr="00801705">
              <w:rPr>
                <w:rFonts w:ascii="Times New Roman" w:hAnsi="Times New Roman"/>
                <w:color w:val="000000"/>
                <w:sz w:val="24"/>
                <w:szCs w:val="24"/>
                <w:lang w:val="kk-KZ"/>
              </w:rPr>
              <w:t>студентпен бірге оның іс-әрекетінің нәтижелеріне талдау жүргізу, мақсатта</w:t>
            </w:r>
            <w:r w:rsidR="00F02B41" w:rsidRPr="00801705">
              <w:rPr>
                <w:rFonts w:ascii="Times New Roman" w:hAnsi="Times New Roman"/>
                <w:color w:val="000000"/>
                <w:sz w:val="24"/>
                <w:szCs w:val="24"/>
                <w:lang w:val="kk-KZ"/>
              </w:rPr>
              <w:t xml:space="preserve"> </w:t>
            </w:r>
            <w:r w:rsidRPr="00801705">
              <w:rPr>
                <w:rFonts w:ascii="Times New Roman" w:hAnsi="Times New Roman"/>
                <w:color w:val="000000"/>
                <w:sz w:val="24"/>
                <w:szCs w:val="24"/>
                <w:lang w:val="kk-KZ"/>
              </w:rPr>
              <w:t xml:space="preserve">рына жету деңгейлерін анықтау, қателерді түзету; </w:t>
            </w:r>
          </w:p>
          <w:p w14:paraId="68F7E9E8" w14:textId="77777777" w:rsidR="00B47743" w:rsidRPr="00801705" w:rsidRDefault="00B47743" w:rsidP="00E073A3">
            <w:pPr>
              <w:pStyle w:val="a4"/>
              <w:numPr>
                <w:ilvl w:val="0"/>
                <w:numId w:val="49"/>
              </w:numPr>
              <w:tabs>
                <w:tab w:val="clear" w:pos="720"/>
                <w:tab w:val="left" w:pos="301"/>
              </w:tabs>
              <w:spacing w:after="0" w:line="240" w:lineRule="auto"/>
              <w:ind w:left="0" w:firstLine="0"/>
              <w:jc w:val="both"/>
              <w:rPr>
                <w:rFonts w:ascii="Times New Roman" w:hAnsi="Times New Roman"/>
                <w:color w:val="000000"/>
                <w:sz w:val="24"/>
                <w:szCs w:val="24"/>
                <w:lang w:val="kk-KZ"/>
              </w:rPr>
            </w:pPr>
            <w:r w:rsidRPr="00801705">
              <w:rPr>
                <w:rFonts w:ascii="Times New Roman" w:hAnsi="Times New Roman"/>
                <w:color w:val="000000"/>
                <w:sz w:val="24"/>
                <w:szCs w:val="24"/>
                <w:lang w:val="kk-KZ"/>
              </w:rPr>
              <w:t>өмір бойы біл</w:t>
            </w:r>
            <w:r w:rsidR="001F3721" w:rsidRPr="00801705">
              <w:rPr>
                <w:rFonts w:ascii="Times New Roman" w:hAnsi="Times New Roman"/>
                <w:color w:val="000000"/>
                <w:sz w:val="24"/>
                <w:szCs w:val="24"/>
                <w:lang w:val="kk-KZ"/>
              </w:rPr>
              <w:t>ім алу дағдыларын қалыптастыру</w:t>
            </w:r>
          </w:p>
        </w:tc>
        <w:tc>
          <w:tcPr>
            <w:tcW w:w="4854" w:type="dxa"/>
          </w:tcPr>
          <w:p w14:paraId="09D56178" w14:textId="77777777" w:rsidR="00601178" w:rsidRDefault="00601178" w:rsidP="00E073A3">
            <w:pPr>
              <w:tabs>
                <w:tab w:val="left" w:pos="306"/>
              </w:tabs>
              <w:spacing w:after="0" w:line="240" w:lineRule="auto"/>
              <w:jc w:val="both"/>
              <w:rPr>
                <w:rFonts w:ascii="Times New Roman" w:hAnsi="Times New Roman"/>
                <w:color w:val="000000"/>
                <w:sz w:val="24"/>
                <w:szCs w:val="24"/>
                <w:lang w:val="kk-KZ"/>
              </w:rPr>
            </w:pPr>
            <w:r w:rsidRPr="00601178">
              <w:rPr>
                <w:rFonts w:ascii="Times New Roman" w:hAnsi="Times New Roman"/>
                <w:color w:val="000000"/>
                <w:sz w:val="24"/>
                <w:szCs w:val="24"/>
                <w:lang w:val="kk-KZ"/>
              </w:rPr>
              <w:t>- қалыптастыру;</w:t>
            </w:r>
          </w:p>
          <w:p w14:paraId="5A08F98E" w14:textId="77777777" w:rsidR="00B47743" w:rsidRPr="00801705" w:rsidRDefault="00601178" w:rsidP="00E073A3">
            <w:pPr>
              <w:tabs>
                <w:tab w:val="left" w:pos="306"/>
              </w:tabs>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r w:rsidR="00B47743" w:rsidRPr="00801705">
              <w:rPr>
                <w:rFonts w:ascii="Times New Roman" w:hAnsi="Times New Roman"/>
                <w:color w:val="000000"/>
                <w:sz w:val="24"/>
                <w:szCs w:val="24"/>
                <w:lang w:val="kk-KZ"/>
              </w:rPr>
              <w:t xml:space="preserve">білім беру үрдісінің барлық субъектілері арасында өзара іс-қимылды ұйымдастыру, кеңес беру, күрделі жағдайларда қажетті мамандарға жүгіну; </w:t>
            </w:r>
          </w:p>
          <w:p w14:paraId="255AA8EF" w14:textId="77777777" w:rsidR="00B47743" w:rsidRPr="00801705" w:rsidRDefault="00B47743" w:rsidP="00E073A3">
            <w:pPr>
              <w:pStyle w:val="a4"/>
              <w:numPr>
                <w:ilvl w:val="0"/>
                <w:numId w:val="50"/>
              </w:numPr>
              <w:tabs>
                <w:tab w:val="clear" w:pos="720"/>
                <w:tab w:val="left" w:pos="306"/>
              </w:tabs>
              <w:spacing w:after="0" w:line="240" w:lineRule="auto"/>
              <w:ind w:left="0" w:firstLine="0"/>
              <w:jc w:val="both"/>
              <w:rPr>
                <w:rFonts w:ascii="Times New Roman" w:hAnsi="Times New Roman"/>
                <w:color w:val="000000"/>
                <w:sz w:val="24"/>
                <w:szCs w:val="24"/>
              </w:rPr>
            </w:pPr>
            <w:r w:rsidRPr="00801705">
              <w:rPr>
                <w:rFonts w:ascii="Times New Roman" w:hAnsi="Times New Roman"/>
                <w:color w:val="000000"/>
                <w:sz w:val="24"/>
                <w:szCs w:val="24"/>
                <w:lang w:val="kk-KZ"/>
              </w:rPr>
              <w:t>сал</w:t>
            </w:r>
            <w:r w:rsidR="001F3721" w:rsidRPr="00801705">
              <w:rPr>
                <w:rFonts w:ascii="Times New Roman" w:hAnsi="Times New Roman"/>
                <w:color w:val="000000"/>
                <w:sz w:val="24"/>
                <w:szCs w:val="24"/>
                <w:lang w:val="kk-KZ"/>
              </w:rPr>
              <w:t>ауатты өмір салтын қалыптастыру</w:t>
            </w:r>
          </w:p>
        </w:tc>
      </w:tr>
    </w:tbl>
    <w:p w14:paraId="4D464C73" w14:textId="77777777" w:rsidR="00B47743" w:rsidRPr="0080693B" w:rsidRDefault="00B47743" w:rsidP="00E073A3">
      <w:pPr>
        <w:spacing w:after="0" w:line="240" w:lineRule="auto"/>
        <w:ind w:firstLine="708"/>
        <w:jc w:val="both"/>
        <w:rPr>
          <w:rFonts w:ascii="Times New Roman" w:hAnsi="Times New Roman"/>
          <w:color w:val="000000" w:themeColor="text1"/>
          <w:sz w:val="28"/>
          <w:szCs w:val="28"/>
          <w:lang w:val="kk-KZ"/>
        </w:rPr>
      </w:pPr>
    </w:p>
    <w:p w14:paraId="1CEFB5D1" w14:textId="77777777" w:rsidR="00B47743" w:rsidRPr="0080693B" w:rsidRDefault="001F3721" w:rsidP="00E073A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Жоғарыдағы</w:t>
      </w:r>
      <w:r w:rsidR="00B47743" w:rsidRPr="0080693B">
        <w:rPr>
          <w:rFonts w:ascii="Times New Roman" w:hAnsi="Times New Roman"/>
          <w:color w:val="000000" w:themeColor="text1"/>
          <w:sz w:val="28"/>
          <w:szCs w:val="28"/>
          <w:lang w:val="kk-KZ"/>
        </w:rPr>
        <w:t xml:space="preserve"> аталғандарды қорытындылай келе, заманауи білім берудегі </w:t>
      </w:r>
      <w:r w:rsidR="00B47743" w:rsidRPr="0080693B">
        <w:rPr>
          <w:rFonts w:ascii="Times New Roman" w:hAnsi="Times New Roman"/>
          <w:i/>
          <w:color w:val="000000" w:themeColor="text1"/>
          <w:sz w:val="28"/>
          <w:szCs w:val="28"/>
          <w:lang w:val="kk-KZ"/>
        </w:rPr>
        <w:t>әлеуметтік педагогтің тьюторлық іс-әрекеті</w:t>
      </w:r>
      <w:r w:rsidR="00B47743" w:rsidRPr="0080693B">
        <w:rPr>
          <w:rFonts w:ascii="Times New Roman" w:hAnsi="Times New Roman"/>
          <w:color w:val="000000" w:themeColor="text1"/>
          <w:sz w:val="28"/>
          <w:szCs w:val="28"/>
          <w:lang w:val="kk-KZ"/>
        </w:rPr>
        <w:t xml:space="preserve"> </w:t>
      </w:r>
      <w:r w:rsidR="00B47743" w:rsidRPr="001F3721">
        <w:rPr>
          <w:rFonts w:ascii="Times New Roman" w:hAnsi="Times New Roman"/>
          <w:bCs/>
          <w:color w:val="000000" w:themeColor="text1"/>
          <w:sz w:val="28"/>
          <w:szCs w:val="28"/>
          <w:lang w:val="kk-KZ"/>
        </w:rPr>
        <w:t xml:space="preserve">– </w:t>
      </w:r>
      <w:r w:rsidR="00B47743" w:rsidRPr="0080693B">
        <w:rPr>
          <w:rFonts w:ascii="Times New Roman" w:hAnsi="Times New Roman"/>
          <w:color w:val="000000" w:themeColor="text1"/>
          <w:sz w:val="28"/>
          <w:szCs w:val="28"/>
          <w:lang w:val="kk-KZ"/>
        </w:rPr>
        <w:t>тьюторлық технологияларды қолдану арқылы әлеуметтік педагогикалық іс-әрекет субъектілерінің тұлғалық, кәсіби, академиялық және әлеуметтік, антропологиялық дамуына ықпал ететін, әлеуметтік және интервенциялық, коммуникативтік, бағалау, рефлексиялық құзіреттіліктерді меңгерген маманның кәсіби дайындығының сапалық сипаттамасы екенін анықтадық.</w:t>
      </w:r>
    </w:p>
    <w:p w14:paraId="331EC4D4" w14:textId="77777777" w:rsidR="003A23CA" w:rsidRPr="0080693B" w:rsidRDefault="003A23CA" w:rsidP="00E073A3">
      <w:pPr>
        <w:widowControl w:val="0"/>
        <w:tabs>
          <w:tab w:val="left" w:pos="720"/>
        </w:tabs>
        <w:autoSpaceDE w:val="0"/>
        <w:autoSpaceDN w:val="0"/>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педагогтың әлеуметтік бағыттағы  </w:t>
      </w:r>
      <w:r w:rsidRPr="0080693B">
        <w:rPr>
          <w:rFonts w:ascii="Times New Roman" w:hAnsi="Times New Roman"/>
          <w:color w:val="111111"/>
          <w:sz w:val="28"/>
          <w:szCs w:val="28"/>
          <w:lang w:val="kk-KZ"/>
        </w:rPr>
        <w:t>тьюторлық іс-әрекеті</w:t>
      </w:r>
      <w:r w:rsidR="00452847">
        <w:rPr>
          <w:rFonts w:ascii="Times New Roman" w:hAnsi="Times New Roman"/>
          <w:color w:val="111111"/>
          <w:sz w:val="28"/>
          <w:szCs w:val="28"/>
          <w:lang w:val="kk-KZ"/>
        </w:rPr>
        <w:t xml:space="preserve"> </w:t>
      </w:r>
      <w:r w:rsidR="00777217">
        <w:rPr>
          <w:rFonts w:ascii="Times New Roman" w:hAnsi="Times New Roman"/>
          <w:color w:val="111111"/>
          <w:sz w:val="28"/>
          <w:szCs w:val="28"/>
          <w:lang w:val="kk-KZ"/>
        </w:rPr>
        <w:t>–</w:t>
      </w:r>
      <w:r w:rsidR="006D7FE5">
        <w:rPr>
          <w:rFonts w:ascii="Times New Roman" w:hAnsi="Times New Roman"/>
          <w:color w:val="111111"/>
          <w:sz w:val="28"/>
          <w:szCs w:val="28"/>
          <w:lang w:val="kk-KZ"/>
        </w:rPr>
        <w:t xml:space="preserve"> </w:t>
      </w:r>
      <w:r w:rsidRPr="0080693B">
        <w:rPr>
          <w:rFonts w:ascii="Times New Roman" w:hAnsi="Times New Roman"/>
          <w:color w:val="111111"/>
          <w:sz w:val="28"/>
          <w:szCs w:val="28"/>
          <w:lang w:val="kk-KZ"/>
        </w:rPr>
        <w:t xml:space="preserve">кәсіби </w:t>
      </w:r>
      <w:r w:rsidR="006D7FE5">
        <w:rPr>
          <w:rFonts w:ascii="Times New Roman" w:hAnsi="Times New Roman"/>
          <w:color w:val="111111"/>
          <w:sz w:val="28"/>
          <w:szCs w:val="28"/>
          <w:lang w:val="kk-KZ"/>
        </w:rPr>
        <w:t xml:space="preserve">және тұлғалық сапасы жағынан </w:t>
      </w:r>
      <w:r w:rsidRPr="0080693B">
        <w:rPr>
          <w:rFonts w:ascii="Times New Roman" w:hAnsi="Times New Roman"/>
          <w:color w:val="111111"/>
          <w:sz w:val="28"/>
          <w:szCs w:val="28"/>
          <w:lang w:val="kk-KZ"/>
        </w:rPr>
        <w:t xml:space="preserve">жоғары оқу орынындағы әлеуметтік-педагогикалық білім беру әрекетінің ерекше түрі ретінде қоғамдағы маңызды әлеуметтік </w:t>
      </w:r>
      <w:r w:rsidRPr="0080693B">
        <w:rPr>
          <w:rFonts w:ascii="Times New Roman" w:hAnsi="Times New Roman"/>
          <w:color w:val="111111"/>
          <w:spacing w:val="-3"/>
          <w:sz w:val="28"/>
          <w:szCs w:val="28"/>
          <w:lang w:val="kk-KZ"/>
        </w:rPr>
        <w:t xml:space="preserve">мәселелерді </w:t>
      </w:r>
      <w:r w:rsidRPr="0080693B">
        <w:rPr>
          <w:rFonts w:ascii="Times New Roman" w:hAnsi="Times New Roman"/>
          <w:color w:val="111111"/>
          <w:sz w:val="28"/>
          <w:szCs w:val="28"/>
          <w:lang w:val="kk-KZ"/>
        </w:rPr>
        <w:t>шешуге көмектеседі</w:t>
      </w:r>
      <w:r w:rsidR="004A7B78" w:rsidRPr="0080693B">
        <w:rPr>
          <w:rFonts w:ascii="Times New Roman" w:hAnsi="Times New Roman"/>
          <w:color w:val="111111"/>
          <w:sz w:val="28"/>
          <w:szCs w:val="28"/>
          <w:lang w:val="kk-KZ"/>
        </w:rPr>
        <w:t xml:space="preserve"> </w:t>
      </w:r>
      <w:r w:rsidRPr="0080693B">
        <w:rPr>
          <w:rFonts w:ascii="Times New Roman" w:hAnsi="Times New Roman"/>
          <w:sz w:val="28"/>
          <w:szCs w:val="28"/>
          <w:lang w:val="kk-KZ"/>
        </w:rPr>
        <w:t>[</w:t>
      </w:r>
      <w:r w:rsidR="00B21A46">
        <w:rPr>
          <w:rFonts w:ascii="Times New Roman" w:hAnsi="Times New Roman"/>
          <w:sz w:val="28"/>
          <w:szCs w:val="28"/>
          <w:lang w:val="kk-KZ"/>
        </w:rPr>
        <w:t>13</w:t>
      </w:r>
      <w:r w:rsidR="00B21A46" w:rsidRPr="00B21A46">
        <w:rPr>
          <w:rFonts w:ascii="Times New Roman" w:hAnsi="Times New Roman"/>
          <w:sz w:val="28"/>
          <w:szCs w:val="28"/>
          <w:lang w:val="kk-KZ"/>
        </w:rPr>
        <w:t>6</w:t>
      </w:r>
      <w:r w:rsidRPr="0080693B">
        <w:rPr>
          <w:rFonts w:ascii="Times New Roman" w:hAnsi="Times New Roman"/>
          <w:sz w:val="28"/>
          <w:szCs w:val="28"/>
          <w:lang w:val="kk-KZ"/>
        </w:rPr>
        <w:t>]</w:t>
      </w:r>
      <w:r w:rsidRPr="0080693B">
        <w:rPr>
          <w:rFonts w:ascii="Times New Roman" w:hAnsi="Times New Roman"/>
          <w:color w:val="111111"/>
          <w:sz w:val="28"/>
          <w:szCs w:val="28"/>
          <w:lang w:val="kk-KZ"/>
        </w:rPr>
        <w:t>.</w:t>
      </w:r>
      <w:r w:rsidR="00CC725F" w:rsidRPr="0080693B">
        <w:rPr>
          <w:rFonts w:ascii="Times New Roman" w:hAnsi="Times New Roman"/>
          <w:color w:val="111111"/>
          <w:sz w:val="28"/>
          <w:szCs w:val="28"/>
          <w:lang w:val="kk-KZ"/>
        </w:rPr>
        <w:t xml:space="preserve"> </w:t>
      </w:r>
    </w:p>
    <w:p w14:paraId="3E71D1CE" w14:textId="77777777" w:rsidR="004572F6" w:rsidRPr="0080693B" w:rsidRDefault="00973600" w:rsidP="00E073A3">
      <w:pPr>
        <w:pStyle w:val="af3"/>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sz w:val="28"/>
          <w:szCs w:val="28"/>
          <w:lang w:val="kk-KZ"/>
        </w:rPr>
        <w:t xml:space="preserve">Әлеуметтік </w:t>
      </w:r>
      <w:r w:rsidR="00835BBA" w:rsidRPr="0080693B">
        <w:rPr>
          <w:rFonts w:ascii="Times New Roman" w:hAnsi="Times New Roman"/>
          <w:spacing w:val="-3"/>
          <w:sz w:val="28"/>
          <w:szCs w:val="28"/>
          <w:lang w:val="kk-KZ"/>
        </w:rPr>
        <w:t xml:space="preserve">педагогтарды дайындауда академиялық (мәдени-пәндік) және әлеуметтік бағыттарды қолдану, </w:t>
      </w:r>
      <w:r w:rsidRPr="0080693B">
        <w:rPr>
          <w:rFonts w:ascii="Times New Roman" w:hAnsi="Times New Roman"/>
          <w:spacing w:val="-3"/>
          <w:sz w:val="28"/>
          <w:szCs w:val="28"/>
          <w:lang w:val="kk-KZ"/>
        </w:rPr>
        <w:t xml:space="preserve">тьюторлық </w:t>
      </w:r>
      <w:r w:rsidRPr="0080693B">
        <w:rPr>
          <w:rFonts w:ascii="Times New Roman" w:hAnsi="Times New Roman"/>
          <w:sz w:val="28"/>
          <w:szCs w:val="28"/>
          <w:lang w:val="kk-KZ"/>
        </w:rPr>
        <w:t xml:space="preserve">технологияларды </w:t>
      </w:r>
      <w:r w:rsidR="00FB5401" w:rsidRPr="0080693B">
        <w:rPr>
          <w:rFonts w:ascii="Times New Roman" w:hAnsi="Times New Roman"/>
          <w:spacing w:val="-5"/>
          <w:sz w:val="28"/>
          <w:szCs w:val="28"/>
          <w:lang w:val="kk-KZ"/>
        </w:rPr>
        <w:t>енгізу</w:t>
      </w:r>
      <w:r w:rsidRPr="0080693B">
        <w:rPr>
          <w:rFonts w:ascii="Times New Roman" w:hAnsi="Times New Roman"/>
          <w:spacing w:val="-5"/>
          <w:sz w:val="28"/>
          <w:szCs w:val="28"/>
          <w:lang w:val="kk-KZ"/>
        </w:rPr>
        <w:t xml:space="preserve"> </w:t>
      </w:r>
      <w:r w:rsidRPr="0080693B">
        <w:rPr>
          <w:rFonts w:ascii="Times New Roman" w:hAnsi="Times New Roman"/>
          <w:sz w:val="28"/>
          <w:szCs w:val="28"/>
          <w:lang w:val="kk-KZ"/>
        </w:rPr>
        <w:t>әлеуметтік педагогтардың кәсіби сапала</w:t>
      </w:r>
      <w:r w:rsidR="00835BBA" w:rsidRPr="0080693B">
        <w:rPr>
          <w:rFonts w:ascii="Times New Roman" w:hAnsi="Times New Roman"/>
          <w:sz w:val="28"/>
          <w:szCs w:val="28"/>
          <w:lang w:val="kk-KZ"/>
        </w:rPr>
        <w:t>рының</w:t>
      </w:r>
      <w:r w:rsidR="00452847">
        <w:rPr>
          <w:rFonts w:ascii="Times New Roman" w:hAnsi="Times New Roman"/>
          <w:sz w:val="28"/>
          <w:szCs w:val="28"/>
          <w:lang w:val="kk-KZ"/>
        </w:rPr>
        <w:t xml:space="preserve"> қалыптасуына негіз болатындықтан, </w:t>
      </w:r>
      <w:r w:rsidR="00835BBA" w:rsidRPr="0080693B">
        <w:rPr>
          <w:rFonts w:ascii="Times New Roman" w:hAnsi="Times New Roman"/>
          <w:sz w:val="28"/>
          <w:szCs w:val="28"/>
          <w:lang w:val="kk-KZ"/>
        </w:rPr>
        <w:t xml:space="preserve">  </w:t>
      </w:r>
      <w:r w:rsidR="00E32251" w:rsidRPr="0080693B">
        <w:rPr>
          <w:rFonts w:ascii="Times New Roman" w:hAnsi="Times New Roman"/>
          <w:color w:val="000000" w:themeColor="text1"/>
          <w:sz w:val="28"/>
          <w:szCs w:val="28"/>
          <w:lang w:val="kk-KZ"/>
        </w:rPr>
        <w:t>диссертациялы</w:t>
      </w:r>
      <w:r w:rsidR="00452847">
        <w:rPr>
          <w:rFonts w:ascii="Times New Roman" w:hAnsi="Times New Roman"/>
          <w:color w:val="000000" w:themeColor="text1"/>
          <w:sz w:val="28"/>
          <w:szCs w:val="28"/>
          <w:lang w:val="kk-KZ"/>
        </w:rPr>
        <w:t xml:space="preserve">қ жұмысымыздың келесі бөлімі </w:t>
      </w:r>
      <w:r w:rsidR="00E32251" w:rsidRPr="0080693B">
        <w:rPr>
          <w:rFonts w:ascii="Times New Roman" w:hAnsi="Times New Roman"/>
          <w:color w:val="000000" w:themeColor="text1"/>
          <w:sz w:val="28"/>
          <w:szCs w:val="28"/>
          <w:lang w:val="kk-KZ"/>
        </w:rPr>
        <w:t xml:space="preserve">тьюторлық іс-әрекетке дайындаудың мазмұны мен функцияларын қарастыруды талап етеді. </w:t>
      </w:r>
    </w:p>
    <w:p w14:paraId="2F8AAF0B" w14:textId="77777777" w:rsidR="00981452" w:rsidRDefault="00981452" w:rsidP="00E073A3">
      <w:pPr>
        <w:spacing w:after="0" w:line="240" w:lineRule="auto"/>
        <w:ind w:firstLine="709"/>
        <w:jc w:val="both"/>
        <w:rPr>
          <w:rFonts w:ascii="Times New Roman" w:hAnsi="Times New Roman"/>
          <w:b/>
          <w:sz w:val="28"/>
          <w:szCs w:val="28"/>
          <w:lang w:val="kk-KZ"/>
        </w:rPr>
      </w:pPr>
    </w:p>
    <w:p w14:paraId="7669FF5A" w14:textId="77777777" w:rsidR="00B47743" w:rsidRPr="0080693B" w:rsidRDefault="00117C3E" w:rsidP="00E073A3">
      <w:pPr>
        <w:spacing w:after="0" w:line="240" w:lineRule="auto"/>
        <w:ind w:firstLine="709"/>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2.2 Ж</w:t>
      </w:r>
      <w:r w:rsidR="00B47743" w:rsidRPr="0080693B">
        <w:rPr>
          <w:rFonts w:ascii="Times New Roman" w:hAnsi="Times New Roman"/>
          <w:b/>
          <w:color w:val="000000" w:themeColor="text1"/>
          <w:sz w:val="28"/>
          <w:szCs w:val="28"/>
          <w:lang w:val="kk-KZ"/>
        </w:rPr>
        <w:t>ОО-да әлеуметтік педагогтарды тьюторлық іс-әрекетке дайы</w:t>
      </w:r>
      <w:r w:rsidR="00512D41">
        <w:rPr>
          <w:rFonts w:ascii="Times New Roman" w:hAnsi="Times New Roman"/>
          <w:b/>
          <w:color w:val="000000" w:themeColor="text1"/>
          <w:sz w:val="28"/>
          <w:szCs w:val="28"/>
          <w:lang w:val="kk-KZ"/>
        </w:rPr>
        <w:t>ндаудың мазмұны мен функциялары</w:t>
      </w:r>
    </w:p>
    <w:p w14:paraId="7C14A4C6" w14:textId="4113DD55" w:rsidR="00CD2A9E" w:rsidRDefault="006063CC"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ЖОО-дағы әлеуметтік пе</w:t>
      </w:r>
      <w:r w:rsidR="00512D41">
        <w:rPr>
          <w:rFonts w:ascii="Times New Roman" w:hAnsi="Times New Roman"/>
          <w:color w:val="000000" w:themeColor="text1"/>
          <w:sz w:val="28"/>
          <w:szCs w:val="28"/>
          <w:lang w:val="kk-KZ"/>
        </w:rPr>
        <w:t xml:space="preserve">дагогтың тьюторлық іс-әрекеті, </w:t>
      </w:r>
      <w:r w:rsidRPr="0080693B">
        <w:rPr>
          <w:rFonts w:ascii="Times New Roman" w:hAnsi="Times New Roman"/>
          <w:color w:val="000000" w:themeColor="text1"/>
          <w:sz w:val="28"/>
          <w:szCs w:val="28"/>
          <w:lang w:val="kk-KZ"/>
        </w:rPr>
        <w:t>тьюторлық іс-әрекетінің ерекшелігі</w:t>
      </w:r>
      <w:r w:rsidR="00F7725B" w:rsidRPr="0080693B">
        <w:rPr>
          <w:rFonts w:ascii="Times New Roman" w:hAnsi="Times New Roman"/>
          <w:color w:val="000000" w:themeColor="text1"/>
          <w:sz w:val="28"/>
          <w:szCs w:val="28"/>
          <w:lang w:val="kk-KZ"/>
        </w:rPr>
        <w:t xml:space="preserve"> негізіндегі ә</w:t>
      </w:r>
      <w:r w:rsidR="00B47743" w:rsidRPr="0080693B">
        <w:rPr>
          <w:rFonts w:ascii="Times New Roman" w:hAnsi="Times New Roman"/>
          <w:color w:val="000000" w:themeColor="text1"/>
          <w:sz w:val="28"/>
          <w:szCs w:val="28"/>
          <w:lang w:val="kk-KZ"/>
        </w:rPr>
        <w:t xml:space="preserve">леуметтік педагогты тьюторлық іс-әрекетке дайындаудың мазмұны </w:t>
      </w:r>
      <w:r w:rsidR="00A65BF6" w:rsidRPr="0080693B">
        <w:rPr>
          <w:rFonts w:ascii="Times New Roman" w:hAnsi="Times New Roman"/>
          <w:color w:val="000000" w:themeColor="text1"/>
          <w:sz w:val="28"/>
          <w:szCs w:val="28"/>
          <w:lang w:val="kk-KZ"/>
        </w:rPr>
        <w:t>мен функциялары</w:t>
      </w:r>
      <w:r w:rsidR="006D7FE5">
        <w:rPr>
          <w:rFonts w:ascii="Times New Roman" w:hAnsi="Times New Roman"/>
          <w:color w:val="000000" w:themeColor="text1"/>
          <w:sz w:val="28"/>
          <w:szCs w:val="28"/>
          <w:lang w:val="kk-KZ"/>
        </w:rPr>
        <w:t>,</w:t>
      </w:r>
      <w:r w:rsidR="00A65BF6" w:rsidRPr="0080693B">
        <w:rPr>
          <w:rFonts w:ascii="Times New Roman" w:hAnsi="Times New Roman"/>
          <w:color w:val="000000" w:themeColor="text1"/>
          <w:sz w:val="28"/>
          <w:szCs w:val="28"/>
          <w:lang w:val="kk-KZ"/>
        </w:rPr>
        <w:t xml:space="preserve"> диссертация </w:t>
      </w:r>
      <w:r w:rsidR="00B47743" w:rsidRPr="0080693B">
        <w:rPr>
          <w:rFonts w:ascii="Times New Roman" w:hAnsi="Times New Roman"/>
          <w:color w:val="000000" w:themeColor="text1"/>
          <w:sz w:val="28"/>
          <w:szCs w:val="28"/>
          <w:lang w:val="kk-KZ"/>
        </w:rPr>
        <w:t>ж</w:t>
      </w:r>
      <w:r w:rsidR="00A65BF6" w:rsidRPr="0080693B">
        <w:rPr>
          <w:rFonts w:ascii="Times New Roman" w:hAnsi="Times New Roman"/>
          <w:color w:val="000000" w:themeColor="text1"/>
          <w:sz w:val="28"/>
          <w:szCs w:val="28"/>
          <w:lang w:val="kk-KZ"/>
        </w:rPr>
        <w:t xml:space="preserve">ұмысының </w:t>
      </w:r>
      <w:r w:rsidR="00B47743" w:rsidRPr="0080693B">
        <w:rPr>
          <w:rFonts w:ascii="Times New Roman" w:hAnsi="Times New Roman"/>
          <w:color w:val="000000" w:themeColor="text1"/>
          <w:sz w:val="28"/>
          <w:szCs w:val="28"/>
          <w:lang w:val="kk-KZ"/>
        </w:rPr>
        <w:t xml:space="preserve">1.3 бөлімінде қарастырылған әлеуметтік педагогтың негізгі және орталық құзіреттіліктері арқылы анықталды </w:t>
      </w:r>
      <w:r w:rsidR="001F3721">
        <w:rPr>
          <w:rFonts w:ascii="Times New Roman" w:hAnsi="Times New Roman"/>
          <w:color w:val="000000" w:themeColor="text1"/>
          <w:sz w:val="28"/>
          <w:szCs w:val="28"/>
          <w:lang w:val="kk-KZ"/>
        </w:rPr>
        <w:t>(</w:t>
      </w:r>
      <w:r w:rsidR="001F3721" w:rsidRPr="0080693B">
        <w:rPr>
          <w:rFonts w:ascii="Times New Roman" w:hAnsi="Times New Roman"/>
          <w:color w:val="000000" w:themeColor="text1"/>
          <w:sz w:val="28"/>
          <w:szCs w:val="28"/>
          <w:lang w:val="kk-KZ"/>
        </w:rPr>
        <w:t xml:space="preserve">сурет </w:t>
      </w:r>
      <w:r w:rsidR="00612A42" w:rsidRPr="0080693B">
        <w:rPr>
          <w:rFonts w:ascii="Times New Roman" w:hAnsi="Times New Roman"/>
          <w:color w:val="000000" w:themeColor="text1"/>
          <w:sz w:val="28"/>
          <w:szCs w:val="28"/>
          <w:lang w:val="kk-KZ"/>
        </w:rPr>
        <w:t>11</w:t>
      </w:r>
      <w:r w:rsidR="001F3721">
        <w:rPr>
          <w:rFonts w:ascii="Times New Roman" w:hAnsi="Times New Roman"/>
          <w:color w:val="000000" w:themeColor="text1"/>
          <w:sz w:val="28"/>
          <w:szCs w:val="28"/>
          <w:lang w:val="kk-KZ"/>
        </w:rPr>
        <w:t>)</w:t>
      </w:r>
      <w:r w:rsidR="00B47743" w:rsidRPr="0080693B">
        <w:rPr>
          <w:rFonts w:ascii="Times New Roman" w:hAnsi="Times New Roman"/>
          <w:color w:val="000000" w:themeColor="text1"/>
          <w:sz w:val="28"/>
          <w:szCs w:val="28"/>
          <w:lang w:val="kk-KZ"/>
        </w:rPr>
        <w:t>.</w:t>
      </w:r>
    </w:p>
    <w:p w14:paraId="42D4D2C3" w14:textId="77777777" w:rsidR="0098596B" w:rsidRPr="0080693B" w:rsidRDefault="0098596B" w:rsidP="00E073A3">
      <w:pPr>
        <w:spacing w:after="0" w:line="240" w:lineRule="auto"/>
        <w:ind w:firstLine="709"/>
        <w:jc w:val="both"/>
        <w:rPr>
          <w:rFonts w:ascii="Times New Roman" w:hAnsi="Times New Roman"/>
          <w:color w:val="000000" w:themeColor="text1"/>
          <w:sz w:val="28"/>
          <w:szCs w:val="28"/>
          <w:lang w:val="kk-KZ"/>
        </w:rPr>
      </w:pPr>
    </w:p>
    <w:p w14:paraId="39DD14CD" w14:textId="0538914A" w:rsidR="00B47743" w:rsidRPr="0080693B" w:rsidRDefault="00E42916" w:rsidP="00E073A3">
      <w:pPr>
        <w:spacing w:after="0" w:line="24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mc:AlternateContent>
          <mc:Choice Requires="wpc">
            <w:drawing>
              <wp:inline distT="0" distB="0" distL="0" distR="0" wp14:anchorId="7A6E94FB" wp14:editId="21C8B687">
                <wp:extent cx="5796280" cy="1529715"/>
                <wp:effectExtent l="0" t="0" r="0" b="0"/>
                <wp:docPr id="109" name="Полотно 12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 name="Rectangle 1252"/>
                        <wps:cNvSpPr>
                          <a:spLocks noChangeArrowheads="1"/>
                        </wps:cNvSpPr>
                        <wps:spPr bwMode="auto">
                          <a:xfrm>
                            <a:off x="286204" y="0"/>
                            <a:ext cx="5307373" cy="327703"/>
                          </a:xfrm>
                          <a:prstGeom prst="rect">
                            <a:avLst/>
                          </a:prstGeom>
                          <a:solidFill>
                            <a:srgbClr val="FFFFFF"/>
                          </a:solidFill>
                          <a:ln w="9525">
                            <a:solidFill>
                              <a:srgbClr val="000000"/>
                            </a:solidFill>
                            <a:miter lim="800000"/>
                            <a:headEnd/>
                            <a:tailEnd/>
                          </a:ln>
                        </wps:spPr>
                        <wps:txbx>
                          <w:txbxContent>
                            <w:p w14:paraId="593D2C29" w14:textId="77777777" w:rsidR="006729B3" w:rsidRPr="001F3721" w:rsidRDefault="006729B3" w:rsidP="001F3721">
                              <w:pPr>
                                <w:spacing w:after="0" w:line="240" w:lineRule="auto"/>
                                <w:jc w:val="center"/>
                                <w:rPr>
                                  <w:rFonts w:ascii="Times New Roman" w:hAnsi="Times New Roman"/>
                                  <w:color w:val="000000" w:themeColor="text1"/>
                                  <w:sz w:val="24"/>
                                  <w:szCs w:val="24"/>
                                  <w:lang w:val="kk-KZ"/>
                                </w:rPr>
                              </w:pPr>
                              <w:r w:rsidRPr="001F3721">
                                <w:rPr>
                                  <w:rFonts w:ascii="Times New Roman" w:hAnsi="Times New Roman"/>
                                  <w:color w:val="000000" w:themeColor="text1"/>
                                  <w:sz w:val="24"/>
                                  <w:szCs w:val="24"/>
                                  <w:lang w:val="kk-KZ"/>
                                </w:rPr>
                                <w:t xml:space="preserve">Әлеуметтік педагогикалық тьюторлық іс-әрекетке дайындаудың мазмұны </w:t>
                              </w:r>
                            </w:p>
                            <w:p w14:paraId="1AD3FFD5" w14:textId="77777777" w:rsidR="006729B3" w:rsidRPr="001F3721" w:rsidRDefault="006729B3" w:rsidP="001F3721">
                              <w:pPr>
                                <w:spacing w:after="0" w:line="240" w:lineRule="auto"/>
                                <w:jc w:val="center"/>
                                <w:rPr>
                                  <w:rFonts w:ascii="Times New Roman" w:hAnsi="Times New Roman"/>
                                  <w:color w:val="000000" w:themeColor="text1"/>
                                  <w:sz w:val="24"/>
                                  <w:szCs w:val="24"/>
                                  <w:lang w:val="kk-KZ"/>
                                </w:rPr>
                              </w:pPr>
                            </w:p>
                            <w:p w14:paraId="520A472C" w14:textId="77777777" w:rsidR="006729B3" w:rsidRPr="001F3721" w:rsidRDefault="006729B3" w:rsidP="001F3721">
                              <w:pPr>
                                <w:spacing w:after="0" w:line="240" w:lineRule="auto"/>
                                <w:jc w:val="center"/>
                                <w:rPr>
                                  <w:rFonts w:ascii="Times New Roman" w:hAnsi="Times New Roman"/>
                                  <w:color w:val="000000" w:themeColor="text1"/>
                                  <w:sz w:val="24"/>
                                  <w:szCs w:val="24"/>
                                  <w:lang w:val="kk-KZ"/>
                                </w:rPr>
                              </w:pPr>
                            </w:p>
                            <w:p w14:paraId="6F59570C" w14:textId="77777777" w:rsidR="006729B3" w:rsidRPr="001F3721" w:rsidRDefault="006729B3" w:rsidP="001F3721">
                              <w:pPr>
                                <w:spacing w:after="0" w:line="240" w:lineRule="auto"/>
                                <w:jc w:val="center"/>
                                <w:rPr>
                                  <w:rFonts w:ascii="Times New Roman" w:hAnsi="Times New Roman"/>
                                  <w:color w:val="000000" w:themeColor="text1"/>
                                  <w:sz w:val="24"/>
                                  <w:szCs w:val="24"/>
                                  <w:lang w:val="kk-KZ"/>
                                </w:rPr>
                              </w:pPr>
                            </w:p>
                            <w:p w14:paraId="516D4F0F" w14:textId="77777777" w:rsidR="006729B3" w:rsidRPr="001F3721" w:rsidRDefault="006729B3" w:rsidP="001F3721">
                              <w:pPr>
                                <w:spacing w:after="0" w:line="240" w:lineRule="auto"/>
                                <w:jc w:val="center"/>
                                <w:rPr>
                                  <w:sz w:val="24"/>
                                  <w:szCs w:val="24"/>
                                </w:rPr>
                              </w:pPr>
                            </w:p>
                          </w:txbxContent>
                        </wps:txbx>
                        <wps:bodyPr rot="0" vert="horz" wrap="square" lIns="91440" tIns="45720" rIns="91440" bIns="45720" anchor="t" anchorCtr="0" upright="1">
                          <a:noAutofit/>
                        </wps:bodyPr>
                      </wps:wsp>
                      <wps:wsp>
                        <wps:cNvPr id="141" name="Rectangle 1253"/>
                        <wps:cNvSpPr>
                          <a:spLocks noChangeArrowheads="1"/>
                        </wps:cNvSpPr>
                        <wps:spPr bwMode="auto">
                          <a:xfrm>
                            <a:off x="71561" y="435804"/>
                            <a:ext cx="2504661" cy="456705"/>
                          </a:xfrm>
                          <a:prstGeom prst="rect">
                            <a:avLst/>
                          </a:prstGeom>
                          <a:solidFill>
                            <a:srgbClr val="FFFFFF"/>
                          </a:solidFill>
                          <a:ln w="9525">
                            <a:solidFill>
                              <a:srgbClr val="000000"/>
                            </a:solidFill>
                            <a:miter lim="800000"/>
                            <a:headEnd/>
                            <a:tailEnd/>
                          </a:ln>
                        </wps:spPr>
                        <wps:txbx>
                          <w:txbxContent>
                            <w:p w14:paraId="42AEEAB1" w14:textId="77777777" w:rsidR="006729B3" w:rsidRPr="001F3721" w:rsidRDefault="006729B3" w:rsidP="00603ADC">
                              <w:pPr>
                                <w:spacing w:after="0" w:line="240" w:lineRule="auto"/>
                                <w:jc w:val="both"/>
                                <w:rPr>
                                  <w:sz w:val="24"/>
                                  <w:szCs w:val="24"/>
                                </w:rPr>
                              </w:pPr>
                              <w:r w:rsidRPr="001F3721">
                                <w:rPr>
                                  <w:rFonts w:ascii="Times New Roman" w:hAnsi="Times New Roman"/>
                                  <w:color w:val="000000" w:themeColor="text1"/>
                                  <w:sz w:val="24"/>
                                  <w:szCs w:val="24"/>
                                  <w:lang w:val="kk-KZ"/>
                                </w:rPr>
                                <w:t>Әлеуметтік педагоги</w:t>
                              </w:r>
                              <w:r>
                                <w:rPr>
                                  <w:rFonts w:ascii="Times New Roman" w:hAnsi="Times New Roman"/>
                                  <w:color w:val="000000" w:themeColor="text1"/>
                                  <w:sz w:val="24"/>
                                  <w:szCs w:val="24"/>
                                  <w:lang w:val="kk-KZ"/>
                                </w:rPr>
                                <w:t xml:space="preserve"> </w:t>
                              </w:r>
                              <w:r w:rsidRPr="001F3721">
                                <w:rPr>
                                  <w:rFonts w:ascii="Times New Roman" w:hAnsi="Times New Roman"/>
                                  <w:color w:val="000000" w:themeColor="text1"/>
                                  <w:sz w:val="24"/>
                                  <w:szCs w:val="24"/>
                                  <w:lang w:val="kk-KZ"/>
                                </w:rPr>
                                <w:t>калық білім берудегі тьюторлық іс-әрекет</w:t>
                              </w:r>
                            </w:p>
                          </w:txbxContent>
                        </wps:txbx>
                        <wps:bodyPr rot="0" vert="horz" wrap="square" lIns="91440" tIns="45720" rIns="91440" bIns="45720" anchor="t" anchorCtr="0" upright="1">
                          <a:noAutofit/>
                        </wps:bodyPr>
                      </wps:wsp>
                      <wps:wsp>
                        <wps:cNvPr id="142" name="Rectangle 1254"/>
                        <wps:cNvSpPr>
                          <a:spLocks noChangeArrowheads="1"/>
                        </wps:cNvSpPr>
                        <wps:spPr bwMode="auto">
                          <a:xfrm>
                            <a:off x="2703443" y="435404"/>
                            <a:ext cx="1144709" cy="455204"/>
                          </a:xfrm>
                          <a:prstGeom prst="rect">
                            <a:avLst/>
                          </a:prstGeom>
                          <a:solidFill>
                            <a:srgbClr val="FFFFFF"/>
                          </a:solidFill>
                          <a:ln w="9525">
                            <a:solidFill>
                              <a:srgbClr val="000000"/>
                            </a:solidFill>
                            <a:miter lim="800000"/>
                            <a:headEnd/>
                            <a:tailEnd/>
                          </a:ln>
                        </wps:spPr>
                        <wps:txbx>
                          <w:txbxContent>
                            <w:p w14:paraId="61DDB199" w14:textId="77777777" w:rsidR="006729B3" w:rsidRPr="001F3721" w:rsidRDefault="006729B3" w:rsidP="00603ADC">
                              <w:pPr>
                                <w:pStyle w:val="a4"/>
                                <w:numPr>
                                  <w:ilvl w:val="0"/>
                                  <w:numId w:val="10"/>
                                </w:numPr>
                                <w:spacing w:after="0" w:line="240" w:lineRule="auto"/>
                                <w:ind w:left="0" w:right="-93"/>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Тьютордың функциялары</w:t>
                              </w:r>
                            </w:p>
                            <w:p w14:paraId="10F31EEA" w14:textId="77777777" w:rsidR="006729B3" w:rsidRPr="001F3721" w:rsidRDefault="006729B3" w:rsidP="001F3721">
                              <w:pPr>
                                <w:spacing w:after="0" w:line="240" w:lineRule="auto"/>
                                <w:rPr>
                                  <w:sz w:val="24"/>
                                  <w:szCs w:val="24"/>
                                </w:rPr>
                              </w:pPr>
                            </w:p>
                          </w:txbxContent>
                        </wps:txbx>
                        <wps:bodyPr rot="0" vert="horz" wrap="square" lIns="91440" tIns="45720" rIns="91440" bIns="45720" anchor="t" anchorCtr="0" upright="1">
                          <a:noAutofit/>
                        </wps:bodyPr>
                      </wps:wsp>
                      <wps:wsp>
                        <wps:cNvPr id="143" name="Rectangle 1255"/>
                        <wps:cNvSpPr>
                          <a:spLocks noChangeArrowheads="1"/>
                        </wps:cNvSpPr>
                        <wps:spPr bwMode="auto">
                          <a:xfrm>
                            <a:off x="3904554" y="435504"/>
                            <a:ext cx="1875826" cy="455404"/>
                          </a:xfrm>
                          <a:prstGeom prst="rect">
                            <a:avLst/>
                          </a:prstGeom>
                          <a:solidFill>
                            <a:srgbClr val="FFFFFF"/>
                          </a:solidFill>
                          <a:ln w="9525">
                            <a:solidFill>
                              <a:srgbClr val="000000"/>
                            </a:solidFill>
                            <a:miter lim="800000"/>
                            <a:headEnd/>
                            <a:tailEnd/>
                          </a:ln>
                        </wps:spPr>
                        <wps:txbx>
                          <w:txbxContent>
                            <w:p w14:paraId="41D93A5D" w14:textId="77777777" w:rsidR="006729B3" w:rsidRPr="001F3721" w:rsidRDefault="006729B3" w:rsidP="001F3721">
                              <w:pPr>
                                <w:spacing w:after="0" w:line="240" w:lineRule="auto"/>
                                <w:rPr>
                                  <w:rFonts w:ascii="Times New Roman" w:hAnsi="Times New Roman"/>
                                  <w:sz w:val="24"/>
                                  <w:szCs w:val="24"/>
                                </w:rPr>
                              </w:pPr>
                              <w:r>
                                <w:rPr>
                                  <w:rFonts w:ascii="Times New Roman" w:hAnsi="Times New Roman"/>
                                  <w:sz w:val="24"/>
                                  <w:szCs w:val="24"/>
                                  <w:lang w:val="kk-KZ"/>
                                </w:rPr>
                                <w:t xml:space="preserve">Субъектілермен әрекет тесудегі </w:t>
                              </w:r>
                              <w:r w:rsidRPr="001F3721">
                                <w:rPr>
                                  <w:rFonts w:ascii="Times New Roman" w:hAnsi="Times New Roman"/>
                                  <w:sz w:val="24"/>
                                  <w:szCs w:val="24"/>
                                  <w:lang w:val="kk-KZ"/>
                                </w:rPr>
                                <w:t xml:space="preserve">функциялары </w:t>
                              </w:r>
                            </w:p>
                            <w:p w14:paraId="45A0DE19" w14:textId="77777777" w:rsidR="006729B3" w:rsidRPr="001F3721" w:rsidRDefault="006729B3" w:rsidP="001F3721">
                              <w:pPr>
                                <w:spacing w:after="0" w:line="240" w:lineRule="auto"/>
                                <w:rPr>
                                  <w:sz w:val="24"/>
                                  <w:szCs w:val="24"/>
                                </w:rPr>
                              </w:pPr>
                            </w:p>
                          </w:txbxContent>
                        </wps:txbx>
                        <wps:bodyPr rot="0" vert="horz" wrap="square" lIns="91440" tIns="45720" rIns="91440" bIns="45720" anchor="t" anchorCtr="0" upright="1">
                          <a:noAutofit/>
                        </wps:bodyPr>
                      </wps:wsp>
                      <wps:wsp>
                        <wps:cNvPr id="144" name="Rectangle 1256"/>
                        <wps:cNvSpPr>
                          <a:spLocks noChangeArrowheads="1"/>
                        </wps:cNvSpPr>
                        <wps:spPr bwMode="auto">
                          <a:xfrm>
                            <a:off x="4080056" y="967409"/>
                            <a:ext cx="1619922" cy="453604"/>
                          </a:xfrm>
                          <a:prstGeom prst="rect">
                            <a:avLst/>
                          </a:prstGeom>
                          <a:solidFill>
                            <a:srgbClr val="FFFFFF"/>
                          </a:solidFill>
                          <a:ln w="9525">
                            <a:solidFill>
                              <a:srgbClr val="000000"/>
                            </a:solidFill>
                            <a:miter lim="800000"/>
                            <a:headEnd/>
                            <a:tailEnd/>
                          </a:ln>
                        </wps:spPr>
                        <wps:txbx>
                          <w:txbxContent>
                            <w:p w14:paraId="76B9C3E3" w14:textId="77777777" w:rsidR="006729B3" w:rsidRPr="001F3721" w:rsidRDefault="006729B3" w:rsidP="001F3721">
                              <w:pPr>
                                <w:pStyle w:val="a4"/>
                                <w:numPr>
                                  <w:ilvl w:val="0"/>
                                  <w:numId w:val="10"/>
                                </w:numPr>
                                <w:spacing w:after="0" w:line="240" w:lineRule="auto"/>
                                <w:ind w:left="0"/>
                                <w:jc w:val="both"/>
                                <w:rPr>
                                  <w:rFonts w:ascii="Times New Roman" w:hAnsi="Times New Roman"/>
                                  <w:color w:val="000000" w:themeColor="text1"/>
                                  <w:sz w:val="24"/>
                                  <w:szCs w:val="24"/>
                                  <w:lang w:val="kk-KZ"/>
                                </w:rPr>
                              </w:pPr>
                              <w:r>
                                <w:rPr>
                                  <w:rFonts w:ascii="Times New Roman" w:hAnsi="Times New Roman"/>
                                  <w:sz w:val="24"/>
                                  <w:szCs w:val="24"/>
                                  <w:lang w:val="kk-KZ"/>
                                </w:rPr>
                                <w:t>Тьюторлық технологиялары</w:t>
                              </w:r>
                            </w:p>
                            <w:p w14:paraId="4F9CDC6A" w14:textId="77777777" w:rsidR="006729B3" w:rsidRPr="001F3721" w:rsidRDefault="006729B3" w:rsidP="001F3721">
                              <w:pPr>
                                <w:spacing w:after="0" w:line="240" w:lineRule="auto"/>
                                <w:rPr>
                                  <w:sz w:val="24"/>
                                  <w:szCs w:val="24"/>
                                </w:rPr>
                              </w:pPr>
                            </w:p>
                          </w:txbxContent>
                        </wps:txbx>
                        <wps:bodyPr rot="0" vert="horz" wrap="square" lIns="91440" tIns="45720" rIns="91440" bIns="45720" anchor="t" anchorCtr="0" upright="1">
                          <a:noAutofit/>
                        </wps:bodyPr>
                      </wps:wsp>
                      <wps:wsp>
                        <wps:cNvPr id="145" name="Rectangle 1257"/>
                        <wps:cNvSpPr>
                          <a:spLocks noChangeArrowheads="1"/>
                        </wps:cNvSpPr>
                        <wps:spPr bwMode="auto">
                          <a:xfrm>
                            <a:off x="2348032" y="993004"/>
                            <a:ext cx="1619922" cy="453504"/>
                          </a:xfrm>
                          <a:prstGeom prst="rect">
                            <a:avLst/>
                          </a:prstGeom>
                          <a:solidFill>
                            <a:srgbClr val="FFFFFF"/>
                          </a:solidFill>
                          <a:ln w="9525">
                            <a:solidFill>
                              <a:srgbClr val="000000"/>
                            </a:solidFill>
                            <a:miter lim="800000"/>
                            <a:headEnd/>
                            <a:tailEnd/>
                          </a:ln>
                        </wps:spPr>
                        <wps:txbx>
                          <w:txbxContent>
                            <w:p w14:paraId="308247EA" w14:textId="77777777" w:rsidR="006729B3" w:rsidRPr="001F3721" w:rsidRDefault="006729B3" w:rsidP="001F3721">
                              <w:pPr>
                                <w:pStyle w:val="a4"/>
                                <w:spacing w:after="0" w:line="240" w:lineRule="auto"/>
                                <w:ind w:left="0"/>
                                <w:jc w:val="both"/>
                                <w:rPr>
                                  <w:rFonts w:ascii="Times New Roman" w:hAnsi="Times New Roman"/>
                                  <w:color w:val="000000" w:themeColor="text1"/>
                                  <w:sz w:val="24"/>
                                  <w:szCs w:val="24"/>
                                  <w:lang w:val="kk-KZ"/>
                                </w:rPr>
                              </w:pPr>
                              <w:r w:rsidRPr="001F3721">
                                <w:rPr>
                                  <w:rFonts w:ascii="Times New Roman" w:hAnsi="Times New Roman"/>
                                  <w:color w:val="000000" w:themeColor="text1"/>
                                  <w:sz w:val="24"/>
                                  <w:szCs w:val="24"/>
                                  <w:lang w:val="kk-KZ"/>
                                </w:rPr>
                                <w:t>Тьюторлық іс-әрекет кезеңдері</w:t>
                              </w:r>
                            </w:p>
                            <w:p w14:paraId="110DA9DD" w14:textId="77777777" w:rsidR="006729B3" w:rsidRPr="001F3721" w:rsidRDefault="006729B3" w:rsidP="001F3721">
                              <w:pPr>
                                <w:spacing w:after="0" w:line="240" w:lineRule="auto"/>
                                <w:rPr>
                                  <w:sz w:val="24"/>
                                  <w:szCs w:val="24"/>
                                </w:rPr>
                              </w:pPr>
                            </w:p>
                          </w:txbxContent>
                        </wps:txbx>
                        <wps:bodyPr rot="0" vert="horz" wrap="square" lIns="91440" tIns="45720" rIns="91440" bIns="45720" anchor="t" anchorCtr="0" upright="1">
                          <a:noAutofit/>
                        </wps:bodyPr>
                      </wps:wsp>
                      <wps:wsp>
                        <wps:cNvPr id="146" name="Rectangle 1258"/>
                        <wps:cNvSpPr>
                          <a:spLocks noChangeArrowheads="1"/>
                        </wps:cNvSpPr>
                        <wps:spPr bwMode="auto">
                          <a:xfrm>
                            <a:off x="286204" y="1000124"/>
                            <a:ext cx="1800225" cy="319803"/>
                          </a:xfrm>
                          <a:prstGeom prst="rect">
                            <a:avLst/>
                          </a:prstGeom>
                          <a:solidFill>
                            <a:srgbClr val="FFFFFF"/>
                          </a:solidFill>
                          <a:ln w="9525">
                            <a:solidFill>
                              <a:srgbClr val="000000"/>
                            </a:solidFill>
                            <a:miter lim="800000"/>
                            <a:headEnd/>
                            <a:tailEnd/>
                          </a:ln>
                        </wps:spPr>
                        <wps:txbx>
                          <w:txbxContent>
                            <w:p w14:paraId="56BE5ABF" w14:textId="77777777" w:rsidR="006729B3" w:rsidRPr="001F3721" w:rsidRDefault="006729B3" w:rsidP="001F3721">
                              <w:pPr>
                                <w:spacing w:after="0" w:line="240" w:lineRule="auto"/>
                                <w:rPr>
                                  <w:rFonts w:ascii="Times New Roman" w:hAnsi="Times New Roman"/>
                                  <w:sz w:val="24"/>
                                  <w:szCs w:val="24"/>
                                  <w:lang w:val="kk-KZ"/>
                                </w:rPr>
                              </w:pPr>
                              <w:proofErr w:type="spellStart"/>
                              <w:r w:rsidRPr="001F3721">
                                <w:rPr>
                                  <w:rFonts w:ascii="Times New Roman" w:hAnsi="Times New Roman"/>
                                  <w:sz w:val="24"/>
                                  <w:szCs w:val="24"/>
                                </w:rPr>
                                <w:t>Тьюторл</w:t>
                              </w:r>
                              <w:proofErr w:type="spellEnd"/>
                              <w:r w:rsidRPr="001F3721">
                                <w:rPr>
                                  <w:rFonts w:ascii="Times New Roman" w:hAnsi="Times New Roman"/>
                                  <w:sz w:val="24"/>
                                  <w:szCs w:val="24"/>
                                  <w:lang w:val="kk-KZ"/>
                                </w:rPr>
                                <w:t>ық рөлдері</w:t>
                              </w:r>
                            </w:p>
                          </w:txbxContent>
                        </wps:txbx>
                        <wps:bodyPr rot="0" vert="horz" wrap="square" lIns="91440" tIns="45720" rIns="91440" bIns="45720" anchor="t" anchorCtr="0" upright="1">
                          <a:noAutofit/>
                        </wps:bodyPr>
                      </wps:wsp>
                      <wps:wsp>
                        <wps:cNvPr id="147" name="AutoShape 1259"/>
                        <wps:cNvCnPr>
                          <a:cxnSpLocks noChangeShapeType="1"/>
                        </wps:cNvCnPr>
                        <wps:spPr bwMode="auto">
                          <a:xfrm>
                            <a:off x="1192316" y="890109"/>
                            <a:ext cx="0" cy="1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1260"/>
                        <wps:cNvCnPr>
                          <a:cxnSpLocks noChangeShapeType="1"/>
                        </wps:cNvCnPr>
                        <wps:spPr bwMode="auto">
                          <a:xfrm>
                            <a:off x="3143706" y="909862"/>
                            <a:ext cx="0" cy="1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1261"/>
                        <wps:cNvCnPr>
                          <a:cxnSpLocks noChangeShapeType="1"/>
                        </wps:cNvCnPr>
                        <wps:spPr bwMode="auto">
                          <a:xfrm>
                            <a:off x="4900868" y="906811"/>
                            <a:ext cx="600" cy="7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1262"/>
                        <wps:cNvCnPr>
                          <a:cxnSpLocks noChangeShapeType="1"/>
                        </wps:cNvCnPr>
                        <wps:spPr bwMode="auto">
                          <a:xfrm>
                            <a:off x="4914168" y="296003"/>
                            <a:ext cx="600" cy="100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1263"/>
                        <wps:cNvCnPr>
                          <a:cxnSpLocks noChangeShapeType="1"/>
                        </wps:cNvCnPr>
                        <wps:spPr bwMode="auto">
                          <a:xfrm>
                            <a:off x="2991341" y="327703"/>
                            <a:ext cx="600" cy="108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1264"/>
                        <wps:cNvCnPr>
                          <a:cxnSpLocks noChangeShapeType="1"/>
                        </wps:cNvCnPr>
                        <wps:spPr bwMode="auto">
                          <a:xfrm>
                            <a:off x="1191716" y="327703"/>
                            <a:ext cx="600" cy="108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A6E94FB" id="Полотно 1250" o:spid="_x0000_s1133" editas="canvas" style="width:456.4pt;height:120.45pt;mso-position-horizontal-relative:char;mso-position-vertical-relative:line" coordsize="57962,1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YVvgQAAHEiAAAOAAAAZHJzL2Uyb0RvYy54bWzsmt1upDYUx+8r9R0s3zdj8w0KWa1mm6rS&#10;tl012wfwgGcGFWxqez7Sp++xYciQEGnbbelFyMUExp7jY58fh+M/3L47NzU6cqUrKXJMbwhGXBSy&#10;rMQux799vv8uwUgbJkpWS8Fz/Mg1fnf37Te3pzbjntzLuuQKgRGhs1Ob470xbbZa6WLPG6ZvZMsF&#10;NG6lapiBU7VblYqdwHpTrzxCotVJqrJVsuBaw7cfukZ85+xvt7wwv2y3mhtU5xh8M+5Tuc+N/Vzd&#10;3bJsp1i7r4reDfYPvGhYJWDQwdQHZhg6qOqFqaYqlNRya24K2azkdlsV3M0BZkPJs9msmTgy7SZT&#10;wOpcHISjf9HuZmf9FvK+qmtYjRVYz+x39v8J4sPhy1ML0dHtECf9deM/7FnL3bR0Vvx8/KRQVQI8&#10;AQRIsAYo+RXixsSu5oh6oWeDZD2Arg/tJ2Xd1e1HWfyukZDrPXTk75WSpz1nJXhGbX+YxtUP7ImG&#10;n6LN6SdZwgDsYKSL13mrGmsQIoHOOfaSyCMBRo8DG/xsUAEtoU9iP/YxKqDN9+KY+G4cll1MtEqb&#10;H7hskD3IsYI5uCHY8aM21iWWXbq4Kci6Ku2iuxO126xrhY4MOL13f711fd2tFuiU4zT0Qmd51Kav&#10;TRD3N2WiqQxccHXV5DgZOrHMrt33ogQ3WWZYVXfH4HIt+sW069fFwZw3ZxexMLEj2MXdyPIRllfJ&#10;7gKDhAAHe6n+xOgEF1eO9R8HpjhG9Y8CQpTSwAbbuJMgjD04Udctm+sWJgowlWODUXe4Nt0VfGhV&#10;tdvDSNQth5DvIazbyi32k1e9/8DvbCDTSZAdMCMu/zuQYxpG4AWwGvhhAki7yF5g9kISRLbdwhyE&#10;UUzCnpU3DHO6wDyZlb1JmB1RM8HsQbINAsi9Hc7Bc5wppJOYpBecQ5vCu4T7dnGOXG3zlAWX3NwX&#10;GYDRRJHh8t9MOPspCcKwqzIgO0MuHmdnmsRh4kUDzj3vcDN+wzi7qm7B+VIIDzUzYDSBc3S5l81Q&#10;MwcECskQcIXsnEZxAIl4VGzQiKapB3eRrtjwoyU742jY1CyV82gLGE7iHM+Is+cHCfEBV4tz6pMX&#10;2fkZzn36ftvZedjaLDiPcIasOJGdh23zDNn5StGgsN+n3otigxAP9IRO16ApsG8vtreN87C5WXAe&#10;4RxfcLZCi1PxrEA3bJwB57XoBLriLB6eaXSu/+fHFuS3kUTX/cSWdl8k0VGaej7tyo0kBdH0WbkB&#10;UpItNKitStwe6HWUtVHMCkhrKQSodVJ1OtIrgt0gkVpR7Kt1OCUPvdw2Ib0h45bJqMqpoCCi5bjh&#10;JchnHFR2e9RdohPiXEesbbYrOqfoBUp/l+uu4Xjahs4Ch08DPyZ9LUpSUHPHtegCB8i0/wccIM5M&#10;wDFs6maBI0gJSSLA1FZ2JEqoG55lF1U0gnzhcgfo0UvqmDF1hLDuE3QMe6SZ6KAB7enwUmDB1UET&#10;dEAZ5ZPuDvaqIrPcWfoHuH/reecrzwXD4XHK6M4y7DlmwcNLU+oH3SOVp8d/k3gkdMFjzuwxPKAY&#10;4THU8LPgAVUpjfuqdMHjy+pS96oBvGbgdpv9Oxj2xYnrc1fHPr0pcvcXAAAA//8DAFBLAwQUAAYA&#10;CAAAACEAw8LdBtwAAAAFAQAADwAAAGRycy9kb3ducmV2LnhtbEyPzU7DMBCE70i8g7VIXBB1GvHX&#10;EKdCCDhwa8sBbq69TaLa68h22vTtWbjAZaTVrGa+qZeTd+KAMfWBFMxnBQgkE2xPrYKPzev1A4iU&#10;NVntAqGCEyZYNudnta5sONIKD+vcCg6hVGkFXc5DJWUyHXqdZmFAYm8XoteZz9hKG/WRw72TZVHc&#10;Sa974oZOD/jcodmvR6/g/uv09v7pYt7fmqvdyxjSBp1R6vJienoEkXHKf8/wg8/o0DDTNoxkk3AK&#10;eEj+VfYW85JnbBWUN8UCZFPL//TNNwAAAP//AwBQSwECLQAUAAYACAAAACEAtoM4kv4AAADhAQAA&#10;EwAAAAAAAAAAAAAAAAAAAAAAW0NvbnRlbnRfVHlwZXNdLnhtbFBLAQItABQABgAIAAAAIQA4/SH/&#10;1gAAAJQBAAALAAAAAAAAAAAAAAAAAC8BAABfcmVscy8ucmVsc1BLAQItABQABgAIAAAAIQA5goYV&#10;vgQAAHEiAAAOAAAAAAAAAAAAAAAAAC4CAABkcnMvZTJvRG9jLnhtbFBLAQItABQABgAIAAAAIQDD&#10;wt0G3AAAAAUBAAAPAAAAAAAAAAAAAAAAABgHAABkcnMvZG93bnJldi54bWxQSwUGAAAAAAQABADz&#10;AAAAIQgAAAAA&#10;">
                <v:shape id="_x0000_s1134" type="#_x0000_t75" style="position:absolute;width:57962;height:15297;visibility:visible;mso-wrap-style:square">
                  <v:fill o:detectmouseclick="t"/>
                  <v:path o:connecttype="none"/>
                </v:shape>
                <v:rect id="Rectangle 1252" o:spid="_x0000_s1135" style="position:absolute;left:2862;width:5307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textbox>
                    <w:txbxContent>
                      <w:p w14:paraId="593D2C29" w14:textId="77777777" w:rsidR="006729B3" w:rsidRPr="001F3721" w:rsidRDefault="006729B3" w:rsidP="001F3721">
                        <w:pPr>
                          <w:spacing w:after="0" w:line="240" w:lineRule="auto"/>
                          <w:jc w:val="center"/>
                          <w:rPr>
                            <w:rFonts w:ascii="Times New Roman" w:hAnsi="Times New Roman"/>
                            <w:color w:val="000000" w:themeColor="text1"/>
                            <w:sz w:val="24"/>
                            <w:szCs w:val="24"/>
                            <w:lang w:val="kk-KZ"/>
                          </w:rPr>
                        </w:pPr>
                        <w:r w:rsidRPr="001F3721">
                          <w:rPr>
                            <w:rFonts w:ascii="Times New Roman" w:hAnsi="Times New Roman"/>
                            <w:color w:val="000000" w:themeColor="text1"/>
                            <w:sz w:val="24"/>
                            <w:szCs w:val="24"/>
                            <w:lang w:val="kk-KZ"/>
                          </w:rPr>
                          <w:t xml:space="preserve">Әлеуметтік педагогикалық тьюторлық іс-әрекетке дайындаудың мазмұны </w:t>
                        </w:r>
                      </w:p>
                      <w:p w14:paraId="1AD3FFD5" w14:textId="77777777" w:rsidR="006729B3" w:rsidRPr="001F3721" w:rsidRDefault="006729B3" w:rsidP="001F3721">
                        <w:pPr>
                          <w:spacing w:after="0" w:line="240" w:lineRule="auto"/>
                          <w:jc w:val="center"/>
                          <w:rPr>
                            <w:rFonts w:ascii="Times New Roman" w:hAnsi="Times New Roman"/>
                            <w:color w:val="000000" w:themeColor="text1"/>
                            <w:sz w:val="24"/>
                            <w:szCs w:val="24"/>
                            <w:lang w:val="kk-KZ"/>
                          </w:rPr>
                        </w:pPr>
                      </w:p>
                      <w:p w14:paraId="520A472C" w14:textId="77777777" w:rsidR="006729B3" w:rsidRPr="001F3721" w:rsidRDefault="006729B3" w:rsidP="001F3721">
                        <w:pPr>
                          <w:spacing w:after="0" w:line="240" w:lineRule="auto"/>
                          <w:jc w:val="center"/>
                          <w:rPr>
                            <w:rFonts w:ascii="Times New Roman" w:hAnsi="Times New Roman"/>
                            <w:color w:val="000000" w:themeColor="text1"/>
                            <w:sz w:val="24"/>
                            <w:szCs w:val="24"/>
                            <w:lang w:val="kk-KZ"/>
                          </w:rPr>
                        </w:pPr>
                      </w:p>
                      <w:p w14:paraId="6F59570C" w14:textId="77777777" w:rsidR="006729B3" w:rsidRPr="001F3721" w:rsidRDefault="006729B3" w:rsidP="001F3721">
                        <w:pPr>
                          <w:spacing w:after="0" w:line="240" w:lineRule="auto"/>
                          <w:jc w:val="center"/>
                          <w:rPr>
                            <w:rFonts w:ascii="Times New Roman" w:hAnsi="Times New Roman"/>
                            <w:color w:val="000000" w:themeColor="text1"/>
                            <w:sz w:val="24"/>
                            <w:szCs w:val="24"/>
                            <w:lang w:val="kk-KZ"/>
                          </w:rPr>
                        </w:pPr>
                      </w:p>
                      <w:p w14:paraId="516D4F0F" w14:textId="77777777" w:rsidR="006729B3" w:rsidRPr="001F3721" w:rsidRDefault="006729B3" w:rsidP="001F3721">
                        <w:pPr>
                          <w:spacing w:after="0" w:line="240" w:lineRule="auto"/>
                          <w:jc w:val="center"/>
                          <w:rPr>
                            <w:sz w:val="24"/>
                            <w:szCs w:val="24"/>
                          </w:rPr>
                        </w:pPr>
                      </w:p>
                    </w:txbxContent>
                  </v:textbox>
                </v:rect>
                <v:rect id="Rectangle 1253" o:spid="_x0000_s1136" style="position:absolute;left:715;top:4358;width:25047;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textbox>
                    <w:txbxContent>
                      <w:p w14:paraId="42AEEAB1" w14:textId="77777777" w:rsidR="006729B3" w:rsidRPr="001F3721" w:rsidRDefault="006729B3" w:rsidP="00603ADC">
                        <w:pPr>
                          <w:spacing w:after="0" w:line="240" w:lineRule="auto"/>
                          <w:jc w:val="both"/>
                          <w:rPr>
                            <w:sz w:val="24"/>
                            <w:szCs w:val="24"/>
                          </w:rPr>
                        </w:pPr>
                        <w:r w:rsidRPr="001F3721">
                          <w:rPr>
                            <w:rFonts w:ascii="Times New Roman" w:hAnsi="Times New Roman"/>
                            <w:color w:val="000000" w:themeColor="text1"/>
                            <w:sz w:val="24"/>
                            <w:szCs w:val="24"/>
                            <w:lang w:val="kk-KZ"/>
                          </w:rPr>
                          <w:t>Әлеуметтік педагоги</w:t>
                        </w:r>
                        <w:r>
                          <w:rPr>
                            <w:rFonts w:ascii="Times New Roman" w:hAnsi="Times New Roman"/>
                            <w:color w:val="000000" w:themeColor="text1"/>
                            <w:sz w:val="24"/>
                            <w:szCs w:val="24"/>
                            <w:lang w:val="kk-KZ"/>
                          </w:rPr>
                          <w:t xml:space="preserve"> </w:t>
                        </w:r>
                        <w:r w:rsidRPr="001F3721">
                          <w:rPr>
                            <w:rFonts w:ascii="Times New Roman" w:hAnsi="Times New Roman"/>
                            <w:color w:val="000000" w:themeColor="text1"/>
                            <w:sz w:val="24"/>
                            <w:szCs w:val="24"/>
                            <w:lang w:val="kk-KZ"/>
                          </w:rPr>
                          <w:t>калық білім берудегі тьюторлық іс-әрекет</w:t>
                        </w:r>
                      </w:p>
                    </w:txbxContent>
                  </v:textbox>
                </v:rect>
                <v:rect id="Rectangle 1254" o:spid="_x0000_s1137" style="position:absolute;left:27034;top:4354;width:11447;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14:paraId="61DDB199" w14:textId="77777777" w:rsidR="006729B3" w:rsidRPr="001F3721" w:rsidRDefault="006729B3" w:rsidP="00603ADC">
                        <w:pPr>
                          <w:pStyle w:val="a4"/>
                          <w:numPr>
                            <w:ilvl w:val="0"/>
                            <w:numId w:val="10"/>
                          </w:numPr>
                          <w:spacing w:after="0" w:line="240" w:lineRule="auto"/>
                          <w:ind w:left="0" w:right="-93"/>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Тьютордың функциялары</w:t>
                        </w:r>
                      </w:p>
                      <w:p w14:paraId="10F31EEA" w14:textId="77777777" w:rsidR="006729B3" w:rsidRPr="001F3721" w:rsidRDefault="006729B3" w:rsidP="001F3721">
                        <w:pPr>
                          <w:spacing w:after="0" w:line="240" w:lineRule="auto"/>
                          <w:rPr>
                            <w:sz w:val="24"/>
                            <w:szCs w:val="24"/>
                          </w:rPr>
                        </w:pPr>
                      </w:p>
                    </w:txbxContent>
                  </v:textbox>
                </v:rect>
                <v:rect id="Rectangle 1255" o:spid="_x0000_s1138" style="position:absolute;left:39045;top:4355;width:18758;height: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14:paraId="41D93A5D" w14:textId="77777777" w:rsidR="006729B3" w:rsidRPr="001F3721" w:rsidRDefault="006729B3" w:rsidP="001F3721">
                        <w:pPr>
                          <w:spacing w:after="0" w:line="240" w:lineRule="auto"/>
                          <w:rPr>
                            <w:rFonts w:ascii="Times New Roman" w:hAnsi="Times New Roman"/>
                            <w:sz w:val="24"/>
                            <w:szCs w:val="24"/>
                          </w:rPr>
                        </w:pPr>
                        <w:r>
                          <w:rPr>
                            <w:rFonts w:ascii="Times New Roman" w:hAnsi="Times New Roman"/>
                            <w:sz w:val="24"/>
                            <w:szCs w:val="24"/>
                            <w:lang w:val="kk-KZ"/>
                          </w:rPr>
                          <w:t xml:space="preserve">Субъектілермен әрекет тесудегі </w:t>
                        </w:r>
                        <w:r w:rsidRPr="001F3721">
                          <w:rPr>
                            <w:rFonts w:ascii="Times New Roman" w:hAnsi="Times New Roman"/>
                            <w:sz w:val="24"/>
                            <w:szCs w:val="24"/>
                            <w:lang w:val="kk-KZ"/>
                          </w:rPr>
                          <w:t xml:space="preserve">функциялары </w:t>
                        </w:r>
                      </w:p>
                      <w:p w14:paraId="45A0DE19" w14:textId="77777777" w:rsidR="006729B3" w:rsidRPr="001F3721" w:rsidRDefault="006729B3" w:rsidP="001F3721">
                        <w:pPr>
                          <w:spacing w:after="0" w:line="240" w:lineRule="auto"/>
                          <w:rPr>
                            <w:sz w:val="24"/>
                            <w:szCs w:val="24"/>
                          </w:rPr>
                        </w:pPr>
                      </w:p>
                    </w:txbxContent>
                  </v:textbox>
                </v:rect>
                <v:rect id="Rectangle 1256" o:spid="_x0000_s1139" style="position:absolute;left:40800;top:9674;width:16199;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textbox>
                    <w:txbxContent>
                      <w:p w14:paraId="76B9C3E3" w14:textId="77777777" w:rsidR="006729B3" w:rsidRPr="001F3721" w:rsidRDefault="006729B3" w:rsidP="001F3721">
                        <w:pPr>
                          <w:pStyle w:val="a4"/>
                          <w:numPr>
                            <w:ilvl w:val="0"/>
                            <w:numId w:val="10"/>
                          </w:numPr>
                          <w:spacing w:after="0" w:line="240" w:lineRule="auto"/>
                          <w:ind w:left="0"/>
                          <w:jc w:val="both"/>
                          <w:rPr>
                            <w:rFonts w:ascii="Times New Roman" w:hAnsi="Times New Roman"/>
                            <w:color w:val="000000" w:themeColor="text1"/>
                            <w:sz w:val="24"/>
                            <w:szCs w:val="24"/>
                            <w:lang w:val="kk-KZ"/>
                          </w:rPr>
                        </w:pPr>
                        <w:r>
                          <w:rPr>
                            <w:rFonts w:ascii="Times New Roman" w:hAnsi="Times New Roman"/>
                            <w:sz w:val="24"/>
                            <w:szCs w:val="24"/>
                            <w:lang w:val="kk-KZ"/>
                          </w:rPr>
                          <w:t>Тьюторлық технологиялары</w:t>
                        </w:r>
                      </w:p>
                      <w:p w14:paraId="4F9CDC6A" w14:textId="77777777" w:rsidR="006729B3" w:rsidRPr="001F3721" w:rsidRDefault="006729B3" w:rsidP="001F3721">
                        <w:pPr>
                          <w:spacing w:after="0" w:line="240" w:lineRule="auto"/>
                          <w:rPr>
                            <w:sz w:val="24"/>
                            <w:szCs w:val="24"/>
                          </w:rPr>
                        </w:pPr>
                      </w:p>
                    </w:txbxContent>
                  </v:textbox>
                </v:rect>
                <v:rect id="Rectangle 1257" o:spid="_x0000_s1140" style="position:absolute;left:23480;top:9930;width:16199;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14:paraId="308247EA" w14:textId="77777777" w:rsidR="006729B3" w:rsidRPr="001F3721" w:rsidRDefault="006729B3" w:rsidP="001F3721">
                        <w:pPr>
                          <w:pStyle w:val="a4"/>
                          <w:spacing w:after="0" w:line="240" w:lineRule="auto"/>
                          <w:ind w:left="0"/>
                          <w:jc w:val="both"/>
                          <w:rPr>
                            <w:rFonts w:ascii="Times New Roman" w:hAnsi="Times New Roman"/>
                            <w:color w:val="000000" w:themeColor="text1"/>
                            <w:sz w:val="24"/>
                            <w:szCs w:val="24"/>
                            <w:lang w:val="kk-KZ"/>
                          </w:rPr>
                        </w:pPr>
                        <w:r w:rsidRPr="001F3721">
                          <w:rPr>
                            <w:rFonts w:ascii="Times New Roman" w:hAnsi="Times New Roman"/>
                            <w:color w:val="000000" w:themeColor="text1"/>
                            <w:sz w:val="24"/>
                            <w:szCs w:val="24"/>
                            <w:lang w:val="kk-KZ"/>
                          </w:rPr>
                          <w:t>Тьюторлық іс-әрекет кезеңдері</w:t>
                        </w:r>
                      </w:p>
                      <w:p w14:paraId="110DA9DD" w14:textId="77777777" w:rsidR="006729B3" w:rsidRPr="001F3721" w:rsidRDefault="006729B3" w:rsidP="001F3721">
                        <w:pPr>
                          <w:spacing w:after="0" w:line="240" w:lineRule="auto"/>
                          <w:rPr>
                            <w:sz w:val="24"/>
                            <w:szCs w:val="24"/>
                          </w:rPr>
                        </w:pPr>
                      </w:p>
                    </w:txbxContent>
                  </v:textbox>
                </v:rect>
                <v:rect id="Rectangle 1258" o:spid="_x0000_s1141" style="position:absolute;left:2862;top:10001;width:18002;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textbox>
                    <w:txbxContent>
                      <w:p w14:paraId="56BE5ABF" w14:textId="77777777" w:rsidR="006729B3" w:rsidRPr="001F3721" w:rsidRDefault="006729B3" w:rsidP="001F3721">
                        <w:pPr>
                          <w:spacing w:after="0" w:line="240" w:lineRule="auto"/>
                          <w:rPr>
                            <w:rFonts w:ascii="Times New Roman" w:hAnsi="Times New Roman"/>
                            <w:sz w:val="24"/>
                            <w:szCs w:val="24"/>
                            <w:lang w:val="kk-KZ"/>
                          </w:rPr>
                        </w:pPr>
                        <w:proofErr w:type="spellStart"/>
                        <w:r w:rsidRPr="001F3721">
                          <w:rPr>
                            <w:rFonts w:ascii="Times New Roman" w:hAnsi="Times New Roman"/>
                            <w:sz w:val="24"/>
                            <w:szCs w:val="24"/>
                          </w:rPr>
                          <w:t>Тьюторл</w:t>
                        </w:r>
                        <w:proofErr w:type="spellEnd"/>
                        <w:r w:rsidRPr="001F3721">
                          <w:rPr>
                            <w:rFonts w:ascii="Times New Roman" w:hAnsi="Times New Roman"/>
                            <w:sz w:val="24"/>
                            <w:szCs w:val="24"/>
                            <w:lang w:val="kk-KZ"/>
                          </w:rPr>
                          <w:t>ық рөлдері</w:t>
                        </w:r>
                      </w:p>
                    </w:txbxContent>
                  </v:textbox>
                </v:rect>
                <v:shape id="AutoShape 1259" o:spid="_x0000_s1142" type="#_x0000_t32" style="position:absolute;left:11923;top:8901;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8gwwAAANwAAAAPAAAAZHJzL2Rvd25yZXYueG1sRE9NawIx&#10;EL0L/Q9hCt40q4j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7jwPIMMAAADcAAAADwAA&#10;AAAAAAAAAAAAAAAHAgAAZHJzL2Rvd25yZXYueG1sUEsFBgAAAAADAAMAtwAAAPcCAAAAAA==&#10;">
                  <v:stroke endarrow="block"/>
                </v:shape>
                <v:shape id="AutoShape 1260" o:spid="_x0000_s1143" type="#_x0000_t32" style="position:absolute;left:31437;top:9098;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AutoShape 1261" o:spid="_x0000_s1144" type="#_x0000_t32" style="position:absolute;left:49008;top:9068;width:6;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shape id="AutoShape 1262" o:spid="_x0000_s1145" type="#_x0000_t32" style="position:absolute;left:49141;top:2960;width:6;height:1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GJ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5AwBicYAAADcAAAA&#10;DwAAAAAAAAAAAAAAAAAHAgAAZHJzL2Rvd25yZXYueG1sUEsFBgAAAAADAAMAtwAAAPoCAAAAAA==&#10;">
                  <v:stroke endarrow="block"/>
                </v:shape>
                <v:shape id="AutoShape 1263" o:spid="_x0000_s1146" type="#_x0000_t32" style="position:absolute;left:29913;top:3277;width:6;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shape id="AutoShape 1264" o:spid="_x0000_s1147" type="#_x0000_t32" style="position:absolute;left:11917;top:3277;width:6;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w10:anchorlock/>
              </v:group>
            </w:pict>
          </mc:Fallback>
        </mc:AlternateContent>
      </w:r>
    </w:p>
    <w:p w14:paraId="6F920FAD" w14:textId="77777777" w:rsidR="0098596B" w:rsidRPr="0098596B" w:rsidRDefault="0098596B" w:rsidP="0098596B">
      <w:pPr>
        <w:spacing w:after="0" w:line="240" w:lineRule="auto"/>
        <w:jc w:val="center"/>
        <w:rPr>
          <w:rFonts w:ascii="Times New Roman" w:hAnsi="Times New Roman"/>
          <w:sz w:val="16"/>
          <w:szCs w:val="16"/>
          <w:lang w:val="kk-KZ"/>
        </w:rPr>
      </w:pPr>
    </w:p>
    <w:p w14:paraId="48D945B9" w14:textId="79A64885" w:rsidR="006D7FE5" w:rsidRPr="0080693B" w:rsidRDefault="00612A42" w:rsidP="0098596B">
      <w:pPr>
        <w:spacing w:after="0" w:line="240" w:lineRule="auto"/>
        <w:jc w:val="center"/>
        <w:rPr>
          <w:rFonts w:ascii="Times New Roman" w:hAnsi="Times New Roman"/>
          <w:color w:val="000000" w:themeColor="text1"/>
          <w:sz w:val="28"/>
          <w:szCs w:val="28"/>
          <w:lang w:val="kk-KZ"/>
        </w:rPr>
      </w:pPr>
      <w:r w:rsidRPr="0080693B">
        <w:rPr>
          <w:rFonts w:ascii="Times New Roman" w:hAnsi="Times New Roman"/>
          <w:sz w:val="28"/>
          <w:szCs w:val="28"/>
          <w:lang w:val="kk-KZ"/>
        </w:rPr>
        <w:t>Сурет 11</w:t>
      </w:r>
      <w:r w:rsidR="00B47743" w:rsidRPr="0080693B">
        <w:rPr>
          <w:rFonts w:ascii="Times New Roman" w:hAnsi="Times New Roman"/>
          <w:sz w:val="28"/>
          <w:szCs w:val="28"/>
          <w:lang w:val="kk-KZ"/>
        </w:rPr>
        <w:t xml:space="preserve"> </w:t>
      </w:r>
      <w:r w:rsidR="00B47743" w:rsidRPr="0080693B">
        <w:rPr>
          <w:rFonts w:ascii="Times New Roman" w:hAnsi="Times New Roman"/>
          <w:color w:val="000000" w:themeColor="text1"/>
          <w:sz w:val="28"/>
          <w:szCs w:val="28"/>
          <w:lang w:val="kk-KZ"/>
        </w:rPr>
        <w:t>– Әлеуметтік педагогикалық тьюторлық іс-әрекетк</w:t>
      </w:r>
      <w:r w:rsidR="001F3721">
        <w:rPr>
          <w:rFonts w:ascii="Times New Roman" w:hAnsi="Times New Roman"/>
          <w:color w:val="000000" w:themeColor="text1"/>
          <w:sz w:val="28"/>
          <w:szCs w:val="28"/>
          <w:lang w:val="kk-KZ"/>
        </w:rPr>
        <w:t>е дайындаудың мазмұны</w:t>
      </w:r>
    </w:p>
    <w:p w14:paraId="5254A8C4" w14:textId="77777777" w:rsidR="00B47743" w:rsidRPr="00981452" w:rsidRDefault="00B47743" w:rsidP="00E073A3">
      <w:pPr>
        <w:spacing w:after="0" w:line="240" w:lineRule="auto"/>
        <w:ind w:firstLine="709"/>
        <w:jc w:val="both"/>
        <w:rPr>
          <w:rFonts w:ascii="Times New Roman" w:hAnsi="Times New Roman"/>
          <w:i/>
          <w:color w:val="000000" w:themeColor="text1"/>
          <w:sz w:val="28"/>
          <w:szCs w:val="28"/>
          <w:lang w:val="kk-KZ"/>
        </w:rPr>
      </w:pPr>
      <w:r w:rsidRPr="00981452">
        <w:rPr>
          <w:rFonts w:ascii="Times New Roman" w:hAnsi="Times New Roman"/>
          <w:i/>
          <w:color w:val="000000" w:themeColor="text1"/>
          <w:sz w:val="28"/>
          <w:szCs w:val="28"/>
          <w:lang w:val="kk-KZ"/>
        </w:rPr>
        <w:lastRenderedPageBreak/>
        <w:t>І. Әлеуметтік педагогикалық білім берудегі тьюторлық іс-әрекет</w:t>
      </w:r>
    </w:p>
    <w:p w14:paraId="14DB49E3"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Әлеуметтік педагогикалық білім берудегі тьюторлық іс-әрекет</w:t>
      </w:r>
      <w:r w:rsidRPr="0080693B">
        <w:rPr>
          <w:rFonts w:ascii="Times New Roman" w:hAnsi="Times New Roman"/>
          <w:sz w:val="28"/>
          <w:szCs w:val="28"/>
          <w:lang w:val="kk-KZ"/>
        </w:rPr>
        <w:t xml:space="preserve">ті </w:t>
      </w:r>
      <w:r w:rsidR="00B31D84" w:rsidRPr="0080693B">
        <w:rPr>
          <w:rFonts w:ascii="Times New Roman" w:hAnsi="Times New Roman"/>
          <w:sz w:val="28"/>
          <w:szCs w:val="28"/>
          <w:lang w:val="kk-KZ"/>
        </w:rPr>
        <w:t xml:space="preserve">сипаттау </w:t>
      </w:r>
      <w:r w:rsidRPr="0080693B">
        <w:rPr>
          <w:rFonts w:ascii="Times New Roman" w:hAnsi="Times New Roman"/>
          <w:sz w:val="28"/>
          <w:szCs w:val="28"/>
          <w:lang w:val="kk-KZ"/>
        </w:rPr>
        <w:t xml:space="preserve">барысында, зерттеу мәселесі университет жағдайындағы әлеуметтік педагог магистрантарын тьюторлық іс-әрекетке дайындаумен байланысты болғандықтан бірінші кезекте ЖОО-дағы тьюторлық іс-әрекеттің мазмұнын қарастырамыз. </w:t>
      </w:r>
    </w:p>
    <w:p w14:paraId="3BAE4568" w14:textId="77777777" w:rsidR="00B47743" w:rsidRPr="0080693B" w:rsidRDefault="00B47743"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sz w:val="28"/>
          <w:szCs w:val="28"/>
          <w:lang w:val="kk-KZ"/>
        </w:rPr>
        <w:t>Жоғары мектептегі тьюторлық іс-әрекет</w:t>
      </w:r>
      <w:r w:rsidR="00452847">
        <w:rPr>
          <w:rFonts w:ascii="Times New Roman" w:hAnsi="Times New Roman"/>
          <w:sz w:val="28"/>
          <w:szCs w:val="28"/>
          <w:lang w:val="kk-KZ"/>
        </w:rPr>
        <w:t xml:space="preserve"> </w:t>
      </w:r>
      <w:r w:rsidR="00452847" w:rsidRPr="0080693B">
        <w:rPr>
          <w:rFonts w:ascii="Times New Roman" w:hAnsi="Times New Roman"/>
          <w:color w:val="000000" w:themeColor="text1"/>
          <w:sz w:val="28"/>
          <w:szCs w:val="28"/>
          <w:lang w:val="kk-KZ"/>
        </w:rPr>
        <w:t>–</w:t>
      </w:r>
      <w:r w:rsidR="00452847">
        <w:rPr>
          <w:rFonts w:ascii="Times New Roman" w:hAnsi="Times New Roman"/>
          <w:b/>
          <w:sz w:val="28"/>
          <w:szCs w:val="28"/>
          <w:lang w:val="kk-KZ"/>
        </w:rPr>
        <w:t xml:space="preserve"> </w:t>
      </w:r>
      <w:r w:rsidRPr="0080693B">
        <w:rPr>
          <w:rFonts w:ascii="Times New Roman" w:hAnsi="Times New Roman"/>
          <w:sz w:val="28"/>
          <w:szCs w:val="28"/>
          <w:lang w:val="kk-KZ"/>
        </w:rPr>
        <w:t>бұл тьютор мен оның субъектілері (оқытушы, студент-тьютор) жүзеге асыратын ЖОО-дағы студенттердің жеке оқу траекториясын сүйемелдеу құралы ретінде қызмет ететін білім беру,  тәрбиелік және дамытушылық сипаттағы шаралар жүйесі.</w:t>
      </w:r>
    </w:p>
    <w:p w14:paraId="27A98C9C"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Студенттің жеке </w:t>
      </w:r>
      <w:r w:rsidR="006D7FE5">
        <w:rPr>
          <w:rFonts w:ascii="Times New Roman" w:hAnsi="Times New Roman"/>
          <w:sz w:val="28"/>
          <w:szCs w:val="28"/>
          <w:lang w:val="kk-KZ"/>
        </w:rPr>
        <w:t xml:space="preserve">оқу </w:t>
      </w:r>
      <w:r w:rsidRPr="0080693B">
        <w:rPr>
          <w:rFonts w:ascii="Times New Roman" w:hAnsi="Times New Roman"/>
          <w:sz w:val="28"/>
          <w:szCs w:val="28"/>
          <w:lang w:val="kk-KZ"/>
        </w:rPr>
        <w:t xml:space="preserve">траекториясы </w:t>
      </w:r>
      <w:r w:rsidRPr="0080693B">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білім беру процесінде өзіне тән ерекше, қайталанбас ерекшеліктері бар жеке тұлғаның дамуы жүретін нақты бағыт. Осы траекторияның қалыптасуын қамтамасыз ету үшін  тьютор (әлеуметтік педагог)  студенттерге педагогикалық және психологиялық көмек көрсетіп,  тьюторлық сүйемелдеу жұмыстарын жүзеге асырады.</w:t>
      </w:r>
    </w:p>
    <w:p w14:paraId="2E8410BE" w14:textId="77777777" w:rsidR="00B47743" w:rsidRPr="0080693B" w:rsidRDefault="00B47743" w:rsidP="00E073A3">
      <w:pPr>
        <w:spacing w:after="0" w:line="240" w:lineRule="auto"/>
        <w:ind w:firstLine="709"/>
        <w:jc w:val="both"/>
        <w:rPr>
          <w:rFonts w:ascii="Times New Roman" w:hAnsi="Times New Roman"/>
          <w:lang w:val="kk-KZ"/>
        </w:rPr>
      </w:pPr>
      <w:r w:rsidRPr="0080693B">
        <w:rPr>
          <w:rFonts w:ascii="Times New Roman" w:hAnsi="Times New Roman"/>
          <w:sz w:val="28"/>
          <w:szCs w:val="28"/>
          <w:lang w:val="kk-KZ"/>
        </w:rPr>
        <w:t>Бұл жерде білім беру жүйесіндегі тьютор мен оқытушының айырмашылығын айқындау қажеттілігі туындағандықтан, тьютор мен оқытушының салыстырмалы сипаттамасы [</w:t>
      </w:r>
      <w:r w:rsidR="00B21A46">
        <w:rPr>
          <w:rFonts w:ascii="Times New Roman" w:hAnsi="Times New Roman"/>
          <w:sz w:val="28"/>
          <w:szCs w:val="28"/>
          <w:lang w:val="kk-KZ"/>
        </w:rPr>
        <w:t>137</w:t>
      </w:r>
      <w:r w:rsidRPr="0080693B">
        <w:rPr>
          <w:rFonts w:ascii="Times New Roman" w:hAnsi="Times New Roman"/>
          <w:sz w:val="28"/>
          <w:szCs w:val="28"/>
          <w:lang w:val="kk-KZ"/>
        </w:rPr>
        <w:t xml:space="preserve">] төмендегі </w:t>
      </w:r>
      <w:r w:rsidR="00612A42" w:rsidRPr="0080693B">
        <w:rPr>
          <w:rFonts w:ascii="Times New Roman" w:hAnsi="Times New Roman"/>
          <w:sz w:val="28"/>
          <w:szCs w:val="28"/>
          <w:lang w:val="kk-KZ"/>
        </w:rPr>
        <w:t>12</w:t>
      </w:r>
      <w:r w:rsidRPr="0080693B">
        <w:rPr>
          <w:rFonts w:ascii="Times New Roman" w:hAnsi="Times New Roman"/>
          <w:sz w:val="28"/>
          <w:szCs w:val="28"/>
          <w:lang w:val="kk-KZ"/>
        </w:rPr>
        <w:t xml:space="preserve">-шы кестеде берілген. </w:t>
      </w:r>
    </w:p>
    <w:p w14:paraId="1B831B39" w14:textId="77777777" w:rsidR="003813A4" w:rsidRPr="0080693B" w:rsidRDefault="003813A4" w:rsidP="00E073A3">
      <w:pPr>
        <w:spacing w:after="0" w:line="240" w:lineRule="auto"/>
        <w:jc w:val="both"/>
        <w:rPr>
          <w:rFonts w:ascii="Times New Roman" w:hAnsi="Times New Roman"/>
          <w:lang w:val="kk-KZ"/>
        </w:rPr>
      </w:pPr>
    </w:p>
    <w:p w14:paraId="0FB81727" w14:textId="77777777" w:rsidR="00B47743" w:rsidRPr="0080693B" w:rsidRDefault="00612A42" w:rsidP="00E073A3">
      <w:pPr>
        <w:spacing w:after="0" w:line="240" w:lineRule="auto"/>
        <w:rPr>
          <w:rFonts w:ascii="Times New Roman" w:hAnsi="Times New Roman"/>
          <w:sz w:val="28"/>
          <w:szCs w:val="28"/>
          <w:lang w:val="kk-KZ"/>
        </w:rPr>
      </w:pPr>
      <w:r w:rsidRPr="0080693B">
        <w:rPr>
          <w:rFonts w:ascii="Times New Roman" w:hAnsi="Times New Roman"/>
          <w:sz w:val="28"/>
          <w:szCs w:val="28"/>
          <w:lang w:val="kk-KZ"/>
        </w:rPr>
        <w:t>Кесте 12</w:t>
      </w:r>
      <w:r w:rsidR="00B47743" w:rsidRPr="0080693B">
        <w:rPr>
          <w:rFonts w:ascii="Times New Roman" w:hAnsi="Times New Roman"/>
          <w:sz w:val="28"/>
          <w:szCs w:val="28"/>
          <w:lang w:val="kk-KZ"/>
        </w:rPr>
        <w:t xml:space="preserve"> </w:t>
      </w:r>
      <w:r w:rsidR="00B47743" w:rsidRPr="0080693B">
        <w:rPr>
          <w:rFonts w:ascii="Times New Roman" w:hAnsi="Times New Roman"/>
          <w:color w:val="000000" w:themeColor="text1"/>
          <w:sz w:val="28"/>
          <w:szCs w:val="28"/>
          <w:lang w:val="kk-KZ"/>
        </w:rPr>
        <w:t xml:space="preserve">– </w:t>
      </w:r>
      <w:r w:rsidR="00B47743" w:rsidRPr="0080693B">
        <w:rPr>
          <w:rFonts w:ascii="Times New Roman" w:hAnsi="Times New Roman"/>
          <w:sz w:val="28"/>
          <w:szCs w:val="28"/>
          <w:lang w:val="kk-KZ"/>
        </w:rPr>
        <w:t>Тьютор мен оқытушының салыстырмалы сипаттамасы</w:t>
      </w:r>
    </w:p>
    <w:p w14:paraId="245CE48C" w14:textId="77777777" w:rsidR="00B47743" w:rsidRPr="00981452" w:rsidRDefault="00B47743" w:rsidP="00E073A3">
      <w:pPr>
        <w:spacing w:after="0" w:line="240" w:lineRule="auto"/>
        <w:ind w:firstLine="709"/>
        <w:jc w:val="center"/>
        <w:rPr>
          <w:rFonts w:ascii="Times New Roman" w:hAnsi="Times New Roman"/>
          <w:sz w:val="16"/>
          <w:szCs w:val="16"/>
          <w:lang w:val="kk-KZ"/>
        </w:rPr>
      </w:pPr>
    </w:p>
    <w:tbl>
      <w:tblPr>
        <w:tblStyle w:val="a7"/>
        <w:tblW w:w="0" w:type="auto"/>
        <w:tblInd w:w="122" w:type="dxa"/>
        <w:tblLook w:val="04A0" w:firstRow="1" w:lastRow="0" w:firstColumn="1" w:lastColumn="0" w:noHBand="0" w:noVBand="1"/>
      </w:tblPr>
      <w:tblGrid>
        <w:gridCol w:w="4611"/>
        <w:gridCol w:w="4896"/>
      </w:tblGrid>
      <w:tr w:rsidR="00B47743" w:rsidRPr="0080693B" w14:paraId="19D4DF26" w14:textId="77777777" w:rsidTr="001F3721">
        <w:tc>
          <w:tcPr>
            <w:tcW w:w="4663" w:type="dxa"/>
          </w:tcPr>
          <w:p w14:paraId="1AB89D3D" w14:textId="77777777" w:rsidR="00B47743" w:rsidRPr="0080693B" w:rsidRDefault="00B47743" w:rsidP="00E073A3">
            <w:pPr>
              <w:spacing w:after="0" w:line="240" w:lineRule="auto"/>
              <w:ind w:firstLine="709"/>
              <w:jc w:val="center"/>
              <w:rPr>
                <w:rFonts w:ascii="Times New Roman" w:hAnsi="Times New Roman"/>
                <w:sz w:val="24"/>
                <w:szCs w:val="24"/>
                <w:lang w:val="kk-KZ"/>
              </w:rPr>
            </w:pPr>
            <w:r w:rsidRPr="0080693B">
              <w:rPr>
                <w:rFonts w:ascii="Times New Roman" w:hAnsi="Times New Roman"/>
                <w:sz w:val="24"/>
                <w:szCs w:val="24"/>
                <w:lang w:val="kk-KZ"/>
              </w:rPr>
              <w:t>Оқытушы</w:t>
            </w:r>
          </w:p>
        </w:tc>
        <w:tc>
          <w:tcPr>
            <w:tcW w:w="4954" w:type="dxa"/>
          </w:tcPr>
          <w:p w14:paraId="3774E07D" w14:textId="77777777" w:rsidR="00B47743" w:rsidRPr="0080693B" w:rsidRDefault="00B47743" w:rsidP="00E073A3">
            <w:pPr>
              <w:spacing w:after="0" w:line="240" w:lineRule="auto"/>
              <w:ind w:firstLine="709"/>
              <w:jc w:val="center"/>
              <w:rPr>
                <w:rFonts w:ascii="Times New Roman" w:hAnsi="Times New Roman"/>
                <w:sz w:val="24"/>
                <w:szCs w:val="24"/>
                <w:lang w:val="kk-KZ"/>
              </w:rPr>
            </w:pPr>
            <w:r w:rsidRPr="0080693B">
              <w:rPr>
                <w:rFonts w:ascii="Times New Roman" w:hAnsi="Times New Roman"/>
                <w:sz w:val="24"/>
                <w:szCs w:val="24"/>
                <w:lang w:val="kk-KZ"/>
              </w:rPr>
              <w:t>Тьютор</w:t>
            </w:r>
          </w:p>
        </w:tc>
      </w:tr>
      <w:tr w:rsidR="00B47743" w:rsidRPr="00F138FF" w14:paraId="0DBF9A0A" w14:textId="77777777" w:rsidTr="001F3721">
        <w:tc>
          <w:tcPr>
            <w:tcW w:w="4663" w:type="dxa"/>
          </w:tcPr>
          <w:p w14:paraId="16817013"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Басқа оқыту құралдарымен қатар курс мазмұнының негізгі көзі</w:t>
            </w:r>
          </w:p>
        </w:tc>
        <w:tc>
          <w:tcPr>
            <w:tcW w:w="4954" w:type="dxa"/>
          </w:tcPr>
          <w:p w14:paraId="7EB55660"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Оқу курсын меңгеруді әдістемелік басқарады</w:t>
            </w:r>
          </w:p>
        </w:tc>
      </w:tr>
      <w:tr w:rsidR="00B47743" w:rsidRPr="0080693B" w14:paraId="3C7FF7D2" w14:textId="77777777" w:rsidTr="001F3721">
        <w:tc>
          <w:tcPr>
            <w:tcW w:w="4663" w:type="dxa"/>
          </w:tcPr>
          <w:p w14:paraId="0A851A2C"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алушыларға кесте уақыты бойынша сабақ уақытында ғана қолжетімді</w:t>
            </w:r>
          </w:p>
        </w:tc>
        <w:tc>
          <w:tcPr>
            <w:tcW w:w="4954" w:type="dxa"/>
          </w:tcPr>
          <w:p w14:paraId="2F49C7BA"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алушыларға әрдайым қолжетімді</w:t>
            </w:r>
          </w:p>
        </w:tc>
      </w:tr>
      <w:tr w:rsidR="00B47743" w:rsidRPr="00F138FF" w14:paraId="6C95B795" w14:textId="77777777" w:rsidTr="001F3721">
        <w:tc>
          <w:tcPr>
            <w:tcW w:w="4663" w:type="dxa"/>
          </w:tcPr>
          <w:p w14:paraId="1453178C"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Курстың мазмұны бойынша білім беру қызметін ұйымдастырады</w:t>
            </w:r>
          </w:p>
        </w:tc>
        <w:tc>
          <w:tcPr>
            <w:tcW w:w="4954" w:type="dxa"/>
          </w:tcPr>
          <w:p w14:paraId="52BB0AAF"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алушылардың білім алу іс-әрекетін ұйымдастырады</w:t>
            </w:r>
          </w:p>
        </w:tc>
      </w:tr>
      <w:tr w:rsidR="00B47743" w:rsidRPr="00F138FF" w14:paraId="0349DFD5" w14:textId="77777777" w:rsidTr="001F3721">
        <w:tc>
          <w:tcPr>
            <w:tcW w:w="4663" w:type="dxa"/>
          </w:tcPr>
          <w:p w14:paraId="46B0D16E"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Курстың оқу материалымен жұмыс істейді</w:t>
            </w:r>
          </w:p>
          <w:p w14:paraId="085F3E02"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4954" w:type="dxa"/>
          </w:tcPr>
          <w:p w14:paraId="48DA8C6C"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Курс материалымен және білім алушылардың басқа да мәселелерімен жұмыс істейді</w:t>
            </w:r>
          </w:p>
        </w:tc>
      </w:tr>
      <w:tr w:rsidR="00B47743" w:rsidRPr="00F138FF" w14:paraId="6D60B5C7" w14:textId="77777777" w:rsidTr="001F3721">
        <w:tc>
          <w:tcPr>
            <w:tcW w:w="4663" w:type="dxa"/>
          </w:tcPr>
          <w:p w14:paraId="441CA4A1"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алушылармен иерархиялық қарым-қатынас орнатады</w:t>
            </w:r>
          </w:p>
        </w:tc>
        <w:tc>
          <w:tcPr>
            <w:tcW w:w="4954" w:type="dxa"/>
          </w:tcPr>
          <w:p w14:paraId="19E47B73"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алушылармен серіктестік қарым-қатынас орнатады</w:t>
            </w:r>
          </w:p>
        </w:tc>
      </w:tr>
    </w:tbl>
    <w:p w14:paraId="322A8CAE" w14:textId="77777777" w:rsidR="00981452" w:rsidRDefault="00981452" w:rsidP="00E073A3">
      <w:pPr>
        <w:spacing w:after="0" w:line="240" w:lineRule="auto"/>
        <w:ind w:firstLine="708"/>
        <w:jc w:val="both"/>
        <w:rPr>
          <w:rFonts w:ascii="Times New Roman" w:hAnsi="Times New Roman"/>
          <w:color w:val="000000" w:themeColor="text1"/>
          <w:sz w:val="28"/>
          <w:szCs w:val="28"/>
          <w:lang w:val="kk-KZ"/>
        </w:rPr>
      </w:pPr>
    </w:p>
    <w:p w14:paraId="2563AC94" w14:textId="77777777" w:rsidR="00B47743" w:rsidRPr="0080693B" w:rsidRDefault="001F3721" w:rsidP="00E073A3">
      <w:pPr>
        <w:spacing w:after="0" w:line="240" w:lineRule="auto"/>
        <w:ind w:firstLine="7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12-</w:t>
      </w:r>
      <w:r w:rsidRPr="0080693B">
        <w:rPr>
          <w:rFonts w:ascii="Times New Roman" w:hAnsi="Times New Roman"/>
          <w:color w:val="000000" w:themeColor="text1"/>
          <w:sz w:val="28"/>
          <w:szCs w:val="28"/>
          <w:lang w:val="kk-KZ"/>
        </w:rPr>
        <w:t xml:space="preserve">кестедегі </w:t>
      </w:r>
      <w:r w:rsidR="00B47743" w:rsidRPr="0080693B">
        <w:rPr>
          <w:rFonts w:ascii="Times New Roman" w:hAnsi="Times New Roman"/>
          <w:color w:val="000000" w:themeColor="text1"/>
          <w:sz w:val="28"/>
          <w:szCs w:val="28"/>
          <w:lang w:val="kk-KZ"/>
        </w:rPr>
        <w:t xml:space="preserve">берілген салыстырмалы сипаттамалардан анықтағанымыздай, тьютордың оқытушыдан басты айырмашылығы, тьютор білім алушымен білім беру шеңберінде серіктестік қарым қатынаста өзін-өзі дамыту арқылы жаңа білім беру субъектісін жасайтын, білім беру типіндегі елеулі өзгерістерді қалыптастыратын «ерекше педагог». </w:t>
      </w:r>
    </w:p>
    <w:p w14:paraId="7BE07A89" w14:textId="77777777" w:rsidR="00A65BF6" w:rsidRPr="0080693B" w:rsidRDefault="006D7FE5" w:rsidP="00E073A3">
      <w:pPr>
        <w:spacing w:after="0" w:line="240" w:lineRule="auto"/>
        <w:ind w:firstLine="709"/>
        <w:jc w:val="both"/>
        <w:rPr>
          <w:rFonts w:ascii="Times New Roman" w:hAnsi="Times New Roman"/>
          <w:color w:val="000000" w:themeColor="text1"/>
          <w:sz w:val="28"/>
          <w:szCs w:val="28"/>
          <w:shd w:val="clear" w:color="auto" w:fill="FFFFFF"/>
          <w:lang w:val="kk-KZ"/>
        </w:rPr>
      </w:pPr>
      <w:r>
        <w:rPr>
          <w:rFonts w:ascii="Times New Roman" w:hAnsi="Times New Roman"/>
          <w:color w:val="000000" w:themeColor="text1"/>
          <w:sz w:val="28"/>
          <w:szCs w:val="28"/>
          <w:shd w:val="clear" w:color="auto" w:fill="FFFFFF"/>
          <w:lang w:val="kk-KZ"/>
        </w:rPr>
        <w:t>Жалпы «тьютор» ұғы</w:t>
      </w:r>
      <w:r w:rsidR="00B47743" w:rsidRPr="0080693B">
        <w:rPr>
          <w:rFonts w:ascii="Times New Roman" w:hAnsi="Times New Roman"/>
          <w:color w:val="000000" w:themeColor="text1"/>
          <w:sz w:val="28"/>
          <w:szCs w:val="28"/>
          <w:shd w:val="clear" w:color="auto" w:fill="FFFFFF"/>
          <w:lang w:val="kk-KZ"/>
        </w:rPr>
        <w:t xml:space="preserve">мын түсінудегі кейбір  айырмашылықтарға қарамастан, анықтамалардың барлығын біріктіретін аспект </w:t>
      </w:r>
      <w:r w:rsidR="00B47743" w:rsidRPr="0080693B">
        <w:rPr>
          <w:rFonts w:ascii="Times New Roman" w:hAnsi="Times New Roman"/>
          <w:color w:val="000000" w:themeColor="text1"/>
          <w:sz w:val="28"/>
          <w:szCs w:val="28"/>
          <w:lang w:val="kk-KZ"/>
        </w:rPr>
        <w:t xml:space="preserve">– </w:t>
      </w:r>
      <w:r w:rsidR="00B47743" w:rsidRPr="0080693B">
        <w:rPr>
          <w:rFonts w:ascii="Times New Roman" w:hAnsi="Times New Roman"/>
          <w:color w:val="000000" w:themeColor="text1"/>
          <w:sz w:val="28"/>
          <w:szCs w:val="28"/>
          <w:shd w:val="clear" w:color="auto" w:fill="FFFFFF"/>
          <w:lang w:val="kk-KZ"/>
        </w:rPr>
        <w:t>делдалдық функция мен тьюторлық іс-әрекетті атқаратын оқытушының көмекші және кеңесші ретіндегі рөлі. Сондықтан заманауи педагогикалық тәжірибеде қолданылатын</w:t>
      </w:r>
      <w:r>
        <w:rPr>
          <w:rFonts w:ascii="Times New Roman" w:hAnsi="Times New Roman"/>
          <w:color w:val="000000" w:themeColor="text1"/>
          <w:sz w:val="28"/>
          <w:szCs w:val="28"/>
          <w:shd w:val="clear" w:color="auto" w:fill="FFFFFF"/>
          <w:lang w:val="kk-KZ"/>
        </w:rPr>
        <w:t xml:space="preserve"> тьютордың әртүрлі сипаттамаларын </w:t>
      </w:r>
      <w:r w:rsidR="00B47743" w:rsidRPr="0080693B">
        <w:rPr>
          <w:rFonts w:ascii="Times New Roman" w:hAnsi="Times New Roman"/>
          <w:color w:val="000000" w:themeColor="text1"/>
          <w:sz w:val="28"/>
          <w:szCs w:val="28"/>
          <w:shd w:val="clear" w:color="auto" w:fill="FFFFFF"/>
          <w:lang w:val="kk-KZ"/>
        </w:rPr>
        <w:t xml:space="preserve"> келтіреміз (кесте </w:t>
      </w:r>
      <w:r w:rsidR="00612A42" w:rsidRPr="0080693B">
        <w:rPr>
          <w:rFonts w:ascii="Times New Roman" w:hAnsi="Times New Roman"/>
          <w:color w:val="000000" w:themeColor="text1"/>
          <w:sz w:val="28"/>
          <w:szCs w:val="28"/>
          <w:shd w:val="clear" w:color="auto" w:fill="FFFFFF"/>
          <w:lang w:val="kk-KZ"/>
        </w:rPr>
        <w:t>13</w:t>
      </w:r>
      <w:r w:rsidR="00B47743" w:rsidRPr="0080693B">
        <w:rPr>
          <w:rFonts w:ascii="Times New Roman" w:hAnsi="Times New Roman"/>
          <w:color w:val="000000" w:themeColor="text1"/>
          <w:sz w:val="28"/>
          <w:szCs w:val="28"/>
          <w:shd w:val="clear" w:color="auto" w:fill="FFFFFF"/>
          <w:lang w:val="kk-KZ"/>
        </w:rPr>
        <w:t>.)</w:t>
      </w:r>
    </w:p>
    <w:p w14:paraId="6DC9D2A0" w14:textId="77777777" w:rsidR="001F3721" w:rsidRPr="0080693B" w:rsidRDefault="001F3721" w:rsidP="00E073A3">
      <w:pPr>
        <w:spacing w:after="0" w:line="240" w:lineRule="auto"/>
        <w:jc w:val="both"/>
        <w:rPr>
          <w:rFonts w:ascii="Times New Roman" w:hAnsi="Times New Roman"/>
          <w:color w:val="000000" w:themeColor="text1"/>
          <w:sz w:val="28"/>
          <w:szCs w:val="28"/>
          <w:shd w:val="clear" w:color="auto" w:fill="FFFFFF"/>
          <w:lang w:val="kk-KZ"/>
        </w:rPr>
      </w:pPr>
    </w:p>
    <w:p w14:paraId="17329F56" w14:textId="77777777" w:rsidR="00935569" w:rsidRDefault="00935569" w:rsidP="00E073A3">
      <w:pPr>
        <w:spacing w:after="0" w:line="240" w:lineRule="auto"/>
        <w:jc w:val="both"/>
        <w:rPr>
          <w:rFonts w:ascii="Times New Roman" w:hAnsi="Times New Roman"/>
          <w:color w:val="000000" w:themeColor="text1"/>
          <w:sz w:val="28"/>
          <w:szCs w:val="28"/>
          <w:shd w:val="clear" w:color="auto" w:fill="FFFFFF"/>
          <w:lang w:val="kk-KZ"/>
        </w:rPr>
      </w:pPr>
    </w:p>
    <w:p w14:paraId="78B1244E" w14:textId="77777777" w:rsidR="00935569" w:rsidRDefault="00935569" w:rsidP="00E073A3">
      <w:pPr>
        <w:spacing w:after="0" w:line="240" w:lineRule="auto"/>
        <w:jc w:val="both"/>
        <w:rPr>
          <w:rFonts w:ascii="Times New Roman" w:hAnsi="Times New Roman"/>
          <w:color w:val="000000" w:themeColor="text1"/>
          <w:sz w:val="28"/>
          <w:szCs w:val="28"/>
          <w:shd w:val="clear" w:color="auto" w:fill="FFFFFF"/>
          <w:lang w:val="kk-KZ"/>
        </w:rPr>
      </w:pPr>
    </w:p>
    <w:p w14:paraId="72A243E0" w14:textId="0C176602" w:rsidR="00B47743" w:rsidRPr="0080693B" w:rsidRDefault="00B47743" w:rsidP="00E073A3">
      <w:pPr>
        <w:spacing w:after="0" w:line="240" w:lineRule="auto"/>
        <w:jc w:val="both"/>
        <w:rPr>
          <w:rFonts w:ascii="Times New Roman" w:hAnsi="Times New Roman"/>
          <w:color w:val="000000" w:themeColor="text1"/>
          <w:sz w:val="28"/>
          <w:szCs w:val="28"/>
          <w:shd w:val="clear" w:color="auto" w:fill="FFFFFF"/>
          <w:lang w:val="kk-KZ"/>
        </w:rPr>
      </w:pPr>
      <w:r w:rsidRPr="0080693B">
        <w:rPr>
          <w:rFonts w:ascii="Times New Roman" w:hAnsi="Times New Roman"/>
          <w:color w:val="000000" w:themeColor="text1"/>
          <w:sz w:val="28"/>
          <w:szCs w:val="28"/>
          <w:shd w:val="clear" w:color="auto" w:fill="FFFFFF"/>
          <w:lang w:val="kk-KZ"/>
        </w:rPr>
        <w:lastRenderedPageBreak/>
        <w:t>Кесте</w:t>
      </w:r>
      <w:r w:rsidR="00612A42" w:rsidRPr="0080693B">
        <w:rPr>
          <w:rFonts w:ascii="Times New Roman" w:hAnsi="Times New Roman"/>
          <w:color w:val="000000" w:themeColor="text1"/>
          <w:sz w:val="28"/>
          <w:szCs w:val="28"/>
          <w:shd w:val="clear" w:color="auto" w:fill="FFFFFF"/>
          <w:lang w:val="kk-KZ"/>
        </w:rPr>
        <w:t xml:space="preserve"> 13</w:t>
      </w:r>
      <w:r w:rsidRPr="0080693B">
        <w:rPr>
          <w:rFonts w:ascii="Times New Roman" w:hAnsi="Times New Roman"/>
          <w:color w:val="000000" w:themeColor="text1"/>
          <w:sz w:val="28"/>
          <w:szCs w:val="28"/>
          <w:shd w:val="clear" w:color="auto" w:fill="FFFFFF"/>
          <w:lang w:val="kk-KZ"/>
        </w:rPr>
        <w:t xml:space="preserve"> </w:t>
      </w:r>
      <w:r w:rsidRPr="0080693B">
        <w:rPr>
          <w:rFonts w:ascii="Times New Roman" w:hAnsi="Times New Roman"/>
          <w:color w:val="000000" w:themeColor="text1"/>
          <w:sz w:val="28"/>
          <w:szCs w:val="28"/>
          <w:lang w:val="kk-KZ"/>
        </w:rPr>
        <w:t>–</w:t>
      </w:r>
      <w:r w:rsidR="005833A4" w:rsidRPr="0080693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shd w:val="clear" w:color="auto" w:fill="FFFFFF"/>
          <w:lang w:val="kk-KZ"/>
        </w:rPr>
        <w:t>Заманауи педагогикалық тәжірибеде қолданылатын тьюторлықтың әртүрлі анықтамалары</w:t>
      </w:r>
    </w:p>
    <w:p w14:paraId="5612DD0A" w14:textId="77777777" w:rsidR="00B47743" w:rsidRPr="001F3721" w:rsidRDefault="00B47743" w:rsidP="00E073A3">
      <w:pPr>
        <w:spacing w:after="0" w:line="240" w:lineRule="auto"/>
        <w:ind w:firstLine="709"/>
        <w:jc w:val="right"/>
        <w:rPr>
          <w:rFonts w:ascii="Times New Roman" w:hAnsi="Times New Roman"/>
          <w:color w:val="000000" w:themeColor="text1"/>
          <w:sz w:val="16"/>
          <w:szCs w:val="16"/>
          <w:shd w:val="clear" w:color="auto" w:fill="FFFFFF"/>
          <w:lang w:val="kk-KZ"/>
        </w:rPr>
      </w:pPr>
    </w:p>
    <w:tbl>
      <w:tblPr>
        <w:tblStyle w:val="a7"/>
        <w:tblW w:w="4902" w:type="pct"/>
        <w:tblInd w:w="122" w:type="dxa"/>
        <w:tblLayout w:type="fixed"/>
        <w:tblLook w:val="04A0" w:firstRow="1" w:lastRow="0" w:firstColumn="1" w:lastColumn="0" w:noHBand="0" w:noVBand="1"/>
      </w:tblPr>
      <w:tblGrid>
        <w:gridCol w:w="1567"/>
        <w:gridCol w:w="7873"/>
      </w:tblGrid>
      <w:tr w:rsidR="00B47743" w:rsidRPr="0080693B" w14:paraId="747599C8" w14:textId="77777777" w:rsidTr="001F3721">
        <w:tc>
          <w:tcPr>
            <w:tcW w:w="5000" w:type="pct"/>
            <w:gridSpan w:val="2"/>
          </w:tcPr>
          <w:p w14:paraId="2CB69B6E" w14:textId="77777777" w:rsidR="00B47743" w:rsidRPr="0080693B" w:rsidRDefault="00B47743" w:rsidP="00E073A3">
            <w:pPr>
              <w:spacing w:after="0" w:line="240" w:lineRule="auto"/>
              <w:ind w:firstLine="709"/>
              <w:jc w:val="center"/>
              <w:rPr>
                <w:rFonts w:ascii="Times New Roman" w:hAnsi="Times New Roman"/>
                <w:color w:val="000000" w:themeColor="text1"/>
                <w:sz w:val="24"/>
                <w:szCs w:val="24"/>
                <w:shd w:val="clear" w:color="auto" w:fill="FFFFFF"/>
                <w:lang w:val="kk-KZ"/>
              </w:rPr>
            </w:pPr>
            <w:r w:rsidRPr="0080693B">
              <w:rPr>
                <w:rFonts w:ascii="Times New Roman" w:hAnsi="Times New Roman"/>
                <w:color w:val="000000" w:themeColor="text1"/>
                <w:sz w:val="24"/>
                <w:szCs w:val="24"/>
                <w:shd w:val="clear" w:color="auto" w:fill="FFFFFF"/>
                <w:lang w:val="kk-KZ"/>
              </w:rPr>
              <w:t>Жалпы білім беру жүйесі</w:t>
            </w:r>
          </w:p>
        </w:tc>
      </w:tr>
      <w:tr w:rsidR="00B47743" w:rsidRPr="00F138FF" w14:paraId="11616DAC" w14:textId="77777777" w:rsidTr="001F3721">
        <w:tc>
          <w:tcPr>
            <w:tcW w:w="830" w:type="pct"/>
          </w:tcPr>
          <w:p w14:paraId="5E999127" w14:textId="77777777" w:rsidR="00B47743" w:rsidRPr="0080693B" w:rsidRDefault="00B47743" w:rsidP="00E073A3">
            <w:pPr>
              <w:spacing w:after="0" w:line="240" w:lineRule="auto"/>
              <w:jc w:val="both"/>
              <w:rPr>
                <w:rFonts w:ascii="Times New Roman" w:hAnsi="Times New Roman"/>
                <w:color w:val="000000" w:themeColor="text1"/>
                <w:sz w:val="24"/>
                <w:szCs w:val="24"/>
                <w:shd w:val="clear" w:color="auto" w:fill="FFFFFF"/>
                <w:lang w:val="kk-KZ"/>
              </w:rPr>
            </w:pPr>
            <w:r w:rsidRPr="0080693B">
              <w:rPr>
                <w:rFonts w:ascii="Times New Roman" w:hAnsi="Times New Roman"/>
                <w:color w:val="000000" w:themeColor="text1"/>
                <w:sz w:val="24"/>
                <w:szCs w:val="24"/>
                <w:shd w:val="clear" w:color="auto" w:fill="FFFFFF"/>
                <w:lang w:val="kk-KZ"/>
              </w:rPr>
              <w:t>Бастауыш сынып тьюторы</w:t>
            </w:r>
          </w:p>
        </w:tc>
        <w:tc>
          <w:tcPr>
            <w:tcW w:w="4170" w:type="pct"/>
            <w:tcBorders>
              <w:bottom w:val="single" w:sz="2" w:space="0" w:color="auto"/>
            </w:tcBorders>
          </w:tcPr>
          <w:p w14:paraId="44627CFA" w14:textId="77777777" w:rsidR="00B47743" w:rsidRPr="0080693B" w:rsidRDefault="00B47743" w:rsidP="00E073A3">
            <w:pPr>
              <w:spacing w:after="0" w:line="240" w:lineRule="auto"/>
              <w:jc w:val="both"/>
              <w:rPr>
                <w:rFonts w:ascii="Times New Roman" w:hAnsi="Times New Roman"/>
                <w:color w:val="000000" w:themeColor="text1"/>
                <w:sz w:val="24"/>
                <w:szCs w:val="24"/>
                <w:shd w:val="clear" w:color="auto" w:fill="FFFFFF"/>
                <w:lang w:val="kk-KZ"/>
              </w:rPr>
            </w:pPr>
            <w:r w:rsidRPr="0080693B">
              <w:rPr>
                <w:rFonts w:ascii="Times New Roman" w:hAnsi="Times New Roman"/>
                <w:color w:val="000000" w:themeColor="text1"/>
                <w:sz w:val="24"/>
                <w:szCs w:val="24"/>
                <w:shd w:val="clear" w:color="auto" w:fill="FFFFFF"/>
                <w:lang w:val="kk-KZ"/>
              </w:rPr>
              <w:t>Тьютор оқушының кеңесшісі ретінде жеке дара білім беру бағдарламасын әзірлеуге, оқыту процесінде өзін-өзі айқындауға, оқу нәтижелерін пайдалануға, оқу іс-әрекетіне  бейімдеудеуге көмектеседі</w:t>
            </w:r>
          </w:p>
        </w:tc>
      </w:tr>
      <w:tr w:rsidR="00B47743" w:rsidRPr="00F138FF" w14:paraId="1F57EC6F" w14:textId="77777777" w:rsidTr="001F3721">
        <w:tc>
          <w:tcPr>
            <w:tcW w:w="830" w:type="pct"/>
            <w:tcBorders>
              <w:right w:val="single" w:sz="2" w:space="0" w:color="auto"/>
            </w:tcBorders>
          </w:tcPr>
          <w:p w14:paraId="61B913B5" w14:textId="77777777" w:rsidR="00B47743" w:rsidRPr="0080693B" w:rsidRDefault="00B47743" w:rsidP="00E073A3">
            <w:pPr>
              <w:spacing w:after="0" w:line="240" w:lineRule="auto"/>
              <w:jc w:val="both"/>
              <w:rPr>
                <w:rFonts w:ascii="Times New Roman" w:hAnsi="Times New Roman"/>
                <w:color w:val="000000" w:themeColor="text1"/>
                <w:sz w:val="24"/>
                <w:szCs w:val="24"/>
                <w:shd w:val="clear" w:color="auto" w:fill="FFFFFF"/>
                <w:lang w:val="kk-KZ"/>
              </w:rPr>
            </w:pPr>
            <w:r w:rsidRPr="0080693B">
              <w:rPr>
                <w:rFonts w:ascii="Times New Roman" w:hAnsi="Times New Roman"/>
                <w:color w:val="000000" w:themeColor="text1"/>
                <w:sz w:val="24"/>
                <w:szCs w:val="24"/>
                <w:shd w:val="clear" w:color="auto" w:fill="FFFFFF"/>
                <w:lang w:val="kk-KZ"/>
              </w:rPr>
              <w:t xml:space="preserve">Жоғары сынып </w:t>
            </w:r>
            <w:proofErr w:type="spellStart"/>
            <w:r w:rsidRPr="0080693B">
              <w:rPr>
                <w:rFonts w:ascii="Times New Roman" w:hAnsi="Times New Roman"/>
                <w:color w:val="000000" w:themeColor="text1"/>
                <w:sz w:val="24"/>
                <w:szCs w:val="24"/>
                <w:shd w:val="clear" w:color="auto" w:fill="FFFFFF"/>
                <w:lang w:val="kk-KZ"/>
              </w:rPr>
              <w:t>тьюторы</w:t>
            </w:r>
            <w:proofErr w:type="spellEnd"/>
          </w:p>
          <w:p w14:paraId="1435F7C0" w14:textId="77777777" w:rsidR="00B47743" w:rsidRPr="0080693B" w:rsidRDefault="00B47743" w:rsidP="00E073A3">
            <w:pPr>
              <w:spacing w:after="0" w:line="240" w:lineRule="auto"/>
              <w:ind w:firstLine="709"/>
              <w:jc w:val="both"/>
              <w:rPr>
                <w:rFonts w:ascii="Times New Roman" w:hAnsi="Times New Roman"/>
                <w:b/>
                <w:color w:val="000000" w:themeColor="text1"/>
                <w:sz w:val="24"/>
                <w:szCs w:val="24"/>
                <w:shd w:val="clear" w:color="auto" w:fill="FFFFFF"/>
                <w:lang w:val="kk-KZ"/>
              </w:rPr>
            </w:pPr>
          </w:p>
        </w:tc>
        <w:tc>
          <w:tcPr>
            <w:tcW w:w="4170" w:type="pct"/>
            <w:tcBorders>
              <w:top w:val="single" w:sz="2" w:space="0" w:color="auto"/>
              <w:left w:val="single" w:sz="2" w:space="0" w:color="auto"/>
              <w:bottom w:val="single" w:sz="2" w:space="0" w:color="auto"/>
              <w:right w:val="single" w:sz="2" w:space="0" w:color="auto"/>
            </w:tcBorders>
          </w:tcPr>
          <w:p w14:paraId="756E30ED" w14:textId="77777777" w:rsidR="00B47743" w:rsidRPr="0080693B" w:rsidRDefault="00B47743" w:rsidP="00E073A3">
            <w:pPr>
              <w:spacing w:after="0" w:line="240" w:lineRule="auto"/>
              <w:jc w:val="both"/>
              <w:rPr>
                <w:rFonts w:ascii="Times New Roman" w:hAnsi="Times New Roman"/>
                <w:color w:val="000000" w:themeColor="text1"/>
                <w:sz w:val="24"/>
                <w:szCs w:val="24"/>
                <w:shd w:val="clear" w:color="auto" w:fill="FFFFFF"/>
                <w:lang w:val="kk-KZ"/>
              </w:rPr>
            </w:pPr>
            <w:r w:rsidRPr="0080693B">
              <w:rPr>
                <w:rFonts w:ascii="Times New Roman" w:hAnsi="Times New Roman"/>
                <w:color w:val="000000" w:themeColor="text1"/>
                <w:sz w:val="24"/>
                <w:szCs w:val="24"/>
                <w:shd w:val="clear" w:color="auto" w:fill="FFFFFF"/>
                <w:lang w:val="kk-KZ"/>
              </w:rPr>
              <w:t>Белгілі бір пән саласындағы оқушының өзін-өзі анықтауына ықпал ету,  жоба жасауға көмектесу, баланың академиялық проблемаларын,  көзқарастарын қалыптастыруды, талқылауды ұйымдастыру, жеке дара бағдарламаларды ескере отырып, оқу-зерттеу іс-әрекетін ұйымдастыру үшін жағдай жасау, оқушының білім беру кеңістігін кеңейту, өзін-өзі ұйымдастыру технологиясын меңгеруге көмектесу</w:t>
            </w:r>
          </w:p>
        </w:tc>
      </w:tr>
      <w:tr w:rsidR="00C67DCA" w:rsidRPr="00F138FF" w14:paraId="6CD7878D" w14:textId="77777777" w:rsidTr="001F3721">
        <w:tc>
          <w:tcPr>
            <w:tcW w:w="5000" w:type="pct"/>
            <w:gridSpan w:val="2"/>
            <w:tcBorders>
              <w:right w:val="single" w:sz="2" w:space="0" w:color="auto"/>
            </w:tcBorders>
          </w:tcPr>
          <w:p w14:paraId="0B162D61" w14:textId="77777777" w:rsidR="00C67DCA" w:rsidRPr="0080693B" w:rsidRDefault="00C67DCA" w:rsidP="00E073A3">
            <w:pPr>
              <w:spacing w:after="0" w:line="240" w:lineRule="auto"/>
              <w:jc w:val="both"/>
              <w:rPr>
                <w:rFonts w:ascii="Times New Roman" w:hAnsi="Times New Roman"/>
                <w:color w:val="000000" w:themeColor="text1"/>
                <w:sz w:val="24"/>
                <w:szCs w:val="24"/>
                <w:shd w:val="clear" w:color="auto" w:fill="FFFFFF"/>
                <w:lang w:val="kk-KZ"/>
              </w:rPr>
            </w:pPr>
            <w:r w:rsidRPr="0080693B">
              <w:rPr>
                <w:rFonts w:ascii="Times New Roman" w:hAnsi="Times New Roman"/>
                <w:i/>
                <w:color w:val="000000" w:themeColor="text1"/>
                <w:sz w:val="24"/>
                <w:szCs w:val="24"/>
                <w:shd w:val="clear" w:color="auto" w:fill="FFFFFF"/>
                <w:lang w:val="kk-KZ"/>
              </w:rPr>
              <w:t>Түрлері:</w:t>
            </w:r>
            <w:r w:rsidRPr="0080693B">
              <w:rPr>
                <w:rFonts w:ascii="Times New Roman" w:hAnsi="Times New Roman"/>
                <w:b/>
                <w:color w:val="000000" w:themeColor="text1"/>
                <w:sz w:val="24"/>
                <w:szCs w:val="24"/>
                <w:shd w:val="clear" w:color="auto" w:fill="FFFFFF"/>
                <w:lang w:val="kk-KZ"/>
              </w:rPr>
              <w:t xml:space="preserve"> </w:t>
            </w:r>
            <w:r w:rsidRPr="0080693B">
              <w:rPr>
                <w:rFonts w:ascii="Times New Roman" w:hAnsi="Times New Roman"/>
                <w:color w:val="000000" w:themeColor="text1"/>
                <w:sz w:val="24"/>
                <w:szCs w:val="24"/>
                <w:shd w:val="clear" w:color="auto" w:fill="FFFFFF"/>
                <w:lang w:val="kk-KZ"/>
              </w:rPr>
              <w:t xml:space="preserve">Бастауыш сынып </w:t>
            </w:r>
            <w:proofErr w:type="spellStart"/>
            <w:r w:rsidRPr="0080693B">
              <w:rPr>
                <w:rFonts w:ascii="Times New Roman" w:hAnsi="Times New Roman"/>
                <w:color w:val="000000" w:themeColor="text1"/>
                <w:sz w:val="24"/>
                <w:szCs w:val="24"/>
                <w:shd w:val="clear" w:color="auto" w:fill="FFFFFF"/>
                <w:lang w:val="kk-KZ"/>
              </w:rPr>
              <w:t>тьюторы</w:t>
            </w:r>
            <w:proofErr w:type="spellEnd"/>
            <w:r w:rsidRPr="0080693B">
              <w:rPr>
                <w:rFonts w:ascii="Times New Roman" w:hAnsi="Times New Roman"/>
                <w:color w:val="000000" w:themeColor="text1"/>
                <w:sz w:val="24"/>
                <w:szCs w:val="24"/>
                <w:shd w:val="clear" w:color="auto" w:fill="FFFFFF"/>
                <w:lang w:val="kk-KZ"/>
              </w:rPr>
              <w:t>, жоғары сынып тьюторы, қосымша білім берудегі тьютор, инклюзиядағы тьютор, директор-тьютор, дене шынықтыру мен спорт саласындағы тьютор, педагог-тьютор, тьютор-ғылыми жетекші, тьютор-кеңесші, онлайн-</w:t>
            </w:r>
            <w:r w:rsidRPr="0080693B">
              <w:rPr>
                <w:rFonts w:ascii="Times New Roman" w:hAnsi="Times New Roman"/>
                <w:color w:val="000000" w:themeColor="text1"/>
                <w:sz w:val="24"/>
                <w:szCs w:val="24"/>
                <w:lang w:val="kk-KZ"/>
              </w:rPr>
              <w:t xml:space="preserve"> </w:t>
            </w:r>
            <w:r w:rsidRPr="0080693B">
              <w:rPr>
                <w:rFonts w:ascii="Times New Roman" w:hAnsi="Times New Roman"/>
                <w:color w:val="000000" w:themeColor="text1"/>
                <w:sz w:val="24"/>
                <w:szCs w:val="24"/>
                <w:shd w:val="clear" w:color="auto" w:fill="FFFFFF"/>
                <w:lang w:val="kk-KZ"/>
              </w:rPr>
              <w:t>тьютор, жеке тьютор, тьютор-тәлімгер, тьютор-бағдарлаушы</w:t>
            </w:r>
          </w:p>
        </w:tc>
      </w:tr>
      <w:tr w:rsidR="00C67DCA" w:rsidRPr="0080693B" w14:paraId="512E074C" w14:textId="77777777" w:rsidTr="001F3721">
        <w:tc>
          <w:tcPr>
            <w:tcW w:w="5000" w:type="pct"/>
            <w:gridSpan w:val="2"/>
            <w:tcBorders>
              <w:right w:val="single" w:sz="2" w:space="0" w:color="auto"/>
            </w:tcBorders>
          </w:tcPr>
          <w:p w14:paraId="23781799" w14:textId="77777777" w:rsidR="00C67DCA" w:rsidRPr="0080693B" w:rsidRDefault="00C67DCA" w:rsidP="00E073A3">
            <w:pPr>
              <w:spacing w:after="0" w:line="240" w:lineRule="auto"/>
              <w:jc w:val="center"/>
              <w:rPr>
                <w:rFonts w:ascii="Times New Roman" w:hAnsi="Times New Roman"/>
                <w:color w:val="000000" w:themeColor="text1"/>
                <w:sz w:val="24"/>
                <w:szCs w:val="24"/>
                <w:shd w:val="clear" w:color="auto" w:fill="FFFFFF"/>
                <w:lang w:val="kk-KZ"/>
              </w:rPr>
            </w:pPr>
            <w:r w:rsidRPr="0080693B">
              <w:rPr>
                <w:rFonts w:ascii="Times New Roman" w:hAnsi="Times New Roman"/>
                <w:color w:val="000000" w:themeColor="text1"/>
                <w:sz w:val="24"/>
                <w:szCs w:val="24"/>
                <w:shd w:val="clear" w:color="auto" w:fill="FFFFFF"/>
                <w:lang w:val="kk-KZ"/>
              </w:rPr>
              <w:t>Жоғары білім жүйесі</w:t>
            </w:r>
          </w:p>
        </w:tc>
      </w:tr>
      <w:tr w:rsidR="00C67DCA" w:rsidRPr="00F138FF" w14:paraId="3C12DE62" w14:textId="77777777" w:rsidTr="001F3721">
        <w:tc>
          <w:tcPr>
            <w:tcW w:w="830" w:type="pct"/>
            <w:tcBorders>
              <w:right w:val="single" w:sz="2" w:space="0" w:color="auto"/>
            </w:tcBorders>
          </w:tcPr>
          <w:p w14:paraId="6DDAC9B8" w14:textId="77777777" w:rsidR="00C67DCA" w:rsidRPr="0080693B" w:rsidRDefault="00C67DCA" w:rsidP="00E073A3">
            <w:pPr>
              <w:spacing w:after="0" w:line="240" w:lineRule="auto"/>
              <w:jc w:val="both"/>
              <w:rPr>
                <w:rFonts w:ascii="Times New Roman" w:hAnsi="Times New Roman"/>
                <w:color w:val="000000" w:themeColor="text1"/>
                <w:sz w:val="24"/>
                <w:szCs w:val="24"/>
                <w:shd w:val="clear" w:color="auto" w:fill="FFFFFF"/>
                <w:lang w:val="kk-KZ"/>
              </w:rPr>
            </w:pPr>
            <w:r w:rsidRPr="0080693B">
              <w:rPr>
                <w:rFonts w:ascii="Times New Roman" w:hAnsi="Times New Roman"/>
                <w:color w:val="000000" w:themeColor="text1"/>
                <w:sz w:val="24"/>
                <w:szCs w:val="24"/>
                <w:shd w:val="clear" w:color="auto" w:fill="FFFFFF"/>
                <w:lang w:val="kk-KZ"/>
              </w:rPr>
              <w:t>Оксфорд университеті жасаған тьютор моделі</w:t>
            </w:r>
          </w:p>
        </w:tc>
        <w:tc>
          <w:tcPr>
            <w:tcW w:w="4170" w:type="pct"/>
            <w:tcBorders>
              <w:top w:val="single" w:sz="2" w:space="0" w:color="auto"/>
              <w:left w:val="single" w:sz="2" w:space="0" w:color="auto"/>
              <w:bottom w:val="single" w:sz="2" w:space="0" w:color="auto"/>
              <w:right w:val="single" w:sz="2" w:space="0" w:color="auto"/>
            </w:tcBorders>
          </w:tcPr>
          <w:p w14:paraId="7D79933F" w14:textId="77777777" w:rsidR="00C67DCA" w:rsidRPr="0080693B" w:rsidRDefault="00C67DCA"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 – студенттердің оқу іс-әрекетінің мақсаты мен міндеттерін, ерекшеліктерін түсінуі, оқу міндеттерін белгілеу, студенттің алдыңғы білімі мен тәжірибесін ескеру, студенттің тұлғасын дамыту және  тьютордың пәнді білуі және эксперттік бағалауы мен біліктілігін арттыру жұмыстарын жүргізеді. Оксфорд тьюторлары бір немесе екі студентпен апталық сағаттық сабақ (тьюториал) жүргізеді, біріншіден, студенттің/тьюторанттың  оқу пәнін түсінуін кеңейтуге және тереңдетуге бағытталған, екіншіден осы сабаққа дайындаған жұмысын талқылауға (эссе, тапсырманы орындау), үшіншіден, емтиханды табысты тапсыруға мүмкіндік береді</w:t>
            </w:r>
          </w:p>
        </w:tc>
      </w:tr>
      <w:tr w:rsidR="00C67DCA" w:rsidRPr="00F138FF" w14:paraId="6DA326F8" w14:textId="77777777" w:rsidTr="001F3721">
        <w:tc>
          <w:tcPr>
            <w:tcW w:w="830" w:type="pct"/>
            <w:tcBorders>
              <w:right w:val="single" w:sz="2" w:space="0" w:color="auto"/>
            </w:tcBorders>
          </w:tcPr>
          <w:p w14:paraId="3AEA313D" w14:textId="77777777" w:rsidR="00C67DCA" w:rsidRPr="0080693B" w:rsidRDefault="00C67DCA" w:rsidP="00E073A3">
            <w:pPr>
              <w:spacing w:after="0" w:line="240" w:lineRule="auto"/>
              <w:jc w:val="both"/>
              <w:rPr>
                <w:rFonts w:ascii="Times New Roman" w:hAnsi="Times New Roman"/>
                <w:color w:val="000000" w:themeColor="text1"/>
                <w:sz w:val="24"/>
                <w:szCs w:val="24"/>
                <w:shd w:val="clear" w:color="auto" w:fill="FFFFFF"/>
                <w:lang w:val="kk-KZ"/>
              </w:rPr>
            </w:pPr>
            <w:r w:rsidRPr="0080693B">
              <w:rPr>
                <w:rFonts w:ascii="Times New Roman" w:hAnsi="Times New Roman"/>
                <w:color w:val="000000" w:themeColor="text1"/>
                <w:sz w:val="24"/>
                <w:szCs w:val="24"/>
                <w:shd w:val="clear" w:color="auto" w:fill="FFFFFF"/>
                <w:lang w:val="kk-KZ"/>
              </w:rPr>
              <w:t xml:space="preserve">ММПУ «Білім берудегі </w:t>
            </w:r>
            <w:proofErr w:type="spellStart"/>
            <w:r w:rsidRPr="0080693B">
              <w:rPr>
                <w:rFonts w:ascii="Times New Roman" w:hAnsi="Times New Roman"/>
                <w:color w:val="000000" w:themeColor="text1"/>
                <w:sz w:val="24"/>
                <w:szCs w:val="24"/>
                <w:shd w:val="clear" w:color="auto" w:fill="FFFFFF"/>
                <w:lang w:val="kk-KZ"/>
              </w:rPr>
              <w:t>тьюторлық</w:t>
            </w:r>
            <w:proofErr w:type="spellEnd"/>
            <w:r w:rsidRPr="0080693B">
              <w:rPr>
                <w:rFonts w:ascii="Times New Roman" w:hAnsi="Times New Roman"/>
                <w:color w:val="000000" w:themeColor="text1"/>
                <w:sz w:val="24"/>
                <w:szCs w:val="24"/>
                <w:shd w:val="clear" w:color="auto" w:fill="FFFFFF"/>
                <w:lang w:val="kk-KZ"/>
              </w:rPr>
              <w:t>» бағдарла</w:t>
            </w:r>
            <w:r w:rsidR="001F3721">
              <w:rPr>
                <w:rFonts w:ascii="Times New Roman" w:hAnsi="Times New Roman"/>
                <w:color w:val="000000" w:themeColor="text1"/>
                <w:sz w:val="24"/>
                <w:szCs w:val="24"/>
                <w:shd w:val="clear" w:color="auto" w:fill="FFFFFF"/>
                <w:lang w:val="kk-KZ"/>
              </w:rPr>
              <w:t xml:space="preserve"> </w:t>
            </w:r>
            <w:r w:rsidRPr="0080693B">
              <w:rPr>
                <w:rFonts w:ascii="Times New Roman" w:hAnsi="Times New Roman"/>
                <w:color w:val="000000" w:themeColor="text1"/>
                <w:sz w:val="24"/>
                <w:szCs w:val="24"/>
                <w:shd w:val="clear" w:color="auto" w:fill="FFFFFF"/>
                <w:lang w:val="kk-KZ"/>
              </w:rPr>
              <w:t xml:space="preserve">масы </w:t>
            </w:r>
          </w:p>
        </w:tc>
        <w:tc>
          <w:tcPr>
            <w:tcW w:w="4170" w:type="pct"/>
            <w:tcBorders>
              <w:top w:val="single" w:sz="2" w:space="0" w:color="auto"/>
              <w:left w:val="single" w:sz="2" w:space="0" w:color="auto"/>
              <w:bottom w:val="single" w:sz="2" w:space="0" w:color="auto"/>
              <w:right w:val="single" w:sz="2" w:space="0" w:color="auto"/>
            </w:tcBorders>
          </w:tcPr>
          <w:p w14:paraId="456FD09E" w14:textId="77777777" w:rsidR="00C67DCA" w:rsidRPr="0080693B" w:rsidRDefault="00C67DCA" w:rsidP="00E073A3">
            <w:pPr>
              <w:spacing w:after="0" w:line="240" w:lineRule="auto"/>
              <w:jc w:val="both"/>
              <w:rPr>
                <w:rFonts w:ascii="Times New Roman" w:hAnsi="Times New Roman"/>
                <w:color w:val="000000" w:themeColor="text1"/>
                <w:sz w:val="24"/>
                <w:szCs w:val="24"/>
                <w:shd w:val="clear" w:color="auto" w:fill="FFFFFF"/>
                <w:lang w:val="kk-KZ"/>
              </w:rPr>
            </w:pPr>
            <w:r w:rsidRPr="0080693B">
              <w:rPr>
                <w:rFonts w:ascii="Times New Roman" w:hAnsi="Times New Roman"/>
                <w:color w:val="000000" w:themeColor="text1"/>
                <w:sz w:val="24"/>
                <w:szCs w:val="24"/>
                <w:shd w:val="clear" w:color="auto" w:fill="FFFFFF"/>
                <w:lang w:val="kk-KZ"/>
              </w:rPr>
              <w:t>Тьютор – білім алушылардың жеке дара білім беру бағдарламасын әзірлеуі мен іске асыруын сүйемелдейтін педагог. Бұл педагог, жеке дараландыру принципіне сүйене отырып, әрбір білім алушының жеке дара оқу бағдарламасын құруын сүйемелдей отырып жұмыс істейді</w:t>
            </w:r>
          </w:p>
        </w:tc>
      </w:tr>
      <w:tr w:rsidR="00B47743" w:rsidRPr="00F138FF" w14:paraId="504FB1CF" w14:textId="77777777" w:rsidTr="001F3721">
        <w:tc>
          <w:tcPr>
            <w:tcW w:w="5000" w:type="pct"/>
            <w:gridSpan w:val="2"/>
          </w:tcPr>
          <w:p w14:paraId="271AF5AD" w14:textId="77777777" w:rsidR="00B47743" w:rsidRPr="0080693B" w:rsidRDefault="00C67DCA" w:rsidP="00E073A3">
            <w:pPr>
              <w:spacing w:after="0" w:line="240" w:lineRule="auto"/>
              <w:jc w:val="both"/>
              <w:rPr>
                <w:rFonts w:ascii="Times New Roman" w:hAnsi="Times New Roman"/>
                <w:b/>
                <w:color w:val="000000" w:themeColor="text1"/>
                <w:sz w:val="24"/>
                <w:szCs w:val="24"/>
                <w:shd w:val="clear" w:color="auto" w:fill="FFFFFF"/>
                <w:lang w:val="kk-KZ"/>
              </w:rPr>
            </w:pPr>
            <w:r w:rsidRPr="0080693B">
              <w:rPr>
                <w:rFonts w:ascii="Times New Roman" w:hAnsi="Times New Roman"/>
                <w:i/>
                <w:color w:val="000000" w:themeColor="text1"/>
                <w:sz w:val="24"/>
                <w:szCs w:val="24"/>
                <w:shd w:val="clear" w:color="auto" w:fill="FFFFFF"/>
                <w:lang w:val="kk-KZ"/>
              </w:rPr>
              <w:t>Түрлері:</w:t>
            </w:r>
            <w:r w:rsidRPr="0080693B">
              <w:rPr>
                <w:rFonts w:ascii="Times New Roman" w:hAnsi="Times New Roman"/>
                <w:color w:val="000000" w:themeColor="text1"/>
                <w:sz w:val="24"/>
                <w:szCs w:val="24"/>
                <w:shd w:val="clear" w:color="auto" w:fill="FFFFFF"/>
                <w:lang w:val="kk-KZ"/>
              </w:rPr>
              <w:t xml:space="preserve"> </w:t>
            </w:r>
            <w:proofErr w:type="spellStart"/>
            <w:r w:rsidRPr="0080693B">
              <w:rPr>
                <w:rFonts w:ascii="Times New Roman" w:hAnsi="Times New Roman"/>
                <w:color w:val="000000" w:themeColor="text1"/>
                <w:sz w:val="24"/>
                <w:szCs w:val="24"/>
                <w:shd w:val="clear" w:color="auto" w:fill="FFFFFF"/>
                <w:lang w:val="kk-KZ"/>
              </w:rPr>
              <w:t>тьютор</w:t>
            </w:r>
            <w:proofErr w:type="spellEnd"/>
            <w:r w:rsidRPr="0080693B">
              <w:rPr>
                <w:rFonts w:ascii="Times New Roman" w:hAnsi="Times New Roman"/>
                <w:color w:val="000000" w:themeColor="text1"/>
                <w:sz w:val="24"/>
                <w:szCs w:val="24"/>
                <w:shd w:val="clear" w:color="auto" w:fill="FFFFFF"/>
                <w:lang w:val="kk-KZ"/>
              </w:rPr>
              <w:t>-куратор, академи</w:t>
            </w:r>
            <w:r w:rsidR="00777217">
              <w:rPr>
                <w:rFonts w:ascii="Times New Roman" w:hAnsi="Times New Roman"/>
                <w:color w:val="000000" w:themeColor="text1"/>
                <w:sz w:val="24"/>
                <w:szCs w:val="24"/>
                <w:shd w:val="clear" w:color="auto" w:fill="FFFFFF"/>
                <w:lang w:val="kk-KZ"/>
              </w:rPr>
              <w:t xml:space="preserve">ялық </w:t>
            </w:r>
            <w:proofErr w:type="spellStart"/>
            <w:r w:rsidR="00777217">
              <w:rPr>
                <w:rFonts w:ascii="Times New Roman" w:hAnsi="Times New Roman"/>
                <w:color w:val="000000" w:themeColor="text1"/>
                <w:sz w:val="24"/>
                <w:szCs w:val="24"/>
                <w:shd w:val="clear" w:color="auto" w:fill="FFFFFF"/>
                <w:lang w:val="kk-KZ"/>
              </w:rPr>
              <w:t>тьютор</w:t>
            </w:r>
            <w:proofErr w:type="spellEnd"/>
            <w:r w:rsidR="00777217">
              <w:rPr>
                <w:rFonts w:ascii="Times New Roman" w:hAnsi="Times New Roman"/>
                <w:color w:val="000000" w:themeColor="text1"/>
                <w:sz w:val="24"/>
                <w:szCs w:val="24"/>
                <w:shd w:val="clear" w:color="auto" w:fill="FFFFFF"/>
                <w:lang w:val="kk-KZ"/>
              </w:rPr>
              <w:t>, әлеуметтік тьютор,</w:t>
            </w:r>
            <w:r w:rsidRPr="0080693B">
              <w:rPr>
                <w:rFonts w:ascii="Times New Roman" w:hAnsi="Times New Roman"/>
                <w:color w:val="000000" w:themeColor="text1"/>
                <w:sz w:val="24"/>
                <w:szCs w:val="24"/>
                <w:shd w:val="clear" w:color="auto" w:fill="FFFFFF"/>
                <w:lang w:val="kk-KZ"/>
              </w:rPr>
              <w:t xml:space="preserve"> жеке дара оқу траекториясы бойынша басқарушы тьютор, тьютор-тәлімгер, тьютор-супервизор, тьютор </w:t>
            </w:r>
            <w:r w:rsidRPr="0080693B">
              <w:rPr>
                <w:rFonts w:ascii="Times New Roman" w:hAnsi="Times New Roman"/>
                <w:color w:val="000000" w:themeColor="text1"/>
                <w:sz w:val="24"/>
                <w:szCs w:val="24"/>
                <w:lang w:val="kk-KZ"/>
              </w:rPr>
              <w:t>-</w:t>
            </w:r>
            <w:r w:rsidRPr="0080693B">
              <w:rPr>
                <w:rFonts w:ascii="Times New Roman" w:hAnsi="Times New Roman"/>
                <w:color w:val="000000" w:themeColor="text1"/>
                <w:sz w:val="24"/>
                <w:szCs w:val="24"/>
                <w:shd w:val="clear" w:color="auto" w:fill="FFFFFF"/>
                <w:lang w:val="kk-KZ"/>
              </w:rPr>
              <w:t>стажер, тьютор-студент</w:t>
            </w:r>
          </w:p>
        </w:tc>
      </w:tr>
    </w:tbl>
    <w:p w14:paraId="1C652260" w14:textId="77777777" w:rsidR="005833A4" w:rsidRPr="0080693B" w:rsidRDefault="005833A4" w:rsidP="00E073A3">
      <w:pPr>
        <w:shd w:val="clear" w:color="auto" w:fill="FFFFFF"/>
        <w:spacing w:after="0" w:line="240" w:lineRule="auto"/>
        <w:jc w:val="both"/>
        <w:rPr>
          <w:rFonts w:ascii="Times New Roman" w:hAnsi="Times New Roman"/>
          <w:color w:val="000000" w:themeColor="text1"/>
          <w:sz w:val="28"/>
          <w:szCs w:val="28"/>
          <w:shd w:val="clear" w:color="auto" w:fill="FFFFFF"/>
          <w:lang w:val="kk-KZ"/>
        </w:rPr>
      </w:pPr>
    </w:p>
    <w:p w14:paraId="6EE47DFC" w14:textId="77777777" w:rsidR="00B47743" w:rsidRPr="0080693B" w:rsidRDefault="001F3721" w:rsidP="00E073A3">
      <w:pPr>
        <w:shd w:val="clear" w:color="auto" w:fill="FFFFFF"/>
        <w:tabs>
          <w:tab w:val="left" w:pos="1134"/>
        </w:tabs>
        <w:spacing w:after="0" w:line="240" w:lineRule="auto"/>
        <w:ind w:firstLine="709"/>
        <w:jc w:val="both"/>
        <w:rPr>
          <w:rFonts w:ascii="Times New Roman" w:eastAsia="Calibri" w:hAnsi="Times New Roman"/>
          <w:i/>
          <w:color w:val="000000" w:themeColor="text1"/>
          <w:sz w:val="28"/>
          <w:szCs w:val="28"/>
          <w:lang w:val="kk-KZ"/>
        </w:rPr>
      </w:pPr>
      <w:r>
        <w:rPr>
          <w:rFonts w:ascii="Times New Roman" w:hAnsi="Times New Roman"/>
          <w:color w:val="000000" w:themeColor="text1"/>
          <w:sz w:val="28"/>
          <w:szCs w:val="28"/>
          <w:lang w:val="kk-KZ"/>
        </w:rPr>
        <w:t>13-</w:t>
      </w:r>
      <w:r w:rsidRPr="0080693B">
        <w:rPr>
          <w:rFonts w:ascii="Times New Roman" w:hAnsi="Times New Roman"/>
          <w:color w:val="000000" w:themeColor="text1"/>
          <w:sz w:val="28"/>
          <w:szCs w:val="28"/>
          <w:lang w:val="kk-KZ"/>
        </w:rPr>
        <w:t xml:space="preserve">кестеде </w:t>
      </w:r>
      <w:r w:rsidR="00B47743" w:rsidRPr="0080693B">
        <w:rPr>
          <w:rFonts w:ascii="Times New Roman" w:hAnsi="Times New Roman"/>
          <w:color w:val="000000" w:themeColor="text1"/>
          <w:sz w:val="28"/>
          <w:szCs w:val="28"/>
          <w:lang w:val="kk-KZ"/>
        </w:rPr>
        <w:t xml:space="preserve">берілген </w:t>
      </w:r>
      <w:r w:rsidR="00B47743" w:rsidRPr="0080693B">
        <w:rPr>
          <w:rFonts w:ascii="Times New Roman" w:hAnsi="Times New Roman"/>
          <w:color w:val="000000" w:themeColor="text1"/>
          <w:sz w:val="28"/>
          <w:szCs w:val="28"/>
          <w:shd w:val="clear" w:color="auto" w:fill="FFFFFF"/>
          <w:lang w:val="kk-KZ"/>
        </w:rPr>
        <w:t>ә</w:t>
      </w:r>
      <w:r w:rsidR="00082454" w:rsidRPr="0080693B">
        <w:rPr>
          <w:rFonts w:ascii="Times New Roman" w:hAnsi="Times New Roman"/>
          <w:color w:val="000000" w:themeColor="text1"/>
          <w:sz w:val="28"/>
          <w:szCs w:val="28"/>
          <w:shd w:val="clear" w:color="auto" w:fill="FFFFFF"/>
          <w:lang w:val="kk-KZ"/>
        </w:rPr>
        <w:t>р</w:t>
      </w:r>
      <w:r w:rsidR="00B47743" w:rsidRPr="0080693B">
        <w:rPr>
          <w:rFonts w:ascii="Times New Roman" w:hAnsi="Times New Roman"/>
          <w:color w:val="000000" w:themeColor="text1"/>
          <w:sz w:val="28"/>
          <w:szCs w:val="28"/>
          <w:shd w:val="clear" w:color="auto" w:fill="FFFFFF"/>
          <w:lang w:val="kk-KZ"/>
        </w:rPr>
        <w:t xml:space="preserve">түрлі білім беру салаларындағы тьюторлық іс-әрекет туралы жоғарыда келтірілген түсініктерді жинақтай отырып, тьюторлық іс-әрекетті жүзеге асыратын заманауи педагогты (әлеуметтік педагогты)  көмекші, кеңесші, білім алушы өзінің білім беру мақсаттары мен құралдарын өз бетінше анықтауға, оқытудың жеке </w:t>
      </w:r>
      <w:r w:rsidR="006D7FE5">
        <w:rPr>
          <w:rFonts w:ascii="Times New Roman" w:hAnsi="Times New Roman"/>
          <w:color w:val="000000" w:themeColor="text1"/>
          <w:sz w:val="28"/>
          <w:szCs w:val="28"/>
          <w:shd w:val="clear" w:color="auto" w:fill="FFFFFF"/>
          <w:lang w:val="kk-KZ"/>
        </w:rPr>
        <w:t xml:space="preserve">оқу </w:t>
      </w:r>
      <w:r w:rsidR="00B47743" w:rsidRPr="0080693B">
        <w:rPr>
          <w:rFonts w:ascii="Times New Roman" w:hAnsi="Times New Roman"/>
          <w:color w:val="000000" w:themeColor="text1"/>
          <w:sz w:val="28"/>
          <w:szCs w:val="28"/>
          <w:shd w:val="clear" w:color="auto" w:fill="FFFFFF"/>
          <w:lang w:val="kk-KZ"/>
        </w:rPr>
        <w:t>траекториясын жасауға мүмкіндік беретін ортаны және оқу іс-әрекетін ұйымдастырушы ретінде де анықтауға болады. Осылайша, тьюторлық іс-әрекет барлық формалар мен деңгейлердегі қазіргі заманғы білім берудің өзекті міндеттеріне жауап береді [</w:t>
      </w:r>
      <w:r w:rsidR="00F345F7" w:rsidRPr="0080693B">
        <w:rPr>
          <w:rFonts w:ascii="Times New Roman" w:hAnsi="Times New Roman"/>
          <w:color w:val="000000" w:themeColor="text1"/>
          <w:sz w:val="28"/>
          <w:szCs w:val="28"/>
          <w:shd w:val="clear" w:color="auto" w:fill="FFFFFF"/>
          <w:lang w:val="kk-KZ"/>
        </w:rPr>
        <w:t>81</w:t>
      </w:r>
      <w:r w:rsidR="00B47743" w:rsidRPr="0080693B">
        <w:rPr>
          <w:rFonts w:ascii="Times New Roman" w:hAnsi="Times New Roman"/>
          <w:color w:val="000000" w:themeColor="text1"/>
          <w:sz w:val="28"/>
          <w:szCs w:val="28"/>
          <w:shd w:val="clear" w:color="auto" w:fill="FFFFFF"/>
          <w:lang w:val="kk-KZ"/>
        </w:rPr>
        <w:t xml:space="preserve">, </w:t>
      </w:r>
      <w:r>
        <w:rPr>
          <w:rFonts w:ascii="Times New Roman" w:hAnsi="Times New Roman"/>
          <w:color w:val="000000" w:themeColor="text1"/>
          <w:sz w:val="28"/>
          <w:szCs w:val="28"/>
          <w:shd w:val="clear" w:color="auto" w:fill="FFFFFF"/>
          <w:lang w:val="kk-KZ"/>
        </w:rPr>
        <w:t xml:space="preserve">б. </w:t>
      </w:r>
      <w:r w:rsidR="00B47743" w:rsidRPr="0080693B">
        <w:rPr>
          <w:rFonts w:ascii="Times New Roman" w:hAnsi="Times New Roman"/>
          <w:color w:val="000000" w:themeColor="text1"/>
          <w:sz w:val="28"/>
          <w:szCs w:val="28"/>
          <w:shd w:val="clear" w:color="auto" w:fill="FFFFFF"/>
          <w:lang w:val="kk-KZ"/>
        </w:rPr>
        <w:t>68-69].</w:t>
      </w:r>
    </w:p>
    <w:p w14:paraId="4EC226D4" w14:textId="77777777" w:rsidR="00B47743" w:rsidRPr="0080693B" w:rsidRDefault="00B47743" w:rsidP="00E073A3">
      <w:pPr>
        <w:tabs>
          <w:tab w:val="left" w:pos="851"/>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Тьютор оқу үдерісін ұйымдастырумен шұғылданатын білім «трансляторы» ғана емес, сонымен қатар студенттің білім беру кеңістігінде мүддесін айқындап, студентке белгілі бір білімді, білік пен дағдыны алуға </w:t>
      </w:r>
      <w:r w:rsidRPr="0080693B">
        <w:rPr>
          <w:rFonts w:ascii="Times New Roman" w:hAnsi="Times New Roman"/>
          <w:color w:val="000000" w:themeColor="text1"/>
          <w:sz w:val="28"/>
          <w:szCs w:val="28"/>
          <w:lang w:val="kk-KZ"/>
        </w:rPr>
        <w:lastRenderedPageBreak/>
        <w:t xml:space="preserve">өзінің қажеттілігін анықтауға көмектесетіндіктен жоғары  білім беру жүйесінде жүзеге асырылатын  тьюторлық іс-әрекеттер: </w:t>
      </w:r>
    </w:p>
    <w:p w14:paraId="09587DA4" w14:textId="77777777" w:rsidR="00B47743" w:rsidRPr="0080693B" w:rsidRDefault="00B47743" w:rsidP="00E073A3">
      <w:pPr>
        <w:pStyle w:val="a4"/>
        <w:numPr>
          <w:ilvl w:val="0"/>
          <w:numId w:val="53"/>
        </w:numPr>
        <w:tabs>
          <w:tab w:val="left" w:pos="993"/>
        </w:tabs>
        <w:spacing w:after="0" w:line="240" w:lineRule="auto"/>
        <w:ind w:left="0" w:firstLine="709"/>
        <w:jc w:val="both"/>
        <w:rPr>
          <w:rFonts w:ascii="Times New Roman" w:hAnsi="Times New Roman"/>
          <w:b/>
          <w:color w:val="000000" w:themeColor="text1"/>
          <w:sz w:val="28"/>
          <w:szCs w:val="28"/>
          <w:lang w:val="kk-KZ"/>
        </w:rPr>
      </w:pPr>
      <w:r w:rsidRPr="0080693B">
        <w:rPr>
          <w:rFonts w:ascii="Times New Roman" w:hAnsi="Times New Roman"/>
          <w:color w:val="000000" w:themeColor="text1"/>
          <w:sz w:val="28"/>
          <w:szCs w:val="28"/>
          <w:lang w:val="kk-KZ"/>
        </w:rPr>
        <w:t xml:space="preserve">студенттің жеке оқу траекториясын әзірлеу (1 курс); </w:t>
      </w:r>
    </w:p>
    <w:p w14:paraId="22D8C243" w14:textId="77777777" w:rsidR="00B47743" w:rsidRPr="0080693B" w:rsidRDefault="00B47743" w:rsidP="00E073A3">
      <w:pPr>
        <w:pStyle w:val="a4"/>
        <w:numPr>
          <w:ilvl w:val="0"/>
          <w:numId w:val="53"/>
        </w:numPr>
        <w:tabs>
          <w:tab w:val="left" w:pos="993"/>
        </w:tabs>
        <w:spacing w:after="0" w:line="240" w:lineRule="auto"/>
        <w:ind w:left="0" w:firstLine="709"/>
        <w:jc w:val="both"/>
        <w:rPr>
          <w:rFonts w:ascii="Times New Roman" w:hAnsi="Times New Roman"/>
          <w:b/>
          <w:color w:val="000000" w:themeColor="text1"/>
          <w:sz w:val="28"/>
          <w:szCs w:val="28"/>
          <w:lang w:val="kk-KZ"/>
        </w:rPr>
      </w:pPr>
      <w:r w:rsidRPr="0080693B">
        <w:rPr>
          <w:rFonts w:ascii="Times New Roman" w:hAnsi="Times New Roman"/>
          <w:color w:val="000000" w:themeColor="text1"/>
          <w:sz w:val="28"/>
          <w:szCs w:val="28"/>
          <w:lang w:val="kk-KZ"/>
        </w:rPr>
        <w:t xml:space="preserve">студенттің жеке оқу траекториясының бейіндік бағытын анықтау; </w:t>
      </w:r>
    </w:p>
    <w:p w14:paraId="70A15B54" w14:textId="77777777" w:rsidR="00B47743" w:rsidRPr="0080693B" w:rsidRDefault="00B47743" w:rsidP="00E073A3">
      <w:pPr>
        <w:pStyle w:val="a4"/>
        <w:numPr>
          <w:ilvl w:val="0"/>
          <w:numId w:val="53"/>
        </w:numPr>
        <w:tabs>
          <w:tab w:val="left" w:pos="993"/>
        </w:tabs>
        <w:spacing w:after="0" w:line="240" w:lineRule="auto"/>
        <w:ind w:left="0" w:firstLine="709"/>
        <w:jc w:val="both"/>
        <w:rPr>
          <w:rFonts w:ascii="Times New Roman" w:hAnsi="Times New Roman"/>
          <w:b/>
          <w:color w:val="000000" w:themeColor="text1"/>
          <w:sz w:val="28"/>
          <w:szCs w:val="28"/>
          <w:lang w:val="kk-KZ"/>
        </w:rPr>
      </w:pPr>
      <w:r w:rsidRPr="0080693B">
        <w:rPr>
          <w:rFonts w:ascii="Times New Roman" w:hAnsi="Times New Roman"/>
          <w:color w:val="000000" w:themeColor="text1"/>
          <w:sz w:val="28"/>
          <w:szCs w:val="28"/>
          <w:lang w:val="kk-KZ"/>
        </w:rPr>
        <w:t xml:space="preserve">студенттің практикалық дайындығын қамтамасыз ету; </w:t>
      </w:r>
    </w:p>
    <w:p w14:paraId="7939A14B" w14:textId="77777777" w:rsidR="00B47743" w:rsidRPr="0080693B" w:rsidRDefault="00B47743" w:rsidP="00E073A3">
      <w:pPr>
        <w:pStyle w:val="a4"/>
        <w:numPr>
          <w:ilvl w:val="0"/>
          <w:numId w:val="53"/>
        </w:numPr>
        <w:tabs>
          <w:tab w:val="left" w:pos="993"/>
        </w:tabs>
        <w:spacing w:after="0" w:line="240" w:lineRule="auto"/>
        <w:ind w:left="0" w:firstLine="709"/>
        <w:jc w:val="both"/>
        <w:rPr>
          <w:rFonts w:ascii="Times New Roman" w:hAnsi="Times New Roman"/>
          <w:b/>
          <w:color w:val="000000" w:themeColor="text1"/>
          <w:sz w:val="28"/>
          <w:szCs w:val="28"/>
          <w:lang w:val="kk-KZ"/>
        </w:rPr>
      </w:pPr>
      <w:r w:rsidRPr="0080693B">
        <w:rPr>
          <w:rFonts w:ascii="Times New Roman" w:hAnsi="Times New Roman"/>
          <w:color w:val="000000" w:themeColor="text1"/>
          <w:sz w:val="28"/>
          <w:szCs w:val="28"/>
          <w:lang w:val="kk-KZ"/>
        </w:rPr>
        <w:t xml:space="preserve">жоғары оқу орнының білім беру кеңістігінде модульді таңдауға көмек көрсету және кәсіби құзыреттілікті қалыптастыру бойынша кеңес беру; </w:t>
      </w:r>
    </w:p>
    <w:p w14:paraId="32EDBD26" w14:textId="77777777" w:rsidR="00B47743" w:rsidRPr="0080693B" w:rsidRDefault="00B47743" w:rsidP="00E073A3">
      <w:pPr>
        <w:pStyle w:val="a4"/>
        <w:numPr>
          <w:ilvl w:val="0"/>
          <w:numId w:val="53"/>
        </w:numPr>
        <w:tabs>
          <w:tab w:val="left" w:pos="993"/>
        </w:tabs>
        <w:spacing w:after="0" w:line="240" w:lineRule="auto"/>
        <w:ind w:left="0" w:firstLine="709"/>
        <w:jc w:val="both"/>
        <w:rPr>
          <w:rFonts w:ascii="Times New Roman" w:hAnsi="Times New Roman"/>
          <w:b/>
          <w:color w:val="000000" w:themeColor="text1"/>
          <w:sz w:val="28"/>
          <w:szCs w:val="28"/>
          <w:lang w:val="kk-KZ"/>
        </w:rPr>
      </w:pPr>
      <w:r w:rsidRPr="0080693B">
        <w:rPr>
          <w:rFonts w:ascii="Times New Roman" w:hAnsi="Times New Roman"/>
          <w:color w:val="000000" w:themeColor="text1"/>
          <w:sz w:val="28"/>
          <w:szCs w:val="28"/>
          <w:lang w:val="kk-KZ"/>
        </w:rPr>
        <w:t>әлеуметтік білім беру процесін ұйымдастыру.</w:t>
      </w:r>
    </w:p>
    <w:p w14:paraId="657E1ADE" w14:textId="77777777" w:rsidR="00B47743" w:rsidRPr="0080693B" w:rsidRDefault="00B47743" w:rsidP="00E073A3">
      <w:pPr>
        <w:pStyle w:val="a6"/>
        <w:shd w:val="clear" w:color="auto" w:fill="FFFFFF"/>
        <w:tabs>
          <w:tab w:val="left" w:pos="851"/>
          <w:tab w:val="left" w:pos="993"/>
        </w:tabs>
        <w:ind w:firstLine="709"/>
        <w:jc w:val="both"/>
        <w:rPr>
          <w:rFonts w:cs="Times New Roman"/>
          <w:b/>
          <w:color w:val="000000" w:themeColor="text1"/>
          <w:sz w:val="28"/>
          <w:szCs w:val="28"/>
          <w:lang w:val="kk-KZ"/>
        </w:rPr>
      </w:pPr>
      <w:r w:rsidRPr="0080693B">
        <w:rPr>
          <w:rFonts w:cs="Times New Roman"/>
          <w:color w:val="000000" w:themeColor="text1"/>
          <w:sz w:val="28"/>
          <w:szCs w:val="28"/>
          <w:lang w:val="kk-KZ"/>
        </w:rPr>
        <w:t>Осылайша, ЖОО-дағы тьюторлық іс-әрекет студенттің жоғары оқу орнының білім беру кеңістігінің толық мүшесі болуын қамтамасыз етеді, жеке мақсаттарын сезіну, білім беру құралдары мен нысандарын таңдау, ұзақ мерзімді білім беру бағдарламасын әзірлеу, оның тиімділігін бақылау және субъектілік-маңызды нәтижелерді бағалау негізінде жеке дара білім беру</w:t>
      </w:r>
      <w:r w:rsidR="00652ACE" w:rsidRPr="0080693B">
        <w:rPr>
          <w:rFonts w:cs="Times New Roman"/>
          <w:color w:val="000000" w:themeColor="text1"/>
          <w:sz w:val="28"/>
          <w:szCs w:val="28"/>
          <w:lang w:val="kk-KZ"/>
        </w:rPr>
        <w:t>ді сүйемелдеуге ықп</w:t>
      </w:r>
      <w:r w:rsidR="00B21A46">
        <w:rPr>
          <w:rFonts w:cs="Times New Roman"/>
          <w:color w:val="000000" w:themeColor="text1"/>
          <w:sz w:val="28"/>
          <w:szCs w:val="28"/>
          <w:lang w:val="kk-KZ"/>
        </w:rPr>
        <w:t>ал етеді [138</w:t>
      </w:r>
      <w:r w:rsidRPr="0080693B">
        <w:rPr>
          <w:rFonts w:cs="Times New Roman"/>
          <w:color w:val="000000" w:themeColor="text1"/>
          <w:sz w:val="28"/>
          <w:szCs w:val="28"/>
          <w:lang w:val="kk-KZ"/>
        </w:rPr>
        <w:t xml:space="preserve">]. </w:t>
      </w:r>
    </w:p>
    <w:p w14:paraId="31D99C1A" w14:textId="77777777" w:rsidR="00B47743" w:rsidRPr="0080693B" w:rsidRDefault="00B47743" w:rsidP="00E073A3">
      <w:pPr>
        <w:tabs>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Әлеуметтік педагогтың тьюторлық іс-әрекетіні</w:t>
      </w:r>
      <w:r w:rsidR="00DF22C2" w:rsidRPr="0080693B">
        <w:rPr>
          <w:rFonts w:ascii="Times New Roman" w:hAnsi="Times New Roman"/>
          <w:color w:val="000000" w:themeColor="text1"/>
          <w:sz w:val="28"/>
          <w:szCs w:val="28"/>
          <w:lang w:val="kk-KZ"/>
        </w:rPr>
        <w:t xml:space="preserve">ң мазмұны мен функцияларын, </w:t>
      </w:r>
      <w:r w:rsidRPr="0080693B">
        <w:rPr>
          <w:rFonts w:ascii="Times New Roman" w:hAnsi="Times New Roman"/>
          <w:color w:val="000000" w:themeColor="text1"/>
          <w:sz w:val="28"/>
          <w:szCs w:val="28"/>
          <w:lang w:val="kk-KZ"/>
        </w:rPr>
        <w:t>тьютор ретінде дайындау қажеттілігін айқындау үшін бірінші кезекте ЖОО-дағы тьютордың міндеттерін қарастырамыз.</w:t>
      </w:r>
    </w:p>
    <w:p w14:paraId="0446690A" w14:textId="77777777" w:rsidR="00B47743" w:rsidRDefault="00B47743" w:rsidP="00E073A3">
      <w:pPr>
        <w:tabs>
          <w:tab w:val="left" w:pos="1134"/>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Жоғары мектептің білім беру кеңістігіндегі </w:t>
      </w:r>
      <w:r w:rsidRPr="0080693B">
        <w:rPr>
          <w:rFonts w:ascii="Times New Roman" w:hAnsi="Times New Roman"/>
          <w:i/>
          <w:color w:val="000000" w:themeColor="text1"/>
          <w:sz w:val="28"/>
          <w:szCs w:val="28"/>
          <w:lang w:val="kk-KZ"/>
        </w:rPr>
        <w:t>тьютордың міндеттері</w:t>
      </w:r>
      <w:r w:rsidRPr="0080693B">
        <w:rPr>
          <w:rFonts w:ascii="Times New Roman" w:hAnsi="Times New Roman"/>
          <w:color w:val="000000" w:themeColor="text1"/>
          <w:sz w:val="28"/>
          <w:szCs w:val="28"/>
          <w:lang w:val="kk-KZ"/>
        </w:rPr>
        <w:t xml:space="preserve">: </w:t>
      </w:r>
    </w:p>
    <w:p w14:paraId="1C386513" w14:textId="77777777" w:rsidR="00BE3384" w:rsidRPr="00BE3384" w:rsidRDefault="00BE3384" w:rsidP="00E073A3">
      <w:pPr>
        <w:pStyle w:val="a4"/>
        <w:numPr>
          <w:ilvl w:val="0"/>
          <w:numId w:val="44"/>
        </w:numPr>
        <w:tabs>
          <w:tab w:val="left" w:pos="993"/>
        </w:tabs>
        <w:spacing w:after="0" w:line="240" w:lineRule="auto"/>
        <w:jc w:val="both"/>
        <w:rPr>
          <w:rFonts w:ascii="Times New Roman" w:hAnsi="Times New Roman"/>
          <w:color w:val="000000" w:themeColor="text1"/>
          <w:sz w:val="28"/>
          <w:szCs w:val="28"/>
          <w:lang w:val="kk-KZ"/>
        </w:rPr>
      </w:pPr>
      <w:r w:rsidRPr="00BE3384">
        <w:rPr>
          <w:rFonts w:ascii="Times New Roman" w:hAnsi="Times New Roman"/>
          <w:color w:val="000000" w:themeColor="text1"/>
          <w:sz w:val="28"/>
          <w:szCs w:val="28"/>
          <w:lang w:val="kk-KZ"/>
        </w:rPr>
        <w:t xml:space="preserve">студенттермен байланыс орнату, яғни жеке оқу бағдарламаларын ескере отырып, студенттердің зерттеу, жобалау және шығармашылық іс-әрекетін ұйымдастыруда қолдау көрсету; </w:t>
      </w:r>
    </w:p>
    <w:p w14:paraId="3A8A4579" w14:textId="77777777" w:rsidR="00BE3384" w:rsidRPr="00BE3384" w:rsidRDefault="00BE3384" w:rsidP="00E073A3">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shd w:val="clear" w:color="auto" w:fill="FFFFFF"/>
          <w:lang w:val="kk-KZ"/>
        </w:rPr>
        <w:t>тьюторлық іс-әрекетті  жүзеге асыру барысында әлеуметтік педагог тең құқықты, серіктестік ұстанымы бойынша әрекет етеді;</w:t>
      </w:r>
    </w:p>
    <w:p w14:paraId="6597F5F1" w14:textId="77777777" w:rsidR="0052613E" w:rsidRPr="0080693B" w:rsidRDefault="0052613E" w:rsidP="00E073A3">
      <w:pPr>
        <w:pStyle w:val="a4"/>
        <w:numPr>
          <w:ilvl w:val="0"/>
          <w:numId w:val="5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студентке мәдениетті игеру тәсілдерін (зерттеу, жобалау, шығармашылық) өзін-өзі ұйымдастырудың жеке әдістерін меңгеруге, өз мүмкіндіктерін, перспек</w:t>
      </w:r>
      <w:r>
        <w:rPr>
          <w:rFonts w:ascii="Times New Roman" w:hAnsi="Times New Roman"/>
          <w:color w:val="000000" w:themeColor="text1"/>
          <w:sz w:val="28"/>
          <w:szCs w:val="28"/>
          <w:lang w:val="kk-KZ"/>
        </w:rPr>
        <w:t>тиваларын сезінуге мотивация беру</w:t>
      </w:r>
      <w:r w:rsidRPr="0080693B">
        <w:rPr>
          <w:rFonts w:ascii="Times New Roman" w:hAnsi="Times New Roman"/>
          <w:color w:val="000000" w:themeColor="text1"/>
          <w:sz w:val="28"/>
          <w:szCs w:val="28"/>
          <w:lang w:val="kk-KZ"/>
        </w:rPr>
        <w:t xml:space="preserve">; </w:t>
      </w:r>
    </w:p>
    <w:p w14:paraId="11C3073B" w14:textId="77777777" w:rsidR="0052613E" w:rsidRPr="0080693B" w:rsidRDefault="0052613E" w:rsidP="00E073A3">
      <w:pPr>
        <w:pStyle w:val="a4"/>
        <w:numPr>
          <w:ilvl w:val="0"/>
          <w:numId w:val="5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білім алушының оқуға саналы қарым-қатынасын қалыптастыру үшін жеке оқу траекториясын әзірлеу бойынша </w:t>
      </w:r>
      <w:r w:rsidR="0028326C">
        <w:rPr>
          <w:rFonts w:ascii="Times New Roman" w:hAnsi="Times New Roman"/>
          <w:color w:val="000000" w:themeColor="text1"/>
          <w:sz w:val="28"/>
          <w:szCs w:val="28"/>
          <w:lang w:val="kk-KZ"/>
        </w:rPr>
        <w:t xml:space="preserve">тиімді </w:t>
      </w:r>
      <w:r>
        <w:rPr>
          <w:rFonts w:ascii="Times New Roman" w:hAnsi="Times New Roman"/>
          <w:color w:val="000000" w:themeColor="text1"/>
          <w:sz w:val="28"/>
          <w:szCs w:val="28"/>
          <w:lang w:val="kk-KZ"/>
        </w:rPr>
        <w:t xml:space="preserve">стратегияларды </w:t>
      </w:r>
      <w:r w:rsidRPr="0080693B">
        <w:rPr>
          <w:rFonts w:ascii="Times New Roman" w:hAnsi="Times New Roman"/>
          <w:color w:val="000000" w:themeColor="text1"/>
          <w:sz w:val="28"/>
          <w:szCs w:val="28"/>
          <w:lang w:val="kk-KZ"/>
        </w:rPr>
        <w:t xml:space="preserve">жүзеге асыру; </w:t>
      </w:r>
    </w:p>
    <w:p w14:paraId="01F90C66" w14:textId="77777777" w:rsidR="0052613E" w:rsidRDefault="0052613E" w:rsidP="00E073A3">
      <w:pPr>
        <w:pStyle w:val="a4"/>
        <w:numPr>
          <w:ilvl w:val="0"/>
          <w:numId w:val="54"/>
        </w:numPr>
        <w:tabs>
          <w:tab w:val="left" w:pos="993"/>
        </w:tabs>
        <w:spacing w:after="0" w:line="240" w:lineRule="auto"/>
        <w:ind w:left="0" w:firstLine="709"/>
        <w:jc w:val="both"/>
        <w:rPr>
          <w:rFonts w:ascii="Times New Roman" w:hAnsi="Times New Roman"/>
          <w:color w:val="000000" w:themeColor="text1"/>
          <w:sz w:val="28"/>
          <w:szCs w:val="28"/>
          <w:lang w:val="kk-KZ"/>
        </w:rPr>
      </w:pPr>
      <w:r w:rsidRPr="002A3F4C">
        <w:rPr>
          <w:rFonts w:ascii="Times New Roman" w:hAnsi="Times New Roman"/>
          <w:color w:val="000000" w:themeColor="text1"/>
          <w:sz w:val="28"/>
          <w:szCs w:val="28"/>
          <w:lang w:val="kk-KZ"/>
        </w:rPr>
        <w:t xml:space="preserve">студенттермен білім беру кеңістігінде жеке дара және топтық жұмыстарды ұйымдастыру және кері байланысты жүзеге асыру.  </w:t>
      </w:r>
    </w:p>
    <w:p w14:paraId="4A5D4DBE" w14:textId="77777777" w:rsidR="0052613E" w:rsidRPr="002A3F4C" w:rsidRDefault="0052613E"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2A3F4C">
        <w:rPr>
          <w:rFonts w:ascii="Times New Roman" w:hAnsi="Times New Roman"/>
          <w:color w:val="000000" w:themeColor="text1"/>
          <w:sz w:val="28"/>
          <w:szCs w:val="28"/>
          <w:lang w:val="kk-KZ"/>
        </w:rPr>
        <w:t>Жоғары білім беру жүйесінде тьютор іс-әрекетінің ерекшелігі студенттермен қарым-қатынаста жүзеге асырылатын академиялық педагогикалық жұмыстың  үйлесімінен тұрады. Студент оқыту жағдайында өзінің білім беру мақсаттары мен міндеттері бар субъект ретінде әрекет етеді. Жоғары білім беру жүйесінде әлеуметтік педагогтарды тьюторлық іс-әрекетке дайындау осы мақсаттарға неғұрлым тиімді қол жеткізуге ықпал етеді. ЖОО-дағы тьютордың ұстанымы профессорлық-оқытушылық құрамы мен басқа өкілдерінің ұстанымдарынан ерекшеленеді.</w:t>
      </w:r>
    </w:p>
    <w:p w14:paraId="787C3DB3" w14:textId="77777777" w:rsidR="00B47743" w:rsidRPr="0080693B" w:rsidRDefault="0052613E" w:rsidP="00E073A3">
      <w:pPr>
        <w:tabs>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Тьютордың кәсіби</w:t>
      </w:r>
      <w:r>
        <w:rPr>
          <w:rFonts w:ascii="Times New Roman" w:hAnsi="Times New Roman"/>
          <w:sz w:val="28"/>
          <w:szCs w:val="28"/>
          <w:lang w:val="kk-KZ"/>
        </w:rPr>
        <w:t xml:space="preserve"> іс-әрекеті тьюторантп</w:t>
      </w:r>
      <w:r w:rsidR="0028326C">
        <w:rPr>
          <w:rFonts w:ascii="Times New Roman" w:hAnsi="Times New Roman"/>
          <w:sz w:val="28"/>
          <w:szCs w:val="28"/>
          <w:lang w:val="kk-KZ"/>
        </w:rPr>
        <w:t xml:space="preserve">ен диагностикалау, мақсат қою, </w:t>
      </w:r>
      <w:r>
        <w:rPr>
          <w:rFonts w:ascii="Times New Roman" w:hAnsi="Times New Roman"/>
          <w:sz w:val="28"/>
          <w:szCs w:val="28"/>
          <w:lang w:val="kk-KZ"/>
        </w:rPr>
        <w:t>жетіс</w:t>
      </w:r>
      <w:r w:rsidR="00BE3384">
        <w:rPr>
          <w:rFonts w:ascii="Times New Roman" w:hAnsi="Times New Roman"/>
          <w:sz w:val="28"/>
          <w:szCs w:val="28"/>
          <w:lang w:val="kk-KZ"/>
        </w:rPr>
        <w:t>т</w:t>
      </w:r>
      <w:r>
        <w:rPr>
          <w:rFonts w:ascii="Times New Roman" w:hAnsi="Times New Roman"/>
          <w:sz w:val="28"/>
          <w:szCs w:val="28"/>
          <w:lang w:val="kk-KZ"/>
        </w:rPr>
        <w:t>ікке жетудегі мотивациялық жұмыстармен</w:t>
      </w:r>
      <w:r w:rsidR="002E49CA">
        <w:rPr>
          <w:rFonts w:ascii="Times New Roman" w:hAnsi="Times New Roman"/>
          <w:sz w:val="28"/>
          <w:szCs w:val="28"/>
          <w:lang w:val="kk-KZ"/>
        </w:rPr>
        <w:t xml:space="preserve"> іс-әрекеттерін ұйымдастыруға, </w:t>
      </w:r>
      <w:r>
        <w:rPr>
          <w:rFonts w:ascii="Times New Roman" w:hAnsi="Times New Roman"/>
          <w:sz w:val="28"/>
          <w:szCs w:val="28"/>
          <w:lang w:val="kk-KZ"/>
        </w:rPr>
        <w:t>бақылау жұмыстарын жүргізуге бағытталады</w:t>
      </w:r>
      <w:r w:rsidR="00B47743" w:rsidRPr="0080693B">
        <w:rPr>
          <w:rFonts w:ascii="Times New Roman" w:hAnsi="Times New Roman"/>
          <w:sz w:val="28"/>
          <w:szCs w:val="28"/>
          <w:lang w:val="kk-KZ"/>
        </w:rPr>
        <w:t xml:space="preserve"> </w:t>
      </w:r>
      <w:r w:rsidR="00B21A46" w:rsidRPr="0041049F">
        <w:rPr>
          <w:rFonts w:ascii="Times New Roman" w:hAnsi="Times New Roman"/>
          <w:sz w:val="28"/>
          <w:szCs w:val="28"/>
          <w:lang w:val="kk-KZ"/>
        </w:rPr>
        <w:t>[139</w:t>
      </w:r>
      <w:r w:rsidR="00B47743" w:rsidRPr="0041049F">
        <w:rPr>
          <w:rFonts w:ascii="Times New Roman" w:hAnsi="Times New Roman"/>
          <w:sz w:val="28"/>
          <w:szCs w:val="28"/>
          <w:lang w:val="kk-KZ"/>
        </w:rPr>
        <w:t>].</w:t>
      </w:r>
      <w:r w:rsidR="00B47743" w:rsidRPr="0080693B">
        <w:rPr>
          <w:rFonts w:ascii="Times New Roman" w:hAnsi="Times New Roman"/>
          <w:sz w:val="28"/>
          <w:szCs w:val="28"/>
          <w:lang w:val="kk-KZ"/>
        </w:rPr>
        <w:t xml:space="preserve"> </w:t>
      </w:r>
    </w:p>
    <w:p w14:paraId="5157FE67"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Университеттік білім берудің қазіргі контекстінде тьютор түрлі тәжірибені түсіндіретін, студенттерге өмірінің мәнін табуға көмектесетін, (Wilcox, Winn, and Fyvie – Gauld 2005) білім алушының қосымша іс-</w:t>
      </w:r>
      <w:r w:rsidRPr="0080693B">
        <w:rPr>
          <w:rFonts w:ascii="Times New Roman" w:hAnsi="Times New Roman"/>
          <w:sz w:val="28"/>
          <w:szCs w:val="28"/>
          <w:lang w:val="kk-KZ"/>
        </w:rPr>
        <w:lastRenderedPageBreak/>
        <w:t>әрекеттерінің кең спектрінің қо</w:t>
      </w:r>
      <w:r w:rsidR="00082454" w:rsidRPr="0080693B">
        <w:rPr>
          <w:rFonts w:ascii="Times New Roman" w:hAnsi="Times New Roman"/>
          <w:sz w:val="28"/>
          <w:szCs w:val="28"/>
          <w:lang w:val="kk-KZ"/>
        </w:rPr>
        <w:t xml:space="preserve">лжетімділігін қамтамасыз ететін, </w:t>
      </w:r>
      <w:r w:rsidRPr="0080693B">
        <w:rPr>
          <w:rFonts w:ascii="Times New Roman" w:hAnsi="Times New Roman"/>
          <w:sz w:val="28"/>
          <w:szCs w:val="28"/>
          <w:lang w:val="kk-KZ"/>
        </w:rPr>
        <w:t xml:space="preserve">интегралды дамуына ықпал ететін тиімді жүйе (Brain and Parnell 2011) </w:t>
      </w:r>
      <w:r w:rsidR="0029036E">
        <w:rPr>
          <w:rFonts w:ascii="Times New Roman" w:hAnsi="Times New Roman"/>
          <w:sz w:val="28"/>
          <w:szCs w:val="28"/>
          <w:lang w:val="kk-KZ"/>
        </w:rPr>
        <w:t>[140</w:t>
      </w:r>
      <w:r w:rsidRPr="0080693B">
        <w:rPr>
          <w:rFonts w:ascii="Times New Roman" w:hAnsi="Times New Roman"/>
          <w:sz w:val="28"/>
          <w:szCs w:val="28"/>
          <w:lang w:val="kk-KZ"/>
        </w:rPr>
        <w:t xml:space="preserve">]. </w:t>
      </w:r>
    </w:p>
    <w:p w14:paraId="37C7915B" w14:textId="77777777" w:rsidR="00B47743" w:rsidRPr="00601178"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Білім беру тәжірибесінде тьюторлық іс-әрекет  дәстүрлі түрде үш бағыт бойынша жүзеге асырылды: </w:t>
      </w:r>
      <w:r w:rsidR="00601178">
        <w:rPr>
          <w:rFonts w:ascii="Times New Roman" w:hAnsi="Times New Roman"/>
          <w:sz w:val="28"/>
          <w:szCs w:val="28"/>
          <w:lang w:val="kk-KZ"/>
        </w:rPr>
        <w:t xml:space="preserve"> </w:t>
      </w:r>
      <w:r w:rsidRPr="00601178">
        <w:rPr>
          <w:rFonts w:ascii="Times New Roman" w:hAnsi="Times New Roman"/>
          <w:sz w:val="28"/>
          <w:szCs w:val="28"/>
          <w:lang w:val="kk-KZ"/>
        </w:rPr>
        <w:t>сабақ жетекшісі (Director of studies) оқушылардың оқуы</w:t>
      </w:r>
      <w:r w:rsidR="00B76B14" w:rsidRPr="00601178">
        <w:rPr>
          <w:rFonts w:ascii="Times New Roman" w:hAnsi="Times New Roman"/>
          <w:sz w:val="28"/>
          <w:szCs w:val="28"/>
          <w:lang w:val="kk-KZ"/>
        </w:rPr>
        <w:t xml:space="preserve">н қамтамасыз етеді және демалыс уақытындағы жұмыстары </w:t>
      </w:r>
      <w:r w:rsidRPr="00601178">
        <w:rPr>
          <w:rFonts w:ascii="Times New Roman" w:hAnsi="Times New Roman"/>
          <w:sz w:val="28"/>
          <w:szCs w:val="28"/>
          <w:lang w:val="kk-KZ"/>
        </w:rPr>
        <w:t xml:space="preserve">бойынша кеңестер береді; </w:t>
      </w:r>
      <w:r w:rsidR="00601178">
        <w:rPr>
          <w:rFonts w:ascii="Times New Roman" w:hAnsi="Times New Roman"/>
          <w:sz w:val="28"/>
          <w:szCs w:val="28"/>
          <w:lang w:val="kk-KZ"/>
        </w:rPr>
        <w:t xml:space="preserve"> </w:t>
      </w:r>
      <w:r w:rsidR="00B76B14" w:rsidRPr="00601178">
        <w:rPr>
          <w:rFonts w:ascii="Times New Roman" w:hAnsi="Times New Roman"/>
          <w:sz w:val="28"/>
          <w:szCs w:val="28"/>
          <w:lang w:val="kk-KZ"/>
        </w:rPr>
        <w:t>тьютор (tutor) оқу жылында білім алушының</w:t>
      </w:r>
      <w:r w:rsidR="0028326C" w:rsidRPr="00601178">
        <w:rPr>
          <w:rFonts w:ascii="Times New Roman" w:hAnsi="Times New Roman"/>
          <w:sz w:val="28"/>
          <w:szCs w:val="28"/>
          <w:lang w:val="kk-KZ"/>
        </w:rPr>
        <w:t xml:space="preserve"> оқу іс-әрекетін </w:t>
      </w:r>
      <w:r w:rsidRPr="00601178">
        <w:rPr>
          <w:rFonts w:ascii="Times New Roman" w:hAnsi="Times New Roman"/>
          <w:sz w:val="28"/>
          <w:szCs w:val="28"/>
          <w:lang w:val="kk-KZ"/>
        </w:rPr>
        <w:t xml:space="preserve">сүйемелдеуді жүзеге асырады; </w:t>
      </w:r>
      <w:r w:rsidR="00601178">
        <w:rPr>
          <w:rFonts w:ascii="Times New Roman" w:hAnsi="Times New Roman"/>
          <w:sz w:val="28"/>
          <w:szCs w:val="28"/>
          <w:lang w:val="kk-KZ"/>
        </w:rPr>
        <w:t xml:space="preserve"> </w:t>
      </w:r>
      <w:r w:rsidRPr="00601178">
        <w:rPr>
          <w:rFonts w:ascii="Times New Roman" w:hAnsi="Times New Roman"/>
          <w:sz w:val="28"/>
          <w:szCs w:val="28"/>
          <w:lang w:val="kk-KZ"/>
        </w:rPr>
        <w:t>моральдық тәлімгер (moral tutor) бі</w:t>
      </w:r>
      <w:r w:rsidR="00B76B14" w:rsidRPr="00601178">
        <w:rPr>
          <w:rFonts w:ascii="Times New Roman" w:hAnsi="Times New Roman"/>
          <w:sz w:val="28"/>
          <w:szCs w:val="28"/>
          <w:lang w:val="kk-KZ"/>
        </w:rPr>
        <w:t xml:space="preserve">лім беру орындарында білім алушылардың </w:t>
      </w:r>
      <w:r w:rsidRPr="00601178">
        <w:rPr>
          <w:rFonts w:ascii="Times New Roman" w:hAnsi="Times New Roman"/>
          <w:sz w:val="28"/>
          <w:szCs w:val="28"/>
          <w:lang w:val="kk-KZ"/>
        </w:rPr>
        <w:t>өміріне</w:t>
      </w:r>
      <w:r w:rsidR="00BB720F" w:rsidRPr="00601178">
        <w:rPr>
          <w:rFonts w:ascii="Times New Roman" w:hAnsi="Times New Roman"/>
          <w:sz w:val="28"/>
          <w:szCs w:val="28"/>
          <w:lang w:val="kk-KZ"/>
        </w:rPr>
        <w:t xml:space="preserve"> жауап береді </w:t>
      </w:r>
      <w:r w:rsidR="0029036E" w:rsidRPr="00601178">
        <w:rPr>
          <w:rFonts w:ascii="Times New Roman" w:hAnsi="Times New Roman"/>
          <w:sz w:val="28"/>
          <w:szCs w:val="28"/>
          <w:lang w:val="kk-KZ"/>
        </w:rPr>
        <w:t>[141</w:t>
      </w:r>
      <w:r w:rsidRPr="00601178">
        <w:rPr>
          <w:rFonts w:ascii="Times New Roman" w:hAnsi="Times New Roman"/>
          <w:sz w:val="28"/>
          <w:szCs w:val="28"/>
          <w:lang w:val="kk-KZ"/>
        </w:rPr>
        <w:t xml:space="preserve">]. </w:t>
      </w:r>
    </w:p>
    <w:p w14:paraId="7E202506" w14:textId="77777777" w:rsidR="00B47743" w:rsidRPr="0080693B" w:rsidRDefault="00B47743" w:rsidP="00E073A3">
      <w:pPr>
        <w:tabs>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Кейбір зерттеушілердің зерттеулеріне сүйенсек, (Т.М.</w:t>
      </w:r>
      <w:r w:rsidR="001F3721">
        <w:rPr>
          <w:rFonts w:ascii="Times New Roman" w:hAnsi="Times New Roman"/>
          <w:sz w:val="28"/>
          <w:szCs w:val="28"/>
          <w:lang w:val="kk-KZ"/>
        </w:rPr>
        <w:t xml:space="preserve"> </w:t>
      </w:r>
      <w:r w:rsidRPr="0080693B">
        <w:rPr>
          <w:rFonts w:ascii="Times New Roman" w:hAnsi="Times New Roman"/>
          <w:sz w:val="28"/>
          <w:szCs w:val="28"/>
          <w:lang w:val="kk-KZ"/>
        </w:rPr>
        <w:t>Ковалева бойынша) білім беру мекемелерінде тьюторлықтың үш типі қолданылады</w:t>
      </w:r>
      <w:r w:rsidR="0028326C">
        <w:rPr>
          <w:rFonts w:ascii="Times New Roman" w:hAnsi="Times New Roman"/>
          <w:sz w:val="28"/>
          <w:szCs w:val="28"/>
          <w:lang w:val="kk-KZ"/>
        </w:rPr>
        <w:t>:</w:t>
      </w:r>
      <w:r w:rsidRPr="0080693B">
        <w:rPr>
          <w:rFonts w:ascii="Times New Roman" w:hAnsi="Times New Roman"/>
          <w:sz w:val="28"/>
          <w:szCs w:val="28"/>
          <w:lang w:val="kk-KZ"/>
        </w:rPr>
        <w:t xml:space="preserve"> </w:t>
      </w:r>
    </w:p>
    <w:p w14:paraId="323956A2" w14:textId="77777777" w:rsidR="00B47743" w:rsidRPr="0080693B" w:rsidRDefault="00B47743" w:rsidP="00E073A3">
      <w:pPr>
        <w:pStyle w:val="a4"/>
        <w:numPr>
          <w:ilvl w:val="0"/>
          <w:numId w:val="48"/>
        </w:numPr>
        <w:tabs>
          <w:tab w:val="left" w:pos="1134"/>
        </w:tabs>
        <w:spacing w:after="0" w:line="240" w:lineRule="auto"/>
        <w:ind w:left="0" w:firstLine="709"/>
        <w:jc w:val="both"/>
        <w:rPr>
          <w:rFonts w:ascii="Times New Roman" w:hAnsi="Times New Roman"/>
          <w:i/>
          <w:sz w:val="28"/>
          <w:szCs w:val="28"/>
          <w:lang w:val="kk-KZ"/>
        </w:rPr>
      </w:pPr>
      <w:r w:rsidRPr="0080693B">
        <w:rPr>
          <w:rFonts w:ascii="Times New Roman" w:hAnsi="Times New Roman"/>
          <w:i/>
          <w:sz w:val="28"/>
          <w:szCs w:val="28"/>
          <w:lang w:val="kk-KZ"/>
        </w:rPr>
        <w:t xml:space="preserve">Әлеуметтік тьюторлық: </w:t>
      </w:r>
      <w:r w:rsidRPr="0080693B">
        <w:rPr>
          <w:rFonts w:ascii="Times New Roman" w:hAnsi="Times New Roman"/>
          <w:sz w:val="28"/>
          <w:szCs w:val="28"/>
          <w:lang w:val="kk-KZ"/>
        </w:rPr>
        <w:t>әлеуметтік контекстегі тьюторлық ашық қоғаммен тығыз байланыста. Бұл тьюторлық типінің қалыптасуына қажетті сапалар толеранттылық, коммуникативтілік, әңгімелесу мен топта жұмыс жүргізе алу қабілеті. Тьюторлықты ашық білім беруде қарастыру идеологиясы Дж. Соростан бастау алады. Ашық қоғамның басты мақсаты, ойлау ти</w:t>
      </w:r>
      <w:r w:rsidR="0028326C">
        <w:rPr>
          <w:rFonts w:ascii="Times New Roman" w:hAnsi="Times New Roman"/>
          <w:sz w:val="28"/>
          <w:szCs w:val="28"/>
          <w:lang w:val="kk-KZ"/>
        </w:rPr>
        <w:t xml:space="preserve">птері мен мәдениеттері әртүрлі </w:t>
      </w:r>
      <w:r w:rsidRPr="0080693B">
        <w:rPr>
          <w:rFonts w:ascii="Times New Roman" w:hAnsi="Times New Roman"/>
          <w:sz w:val="28"/>
          <w:szCs w:val="28"/>
          <w:lang w:val="kk-KZ"/>
        </w:rPr>
        <w:t>ортада өмір сүре алу қабілеті.</w:t>
      </w:r>
    </w:p>
    <w:p w14:paraId="5CBD5DA4" w14:textId="77777777" w:rsidR="00B47743" w:rsidRPr="0080693B" w:rsidRDefault="00B47743" w:rsidP="00E073A3">
      <w:pPr>
        <w:pStyle w:val="a4"/>
        <w:numPr>
          <w:ilvl w:val="0"/>
          <w:numId w:val="48"/>
        </w:numPr>
        <w:tabs>
          <w:tab w:val="left" w:pos="1134"/>
        </w:tabs>
        <w:spacing w:after="0" w:line="240" w:lineRule="auto"/>
        <w:ind w:left="0" w:firstLine="709"/>
        <w:jc w:val="both"/>
        <w:rPr>
          <w:rFonts w:ascii="Times New Roman" w:hAnsi="Times New Roman"/>
          <w:i/>
          <w:sz w:val="28"/>
          <w:szCs w:val="28"/>
          <w:lang w:val="kk-KZ"/>
        </w:rPr>
      </w:pPr>
      <w:r w:rsidRPr="0080693B">
        <w:rPr>
          <w:rFonts w:ascii="Times New Roman" w:hAnsi="Times New Roman"/>
          <w:i/>
          <w:sz w:val="28"/>
          <w:szCs w:val="28"/>
          <w:lang w:val="kk-KZ"/>
        </w:rPr>
        <w:t xml:space="preserve">Қашықтықтық тьюторлық </w:t>
      </w:r>
      <w:r w:rsidR="00B60436" w:rsidRPr="0080693B">
        <w:rPr>
          <w:rFonts w:ascii="Times New Roman" w:hAnsi="Times New Roman"/>
          <w:sz w:val="28"/>
          <w:szCs w:val="28"/>
          <w:lang w:val="kk-KZ"/>
        </w:rPr>
        <w:t>(и</w:t>
      </w:r>
      <w:r w:rsidRPr="0080693B">
        <w:rPr>
          <w:rFonts w:ascii="Times New Roman" w:hAnsi="Times New Roman"/>
          <w:sz w:val="28"/>
          <w:szCs w:val="28"/>
          <w:lang w:val="kk-KZ"/>
        </w:rPr>
        <w:t>нтернет арқылы жекедаралану): білім алушының ақпараттық технологияларды қолдана алу қабілетін қалыптастыруда жүзеге асырылатын тьюторлық сүйемелдеу.</w:t>
      </w:r>
    </w:p>
    <w:p w14:paraId="67BE3FC8" w14:textId="77777777" w:rsidR="00B47743" w:rsidRPr="0080693B" w:rsidRDefault="00B47743" w:rsidP="00E073A3">
      <w:pPr>
        <w:pStyle w:val="a4"/>
        <w:numPr>
          <w:ilvl w:val="0"/>
          <w:numId w:val="48"/>
        </w:numPr>
        <w:tabs>
          <w:tab w:val="left" w:pos="1134"/>
        </w:tabs>
        <w:spacing w:after="0" w:line="240" w:lineRule="auto"/>
        <w:ind w:left="0" w:firstLine="709"/>
        <w:jc w:val="both"/>
        <w:rPr>
          <w:rFonts w:ascii="Times New Roman" w:hAnsi="Times New Roman"/>
          <w:i/>
          <w:sz w:val="28"/>
          <w:szCs w:val="28"/>
          <w:lang w:val="kk-KZ"/>
        </w:rPr>
      </w:pPr>
      <w:r w:rsidRPr="0080693B">
        <w:rPr>
          <w:rFonts w:ascii="Times New Roman" w:hAnsi="Times New Roman"/>
          <w:i/>
          <w:sz w:val="28"/>
          <w:szCs w:val="28"/>
          <w:lang w:val="kk-KZ"/>
        </w:rPr>
        <w:t xml:space="preserve">Антропологиялық тьюторлық: </w:t>
      </w:r>
      <w:r w:rsidRPr="0080693B">
        <w:rPr>
          <w:rFonts w:ascii="Times New Roman" w:hAnsi="Times New Roman"/>
          <w:sz w:val="28"/>
          <w:szCs w:val="28"/>
          <w:lang w:val="kk-KZ"/>
        </w:rPr>
        <w:t>Оксфорд п</w:t>
      </w:r>
      <w:r w:rsidR="00797EE1">
        <w:rPr>
          <w:rFonts w:ascii="Times New Roman" w:hAnsi="Times New Roman"/>
          <w:sz w:val="28"/>
          <w:szCs w:val="28"/>
          <w:lang w:val="kk-KZ"/>
        </w:rPr>
        <w:t>ен Кембриджден бастау алған</w:t>
      </w:r>
      <w:r w:rsidRPr="0080693B">
        <w:rPr>
          <w:rFonts w:ascii="Times New Roman" w:hAnsi="Times New Roman"/>
          <w:sz w:val="28"/>
          <w:szCs w:val="28"/>
          <w:lang w:val="kk-KZ"/>
        </w:rPr>
        <w:t xml:space="preserve"> тьюторлықтың канондық типі. Білім алушының жеке дара білім бағдарламасын құру мен жобалау процесстерінде оның әлеуетін ашуға және рес</w:t>
      </w:r>
      <w:r w:rsidR="00F8416C" w:rsidRPr="0080693B">
        <w:rPr>
          <w:rFonts w:ascii="Times New Roman" w:hAnsi="Times New Roman"/>
          <w:sz w:val="28"/>
          <w:szCs w:val="28"/>
          <w:lang w:val="kk-KZ"/>
        </w:rPr>
        <w:t>урсқ</w:t>
      </w:r>
      <w:r w:rsidR="0029036E">
        <w:rPr>
          <w:rFonts w:ascii="Times New Roman" w:hAnsi="Times New Roman"/>
          <w:sz w:val="28"/>
          <w:szCs w:val="28"/>
          <w:lang w:val="kk-KZ"/>
        </w:rPr>
        <w:t>а ауыстырға негізделеді [142</w:t>
      </w:r>
      <w:r w:rsidRPr="0080693B">
        <w:rPr>
          <w:rFonts w:ascii="Times New Roman" w:hAnsi="Times New Roman"/>
          <w:sz w:val="28"/>
          <w:szCs w:val="28"/>
          <w:lang w:val="kk-KZ"/>
        </w:rPr>
        <w:t xml:space="preserve">]. </w:t>
      </w:r>
    </w:p>
    <w:p w14:paraId="08A1C862" w14:textId="77777777" w:rsidR="001F3721" w:rsidRDefault="00B47743" w:rsidP="00E073A3">
      <w:pPr>
        <w:shd w:val="clear" w:color="auto" w:fill="FFFFFF"/>
        <w:tabs>
          <w:tab w:val="left" w:pos="1134"/>
        </w:tabs>
        <w:autoSpaceDE w:val="0"/>
        <w:autoSpaceDN w:val="0"/>
        <w:adjustRightInd w:val="0"/>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Тьютордың білім берудегі іс-әрекетін талдау негізінде барлық білім беру жүйесіндегі тьюторлық іс-әрекеттің </w:t>
      </w:r>
      <w:r w:rsidR="00612A42" w:rsidRPr="0080693B">
        <w:rPr>
          <w:rFonts w:ascii="Times New Roman" w:hAnsi="Times New Roman"/>
          <w:color w:val="000000" w:themeColor="text1"/>
          <w:sz w:val="28"/>
          <w:szCs w:val="28"/>
          <w:lang w:val="kk-KZ"/>
        </w:rPr>
        <w:t xml:space="preserve">негізгі  бағыттарын анықтадық </w:t>
      </w:r>
      <w:r w:rsidR="001F3721">
        <w:rPr>
          <w:rFonts w:ascii="Times New Roman" w:hAnsi="Times New Roman"/>
          <w:color w:val="000000" w:themeColor="text1"/>
          <w:sz w:val="28"/>
          <w:szCs w:val="28"/>
          <w:lang w:val="kk-KZ"/>
        </w:rPr>
        <w:t>(</w:t>
      </w:r>
      <w:r w:rsidR="001F3721" w:rsidRPr="0080693B">
        <w:rPr>
          <w:rFonts w:ascii="Times New Roman" w:hAnsi="Times New Roman"/>
          <w:color w:val="000000" w:themeColor="text1"/>
          <w:sz w:val="28"/>
          <w:szCs w:val="28"/>
          <w:lang w:val="kk-KZ"/>
        </w:rPr>
        <w:t xml:space="preserve">кесте </w:t>
      </w:r>
      <w:r w:rsidRPr="0080693B">
        <w:rPr>
          <w:rFonts w:ascii="Times New Roman" w:hAnsi="Times New Roman"/>
          <w:color w:val="000000" w:themeColor="text1"/>
          <w:sz w:val="28"/>
          <w:szCs w:val="28"/>
          <w:lang w:val="kk-KZ"/>
        </w:rPr>
        <w:t>1</w:t>
      </w:r>
      <w:r w:rsidR="00612A42" w:rsidRPr="0080693B">
        <w:rPr>
          <w:rFonts w:ascii="Times New Roman" w:hAnsi="Times New Roman"/>
          <w:color w:val="000000" w:themeColor="text1"/>
          <w:sz w:val="28"/>
          <w:szCs w:val="28"/>
          <w:lang w:val="kk-KZ"/>
        </w:rPr>
        <w:t>4</w:t>
      </w:r>
      <w:r w:rsidR="001F3721">
        <w:rPr>
          <w:rFonts w:ascii="Times New Roman" w:hAnsi="Times New Roman"/>
          <w:color w:val="000000" w:themeColor="text1"/>
          <w:sz w:val="28"/>
          <w:szCs w:val="28"/>
          <w:lang w:val="kk-KZ"/>
        </w:rPr>
        <w:t>).</w:t>
      </w:r>
    </w:p>
    <w:p w14:paraId="4190FA38" w14:textId="77777777" w:rsidR="0028326C" w:rsidRPr="0080693B" w:rsidRDefault="0028326C" w:rsidP="00E073A3">
      <w:pPr>
        <w:shd w:val="clear" w:color="auto" w:fill="FFFFFF"/>
        <w:tabs>
          <w:tab w:val="left" w:pos="1134"/>
        </w:tabs>
        <w:autoSpaceDE w:val="0"/>
        <w:autoSpaceDN w:val="0"/>
        <w:adjustRightInd w:val="0"/>
        <w:spacing w:after="0" w:line="240" w:lineRule="auto"/>
        <w:jc w:val="both"/>
        <w:rPr>
          <w:rFonts w:ascii="Times New Roman" w:hAnsi="Times New Roman"/>
          <w:color w:val="000000" w:themeColor="text1"/>
          <w:sz w:val="28"/>
          <w:szCs w:val="28"/>
          <w:lang w:val="kk-KZ"/>
        </w:rPr>
      </w:pPr>
    </w:p>
    <w:p w14:paraId="71DC0D08" w14:textId="77777777" w:rsidR="00B47743" w:rsidRPr="0080693B" w:rsidRDefault="00B47743" w:rsidP="00E073A3">
      <w:pPr>
        <w:shd w:val="clear" w:color="auto" w:fill="FFFFFF"/>
        <w:autoSpaceDE w:val="0"/>
        <w:autoSpaceDN w:val="0"/>
        <w:adjustRightInd w:val="0"/>
        <w:spacing w:after="0" w:line="240" w:lineRule="auto"/>
        <w:rPr>
          <w:rFonts w:ascii="Times New Roman" w:hAnsi="Times New Roman"/>
          <w:i/>
          <w:color w:val="000000" w:themeColor="text1"/>
          <w:sz w:val="28"/>
          <w:szCs w:val="28"/>
          <w:lang w:val="kk-KZ"/>
        </w:rPr>
      </w:pPr>
      <w:r w:rsidRPr="0080693B">
        <w:rPr>
          <w:rFonts w:ascii="Times New Roman" w:hAnsi="Times New Roman"/>
          <w:color w:val="000000" w:themeColor="text1"/>
          <w:sz w:val="28"/>
          <w:szCs w:val="28"/>
          <w:lang w:val="kk-KZ"/>
        </w:rPr>
        <w:t>Кесте 1</w:t>
      </w:r>
      <w:r w:rsidR="00612A42" w:rsidRPr="0080693B">
        <w:rPr>
          <w:rFonts w:ascii="Times New Roman" w:hAnsi="Times New Roman"/>
          <w:color w:val="000000" w:themeColor="text1"/>
          <w:sz w:val="28"/>
          <w:szCs w:val="28"/>
          <w:lang w:val="kk-KZ"/>
        </w:rPr>
        <w:t>4 –</w:t>
      </w:r>
      <w:r w:rsidR="001F3721">
        <w:rPr>
          <w:rFonts w:ascii="Times New Roman" w:hAnsi="Times New Roman"/>
          <w:color w:val="000000" w:themeColor="text1"/>
          <w:sz w:val="28"/>
          <w:szCs w:val="28"/>
          <w:lang w:val="kk-KZ"/>
        </w:rPr>
        <w:t xml:space="preserve"> Тьюторлық </w:t>
      </w:r>
      <w:r w:rsidR="00797EE1">
        <w:rPr>
          <w:rFonts w:ascii="Times New Roman" w:hAnsi="Times New Roman"/>
          <w:color w:val="000000" w:themeColor="text1"/>
          <w:sz w:val="28"/>
          <w:szCs w:val="28"/>
          <w:lang w:val="kk-KZ"/>
        </w:rPr>
        <w:t>іс-</w:t>
      </w:r>
      <w:r w:rsidRPr="0080693B">
        <w:rPr>
          <w:rFonts w:ascii="Times New Roman" w:hAnsi="Times New Roman"/>
          <w:color w:val="000000" w:themeColor="text1"/>
          <w:sz w:val="28"/>
          <w:szCs w:val="28"/>
          <w:lang w:val="kk-KZ"/>
        </w:rPr>
        <w:t>әрекеттің негізгі бағыттары</w:t>
      </w:r>
    </w:p>
    <w:p w14:paraId="21ECF22E" w14:textId="77777777" w:rsidR="00B47743" w:rsidRPr="001F3721" w:rsidRDefault="00B47743" w:rsidP="00E073A3">
      <w:pPr>
        <w:shd w:val="clear" w:color="auto" w:fill="FFFFFF"/>
        <w:autoSpaceDE w:val="0"/>
        <w:autoSpaceDN w:val="0"/>
        <w:adjustRightInd w:val="0"/>
        <w:spacing w:after="0" w:line="240" w:lineRule="auto"/>
        <w:jc w:val="right"/>
        <w:rPr>
          <w:rFonts w:ascii="Times New Roman" w:hAnsi="Times New Roman"/>
          <w:i/>
          <w:color w:val="000000" w:themeColor="text1"/>
          <w:sz w:val="16"/>
          <w:szCs w:val="16"/>
          <w:lang w:val="kk-KZ"/>
        </w:rPr>
      </w:pPr>
    </w:p>
    <w:tbl>
      <w:tblPr>
        <w:tblStyle w:val="a7"/>
        <w:tblW w:w="9512" w:type="dxa"/>
        <w:tblInd w:w="122" w:type="dxa"/>
        <w:tblLayout w:type="fixed"/>
        <w:tblLook w:val="04A0" w:firstRow="1" w:lastRow="0" w:firstColumn="1" w:lastColumn="0" w:noHBand="0" w:noVBand="1"/>
      </w:tblPr>
      <w:tblGrid>
        <w:gridCol w:w="2396"/>
        <w:gridCol w:w="7116"/>
      </w:tblGrid>
      <w:tr w:rsidR="00B47743" w:rsidRPr="00F138FF" w14:paraId="0E7D1893" w14:textId="77777777" w:rsidTr="00E073A3">
        <w:trPr>
          <w:cantSplit/>
          <w:trHeight w:val="619"/>
        </w:trPr>
        <w:tc>
          <w:tcPr>
            <w:tcW w:w="2396" w:type="dxa"/>
            <w:tcBorders>
              <w:top w:val="single" w:sz="4" w:space="0" w:color="auto"/>
              <w:left w:val="single" w:sz="4" w:space="0" w:color="auto"/>
              <w:bottom w:val="single" w:sz="4" w:space="0" w:color="auto"/>
              <w:right w:val="single" w:sz="4" w:space="0" w:color="auto"/>
            </w:tcBorders>
            <w:hideMark/>
          </w:tcPr>
          <w:p w14:paraId="1A13955F" w14:textId="77777777" w:rsidR="00B47743" w:rsidRPr="0080693B" w:rsidRDefault="00B60436" w:rsidP="00E073A3">
            <w:pPr>
              <w:autoSpaceDE w:val="0"/>
              <w:autoSpaceDN w:val="0"/>
              <w:adjustRightInd w:val="0"/>
              <w:spacing w:after="0" w:line="240" w:lineRule="auto"/>
              <w:rPr>
                <w:rFonts w:ascii="Times New Roman" w:eastAsiaTheme="minorEastAsia"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Тьютор </w:t>
            </w:r>
            <w:r w:rsidR="001F3721">
              <w:rPr>
                <w:rFonts w:ascii="Times New Roman" w:hAnsi="Times New Roman"/>
                <w:color w:val="000000" w:themeColor="text1"/>
                <w:sz w:val="24"/>
                <w:szCs w:val="24"/>
                <w:lang w:val="kk-KZ"/>
              </w:rPr>
              <w:t xml:space="preserve">іс-әрекетінің әлеуметтік </w:t>
            </w:r>
            <w:r w:rsidR="00B47743" w:rsidRPr="0080693B">
              <w:rPr>
                <w:rFonts w:ascii="Times New Roman" w:hAnsi="Times New Roman"/>
                <w:color w:val="000000" w:themeColor="text1"/>
                <w:sz w:val="24"/>
                <w:szCs w:val="24"/>
                <w:lang w:val="kk-KZ"/>
              </w:rPr>
              <w:t>бағыты</w:t>
            </w:r>
          </w:p>
        </w:tc>
        <w:tc>
          <w:tcPr>
            <w:tcW w:w="7116" w:type="dxa"/>
            <w:tcBorders>
              <w:top w:val="single" w:sz="4" w:space="0" w:color="auto"/>
              <w:left w:val="single" w:sz="4" w:space="0" w:color="auto"/>
              <w:bottom w:val="single" w:sz="4" w:space="0" w:color="auto"/>
              <w:right w:val="single" w:sz="4" w:space="0" w:color="auto"/>
            </w:tcBorders>
            <w:hideMark/>
          </w:tcPr>
          <w:p w14:paraId="7C561C00" w14:textId="77777777" w:rsidR="00B47743" w:rsidRPr="0080693B" w:rsidRDefault="00B47743" w:rsidP="00E073A3">
            <w:pPr>
              <w:autoSpaceDE w:val="0"/>
              <w:autoSpaceDN w:val="0"/>
              <w:adjustRightInd w:val="0"/>
              <w:spacing w:after="0" w:line="240" w:lineRule="auto"/>
              <w:jc w:val="both"/>
              <w:rPr>
                <w:rFonts w:ascii="Times New Roman" w:eastAsiaTheme="minorEastAsia" w:hAnsi="Times New Roman"/>
                <w:color w:val="000000" w:themeColor="text1"/>
                <w:sz w:val="24"/>
                <w:szCs w:val="24"/>
                <w:lang w:val="kk-KZ"/>
              </w:rPr>
            </w:pPr>
            <w:r w:rsidRPr="0080693B">
              <w:rPr>
                <w:rFonts w:ascii="Times New Roman" w:hAnsi="Times New Roman"/>
                <w:color w:val="000000" w:themeColor="text1"/>
                <w:sz w:val="24"/>
                <w:szCs w:val="24"/>
                <w:lang w:val="kk-KZ"/>
              </w:rPr>
              <w:t>Тьютор іс</w:t>
            </w:r>
            <w:r w:rsidR="00B60436" w:rsidRPr="0080693B">
              <w:rPr>
                <w:rFonts w:ascii="Times New Roman" w:hAnsi="Times New Roman"/>
                <w:color w:val="000000" w:themeColor="text1"/>
                <w:sz w:val="24"/>
                <w:szCs w:val="24"/>
                <w:lang w:val="kk-KZ"/>
              </w:rPr>
              <w:t>-әрекетінің әлеуметтік бағыты-</w:t>
            </w:r>
            <w:r w:rsidRPr="0080693B">
              <w:rPr>
                <w:rFonts w:ascii="Times New Roman" w:hAnsi="Times New Roman"/>
                <w:color w:val="000000" w:themeColor="text1"/>
                <w:sz w:val="24"/>
                <w:szCs w:val="24"/>
                <w:lang w:val="kk-KZ"/>
              </w:rPr>
              <w:t xml:space="preserve">білім </w:t>
            </w:r>
            <w:r w:rsidR="00B31D84" w:rsidRPr="0080693B">
              <w:rPr>
                <w:rFonts w:ascii="Times New Roman" w:hAnsi="Times New Roman"/>
                <w:color w:val="000000" w:themeColor="text1"/>
                <w:sz w:val="24"/>
                <w:szCs w:val="24"/>
                <w:lang w:val="kk-KZ"/>
              </w:rPr>
              <w:t xml:space="preserve">алушының  әлеуеті және </w:t>
            </w:r>
            <w:r w:rsidRPr="0080693B">
              <w:rPr>
                <w:rFonts w:ascii="Times New Roman" w:hAnsi="Times New Roman"/>
                <w:color w:val="000000" w:themeColor="text1"/>
                <w:sz w:val="24"/>
                <w:szCs w:val="24"/>
                <w:lang w:val="kk-KZ"/>
              </w:rPr>
              <w:t xml:space="preserve">әлеуметтік </w:t>
            </w:r>
            <w:r w:rsidR="00B31D84" w:rsidRPr="0080693B">
              <w:rPr>
                <w:rFonts w:ascii="Times New Roman" w:hAnsi="Times New Roman"/>
                <w:color w:val="000000" w:themeColor="text1"/>
                <w:sz w:val="24"/>
                <w:szCs w:val="24"/>
                <w:lang w:val="kk-KZ"/>
              </w:rPr>
              <w:t xml:space="preserve">ортаның </w:t>
            </w:r>
            <w:r w:rsidRPr="0080693B">
              <w:rPr>
                <w:rFonts w:ascii="Times New Roman" w:hAnsi="Times New Roman"/>
                <w:color w:val="000000" w:themeColor="text1"/>
                <w:sz w:val="24"/>
                <w:szCs w:val="24"/>
                <w:lang w:val="kk-KZ"/>
              </w:rPr>
              <w:t>ре</w:t>
            </w:r>
            <w:r w:rsidR="00B31D84" w:rsidRPr="0080693B">
              <w:rPr>
                <w:rFonts w:ascii="Times New Roman" w:hAnsi="Times New Roman"/>
                <w:color w:val="000000" w:themeColor="text1"/>
                <w:sz w:val="24"/>
                <w:szCs w:val="24"/>
                <w:lang w:val="kk-KZ"/>
              </w:rPr>
              <w:t>сурстық мүмкіндіктерін меңгеруге</w:t>
            </w:r>
            <w:r w:rsidRPr="0080693B">
              <w:rPr>
                <w:rFonts w:ascii="Times New Roman" w:hAnsi="Times New Roman"/>
                <w:color w:val="000000" w:themeColor="text1"/>
                <w:sz w:val="24"/>
                <w:szCs w:val="24"/>
                <w:lang w:val="kk-KZ"/>
              </w:rPr>
              <w:t xml:space="preserve"> бағытталады</w:t>
            </w:r>
          </w:p>
        </w:tc>
      </w:tr>
      <w:tr w:rsidR="00B47743" w:rsidRPr="00F138FF" w14:paraId="56300D61" w14:textId="77777777" w:rsidTr="00E073A3">
        <w:trPr>
          <w:cantSplit/>
          <w:trHeight w:val="489"/>
        </w:trPr>
        <w:tc>
          <w:tcPr>
            <w:tcW w:w="2396" w:type="dxa"/>
            <w:tcBorders>
              <w:top w:val="single" w:sz="4" w:space="0" w:color="auto"/>
              <w:left w:val="single" w:sz="4" w:space="0" w:color="auto"/>
              <w:bottom w:val="single" w:sz="4" w:space="0" w:color="auto"/>
              <w:right w:val="single" w:sz="4" w:space="0" w:color="auto"/>
            </w:tcBorders>
            <w:hideMark/>
          </w:tcPr>
          <w:p w14:paraId="70247A85" w14:textId="77777777" w:rsidR="00B47743" w:rsidRPr="0080693B" w:rsidRDefault="00B47743" w:rsidP="00E073A3">
            <w:pPr>
              <w:autoSpaceDE w:val="0"/>
              <w:autoSpaceDN w:val="0"/>
              <w:adjustRightInd w:val="0"/>
              <w:spacing w:after="0" w:line="240" w:lineRule="auto"/>
              <w:jc w:val="both"/>
              <w:rPr>
                <w:rFonts w:ascii="Times New Roman" w:hAnsi="Times New Roman"/>
                <w:color w:val="000000" w:themeColor="text1"/>
                <w:sz w:val="24"/>
                <w:szCs w:val="24"/>
                <w:lang w:val="kk-KZ"/>
              </w:rPr>
            </w:pPr>
            <w:proofErr w:type="spellStart"/>
            <w:r w:rsidRPr="0080693B">
              <w:rPr>
                <w:rFonts w:ascii="Times New Roman" w:hAnsi="Times New Roman"/>
                <w:color w:val="000000" w:themeColor="text1"/>
                <w:sz w:val="24"/>
                <w:szCs w:val="24"/>
                <w:lang w:val="kk-KZ"/>
              </w:rPr>
              <w:t>Тьютор</w:t>
            </w:r>
            <w:proofErr w:type="spellEnd"/>
            <w:r w:rsidRPr="0080693B">
              <w:rPr>
                <w:rFonts w:ascii="Times New Roman" w:hAnsi="Times New Roman"/>
                <w:color w:val="000000" w:themeColor="text1"/>
                <w:sz w:val="24"/>
                <w:szCs w:val="24"/>
                <w:lang w:val="kk-KZ"/>
              </w:rPr>
              <w:t xml:space="preserve"> іс-әрекеттің мәдени-пәндік бағыты</w:t>
            </w:r>
          </w:p>
        </w:tc>
        <w:tc>
          <w:tcPr>
            <w:tcW w:w="7116" w:type="dxa"/>
            <w:tcBorders>
              <w:top w:val="single" w:sz="4" w:space="0" w:color="auto"/>
              <w:left w:val="single" w:sz="4" w:space="0" w:color="auto"/>
              <w:bottom w:val="single" w:sz="4" w:space="0" w:color="auto"/>
              <w:right w:val="single" w:sz="4" w:space="0" w:color="auto"/>
            </w:tcBorders>
            <w:hideMark/>
          </w:tcPr>
          <w:p w14:paraId="427D2638" w14:textId="77777777" w:rsidR="00B47743" w:rsidRPr="0080693B" w:rsidRDefault="00B47743" w:rsidP="00E073A3">
            <w:pPr>
              <w:autoSpaceDE w:val="0"/>
              <w:autoSpaceDN w:val="0"/>
              <w:adjustRightInd w:val="0"/>
              <w:spacing w:after="0" w:line="240" w:lineRule="auto"/>
              <w:jc w:val="both"/>
              <w:rPr>
                <w:rFonts w:ascii="Times New Roman" w:eastAsiaTheme="minorEastAsia"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Тьюторлық </w:t>
            </w:r>
            <w:r w:rsidR="00B60436" w:rsidRPr="0080693B">
              <w:rPr>
                <w:rFonts w:ascii="Times New Roman" w:hAnsi="Times New Roman"/>
                <w:color w:val="000000" w:themeColor="text1"/>
                <w:sz w:val="24"/>
                <w:szCs w:val="24"/>
                <w:lang w:val="kk-KZ"/>
              </w:rPr>
              <w:t>іс-әрекеттің мәдени-пәндік бағыт</w:t>
            </w:r>
            <w:r w:rsidR="00DF22C2" w:rsidRPr="0080693B">
              <w:rPr>
                <w:rFonts w:ascii="Times New Roman" w:hAnsi="Times New Roman"/>
                <w:color w:val="000000" w:themeColor="text1"/>
                <w:sz w:val="24"/>
                <w:szCs w:val="24"/>
                <w:lang w:val="kk-KZ"/>
              </w:rPr>
              <w:t>ы</w:t>
            </w:r>
            <w:r w:rsidR="00B60436" w:rsidRPr="0080693B">
              <w:rPr>
                <w:rFonts w:ascii="Times New Roman" w:hAnsi="Times New Roman"/>
                <w:color w:val="000000" w:themeColor="text1"/>
                <w:sz w:val="24"/>
                <w:szCs w:val="24"/>
                <w:lang w:val="kk-KZ"/>
              </w:rPr>
              <w:t>-</w:t>
            </w:r>
            <w:r w:rsidRPr="0080693B">
              <w:rPr>
                <w:rFonts w:ascii="Times New Roman" w:hAnsi="Times New Roman"/>
                <w:color w:val="000000" w:themeColor="text1"/>
                <w:sz w:val="24"/>
                <w:szCs w:val="24"/>
                <w:lang w:val="kk-KZ"/>
              </w:rPr>
              <w:t> білім алушыға академиялық ортаның мүмк</w:t>
            </w:r>
            <w:r w:rsidR="00B31D84" w:rsidRPr="0080693B">
              <w:rPr>
                <w:rFonts w:ascii="Times New Roman" w:hAnsi="Times New Roman"/>
                <w:color w:val="000000" w:themeColor="text1"/>
                <w:sz w:val="24"/>
                <w:szCs w:val="24"/>
                <w:lang w:val="kk-KZ"/>
              </w:rPr>
              <w:t>індіктері мен мәдени ерекшеліктерін</w:t>
            </w:r>
            <w:r w:rsidRPr="0080693B">
              <w:rPr>
                <w:rFonts w:ascii="Times New Roman" w:hAnsi="Times New Roman"/>
                <w:color w:val="000000" w:themeColor="text1"/>
                <w:sz w:val="24"/>
                <w:szCs w:val="24"/>
                <w:lang w:val="kk-KZ"/>
              </w:rPr>
              <w:t xml:space="preserve"> игеруге көмек</w:t>
            </w:r>
            <w:r w:rsidR="001F3721">
              <w:rPr>
                <w:rFonts w:ascii="Times New Roman" w:hAnsi="Times New Roman"/>
                <w:color w:val="000000" w:themeColor="text1"/>
                <w:sz w:val="24"/>
                <w:szCs w:val="24"/>
                <w:lang w:val="kk-KZ"/>
              </w:rPr>
              <w:t>теседі</w:t>
            </w:r>
          </w:p>
        </w:tc>
      </w:tr>
      <w:tr w:rsidR="00B47743" w:rsidRPr="00F138FF" w14:paraId="41E29FF9" w14:textId="77777777" w:rsidTr="00E073A3">
        <w:trPr>
          <w:cantSplit/>
          <w:trHeight w:val="359"/>
        </w:trPr>
        <w:tc>
          <w:tcPr>
            <w:tcW w:w="2396" w:type="dxa"/>
            <w:tcBorders>
              <w:top w:val="single" w:sz="4" w:space="0" w:color="auto"/>
              <w:left w:val="single" w:sz="4" w:space="0" w:color="auto"/>
              <w:bottom w:val="single" w:sz="4" w:space="0" w:color="auto"/>
              <w:right w:val="single" w:sz="4" w:space="0" w:color="auto"/>
            </w:tcBorders>
            <w:hideMark/>
          </w:tcPr>
          <w:p w14:paraId="0C7E36AE" w14:textId="77777777" w:rsidR="00B47743" w:rsidRPr="0080693B" w:rsidRDefault="00B47743" w:rsidP="00E073A3">
            <w:pPr>
              <w:shd w:val="clear" w:color="auto" w:fill="FFFFFF"/>
              <w:autoSpaceDE w:val="0"/>
              <w:autoSpaceDN w:val="0"/>
              <w:adjustRightInd w:val="0"/>
              <w:spacing w:after="0" w:line="240" w:lineRule="auto"/>
              <w:jc w:val="both"/>
              <w:rPr>
                <w:rFonts w:ascii="Times New Roman" w:hAnsi="Times New Roman"/>
                <w:color w:val="000000" w:themeColor="text1"/>
                <w:sz w:val="24"/>
                <w:szCs w:val="24"/>
                <w:lang w:val="kk-KZ"/>
              </w:rPr>
            </w:pPr>
            <w:proofErr w:type="spellStart"/>
            <w:r w:rsidRPr="0080693B">
              <w:rPr>
                <w:rFonts w:ascii="Times New Roman" w:hAnsi="Times New Roman"/>
                <w:color w:val="000000" w:themeColor="text1"/>
                <w:sz w:val="24"/>
                <w:szCs w:val="24"/>
                <w:lang w:val="kk-KZ"/>
              </w:rPr>
              <w:t>Тьютор</w:t>
            </w:r>
            <w:proofErr w:type="spellEnd"/>
            <w:r w:rsidRPr="0080693B">
              <w:rPr>
                <w:rFonts w:ascii="Times New Roman" w:hAnsi="Times New Roman"/>
                <w:color w:val="000000" w:themeColor="text1"/>
                <w:sz w:val="24"/>
                <w:szCs w:val="24"/>
                <w:lang w:val="kk-KZ"/>
              </w:rPr>
              <w:t xml:space="preserve"> әрекеттің антропологиялық</w:t>
            </w:r>
          </w:p>
          <w:p w14:paraId="61046F06" w14:textId="77777777" w:rsidR="00B47743" w:rsidRPr="0080693B" w:rsidRDefault="00B47743" w:rsidP="00E073A3">
            <w:pPr>
              <w:shd w:val="clear" w:color="auto" w:fill="FFFFFF"/>
              <w:autoSpaceDE w:val="0"/>
              <w:autoSpaceDN w:val="0"/>
              <w:adjustRightInd w:val="0"/>
              <w:spacing w:after="0" w:line="240" w:lineRule="auto"/>
              <w:jc w:val="both"/>
              <w:rPr>
                <w:rFonts w:ascii="Times New Roman" w:eastAsiaTheme="minorEastAsia"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бағыты </w:t>
            </w:r>
          </w:p>
        </w:tc>
        <w:tc>
          <w:tcPr>
            <w:tcW w:w="7116" w:type="dxa"/>
            <w:tcBorders>
              <w:top w:val="single" w:sz="4" w:space="0" w:color="auto"/>
              <w:left w:val="single" w:sz="4" w:space="0" w:color="auto"/>
              <w:bottom w:val="single" w:sz="4" w:space="0" w:color="auto"/>
              <w:right w:val="single" w:sz="4" w:space="0" w:color="auto"/>
            </w:tcBorders>
            <w:hideMark/>
          </w:tcPr>
          <w:p w14:paraId="022433C4" w14:textId="77777777" w:rsidR="00B47743" w:rsidRPr="0080693B" w:rsidRDefault="00B47743" w:rsidP="00E073A3">
            <w:pPr>
              <w:autoSpaceDE w:val="0"/>
              <w:autoSpaceDN w:val="0"/>
              <w:adjustRightInd w:val="0"/>
              <w:spacing w:after="0" w:line="240" w:lineRule="auto"/>
              <w:jc w:val="both"/>
              <w:rPr>
                <w:rFonts w:ascii="Times New Roman" w:eastAsiaTheme="minorEastAsia"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Тьюторлық </w:t>
            </w:r>
            <w:r w:rsidR="00B60436" w:rsidRPr="0080693B">
              <w:rPr>
                <w:rFonts w:ascii="Times New Roman" w:hAnsi="Times New Roman"/>
                <w:color w:val="000000" w:themeColor="text1"/>
                <w:sz w:val="24"/>
                <w:szCs w:val="24"/>
                <w:lang w:val="kk-KZ"/>
              </w:rPr>
              <w:t>іс-</w:t>
            </w:r>
            <w:r w:rsidRPr="0080693B">
              <w:rPr>
                <w:rFonts w:ascii="Times New Roman" w:hAnsi="Times New Roman"/>
                <w:color w:val="000000" w:themeColor="text1"/>
                <w:sz w:val="24"/>
                <w:szCs w:val="24"/>
                <w:lang w:val="kk-KZ"/>
              </w:rPr>
              <w:t>әрекеттің антропологиялық бағыты – жеке дараландыру принципі негізінде құрылған және білім алушының жеке тұлғалық сапасы м</w:t>
            </w:r>
            <w:r w:rsidR="001F3721">
              <w:rPr>
                <w:rFonts w:ascii="Times New Roman" w:hAnsi="Times New Roman"/>
                <w:color w:val="000000" w:themeColor="text1"/>
                <w:sz w:val="24"/>
                <w:szCs w:val="24"/>
                <w:lang w:val="kk-KZ"/>
              </w:rPr>
              <w:t>ен мүмкіндіктеріне ықпал етеді</w:t>
            </w:r>
          </w:p>
        </w:tc>
      </w:tr>
    </w:tbl>
    <w:p w14:paraId="00451D87" w14:textId="77777777" w:rsidR="00935569" w:rsidRDefault="00935569" w:rsidP="00E073A3">
      <w:pPr>
        <w:shd w:val="clear" w:color="auto" w:fill="FFFFFF"/>
        <w:autoSpaceDE w:val="0"/>
        <w:autoSpaceDN w:val="0"/>
        <w:adjustRightInd w:val="0"/>
        <w:spacing w:after="0" w:line="240" w:lineRule="auto"/>
        <w:ind w:firstLine="708"/>
        <w:jc w:val="both"/>
        <w:rPr>
          <w:rFonts w:ascii="Times New Roman" w:hAnsi="Times New Roman"/>
          <w:color w:val="000000" w:themeColor="text1"/>
          <w:sz w:val="28"/>
          <w:szCs w:val="28"/>
          <w:lang w:val="kk-KZ"/>
        </w:rPr>
      </w:pPr>
    </w:p>
    <w:p w14:paraId="2E1FEF06" w14:textId="3ECAAC69" w:rsidR="00B47743" w:rsidRPr="0080693B" w:rsidRDefault="00B47743" w:rsidP="00E073A3">
      <w:pPr>
        <w:shd w:val="clear" w:color="auto" w:fill="FFFFFF"/>
        <w:autoSpaceDE w:val="0"/>
        <w:autoSpaceDN w:val="0"/>
        <w:adjustRightInd w:val="0"/>
        <w:spacing w:after="0" w:line="240" w:lineRule="auto"/>
        <w:ind w:firstLine="708"/>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Тьютор әрекетінің әлеуметтік бағытын жүзеге асырудағы тьютордың міндеті </w:t>
      </w:r>
      <w:r w:rsidR="006235C2" w:rsidRPr="0080693B">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 xml:space="preserve"> тьюторантпен</w:t>
      </w:r>
      <w:r w:rsidR="006235C2" w:rsidRPr="0080693B">
        <w:rPr>
          <w:rFonts w:ascii="Times New Roman" w:hAnsi="Times New Roman"/>
          <w:color w:val="000000" w:themeColor="text1"/>
          <w:sz w:val="28"/>
          <w:szCs w:val="28"/>
          <w:lang w:val="kk-KZ"/>
        </w:rPr>
        <w:t xml:space="preserve"> бірге</w:t>
      </w:r>
      <w:r w:rsidRPr="0080693B">
        <w:rPr>
          <w:rFonts w:ascii="Times New Roman" w:hAnsi="Times New Roman"/>
          <w:color w:val="000000" w:themeColor="text1"/>
          <w:sz w:val="28"/>
          <w:szCs w:val="28"/>
          <w:lang w:val="kk-KZ"/>
        </w:rPr>
        <w:t xml:space="preserve"> инфрақұрылымның барлық білім беру мүмкіндіктерін анықтап, білім алу мүмкіндіктерінің инфраструктуралық картасын талдап, оның ресурстарын жекедара білім алу бағдарламаларында жүзеге асыруда қолдану. Тьюторант үшін тьюторлық сүйемелдеудің бұл бағыты оның жеке «білім алу географиясын» кеңейтумен байланысты: білім алушы тьюторлық сабақтарда әртүрлі ресурстар жайлы (арнайы курстар, </w:t>
      </w:r>
      <w:r w:rsidRPr="0080693B">
        <w:rPr>
          <w:rFonts w:ascii="Times New Roman" w:hAnsi="Times New Roman"/>
          <w:color w:val="000000" w:themeColor="text1"/>
          <w:sz w:val="28"/>
          <w:szCs w:val="28"/>
          <w:lang w:val="kk-KZ"/>
        </w:rPr>
        <w:lastRenderedPageBreak/>
        <w:t>тренингтер, клубтар, ашық семинарлар, конференциялар т.б.) біледі, соның негізінде жеке оқу траекториясын  жүзеге асыру жолдарын үйренеді.</w:t>
      </w:r>
    </w:p>
    <w:p w14:paraId="1A218250"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Тьюторлық әрекеттің антропологиялық бағыты бойынша тьютордың жұмысы  әрбір білім беру бағдарламасының антропологиялық талаптарын айқындауға және талқылауға көмектеседі, соның нәтижесінде жеке оқу траекториясын қалыптастырады, таңдау жасайды, жеке дара қасиеттерінің негізінде білім беру бағдарламасына түзетулер енгізеді. Тьюторлық құзіреттілікке ие тьютордың немесе педагогтың жұмысы, оқушыға немесе студентке өзінің білім алу кеңістігін толығымен  көруіне және өзінің жекедара білім алу бағдарламасын құру үшін өз потенциалын толығымен пайдалануына мүмкіндік береді [</w:t>
      </w:r>
      <w:r w:rsidR="0029036E">
        <w:rPr>
          <w:rFonts w:ascii="Times New Roman" w:hAnsi="Times New Roman"/>
          <w:color w:val="000000" w:themeColor="text1"/>
          <w:sz w:val="28"/>
          <w:szCs w:val="28"/>
          <w:lang w:val="kk-KZ"/>
        </w:rPr>
        <w:t>143</w:t>
      </w:r>
      <w:r w:rsidRPr="0080693B">
        <w:rPr>
          <w:rFonts w:ascii="Times New Roman" w:hAnsi="Times New Roman"/>
          <w:color w:val="000000" w:themeColor="text1"/>
          <w:sz w:val="28"/>
          <w:szCs w:val="28"/>
          <w:lang w:val="kk-KZ"/>
        </w:rPr>
        <w:t>].</w:t>
      </w:r>
    </w:p>
    <w:p w14:paraId="1290F555" w14:textId="77777777" w:rsidR="004C3C7E"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Білім беру жүйесіндегі тьюторлық іс-әрекеттің негізгі  бағыттары бойынша тьюторлық сүйемелдеуді жүргізу барысын</w:t>
      </w:r>
      <w:r w:rsidR="00797EE1">
        <w:rPr>
          <w:rFonts w:ascii="Times New Roman" w:hAnsi="Times New Roman"/>
          <w:color w:val="000000" w:themeColor="text1"/>
          <w:sz w:val="28"/>
          <w:szCs w:val="28"/>
          <w:lang w:val="kk-KZ"/>
        </w:rPr>
        <w:t>да әлеуметтік педагог  тьютордың рөлін</w:t>
      </w:r>
      <w:r w:rsidRPr="0080693B">
        <w:rPr>
          <w:rFonts w:ascii="Times New Roman" w:hAnsi="Times New Roman"/>
          <w:color w:val="000000" w:themeColor="text1"/>
          <w:sz w:val="28"/>
          <w:szCs w:val="28"/>
          <w:lang w:val="kk-KZ"/>
        </w:rPr>
        <w:t xml:space="preserve"> жүзеге асырады.  </w:t>
      </w:r>
    </w:p>
    <w:p w14:paraId="5E206F2E" w14:textId="77777777" w:rsidR="00B47743" w:rsidRPr="00981452" w:rsidRDefault="004A74FC" w:rsidP="00E073A3">
      <w:pPr>
        <w:spacing w:after="0" w:line="240" w:lineRule="auto"/>
        <w:ind w:firstLine="709"/>
        <w:jc w:val="both"/>
        <w:rPr>
          <w:rFonts w:ascii="Times New Roman" w:hAnsi="Times New Roman"/>
          <w:i/>
          <w:sz w:val="28"/>
          <w:szCs w:val="28"/>
          <w:lang w:val="kk-KZ"/>
        </w:rPr>
      </w:pPr>
      <w:r>
        <w:rPr>
          <w:rFonts w:ascii="Times New Roman" w:hAnsi="Times New Roman"/>
          <w:i/>
          <w:sz w:val="28"/>
          <w:szCs w:val="28"/>
          <w:lang w:val="kk-KZ"/>
        </w:rPr>
        <w:t>ІІ Тьюторлық рөлдері</w:t>
      </w:r>
    </w:p>
    <w:p w14:paraId="1D56257C" w14:textId="77777777" w:rsidR="00B47743" w:rsidRPr="0080693B" w:rsidRDefault="00B47743" w:rsidP="00E073A3">
      <w:pPr>
        <w:spacing w:after="0" w:line="240" w:lineRule="auto"/>
        <w:ind w:firstLine="709"/>
        <w:contextualSpacing/>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 xml:space="preserve">Білім алушылардың ішкі әлеуетін дамытуға бағытталған және логикалық бірізділікпен ұйымдастырылған университеттік орта – білім алушылардың академиялық жетістігінің кепілі. Тьютор университеттік ортада білім алушылармен жұмыс барысында бірнеше рөлдерді атқарып, білім алушылардың  әлеуметтік әрекеттесу үдерістеріне, өзіндік дамуына әсер етеді. </w:t>
      </w:r>
    </w:p>
    <w:p w14:paraId="0CE8BD7F" w14:textId="77777777" w:rsidR="00B47743" w:rsidRDefault="00B47743" w:rsidP="00E073A3">
      <w:pPr>
        <w:spacing w:after="0" w:line="240" w:lineRule="auto"/>
        <w:ind w:firstLine="709"/>
        <w:contextualSpacing/>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 xml:space="preserve">Тьютордың студенттермен қарым-қатынасы бірнеше рөлдерді ұстануды талап ететіндіктен, ол рөлдерді екі типке бөліп қарастырайық: мазмұнды рөлдер және </w:t>
      </w:r>
      <w:r w:rsidR="00612A42" w:rsidRPr="0080693B">
        <w:rPr>
          <w:rFonts w:ascii="Times New Roman" w:hAnsi="Times New Roman"/>
          <w:color w:val="000000" w:themeColor="text1"/>
          <w:sz w:val="28"/>
          <w:szCs w:val="28"/>
          <w:lang w:val="kk-KZ" w:eastAsia="kk-KZ"/>
        </w:rPr>
        <w:t>формалды рөлдер (сурет 12</w:t>
      </w:r>
      <w:r w:rsidRPr="0080693B">
        <w:rPr>
          <w:rFonts w:ascii="Times New Roman" w:hAnsi="Times New Roman"/>
          <w:color w:val="000000" w:themeColor="text1"/>
          <w:sz w:val="28"/>
          <w:szCs w:val="28"/>
          <w:lang w:val="kk-KZ" w:eastAsia="kk-KZ"/>
        </w:rPr>
        <w:t>)</w:t>
      </w:r>
      <w:r w:rsidR="004A74FC">
        <w:rPr>
          <w:rFonts w:ascii="Times New Roman" w:hAnsi="Times New Roman"/>
          <w:color w:val="000000" w:themeColor="text1"/>
          <w:sz w:val="28"/>
          <w:szCs w:val="28"/>
          <w:lang w:val="kk-KZ" w:eastAsia="kk-KZ"/>
        </w:rPr>
        <w:t>.</w:t>
      </w:r>
      <w:r w:rsidRPr="0080693B">
        <w:rPr>
          <w:rFonts w:ascii="Times New Roman" w:hAnsi="Times New Roman"/>
          <w:color w:val="000000" w:themeColor="text1"/>
          <w:sz w:val="28"/>
          <w:szCs w:val="28"/>
          <w:lang w:val="kk-KZ" w:eastAsia="kk-KZ"/>
        </w:rPr>
        <w:t xml:space="preserve"> </w:t>
      </w:r>
    </w:p>
    <w:p w14:paraId="2714114B" w14:textId="77777777" w:rsidR="00981452" w:rsidRDefault="00981452" w:rsidP="00E073A3">
      <w:pPr>
        <w:spacing w:after="0" w:line="240" w:lineRule="auto"/>
        <w:ind w:firstLine="709"/>
        <w:contextualSpacing/>
        <w:jc w:val="both"/>
        <w:rPr>
          <w:rFonts w:ascii="Times New Roman" w:hAnsi="Times New Roman"/>
          <w:color w:val="000000" w:themeColor="text1"/>
          <w:sz w:val="28"/>
          <w:szCs w:val="28"/>
          <w:lang w:val="kk-KZ" w:eastAsia="kk-KZ"/>
        </w:rPr>
      </w:pPr>
    </w:p>
    <w:p w14:paraId="47E825F7" w14:textId="3381390E" w:rsidR="00B47743" w:rsidRPr="0080693B" w:rsidRDefault="00E42916" w:rsidP="00E073A3">
      <w:pPr>
        <w:spacing w:after="0" w:line="240" w:lineRule="auto"/>
        <w:ind w:firstLine="709"/>
        <w:contextualSpacing/>
        <w:jc w:val="both"/>
        <w:rPr>
          <w:rFonts w:ascii="Times New Roman" w:hAnsi="Times New Roman"/>
          <w:color w:val="000000" w:themeColor="text1"/>
          <w:sz w:val="28"/>
          <w:szCs w:val="28"/>
          <w:lang w:val="kk-KZ" w:eastAsia="kk-KZ"/>
        </w:rPr>
      </w:pPr>
      <w:r>
        <w:rPr>
          <w:rFonts w:ascii="Times New Roman" w:hAnsi="Times New Roman"/>
          <w:noProof/>
          <w:color w:val="000000" w:themeColor="text1"/>
          <w:sz w:val="28"/>
          <w:szCs w:val="28"/>
        </w:rPr>
        <mc:AlternateContent>
          <mc:Choice Requires="wpg">
            <w:drawing>
              <wp:anchor distT="0" distB="0" distL="114300" distR="114300" simplePos="0" relativeHeight="251773952" behindDoc="0" locked="0" layoutInCell="1" allowOverlap="1" wp14:anchorId="317B1259" wp14:editId="07DFE5D8">
                <wp:simplePos x="0" y="0"/>
                <wp:positionH relativeFrom="column">
                  <wp:posOffset>1042035</wp:posOffset>
                </wp:positionH>
                <wp:positionV relativeFrom="paragraph">
                  <wp:posOffset>30480</wp:posOffset>
                </wp:positionV>
                <wp:extent cx="3916680" cy="1292860"/>
                <wp:effectExtent l="0" t="0" r="7620" b="2540"/>
                <wp:wrapNone/>
                <wp:docPr id="136" name="Группа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680" cy="1292860"/>
                          <a:chOff x="0" y="0"/>
                          <a:chExt cx="39165" cy="12925"/>
                        </a:xfrm>
                      </wpg:grpSpPr>
                      <wps:wsp>
                        <wps:cNvPr id="137" name="Oval 1265"/>
                        <wps:cNvSpPr>
                          <a:spLocks noChangeArrowheads="1"/>
                        </wps:cNvSpPr>
                        <wps:spPr bwMode="auto">
                          <a:xfrm>
                            <a:off x="10577" y="0"/>
                            <a:ext cx="17400" cy="6940"/>
                          </a:xfrm>
                          <a:prstGeom prst="ellipse">
                            <a:avLst/>
                          </a:prstGeom>
                          <a:solidFill>
                            <a:schemeClr val="bg1">
                              <a:lumMod val="50000"/>
                              <a:lumOff val="0"/>
                            </a:schemeClr>
                          </a:solidFill>
                          <a:ln w="9525">
                            <a:solidFill>
                              <a:schemeClr val="bg1">
                                <a:lumMod val="50000"/>
                                <a:lumOff val="0"/>
                              </a:schemeClr>
                            </a:solidFill>
                            <a:round/>
                            <a:headEnd/>
                            <a:tailEnd/>
                          </a:ln>
                        </wps:spPr>
                        <wps:txbx>
                          <w:txbxContent>
                            <w:p w14:paraId="6BC978D1" w14:textId="77777777" w:rsidR="006729B3" w:rsidRPr="004A74FC" w:rsidRDefault="006729B3" w:rsidP="004A74FC">
                              <w:pPr>
                                <w:spacing w:after="0" w:line="240" w:lineRule="auto"/>
                                <w:jc w:val="center"/>
                                <w:rPr>
                                  <w:rFonts w:ascii="Times New Roman" w:hAnsi="Times New Roman"/>
                                  <w:sz w:val="24"/>
                                  <w:szCs w:val="24"/>
                                  <w:lang w:val="kk-KZ"/>
                                </w:rPr>
                              </w:pPr>
                              <w:r w:rsidRPr="004A74FC">
                                <w:rPr>
                                  <w:rFonts w:ascii="Times New Roman" w:hAnsi="Times New Roman"/>
                                  <w:sz w:val="24"/>
                                  <w:szCs w:val="24"/>
                                  <w:lang w:val="kk-KZ"/>
                                </w:rPr>
                                <w:t xml:space="preserve">Тьютор рөлдері </w:t>
                              </w:r>
                            </w:p>
                          </w:txbxContent>
                        </wps:txbx>
                        <wps:bodyPr rot="0" vert="horz" wrap="square" lIns="91440" tIns="45720" rIns="91440" bIns="45720" anchor="t" anchorCtr="0" upright="1">
                          <a:noAutofit/>
                        </wps:bodyPr>
                      </wps:wsp>
                      <wps:wsp>
                        <wps:cNvPr id="138" name="Rectangle 1266"/>
                        <wps:cNvSpPr>
                          <a:spLocks noChangeArrowheads="1"/>
                        </wps:cNvSpPr>
                        <wps:spPr bwMode="auto">
                          <a:xfrm>
                            <a:off x="0" y="7915"/>
                            <a:ext cx="17487" cy="5010"/>
                          </a:xfrm>
                          <a:prstGeom prst="rect">
                            <a:avLst/>
                          </a:prstGeom>
                          <a:solidFill>
                            <a:srgbClr val="FFFFFF"/>
                          </a:solidFill>
                          <a:ln w="9525">
                            <a:solidFill>
                              <a:srgbClr val="000000"/>
                            </a:solidFill>
                            <a:miter lim="800000"/>
                            <a:headEnd/>
                            <a:tailEnd/>
                          </a:ln>
                        </wps:spPr>
                        <wps:txbx>
                          <w:txbxContent>
                            <w:p w14:paraId="72AF01DF" w14:textId="77777777" w:rsidR="006729B3" w:rsidRPr="004A74FC" w:rsidRDefault="006729B3" w:rsidP="004A74FC">
                              <w:pPr>
                                <w:spacing w:after="0" w:line="240" w:lineRule="auto"/>
                                <w:jc w:val="center"/>
                                <w:rPr>
                                  <w:rFonts w:ascii="Times New Roman" w:hAnsi="Times New Roman"/>
                                  <w:sz w:val="24"/>
                                  <w:szCs w:val="24"/>
                                  <w:lang w:val="kk-KZ"/>
                                </w:rPr>
                              </w:pPr>
                              <w:r w:rsidRPr="004A74FC">
                                <w:rPr>
                                  <w:rFonts w:ascii="Times New Roman" w:hAnsi="Times New Roman"/>
                                  <w:sz w:val="24"/>
                                  <w:szCs w:val="24"/>
                                  <w:lang w:val="kk-KZ"/>
                                </w:rPr>
                                <w:t>Тьютордың мазмұндық рөлдері</w:t>
                              </w:r>
                            </w:p>
                          </w:txbxContent>
                        </wps:txbx>
                        <wps:bodyPr rot="0" vert="horz" wrap="square" lIns="91440" tIns="45720" rIns="91440" bIns="45720" anchor="t" anchorCtr="0" upright="1">
                          <a:noAutofit/>
                        </wps:bodyPr>
                      </wps:wsp>
                      <wps:wsp>
                        <wps:cNvPr id="139" name="Rectangle 1267"/>
                        <wps:cNvSpPr>
                          <a:spLocks noChangeArrowheads="1"/>
                        </wps:cNvSpPr>
                        <wps:spPr bwMode="auto">
                          <a:xfrm>
                            <a:off x="22109" y="7915"/>
                            <a:ext cx="17056" cy="4998"/>
                          </a:xfrm>
                          <a:prstGeom prst="rect">
                            <a:avLst/>
                          </a:prstGeom>
                          <a:solidFill>
                            <a:srgbClr val="FFFFFF"/>
                          </a:solidFill>
                          <a:ln w="9525">
                            <a:solidFill>
                              <a:srgbClr val="000000"/>
                            </a:solidFill>
                            <a:miter lim="800000"/>
                            <a:headEnd/>
                            <a:tailEnd/>
                          </a:ln>
                        </wps:spPr>
                        <wps:txbx>
                          <w:txbxContent>
                            <w:p w14:paraId="5B076E2D" w14:textId="77777777" w:rsidR="006729B3" w:rsidRPr="004A74FC" w:rsidRDefault="006729B3" w:rsidP="004A74FC">
                              <w:pPr>
                                <w:spacing w:after="0" w:line="240" w:lineRule="auto"/>
                                <w:jc w:val="center"/>
                                <w:rPr>
                                  <w:rFonts w:ascii="Times New Roman" w:hAnsi="Times New Roman"/>
                                  <w:sz w:val="24"/>
                                  <w:szCs w:val="24"/>
                                  <w:lang w:val="kk-KZ"/>
                                </w:rPr>
                              </w:pPr>
                              <w:r w:rsidRPr="004A74FC">
                                <w:rPr>
                                  <w:rFonts w:ascii="Times New Roman" w:hAnsi="Times New Roman"/>
                                  <w:sz w:val="24"/>
                                  <w:szCs w:val="24"/>
                                  <w:lang w:val="kk-KZ"/>
                                </w:rPr>
                                <w:t>Тьютордың формальдық рөлдері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B1259" id="Группа 1091" o:spid="_x0000_s1148" style="position:absolute;left:0;text-align:left;margin-left:82.05pt;margin-top:2.4pt;width:308.4pt;height:101.8pt;z-index:251773952;mso-position-horizontal-relative:text;mso-position-vertical-relative:text" coordsize="39165,1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miSQMAAKALAAAOAAAAZHJzL2Uyb0RvYy54bWzsVllu2zAQ/S/QOxD8b7TEsi0hchBkQ4G0&#10;CZr2ALRELShFqiRtOf0q0CP0Ir1Br5DcqEPSlu24G1KkQIHYgMB1OPPevCEPDhcNQ3MqVS14ioM9&#10;HyPKM5HXvEzxu7dnL8YYKU14TpjgNMU3VOHDyfNnB12b0FBUguVUIjDCVdK1Ka60bhPPU1lFG6L2&#10;REs5TBZCNkRDV5ZeLkkH1hvmhb4/9Doh81aKjCoFoyduEk+s/aKgmb4sCkU1YikG37T9Svudmq83&#10;OSBJKUlb1dnSDfIALxpSczi0N3VCNEEzWe+YaupMCiUKvZeJxhNFUWfUxgDRBP69aM6lmLU2ljLp&#10;yraHCaC9h9ODzWav51cS1Tlwtz/EiJMGSLr9cvfp7vPtN/h/RYEfBwamri0TWH0u2+v2SrpYoXkh&#10;svcKpr3786ZfusVo2r0SORgmMy0sTItCNsYEAIAWlo2bng260CiDwf04GA7HQFoGc0EYh+Phkq+s&#10;AlJ39mXV6cbOaL0vMu57JHGHWkeXjpmoIO/UGlr1d9BeV6SlljFlwOqhHa2gvZwThoJwaH0yh8Oq&#10;FZ7KgYm4OK4IL+mRlKKrKMnBKUsBuL6xwXQUUPFbdAM/GoEDuwgHo4G/xHcYDyy4PUwkaaXS51Q0&#10;yDRSTBmrW2WCIwmZXyjtQF2tMsNKsDo/qxmzHSNheswkgpBTPC0Du5XNGsgFNxb58HMShGHDqV26&#10;csQWAWPBsrdlnHHUpTiOwsga3Zrrtz3GwaBInkPkJDHEnC7bmtTMtQE/xq0aHDkuw/RiurAiW/M+&#10;FfkNcCeFK0lQQqFRCfkRow7KUYrVhxmRFCP2kgP/cTAAgpC2nUE0CqEjN2emmzOEZ2AqxRoj1zzW&#10;rubNWlmXFZzkyODiCBRZ1JZLk0/Oq6X/oIt/JhC4JlzteQMlG5KfUaOSoSs8G0kPSfZIKgFAQSGj&#10;OLDSJMmqDIFIxqAeU4QiKNFbtWRHJBK8/3OFyHLa6+PM/pbWt/L5l7m+acKoyekJsnDLRFNruGVZ&#10;3aR43C96aAr3pDyl8FaNj3+YwqN/mMJhCJf1T9PYj+CCN2k8iOPxUxr3xPwvaWwfLvAMtLfh8slq&#10;3pmbfVu51w/ryXcAAAD//wMAUEsDBBQABgAIAAAAIQBf7wgs4AAAAAkBAAAPAAAAZHJzL2Rvd25y&#10;ZXYueG1sTI9BS8NAFITvgv9heYI3u5saaxqzKaWopyLYCtLba/KahGZ3Q3abpP/e50mPwwwz32Sr&#10;ybRioN43zmqIZgoE2cKVja00fO3fHhIQPqAtsXWWNFzJwyq/vckwLd1oP2nYhUpwifUpaqhD6FIp&#10;fVGTQT9zHVn2Tq43GFj2lSx7HLnctHKu1EIabCwv1NjRpqbivLsYDe8jjuvH6HXYnk+b62H/9PG9&#10;jUjr+7tp/QIi0BT+wvCLz+iQM9PRXWzpRct6EUcc1RDzA/afE7UEcdQwV0kMMs/k/wf5DwAAAP//&#10;AwBQSwECLQAUAAYACAAAACEAtoM4kv4AAADhAQAAEwAAAAAAAAAAAAAAAAAAAAAAW0NvbnRlbnRf&#10;VHlwZXNdLnhtbFBLAQItABQABgAIAAAAIQA4/SH/1gAAAJQBAAALAAAAAAAAAAAAAAAAAC8BAABf&#10;cmVscy8ucmVsc1BLAQItABQABgAIAAAAIQApkjmiSQMAAKALAAAOAAAAAAAAAAAAAAAAAC4CAABk&#10;cnMvZTJvRG9jLnhtbFBLAQItABQABgAIAAAAIQBf7wgs4AAAAAkBAAAPAAAAAAAAAAAAAAAAAKMF&#10;AABkcnMvZG93bnJldi54bWxQSwUGAAAAAAQABADzAAAAsAYAAAAA&#10;">
                <v:oval id="Oval 1265" o:spid="_x0000_s1149" style="position:absolute;left:10577;width:17400;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clwQAAANwAAAAPAAAAZHJzL2Rvd25yZXYueG1sRE9Na8JA&#10;EL0X+h+WEbzVjZZqiNmISAWvVQ89jtlpNmx2Ns2uGv99t1DobR7vc8rN6DpxoyG0nhXMZxkI4trr&#10;lhsF59P+JQcRIrLGzjMpeFCATfX8VGKh/Z0/6HaMjUghHApUYGLsCylDbchhmPmeOHFffnAYExwa&#10;qQe8p3DXyUWWLaXDllODwZ52hmp7vDoF71avdP7d1Bf7ZvPPx9ya/cUqNZ2M2zWISGP8F/+5DzrN&#10;f13B7zPpAln9AAAA//8DAFBLAQItABQABgAIAAAAIQDb4fbL7gAAAIUBAAATAAAAAAAAAAAAAAAA&#10;AAAAAABbQ29udGVudF9UeXBlc10ueG1sUEsBAi0AFAAGAAgAAAAhAFr0LFu/AAAAFQEAAAsAAAAA&#10;AAAAAAAAAAAAHwEAAF9yZWxzLy5yZWxzUEsBAi0AFAAGAAgAAAAhAFk55yXBAAAA3AAAAA8AAAAA&#10;AAAAAAAAAAAABwIAAGRycy9kb3ducmV2LnhtbFBLBQYAAAAAAwADALcAAAD1AgAAAAA=&#10;" fillcolor="#7f7f7f [1612]" strokecolor="#7f7f7f [1612]">
                  <v:textbox>
                    <w:txbxContent>
                      <w:p w14:paraId="6BC978D1" w14:textId="77777777" w:rsidR="006729B3" w:rsidRPr="004A74FC" w:rsidRDefault="006729B3" w:rsidP="004A74FC">
                        <w:pPr>
                          <w:spacing w:after="0" w:line="240" w:lineRule="auto"/>
                          <w:jc w:val="center"/>
                          <w:rPr>
                            <w:rFonts w:ascii="Times New Roman" w:hAnsi="Times New Roman"/>
                            <w:sz w:val="24"/>
                            <w:szCs w:val="24"/>
                            <w:lang w:val="kk-KZ"/>
                          </w:rPr>
                        </w:pPr>
                        <w:r w:rsidRPr="004A74FC">
                          <w:rPr>
                            <w:rFonts w:ascii="Times New Roman" w:hAnsi="Times New Roman"/>
                            <w:sz w:val="24"/>
                            <w:szCs w:val="24"/>
                            <w:lang w:val="kk-KZ"/>
                          </w:rPr>
                          <w:t xml:space="preserve">Тьютор рөлдері </w:t>
                        </w:r>
                      </w:p>
                    </w:txbxContent>
                  </v:textbox>
                </v:oval>
                <v:rect id="Rectangle 1266" o:spid="_x0000_s1150" style="position:absolute;top:7915;width:17487;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textbox>
                    <w:txbxContent>
                      <w:p w14:paraId="72AF01DF" w14:textId="77777777" w:rsidR="006729B3" w:rsidRPr="004A74FC" w:rsidRDefault="006729B3" w:rsidP="004A74FC">
                        <w:pPr>
                          <w:spacing w:after="0" w:line="240" w:lineRule="auto"/>
                          <w:jc w:val="center"/>
                          <w:rPr>
                            <w:rFonts w:ascii="Times New Roman" w:hAnsi="Times New Roman"/>
                            <w:sz w:val="24"/>
                            <w:szCs w:val="24"/>
                            <w:lang w:val="kk-KZ"/>
                          </w:rPr>
                        </w:pPr>
                        <w:r w:rsidRPr="004A74FC">
                          <w:rPr>
                            <w:rFonts w:ascii="Times New Roman" w:hAnsi="Times New Roman"/>
                            <w:sz w:val="24"/>
                            <w:szCs w:val="24"/>
                            <w:lang w:val="kk-KZ"/>
                          </w:rPr>
                          <w:t>Тьютордың мазмұндық рөлдері</w:t>
                        </w:r>
                      </w:p>
                    </w:txbxContent>
                  </v:textbox>
                </v:rect>
                <v:rect id="Rectangle 1267" o:spid="_x0000_s1151" style="position:absolute;left:22109;top:7915;width:1705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textbox>
                    <w:txbxContent>
                      <w:p w14:paraId="5B076E2D" w14:textId="77777777" w:rsidR="006729B3" w:rsidRPr="004A74FC" w:rsidRDefault="006729B3" w:rsidP="004A74FC">
                        <w:pPr>
                          <w:spacing w:after="0" w:line="240" w:lineRule="auto"/>
                          <w:jc w:val="center"/>
                          <w:rPr>
                            <w:rFonts w:ascii="Times New Roman" w:hAnsi="Times New Roman"/>
                            <w:sz w:val="24"/>
                            <w:szCs w:val="24"/>
                            <w:lang w:val="kk-KZ"/>
                          </w:rPr>
                        </w:pPr>
                        <w:r w:rsidRPr="004A74FC">
                          <w:rPr>
                            <w:rFonts w:ascii="Times New Roman" w:hAnsi="Times New Roman"/>
                            <w:sz w:val="24"/>
                            <w:szCs w:val="24"/>
                            <w:lang w:val="kk-KZ"/>
                          </w:rPr>
                          <w:t>Тьютордың формальдық рөлдері</w:t>
                        </w:r>
                      </w:p>
                    </w:txbxContent>
                  </v:textbox>
                </v:rect>
              </v:group>
            </w:pict>
          </mc:Fallback>
        </mc:AlternateContent>
      </w:r>
    </w:p>
    <w:p w14:paraId="300545A8" w14:textId="77777777" w:rsidR="00B47743" w:rsidRPr="0080693B" w:rsidRDefault="00B47743" w:rsidP="00E073A3">
      <w:pPr>
        <w:spacing w:after="0" w:line="240" w:lineRule="auto"/>
        <w:ind w:firstLine="709"/>
        <w:contextualSpacing/>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 xml:space="preserve"> </w:t>
      </w:r>
    </w:p>
    <w:p w14:paraId="554DF81A" w14:textId="77777777" w:rsidR="00B47743" w:rsidRPr="0080693B" w:rsidRDefault="00B47743" w:rsidP="00E073A3">
      <w:pPr>
        <w:spacing w:after="0" w:line="240" w:lineRule="auto"/>
        <w:ind w:firstLine="709"/>
        <w:contextualSpacing/>
        <w:jc w:val="both"/>
        <w:rPr>
          <w:rFonts w:ascii="Times New Roman" w:hAnsi="Times New Roman"/>
          <w:color w:val="000000" w:themeColor="text1"/>
          <w:sz w:val="28"/>
          <w:szCs w:val="28"/>
          <w:lang w:val="kk-KZ" w:eastAsia="kk-KZ"/>
        </w:rPr>
      </w:pPr>
    </w:p>
    <w:p w14:paraId="2B33CE85" w14:textId="77777777" w:rsidR="00B47743" w:rsidRPr="0080693B" w:rsidRDefault="00B47743" w:rsidP="00E073A3">
      <w:pPr>
        <w:spacing w:after="0" w:line="240" w:lineRule="auto"/>
        <w:ind w:firstLine="709"/>
        <w:contextualSpacing/>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t xml:space="preserve"> </w:t>
      </w:r>
    </w:p>
    <w:p w14:paraId="7D868C52" w14:textId="77777777" w:rsidR="00B47743" w:rsidRPr="0080693B" w:rsidRDefault="00B47743" w:rsidP="00E073A3">
      <w:pPr>
        <w:spacing w:after="0" w:line="240" w:lineRule="auto"/>
        <w:ind w:firstLine="709"/>
        <w:contextualSpacing/>
        <w:jc w:val="both"/>
        <w:rPr>
          <w:rFonts w:ascii="Times New Roman" w:hAnsi="Times New Roman"/>
          <w:noProof/>
          <w:color w:val="000000" w:themeColor="text1"/>
          <w:sz w:val="28"/>
          <w:szCs w:val="28"/>
          <w:lang w:val="kk-KZ"/>
        </w:rPr>
      </w:pPr>
      <w:r w:rsidRPr="0080693B">
        <w:rPr>
          <w:rFonts w:ascii="Times New Roman" w:hAnsi="Times New Roman"/>
          <w:color w:val="000000" w:themeColor="text1"/>
          <w:sz w:val="28"/>
          <w:szCs w:val="28"/>
          <w:lang w:val="kk-KZ" w:eastAsia="kk-KZ"/>
        </w:rPr>
        <w:t xml:space="preserve"> </w:t>
      </w:r>
    </w:p>
    <w:p w14:paraId="2DC214FC" w14:textId="77777777" w:rsidR="00B47743" w:rsidRPr="0080693B" w:rsidRDefault="00B47743" w:rsidP="00E073A3">
      <w:pPr>
        <w:spacing w:after="0" w:line="240" w:lineRule="auto"/>
        <w:ind w:firstLine="709"/>
        <w:contextualSpacing/>
        <w:jc w:val="both"/>
        <w:rPr>
          <w:rFonts w:ascii="Times New Roman" w:hAnsi="Times New Roman"/>
          <w:noProof/>
          <w:color w:val="000000" w:themeColor="text1"/>
          <w:sz w:val="28"/>
          <w:szCs w:val="28"/>
          <w:lang w:val="kk-KZ"/>
        </w:rPr>
      </w:pPr>
    </w:p>
    <w:p w14:paraId="09ABD04E" w14:textId="77777777" w:rsidR="00B47743" w:rsidRPr="0080693B" w:rsidRDefault="00B47743" w:rsidP="00E073A3">
      <w:pPr>
        <w:spacing w:after="0" w:line="240" w:lineRule="auto"/>
        <w:contextualSpacing/>
        <w:jc w:val="both"/>
        <w:rPr>
          <w:rFonts w:ascii="Times New Roman" w:hAnsi="Times New Roman"/>
          <w:color w:val="000000" w:themeColor="text1"/>
          <w:sz w:val="28"/>
          <w:szCs w:val="28"/>
          <w:lang w:val="kk-KZ" w:eastAsia="kk-KZ"/>
        </w:rPr>
      </w:pPr>
    </w:p>
    <w:p w14:paraId="1F630220" w14:textId="77777777" w:rsidR="00B47743" w:rsidRPr="0080693B" w:rsidRDefault="00612A42" w:rsidP="00E073A3">
      <w:pPr>
        <w:spacing w:after="0" w:line="240" w:lineRule="auto"/>
        <w:contextualSpacing/>
        <w:jc w:val="center"/>
        <w:rPr>
          <w:rFonts w:ascii="Times New Roman" w:hAnsi="Times New Roman"/>
          <w:noProof/>
          <w:color w:val="000000" w:themeColor="text1"/>
          <w:sz w:val="28"/>
          <w:szCs w:val="28"/>
          <w:lang w:val="kk-KZ"/>
        </w:rPr>
      </w:pPr>
      <w:r w:rsidRPr="0080693B">
        <w:rPr>
          <w:rFonts w:ascii="Times New Roman" w:hAnsi="Times New Roman"/>
          <w:color w:val="000000" w:themeColor="text1"/>
          <w:sz w:val="28"/>
          <w:szCs w:val="28"/>
          <w:lang w:val="kk-KZ" w:eastAsia="kk-KZ"/>
        </w:rPr>
        <w:t>Сурет 12</w:t>
      </w:r>
      <w:r w:rsidR="00B47743" w:rsidRPr="0080693B">
        <w:rPr>
          <w:rFonts w:ascii="Times New Roman" w:hAnsi="Times New Roman"/>
          <w:color w:val="000000" w:themeColor="text1"/>
          <w:sz w:val="28"/>
          <w:szCs w:val="28"/>
          <w:lang w:val="kk-KZ" w:eastAsia="kk-KZ"/>
        </w:rPr>
        <w:t xml:space="preserve"> </w:t>
      </w:r>
      <w:r w:rsidR="00B47743" w:rsidRPr="0080693B">
        <w:rPr>
          <w:rFonts w:ascii="Times New Roman" w:hAnsi="Times New Roman"/>
          <w:sz w:val="28"/>
          <w:szCs w:val="28"/>
          <w:lang w:val="kk-KZ"/>
        </w:rPr>
        <w:t xml:space="preserve">– </w:t>
      </w:r>
      <w:r w:rsidR="004A74FC">
        <w:rPr>
          <w:rFonts w:ascii="Times New Roman" w:hAnsi="Times New Roman"/>
          <w:color w:val="000000" w:themeColor="text1"/>
          <w:sz w:val="28"/>
          <w:szCs w:val="28"/>
          <w:lang w:val="kk-KZ" w:eastAsia="kk-KZ"/>
        </w:rPr>
        <w:t>Тьютор рөлдерінің типтері</w:t>
      </w:r>
    </w:p>
    <w:p w14:paraId="34554B89" w14:textId="77777777" w:rsidR="00B47743" w:rsidRPr="0080693B" w:rsidRDefault="00B47743" w:rsidP="00E073A3">
      <w:pPr>
        <w:spacing w:after="0" w:line="240" w:lineRule="auto"/>
        <w:jc w:val="both"/>
        <w:rPr>
          <w:rFonts w:ascii="Times New Roman" w:hAnsi="Times New Roman"/>
          <w:noProof/>
          <w:color w:val="000000" w:themeColor="text1"/>
          <w:sz w:val="28"/>
          <w:szCs w:val="28"/>
          <w:lang w:val="kk-KZ"/>
        </w:rPr>
      </w:pPr>
    </w:p>
    <w:p w14:paraId="473F8C4E"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eastAsia="kk-KZ"/>
        </w:rPr>
        <w:t xml:space="preserve">Мысалы, студенттердің жазба жұмыстарына пікір айту арқылы, тьютор жағымды немесе қатал сыншы рөлінде, тьюториалдарда топтық жұмысты жүргізу барысында </w:t>
      </w:r>
      <w:r w:rsidR="00797EE1">
        <w:rPr>
          <w:rFonts w:ascii="Times New Roman" w:hAnsi="Times New Roman"/>
          <w:color w:val="000000" w:themeColor="text1"/>
          <w:sz w:val="28"/>
          <w:szCs w:val="28"/>
          <w:lang w:val="kk-KZ" w:eastAsia="kk-KZ"/>
        </w:rPr>
        <w:t>«</w:t>
      </w:r>
      <w:r w:rsidRPr="0080693B">
        <w:rPr>
          <w:rFonts w:ascii="Times New Roman" w:hAnsi="Times New Roman"/>
          <w:color w:val="000000" w:themeColor="text1"/>
          <w:sz w:val="28"/>
          <w:szCs w:val="28"/>
          <w:lang w:val="kk-KZ" w:eastAsia="kk-KZ"/>
        </w:rPr>
        <w:t>дирижердің</w:t>
      </w:r>
      <w:r w:rsidR="00797EE1">
        <w:rPr>
          <w:rFonts w:ascii="Times New Roman" w:hAnsi="Times New Roman"/>
          <w:color w:val="000000" w:themeColor="text1"/>
          <w:sz w:val="28"/>
          <w:szCs w:val="28"/>
          <w:lang w:val="kk-KZ" w:eastAsia="kk-KZ"/>
        </w:rPr>
        <w:t>»</w:t>
      </w:r>
      <w:r w:rsidRPr="0080693B">
        <w:rPr>
          <w:rFonts w:ascii="Times New Roman" w:hAnsi="Times New Roman"/>
          <w:color w:val="000000" w:themeColor="text1"/>
          <w:sz w:val="28"/>
          <w:szCs w:val="28"/>
          <w:lang w:val="kk-KZ" w:eastAsia="kk-KZ"/>
        </w:rPr>
        <w:t xml:space="preserve"> рөлін атқаруы мүмкін. </w:t>
      </w:r>
      <w:r w:rsidRPr="0080693B">
        <w:rPr>
          <w:rFonts w:ascii="Times New Roman" w:hAnsi="Times New Roman"/>
          <w:color w:val="000000" w:themeColor="text1"/>
          <w:sz w:val="28"/>
          <w:szCs w:val="28"/>
          <w:lang w:val="kk-KZ"/>
        </w:rPr>
        <w:t xml:space="preserve">Сол себепті тьютордың студенттермен қарым-қатынасындағы </w:t>
      </w:r>
      <w:r w:rsidRPr="0080693B">
        <w:rPr>
          <w:rFonts w:ascii="Times New Roman" w:hAnsi="Times New Roman"/>
          <w:i/>
          <w:color w:val="000000" w:themeColor="text1"/>
          <w:sz w:val="28"/>
          <w:szCs w:val="28"/>
          <w:lang w:val="kk-KZ"/>
        </w:rPr>
        <w:t>мазмұнды рөлдерге</w:t>
      </w:r>
      <w:r w:rsidRPr="0080693B">
        <w:rPr>
          <w:rFonts w:ascii="Times New Roman" w:hAnsi="Times New Roman"/>
          <w:color w:val="000000" w:themeColor="text1"/>
          <w:sz w:val="28"/>
          <w:szCs w:val="28"/>
          <w:lang w:val="kk-KZ"/>
        </w:rPr>
        <w:t xml:space="preserve"> келесілерді жатқыза аламыз: кеңесші, тәлімгер, менеджер, педагог, андрагог, маркетолог, психолог және т.б.</w:t>
      </w:r>
    </w:p>
    <w:p w14:paraId="6BF65563"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Тьютор дирижер, кеңесші немесе тәлімгер ретінде болып, студенттермен әртү</w:t>
      </w:r>
      <w:r w:rsidR="00797EE1">
        <w:rPr>
          <w:rFonts w:ascii="Times New Roman" w:hAnsi="Times New Roman"/>
          <w:color w:val="000000" w:themeColor="text1"/>
          <w:sz w:val="28"/>
          <w:szCs w:val="28"/>
          <w:lang w:val="kk-KZ"/>
        </w:rPr>
        <w:t xml:space="preserve">рлі қарым-қатынас </w:t>
      </w:r>
      <w:r w:rsidRPr="0080693B">
        <w:rPr>
          <w:rFonts w:ascii="Times New Roman" w:hAnsi="Times New Roman"/>
          <w:i/>
          <w:color w:val="000000" w:themeColor="text1"/>
          <w:sz w:val="28"/>
          <w:szCs w:val="28"/>
          <w:lang w:val="kk-KZ"/>
        </w:rPr>
        <w:t>формальды рөлдер</w:t>
      </w:r>
      <w:r w:rsidRPr="0080693B">
        <w:rPr>
          <w:rFonts w:ascii="Times New Roman" w:hAnsi="Times New Roman"/>
          <w:color w:val="000000" w:themeColor="text1"/>
          <w:sz w:val="28"/>
          <w:szCs w:val="28"/>
          <w:lang w:val="kk-KZ"/>
        </w:rPr>
        <w:t>ді қалыптастырады,  мысалы: командалық-бұйрық беруші – тапсырмаларды дер кезінде, талаптарға сәйкес орындауы; серіктестік – белгілі бір мәселелерге келісу, ортақ ше</w:t>
      </w:r>
      <w:r w:rsidR="00DF22C2" w:rsidRPr="0080693B">
        <w:rPr>
          <w:rFonts w:ascii="Times New Roman" w:hAnsi="Times New Roman"/>
          <w:color w:val="000000" w:themeColor="text1"/>
          <w:sz w:val="28"/>
          <w:szCs w:val="28"/>
          <w:lang w:val="kk-KZ"/>
        </w:rPr>
        <w:t xml:space="preserve">шім қабылдау, </w:t>
      </w:r>
      <w:r w:rsidRPr="0080693B">
        <w:rPr>
          <w:rFonts w:ascii="Times New Roman" w:hAnsi="Times New Roman"/>
          <w:color w:val="000000" w:themeColor="text1"/>
          <w:sz w:val="28"/>
          <w:szCs w:val="28"/>
          <w:lang w:val="kk-KZ"/>
        </w:rPr>
        <w:t xml:space="preserve">достық - жолдастық – </w:t>
      </w:r>
      <w:r w:rsidR="00440B53">
        <w:rPr>
          <w:rFonts w:ascii="Times New Roman" w:hAnsi="Times New Roman"/>
          <w:color w:val="000000" w:themeColor="text1"/>
          <w:sz w:val="28"/>
          <w:szCs w:val="28"/>
          <w:lang w:val="kk-KZ"/>
        </w:rPr>
        <w:t xml:space="preserve">үдерістің нәтижелі </w:t>
      </w:r>
      <w:r w:rsidR="00797EE1" w:rsidRPr="00440B53">
        <w:rPr>
          <w:rFonts w:ascii="Times New Roman" w:hAnsi="Times New Roman"/>
          <w:color w:val="000000" w:themeColor="text1"/>
          <w:sz w:val="28"/>
          <w:szCs w:val="28"/>
          <w:lang w:val="kk-KZ"/>
        </w:rPr>
        <w:t>болатынына  сенім білдіру.</w:t>
      </w:r>
    </w:p>
    <w:p w14:paraId="6436BAFD"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lastRenderedPageBreak/>
        <w:t>Осы рөлдердің барлығы тьютор іс-әрекетінің келесідей ерекше мүмкіндіктерін көрсетеді:</w:t>
      </w:r>
    </w:p>
    <w:p w14:paraId="22B057D9"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п</w:t>
      </w:r>
      <w:r w:rsidR="00B47743" w:rsidRPr="0080693B">
        <w:rPr>
          <w:rFonts w:ascii="Times New Roman" w:hAnsi="Times New Roman"/>
          <w:color w:val="000000" w:themeColor="text1"/>
          <w:sz w:val="28"/>
          <w:szCs w:val="28"/>
          <w:lang w:val="kk-KZ"/>
        </w:rPr>
        <w:t>едагогикалық – пән бойынша білім берумен байланысты;</w:t>
      </w:r>
    </w:p>
    <w:p w14:paraId="6226F4CD"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а</w:t>
      </w:r>
      <w:r w:rsidR="00B47743" w:rsidRPr="0080693B">
        <w:rPr>
          <w:rFonts w:ascii="Times New Roman" w:hAnsi="Times New Roman"/>
          <w:color w:val="000000" w:themeColor="text1"/>
          <w:sz w:val="28"/>
          <w:szCs w:val="28"/>
          <w:lang w:val="kk-KZ"/>
        </w:rPr>
        <w:t>ндрогогиялық – білім алушылардың ерекшеліктерін ескере отырып, оқыту</w:t>
      </w:r>
      <w:r w:rsidR="0028326C">
        <w:rPr>
          <w:rFonts w:ascii="Times New Roman" w:hAnsi="Times New Roman"/>
          <w:color w:val="000000" w:themeColor="text1"/>
          <w:sz w:val="28"/>
          <w:szCs w:val="28"/>
          <w:lang w:val="kk-KZ"/>
        </w:rPr>
        <w:t xml:space="preserve"> процесін іс жүзінде басқарумен</w:t>
      </w:r>
      <w:r w:rsidR="00B47743" w:rsidRPr="0080693B">
        <w:rPr>
          <w:rFonts w:ascii="Times New Roman" w:hAnsi="Times New Roman"/>
          <w:color w:val="000000" w:themeColor="text1"/>
          <w:sz w:val="28"/>
          <w:szCs w:val="28"/>
          <w:lang w:val="kk-KZ"/>
        </w:rPr>
        <w:t xml:space="preserve"> байланысты;</w:t>
      </w:r>
    </w:p>
    <w:p w14:paraId="0B8A3591"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м</w:t>
      </w:r>
      <w:r w:rsidR="00B47743" w:rsidRPr="0080693B">
        <w:rPr>
          <w:rFonts w:ascii="Times New Roman" w:hAnsi="Times New Roman"/>
          <w:color w:val="000000" w:themeColor="text1"/>
          <w:sz w:val="28"/>
          <w:szCs w:val="28"/>
          <w:lang w:val="kk-KZ"/>
        </w:rPr>
        <w:t>аркетингтік-оқуға түрткі болған білім алушылардың қажеттіліктерін қанағаттандыру және түсіну іскерлігімен байланысты;</w:t>
      </w:r>
    </w:p>
    <w:p w14:paraId="5035AE07"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к</w:t>
      </w:r>
      <w:r w:rsidR="00B47743" w:rsidRPr="0080693B">
        <w:rPr>
          <w:rFonts w:ascii="Times New Roman" w:hAnsi="Times New Roman"/>
          <w:color w:val="000000" w:themeColor="text1"/>
          <w:sz w:val="28"/>
          <w:szCs w:val="28"/>
          <w:lang w:val="kk-KZ"/>
        </w:rPr>
        <w:t>еңес беру – білім</w:t>
      </w:r>
      <w:r w:rsidR="0028326C">
        <w:rPr>
          <w:rFonts w:ascii="Times New Roman" w:hAnsi="Times New Roman"/>
          <w:color w:val="000000" w:themeColor="text1"/>
          <w:sz w:val="28"/>
          <w:szCs w:val="28"/>
          <w:lang w:val="kk-KZ"/>
        </w:rPr>
        <w:t xml:space="preserve"> алушылардың нақты тәжірибедегі</w:t>
      </w:r>
      <w:r w:rsidR="00B47743" w:rsidRPr="0080693B">
        <w:rPr>
          <w:rFonts w:ascii="Times New Roman" w:hAnsi="Times New Roman"/>
          <w:color w:val="000000" w:themeColor="text1"/>
          <w:sz w:val="28"/>
          <w:szCs w:val="28"/>
          <w:lang w:val="kk-KZ"/>
        </w:rPr>
        <w:t xml:space="preserve"> мәселелерді түсінуі м</w:t>
      </w:r>
      <w:r w:rsidR="0028326C">
        <w:rPr>
          <w:rFonts w:ascii="Times New Roman" w:hAnsi="Times New Roman"/>
          <w:color w:val="000000" w:themeColor="text1"/>
          <w:sz w:val="28"/>
          <w:szCs w:val="28"/>
          <w:lang w:val="kk-KZ"/>
        </w:rPr>
        <w:t xml:space="preserve">ен шешімі </w:t>
      </w:r>
      <w:r w:rsidR="00B47743" w:rsidRPr="0080693B">
        <w:rPr>
          <w:rFonts w:ascii="Times New Roman" w:hAnsi="Times New Roman"/>
          <w:color w:val="000000" w:themeColor="text1"/>
          <w:sz w:val="28"/>
          <w:szCs w:val="28"/>
          <w:lang w:val="kk-KZ"/>
        </w:rPr>
        <w:t>бойынша практикалық ұсыныстар берумен байланысты;</w:t>
      </w:r>
    </w:p>
    <w:p w14:paraId="36621EC8"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ж</w:t>
      </w:r>
      <w:r w:rsidR="00B47743" w:rsidRPr="0080693B">
        <w:rPr>
          <w:rFonts w:ascii="Times New Roman" w:hAnsi="Times New Roman"/>
          <w:color w:val="000000" w:themeColor="text1"/>
          <w:sz w:val="28"/>
          <w:szCs w:val="28"/>
          <w:lang w:val="kk-KZ"/>
        </w:rPr>
        <w:t>еке тұлғалық – адамдардың еркіне бағыну және олардың нанымдары мен мінез-құлқына әсер ету қабілетіне байланысты.</w:t>
      </w:r>
    </w:p>
    <w:p w14:paraId="6D43A922" w14:textId="77777777" w:rsidR="00B47743" w:rsidRPr="0080693B" w:rsidRDefault="00797EE1" w:rsidP="00E073A3">
      <w:pPr>
        <w:pStyle w:val="a4"/>
        <w:tabs>
          <w:tab w:val="left" w:pos="993"/>
        </w:tabs>
        <w:spacing w:after="0" w:line="240" w:lineRule="auto"/>
        <w:ind w:left="0" w:firstLine="709"/>
        <w:jc w:val="both"/>
        <w:rPr>
          <w:rFonts w:ascii="Times New Roman" w:hAnsi="Times New Roman"/>
          <w:b/>
          <w:color w:val="000000" w:themeColor="text1"/>
          <w:sz w:val="28"/>
          <w:szCs w:val="28"/>
          <w:lang w:val="kk-KZ" w:eastAsia="kk-KZ"/>
        </w:rPr>
      </w:pPr>
      <w:r>
        <w:rPr>
          <w:rFonts w:ascii="Times New Roman" w:hAnsi="Times New Roman"/>
          <w:color w:val="000000" w:themeColor="text1"/>
          <w:sz w:val="28"/>
          <w:szCs w:val="28"/>
          <w:lang w:val="kk-KZ"/>
        </w:rPr>
        <w:t>Бұл қ</w:t>
      </w:r>
      <w:r w:rsidR="00B47743" w:rsidRPr="0080693B">
        <w:rPr>
          <w:rFonts w:ascii="Times New Roman" w:hAnsi="Times New Roman"/>
          <w:color w:val="000000" w:themeColor="text1"/>
          <w:sz w:val="28"/>
          <w:szCs w:val="28"/>
          <w:lang w:val="kk-KZ"/>
        </w:rPr>
        <w:t>ара</w:t>
      </w:r>
      <w:r>
        <w:rPr>
          <w:rFonts w:ascii="Times New Roman" w:hAnsi="Times New Roman"/>
          <w:color w:val="000000" w:themeColor="text1"/>
          <w:sz w:val="28"/>
          <w:szCs w:val="28"/>
          <w:lang w:val="kk-KZ"/>
        </w:rPr>
        <w:t xml:space="preserve">стырылған рөлдерді </w:t>
      </w:r>
      <w:r w:rsidR="00B47743" w:rsidRPr="0080693B">
        <w:rPr>
          <w:rFonts w:ascii="Times New Roman" w:hAnsi="Times New Roman"/>
          <w:color w:val="000000" w:themeColor="text1"/>
          <w:sz w:val="28"/>
          <w:szCs w:val="28"/>
          <w:lang w:val="kk-KZ"/>
        </w:rPr>
        <w:t>меңгеру тьютордың кәсібилік</w:t>
      </w:r>
      <w:r w:rsidR="0029036E">
        <w:rPr>
          <w:rFonts w:ascii="Times New Roman" w:hAnsi="Times New Roman"/>
          <w:color w:val="000000" w:themeColor="text1"/>
          <w:sz w:val="28"/>
          <w:szCs w:val="28"/>
          <w:lang w:val="kk-KZ"/>
        </w:rPr>
        <w:t xml:space="preserve"> деңгейін күшейтеді [144</w:t>
      </w:r>
      <w:r w:rsidR="00B47743" w:rsidRPr="0080693B">
        <w:rPr>
          <w:rFonts w:ascii="Times New Roman" w:hAnsi="Times New Roman"/>
          <w:color w:val="000000" w:themeColor="text1"/>
          <w:sz w:val="28"/>
          <w:szCs w:val="28"/>
          <w:lang w:val="kk-KZ"/>
        </w:rPr>
        <w:t xml:space="preserve">]. </w:t>
      </w:r>
    </w:p>
    <w:p w14:paraId="57BC6C52"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Шетелдік зерттеушілер оқу үдерісінде тьютордың түрлі рөлдерін сипаттау барысында тьюторлық рөлдерді (Vermunt and Verloop, 1999) бірнеше оқытушы категориясына бөледі. Бұл рөлдер: диагност, ынталандырушы, үлгі ретінде, активатор, бақылаушы және бағалаушы ретіндегі рөлдері.</w:t>
      </w:r>
    </w:p>
    <w:p w14:paraId="72946013"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 (анықтаушы)</w:t>
      </w:r>
      <w:r w:rsidR="00227624" w:rsidRPr="0080693B">
        <w:rPr>
          <w:rFonts w:ascii="Times New Roman" w:hAnsi="Times New Roman"/>
          <w:i/>
          <w:sz w:val="28"/>
          <w:szCs w:val="28"/>
          <w:lang w:val="kk-KZ"/>
        </w:rPr>
        <w:t xml:space="preserve"> </w:t>
      </w:r>
      <w:r w:rsidRPr="0080693B">
        <w:rPr>
          <w:rFonts w:ascii="Times New Roman" w:hAnsi="Times New Roman"/>
          <w:i/>
          <w:sz w:val="28"/>
          <w:szCs w:val="28"/>
          <w:lang w:val="kk-KZ"/>
        </w:rPr>
        <w:t>диагност рөлінде</w:t>
      </w:r>
      <w:r w:rsidRPr="0080693B">
        <w:rPr>
          <w:rFonts w:ascii="Times New Roman" w:hAnsi="Times New Roman"/>
          <w:sz w:val="28"/>
          <w:szCs w:val="28"/>
          <w:lang w:val="kk-KZ"/>
        </w:rPr>
        <w:t>. Проблемалық оқытуда</w:t>
      </w:r>
      <w:r w:rsidR="00DF22C2" w:rsidRPr="0080693B">
        <w:rPr>
          <w:rFonts w:ascii="Times New Roman" w:hAnsi="Times New Roman"/>
          <w:sz w:val="28"/>
          <w:szCs w:val="28"/>
          <w:lang w:val="kk-KZ"/>
        </w:rPr>
        <w:t xml:space="preserve"> студенттердің </w:t>
      </w:r>
      <w:r w:rsidRPr="0080693B">
        <w:rPr>
          <w:rFonts w:ascii="Times New Roman" w:hAnsi="Times New Roman"/>
          <w:sz w:val="28"/>
          <w:szCs w:val="28"/>
          <w:lang w:val="kk-KZ"/>
        </w:rPr>
        <w:t>бір бірімен пікірталас кезінде пән бойынша өздерінің ойларын нақты жеткізе алуына, өз сөздерімен түсіндіру барысында және алынған білімді нақты зерттеулерде қолдануда бастапқы білімдерінің белсенділігі  қажет етіледі. Бұл тьюторға студенттердің үлгерімін бақылап, оқыту үдерісінің диагностикасын анықтауды жеңілдетеді. Мысалы, мәселе талдан</w:t>
      </w:r>
      <w:r w:rsidR="00E51CCB">
        <w:rPr>
          <w:rFonts w:ascii="Times New Roman" w:hAnsi="Times New Roman"/>
          <w:sz w:val="28"/>
          <w:szCs w:val="28"/>
          <w:lang w:val="kk-KZ"/>
        </w:rPr>
        <w:t>ғаннан кейін, тьютор студенттерд</w:t>
      </w:r>
      <w:r w:rsidRPr="0080693B">
        <w:rPr>
          <w:rFonts w:ascii="Times New Roman" w:hAnsi="Times New Roman"/>
          <w:sz w:val="28"/>
          <w:szCs w:val="28"/>
          <w:lang w:val="kk-KZ"/>
        </w:rPr>
        <w:t>ің бастапқы білімін анықтап,  өздік жұмысты орындағаннан кейінгі қорытынды кезеңде, пәннің қандай деңгейде игерілгенін және студенттердің алған білімдерін қолдана алатынын байқап, оқу үдерісін оңтайландыру мақсатында жоспарда жоқ шаралар ұйымдастыра алады.</w:t>
      </w:r>
    </w:p>
    <w:p w14:paraId="4136B462"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 ынталандырушы рөлінде</w:t>
      </w:r>
      <w:r w:rsidRPr="0080693B">
        <w:rPr>
          <w:rFonts w:ascii="Times New Roman" w:hAnsi="Times New Roman"/>
          <w:sz w:val="28"/>
          <w:szCs w:val="28"/>
          <w:lang w:val="kk-KZ"/>
        </w:rPr>
        <w:t>. Оқу үдерісінде студенттер, жекелей және ұжымдық түрде өздерінің мүмкіндіктерін толық қолданбауы мүмкін. Тәлімгер арқашан студенттерінің жаңашыл стратегиялық ойлауға тәжірибе жасауға үйретеді. Есеп беру кезеңінде студенттер тек оқыту тапсырмаларына ғана зейін қойып, тек сұрақтарға ғана жауап береді де тәжірибеде қолдануға ниет білдірмейді. Тьютордың басты мақсаты осы о</w:t>
      </w:r>
      <w:r w:rsidR="00F46534" w:rsidRPr="0080693B">
        <w:rPr>
          <w:rFonts w:ascii="Times New Roman" w:hAnsi="Times New Roman"/>
          <w:sz w:val="28"/>
          <w:szCs w:val="28"/>
          <w:lang w:val="kk-KZ"/>
        </w:rPr>
        <w:t xml:space="preserve">лқылықты жойып, алған білімін </w:t>
      </w:r>
      <w:r w:rsidRPr="0080693B">
        <w:rPr>
          <w:rFonts w:ascii="Times New Roman" w:hAnsi="Times New Roman"/>
          <w:sz w:val="28"/>
          <w:szCs w:val="28"/>
          <w:lang w:val="kk-KZ"/>
        </w:rPr>
        <w:t>тәжірибелік қол</w:t>
      </w:r>
      <w:r w:rsidR="00DF22C2" w:rsidRPr="0080693B">
        <w:rPr>
          <w:rFonts w:ascii="Times New Roman" w:hAnsi="Times New Roman"/>
          <w:sz w:val="28"/>
          <w:szCs w:val="28"/>
          <w:lang w:val="kk-KZ"/>
        </w:rPr>
        <w:t>даныста іске асыруға ынталандыр</w:t>
      </w:r>
      <w:r w:rsidR="00F46534" w:rsidRPr="0080693B">
        <w:rPr>
          <w:rFonts w:ascii="Times New Roman" w:hAnsi="Times New Roman"/>
          <w:sz w:val="28"/>
          <w:szCs w:val="28"/>
          <w:lang w:val="kk-KZ"/>
        </w:rPr>
        <w:t>у</w:t>
      </w:r>
      <w:r w:rsidRPr="0080693B">
        <w:rPr>
          <w:rFonts w:ascii="Times New Roman" w:hAnsi="Times New Roman"/>
          <w:sz w:val="28"/>
          <w:szCs w:val="28"/>
          <w:lang w:val="kk-KZ"/>
        </w:rPr>
        <w:t xml:space="preserve">. </w:t>
      </w:r>
    </w:p>
    <w:p w14:paraId="6AB2FAA0"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 xml:space="preserve">Тьютор </w:t>
      </w:r>
      <w:r w:rsidR="00227624" w:rsidRPr="0080693B">
        <w:rPr>
          <w:rFonts w:ascii="Times New Roman" w:hAnsi="Times New Roman"/>
          <w:i/>
          <w:sz w:val="28"/>
          <w:szCs w:val="28"/>
          <w:lang w:val="kk-KZ"/>
        </w:rPr>
        <w:t>үлгі</w:t>
      </w:r>
      <w:r w:rsidR="00E51CCB">
        <w:rPr>
          <w:rFonts w:ascii="Times New Roman" w:hAnsi="Times New Roman"/>
          <w:i/>
          <w:sz w:val="28"/>
          <w:szCs w:val="28"/>
          <w:lang w:val="kk-KZ"/>
        </w:rPr>
        <w:t xml:space="preserve"> көрсетуші </w:t>
      </w:r>
      <w:r w:rsidRPr="0080693B">
        <w:rPr>
          <w:rFonts w:ascii="Times New Roman" w:hAnsi="Times New Roman"/>
          <w:i/>
          <w:sz w:val="28"/>
          <w:szCs w:val="28"/>
          <w:lang w:val="kk-KZ"/>
        </w:rPr>
        <w:t>«бағыттаушы» рөлінде</w:t>
      </w:r>
      <w:r w:rsidRPr="0080693B">
        <w:rPr>
          <w:rFonts w:ascii="Times New Roman" w:hAnsi="Times New Roman"/>
          <w:sz w:val="28"/>
          <w:szCs w:val="28"/>
          <w:lang w:val="kk-KZ"/>
        </w:rPr>
        <w:t>. Оқыту кезеңінде болатын көптеген кездейсоқ болатын жағдаяттар үлгі көрсетуден тұрады. Тьютор ауызша ойын жеткізіп, оның оқыту үдерісіне әсерін көреді. Мысалы, тьютор студенттердің бір біріне қалай сұрақ қойып отырғанын көрсете алады.</w:t>
      </w:r>
    </w:p>
    <w:p w14:paraId="6F45C2F5"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 белсендіру</w:t>
      </w:r>
      <w:r w:rsidR="00227624" w:rsidRPr="0080693B">
        <w:rPr>
          <w:rFonts w:ascii="Times New Roman" w:hAnsi="Times New Roman"/>
          <w:i/>
          <w:sz w:val="28"/>
          <w:szCs w:val="28"/>
          <w:lang w:val="kk-KZ"/>
        </w:rPr>
        <w:t xml:space="preserve">ші </w:t>
      </w:r>
      <w:r w:rsidRPr="0080693B">
        <w:rPr>
          <w:rFonts w:ascii="Times New Roman" w:hAnsi="Times New Roman"/>
          <w:i/>
          <w:sz w:val="28"/>
          <w:szCs w:val="28"/>
          <w:lang w:val="kk-KZ"/>
        </w:rPr>
        <w:t>рөлінде.</w:t>
      </w:r>
      <w:r w:rsidRPr="0080693B">
        <w:rPr>
          <w:rFonts w:ascii="Times New Roman" w:hAnsi="Times New Roman"/>
          <w:sz w:val="28"/>
          <w:szCs w:val="28"/>
          <w:lang w:val="kk-KZ"/>
        </w:rPr>
        <w:t xml:space="preserve"> Студенттердің ойлау стратегиясы, білімге құштарлықтары мол болғанымен оларды өмірде жиі қолданбайды. Тьютор студенттердің алған білімдерін белсенді қолдануға үйретеді. Мысалы, студенттер нақты бір мәселенің талдауын үстірт қарауы мүмкін. Тьютор студенттердің бастапқы білімдерін іске қоса алмау жағдайы орын алғанда миға шабуыл әдісін қолданып, студенттерді толықтай талдауға шақырады. Бұл әдісті </w:t>
      </w:r>
      <w:r w:rsidRPr="0080693B">
        <w:rPr>
          <w:rFonts w:ascii="Times New Roman" w:hAnsi="Times New Roman"/>
          <w:sz w:val="28"/>
          <w:szCs w:val="28"/>
          <w:lang w:val="kk-KZ"/>
        </w:rPr>
        <w:lastRenderedPageBreak/>
        <w:t xml:space="preserve">қолдану кезінде, студенттер тиімді, нақты жауаптар беріп, жеке немесе ұжыммен бірігіп өздерінің мүмкіндіктерін толық қолдана алады. </w:t>
      </w:r>
    </w:p>
    <w:p w14:paraId="6255345A"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 бақылаушы рөлінде</w:t>
      </w:r>
      <w:r w:rsidR="00797EE1">
        <w:rPr>
          <w:rFonts w:ascii="Times New Roman" w:hAnsi="Times New Roman"/>
          <w:sz w:val="28"/>
          <w:szCs w:val="28"/>
          <w:lang w:val="kk-KZ"/>
        </w:rPr>
        <w:t>. Т</w:t>
      </w:r>
      <w:r w:rsidRPr="0080693B">
        <w:rPr>
          <w:rFonts w:ascii="Times New Roman" w:hAnsi="Times New Roman"/>
          <w:sz w:val="28"/>
          <w:szCs w:val="28"/>
          <w:lang w:val="kk-KZ"/>
        </w:rPr>
        <w:t xml:space="preserve">ьютор пәннің қандай деңгейде игерілгенін бақылап, топтың және жеке студенттердің оқу үлгерімін қадағалайды. Мысалы, егер берілген тапсырма студентке тым жеңіл болса, оны өзгертуге амалдар жасайды. Студенттің дайындық деңгейіне сай, тақырыптық зерттеуді қандайда бір мәліметтер беру арқылы қиындата алады. Осылайша, тьютор проблеманың мәні қарастырылып жатқан тақырыпқа  сай екеніне сенімді болады.  </w:t>
      </w:r>
    </w:p>
    <w:p w14:paraId="79C64A91"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 бағалаушы жән</w:t>
      </w:r>
      <w:r w:rsidR="00227624" w:rsidRPr="0080693B">
        <w:rPr>
          <w:rFonts w:ascii="Times New Roman" w:hAnsi="Times New Roman"/>
          <w:i/>
          <w:sz w:val="28"/>
          <w:szCs w:val="28"/>
          <w:lang w:val="kk-KZ"/>
        </w:rPr>
        <w:t>е</w:t>
      </w:r>
      <w:r w:rsidRPr="0080693B">
        <w:rPr>
          <w:rFonts w:ascii="Times New Roman" w:hAnsi="Times New Roman"/>
          <w:i/>
          <w:sz w:val="28"/>
          <w:szCs w:val="28"/>
          <w:lang w:val="kk-KZ"/>
        </w:rPr>
        <w:t xml:space="preserve"> ынталандырушы</w:t>
      </w:r>
      <w:r w:rsidRPr="0080693B">
        <w:rPr>
          <w:rFonts w:ascii="Times New Roman" w:hAnsi="Times New Roman"/>
          <w:sz w:val="28"/>
          <w:szCs w:val="28"/>
          <w:lang w:val="kk-KZ"/>
        </w:rPr>
        <w:t>.</w:t>
      </w:r>
      <w:r w:rsidR="00227624" w:rsidRPr="0080693B">
        <w:rPr>
          <w:rFonts w:ascii="Times New Roman" w:hAnsi="Times New Roman"/>
          <w:sz w:val="28"/>
          <w:szCs w:val="28"/>
          <w:lang w:val="kk-KZ"/>
        </w:rPr>
        <w:t xml:space="preserve"> Бағалаушы мен ынталан</w:t>
      </w:r>
      <w:r w:rsidRPr="0080693B">
        <w:rPr>
          <w:rFonts w:ascii="Times New Roman" w:hAnsi="Times New Roman"/>
          <w:sz w:val="28"/>
          <w:szCs w:val="28"/>
          <w:lang w:val="kk-KZ"/>
        </w:rPr>
        <w:t xml:space="preserve">дырушы рөлдерінде өз ерекшеліктері болғанымен, біріншіден тьютор бақылаушы рөлінде болып, (Ван дер Влейтен и др. Three, 2000). студенттің кәсіби дағдыларына назар аударады, ынталандырады. </w:t>
      </w:r>
    </w:p>
    <w:p w14:paraId="47278FC4" w14:textId="77777777" w:rsidR="00B47743" w:rsidRPr="0080693B" w:rsidRDefault="00B47743" w:rsidP="00E073A3">
      <w:pPr>
        <w:tabs>
          <w:tab w:val="left" w:pos="993"/>
        </w:tabs>
        <w:spacing w:after="0" w:line="240" w:lineRule="auto"/>
        <w:ind w:firstLine="709"/>
        <w:jc w:val="both"/>
        <w:rPr>
          <w:rStyle w:val="af1"/>
          <w:rFonts w:ascii="Times New Roman" w:hAnsi="Times New Roman"/>
          <w:b w:val="0"/>
          <w:bCs w:val="0"/>
          <w:sz w:val="28"/>
          <w:szCs w:val="28"/>
          <w:lang w:val="kk-KZ"/>
        </w:rPr>
      </w:pPr>
      <w:r w:rsidRPr="0080693B">
        <w:rPr>
          <w:rFonts w:ascii="Times New Roman" w:hAnsi="Times New Roman"/>
          <w:i/>
          <w:sz w:val="28"/>
          <w:szCs w:val="28"/>
          <w:lang w:val="kk-KZ"/>
        </w:rPr>
        <w:t>Тьютор кеңесші рөлінде</w:t>
      </w:r>
      <w:r w:rsidRPr="0080693B">
        <w:rPr>
          <w:rFonts w:ascii="Times New Roman" w:hAnsi="Times New Roman"/>
          <w:sz w:val="28"/>
          <w:szCs w:val="28"/>
          <w:lang w:val="kk-KZ"/>
        </w:rPr>
        <w:t>. Бұл рөлдегі «Vermunt және Verloop» (1999) арнайы нұсқау жасалмаған, бірақ тьюторға қатысы бар. Тьютордың міндеті cтуденттердің эрудициясын максималды түрде қолдануға үйретеді. Оқыту үдерісіндегі кеңес берудің ең танымал формасы, сұрақ-жауап болғанымен, оны есеп беру кезеңінде қолд</w:t>
      </w:r>
      <w:r w:rsidR="007E3515">
        <w:rPr>
          <w:rFonts w:ascii="Times New Roman" w:hAnsi="Times New Roman"/>
          <w:sz w:val="28"/>
          <w:szCs w:val="28"/>
          <w:lang w:val="kk-KZ"/>
        </w:rPr>
        <w:t xml:space="preserve">ану оңтайлы </w:t>
      </w:r>
      <w:r w:rsidR="0029036E">
        <w:rPr>
          <w:rFonts w:ascii="Times New Roman" w:hAnsi="Times New Roman"/>
          <w:sz w:val="28"/>
          <w:szCs w:val="28"/>
          <w:lang w:val="kk-KZ"/>
        </w:rPr>
        <w:t>[145</w:t>
      </w:r>
      <w:r w:rsidRPr="0080693B">
        <w:rPr>
          <w:rFonts w:ascii="Times New Roman" w:hAnsi="Times New Roman"/>
          <w:sz w:val="28"/>
          <w:szCs w:val="28"/>
          <w:lang w:val="kk-KZ"/>
        </w:rPr>
        <w:t xml:space="preserve">]. </w:t>
      </w:r>
    </w:p>
    <w:p w14:paraId="53C32C0B"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 xml:space="preserve">Ендігі кезекте тьюторлық іс-әрекетке дайындауда маңызды болып табылатын, кәсіби тьютор құзіреттілігіне, кәсіби тьютордың негізгі сапаларына тоқталамыз. </w:t>
      </w:r>
    </w:p>
    <w:p w14:paraId="017D73AC" w14:textId="77777777" w:rsidR="00B47743" w:rsidRPr="0080693B" w:rsidRDefault="006235C2"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Е.В.</w:t>
      </w:r>
      <w:r w:rsidR="004A74FC">
        <w:rPr>
          <w:rFonts w:ascii="Times New Roman" w:hAnsi="Times New Roman"/>
          <w:color w:val="000000" w:themeColor="text1"/>
          <w:sz w:val="28"/>
          <w:szCs w:val="28"/>
          <w:lang w:val="kk-KZ"/>
        </w:rPr>
        <w:t xml:space="preserve"> </w:t>
      </w:r>
      <w:r w:rsidR="00B47743" w:rsidRPr="0080693B">
        <w:rPr>
          <w:rFonts w:ascii="Times New Roman" w:hAnsi="Times New Roman"/>
          <w:color w:val="000000" w:themeColor="text1"/>
          <w:sz w:val="28"/>
          <w:szCs w:val="28"/>
          <w:lang w:val="kk-KZ"/>
        </w:rPr>
        <w:t>Калугина білім алушылардағы тьюторлық құзыреттілікті қалыптастыру моделін сипаттай отырып, тьюторлық құзіреттілікті болашақ мұғалімнің кәсіби, жеке және өмір сүру үшін ашық кеңістікті ұйымдастыру бойынша мамандандырылған</w:t>
      </w:r>
      <w:r w:rsidR="00E51CCB">
        <w:rPr>
          <w:rFonts w:ascii="Times New Roman" w:hAnsi="Times New Roman"/>
          <w:color w:val="000000" w:themeColor="text1"/>
          <w:sz w:val="28"/>
          <w:szCs w:val="28"/>
          <w:lang w:val="kk-KZ"/>
        </w:rPr>
        <w:t xml:space="preserve"> іс-әрекетті жүзеге асыру және </w:t>
      </w:r>
      <w:r w:rsidR="00B47743" w:rsidRPr="0080693B">
        <w:rPr>
          <w:rFonts w:ascii="Times New Roman" w:hAnsi="Times New Roman"/>
          <w:color w:val="000000" w:themeColor="text1"/>
          <w:sz w:val="28"/>
          <w:szCs w:val="28"/>
          <w:lang w:val="kk-KZ"/>
        </w:rPr>
        <w:t>жеке оқу бағдарламаларын жобалау, сүйемелдеу қабілеті мен дайындығы ретінде сипаттайды [</w:t>
      </w:r>
      <w:r w:rsidR="0029036E">
        <w:rPr>
          <w:rFonts w:ascii="Times New Roman" w:hAnsi="Times New Roman"/>
          <w:color w:val="000000" w:themeColor="text1"/>
          <w:sz w:val="28"/>
          <w:szCs w:val="28"/>
          <w:lang w:val="kk-KZ"/>
        </w:rPr>
        <w:t>146</w:t>
      </w:r>
      <w:r w:rsidR="00B47743" w:rsidRPr="0080693B">
        <w:rPr>
          <w:rFonts w:ascii="Times New Roman" w:hAnsi="Times New Roman"/>
          <w:color w:val="000000" w:themeColor="text1"/>
          <w:sz w:val="28"/>
          <w:szCs w:val="28"/>
          <w:lang w:val="kk-KZ"/>
        </w:rPr>
        <w:t>].</w:t>
      </w:r>
    </w:p>
    <w:p w14:paraId="44CB4083" w14:textId="77777777" w:rsidR="00B47743"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i/>
          <w:color w:val="000000" w:themeColor="text1"/>
          <w:sz w:val="28"/>
          <w:szCs w:val="28"/>
          <w:lang w:val="kk-KZ"/>
        </w:rPr>
        <w:t>Тьютордың білім беру процесіндегі құзыреттілігіне қойылатын талаптар</w:t>
      </w:r>
      <w:r w:rsidRPr="0080693B">
        <w:rPr>
          <w:rFonts w:ascii="Times New Roman" w:hAnsi="Times New Roman"/>
          <w:color w:val="000000" w:themeColor="text1"/>
          <w:sz w:val="28"/>
          <w:szCs w:val="28"/>
          <w:lang w:val="kk-KZ"/>
        </w:rPr>
        <w:t>:</w:t>
      </w:r>
    </w:p>
    <w:p w14:paraId="4476AFD1"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т</w:t>
      </w:r>
      <w:r w:rsidR="00B47743" w:rsidRPr="0080693B">
        <w:rPr>
          <w:rFonts w:ascii="Times New Roman" w:hAnsi="Times New Roman"/>
          <w:sz w:val="28"/>
          <w:szCs w:val="28"/>
          <w:lang w:val="kk-KZ"/>
        </w:rPr>
        <w:t xml:space="preserve">ьютордың іс-әрекеті нақты шынайы  уақытта жүзеге асырылады; </w:t>
      </w:r>
    </w:p>
    <w:p w14:paraId="1843BC25"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тьютор теоретик кеңесшіден қарағанда, білім алушылардың білім алу, меткогни</w:t>
      </w:r>
      <w:r w:rsidR="00B47743" w:rsidRPr="0080693B">
        <w:rPr>
          <w:rFonts w:ascii="Times New Roman" w:hAnsi="Times New Roman"/>
          <w:sz w:val="28"/>
          <w:szCs w:val="28"/>
          <w:lang w:val="kk-KZ"/>
        </w:rPr>
        <w:t>тивті, жекедаралану іс-әрекеттерін ұйымдастырады;</w:t>
      </w:r>
    </w:p>
    <w:p w14:paraId="79959B66"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о</w:t>
      </w:r>
      <w:r w:rsidR="00B47743" w:rsidRPr="0080693B">
        <w:rPr>
          <w:rFonts w:ascii="Times New Roman" w:hAnsi="Times New Roman"/>
          <w:sz w:val="28"/>
          <w:szCs w:val="28"/>
          <w:lang w:val="kk-KZ"/>
        </w:rPr>
        <w:t xml:space="preserve">қыту үдерісінде </w:t>
      </w:r>
      <w:r w:rsidR="00082F2F" w:rsidRPr="0080693B">
        <w:rPr>
          <w:rFonts w:ascii="Times New Roman" w:hAnsi="Times New Roman"/>
          <w:sz w:val="28"/>
          <w:szCs w:val="28"/>
          <w:lang w:val="kk-KZ"/>
        </w:rPr>
        <w:t xml:space="preserve">тьюторлық іс-әрекетті анықтаушы, ынталандырушы, бағыттаушы белсендіруші, бақылаушы, бағалаушы рөлінде </w:t>
      </w:r>
      <w:r w:rsidR="00B47743" w:rsidRPr="0080693B">
        <w:rPr>
          <w:rFonts w:ascii="Times New Roman" w:hAnsi="Times New Roman"/>
          <w:sz w:val="28"/>
          <w:szCs w:val="28"/>
          <w:lang w:val="kk-KZ"/>
        </w:rPr>
        <w:t>арнайы қалыптасқан тьюторлық құзіреттіліктер негізінде жүзеге асы</w:t>
      </w:r>
      <w:r w:rsidR="00082F2F" w:rsidRPr="0080693B">
        <w:rPr>
          <w:rFonts w:ascii="Times New Roman" w:hAnsi="Times New Roman"/>
          <w:sz w:val="28"/>
          <w:szCs w:val="28"/>
          <w:lang w:val="kk-KZ"/>
        </w:rPr>
        <w:t>р</w:t>
      </w:r>
      <w:r w:rsidR="00B47743" w:rsidRPr="0080693B">
        <w:rPr>
          <w:rFonts w:ascii="Times New Roman" w:hAnsi="Times New Roman"/>
          <w:sz w:val="28"/>
          <w:szCs w:val="28"/>
          <w:lang w:val="kk-KZ"/>
        </w:rPr>
        <w:t>ады.</w:t>
      </w:r>
    </w:p>
    <w:p w14:paraId="7B778E97" w14:textId="77777777" w:rsidR="00B47743" w:rsidRPr="0080693B" w:rsidRDefault="002F57B6" w:rsidP="00E073A3">
      <w:pPr>
        <w:tabs>
          <w:tab w:val="left" w:pos="993"/>
        </w:tabs>
        <w:spacing w:after="0" w:line="240" w:lineRule="auto"/>
        <w:ind w:firstLine="709"/>
        <w:jc w:val="both"/>
        <w:rPr>
          <w:rFonts w:ascii="Times New Roman" w:hAnsi="Times New Roman"/>
          <w:i/>
          <w:sz w:val="28"/>
          <w:szCs w:val="28"/>
          <w:lang w:val="kk-KZ"/>
        </w:rPr>
      </w:pPr>
      <w:r w:rsidRPr="0080693B">
        <w:rPr>
          <w:rFonts w:ascii="Times New Roman" w:hAnsi="Times New Roman"/>
          <w:i/>
          <w:sz w:val="28"/>
          <w:szCs w:val="28"/>
          <w:lang w:val="kk-KZ"/>
        </w:rPr>
        <w:t>Осыдан, т</w:t>
      </w:r>
      <w:r w:rsidR="00B47743" w:rsidRPr="0080693B">
        <w:rPr>
          <w:rFonts w:ascii="Times New Roman" w:hAnsi="Times New Roman"/>
          <w:i/>
          <w:sz w:val="28"/>
          <w:szCs w:val="28"/>
          <w:lang w:val="kk-KZ"/>
        </w:rPr>
        <w:t>ьютор мен оқытушының құзыреттілігі арасында айырмашылықтар</w:t>
      </w:r>
      <w:r w:rsidRPr="0080693B">
        <w:rPr>
          <w:rFonts w:ascii="Times New Roman" w:hAnsi="Times New Roman"/>
          <w:i/>
          <w:sz w:val="28"/>
          <w:szCs w:val="28"/>
          <w:lang w:val="kk-KZ"/>
        </w:rPr>
        <w:t xml:space="preserve"> айқындалды</w:t>
      </w:r>
      <w:r w:rsidR="00B47743" w:rsidRPr="0080693B">
        <w:rPr>
          <w:rFonts w:ascii="Times New Roman" w:hAnsi="Times New Roman"/>
          <w:i/>
          <w:sz w:val="28"/>
          <w:szCs w:val="28"/>
          <w:lang w:val="kk-KZ"/>
        </w:rPr>
        <w:t>:</w:t>
      </w:r>
    </w:p>
    <w:p w14:paraId="34A61E7B"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i/>
          <w:sz w:val="28"/>
          <w:szCs w:val="28"/>
          <w:lang w:val="kk-KZ"/>
        </w:rPr>
      </w:pPr>
      <w:r w:rsidRPr="0080693B">
        <w:rPr>
          <w:rFonts w:ascii="Times New Roman" w:hAnsi="Times New Roman"/>
          <w:sz w:val="28"/>
          <w:szCs w:val="28"/>
          <w:lang w:val="kk-KZ"/>
        </w:rPr>
        <w:t>т</w:t>
      </w:r>
      <w:r w:rsidR="00B47743" w:rsidRPr="0080693B">
        <w:rPr>
          <w:rFonts w:ascii="Times New Roman" w:hAnsi="Times New Roman"/>
          <w:sz w:val="28"/>
          <w:szCs w:val="28"/>
          <w:lang w:val="kk-KZ"/>
        </w:rPr>
        <w:t>ьютордан бі</w:t>
      </w:r>
      <w:r w:rsidR="00D83E41" w:rsidRPr="0080693B">
        <w:rPr>
          <w:rFonts w:ascii="Times New Roman" w:hAnsi="Times New Roman"/>
          <w:sz w:val="28"/>
          <w:szCs w:val="28"/>
          <w:lang w:val="kk-KZ"/>
        </w:rPr>
        <w:t xml:space="preserve">лім алушылардың сұранысын, ынтасы мен </w:t>
      </w:r>
      <w:r w:rsidR="00B47743" w:rsidRPr="0080693B">
        <w:rPr>
          <w:rFonts w:ascii="Times New Roman" w:hAnsi="Times New Roman"/>
          <w:sz w:val="28"/>
          <w:szCs w:val="28"/>
          <w:lang w:val="kk-KZ"/>
        </w:rPr>
        <w:t>белсенділігін</w:t>
      </w:r>
      <w:r w:rsidR="00D83E41" w:rsidRPr="0080693B">
        <w:rPr>
          <w:rFonts w:ascii="Times New Roman" w:hAnsi="Times New Roman"/>
          <w:sz w:val="28"/>
          <w:szCs w:val="28"/>
          <w:lang w:val="kk-KZ"/>
        </w:rPr>
        <w:t xml:space="preserve">, бағытын </w:t>
      </w:r>
      <w:r w:rsidR="00B47743" w:rsidRPr="0080693B">
        <w:rPr>
          <w:rFonts w:ascii="Times New Roman" w:hAnsi="Times New Roman"/>
          <w:sz w:val="28"/>
          <w:szCs w:val="28"/>
          <w:lang w:val="kk-KZ"/>
        </w:rPr>
        <w:t>басқару талап етіледі;</w:t>
      </w:r>
    </w:p>
    <w:p w14:paraId="63EC369D"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i/>
          <w:sz w:val="28"/>
          <w:szCs w:val="28"/>
          <w:lang w:val="kk-KZ"/>
        </w:rPr>
      </w:pPr>
      <w:r w:rsidRPr="0080693B">
        <w:rPr>
          <w:rFonts w:ascii="Times New Roman" w:hAnsi="Times New Roman"/>
          <w:sz w:val="28"/>
          <w:szCs w:val="28"/>
          <w:lang w:val="kk-KZ"/>
        </w:rPr>
        <w:t>т</w:t>
      </w:r>
      <w:r w:rsidR="00B47743" w:rsidRPr="0080693B">
        <w:rPr>
          <w:rFonts w:ascii="Times New Roman" w:hAnsi="Times New Roman"/>
          <w:sz w:val="28"/>
          <w:szCs w:val="28"/>
          <w:lang w:val="kk-KZ"/>
        </w:rPr>
        <w:t>ьютор білім алушылардың қажеттіліктеріне байланысты іс-әрекетін өзгертуі тиіс;</w:t>
      </w:r>
    </w:p>
    <w:p w14:paraId="77F80E62" w14:textId="77777777" w:rsidR="00B47743" w:rsidRPr="0080693B" w:rsidRDefault="004A74FC" w:rsidP="00E073A3">
      <w:pPr>
        <w:pStyle w:val="a4"/>
        <w:numPr>
          <w:ilvl w:val="0"/>
          <w:numId w:val="44"/>
        </w:numPr>
        <w:tabs>
          <w:tab w:val="left" w:pos="993"/>
        </w:tabs>
        <w:spacing w:after="0" w:line="240" w:lineRule="auto"/>
        <w:ind w:left="0" w:firstLine="709"/>
        <w:jc w:val="both"/>
        <w:rPr>
          <w:rFonts w:ascii="Times New Roman" w:hAnsi="Times New Roman"/>
          <w:i/>
          <w:sz w:val="28"/>
          <w:szCs w:val="28"/>
          <w:lang w:val="kk-KZ"/>
        </w:rPr>
      </w:pPr>
      <w:r w:rsidRPr="0080693B">
        <w:rPr>
          <w:rFonts w:ascii="Times New Roman" w:hAnsi="Times New Roman"/>
          <w:sz w:val="28"/>
          <w:szCs w:val="28"/>
          <w:lang w:val="kk-KZ"/>
        </w:rPr>
        <w:t>т</w:t>
      </w:r>
      <w:r w:rsidR="00B47743" w:rsidRPr="0080693B">
        <w:rPr>
          <w:rFonts w:ascii="Times New Roman" w:hAnsi="Times New Roman"/>
          <w:sz w:val="28"/>
          <w:szCs w:val="28"/>
          <w:lang w:val="kk-KZ"/>
        </w:rPr>
        <w:t xml:space="preserve">ьюторда дәстүрлі оқытушыда жоқ ерекше құзыреттілік қалыптасқан  (мысалы, жазбаша коммуникацияны меңгеру, білім алушылармен бірге </w:t>
      </w:r>
      <w:r w:rsidR="00E51CCB">
        <w:rPr>
          <w:rFonts w:ascii="Times New Roman" w:hAnsi="Times New Roman"/>
          <w:sz w:val="28"/>
          <w:szCs w:val="28"/>
          <w:lang w:val="kk-KZ"/>
        </w:rPr>
        <w:t xml:space="preserve">мақсатты болжауды жүзеге асыру, </w:t>
      </w:r>
      <w:r w:rsidR="002F57B6" w:rsidRPr="0080693B">
        <w:rPr>
          <w:rFonts w:ascii="Times New Roman" w:hAnsi="Times New Roman"/>
          <w:sz w:val="28"/>
          <w:szCs w:val="28"/>
          <w:lang w:val="kk-KZ"/>
        </w:rPr>
        <w:t xml:space="preserve">бағыттау, белсендіру, бағалау жұмыстарын жүргізу, </w:t>
      </w:r>
      <w:r w:rsidR="0028326C">
        <w:rPr>
          <w:rFonts w:ascii="Times New Roman" w:hAnsi="Times New Roman"/>
          <w:sz w:val="28"/>
          <w:szCs w:val="28"/>
          <w:lang w:val="kk-KZ"/>
        </w:rPr>
        <w:t xml:space="preserve">топты басқару </w:t>
      </w:r>
      <w:r w:rsidR="00F8416C" w:rsidRPr="0080693B">
        <w:rPr>
          <w:rFonts w:ascii="Times New Roman" w:hAnsi="Times New Roman"/>
          <w:sz w:val="28"/>
          <w:szCs w:val="28"/>
          <w:lang w:val="kk-KZ"/>
        </w:rPr>
        <w:t>және т.б.) [1</w:t>
      </w:r>
      <w:r w:rsidR="0029036E">
        <w:rPr>
          <w:rFonts w:ascii="Times New Roman" w:hAnsi="Times New Roman"/>
          <w:sz w:val="28"/>
          <w:szCs w:val="28"/>
          <w:lang w:val="kk-KZ"/>
        </w:rPr>
        <w:t>44</w:t>
      </w:r>
      <w:r w:rsidR="00F1561A" w:rsidRPr="0080693B">
        <w:rPr>
          <w:rFonts w:ascii="Times New Roman" w:hAnsi="Times New Roman"/>
          <w:sz w:val="28"/>
          <w:szCs w:val="28"/>
          <w:lang w:val="kk-KZ"/>
        </w:rPr>
        <w:t xml:space="preserve">, </w:t>
      </w:r>
      <w:r>
        <w:rPr>
          <w:rFonts w:ascii="Times New Roman" w:hAnsi="Times New Roman"/>
          <w:sz w:val="28"/>
          <w:szCs w:val="28"/>
          <w:lang w:val="kk-KZ"/>
        </w:rPr>
        <w:t xml:space="preserve">с. </w:t>
      </w:r>
      <w:r w:rsidR="00F1561A" w:rsidRPr="0080693B">
        <w:rPr>
          <w:rFonts w:ascii="Times New Roman" w:hAnsi="Times New Roman"/>
          <w:sz w:val="28"/>
          <w:szCs w:val="28"/>
          <w:lang w:val="kk-KZ"/>
        </w:rPr>
        <w:t>38-41</w:t>
      </w:r>
      <w:r w:rsidR="00B47743" w:rsidRPr="0080693B">
        <w:rPr>
          <w:rFonts w:ascii="Times New Roman" w:hAnsi="Times New Roman"/>
          <w:sz w:val="28"/>
          <w:szCs w:val="28"/>
          <w:lang w:val="kk-KZ"/>
        </w:rPr>
        <w:t xml:space="preserve">].  </w:t>
      </w:r>
    </w:p>
    <w:p w14:paraId="024CAE48"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lastRenderedPageBreak/>
        <w:t>Әлеуметтік педагог тьюторлық іс-әрекетті меңгеру барысында  білім алушының білім және жеке дара сұраныстарын талдауды, білімге қатысты студенттің субъективтілігінің жетілу дәрежесін анықтауды, өзара қарым-қатынас орнатуды, білім алушының дамуын қолдау және басқаруды, білім беру, жеке тұлғалық, интеллектуалдық, коммуникативтік, ақпараттық, құқықтық, кәсіби құзыреттіліктерін қалыптастыруды жүзеге асыра алады.</w:t>
      </w:r>
    </w:p>
    <w:p w14:paraId="52C6AA31" w14:textId="77777777" w:rsidR="00B47743" w:rsidRPr="00981452" w:rsidRDefault="00B47743" w:rsidP="00E073A3">
      <w:pPr>
        <w:shd w:val="clear" w:color="auto" w:fill="FFFFFF"/>
        <w:tabs>
          <w:tab w:val="left" w:pos="993"/>
        </w:tabs>
        <w:spacing w:after="0" w:line="240" w:lineRule="auto"/>
        <w:ind w:firstLine="709"/>
        <w:jc w:val="both"/>
        <w:rPr>
          <w:rFonts w:ascii="Times New Roman" w:hAnsi="Times New Roman"/>
          <w:i/>
          <w:color w:val="000000" w:themeColor="text1"/>
          <w:sz w:val="28"/>
          <w:szCs w:val="28"/>
          <w:lang w:val="kk-KZ"/>
        </w:rPr>
      </w:pPr>
      <w:r w:rsidRPr="00981452">
        <w:rPr>
          <w:rFonts w:ascii="Times New Roman" w:hAnsi="Times New Roman"/>
          <w:i/>
          <w:color w:val="000000"/>
          <w:sz w:val="28"/>
          <w:szCs w:val="28"/>
          <w:lang w:val="kk-KZ"/>
        </w:rPr>
        <w:t xml:space="preserve">III. </w:t>
      </w:r>
      <w:r w:rsidRPr="00981452">
        <w:rPr>
          <w:rFonts w:ascii="Times New Roman" w:hAnsi="Times New Roman"/>
          <w:i/>
          <w:color w:val="000000" w:themeColor="text1"/>
          <w:sz w:val="28"/>
          <w:szCs w:val="28"/>
          <w:lang w:val="kk-KZ"/>
        </w:rPr>
        <w:t xml:space="preserve">Тьютордың функциялары </w:t>
      </w:r>
    </w:p>
    <w:p w14:paraId="2A7BEFD3" w14:textId="77777777" w:rsidR="004C3C7E" w:rsidRPr="0080693B" w:rsidRDefault="00B47743" w:rsidP="00E073A3">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Әлеуметтік педагогтың тьюторлық іс-әрекетінің мазмұнын зерттеу барысында біз тьютордың келесі функцияларын анықтадық (</w:t>
      </w:r>
      <w:r w:rsidR="004A74FC" w:rsidRPr="0080693B">
        <w:rPr>
          <w:rFonts w:ascii="Times New Roman" w:hAnsi="Times New Roman"/>
          <w:color w:val="000000" w:themeColor="text1"/>
          <w:sz w:val="28"/>
          <w:szCs w:val="28"/>
          <w:lang w:val="kk-KZ"/>
        </w:rPr>
        <w:t>к</w:t>
      </w:r>
      <w:r w:rsidRPr="0080693B">
        <w:rPr>
          <w:rFonts w:ascii="Times New Roman" w:hAnsi="Times New Roman"/>
          <w:color w:val="000000" w:themeColor="text1"/>
          <w:sz w:val="28"/>
          <w:szCs w:val="28"/>
          <w:lang w:val="kk-KZ"/>
        </w:rPr>
        <w:t>есте</w:t>
      </w:r>
      <w:r w:rsidR="00E4302B" w:rsidRPr="0080693B">
        <w:rPr>
          <w:rFonts w:ascii="Times New Roman" w:hAnsi="Times New Roman"/>
          <w:color w:val="000000" w:themeColor="text1"/>
          <w:sz w:val="28"/>
          <w:szCs w:val="28"/>
          <w:lang w:val="kk-KZ"/>
        </w:rPr>
        <w:t xml:space="preserve"> 1</w:t>
      </w:r>
      <w:r w:rsidR="00E4302B" w:rsidRPr="00981452">
        <w:rPr>
          <w:rFonts w:ascii="Times New Roman" w:hAnsi="Times New Roman"/>
          <w:color w:val="000000" w:themeColor="text1"/>
          <w:sz w:val="28"/>
          <w:szCs w:val="28"/>
          <w:lang w:val="kk-KZ"/>
        </w:rPr>
        <w:t>5</w:t>
      </w:r>
      <w:r w:rsidRPr="0080693B">
        <w:rPr>
          <w:rFonts w:ascii="Times New Roman" w:hAnsi="Times New Roman"/>
          <w:color w:val="000000" w:themeColor="text1"/>
          <w:sz w:val="28"/>
          <w:szCs w:val="28"/>
          <w:lang w:val="kk-KZ"/>
        </w:rPr>
        <w:t>).</w:t>
      </w:r>
    </w:p>
    <w:p w14:paraId="6FAC29D9" w14:textId="77777777" w:rsidR="006536E2" w:rsidRPr="0080693B" w:rsidRDefault="006536E2" w:rsidP="00E073A3">
      <w:pPr>
        <w:spacing w:after="0" w:line="240" w:lineRule="auto"/>
        <w:ind w:firstLine="709"/>
        <w:jc w:val="both"/>
        <w:rPr>
          <w:rFonts w:ascii="Times New Roman" w:hAnsi="Times New Roman"/>
          <w:color w:val="000000" w:themeColor="text1"/>
          <w:sz w:val="28"/>
          <w:szCs w:val="28"/>
          <w:lang w:val="kk-KZ"/>
        </w:rPr>
      </w:pPr>
    </w:p>
    <w:p w14:paraId="3ACE4C83" w14:textId="77777777" w:rsidR="00B47743" w:rsidRPr="0080693B" w:rsidRDefault="00E4302B" w:rsidP="00E073A3">
      <w:pPr>
        <w:spacing w:after="0" w:line="240" w:lineRule="auto"/>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Кесте 1</w:t>
      </w:r>
      <w:r w:rsidRPr="00981452">
        <w:rPr>
          <w:rFonts w:ascii="Times New Roman" w:hAnsi="Times New Roman"/>
          <w:color w:val="000000" w:themeColor="text1"/>
          <w:sz w:val="28"/>
          <w:szCs w:val="28"/>
          <w:lang w:val="kk-KZ"/>
        </w:rPr>
        <w:t>5</w:t>
      </w:r>
      <w:r w:rsidR="00B47743" w:rsidRPr="0080693B">
        <w:rPr>
          <w:rFonts w:ascii="Times New Roman" w:hAnsi="Times New Roman"/>
          <w:color w:val="000000" w:themeColor="text1"/>
          <w:sz w:val="28"/>
          <w:szCs w:val="28"/>
          <w:lang w:val="kk-KZ"/>
        </w:rPr>
        <w:t xml:space="preserve"> </w:t>
      </w:r>
      <w:r w:rsidR="00B47743" w:rsidRPr="0080693B">
        <w:rPr>
          <w:rFonts w:ascii="Times New Roman" w:hAnsi="Times New Roman"/>
          <w:sz w:val="28"/>
          <w:szCs w:val="28"/>
          <w:lang w:val="kk-KZ"/>
        </w:rPr>
        <w:t xml:space="preserve">– </w:t>
      </w:r>
      <w:r w:rsidR="00B47743" w:rsidRPr="0080693B">
        <w:rPr>
          <w:rFonts w:ascii="Times New Roman" w:hAnsi="Times New Roman"/>
          <w:color w:val="000000" w:themeColor="text1"/>
          <w:sz w:val="28"/>
          <w:szCs w:val="28"/>
          <w:lang w:val="kk-KZ"/>
        </w:rPr>
        <w:t xml:space="preserve">Әлеуметтік педагогтың ЖОО-дағы тьюторлық функциялары </w:t>
      </w:r>
    </w:p>
    <w:p w14:paraId="175A1FF9" w14:textId="77777777" w:rsidR="00B47743" w:rsidRPr="004A74FC" w:rsidRDefault="00B47743" w:rsidP="00E073A3">
      <w:pPr>
        <w:spacing w:after="0" w:line="240" w:lineRule="auto"/>
        <w:ind w:firstLine="709"/>
        <w:jc w:val="both"/>
        <w:rPr>
          <w:rFonts w:ascii="Times New Roman" w:hAnsi="Times New Roman"/>
          <w:color w:val="000000" w:themeColor="text1"/>
          <w:sz w:val="16"/>
          <w:szCs w:val="16"/>
          <w:lang w:val="kk-KZ"/>
        </w:rPr>
      </w:pPr>
    </w:p>
    <w:tbl>
      <w:tblPr>
        <w:tblStyle w:val="a7"/>
        <w:tblW w:w="0" w:type="auto"/>
        <w:tblInd w:w="122" w:type="dxa"/>
        <w:tblLayout w:type="fixed"/>
        <w:tblLook w:val="04A0" w:firstRow="1" w:lastRow="0" w:firstColumn="1" w:lastColumn="0" w:noHBand="0" w:noVBand="1"/>
      </w:tblPr>
      <w:tblGrid>
        <w:gridCol w:w="1540"/>
        <w:gridCol w:w="8105"/>
      </w:tblGrid>
      <w:tr w:rsidR="00B47743" w:rsidRPr="00F138FF" w14:paraId="1CE357F1" w14:textId="77777777" w:rsidTr="0028326C">
        <w:trPr>
          <w:trHeight w:val="547"/>
        </w:trPr>
        <w:tc>
          <w:tcPr>
            <w:tcW w:w="1540" w:type="dxa"/>
            <w:vAlign w:val="center"/>
          </w:tcPr>
          <w:p w14:paraId="778959E3" w14:textId="77777777" w:rsidR="00B47743" w:rsidRPr="0080693B" w:rsidRDefault="00B47743" w:rsidP="00E073A3">
            <w:pPr>
              <w:spacing w:after="0" w:line="240" w:lineRule="auto"/>
              <w:jc w:val="center"/>
              <w:rPr>
                <w:rFonts w:ascii="Times New Roman" w:hAnsi="Times New Roman"/>
                <w:color w:val="000000" w:themeColor="text1"/>
                <w:sz w:val="24"/>
                <w:szCs w:val="24"/>
                <w:lang w:val="kk-KZ"/>
              </w:rPr>
            </w:pPr>
            <w:r w:rsidRPr="0080693B">
              <w:rPr>
                <w:rFonts w:ascii="Times New Roman" w:hAnsi="Times New Roman"/>
                <w:i/>
                <w:color w:val="000000" w:themeColor="text1"/>
                <w:sz w:val="24"/>
                <w:szCs w:val="24"/>
                <w:lang w:val="kk-KZ"/>
              </w:rPr>
              <w:t>Әдістемелік</w:t>
            </w:r>
          </w:p>
        </w:tc>
        <w:tc>
          <w:tcPr>
            <w:tcW w:w="8105" w:type="dxa"/>
            <w:vAlign w:val="center"/>
          </w:tcPr>
          <w:p w14:paraId="6B4A4FC6" w14:textId="77777777" w:rsidR="00B47743" w:rsidRPr="0080693B" w:rsidRDefault="004A74FC" w:rsidP="00E073A3">
            <w:pPr>
              <w:spacing w:after="0" w:line="240" w:lineRule="auto"/>
              <w:ind w:firstLine="709"/>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Білім беру процесін </w:t>
            </w:r>
            <w:r w:rsidR="00B47743" w:rsidRPr="0080693B">
              <w:rPr>
                <w:rFonts w:ascii="Times New Roman" w:hAnsi="Times New Roman"/>
                <w:color w:val="000000" w:themeColor="text1"/>
                <w:sz w:val="24"/>
                <w:szCs w:val="24"/>
                <w:lang w:val="kk-KZ"/>
              </w:rPr>
              <w:t>оқу-әдістемелік сүйемелдеу</w:t>
            </w:r>
          </w:p>
        </w:tc>
      </w:tr>
      <w:tr w:rsidR="00B47743" w:rsidRPr="00F138FF" w14:paraId="609B26A5" w14:textId="77777777" w:rsidTr="004A74FC">
        <w:tc>
          <w:tcPr>
            <w:tcW w:w="1540" w:type="dxa"/>
          </w:tcPr>
          <w:p w14:paraId="5D77343C"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i/>
                <w:color w:val="000000" w:themeColor="text1"/>
                <w:sz w:val="24"/>
                <w:szCs w:val="24"/>
                <w:lang w:val="kk-KZ"/>
              </w:rPr>
              <w:t>Бақылау-</w:t>
            </w:r>
            <w:proofErr w:type="spellStart"/>
            <w:r w:rsidRPr="0080693B">
              <w:rPr>
                <w:rFonts w:ascii="Times New Roman" w:hAnsi="Times New Roman"/>
                <w:i/>
                <w:color w:val="000000" w:themeColor="text1"/>
                <w:sz w:val="24"/>
                <w:szCs w:val="24"/>
                <w:lang w:val="kk-KZ"/>
              </w:rPr>
              <w:t>диагнос</w:t>
            </w:r>
            <w:proofErr w:type="spellEnd"/>
            <w:r w:rsidR="00BE7D82" w:rsidRPr="0080693B">
              <w:rPr>
                <w:rFonts w:ascii="Times New Roman" w:hAnsi="Times New Roman"/>
                <w:i/>
                <w:color w:val="000000" w:themeColor="text1"/>
                <w:sz w:val="24"/>
                <w:szCs w:val="24"/>
                <w:lang w:val="kk-KZ"/>
              </w:rPr>
              <w:t>-</w:t>
            </w:r>
            <w:proofErr w:type="spellStart"/>
            <w:r w:rsidRPr="0080693B">
              <w:rPr>
                <w:rFonts w:ascii="Times New Roman" w:hAnsi="Times New Roman"/>
                <w:i/>
                <w:color w:val="000000" w:themeColor="text1"/>
                <w:sz w:val="24"/>
                <w:szCs w:val="24"/>
                <w:lang w:val="kk-KZ"/>
              </w:rPr>
              <w:t>тикалық</w:t>
            </w:r>
            <w:proofErr w:type="spellEnd"/>
          </w:p>
        </w:tc>
        <w:tc>
          <w:tcPr>
            <w:tcW w:w="8105" w:type="dxa"/>
          </w:tcPr>
          <w:p w14:paraId="411BBFD5"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Білім алушылардың жоспарларын, олардың мүдделерін, бейімділігін, уәждерін мониторингтеу, оқыту кезінде туындайтын проблемаларды анықтау және талдау, о</w:t>
            </w:r>
            <w:r w:rsidR="004A74FC">
              <w:rPr>
                <w:rFonts w:ascii="Times New Roman" w:hAnsi="Times New Roman"/>
                <w:color w:val="000000" w:themeColor="text1"/>
                <w:sz w:val="24"/>
                <w:szCs w:val="24"/>
                <w:lang w:val="kk-KZ"/>
              </w:rPr>
              <w:t>ларды шешу тәсілдерін әзірлеу</w:t>
            </w:r>
          </w:p>
        </w:tc>
      </w:tr>
      <w:tr w:rsidR="00B47743" w:rsidRPr="0080693B" w14:paraId="7186306F" w14:textId="77777777" w:rsidTr="004A74FC">
        <w:tc>
          <w:tcPr>
            <w:tcW w:w="1540" w:type="dxa"/>
          </w:tcPr>
          <w:p w14:paraId="3B2660BB" w14:textId="77777777" w:rsidR="00B47743" w:rsidRPr="0080693B" w:rsidRDefault="00B47743" w:rsidP="00E073A3">
            <w:pPr>
              <w:spacing w:after="0" w:line="240" w:lineRule="auto"/>
              <w:jc w:val="both"/>
              <w:rPr>
                <w:rFonts w:ascii="Times New Roman" w:hAnsi="Times New Roman"/>
                <w:i/>
                <w:color w:val="000000" w:themeColor="text1"/>
                <w:sz w:val="24"/>
                <w:szCs w:val="24"/>
                <w:lang w:val="kk-KZ"/>
              </w:rPr>
            </w:pPr>
            <w:r w:rsidRPr="0080693B">
              <w:rPr>
                <w:rFonts w:ascii="Times New Roman" w:hAnsi="Times New Roman"/>
                <w:i/>
                <w:color w:val="000000" w:themeColor="text1"/>
                <w:sz w:val="24"/>
                <w:szCs w:val="24"/>
                <w:lang w:val="kk-KZ"/>
              </w:rPr>
              <w:t>Оқыту</w:t>
            </w:r>
          </w:p>
        </w:tc>
        <w:tc>
          <w:tcPr>
            <w:tcW w:w="8105" w:type="dxa"/>
          </w:tcPr>
          <w:p w14:paraId="4A59C923" w14:textId="77777777" w:rsidR="00B47743" w:rsidRPr="0080693B" w:rsidRDefault="004A74FC" w:rsidP="00E073A3">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Білім беруді жүзеге асыру</w:t>
            </w:r>
          </w:p>
        </w:tc>
      </w:tr>
      <w:tr w:rsidR="00B47743" w:rsidRPr="00F138FF" w14:paraId="18117237" w14:textId="77777777" w:rsidTr="004A74FC">
        <w:tc>
          <w:tcPr>
            <w:tcW w:w="1540" w:type="dxa"/>
          </w:tcPr>
          <w:p w14:paraId="43FD01AB" w14:textId="77777777" w:rsidR="00B47743" w:rsidRPr="0080693B" w:rsidRDefault="00B47743" w:rsidP="00E073A3">
            <w:pPr>
              <w:spacing w:after="0" w:line="240" w:lineRule="auto"/>
              <w:jc w:val="both"/>
              <w:rPr>
                <w:rFonts w:ascii="Times New Roman" w:hAnsi="Times New Roman"/>
                <w:i/>
                <w:color w:val="000000" w:themeColor="text1"/>
                <w:sz w:val="24"/>
                <w:szCs w:val="24"/>
                <w:lang w:val="kk-KZ"/>
              </w:rPr>
            </w:pPr>
            <w:r w:rsidRPr="0080693B">
              <w:rPr>
                <w:rFonts w:ascii="Times New Roman" w:hAnsi="Times New Roman"/>
                <w:i/>
                <w:color w:val="000000" w:themeColor="text1"/>
                <w:sz w:val="24"/>
                <w:szCs w:val="24"/>
                <w:lang w:val="kk-KZ"/>
              </w:rPr>
              <w:t>Жобалау</w:t>
            </w:r>
          </w:p>
        </w:tc>
        <w:tc>
          <w:tcPr>
            <w:tcW w:w="8105" w:type="dxa"/>
          </w:tcPr>
          <w:p w14:paraId="5C35D3F6"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Болашақ іс-әрекеттің моделін құрастыру, берілген жағдайларда және </w:t>
            </w:r>
            <w:r w:rsidR="00CF48D9" w:rsidRPr="0080693B">
              <w:rPr>
                <w:rFonts w:ascii="Times New Roman" w:hAnsi="Times New Roman"/>
                <w:color w:val="000000" w:themeColor="text1"/>
                <w:sz w:val="24"/>
                <w:szCs w:val="24"/>
                <w:lang w:val="kk-KZ"/>
              </w:rPr>
              <w:t>белгіленген уақытта мақсатқа жетуге мүмкіндік беретін әдістер мен құралдарды таңдау, білім алушыларға проблемаларды еңсеру үшін мүмкіндіктер мен ресурстарды анықтау және оқу пәндерінің бағдарламаларын игеру бойынша тьюторл</w:t>
            </w:r>
            <w:r w:rsidR="004A74FC">
              <w:rPr>
                <w:rFonts w:ascii="Times New Roman" w:hAnsi="Times New Roman"/>
                <w:color w:val="000000" w:themeColor="text1"/>
                <w:sz w:val="24"/>
                <w:szCs w:val="24"/>
                <w:lang w:val="kk-KZ"/>
              </w:rPr>
              <w:t>ық қызметтің құралдарын әзірлеу</w:t>
            </w:r>
          </w:p>
        </w:tc>
      </w:tr>
      <w:tr w:rsidR="00B47743" w:rsidRPr="00F138FF" w14:paraId="726420C5" w14:textId="77777777" w:rsidTr="004A74FC">
        <w:tc>
          <w:tcPr>
            <w:tcW w:w="1540" w:type="dxa"/>
            <w:tcBorders>
              <w:bottom w:val="nil"/>
            </w:tcBorders>
          </w:tcPr>
          <w:p w14:paraId="70576665" w14:textId="77777777" w:rsidR="00B47743" w:rsidRPr="0080693B" w:rsidRDefault="00B47743" w:rsidP="00E073A3">
            <w:pPr>
              <w:spacing w:after="0" w:line="240" w:lineRule="auto"/>
              <w:jc w:val="both"/>
              <w:rPr>
                <w:rFonts w:ascii="Times New Roman" w:hAnsi="Times New Roman"/>
                <w:i/>
                <w:color w:val="000000" w:themeColor="text1"/>
                <w:sz w:val="24"/>
                <w:szCs w:val="24"/>
                <w:lang w:val="kk-KZ"/>
              </w:rPr>
            </w:pPr>
            <w:r w:rsidRPr="0080693B">
              <w:rPr>
                <w:rFonts w:ascii="Times New Roman" w:hAnsi="Times New Roman"/>
                <w:i/>
                <w:color w:val="000000" w:themeColor="text1"/>
                <w:sz w:val="24"/>
                <w:szCs w:val="24"/>
                <w:lang w:val="kk-KZ"/>
              </w:rPr>
              <w:t>Кеңес беру</w:t>
            </w:r>
          </w:p>
        </w:tc>
        <w:tc>
          <w:tcPr>
            <w:tcW w:w="8105" w:type="dxa"/>
            <w:tcBorders>
              <w:bottom w:val="nil"/>
            </w:tcBorders>
          </w:tcPr>
          <w:p w14:paraId="6400164B"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Білім алушыларға өздерінің білім беру және кәсіби перспективаларын ұғынуға, туындаған қиындықтар мен мәселелерді шешу кезінде білім алушыл</w:t>
            </w:r>
            <w:r w:rsidR="004A74FC">
              <w:rPr>
                <w:rFonts w:ascii="Times New Roman" w:hAnsi="Times New Roman"/>
                <w:color w:val="000000" w:themeColor="text1"/>
                <w:sz w:val="24"/>
                <w:szCs w:val="24"/>
                <w:lang w:val="kk-KZ"/>
              </w:rPr>
              <w:t>арға қолдау көрсетуге көмектесу</w:t>
            </w:r>
          </w:p>
        </w:tc>
      </w:tr>
      <w:tr w:rsidR="0029036E" w:rsidRPr="00F138FF" w14:paraId="2E437467" w14:textId="77777777" w:rsidTr="004A74FC">
        <w:tc>
          <w:tcPr>
            <w:tcW w:w="1540" w:type="dxa"/>
            <w:tcBorders>
              <w:bottom w:val="nil"/>
            </w:tcBorders>
          </w:tcPr>
          <w:p w14:paraId="064A2A7E" w14:textId="77777777" w:rsidR="0029036E" w:rsidRPr="0080693B" w:rsidRDefault="004B7616" w:rsidP="00E073A3">
            <w:pPr>
              <w:spacing w:after="0" w:line="240" w:lineRule="auto"/>
              <w:jc w:val="both"/>
              <w:rPr>
                <w:rFonts w:ascii="Times New Roman" w:hAnsi="Times New Roman"/>
                <w:i/>
                <w:color w:val="000000" w:themeColor="text1"/>
                <w:sz w:val="24"/>
                <w:szCs w:val="24"/>
                <w:lang w:val="kk-KZ"/>
              </w:rPr>
            </w:pPr>
            <w:r>
              <w:rPr>
                <w:rFonts w:ascii="Times New Roman" w:hAnsi="Times New Roman"/>
                <w:i/>
                <w:color w:val="000000" w:themeColor="text1"/>
                <w:sz w:val="24"/>
                <w:szCs w:val="24"/>
                <w:lang w:val="kk-KZ"/>
              </w:rPr>
              <w:t>Ұйымдасты-</w:t>
            </w:r>
            <w:r w:rsidR="0029036E" w:rsidRPr="0080693B">
              <w:rPr>
                <w:rFonts w:ascii="Times New Roman" w:hAnsi="Times New Roman"/>
                <w:i/>
                <w:color w:val="000000" w:themeColor="text1"/>
                <w:sz w:val="24"/>
                <w:szCs w:val="24"/>
                <w:lang w:val="kk-KZ"/>
              </w:rPr>
              <w:t>рушылық</w:t>
            </w:r>
          </w:p>
        </w:tc>
        <w:tc>
          <w:tcPr>
            <w:tcW w:w="8105" w:type="dxa"/>
            <w:tcBorders>
              <w:bottom w:val="nil"/>
            </w:tcBorders>
          </w:tcPr>
          <w:p w14:paraId="664CE03D" w14:textId="77777777" w:rsidR="0029036E" w:rsidRPr="0080693B" w:rsidRDefault="0029036E"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Білім алушыларды танымдық және кәсіби қызметке тарту, белгіленген мақсат</w:t>
            </w:r>
            <w:r>
              <w:rPr>
                <w:rFonts w:ascii="Times New Roman" w:hAnsi="Times New Roman"/>
                <w:color w:val="000000" w:themeColor="text1"/>
                <w:sz w:val="24"/>
                <w:szCs w:val="24"/>
                <w:lang w:val="kk-KZ"/>
              </w:rPr>
              <w:t>қа жетуде олармен ынтымақтастық</w:t>
            </w:r>
          </w:p>
        </w:tc>
      </w:tr>
      <w:tr w:rsidR="0029036E" w:rsidRPr="00F138FF" w14:paraId="330FBE3A" w14:textId="77777777" w:rsidTr="004A74FC">
        <w:tc>
          <w:tcPr>
            <w:tcW w:w="1540" w:type="dxa"/>
            <w:tcBorders>
              <w:bottom w:val="nil"/>
            </w:tcBorders>
          </w:tcPr>
          <w:p w14:paraId="6CD57100" w14:textId="77777777" w:rsidR="0029036E" w:rsidRPr="0080693B" w:rsidRDefault="0029036E" w:rsidP="00E073A3">
            <w:pPr>
              <w:spacing w:after="0" w:line="240" w:lineRule="auto"/>
              <w:jc w:val="both"/>
              <w:rPr>
                <w:rFonts w:ascii="Times New Roman" w:hAnsi="Times New Roman"/>
                <w:i/>
                <w:color w:val="000000" w:themeColor="text1"/>
                <w:sz w:val="24"/>
                <w:szCs w:val="24"/>
                <w:lang w:val="kk-KZ"/>
              </w:rPr>
            </w:pPr>
            <w:r w:rsidRPr="0080693B">
              <w:rPr>
                <w:rFonts w:ascii="Times New Roman" w:hAnsi="Times New Roman"/>
                <w:i/>
                <w:color w:val="000000" w:themeColor="text1"/>
                <w:sz w:val="24"/>
                <w:szCs w:val="24"/>
                <w:lang w:val="kk-KZ"/>
              </w:rPr>
              <w:t>Аналитика-лық</w:t>
            </w:r>
          </w:p>
        </w:tc>
        <w:tc>
          <w:tcPr>
            <w:tcW w:w="8105" w:type="dxa"/>
            <w:tcBorders>
              <w:bottom w:val="nil"/>
            </w:tcBorders>
          </w:tcPr>
          <w:p w14:paraId="535D082E" w14:textId="77777777" w:rsidR="0029036E" w:rsidRPr="0080693B" w:rsidRDefault="0029036E"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Оқыту процесі мен нәтижелерін талдау және түзету, педагогикалық көмек </w:t>
            </w:r>
            <w:r>
              <w:rPr>
                <w:rFonts w:ascii="Times New Roman" w:hAnsi="Times New Roman"/>
                <w:color w:val="000000" w:themeColor="text1"/>
                <w:sz w:val="24"/>
                <w:szCs w:val="24"/>
                <w:lang w:val="kk-KZ"/>
              </w:rPr>
              <w:t>және қолдау жүйесін ұйымдастыру</w:t>
            </w:r>
          </w:p>
        </w:tc>
      </w:tr>
      <w:tr w:rsidR="0029036E" w:rsidRPr="00F138FF" w14:paraId="0403A482" w14:textId="77777777" w:rsidTr="004A74FC">
        <w:tc>
          <w:tcPr>
            <w:tcW w:w="1540" w:type="dxa"/>
            <w:tcBorders>
              <w:bottom w:val="nil"/>
            </w:tcBorders>
          </w:tcPr>
          <w:p w14:paraId="7E019806" w14:textId="77777777" w:rsidR="0029036E" w:rsidRPr="0080693B" w:rsidRDefault="0029036E" w:rsidP="00E073A3">
            <w:pPr>
              <w:spacing w:after="0" w:line="240" w:lineRule="auto"/>
              <w:jc w:val="both"/>
              <w:rPr>
                <w:rFonts w:ascii="Times New Roman" w:hAnsi="Times New Roman"/>
                <w:i/>
                <w:color w:val="000000" w:themeColor="text1"/>
                <w:sz w:val="24"/>
                <w:szCs w:val="24"/>
                <w:lang w:val="kk-KZ"/>
              </w:rPr>
            </w:pPr>
            <w:r w:rsidRPr="0080693B">
              <w:rPr>
                <w:rFonts w:ascii="Times New Roman" w:hAnsi="Times New Roman"/>
                <w:i/>
                <w:color w:val="000000" w:themeColor="text1"/>
                <w:sz w:val="24"/>
                <w:szCs w:val="24"/>
                <w:lang w:val="kk-KZ"/>
              </w:rPr>
              <w:t>Маркетингтік</w:t>
            </w:r>
          </w:p>
        </w:tc>
        <w:tc>
          <w:tcPr>
            <w:tcW w:w="8105" w:type="dxa"/>
            <w:tcBorders>
              <w:bottom w:val="nil"/>
            </w:tcBorders>
          </w:tcPr>
          <w:p w14:paraId="1E322008" w14:textId="77777777" w:rsidR="0029036E" w:rsidRPr="0080693B" w:rsidRDefault="0029036E"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Білім беру қызметін тұтынушылардың сұраныстарын барынша қанағаттандыру үшін білім </w:t>
            </w:r>
            <w:r>
              <w:rPr>
                <w:rFonts w:ascii="Times New Roman" w:hAnsi="Times New Roman"/>
                <w:color w:val="000000" w:themeColor="text1"/>
                <w:sz w:val="24"/>
                <w:szCs w:val="24"/>
                <w:lang w:val="kk-KZ"/>
              </w:rPr>
              <w:t>беру қызметтері нарығын зерттеу</w:t>
            </w:r>
          </w:p>
        </w:tc>
      </w:tr>
      <w:tr w:rsidR="00B47743" w:rsidRPr="00F138FF" w14:paraId="33D75D07" w14:textId="77777777" w:rsidTr="004A74FC">
        <w:tc>
          <w:tcPr>
            <w:tcW w:w="1540" w:type="dxa"/>
          </w:tcPr>
          <w:p w14:paraId="1ACABB49" w14:textId="77777777" w:rsidR="00B47743" w:rsidRPr="0080693B" w:rsidRDefault="00B47743" w:rsidP="00E073A3">
            <w:pPr>
              <w:spacing w:after="0" w:line="240" w:lineRule="auto"/>
              <w:jc w:val="both"/>
              <w:rPr>
                <w:rFonts w:ascii="Times New Roman" w:hAnsi="Times New Roman"/>
                <w:i/>
                <w:color w:val="000000" w:themeColor="text1"/>
                <w:sz w:val="24"/>
                <w:szCs w:val="24"/>
                <w:lang w:val="kk-KZ"/>
              </w:rPr>
            </w:pPr>
            <w:proofErr w:type="spellStart"/>
            <w:r w:rsidRPr="0080693B">
              <w:rPr>
                <w:rFonts w:ascii="Times New Roman" w:hAnsi="Times New Roman"/>
                <w:i/>
                <w:color w:val="000000" w:themeColor="text1"/>
                <w:sz w:val="24"/>
                <w:szCs w:val="24"/>
                <w:lang w:val="kk-KZ"/>
              </w:rPr>
              <w:t>Мотивация</w:t>
            </w:r>
            <w:proofErr w:type="spellEnd"/>
            <w:r w:rsidR="004A74FC">
              <w:rPr>
                <w:rFonts w:ascii="Times New Roman" w:hAnsi="Times New Roman"/>
                <w:i/>
                <w:color w:val="000000" w:themeColor="text1"/>
                <w:sz w:val="24"/>
                <w:szCs w:val="24"/>
                <w:lang w:val="kk-KZ"/>
              </w:rPr>
              <w:t xml:space="preserve"> </w:t>
            </w:r>
            <w:r w:rsidRPr="0080693B">
              <w:rPr>
                <w:rFonts w:ascii="Times New Roman" w:hAnsi="Times New Roman"/>
                <w:i/>
                <w:color w:val="000000" w:themeColor="text1"/>
                <w:sz w:val="24"/>
                <w:szCs w:val="24"/>
                <w:lang w:val="kk-KZ"/>
              </w:rPr>
              <w:t>лық</w:t>
            </w:r>
          </w:p>
        </w:tc>
        <w:tc>
          <w:tcPr>
            <w:tcW w:w="8105" w:type="dxa"/>
          </w:tcPr>
          <w:p w14:paraId="6E7FB1DD"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Білім алушылардың өз бетінше </w:t>
            </w:r>
            <w:r w:rsidR="006B1BFD" w:rsidRPr="0080693B">
              <w:rPr>
                <w:rFonts w:ascii="Times New Roman" w:hAnsi="Times New Roman"/>
                <w:color w:val="000000" w:themeColor="text1"/>
                <w:sz w:val="24"/>
                <w:szCs w:val="24"/>
                <w:lang w:val="kk-KZ"/>
              </w:rPr>
              <w:t>білім алуы мен өзін-өзі дамыту</w:t>
            </w:r>
            <w:r w:rsidR="004A74FC">
              <w:rPr>
                <w:rFonts w:ascii="Times New Roman" w:hAnsi="Times New Roman"/>
                <w:color w:val="000000" w:themeColor="text1"/>
                <w:sz w:val="24"/>
                <w:szCs w:val="24"/>
                <w:lang w:val="kk-KZ"/>
              </w:rPr>
              <w:t xml:space="preserve"> қажеттілігін дамыту</w:t>
            </w:r>
          </w:p>
        </w:tc>
      </w:tr>
      <w:tr w:rsidR="00B47743" w:rsidRPr="00F138FF" w14:paraId="0CE89CF1" w14:textId="77777777" w:rsidTr="004A74FC">
        <w:tc>
          <w:tcPr>
            <w:tcW w:w="1540" w:type="dxa"/>
          </w:tcPr>
          <w:p w14:paraId="6818A531" w14:textId="77777777" w:rsidR="001B795C" w:rsidRDefault="001B795C" w:rsidP="00E073A3">
            <w:pPr>
              <w:spacing w:after="0" w:line="240" w:lineRule="auto"/>
              <w:jc w:val="both"/>
              <w:rPr>
                <w:rFonts w:ascii="Times New Roman" w:hAnsi="Times New Roman"/>
                <w:i/>
                <w:color w:val="000000" w:themeColor="text1"/>
                <w:sz w:val="24"/>
                <w:szCs w:val="24"/>
                <w:lang w:val="kk-KZ"/>
              </w:rPr>
            </w:pPr>
            <w:r>
              <w:rPr>
                <w:rFonts w:ascii="Times New Roman" w:hAnsi="Times New Roman"/>
                <w:i/>
                <w:color w:val="000000" w:themeColor="text1"/>
                <w:sz w:val="24"/>
                <w:szCs w:val="24"/>
                <w:lang w:val="kk-KZ"/>
              </w:rPr>
              <w:t>Рефлексия</w:t>
            </w:r>
          </w:p>
          <w:p w14:paraId="148625DD" w14:textId="63E56D8F" w:rsidR="001B795C" w:rsidRPr="0080693B" w:rsidRDefault="005E6EEC" w:rsidP="00E073A3">
            <w:pPr>
              <w:spacing w:after="0" w:line="240" w:lineRule="auto"/>
              <w:jc w:val="both"/>
              <w:rPr>
                <w:rFonts w:ascii="Times New Roman" w:hAnsi="Times New Roman"/>
                <w:i/>
                <w:color w:val="000000" w:themeColor="text1"/>
                <w:sz w:val="24"/>
                <w:szCs w:val="24"/>
                <w:lang w:val="kk-KZ"/>
              </w:rPr>
            </w:pPr>
            <w:r>
              <w:rPr>
                <w:rFonts w:ascii="Times New Roman" w:hAnsi="Times New Roman"/>
                <w:i/>
                <w:color w:val="000000" w:themeColor="text1"/>
                <w:sz w:val="24"/>
                <w:szCs w:val="24"/>
                <w:lang w:val="kk-KZ"/>
              </w:rPr>
              <w:t>Л</w:t>
            </w:r>
            <w:r w:rsidR="001B795C">
              <w:rPr>
                <w:rFonts w:ascii="Times New Roman" w:hAnsi="Times New Roman"/>
                <w:i/>
                <w:color w:val="000000" w:themeColor="text1"/>
                <w:sz w:val="24"/>
                <w:szCs w:val="24"/>
                <w:lang w:val="kk-KZ"/>
              </w:rPr>
              <w:t>ық</w:t>
            </w:r>
          </w:p>
        </w:tc>
        <w:tc>
          <w:tcPr>
            <w:tcW w:w="8105" w:type="dxa"/>
          </w:tcPr>
          <w:p w14:paraId="796759B0"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Бейіндік білім алу үдерісінде өзін-өзі білім беру қызметін түсінуді ұйымдастыру</w:t>
            </w:r>
          </w:p>
        </w:tc>
      </w:tr>
      <w:tr w:rsidR="004A74FC" w:rsidRPr="00AC7D20" w14:paraId="7D4ABF74" w14:textId="77777777" w:rsidTr="004A74FC">
        <w:tc>
          <w:tcPr>
            <w:tcW w:w="9645" w:type="dxa"/>
            <w:gridSpan w:val="2"/>
          </w:tcPr>
          <w:p w14:paraId="52D98185" w14:textId="77777777" w:rsidR="004A74FC" w:rsidRPr="0080693B" w:rsidRDefault="004A74FC" w:rsidP="00E073A3">
            <w:pPr>
              <w:spacing w:after="0" w:line="240" w:lineRule="auto"/>
              <w:ind w:firstLine="587"/>
              <w:jc w:val="both"/>
              <w:rPr>
                <w:rFonts w:ascii="Times New Roman" w:hAnsi="Times New Roman"/>
                <w:color w:val="000000" w:themeColor="text1"/>
                <w:sz w:val="24"/>
                <w:szCs w:val="24"/>
                <w:lang w:val="kk-KZ"/>
              </w:rPr>
            </w:pPr>
            <w:proofErr w:type="spellStart"/>
            <w:r w:rsidRPr="00421BD3">
              <w:rPr>
                <w:rFonts w:ascii="Times New Roman" w:eastAsia="Calibri" w:hAnsi="Times New Roman"/>
                <w:sz w:val="24"/>
                <w:szCs w:val="24"/>
              </w:rPr>
              <w:t>Ескерту</w:t>
            </w:r>
            <w:proofErr w:type="spellEnd"/>
            <w:r w:rsidRPr="00421BD3">
              <w:rPr>
                <w:rFonts w:ascii="Times New Roman" w:eastAsia="Calibri" w:hAnsi="Times New Roman"/>
                <w:sz w:val="24"/>
                <w:szCs w:val="24"/>
              </w:rPr>
              <w:t xml:space="preserve"> </w:t>
            </w:r>
            <w:r>
              <w:rPr>
                <w:rFonts w:ascii="Times New Roman" w:eastAsia="Calibri" w:hAnsi="Times New Roman"/>
                <w:sz w:val="24"/>
                <w:szCs w:val="24"/>
              </w:rPr>
              <w:t>–</w:t>
            </w:r>
            <w:r w:rsidRPr="00421BD3">
              <w:rPr>
                <w:rFonts w:ascii="Times New Roman" w:eastAsia="Calibri" w:hAnsi="Times New Roman"/>
                <w:bCs/>
                <w:sz w:val="24"/>
                <w:szCs w:val="24"/>
                <w:lang w:val="kk-KZ"/>
              </w:rPr>
              <w:t xml:space="preserve"> Әдебиет негізінде құралған </w:t>
            </w:r>
            <w:r w:rsidR="007B7640">
              <w:rPr>
                <w:rFonts w:ascii="Times New Roman" w:hAnsi="Times New Roman"/>
                <w:color w:val="000000" w:themeColor="text1"/>
                <w:sz w:val="24"/>
                <w:szCs w:val="24"/>
                <w:lang w:val="kk-KZ"/>
              </w:rPr>
              <w:t>[147</w:t>
            </w:r>
            <w:r w:rsidRPr="004A74FC">
              <w:rPr>
                <w:rFonts w:ascii="Times New Roman" w:hAnsi="Times New Roman"/>
                <w:color w:val="000000" w:themeColor="text1"/>
                <w:sz w:val="24"/>
                <w:szCs w:val="24"/>
                <w:lang w:val="kk-KZ"/>
              </w:rPr>
              <w:t>]</w:t>
            </w:r>
          </w:p>
        </w:tc>
      </w:tr>
    </w:tbl>
    <w:p w14:paraId="379FB3D0" w14:textId="77777777" w:rsidR="003813A4" w:rsidRPr="0080693B" w:rsidRDefault="003813A4" w:rsidP="00E073A3">
      <w:pPr>
        <w:spacing w:after="0" w:line="240" w:lineRule="auto"/>
        <w:ind w:firstLine="708"/>
        <w:jc w:val="both"/>
        <w:rPr>
          <w:rFonts w:ascii="Times New Roman" w:hAnsi="Times New Roman"/>
          <w:color w:val="000000" w:themeColor="text1"/>
          <w:sz w:val="28"/>
          <w:szCs w:val="28"/>
          <w:lang w:val="kk-KZ"/>
        </w:rPr>
      </w:pPr>
    </w:p>
    <w:p w14:paraId="04C1F0FB" w14:textId="77777777" w:rsidR="00B47743" w:rsidRPr="0080693B" w:rsidRDefault="00D91E7D"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Тьюторлық іс-әрекеттің </w:t>
      </w:r>
      <w:r w:rsidR="00290758" w:rsidRPr="0080693B">
        <w:rPr>
          <w:rFonts w:ascii="Times New Roman" w:hAnsi="Times New Roman"/>
          <w:color w:val="000000" w:themeColor="text1"/>
          <w:sz w:val="28"/>
          <w:szCs w:val="28"/>
          <w:lang w:val="kk-KZ"/>
        </w:rPr>
        <w:t xml:space="preserve">басты міндеттері </w:t>
      </w:r>
      <w:r w:rsidR="00B47743" w:rsidRPr="0080693B">
        <w:rPr>
          <w:rFonts w:ascii="Times New Roman" w:hAnsi="Times New Roman"/>
          <w:color w:val="000000" w:themeColor="text1"/>
          <w:sz w:val="28"/>
          <w:szCs w:val="28"/>
          <w:lang w:val="kk-KZ"/>
        </w:rPr>
        <w:t>тьюторанттың қызығушылығы м</w:t>
      </w:r>
      <w:r w:rsidR="00290758" w:rsidRPr="0080693B">
        <w:rPr>
          <w:rFonts w:ascii="Times New Roman" w:hAnsi="Times New Roman"/>
          <w:color w:val="000000" w:themeColor="text1"/>
          <w:sz w:val="28"/>
          <w:szCs w:val="28"/>
          <w:lang w:val="kk-KZ"/>
        </w:rPr>
        <w:t>ен мотивін анықтау</w:t>
      </w:r>
      <w:r w:rsidR="00B47743" w:rsidRPr="0080693B">
        <w:rPr>
          <w:rFonts w:ascii="Times New Roman" w:hAnsi="Times New Roman"/>
          <w:color w:val="000000" w:themeColor="text1"/>
          <w:sz w:val="28"/>
          <w:szCs w:val="28"/>
          <w:lang w:val="kk-KZ"/>
        </w:rPr>
        <w:t>, жеке дара білім бағдарламары</w:t>
      </w:r>
      <w:r w:rsidR="00777217">
        <w:rPr>
          <w:rFonts w:ascii="Times New Roman" w:hAnsi="Times New Roman"/>
          <w:color w:val="000000" w:themeColor="text1"/>
          <w:sz w:val="28"/>
          <w:szCs w:val="28"/>
          <w:lang w:val="kk-KZ"/>
        </w:rPr>
        <w:t xml:space="preserve">н жасау үшін білім ресурстарын </w:t>
      </w:r>
      <w:r w:rsidR="00B47743" w:rsidRPr="0080693B">
        <w:rPr>
          <w:rFonts w:ascii="Times New Roman" w:hAnsi="Times New Roman"/>
          <w:color w:val="000000" w:themeColor="text1"/>
          <w:sz w:val="28"/>
          <w:szCs w:val="28"/>
          <w:lang w:val="kk-KZ"/>
        </w:rPr>
        <w:t>іздестіру, оқу мен білімділік рефлексиясын қалы</w:t>
      </w:r>
      <w:r w:rsidR="00E51CCB">
        <w:rPr>
          <w:rFonts w:ascii="Times New Roman" w:hAnsi="Times New Roman"/>
          <w:color w:val="000000" w:themeColor="text1"/>
          <w:sz w:val="28"/>
          <w:szCs w:val="28"/>
          <w:lang w:val="kk-KZ"/>
        </w:rPr>
        <w:t xml:space="preserve">птастыру, білім берудің </w:t>
      </w:r>
      <w:r w:rsidR="00895ACE" w:rsidRPr="0080693B">
        <w:rPr>
          <w:rFonts w:ascii="Times New Roman" w:hAnsi="Times New Roman"/>
          <w:color w:val="000000" w:themeColor="text1"/>
          <w:sz w:val="28"/>
          <w:szCs w:val="28"/>
          <w:lang w:val="kk-KZ"/>
        </w:rPr>
        <w:t>жекедаралан</w:t>
      </w:r>
      <w:r w:rsidR="00B47743" w:rsidRPr="0080693B">
        <w:rPr>
          <w:rFonts w:ascii="Times New Roman" w:hAnsi="Times New Roman"/>
          <w:color w:val="000000" w:themeColor="text1"/>
          <w:sz w:val="28"/>
          <w:szCs w:val="28"/>
          <w:lang w:val="kk-KZ"/>
        </w:rPr>
        <w:t>уы барысында отбасының білім беру тапсырыстарымен жұмыс жасау.</w:t>
      </w:r>
    </w:p>
    <w:p w14:paraId="1F468C6D" w14:textId="77777777" w:rsidR="00B47743" w:rsidRPr="00981452" w:rsidRDefault="00B47743" w:rsidP="00E073A3">
      <w:pPr>
        <w:spacing w:after="0" w:line="240" w:lineRule="auto"/>
        <w:ind w:firstLine="709"/>
        <w:jc w:val="both"/>
        <w:rPr>
          <w:rFonts w:ascii="Times New Roman" w:hAnsi="Times New Roman"/>
          <w:i/>
          <w:color w:val="000000" w:themeColor="text1"/>
          <w:sz w:val="28"/>
          <w:szCs w:val="28"/>
          <w:lang w:val="kk-KZ"/>
        </w:rPr>
      </w:pPr>
      <w:r w:rsidRPr="00981452">
        <w:rPr>
          <w:rFonts w:ascii="Times New Roman" w:hAnsi="Times New Roman"/>
          <w:i/>
          <w:color w:val="000000" w:themeColor="text1"/>
          <w:sz w:val="28"/>
          <w:szCs w:val="28"/>
          <w:lang w:val="kk-KZ"/>
        </w:rPr>
        <w:t xml:space="preserve">IV. </w:t>
      </w:r>
      <w:r w:rsidR="00895ACE" w:rsidRPr="00981452">
        <w:rPr>
          <w:rFonts w:ascii="Times New Roman" w:hAnsi="Times New Roman"/>
          <w:i/>
          <w:color w:val="000000" w:themeColor="text1"/>
          <w:sz w:val="28"/>
          <w:szCs w:val="28"/>
          <w:lang w:val="kk-KZ"/>
        </w:rPr>
        <w:t>Білім беру с</w:t>
      </w:r>
      <w:r w:rsidRPr="00981452">
        <w:rPr>
          <w:rFonts w:ascii="Times New Roman" w:hAnsi="Times New Roman"/>
          <w:i/>
          <w:color w:val="000000" w:themeColor="text1"/>
          <w:sz w:val="28"/>
          <w:szCs w:val="28"/>
          <w:lang w:val="kk-KZ"/>
        </w:rPr>
        <w:t xml:space="preserve">убъектілермен әрекеттесудегі әлеуметтік педагогтың тьюторлық функциялары </w:t>
      </w:r>
    </w:p>
    <w:p w14:paraId="5D724766" w14:textId="768A6E4D" w:rsidR="006536E2" w:rsidRPr="0080693B" w:rsidRDefault="00A17059"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Тьюторлық </w:t>
      </w:r>
      <w:r w:rsidR="00B47743" w:rsidRPr="0080693B">
        <w:rPr>
          <w:rFonts w:ascii="Times New Roman" w:hAnsi="Times New Roman"/>
          <w:color w:val="000000" w:themeColor="text1"/>
          <w:sz w:val="28"/>
          <w:szCs w:val="28"/>
          <w:lang w:val="kk-KZ"/>
        </w:rPr>
        <w:t>теориясына сүйене отырып, ЖОО-дағы әлеуметтік педагогтың субъектілермен әрекеттесудегі тьюторлық іс-әрекет функцияларын айқындадық [</w:t>
      </w:r>
      <w:r w:rsidR="00F1561A" w:rsidRPr="0080693B">
        <w:rPr>
          <w:rFonts w:ascii="Times New Roman" w:hAnsi="Times New Roman"/>
          <w:color w:val="000000" w:themeColor="text1"/>
          <w:sz w:val="28"/>
          <w:szCs w:val="28"/>
          <w:lang w:val="kk-KZ"/>
        </w:rPr>
        <w:t>5</w:t>
      </w:r>
      <w:r w:rsidR="00B47743" w:rsidRPr="0080693B">
        <w:rPr>
          <w:rFonts w:ascii="Times New Roman" w:hAnsi="Times New Roman"/>
          <w:color w:val="000000" w:themeColor="text1"/>
          <w:sz w:val="28"/>
          <w:szCs w:val="28"/>
          <w:lang w:val="kk-KZ"/>
        </w:rPr>
        <w:t xml:space="preserve">9, </w:t>
      </w:r>
      <w:r w:rsidR="004A74FC">
        <w:rPr>
          <w:rFonts w:ascii="Times New Roman" w:hAnsi="Times New Roman"/>
          <w:color w:val="000000" w:themeColor="text1"/>
          <w:sz w:val="28"/>
          <w:szCs w:val="28"/>
          <w:lang w:val="kk-KZ"/>
        </w:rPr>
        <w:t xml:space="preserve">б. </w:t>
      </w:r>
      <w:r w:rsidR="00B47743" w:rsidRPr="0080693B">
        <w:rPr>
          <w:rFonts w:ascii="Times New Roman" w:hAnsi="Times New Roman"/>
          <w:color w:val="000000" w:themeColor="text1"/>
          <w:sz w:val="28"/>
          <w:szCs w:val="28"/>
          <w:lang w:val="kk-KZ"/>
        </w:rPr>
        <w:t>111-118] (</w:t>
      </w:r>
      <w:r w:rsidR="004A74FC" w:rsidRPr="0080693B">
        <w:rPr>
          <w:rFonts w:ascii="Times New Roman" w:hAnsi="Times New Roman"/>
          <w:color w:val="000000" w:themeColor="text1"/>
          <w:sz w:val="28"/>
          <w:szCs w:val="28"/>
          <w:lang w:val="kk-KZ"/>
        </w:rPr>
        <w:t>к</w:t>
      </w:r>
      <w:r w:rsidR="00B47743" w:rsidRPr="0080693B">
        <w:rPr>
          <w:rFonts w:ascii="Times New Roman" w:hAnsi="Times New Roman"/>
          <w:color w:val="000000" w:themeColor="text1"/>
          <w:sz w:val="28"/>
          <w:szCs w:val="28"/>
          <w:lang w:val="kk-KZ"/>
        </w:rPr>
        <w:t>есте 1</w:t>
      </w:r>
      <w:r w:rsidR="00E4302B" w:rsidRPr="004A74FC">
        <w:rPr>
          <w:rFonts w:ascii="Times New Roman" w:hAnsi="Times New Roman"/>
          <w:color w:val="000000" w:themeColor="text1"/>
          <w:sz w:val="28"/>
          <w:szCs w:val="28"/>
          <w:lang w:val="kk-KZ"/>
        </w:rPr>
        <w:t>6</w:t>
      </w:r>
      <w:r w:rsidR="00B47743" w:rsidRPr="0080693B">
        <w:rPr>
          <w:rFonts w:ascii="Times New Roman" w:hAnsi="Times New Roman"/>
          <w:color w:val="000000" w:themeColor="text1"/>
          <w:sz w:val="28"/>
          <w:szCs w:val="28"/>
          <w:lang w:val="kk-KZ"/>
        </w:rPr>
        <w:t>).</w:t>
      </w:r>
    </w:p>
    <w:p w14:paraId="0429F6E4" w14:textId="77777777" w:rsidR="00B47743" w:rsidRPr="0080693B" w:rsidRDefault="00B47743" w:rsidP="00E073A3">
      <w:pPr>
        <w:spacing w:after="0" w:line="240" w:lineRule="auto"/>
        <w:jc w:val="both"/>
        <w:rPr>
          <w:rFonts w:ascii="Times New Roman" w:hAnsi="Times New Roman"/>
          <w:b/>
          <w:color w:val="000000" w:themeColor="text1"/>
          <w:sz w:val="28"/>
          <w:szCs w:val="28"/>
          <w:lang w:val="kk-KZ"/>
        </w:rPr>
      </w:pPr>
      <w:r w:rsidRPr="0080693B">
        <w:rPr>
          <w:rFonts w:ascii="Times New Roman" w:hAnsi="Times New Roman"/>
          <w:color w:val="000000" w:themeColor="text1"/>
          <w:sz w:val="28"/>
          <w:szCs w:val="28"/>
          <w:lang w:val="kk-KZ"/>
        </w:rPr>
        <w:lastRenderedPageBreak/>
        <w:t>Кесте 1</w:t>
      </w:r>
      <w:r w:rsidR="00E4302B" w:rsidRPr="00E51CCB">
        <w:rPr>
          <w:rFonts w:ascii="Times New Roman" w:hAnsi="Times New Roman"/>
          <w:color w:val="000000" w:themeColor="text1"/>
          <w:sz w:val="28"/>
          <w:szCs w:val="28"/>
          <w:lang w:val="kk-KZ"/>
        </w:rPr>
        <w:t>6</w:t>
      </w:r>
      <w:r w:rsidRPr="0080693B">
        <w:rPr>
          <w:rFonts w:ascii="Times New Roman" w:hAnsi="Times New Roman"/>
          <w:color w:val="000000" w:themeColor="text1"/>
          <w:sz w:val="28"/>
          <w:szCs w:val="28"/>
          <w:lang w:val="kk-KZ"/>
        </w:rPr>
        <w:t xml:space="preserve"> – Білім алушылармен әрекеттесудегі әлеуметтік педагогтың тьюторлық функциялары </w:t>
      </w:r>
    </w:p>
    <w:p w14:paraId="58F12C58" w14:textId="77777777" w:rsidR="00B47743" w:rsidRPr="004A74FC" w:rsidRDefault="00B47743" w:rsidP="00E073A3">
      <w:pPr>
        <w:spacing w:after="0" w:line="240" w:lineRule="auto"/>
        <w:ind w:firstLine="709"/>
        <w:jc w:val="both"/>
        <w:rPr>
          <w:rFonts w:ascii="Times New Roman" w:hAnsi="Times New Roman"/>
          <w:color w:val="000000" w:themeColor="text1"/>
          <w:sz w:val="16"/>
          <w:szCs w:val="16"/>
          <w:lang w:val="kk-KZ"/>
        </w:rPr>
      </w:pPr>
    </w:p>
    <w:tbl>
      <w:tblPr>
        <w:tblStyle w:val="a7"/>
        <w:tblW w:w="9631" w:type="dxa"/>
        <w:tblInd w:w="122" w:type="dxa"/>
        <w:tblLayout w:type="fixed"/>
        <w:tblLook w:val="04A0" w:firstRow="1" w:lastRow="0" w:firstColumn="1" w:lastColumn="0" w:noHBand="0" w:noVBand="1"/>
      </w:tblPr>
      <w:tblGrid>
        <w:gridCol w:w="882"/>
        <w:gridCol w:w="8749"/>
      </w:tblGrid>
      <w:tr w:rsidR="00B47743" w:rsidRPr="004A74FC" w14:paraId="27CB9DF0" w14:textId="77777777" w:rsidTr="004B7616">
        <w:trPr>
          <w:trHeight w:val="560"/>
        </w:trPr>
        <w:tc>
          <w:tcPr>
            <w:tcW w:w="882" w:type="dxa"/>
            <w:vAlign w:val="center"/>
          </w:tcPr>
          <w:p w14:paraId="373F098E" w14:textId="77777777" w:rsidR="00B47743" w:rsidRPr="0080693B" w:rsidRDefault="00B47743" w:rsidP="00E073A3">
            <w:pPr>
              <w:pStyle w:val="a4"/>
              <w:spacing w:after="0" w:line="240" w:lineRule="auto"/>
              <w:ind w:left="0"/>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Функция</w:t>
            </w:r>
          </w:p>
        </w:tc>
        <w:tc>
          <w:tcPr>
            <w:tcW w:w="8749" w:type="dxa"/>
            <w:vAlign w:val="center"/>
          </w:tcPr>
          <w:p w14:paraId="085E6169" w14:textId="77777777" w:rsidR="00B47743" w:rsidRPr="0080693B" w:rsidRDefault="00B47743" w:rsidP="00E073A3">
            <w:pPr>
              <w:spacing w:after="0" w:line="240" w:lineRule="auto"/>
              <w:ind w:firstLine="709"/>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Атқаратын функциялары</w:t>
            </w:r>
          </w:p>
        </w:tc>
      </w:tr>
      <w:tr w:rsidR="00B47743" w:rsidRPr="0080693B" w14:paraId="70A36AF6" w14:textId="77777777" w:rsidTr="004A74FC">
        <w:trPr>
          <w:trHeight w:val="251"/>
        </w:trPr>
        <w:tc>
          <w:tcPr>
            <w:tcW w:w="882" w:type="dxa"/>
          </w:tcPr>
          <w:p w14:paraId="4976BAC8" w14:textId="77777777" w:rsidR="00B47743" w:rsidRPr="004A74FC" w:rsidRDefault="00B47743" w:rsidP="00E073A3">
            <w:pPr>
              <w:pStyle w:val="a4"/>
              <w:spacing w:after="0" w:line="240" w:lineRule="auto"/>
              <w:ind w:left="0"/>
              <w:jc w:val="center"/>
              <w:rPr>
                <w:rFonts w:ascii="Times New Roman" w:hAnsi="Times New Roman"/>
                <w:color w:val="000000" w:themeColor="text1"/>
                <w:sz w:val="24"/>
                <w:szCs w:val="24"/>
                <w:lang w:val="kk-KZ"/>
              </w:rPr>
            </w:pPr>
            <w:r w:rsidRPr="004A74FC">
              <w:rPr>
                <w:rFonts w:ascii="Times New Roman" w:hAnsi="Times New Roman"/>
                <w:color w:val="000000" w:themeColor="text1"/>
                <w:sz w:val="24"/>
                <w:szCs w:val="24"/>
                <w:lang w:val="kk-KZ"/>
              </w:rPr>
              <w:t>1</w:t>
            </w:r>
          </w:p>
        </w:tc>
        <w:tc>
          <w:tcPr>
            <w:tcW w:w="8749" w:type="dxa"/>
          </w:tcPr>
          <w:p w14:paraId="6AE86624" w14:textId="77777777" w:rsidR="00B47743" w:rsidRPr="0080693B" w:rsidRDefault="00B47743" w:rsidP="00E073A3">
            <w:pPr>
              <w:spacing w:after="0" w:line="240" w:lineRule="auto"/>
              <w:ind w:firstLine="709"/>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2</w:t>
            </w:r>
          </w:p>
        </w:tc>
      </w:tr>
      <w:tr w:rsidR="00B47743" w:rsidRPr="00F138FF" w14:paraId="6F3BDC3F" w14:textId="77777777" w:rsidTr="004A74FC">
        <w:trPr>
          <w:cantSplit/>
          <w:trHeight w:val="1134"/>
        </w:trPr>
        <w:tc>
          <w:tcPr>
            <w:tcW w:w="882" w:type="dxa"/>
            <w:textDirection w:val="btLr"/>
          </w:tcPr>
          <w:p w14:paraId="484B512F" w14:textId="77777777" w:rsidR="00B47743" w:rsidRPr="0080693B" w:rsidRDefault="00B47743" w:rsidP="00E073A3">
            <w:pPr>
              <w:pStyle w:val="a4"/>
              <w:spacing w:after="0" w:line="240" w:lineRule="auto"/>
              <w:ind w:left="0"/>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Бақылаушы</w:t>
            </w:r>
          </w:p>
          <w:p w14:paraId="0C764E9F" w14:textId="77777777" w:rsidR="00B47743" w:rsidRPr="0080693B" w:rsidRDefault="00B47743" w:rsidP="00E073A3">
            <w:pPr>
              <w:pStyle w:val="a4"/>
              <w:spacing w:after="0" w:line="240" w:lineRule="auto"/>
              <w:ind w:left="0"/>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 xml:space="preserve"> функциясы</w:t>
            </w:r>
          </w:p>
          <w:p w14:paraId="31B2D55F" w14:textId="77777777" w:rsidR="00B47743" w:rsidRPr="0080693B" w:rsidRDefault="00B47743" w:rsidP="00E073A3">
            <w:pPr>
              <w:pStyle w:val="a4"/>
              <w:spacing w:after="0" w:line="240" w:lineRule="auto"/>
              <w:ind w:left="709"/>
              <w:jc w:val="both"/>
              <w:rPr>
                <w:rFonts w:ascii="Times New Roman" w:hAnsi="Times New Roman"/>
                <w:color w:val="000000" w:themeColor="text1"/>
                <w:sz w:val="24"/>
                <w:szCs w:val="24"/>
                <w:lang w:val="kk-KZ"/>
              </w:rPr>
            </w:pPr>
          </w:p>
        </w:tc>
        <w:tc>
          <w:tcPr>
            <w:tcW w:w="8749" w:type="dxa"/>
          </w:tcPr>
          <w:p w14:paraId="34B06C6A" w14:textId="77777777" w:rsidR="00B47743" w:rsidRPr="0080693B" w:rsidRDefault="00B47743"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Білім алушының іс-әрекетінің мақсатын айқындау; дамуын бақылау; танымдық іс-әрекетінің мақсатқа сәйкестігін бағалау; тьютор - білім алушы әрекеттесуінің нәтижесін бағалау; білім алушының іс-әрекетін өзгерту бойынша шешім қабылдау; білім алушының танымдық іс-әрекетін өзгерту, ынталандыруды жүзеге асыру; түзетулер енгізу.</w:t>
            </w:r>
          </w:p>
        </w:tc>
      </w:tr>
      <w:tr w:rsidR="001E20B2" w:rsidRPr="00F138FF" w14:paraId="5980CD06" w14:textId="77777777" w:rsidTr="004A74FC">
        <w:trPr>
          <w:cantSplit/>
          <w:trHeight w:val="1134"/>
        </w:trPr>
        <w:tc>
          <w:tcPr>
            <w:tcW w:w="882" w:type="dxa"/>
            <w:textDirection w:val="btLr"/>
          </w:tcPr>
          <w:p w14:paraId="667D5080" w14:textId="77777777" w:rsidR="001E20B2" w:rsidRPr="0080693B" w:rsidRDefault="001E20B2" w:rsidP="00E073A3">
            <w:pPr>
              <w:pStyle w:val="a4"/>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lang w:val="kk-KZ"/>
              </w:rPr>
              <w:t>Диагно</w:t>
            </w:r>
            <w:r w:rsidRPr="0080693B">
              <w:rPr>
                <w:rFonts w:ascii="Times New Roman" w:hAnsi="Times New Roman"/>
                <w:color w:val="000000" w:themeColor="text1"/>
                <w:sz w:val="24"/>
                <w:szCs w:val="24"/>
                <w:lang w:val="kk-KZ"/>
              </w:rPr>
              <w:t>стикалық функциясы</w:t>
            </w:r>
          </w:p>
          <w:p w14:paraId="708622D4" w14:textId="77777777" w:rsidR="001E20B2" w:rsidRPr="0080693B" w:rsidRDefault="001E20B2" w:rsidP="00E073A3">
            <w:pPr>
              <w:pStyle w:val="a4"/>
              <w:spacing w:after="0" w:line="240" w:lineRule="auto"/>
              <w:ind w:left="0"/>
              <w:jc w:val="center"/>
              <w:rPr>
                <w:rFonts w:ascii="Times New Roman" w:hAnsi="Times New Roman"/>
                <w:color w:val="000000" w:themeColor="text1"/>
                <w:sz w:val="24"/>
                <w:szCs w:val="24"/>
                <w:lang w:val="kk-KZ"/>
              </w:rPr>
            </w:pPr>
          </w:p>
        </w:tc>
        <w:tc>
          <w:tcPr>
            <w:tcW w:w="8749" w:type="dxa"/>
          </w:tcPr>
          <w:p w14:paraId="64F3012B" w14:textId="77777777" w:rsidR="001E20B2" w:rsidRPr="0080693B" w:rsidRDefault="001E20B2"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Білім алушылардың бастапқы мәліметтерін зерттеу (жасы,  білім деңгейі, әлеуметтік ортасы, еңбек тәжірибесі және т.б.) жеке-дара ерекшеліктерін ( оқу стилі, ойлаудың доминанттық типі, қабілеттілігі және т.б.) оқуға деген көзқарасы, қажеттіліктері мен мотивтері, қауіп-қатерлері, олардың туындау себептерін анықтау. Курстың мазмұны бойынша білім алушылардың білімдері мен біліктерін, тәжірибесін айқындау; оқытылатын курстың мазмұнын (идеялар, модельдер мен концепциялар) </w:t>
            </w:r>
            <w:r>
              <w:rPr>
                <w:rFonts w:ascii="Times New Roman" w:hAnsi="Times New Roman"/>
                <w:color w:val="000000" w:themeColor="text1"/>
                <w:sz w:val="24"/>
                <w:szCs w:val="24"/>
                <w:lang w:val="kk-KZ"/>
              </w:rPr>
              <w:t>меңгеру деңгейін диагностикалау</w:t>
            </w:r>
          </w:p>
        </w:tc>
      </w:tr>
      <w:tr w:rsidR="001E20B2" w:rsidRPr="00F138FF" w14:paraId="727FDD1A" w14:textId="77777777" w:rsidTr="004A74FC">
        <w:trPr>
          <w:cantSplit/>
          <w:trHeight w:val="1134"/>
        </w:trPr>
        <w:tc>
          <w:tcPr>
            <w:tcW w:w="882" w:type="dxa"/>
            <w:textDirection w:val="btLr"/>
          </w:tcPr>
          <w:p w14:paraId="3D46496E" w14:textId="77777777" w:rsidR="001E20B2" w:rsidRPr="0080693B" w:rsidRDefault="001E20B2" w:rsidP="00E073A3">
            <w:pPr>
              <w:pStyle w:val="a4"/>
              <w:spacing w:after="0" w:line="240" w:lineRule="auto"/>
              <w:ind w:left="0"/>
              <w:jc w:val="center"/>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Мақсат қою функциясы</w:t>
            </w:r>
          </w:p>
          <w:p w14:paraId="4C7BCA2A" w14:textId="77777777" w:rsidR="001E20B2" w:rsidRDefault="001E20B2" w:rsidP="00E073A3">
            <w:pPr>
              <w:pStyle w:val="a4"/>
              <w:spacing w:after="0" w:line="240" w:lineRule="auto"/>
              <w:ind w:left="0"/>
              <w:jc w:val="center"/>
              <w:rPr>
                <w:rFonts w:ascii="Times New Roman" w:hAnsi="Times New Roman"/>
                <w:color w:val="000000" w:themeColor="text1"/>
                <w:sz w:val="24"/>
                <w:szCs w:val="24"/>
                <w:lang w:val="kk-KZ"/>
              </w:rPr>
            </w:pPr>
          </w:p>
        </w:tc>
        <w:tc>
          <w:tcPr>
            <w:tcW w:w="8749" w:type="dxa"/>
          </w:tcPr>
          <w:p w14:paraId="440798DB" w14:textId="77777777" w:rsidR="001E20B2" w:rsidRPr="0080693B" w:rsidRDefault="001E20B2"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Студенттің жеке оқу траекториясының мақсатын; кәсіби бағытының мазмұны мен ерекшеліктерін анықтау; міндеттерін белгілеу; тұлғалық және кәсіби қасиеттерімен байланысты мәселелері мен қиындықтарын айқындау; білім алушылардың оқу нәтижелерін (олар не білу керек? қандай құзіреттіктерді қалыптастыру керек?) тұжырымдау. Тьютордың анықтаған мақсаты мен білім алушының мақсатымен сай келуі; мақсаттың білім алуш</w:t>
            </w:r>
            <w:r>
              <w:rPr>
                <w:rFonts w:ascii="Times New Roman" w:hAnsi="Times New Roman"/>
                <w:color w:val="000000" w:themeColor="text1"/>
                <w:sz w:val="24"/>
                <w:szCs w:val="24"/>
                <w:lang w:val="kk-KZ"/>
              </w:rPr>
              <w:t>ының мүмкіндіктерімен сай келуі</w:t>
            </w:r>
          </w:p>
        </w:tc>
      </w:tr>
      <w:tr w:rsidR="001E20B2" w:rsidRPr="00F138FF" w14:paraId="6EC127C1" w14:textId="77777777" w:rsidTr="004A74FC">
        <w:trPr>
          <w:cantSplit/>
          <w:trHeight w:val="1134"/>
        </w:trPr>
        <w:tc>
          <w:tcPr>
            <w:tcW w:w="882" w:type="dxa"/>
            <w:textDirection w:val="btLr"/>
          </w:tcPr>
          <w:p w14:paraId="2E521C97" w14:textId="77777777" w:rsidR="001E20B2" w:rsidRPr="0080693B" w:rsidRDefault="001E20B2" w:rsidP="00E073A3">
            <w:pPr>
              <w:pStyle w:val="a4"/>
              <w:spacing w:after="0" w:line="240" w:lineRule="auto"/>
              <w:ind w:left="0"/>
              <w:jc w:val="center"/>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Ынталандырушы функциясы</w:t>
            </w:r>
          </w:p>
          <w:p w14:paraId="1F1FA74C" w14:textId="77777777" w:rsidR="001E20B2" w:rsidRPr="0080693B" w:rsidRDefault="001E20B2" w:rsidP="00E073A3">
            <w:pPr>
              <w:pStyle w:val="a4"/>
              <w:spacing w:after="0" w:line="240" w:lineRule="auto"/>
              <w:ind w:left="0"/>
              <w:jc w:val="center"/>
              <w:rPr>
                <w:rFonts w:ascii="Times New Roman" w:hAnsi="Times New Roman"/>
                <w:color w:val="000000" w:themeColor="text1"/>
                <w:sz w:val="24"/>
                <w:szCs w:val="24"/>
                <w:lang w:val="kk-KZ"/>
              </w:rPr>
            </w:pPr>
          </w:p>
        </w:tc>
        <w:tc>
          <w:tcPr>
            <w:tcW w:w="8749" w:type="dxa"/>
          </w:tcPr>
          <w:p w14:paraId="1C61CB4E" w14:textId="77777777" w:rsidR="001E20B2" w:rsidRPr="0080693B" w:rsidRDefault="001E20B2" w:rsidP="00E073A3">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Б</w:t>
            </w:r>
            <w:r w:rsidRPr="0080693B">
              <w:rPr>
                <w:rFonts w:ascii="Times New Roman" w:hAnsi="Times New Roman"/>
                <w:color w:val="000000" w:themeColor="text1"/>
                <w:sz w:val="24"/>
                <w:szCs w:val="24"/>
                <w:lang w:val="kk-KZ"/>
              </w:rPr>
              <w:t>ілім алушылардың бастапқы күтілімдерін, жеке дара қажеттіктері мен мотивтерін айқындау; оқу-танымдық дербес іс-әрекетті қалыптастыратын ұстанымдарды белгілеу; топта қызығушылық, сенім мен академиялық қолдау, салауатты бәсекелестік атмосферасын жасау; оқу мотивациясын әртүрлі оқытудың интерактивті әдістерін қолданып ынталандыру; білім алушылардың бір бірімен оқу курсы бойынша әртүрлі формалды емес жағдайда пікірталасқа</w:t>
            </w:r>
            <w:r>
              <w:rPr>
                <w:rFonts w:ascii="Times New Roman" w:hAnsi="Times New Roman"/>
                <w:color w:val="000000" w:themeColor="text1"/>
                <w:sz w:val="24"/>
                <w:szCs w:val="24"/>
                <w:lang w:val="kk-KZ"/>
              </w:rPr>
              <w:t xml:space="preserve"> түсуін ұйымдастыру және қолдау</w:t>
            </w:r>
          </w:p>
        </w:tc>
      </w:tr>
      <w:tr w:rsidR="001E20B2" w:rsidRPr="00F138FF" w14:paraId="2E42170D" w14:textId="77777777" w:rsidTr="0098596B">
        <w:trPr>
          <w:cantSplit/>
          <w:trHeight w:val="1134"/>
        </w:trPr>
        <w:tc>
          <w:tcPr>
            <w:tcW w:w="882" w:type="dxa"/>
            <w:tcBorders>
              <w:bottom w:val="single" w:sz="4" w:space="0" w:color="000000"/>
            </w:tcBorders>
            <w:textDirection w:val="btLr"/>
          </w:tcPr>
          <w:p w14:paraId="031F0EB4" w14:textId="77777777" w:rsidR="001E20B2" w:rsidRPr="0080693B" w:rsidRDefault="001E20B2" w:rsidP="00E073A3">
            <w:pPr>
              <w:pStyle w:val="a4"/>
              <w:spacing w:after="0" w:line="240" w:lineRule="auto"/>
              <w:ind w:left="0"/>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Жоспарлау функциясы</w:t>
            </w:r>
          </w:p>
        </w:tc>
        <w:tc>
          <w:tcPr>
            <w:tcW w:w="8749" w:type="dxa"/>
            <w:tcBorders>
              <w:bottom w:val="single" w:sz="4" w:space="0" w:color="000000"/>
            </w:tcBorders>
          </w:tcPr>
          <w:p w14:paraId="5983BEF8" w14:textId="77777777" w:rsidR="004B7616" w:rsidRDefault="001E20B2"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Оқу мақсаттарын болашақ маманның құзіреттілігінің дамуының 4 сатылы моделіне (нені білу керек? нені істей алу керек? қандай біліктерді меңгеру керек? кім болу керек?) сәйкес, және алдыңғы диагностиканың нәтижелеріне (білім алушының қажеттіліктері,оның білім деңгейі, тәжірибесі) талдау жасау арқылы қалыптастыру; білім алушылармен бірлесе отырып, әріптестік ұстанымда оқу іс-әрекетінің стратегиясы мен тактикасын қалыптастыру; қойылған мақсатпен, күтілетін нәтижелерге сәйкес іс-әрекет бірізділігін айқындау; сабақтың құрылымын аяқталған іс-әрекет циклі ретінде жасау (кіріспе, негізгі бөлім,</w:t>
            </w:r>
            <w:r w:rsidR="004B7616" w:rsidRPr="0080693B">
              <w:rPr>
                <w:rFonts w:ascii="Times New Roman" w:hAnsi="Times New Roman"/>
                <w:color w:val="000000" w:themeColor="text1"/>
                <w:sz w:val="24"/>
                <w:szCs w:val="24"/>
                <w:lang w:val="kk-KZ"/>
              </w:rPr>
              <w:t xml:space="preserve"> қорытынды); сабақтағы уақытты оқытудың мақсатымен, мазмұны мен технологиясына, топтың ерекшелігіне (студенттер</w:t>
            </w:r>
            <w:r w:rsidR="004B7616">
              <w:rPr>
                <w:rFonts w:ascii="Times New Roman" w:hAnsi="Times New Roman"/>
                <w:color w:val="000000" w:themeColor="text1"/>
                <w:sz w:val="24"/>
                <w:szCs w:val="24"/>
                <w:lang w:val="kk-KZ"/>
              </w:rPr>
              <w:t>дің тәжірибесі, оқу стильдері) сай жүргізу</w:t>
            </w:r>
          </w:p>
        </w:tc>
      </w:tr>
      <w:tr w:rsidR="00935569" w:rsidRPr="00F138FF" w14:paraId="00245899" w14:textId="77777777" w:rsidTr="0098596B">
        <w:trPr>
          <w:cantSplit/>
          <w:trHeight w:val="1134"/>
        </w:trPr>
        <w:tc>
          <w:tcPr>
            <w:tcW w:w="882" w:type="dxa"/>
            <w:tcBorders>
              <w:bottom w:val="nil"/>
            </w:tcBorders>
            <w:textDirection w:val="btLr"/>
          </w:tcPr>
          <w:p w14:paraId="7F60B74B" w14:textId="6D1F2A6F" w:rsidR="00935569" w:rsidRPr="0080693B" w:rsidRDefault="00935569" w:rsidP="00E073A3">
            <w:pPr>
              <w:pStyle w:val="a4"/>
              <w:spacing w:after="0" w:line="240" w:lineRule="auto"/>
              <w:ind w:left="0"/>
              <w:jc w:val="center"/>
              <w:rPr>
                <w:rFonts w:ascii="Times New Roman" w:hAnsi="Times New Roman"/>
                <w:color w:val="000000" w:themeColor="text1"/>
                <w:sz w:val="24"/>
                <w:szCs w:val="24"/>
                <w:lang w:val="kk-KZ"/>
              </w:rPr>
            </w:pPr>
            <w:proofErr w:type="spellStart"/>
            <w:r w:rsidRPr="0080693B">
              <w:rPr>
                <w:rFonts w:ascii="Times New Roman" w:hAnsi="Times New Roman"/>
                <w:color w:val="000000" w:themeColor="text1"/>
                <w:sz w:val="24"/>
                <w:szCs w:val="24"/>
                <w:lang w:val="kk-KZ"/>
              </w:rPr>
              <w:t>Коммуникативті</w:t>
            </w:r>
            <w:proofErr w:type="spellEnd"/>
            <w:r w:rsidRPr="0080693B">
              <w:rPr>
                <w:rFonts w:ascii="Times New Roman" w:hAnsi="Times New Roman"/>
                <w:color w:val="000000" w:themeColor="text1"/>
                <w:sz w:val="24"/>
                <w:szCs w:val="24"/>
                <w:lang w:val="kk-KZ"/>
              </w:rPr>
              <w:t xml:space="preserve">  функциясы</w:t>
            </w:r>
          </w:p>
        </w:tc>
        <w:tc>
          <w:tcPr>
            <w:tcW w:w="8749" w:type="dxa"/>
            <w:tcBorders>
              <w:bottom w:val="nil"/>
            </w:tcBorders>
          </w:tcPr>
          <w:p w14:paraId="3C64BFF1" w14:textId="5FABE7BF" w:rsidR="00935569" w:rsidRPr="0080693B" w:rsidRDefault="00935569"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Білім алушылармен демокративті, серіктестік қарым-қатынас орнату; «барлық білім алушылар тең және әртүрлі» тұжырымын түсініп, жүзеге асыру; ынтымақтастық қағидасында біріккен жұмыстар ұйымдастырып; топта жағымды, эмоционалды көңіл күй, өзара түсінушілікті қолдау, әртүрлі коммуникациялық құралдар арқылы (хат, телефон, электронды пошта, әлеуметтік желілер) қарым-қатынас орнату; тьютордың іс-әрекетіне әсер ететін байланыстарды айқындау, (</w:t>
            </w:r>
            <w:r>
              <w:rPr>
                <w:rFonts w:ascii="Times New Roman" w:hAnsi="Times New Roman"/>
                <w:color w:val="000000" w:themeColor="text1"/>
                <w:sz w:val="24"/>
                <w:szCs w:val="24"/>
                <w:lang w:val="kk-KZ"/>
              </w:rPr>
              <w:t xml:space="preserve">курс авторлары, администрация, </w:t>
            </w:r>
            <w:r w:rsidRPr="0080693B">
              <w:rPr>
                <w:rFonts w:ascii="Times New Roman" w:hAnsi="Times New Roman"/>
                <w:color w:val="000000" w:themeColor="text1"/>
                <w:sz w:val="24"/>
                <w:szCs w:val="24"/>
                <w:lang w:val="kk-KZ"/>
              </w:rPr>
              <w:t>басқа тьюторлар); курс ав</w:t>
            </w:r>
            <w:r>
              <w:rPr>
                <w:rFonts w:ascii="Times New Roman" w:hAnsi="Times New Roman"/>
                <w:color w:val="000000" w:themeColor="text1"/>
                <w:sz w:val="24"/>
                <w:szCs w:val="24"/>
                <w:lang w:val="kk-KZ"/>
              </w:rPr>
              <w:t>торларымен кері байланыс орнату</w:t>
            </w:r>
          </w:p>
        </w:tc>
      </w:tr>
    </w:tbl>
    <w:p w14:paraId="34D2285E" w14:textId="7D638014" w:rsidR="005E6EEC" w:rsidRPr="00935569" w:rsidRDefault="005E6EEC" w:rsidP="00E073A3">
      <w:pPr>
        <w:spacing w:after="0"/>
        <w:rPr>
          <w:lang w:val="kk-KZ"/>
        </w:rPr>
      </w:pPr>
      <w:r w:rsidRPr="00935569">
        <w:rPr>
          <w:lang w:val="kk-KZ"/>
        </w:rPr>
        <w:br w:type="page"/>
      </w:r>
    </w:p>
    <w:p w14:paraId="0E92B47C" w14:textId="0311EFD4" w:rsidR="00194B88" w:rsidRDefault="0098596B" w:rsidP="00E073A3">
      <w:pPr>
        <w:spacing w:after="0"/>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 xml:space="preserve">16-кестенің </w:t>
      </w:r>
      <w:r w:rsidR="005E6EEC" w:rsidRPr="004A74FC">
        <w:rPr>
          <w:rFonts w:ascii="Times New Roman" w:hAnsi="Times New Roman"/>
          <w:color w:val="000000" w:themeColor="text1"/>
          <w:sz w:val="28"/>
          <w:szCs w:val="28"/>
          <w:lang w:val="kk-KZ"/>
        </w:rPr>
        <w:t>жал</w:t>
      </w:r>
      <w:r w:rsidR="005E6EEC" w:rsidRPr="004A74FC">
        <w:rPr>
          <w:rFonts w:ascii="Times New Roman" w:eastAsia="Calibri" w:hAnsi="Times New Roman"/>
          <w:bCs/>
          <w:sz w:val="28"/>
          <w:szCs w:val="28"/>
          <w:lang w:val="kk-KZ"/>
        </w:rPr>
        <w:t>ғ</w:t>
      </w:r>
      <w:r w:rsidR="005E6EEC" w:rsidRPr="004A74FC">
        <w:rPr>
          <w:rFonts w:ascii="Times New Roman" w:hAnsi="Times New Roman"/>
          <w:color w:val="000000" w:themeColor="text1"/>
          <w:sz w:val="28"/>
          <w:szCs w:val="28"/>
          <w:lang w:val="kk-KZ"/>
        </w:rPr>
        <w:t>асы</w:t>
      </w:r>
    </w:p>
    <w:p w14:paraId="622A4CB0" w14:textId="77777777" w:rsidR="0098596B" w:rsidRPr="0098596B" w:rsidRDefault="0098596B" w:rsidP="00E073A3">
      <w:pPr>
        <w:spacing w:after="0"/>
        <w:rPr>
          <w:sz w:val="16"/>
          <w:szCs w:val="16"/>
        </w:rPr>
      </w:pPr>
    </w:p>
    <w:tbl>
      <w:tblPr>
        <w:tblStyle w:val="a7"/>
        <w:tblW w:w="9631" w:type="dxa"/>
        <w:tblInd w:w="122" w:type="dxa"/>
        <w:tblLayout w:type="fixed"/>
        <w:tblLook w:val="04A0" w:firstRow="1" w:lastRow="0" w:firstColumn="1" w:lastColumn="0" w:noHBand="0" w:noVBand="1"/>
      </w:tblPr>
      <w:tblGrid>
        <w:gridCol w:w="882"/>
        <w:gridCol w:w="8749"/>
      </w:tblGrid>
      <w:tr w:rsidR="00194B88" w:rsidRPr="00194B88" w14:paraId="04BAD0A5" w14:textId="77777777" w:rsidTr="00935569">
        <w:trPr>
          <w:cantSplit/>
          <w:trHeight w:val="267"/>
        </w:trPr>
        <w:tc>
          <w:tcPr>
            <w:tcW w:w="882" w:type="dxa"/>
          </w:tcPr>
          <w:p w14:paraId="66E114BF" w14:textId="751E00D8" w:rsidR="00194B88" w:rsidRPr="0080693B" w:rsidRDefault="00194B88" w:rsidP="00E073A3">
            <w:pPr>
              <w:pStyle w:val="a4"/>
              <w:spacing w:after="0" w:line="240" w:lineRule="auto"/>
              <w:ind w:left="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8749" w:type="dxa"/>
          </w:tcPr>
          <w:p w14:paraId="63E5DF77" w14:textId="05C850CD" w:rsidR="00194B88" w:rsidRPr="0080693B" w:rsidRDefault="00194B88" w:rsidP="00E073A3">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r>
      <w:tr w:rsidR="005E6EEC" w:rsidRPr="00F138FF" w14:paraId="7303C406" w14:textId="77777777" w:rsidTr="004A74FC">
        <w:trPr>
          <w:cantSplit/>
          <w:trHeight w:val="1250"/>
        </w:trPr>
        <w:tc>
          <w:tcPr>
            <w:tcW w:w="882" w:type="dxa"/>
            <w:textDirection w:val="btLr"/>
          </w:tcPr>
          <w:p w14:paraId="1BF4C3B6" w14:textId="77777777" w:rsidR="005E6EEC" w:rsidRPr="0080693B" w:rsidRDefault="005E6EEC" w:rsidP="00E073A3">
            <w:pPr>
              <w:pStyle w:val="a4"/>
              <w:spacing w:after="0" w:line="240" w:lineRule="auto"/>
              <w:ind w:left="0"/>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Бақылау функциясы</w:t>
            </w:r>
          </w:p>
          <w:p w14:paraId="1804CCB3" w14:textId="77777777" w:rsidR="005E6EEC" w:rsidRPr="0080693B" w:rsidRDefault="005E6EEC" w:rsidP="00E073A3">
            <w:pPr>
              <w:pStyle w:val="a4"/>
              <w:spacing w:after="0" w:line="240" w:lineRule="auto"/>
              <w:ind w:left="0" w:firstLine="709"/>
              <w:rPr>
                <w:rFonts w:ascii="Times New Roman" w:hAnsi="Times New Roman"/>
                <w:color w:val="000000" w:themeColor="text1"/>
                <w:sz w:val="24"/>
                <w:szCs w:val="24"/>
              </w:rPr>
            </w:pPr>
          </w:p>
          <w:p w14:paraId="0B2DAF9E" w14:textId="77777777" w:rsidR="005E6EEC" w:rsidRPr="0080693B" w:rsidRDefault="005E6EEC" w:rsidP="00E073A3">
            <w:pPr>
              <w:pStyle w:val="a4"/>
              <w:numPr>
                <w:ilvl w:val="0"/>
                <w:numId w:val="11"/>
              </w:numPr>
              <w:spacing w:after="0" w:line="240" w:lineRule="auto"/>
              <w:ind w:left="0" w:firstLine="709"/>
              <w:jc w:val="both"/>
              <w:rPr>
                <w:rFonts w:ascii="Times New Roman" w:hAnsi="Times New Roman"/>
                <w:color w:val="000000" w:themeColor="text1"/>
                <w:sz w:val="24"/>
                <w:szCs w:val="24"/>
                <w:lang w:val="kk-KZ"/>
              </w:rPr>
            </w:pPr>
          </w:p>
        </w:tc>
        <w:tc>
          <w:tcPr>
            <w:tcW w:w="8749" w:type="dxa"/>
          </w:tcPr>
          <w:p w14:paraId="72B709E6" w14:textId="77777777" w:rsidR="005E6EEC" w:rsidRPr="0080693B" w:rsidRDefault="005E6EEC"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Білім алушылардың жазба жұмыстарын  тексеру барысында оқыту үдерісінің тиімділігін; кемшіліктері мен қателерін айқындау, пікірін айту; сапасын бағалау; жазба жұмыстарын нәтижелері бойынша түзету жұмыстарын; мониторинг жүргізу; жекелеген білім ал</w:t>
            </w:r>
            <w:r>
              <w:rPr>
                <w:rFonts w:ascii="Times New Roman" w:hAnsi="Times New Roman"/>
                <w:color w:val="000000" w:themeColor="text1"/>
                <w:sz w:val="24"/>
                <w:szCs w:val="24"/>
                <w:lang w:val="kk-KZ"/>
              </w:rPr>
              <w:t>ушылардың жетістіктерін бағалау</w:t>
            </w:r>
          </w:p>
        </w:tc>
      </w:tr>
      <w:tr w:rsidR="005E6EEC" w:rsidRPr="00F138FF" w14:paraId="6C8ABF00" w14:textId="77777777" w:rsidTr="004A74FC">
        <w:trPr>
          <w:cantSplit/>
          <w:trHeight w:val="1409"/>
        </w:trPr>
        <w:tc>
          <w:tcPr>
            <w:tcW w:w="882" w:type="dxa"/>
            <w:textDirection w:val="btLr"/>
          </w:tcPr>
          <w:p w14:paraId="7284039A" w14:textId="77777777" w:rsidR="005E6EEC" w:rsidRPr="0080693B" w:rsidRDefault="005E6EEC" w:rsidP="00E073A3">
            <w:pPr>
              <w:pStyle w:val="a4"/>
              <w:spacing w:after="0" w:line="240" w:lineRule="auto"/>
              <w:ind w:left="0"/>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Рефлексия функция</w:t>
            </w:r>
            <w:r>
              <w:rPr>
                <w:rFonts w:ascii="Times New Roman" w:hAnsi="Times New Roman"/>
                <w:color w:val="000000" w:themeColor="text1"/>
                <w:sz w:val="24"/>
                <w:szCs w:val="24"/>
                <w:lang w:val="kk-KZ"/>
              </w:rPr>
              <w:t>с</w:t>
            </w:r>
            <w:r w:rsidRPr="0080693B">
              <w:rPr>
                <w:rFonts w:ascii="Times New Roman" w:hAnsi="Times New Roman"/>
                <w:color w:val="000000" w:themeColor="text1"/>
                <w:sz w:val="24"/>
                <w:szCs w:val="24"/>
                <w:lang w:val="kk-KZ"/>
              </w:rPr>
              <w:t>ы</w:t>
            </w:r>
          </w:p>
        </w:tc>
        <w:tc>
          <w:tcPr>
            <w:tcW w:w="8749" w:type="dxa"/>
          </w:tcPr>
          <w:p w14:paraId="4D8B1AAA" w14:textId="77777777" w:rsidR="005E6EEC" w:rsidRPr="0080693B" w:rsidRDefault="005E6EEC" w:rsidP="00E073A3">
            <w:pPr>
              <w:tabs>
                <w:tab w:val="left" w:pos="851"/>
              </w:tabs>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Тьютордың мүмкіндіктерін талдауды ұйымдастыру; тьютордың дамуының қозғаушы күші мен кедергілерін айқындау; білім алушылардың іс-әрекетінде проблемалық жағдайларды туғызу </w:t>
            </w:r>
            <w:r>
              <w:rPr>
                <w:rFonts w:ascii="Times New Roman" w:hAnsi="Times New Roman"/>
                <w:color w:val="000000" w:themeColor="text1"/>
                <w:sz w:val="24"/>
                <w:szCs w:val="24"/>
                <w:lang w:val="kk-KZ"/>
              </w:rPr>
              <w:t>арқылы рефлексияға жағдай жасау</w:t>
            </w:r>
          </w:p>
        </w:tc>
      </w:tr>
      <w:tr w:rsidR="005E6EEC" w:rsidRPr="00F138FF" w14:paraId="0002FAEC" w14:textId="77777777" w:rsidTr="004A74FC">
        <w:trPr>
          <w:cantSplit/>
          <w:trHeight w:val="1265"/>
        </w:trPr>
        <w:tc>
          <w:tcPr>
            <w:tcW w:w="882" w:type="dxa"/>
            <w:textDirection w:val="btLr"/>
          </w:tcPr>
          <w:p w14:paraId="21CE5BA3" w14:textId="77777777" w:rsidR="005E6EEC" w:rsidRPr="0080693B" w:rsidRDefault="005E6EEC" w:rsidP="00E073A3">
            <w:pPr>
              <w:pStyle w:val="a4"/>
              <w:spacing w:after="0" w:line="240" w:lineRule="auto"/>
              <w:ind w:left="0"/>
              <w:jc w:val="center"/>
              <w:rPr>
                <w:rFonts w:ascii="Times New Roman" w:hAnsi="Times New Roman"/>
                <w:color w:val="000000" w:themeColor="text1"/>
                <w:sz w:val="24"/>
                <w:szCs w:val="24"/>
              </w:rPr>
            </w:pPr>
            <w:r w:rsidRPr="0080693B">
              <w:rPr>
                <w:rFonts w:ascii="Times New Roman" w:hAnsi="Times New Roman"/>
                <w:color w:val="000000" w:themeColor="text1"/>
                <w:sz w:val="24"/>
                <w:szCs w:val="24"/>
                <w:lang w:val="kk-KZ"/>
              </w:rPr>
              <w:t>Әдістемелік функциясы</w:t>
            </w:r>
          </w:p>
          <w:p w14:paraId="049E40C7" w14:textId="77777777" w:rsidR="005E6EEC" w:rsidRPr="0080693B" w:rsidRDefault="005E6EEC" w:rsidP="00E073A3">
            <w:pPr>
              <w:pStyle w:val="a4"/>
              <w:spacing w:after="0" w:line="240" w:lineRule="auto"/>
              <w:ind w:left="0"/>
              <w:jc w:val="center"/>
              <w:rPr>
                <w:rFonts w:ascii="Times New Roman" w:hAnsi="Times New Roman"/>
                <w:color w:val="000000" w:themeColor="text1"/>
                <w:sz w:val="24"/>
                <w:szCs w:val="24"/>
                <w:lang w:val="kk-KZ"/>
              </w:rPr>
            </w:pPr>
          </w:p>
        </w:tc>
        <w:tc>
          <w:tcPr>
            <w:tcW w:w="8749" w:type="dxa"/>
          </w:tcPr>
          <w:p w14:paraId="4627CD7C" w14:textId="77777777" w:rsidR="005E6EEC" w:rsidRPr="0080693B" w:rsidRDefault="005E6EEC" w:rsidP="00E073A3">
            <w:pPr>
              <w:tabs>
                <w:tab w:val="left" w:pos="851"/>
              </w:tabs>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Тьюториалдарда қолданылатын оқыту үдерісін ұйымдастыру үшін қажетті құралдарды жасау (арнайы тапсырмалар, сұрақтар жиынтығы, нақты жағдаяттар тізімі, иллюстративті материалдар және т.б.); бақылау-диагностикалық кешенін, бақылау сұрақтар тізімі, анкета, ақпараттық карталар, тест материалдарын жасау; авторлық технологияларын, әдістер мен техникалар жасау және сипаттау; тьюторлық тәжіриб</w:t>
            </w:r>
            <w:r>
              <w:rPr>
                <w:rFonts w:ascii="Times New Roman" w:hAnsi="Times New Roman"/>
                <w:color w:val="000000" w:themeColor="text1"/>
                <w:sz w:val="24"/>
                <w:szCs w:val="24"/>
                <w:lang w:val="kk-KZ"/>
              </w:rPr>
              <w:t xml:space="preserve">есіне талдау жасау, есеп беру, </w:t>
            </w:r>
            <w:r w:rsidRPr="0080693B">
              <w:rPr>
                <w:rFonts w:ascii="Times New Roman" w:hAnsi="Times New Roman"/>
                <w:color w:val="000000" w:themeColor="text1"/>
                <w:sz w:val="24"/>
                <w:szCs w:val="24"/>
                <w:lang w:val="kk-KZ"/>
              </w:rPr>
              <w:t>басқа тьюторлардың озық тәжірибелерін өз жұмысында қолдану</w:t>
            </w:r>
          </w:p>
        </w:tc>
      </w:tr>
    </w:tbl>
    <w:p w14:paraId="0D60E04B" w14:textId="77777777" w:rsidR="001E20B2" w:rsidRDefault="001E20B2" w:rsidP="00E073A3">
      <w:pPr>
        <w:tabs>
          <w:tab w:val="left" w:pos="993"/>
        </w:tabs>
        <w:spacing w:after="0" w:line="240" w:lineRule="auto"/>
        <w:ind w:firstLine="709"/>
        <w:jc w:val="both"/>
        <w:rPr>
          <w:rFonts w:ascii="Times New Roman" w:hAnsi="Times New Roman"/>
          <w:color w:val="000000" w:themeColor="text1"/>
          <w:sz w:val="28"/>
          <w:szCs w:val="28"/>
          <w:lang w:val="kk-KZ"/>
        </w:rPr>
      </w:pPr>
    </w:p>
    <w:p w14:paraId="58894555" w14:textId="77777777" w:rsidR="00B47743" w:rsidRPr="0080693B" w:rsidRDefault="00B47743" w:rsidP="00E073A3">
      <w:pPr>
        <w:tabs>
          <w:tab w:val="left" w:pos="993"/>
        </w:tabs>
        <w:spacing w:after="0" w:line="240" w:lineRule="auto"/>
        <w:ind w:firstLine="709"/>
        <w:jc w:val="both"/>
        <w:rPr>
          <w:rFonts w:ascii="Times New Roman" w:hAnsi="Times New Roman"/>
          <w:lang w:val="kk-KZ"/>
        </w:rPr>
      </w:pPr>
      <w:r w:rsidRPr="0080693B">
        <w:rPr>
          <w:rFonts w:ascii="Times New Roman" w:hAnsi="Times New Roman"/>
          <w:color w:val="000000" w:themeColor="text1"/>
          <w:sz w:val="28"/>
          <w:szCs w:val="28"/>
          <w:lang w:val="kk-KZ"/>
        </w:rPr>
        <w:t>Қарастырылған функциялар оқу үдерісінің қажетт</w:t>
      </w:r>
      <w:r w:rsidR="00EB323D">
        <w:rPr>
          <w:rFonts w:ascii="Times New Roman" w:hAnsi="Times New Roman"/>
          <w:color w:val="000000" w:themeColor="text1"/>
          <w:sz w:val="28"/>
          <w:szCs w:val="28"/>
          <w:lang w:val="kk-KZ"/>
        </w:rPr>
        <w:t>іліктеріне сәйкес жүзеге асады.</w:t>
      </w:r>
      <w:r w:rsidRPr="0080693B">
        <w:rPr>
          <w:rFonts w:ascii="Times New Roman" w:hAnsi="Times New Roman"/>
          <w:color w:val="000000" w:themeColor="text1"/>
          <w:sz w:val="28"/>
          <w:szCs w:val="28"/>
          <w:lang w:val="kk-KZ"/>
        </w:rPr>
        <w:t xml:space="preserve"> Мысалы, курстың басында диагностикалық, мотивациялық функция басым болса, тьюториалдың қорытынды сабақтарында рефлексияға басым көңіл бөлінеді.</w:t>
      </w:r>
    </w:p>
    <w:p w14:paraId="2535BC5D" w14:textId="77777777" w:rsidR="00B47743" w:rsidRPr="00EB323D" w:rsidRDefault="00B47743" w:rsidP="00E073A3">
      <w:pPr>
        <w:tabs>
          <w:tab w:val="left" w:pos="993"/>
        </w:tabs>
        <w:spacing w:after="0" w:line="240" w:lineRule="auto"/>
        <w:ind w:firstLine="709"/>
        <w:jc w:val="both"/>
        <w:rPr>
          <w:rFonts w:ascii="Times New Roman" w:hAnsi="Times New Roman"/>
          <w:i/>
          <w:lang w:val="kk-KZ"/>
        </w:rPr>
      </w:pPr>
      <w:r w:rsidRPr="00EB323D">
        <w:rPr>
          <w:rFonts w:ascii="Times New Roman" w:hAnsi="Times New Roman"/>
          <w:i/>
          <w:color w:val="000000"/>
          <w:sz w:val="28"/>
          <w:szCs w:val="28"/>
          <w:lang w:val="kk-KZ"/>
        </w:rPr>
        <w:t xml:space="preserve">V. Әлеуметтік педагогтың </w:t>
      </w:r>
      <w:r w:rsidRPr="00EB323D">
        <w:rPr>
          <w:rFonts w:ascii="Times New Roman" w:hAnsi="Times New Roman"/>
          <w:i/>
          <w:color w:val="000000" w:themeColor="text1"/>
          <w:sz w:val="28"/>
          <w:szCs w:val="28"/>
          <w:lang w:val="kk-KZ"/>
        </w:rPr>
        <w:t>тьюторлық іс-әрекет кезеңдері</w:t>
      </w:r>
    </w:p>
    <w:p w14:paraId="1987FBED" w14:textId="77777777" w:rsidR="00B47743" w:rsidRPr="0080693B" w:rsidRDefault="00B47743" w:rsidP="00E073A3">
      <w:pPr>
        <w:tabs>
          <w:tab w:val="left" w:pos="993"/>
        </w:tabs>
        <w:spacing w:after="0" w:line="240" w:lineRule="auto"/>
        <w:ind w:firstLine="709"/>
        <w:jc w:val="both"/>
        <w:rPr>
          <w:rFonts w:ascii="Times New Roman" w:hAnsi="Times New Roman"/>
          <w:lang w:val="kk-KZ"/>
        </w:rPr>
      </w:pPr>
      <w:r w:rsidRPr="0080693B">
        <w:rPr>
          <w:rFonts w:ascii="Times New Roman" w:hAnsi="Times New Roman"/>
          <w:sz w:val="28"/>
          <w:szCs w:val="28"/>
          <w:lang w:val="kk-KZ"/>
        </w:rPr>
        <w:t xml:space="preserve">Ресейлік зерттеуші ғалым Т.М. Ковалева </w:t>
      </w:r>
      <w:r w:rsidRPr="0080693B">
        <w:rPr>
          <w:rFonts w:ascii="Times New Roman" w:hAnsi="Times New Roman"/>
          <w:color w:val="000000" w:themeColor="text1"/>
          <w:sz w:val="28"/>
          <w:szCs w:val="28"/>
          <w:lang w:val="kk-KZ"/>
        </w:rPr>
        <w:t xml:space="preserve">білім алушыны тьюторлық сүйемелдеудің </w:t>
      </w:r>
      <w:r w:rsidR="007C4169">
        <w:rPr>
          <w:rFonts w:ascii="Times New Roman" w:hAnsi="Times New Roman"/>
          <w:color w:val="000000" w:themeColor="text1"/>
          <w:sz w:val="28"/>
          <w:szCs w:val="28"/>
          <w:lang w:val="kk-KZ"/>
        </w:rPr>
        <w:t xml:space="preserve">келесі </w:t>
      </w:r>
      <w:r w:rsidRPr="0080693B">
        <w:rPr>
          <w:rFonts w:ascii="Times New Roman" w:hAnsi="Times New Roman"/>
          <w:color w:val="000000" w:themeColor="text1"/>
          <w:sz w:val="28"/>
          <w:szCs w:val="28"/>
          <w:lang w:val="kk-KZ"/>
        </w:rPr>
        <w:t>негізгі кезеңдерін сипатта</w:t>
      </w:r>
      <w:r w:rsidR="007C4169">
        <w:rPr>
          <w:rFonts w:ascii="Times New Roman" w:hAnsi="Times New Roman"/>
          <w:color w:val="000000" w:themeColor="text1"/>
          <w:sz w:val="28"/>
          <w:szCs w:val="28"/>
          <w:lang w:val="kk-KZ"/>
        </w:rPr>
        <w:t>й</w:t>
      </w:r>
      <w:r w:rsidRPr="0080693B">
        <w:rPr>
          <w:rFonts w:ascii="Times New Roman" w:hAnsi="Times New Roman"/>
          <w:color w:val="000000" w:themeColor="text1"/>
          <w:sz w:val="28"/>
          <w:szCs w:val="28"/>
          <w:lang w:val="kk-KZ"/>
        </w:rPr>
        <w:t xml:space="preserve">ды: диагностикалық-мотивациялық кезең; жобалаушылық кезеңі; іске асыру кезеңі; рефлексивтік кезең; аналитикалық кезең </w:t>
      </w:r>
      <w:r w:rsidR="00E4302B" w:rsidRPr="0080693B">
        <w:rPr>
          <w:rFonts w:ascii="Times New Roman" w:hAnsi="Times New Roman"/>
          <w:sz w:val="28"/>
          <w:szCs w:val="28"/>
          <w:lang w:val="kk-KZ"/>
        </w:rPr>
        <w:t>[35</w:t>
      </w:r>
      <w:r w:rsidR="007C4169">
        <w:rPr>
          <w:rFonts w:ascii="Times New Roman" w:hAnsi="Times New Roman"/>
          <w:sz w:val="28"/>
          <w:szCs w:val="28"/>
          <w:lang w:val="kk-KZ"/>
        </w:rPr>
        <w:t>,</w:t>
      </w:r>
      <w:r w:rsidR="00EB323D">
        <w:rPr>
          <w:rFonts w:ascii="Times New Roman" w:hAnsi="Times New Roman"/>
          <w:sz w:val="28"/>
          <w:szCs w:val="28"/>
          <w:lang w:val="kk-KZ"/>
        </w:rPr>
        <w:t xml:space="preserve"> с. </w:t>
      </w:r>
      <w:r w:rsidR="00CF3D12">
        <w:rPr>
          <w:rFonts w:ascii="Times New Roman" w:hAnsi="Times New Roman"/>
          <w:sz w:val="28"/>
          <w:szCs w:val="28"/>
          <w:lang w:val="kk-KZ"/>
        </w:rPr>
        <w:t>81</w:t>
      </w:r>
      <w:r w:rsidRPr="0080693B">
        <w:rPr>
          <w:rFonts w:ascii="Times New Roman" w:hAnsi="Times New Roman"/>
          <w:sz w:val="28"/>
          <w:szCs w:val="28"/>
          <w:lang w:val="kk-KZ"/>
        </w:rPr>
        <w:t xml:space="preserve">]. </w:t>
      </w:r>
      <w:r w:rsidRPr="0080693B">
        <w:rPr>
          <w:rFonts w:ascii="Times New Roman" w:hAnsi="Times New Roman"/>
          <w:bCs/>
          <w:color w:val="000000" w:themeColor="text1"/>
          <w:sz w:val="28"/>
          <w:szCs w:val="28"/>
          <w:lang w:val="kk-KZ"/>
        </w:rPr>
        <w:t xml:space="preserve">Бұл кезеңдерде тьюторанттың қызметінің мазмұны, тьюторға сай жұмыстардың әдістері, ерекшеліктері көрсетіледі. </w:t>
      </w:r>
    </w:p>
    <w:p w14:paraId="10D87929" w14:textId="77777777" w:rsidR="00B47743" w:rsidRPr="0080693B" w:rsidRDefault="00B47743" w:rsidP="00E073A3">
      <w:pPr>
        <w:tabs>
          <w:tab w:val="left" w:pos="993"/>
        </w:tabs>
        <w:spacing w:after="0" w:line="240" w:lineRule="auto"/>
        <w:ind w:firstLine="709"/>
        <w:jc w:val="both"/>
        <w:rPr>
          <w:rFonts w:ascii="Times New Roman" w:hAnsi="Times New Roman"/>
          <w:bCs/>
          <w:color w:val="000000" w:themeColor="text1"/>
          <w:sz w:val="28"/>
          <w:szCs w:val="28"/>
          <w:lang w:val="kk-KZ"/>
        </w:rPr>
      </w:pPr>
      <w:r w:rsidRPr="00EB323D">
        <w:rPr>
          <w:rFonts w:ascii="Times New Roman" w:hAnsi="Times New Roman"/>
          <w:bCs/>
          <w:i/>
          <w:color w:val="000000" w:themeColor="text1"/>
          <w:sz w:val="28"/>
          <w:szCs w:val="28"/>
          <w:lang w:val="kk-KZ"/>
        </w:rPr>
        <w:t>Диагностикалық-мотивациялық кезеңде</w:t>
      </w:r>
      <w:r w:rsidRPr="0080693B">
        <w:rPr>
          <w:rFonts w:ascii="Times New Roman" w:hAnsi="Times New Roman"/>
          <w:bCs/>
          <w:color w:val="000000" w:themeColor="text1"/>
          <w:sz w:val="28"/>
          <w:szCs w:val="28"/>
          <w:lang w:val="kk-KZ"/>
        </w:rPr>
        <w:t xml:space="preserve"> тьютордың білім алушымен алғашқы кездесуінде танымдық қызығушылығы, білімдік сұраныстары, бейімділігі, болашақтағы жоспарлары жайында ақпараттар алы</w:t>
      </w:r>
      <w:r w:rsidR="007C4169">
        <w:rPr>
          <w:rFonts w:ascii="Times New Roman" w:hAnsi="Times New Roman"/>
          <w:bCs/>
          <w:color w:val="000000" w:themeColor="text1"/>
          <w:sz w:val="28"/>
          <w:szCs w:val="28"/>
          <w:lang w:val="kk-KZ"/>
        </w:rPr>
        <w:t>ны</w:t>
      </w:r>
      <w:r w:rsidRPr="0080693B">
        <w:rPr>
          <w:rFonts w:ascii="Times New Roman" w:hAnsi="Times New Roman"/>
          <w:bCs/>
          <w:color w:val="000000" w:themeColor="text1"/>
          <w:sz w:val="28"/>
          <w:szCs w:val="28"/>
          <w:lang w:val="kk-KZ"/>
        </w:rPr>
        <w:t>п, осы бағыттағы бірлесіп жасала</w:t>
      </w:r>
      <w:r w:rsidR="007C4169">
        <w:rPr>
          <w:rFonts w:ascii="Times New Roman" w:hAnsi="Times New Roman"/>
          <w:bCs/>
          <w:color w:val="000000" w:themeColor="text1"/>
          <w:sz w:val="28"/>
          <w:szCs w:val="28"/>
          <w:lang w:val="kk-KZ"/>
        </w:rPr>
        <w:t>тын жұмыстары белгілене</w:t>
      </w:r>
      <w:r w:rsidRPr="0080693B">
        <w:rPr>
          <w:rFonts w:ascii="Times New Roman" w:hAnsi="Times New Roman"/>
          <w:bCs/>
          <w:color w:val="000000" w:themeColor="text1"/>
          <w:sz w:val="28"/>
          <w:szCs w:val="28"/>
          <w:lang w:val="kk-KZ"/>
        </w:rPr>
        <w:t xml:space="preserve">ді. </w:t>
      </w:r>
    </w:p>
    <w:p w14:paraId="5BACC700" w14:textId="77777777" w:rsidR="00B47743" w:rsidRPr="0080693B" w:rsidRDefault="00B47743" w:rsidP="00E073A3">
      <w:pPr>
        <w:tabs>
          <w:tab w:val="left" w:pos="993"/>
        </w:tabs>
        <w:spacing w:after="0" w:line="240" w:lineRule="auto"/>
        <w:ind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Тьюторлық іс-тәжірибесінің алғашқы кезеңде пайдаланылатын арнайы әдістер мен тәсілдер: портфолиомен жұмыс жасауды бастау әдісі, сауалнама алу, тестілеу, еркін сұхбат, ұсынылған тақырып бойынша тьюторанттың бастапқы білімін анықтау. Тьютордың білім алушылардың білім деңгейін диагностикалау компоненттер</w:t>
      </w:r>
      <w:r w:rsidR="000B4249" w:rsidRPr="0080693B">
        <w:rPr>
          <w:rFonts w:ascii="Times New Roman" w:hAnsi="Times New Roman"/>
          <w:bCs/>
          <w:color w:val="000000" w:themeColor="text1"/>
          <w:sz w:val="28"/>
          <w:szCs w:val="28"/>
          <w:lang w:val="kk-KZ"/>
        </w:rPr>
        <w:t>і: білім алушыларды іс-әрекетке енгізу, тапсырмаларды белгілеу, студенттердің санасына жаңа түсіндіретін модельді ендіру, қателермен жұмыс, жазбаша қорытынды тапсырмаларын орындауға дайындық, студенттердің жаңа іс-әрекет үлгісін көрсетуі.</w:t>
      </w:r>
    </w:p>
    <w:p w14:paraId="0E5B322E" w14:textId="77777777" w:rsidR="00B47743" w:rsidRPr="0080693B" w:rsidRDefault="00B47743" w:rsidP="00E073A3">
      <w:pPr>
        <w:tabs>
          <w:tab w:val="left" w:pos="993"/>
        </w:tabs>
        <w:spacing w:after="0" w:line="240" w:lineRule="auto"/>
        <w:ind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 xml:space="preserve">Тьюторлық іс-әрекеттің осы кезеңі тьюторантты дамытуға, ынталандыруға, білім беру қызметінің негізін қалыптастырып, жігерлендіруге, мотивациялауға бағытталады. </w:t>
      </w:r>
      <w:r w:rsidR="004C1F5E" w:rsidRPr="0080693B">
        <w:rPr>
          <w:rFonts w:ascii="Times New Roman" w:hAnsi="Times New Roman"/>
          <w:bCs/>
          <w:color w:val="000000" w:themeColor="text1"/>
          <w:sz w:val="28"/>
          <w:szCs w:val="28"/>
          <w:lang w:val="kk-KZ"/>
        </w:rPr>
        <w:t>Яғни тьютор білім алушылардың білім алу іс-әрекетінің диагностикасын жүргізіп, оқу курсын меңгеруіне ықпал е</w:t>
      </w:r>
      <w:r w:rsidR="00C243FE" w:rsidRPr="0080693B">
        <w:rPr>
          <w:rFonts w:ascii="Times New Roman" w:hAnsi="Times New Roman"/>
          <w:bCs/>
          <w:color w:val="000000" w:themeColor="text1"/>
          <w:sz w:val="28"/>
          <w:szCs w:val="28"/>
          <w:lang w:val="kk-KZ"/>
        </w:rPr>
        <w:t xml:space="preserve">тіп, </w:t>
      </w:r>
      <w:r w:rsidR="00FD230A" w:rsidRPr="0080693B">
        <w:rPr>
          <w:rFonts w:ascii="Times New Roman" w:hAnsi="Times New Roman"/>
          <w:bCs/>
          <w:color w:val="000000" w:themeColor="text1"/>
          <w:sz w:val="28"/>
          <w:szCs w:val="28"/>
          <w:lang w:val="kk-KZ"/>
        </w:rPr>
        <w:lastRenderedPageBreak/>
        <w:t>серіктестік қарым-қатынас</w:t>
      </w:r>
      <w:r w:rsidR="00C243FE" w:rsidRPr="0080693B">
        <w:rPr>
          <w:rFonts w:ascii="Times New Roman" w:hAnsi="Times New Roman"/>
          <w:bCs/>
          <w:color w:val="000000" w:themeColor="text1"/>
          <w:sz w:val="28"/>
          <w:szCs w:val="28"/>
          <w:lang w:val="kk-KZ"/>
        </w:rPr>
        <w:t xml:space="preserve">та </w:t>
      </w:r>
      <w:r w:rsidR="00FD230A" w:rsidRPr="0080693B">
        <w:rPr>
          <w:rFonts w:ascii="Times New Roman" w:hAnsi="Times New Roman"/>
          <w:bCs/>
          <w:color w:val="000000" w:themeColor="text1"/>
          <w:sz w:val="28"/>
          <w:szCs w:val="28"/>
          <w:lang w:val="kk-KZ"/>
        </w:rPr>
        <w:t>диагност,</w:t>
      </w:r>
      <w:r w:rsidR="00C243FE" w:rsidRPr="0080693B">
        <w:rPr>
          <w:rFonts w:ascii="Times New Roman" w:hAnsi="Times New Roman"/>
          <w:bCs/>
          <w:color w:val="000000" w:themeColor="text1"/>
          <w:sz w:val="28"/>
          <w:szCs w:val="28"/>
          <w:lang w:val="kk-KZ"/>
        </w:rPr>
        <w:t xml:space="preserve"> ынталандырушы,</w:t>
      </w:r>
      <w:r w:rsidR="00FD230A" w:rsidRPr="0080693B">
        <w:rPr>
          <w:rFonts w:ascii="Times New Roman" w:hAnsi="Times New Roman"/>
          <w:bCs/>
          <w:color w:val="000000" w:themeColor="text1"/>
          <w:sz w:val="28"/>
          <w:szCs w:val="28"/>
          <w:lang w:val="kk-KZ"/>
        </w:rPr>
        <w:t xml:space="preserve"> б</w:t>
      </w:r>
      <w:r w:rsidR="00C243FE" w:rsidRPr="0080693B">
        <w:rPr>
          <w:rFonts w:ascii="Times New Roman" w:hAnsi="Times New Roman"/>
          <w:bCs/>
          <w:color w:val="000000" w:themeColor="text1"/>
          <w:sz w:val="28"/>
          <w:szCs w:val="28"/>
          <w:lang w:val="kk-KZ"/>
        </w:rPr>
        <w:t>елсендіруші рөлдерін жүзеге асырады.</w:t>
      </w:r>
    </w:p>
    <w:p w14:paraId="5BA0C6C2" w14:textId="77777777" w:rsidR="00EA3FD4" w:rsidRPr="0080693B" w:rsidRDefault="00B47743" w:rsidP="00E073A3">
      <w:pPr>
        <w:tabs>
          <w:tab w:val="left" w:pos="993"/>
        </w:tabs>
        <w:spacing w:after="0" w:line="240" w:lineRule="auto"/>
        <w:ind w:firstLine="709"/>
        <w:jc w:val="both"/>
        <w:rPr>
          <w:rFonts w:ascii="Times New Roman" w:hAnsi="Times New Roman"/>
          <w:bCs/>
          <w:color w:val="000000" w:themeColor="text1"/>
          <w:sz w:val="28"/>
          <w:szCs w:val="28"/>
          <w:lang w:val="kk-KZ"/>
        </w:rPr>
      </w:pPr>
      <w:r w:rsidRPr="00EB323D">
        <w:rPr>
          <w:rFonts w:ascii="Times New Roman" w:hAnsi="Times New Roman"/>
          <w:bCs/>
          <w:i/>
          <w:color w:val="000000" w:themeColor="text1"/>
          <w:sz w:val="28"/>
          <w:szCs w:val="28"/>
          <w:lang w:val="kk-KZ"/>
        </w:rPr>
        <w:t>Жобалаушылық кезеңде</w:t>
      </w:r>
      <w:r w:rsidRPr="0080693B">
        <w:rPr>
          <w:rFonts w:ascii="Times New Roman" w:hAnsi="Times New Roman"/>
          <w:bCs/>
          <w:color w:val="000000" w:themeColor="text1"/>
          <w:sz w:val="28"/>
          <w:szCs w:val="28"/>
          <w:lang w:val="kk-KZ"/>
        </w:rPr>
        <w:t xml:space="preserve"> танымдық қызығушылықтарға қатысты мәліметтер, мазмұндық тақырыптық портфолио жинақталады. </w:t>
      </w:r>
      <w:r w:rsidRPr="0080693B">
        <w:rPr>
          <w:rFonts w:ascii="Times New Roman" w:hAnsi="Times New Roman"/>
          <w:bCs/>
          <w:i/>
          <w:color w:val="000000" w:themeColor="text1"/>
          <w:sz w:val="28"/>
          <w:szCs w:val="28"/>
          <w:lang w:val="kk-KZ"/>
        </w:rPr>
        <w:t>Тақырыптық портфолиоға</w:t>
      </w:r>
      <w:r w:rsidRPr="0080693B">
        <w:rPr>
          <w:rFonts w:ascii="Times New Roman" w:hAnsi="Times New Roman"/>
          <w:bCs/>
          <w:color w:val="000000" w:themeColor="text1"/>
          <w:sz w:val="28"/>
          <w:szCs w:val="28"/>
          <w:lang w:val="kk-KZ"/>
        </w:rPr>
        <w:t xml:space="preserve">: мәселенің тарихы және </w:t>
      </w:r>
      <w:r w:rsidR="005B5494" w:rsidRPr="0080693B">
        <w:rPr>
          <w:rFonts w:ascii="Times New Roman" w:hAnsi="Times New Roman"/>
          <w:bCs/>
          <w:color w:val="000000" w:themeColor="text1"/>
          <w:sz w:val="28"/>
          <w:szCs w:val="28"/>
          <w:lang w:val="kk-KZ"/>
        </w:rPr>
        <w:t>теориясы бойынша мәліметтер,</w:t>
      </w:r>
      <w:r w:rsidRPr="0080693B">
        <w:rPr>
          <w:rFonts w:ascii="Times New Roman" w:hAnsi="Times New Roman"/>
          <w:bCs/>
          <w:color w:val="000000" w:themeColor="text1"/>
          <w:sz w:val="28"/>
          <w:szCs w:val="28"/>
          <w:lang w:val="kk-KZ"/>
        </w:rPr>
        <w:t xml:space="preserve"> пән бойынша ав</w:t>
      </w:r>
      <w:r w:rsidR="005B5494" w:rsidRPr="0080693B">
        <w:rPr>
          <w:rFonts w:ascii="Times New Roman" w:hAnsi="Times New Roman"/>
          <w:bCs/>
          <w:color w:val="000000" w:themeColor="text1"/>
          <w:sz w:val="28"/>
          <w:szCs w:val="28"/>
          <w:lang w:val="kk-KZ"/>
        </w:rPr>
        <w:t>торлық жұмыстардың түпнұсқалары,</w:t>
      </w:r>
      <w:r w:rsidRPr="0080693B">
        <w:rPr>
          <w:rFonts w:ascii="Times New Roman" w:hAnsi="Times New Roman"/>
          <w:bCs/>
          <w:color w:val="000000" w:themeColor="text1"/>
          <w:sz w:val="28"/>
          <w:szCs w:val="28"/>
          <w:lang w:val="kk-KZ"/>
        </w:rPr>
        <w:t xml:space="preserve"> білім беру ресурстарының тізімі мен мәліметтердің</w:t>
      </w:r>
      <w:r w:rsidR="005B5494" w:rsidRPr="0080693B">
        <w:rPr>
          <w:rFonts w:ascii="Times New Roman" w:hAnsi="Times New Roman"/>
          <w:bCs/>
          <w:color w:val="000000" w:themeColor="text1"/>
          <w:sz w:val="28"/>
          <w:szCs w:val="28"/>
          <w:lang w:val="kk-KZ"/>
        </w:rPr>
        <w:t xml:space="preserve"> дерек көздері,</w:t>
      </w:r>
      <w:r w:rsidRPr="0080693B">
        <w:rPr>
          <w:rFonts w:ascii="Times New Roman" w:hAnsi="Times New Roman"/>
          <w:bCs/>
          <w:color w:val="000000" w:themeColor="text1"/>
          <w:sz w:val="28"/>
          <w:szCs w:val="28"/>
          <w:lang w:val="kk-KZ"/>
        </w:rPr>
        <w:t xml:space="preserve"> қызығушылықтарға байланысты алдын-ала оқылған және кө</w:t>
      </w:r>
      <w:r w:rsidR="005B5494" w:rsidRPr="0080693B">
        <w:rPr>
          <w:rFonts w:ascii="Times New Roman" w:hAnsi="Times New Roman"/>
          <w:bCs/>
          <w:color w:val="000000" w:themeColor="text1"/>
          <w:sz w:val="28"/>
          <w:szCs w:val="28"/>
          <w:lang w:val="kk-KZ"/>
        </w:rPr>
        <w:t>рген мәселелерге жазылған пікір,</w:t>
      </w:r>
      <w:r w:rsidRPr="0080693B">
        <w:rPr>
          <w:rFonts w:ascii="Times New Roman" w:hAnsi="Times New Roman"/>
          <w:bCs/>
          <w:color w:val="000000" w:themeColor="text1"/>
          <w:sz w:val="28"/>
          <w:szCs w:val="28"/>
          <w:lang w:val="kk-KZ"/>
        </w:rPr>
        <w:t xml:space="preserve"> суреттер, </w:t>
      </w:r>
      <w:r w:rsidR="005B5494" w:rsidRPr="0080693B">
        <w:rPr>
          <w:rFonts w:ascii="Times New Roman" w:hAnsi="Times New Roman"/>
          <w:bCs/>
          <w:color w:val="000000" w:themeColor="text1"/>
          <w:sz w:val="28"/>
          <w:szCs w:val="28"/>
          <w:lang w:val="kk-KZ"/>
        </w:rPr>
        <w:t xml:space="preserve">иллюстрациялар, </w:t>
      </w:r>
      <w:r w:rsidRPr="0080693B">
        <w:rPr>
          <w:rFonts w:ascii="Times New Roman" w:hAnsi="Times New Roman"/>
          <w:bCs/>
          <w:color w:val="000000" w:themeColor="text1"/>
          <w:sz w:val="28"/>
          <w:szCs w:val="28"/>
          <w:lang w:val="kk-KZ"/>
        </w:rPr>
        <w:t xml:space="preserve">«танымдық </w:t>
      </w:r>
      <w:r w:rsidR="005B5494" w:rsidRPr="0080693B">
        <w:rPr>
          <w:rFonts w:ascii="Times New Roman" w:hAnsi="Times New Roman"/>
          <w:bCs/>
          <w:color w:val="000000" w:themeColor="text1"/>
          <w:sz w:val="28"/>
          <w:szCs w:val="28"/>
          <w:lang w:val="kk-KZ"/>
        </w:rPr>
        <w:t>қызығушылықты анықтайтын карта»,</w:t>
      </w:r>
      <w:r w:rsidRPr="0080693B">
        <w:rPr>
          <w:rFonts w:ascii="Times New Roman" w:hAnsi="Times New Roman"/>
          <w:bCs/>
          <w:color w:val="000000" w:themeColor="text1"/>
          <w:sz w:val="28"/>
          <w:szCs w:val="28"/>
          <w:lang w:val="kk-KZ"/>
        </w:rPr>
        <w:t xml:space="preserve"> жоспарлар, кестелер, сызбалар, жобаланған білім беру экспедицияларының маршруттары, ғылыми зерттеу жобалары, тьюторанттың пікірі бойынша зерттеу, </w:t>
      </w:r>
      <w:r w:rsidR="005B5494" w:rsidRPr="0080693B">
        <w:rPr>
          <w:rFonts w:ascii="Times New Roman" w:hAnsi="Times New Roman"/>
          <w:bCs/>
          <w:color w:val="000000" w:themeColor="text1"/>
          <w:sz w:val="28"/>
          <w:szCs w:val="28"/>
          <w:lang w:val="kk-KZ"/>
        </w:rPr>
        <w:t>жобаға қажетті құралдар,</w:t>
      </w:r>
      <w:r w:rsidRPr="0080693B">
        <w:rPr>
          <w:rFonts w:ascii="Times New Roman" w:hAnsi="Times New Roman"/>
          <w:bCs/>
          <w:color w:val="000000" w:themeColor="text1"/>
          <w:sz w:val="28"/>
          <w:szCs w:val="28"/>
          <w:lang w:val="kk-KZ"/>
        </w:rPr>
        <w:t xml:space="preserve"> тьюторанттың қалауы бойынша жасалған кез келген мәліметтер</w:t>
      </w:r>
      <w:r w:rsidR="003F42E9" w:rsidRPr="0080693B">
        <w:rPr>
          <w:rFonts w:ascii="Times New Roman" w:hAnsi="Times New Roman"/>
          <w:bCs/>
          <w:color w:val="000000" w:themeColor="text1"/>
          <w:sz w:val="28"/>
          <w:szCs w:val="28"/>
          <w:lang w:val="kk-KZ"/>
        </w:rPr>
        <w:t xml:space="preserve"> енгізіледі</w:t>
      </w:r>
      <w:r w:rsidR="00AE35D9">
        <w:rPr>
          <w:rFonts w:ascii="Times New Roman" w:hAnsi="Times New Roman"/>
          <w:bCs/>
          <w:color w:val="000000" w:themeColor="text1"/>
          <w:sz w:val="28"/>
          <w:szCs w:val="28"/>
          <w:lang w:val="kk-KZ"/>
        </w:rPr>
        <w:t xml:space="preserve">. Тьютор </w:t>
      </w:r>
      <w:r w:rsidRPr="0080693B">
        <w:rPr>
          <w:rFonts w:ascii="Times New Roman" w:hAnsi="Times New Roman"/>
          <w:bCs/>
          <w:color w:val="000000" w:themeColor="text1"/>
          <w:sz w:val="28"/>
          <w:szCs w:val="28"/>
          <w:lang w:val="kk-KZ"/>
        </w:rPr>
        <w:t>білім алушының танымдық</w:t>
      </w:r>
      <w:r w:rsidR="007C4169">
        <w:rPr>
          <w:rFonts w:ascii="Times New Roman" w:hAnsi="Times New Roman"/>
          <w:bCs/>
          <w:color w:val="000000" w:themeColor="text1"/>
          <w:sz w:val="28"/>
          <w:szCs w:val="28"/>
          <w:lang w:val="kk-KZ"/>
        </w:rPr>
        <w:t xml:space="preserve"> қызығушыл</w:t>
      </w:r>
      <w:r w:rsidR="00AE35D9">
        <w:rPr>
          <w:rFonts w:ascii="Times New Roman" w:hAnsi="Times New Roman"/>
          <w:bCs/>
          <w:color w:val="000000" w:themeColor="text1"/>
          <w:sz w:val="28"/>
          <w:szCs w:val="28"/>
          <w:lang w:val="kk-KZ"/>
        </w:rPr>
        <w:t xml:space="preserve">ықтары туралы ақпараттар алып, </w:t>
      </w:r>
      <w:r w:rsidRPr="0080693B">
        <w:rPr>
          <w:rFonts w:ascii="Times New Roman" w:hAnsi="Times New Roman"/>
          <w:bCs/>
          <w:color w:val="000000" w:themeColor="text1"/>
          <w:sz w:val="28"/>
          <w:szCs w:val="28"/>
          <w:lang w:val="kk-KZ"/>
        </w:rPr>
        <w:t>білім алушыға өз-өзіне сенімділігін арттыра отырып, өз бетінше жұмыс жасауына, өзіне сенім артуына және танымдық қызығушыл</w:t>
      </w:r>
      <w:r w:rsidR="003F42E9" w:rsidRPr="0080693B">
        <w:rPr>
          <w:rFonts w:ascii="Times New Roman" w:hAnsi="Times New Roman"/>
          <w:bCs/>
          <w:color w:val="000000" w:themeColor="text1"/>
          <w:sz w:val="28"/>
          <w:szCs w:val="28"/>
          <w:lang w:val="kk-KZ"/>
        </w:rPr>
        <w:t xml:space="preserve">ыққа арналған картаны толтыруда, әдіс-тәсілдермен </w:t>
      </w:r>
      <w:r w:rsidRPr="0080693B">
        <w:rPr>
          <w:rFonts w:ascii="Times New Roman" w:hAnsi="Times New Roman"/>
          <w:bCs/>
          <w:color w:val="000000" w:themeColor="text1"/>
          <w:sz w:val="28"/>
          <w:szCs w:val="28"/>
          <w:lang w:val="kk-KZ"/>
        </w:rPr>
        <w:t xml:space="preserve">байланысты көмек береді.  </w:t>
      </w:r>
      <w:r w:rsidR="00AE35D9">
        <w:rPr>
          <w:rFonts w:ascii="Times New Roman" w:hAnsi="Times New Roman"/>
          <w:bCs/>
          <w:color w:val="000000" w:themeColor="text1"/>
          <w:sz w:val="28"/>
          <w:szCs w:val="28"/>
          <w:lang w:val="kk-KZ"/>
        </w:rPr>
        <w:t xml:space="preserve"> </w:t>
      </w:r>
      <w:r w:rsidR="00EA3FD4" w:rsidRPr="0080693B">
        <w:rPr>
          <w:rFonts w:ascii="Times New Roman" w:hAnsi="Times New Roman"/>
          <w:bCs/>
          <w:color w:val="000000" w:themeColor="text1"/>
          <w:sz w:val="28"/>
          <w:szCs w:val="28"/>
          <w:lang w:val="kk-KZ"/>
        </w:rPr>
        <w:t>Бұл кезеңде білім алушылардың іс-әрекетін ұйымдастырып, курс материалдарымен және басқа да мәселелерімен жұмыс жүргізіп, кеңесші, тәлімгер, бағыт беруші рөлдерін атқарады.</w:t>
      </w:r>
    </w:p>
    <w:p w14:paraId="41F5D538" w14:textId="77777777" w:rsidR="00B47743" w:rsidRPr="0080693B" w:rsidRDefault="00B47743" w:rsidP="00E073A3">
      <w:pPr>
        <w:tabs>
          <w:tab w:val="left" w:pos="993"/>
        </w:tabs>
        <w:spacing w:after="0" w:line="240" w:lineRule="auto"/>
        <w:ind w:firstLine="709"/>
        <w:jc w:val="both"/>
        <w:rPr>
          <w:rFonts w:ascii="Times New Roman" w:hAnsi="Times New Roman"/>
          <w:b/>
          <w:bCs/>
          <w:color w:val="000000" w:themeColor="text1"/>
          <w:sz w:val="28"/>
          <w:szCs w:val="28"/>
          <w:lang w:val="kk-KZ"/>
        </w:rPr>
      </w:pPr>
      <w:r w:rsidRPr="00EB323D">
        <w:rPr>
          <w:rFonts w:ascii="Times New Roman" w:hAnsi="Times New Roman"/>
          <w:bCs/>
          <w:i/>
          <w:color w:val="000000" w:themeColor="text1"/>
          <w:sz w:val="28"/>
          <w:szCs w:val="28"/>
          <w:lang w:val="kk-KZ"/>
        </w:rPr>
        <w:t>Жүзеге асырушылық кезеңде</w:t>
      </w:r>
      <w:r w:rsidRPr="00EB323D">
        <w:rPr>
          <w:rFonts w:ascii="Times New Roman" w:hAnsi="Times New Roman"/>
          <w:bCs/>
          <w:color w:val="000000" w:themeColor="text1"/>
          <w:sz w:val="28"/>
          <w:szCs w:val="28"/>
          <w:lang w:val="kk-KZ"/>
        </w:rPr>
        <w:t xml:space="preserve"> </w:t>
      </w:r>
      <w:r w:rsidRPr="0080693B">
        <w:rPr>
          <w:rFonts w:ascii="Times New Roman" w:hAnsi="Times New Roman"/>
          <w:bCs/>
          <w:color w:val="000000" w:themeColor="text1"/>
          <w:sz w:val="28"/>
          <w:szCs w:val="28"/>
          <w:lang w:val="kk-KZ"/>
        </w:rPr>
        <w:t xml:space="preserve">тьюторант нақты ізденуге көшеді </w:t>
      </w:r>
      <w:r w:rsidR="00D71473" w:rsidRPr="0080693B">
        <w:rPr>
          <w:rFonts w:ascii="Times New Roman" w:hAnsi="Times New Roman"/>
          <w:bCs/>
          <w:color w:val="000000" w:themeColor="text1"/>
          <w:sz w:val="28"/>
          <w:szCs w:val="28"/>
          <w:lang w:val="kk-KZ"/>
        </w:rPr>
        <w:t xml:space="preserve">(жоба, зерттеу жұмысы) және </w:t>
      </w:r>
      <w:r w:rsidRPr="0080693B">
        <w:rPr>
          <w:rFonts w:ascii="Times New Roman" w:hAnsi="Times New Roman"/>
          <w:bCs/>
          <w:color w:val="000000" w:themeColor="text1"/>
          <w:sz w:val="28"/>
          <w:szCs w:val="28"/>
          <w:lang w:val="kk-KZ"/>
        </w:rPr>
        <w:t>зерттеулерден алынған қорытындыларды</w:t>
      </w:r>
      <w:r w:rsidR="003F42E9" w:rsidRPr="0080693B">
        <w:rPr>
          <w:rFonts w:ascii="Times New Roman" w:hAnsi="Times New Roman"/>
          <w:bCs/>
          <w:color w:val="000000" w:themeColor="text1"/>
          <w:sz w:val="28"/>
          <w:szCs w:val="28"/>
          <w:lang w:val="kk-KZ"/>
        </w:rPr>
        <w:t xml:space="preserve"> ұсынады. </w:t>
      </w:r>
      <w:r w:rsidRPr="0080693B">
        <w:rPr>
          <w:rFonts w:ascii="Times New Roman" w:hAnsi="Times New Roman"/>
          <w:bCs/>
          <w:color w:val="000000" w:themeColor="text1"/>
          <w:sz w:val="28"/>
          <w:szCs w:val="28"/>
          <w:lang w:val="kk-KZ"/>
        </w:rPr>
        <w:t xml:space="preserve"> </w:t>
      </w:r>
    </w:p>
    <w:p w14:paraId="0F01AFE5" w14:textId="77777777" w:rsidR="00B47743" w:rsidRPr="0080693B" w:rsidRDefault="00B47743" w:rsidP="00E073A3">
      <w:pPr>
        <w:tabs>
          <w:tab w:val="left" w:pos="993"/>
        </w:tabs>
        <w:spacing w:after="0" w:line="240" w:lineRule="auto"/>
        <w:ind w:firstLine="709"/>
        <w:jc w:val="both"/>
        <w:rPr>
          <w:rFonts w:ascii="Times New Roman" w:hAnsi="Times New Roman"/>
          <w:bCs/>
          <w:color w:val="000000" w:themeColor="text1"/>
          <w:sz w:val="28"/>
          <w:szCs w:val="28"/>
          <w:lang w:val="kk-KZ"/>
        </w:rPr>
      </w:pPr>
      <w:r w:rsidRPr="0080693B">
        <w:rPr>
          <w:rFonts w:ascii="Times New Roman" w:hAnsi="Times New Roman"/>
          <w:bCs/>
          <w:i/>
          <w:color w:val="000000" w:themeColor="text1"/>
          <w:sz w:val="28"/>
          <w:szCs w:val="28"/>
          <w:lang w:val="kk-KZ"/>
        </w:rPr>
        <w:t xml:space="preserve">Презентациялық портфолиода </w:t>
      </w:r>
      <w:r w:rsidR="007C4169">
        <w:rPr>
          <w:rFonts w:ascii="Times New Roman" w:hAnsi="Times New Roman"/>
          <w:bCs/>
          <w:i/>
          <w:color w:val="000000" w:themeColor="text1"/>
          <w:sz w:val="28"/>
          <w:szCs w:val="28"/>
          <w:lang w:val="kk-KZ"/>
        </w:rPr>
        <w:t xml:space="preserve">төмендегі мәліметтер </w:t>
      </w:r>
      <w:r w:rsidRPr="0080693B">
        <w:rPr>
          <w:rFonts w:ascii="Times New Roman" w:hAnsi="Times New Roman"/>
          <w:bCs/>
          <w:i/>
          <w:color w:val="000000" w:themeColor="text1"/>
          <w:sz w:val="28"/>
          <w:szCs w:val="28"/>
          <w:lang w:val="kk-KZ"/>
        </w:rPr>
        <w:t>беріледі</w:t>
      </w:r>
      <w:r w:rsidRPr="0080693B">
        <w:rPr>
          <w:rFonts w:ascii="Times New Roman" w:hAnsi="Times New Roman"/>
          <w:bCs/>
          <w:color w:val="000000" w:themeColor="text1"/>
          <w:sz w:val="28"/>
          <w:szCs w:val="28"/>
          <w:lang w:val="kk-KZ"/>
        </w:rPr>
        <w:t>:</w:t>
      </w:r>
    </w:p>
    <w:p w14:paraId="4EC5A2E8" w14:textId="77777777" w:rsidR="009E6EFA" w:rsidRDefault="00B47743"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 xml:space="preserve">білім алушының осы жұмыстарды жазу барысындағы кездескен қиындықтары, жоғарыда аталған кезеңдердің жұмыс барысындағы саты бойынша жұмыс </w:t>
      </w:r>
      <w:r w:rsidR="009E6EFA">
        <w:rPr>
          <w:rFonts w:ascii="Times New Roman" w:hAnsi="Times New Roman"/>
          <w:bCs/>
          <w:color w:val="000000" w:themeColor="text1"/>
          <w:sz w:val="28"/>
          <w:szCs w:val="28"/>
          <w:lang w:val="kk-KZ"/>
        </w:rPr>
        <w:t>жасауына көмегі, білім алушының</w:t>
      </w:r>
      <w:r w:rsidRPr="0080693B">
        <w:rPr>
          <w:rFonts w:ascii="Times New Roman" w:hAnsi="Times New Roman"/>
          <w:bCs/>
          <w:color w:val="000000" w:themeColor="text1"/>
          <w:sz w:val="28"/>
          <w:szCs w:val="28"/>
          <w:lang w:val="kk-KZ"/>
        </w:rPr>
        <w:t xml:space="preserve"> өз ойын айтуына, дамытуына бағытталған шынайы, позитивті көзқарастары, дәлелдемелер</w:t>
      </w:r>
      <w:r w:rsidR="009E6EFA">
        <w:rPr>
          <w:rFonts w:ascii="Times New Roman" w:hAnsi="Times New Roman"/>
          <w:bCs/>
          <w:color w:val="000000" w:themeColor="text1"/>
          <w:sz w:val="28"/>
          <w:szCs w:val="28"/>
          <w:lang w:val="kk-KZ"/>
        </w:rPr>
        <w:t xml:space="preserve"> т.б; </w:t>
      </w:r>
    </w:p>
    <w:p w14:paraId="0F077966" w14:textId="77777777" w:rsidR="009E6EFA" w:rsidRDefault="009E6EFA"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статистикалық мәліметтер;</w:t>
      </w:r>
      <w:r w:rsidR="00B47743" w:rsidRPr="0080693B">
        <w:rPr>
          <w:rFonts w:ascii="Times New Roman" w:hAnsi="Times New Roman"/>
          <w:bCs/>
          <w:color w:val="000000" w:themeColor="text1"/>
          <w:sz w:val="28"/>
          <w:szCs w:val="28"/>
          <w:lang w:val="kk-KZ"/>
        </w:rPr>
        <w:t xml:space="preserve"> жұмыста қолданылған </w:t>
      </w:r>
      <w:r>
        <w:rPr>
          <w:rFonts w:ascii="Times New Roman" w:hAnsi="Times New Roman"/>
          <w:bCs/>
          <w:color w:val="000000" w:themeColor="text1"/>
          <w:sz w:val="28"/>
          <w:szCs w:val="28"/>
          <w:lang w:val="kk-KZ"/>
        </w:rPr>
        <w:t xml:space="preserve">сызбалар, кестелер, графиктер; </w:t>
      </w:r>
      <w:r w:rsidR="00B47743" w:rsidRPr="0080693B">
        <w:rPr>
          <w:rFonts w:ascii="Times New Roman" w:hAnsi="Times New Roman"/>
          <w:bCs/>
          <w:color w:val="000000" w:themeColor="text1"/>
          <w:sz w:val="28"/>
          <w:szCs w:val="28"/>
          <w:lang w:val="kk-KZ"/>
        </w:rPr>
        <w:t xml:space="preserve">портфолиода жинақталған мәліметтерді талдау; </w:t>
      </w:r>
    </w:p>
    <w:p w14:paraId="2CC8ECBD" w14:textId="77777777" w:rsidR="009E6EFA" w:rsidRDefault="00B47743"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 xml:space="preserve">білім алушының портфолио үшін іріктеп алған материалдарын негіздеуі және талдауы; </w:t>
      </w:r>
    </w:p>
    <w:p w14:paraId="332EC85B"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 xml:space="preserve">жасалған жұмыс жайлы тьюторанттың рефлексиялық қорытындысы мен болашақ ізденістерінің бағыттары. </w:t>
      </w:r>
    </w:p>
    <w:p w14:paraId="24C91FA8" w14:textId="77777777" w:rsidR="00B47743" w:rsidRPr="0080693B" w:rsidRDefault="00B47743" w:rsidP="00E073A3">
      <w:pPr>
        <w:tabs>
          <w:tab w:val="left" w:pos="993"/>
        </w:tabs>
        <w:spacing w:after="0" w:line="240" w:lineRule="auto"/>
        <w:ind w:firstLine="709"/>
        <w:jc w:val="both"/>
        <w:rPr>
          <w:rFonts w:ascii="Times New Roman" w:hAnsi="Times New Roman"/>
          <w:b/>
          <w:bCs/>
          <w:color w:val="000000" w:themeColor="text1"/>
          <w:sz w:val="28"/>
          <w:szCs w:val="28"/>
          <w:lang w:val="kk-KZ"/>
        </w:rPr>
      </w:pPr>
      <w:r w:rsidRPr="00EB323D">
        <w:rPr>
          <w:rFonts w:ascii="Times New Roman" w:hAnsi="Times New Roman"/>
          <w:bCs/>
          <w:i/>
          <w:color w:val="000000" w:themeColor="text1"/>
          <w:sz w:val="28"/>
          <w:szCs w:val="28"/>
          <w:lang w:val="kk-KZ"/>
        </w:rPr>
        <w:t>Аналитикалық кезеңде</w:t>
      </w:r>
      <w:r w:rsidRPr="00EB323D">
        <w:rPr>
          <w:rFonts w:ascii="Times New Roman" w:hAnsi="Times New Roman"/>
          <w:bCs/>
          <w:color w:val="000000" w:themeColor="text1"/>
          <w:sz w:val="28"/>
          <w:szCs w:val="28"/>
          <w:lang w:val="kk-KZ"/>
        </w:rPr>
        <w:t xml:space="preserve"> </w:t>
      </w:r>
      <w:r w:rsidRPr="0080693B">
        <w:rPr>
          <w:rFonts w:ascii="Times New Roman" w:hAnsi="Times New Roman"/>
          <w:bCs/>
          <w:color w:val="000000" w:themeColor="text1"/>
          <w:sz w:val="28"/>
          <w:szCs w:val="28"/>
          <w:lang w:val="kk-KZ"/>
        </w:rPr>
        <w:t xml:space="preserve">тьюторант жұмысының қорытындысы шығарылып, барлық үрдіс және презентация бойынша тьюторлық кеңес ұйымдастырылады, кері байланысқа түсу үшін аудиториямен топтық рефлексия жүргізіледі. Бұл кезеңде портфолионың үшінші түрі – жетістіктер портфолиосы сұранысқа ие болады. Портфолионың мұндай түрі таңдалып алынған аумақтағы танымдық қызығушылықты тудыра отырып, білім алушылардың эссе, резюме, басқа да қорытынды жұмыстар жазуына көмек береді.  </w:t>
      </w:r>
    </w:p>
    <w:p w14:paraId="52D02647" w14:textId="77777777" w:rsidR="00B47743" w:rsidRPr="0080693B" w:rsidRDefault="00B47743" w:rsidP="00E073A3">
      <w:pPr>
        <w:tabs>
          <w:tab w:val="left" w:pos="993"/>
        </w:tabs>
        <w:spacing w:after="0" w:line="240" w:lineRule="auto"/>
        <w:ind w:firstLine="709"/>
        <w:jc w:val="both"/>
        <w:rPr>
          <w:rFonts w:ascii="Times New Roman" w:hAnsi="Times New Roman"/>
          <w:bCs/>
          <w:color w:val="000000" w:themeColor="text1"/>
          <w:sz w:val="28"/>
          <w:szCs w:val="28"/>
          <w:lang w:val="kk-KZ"/>
        </w:rPr>
      </w:pPr>
      <w:r w:rsidRPr="0080693B">
        <w:rPr>
          <w:rFonts w:ascii="Times New Roman" w:hAnsi="Times New Roman"/>
          <w:bCs/>
          <w:i/>
          <w:color w:val="000000" w:themeColor="text1"/>
          <w:sz w:val="28"/>
          <w:szCs w:val="28"/>
          <w:lang w:val="kk-KZ"/>
        </w:rPr>
        <w:t>Жетістіктер портфолиосына</w:t>
      </w:r>
      <w:r w:rsidR="007C4169">
        <w:rPr>
          <w:rFonts w:ascii="Times New Roman" w:hAnsi="Times New Roman"/>
          <w:bCs/>
          <w:color w:val="000000" w:themeColor="text1"/>
          <w:sz w:val="28"/>
          <w:szCs w:val="28"/>
          <w:lang w:val="kk-KZ"/>
        </w:rPr>
        <w:t xml:space="preserve"> төмендегі мәліметтер енгізілуі </w:t>
      </w:r>
      <w:r w:rsidRPr="0080693B">
        <w:rPr>
          <w:rFonts w:ascii="Times New Roman" w:hAnsi="Times New Roman"/>
          <w:bCs/>
          <w:color w:val="000000" w:themeColor="text1"/>
          <w:sz w:val="28"/>
          <w:szCs w:val="28"/>
          <w:lang w:val="kk-KZ"/>
        </w:rPr>
        <w:t xml:space="preserve">мүмкін: </w:t>
      </w:r>
    </w:p>
    <w:p w14:paraId="16595F1E"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тьюторанттың шығармашылық жұмыстарының түпнұсқалары мен көшірмелері;</w:t>
      </w:r>
    </w:p>
    <w:p w14:paraId="7DA2B5E5"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 xml:space="preserve">осы бағыттың аясында жұмыс істеп жатқан сыртқы эксперттердің, пікірлері мен рецензиялары; </w:t>
      </w:r>
    </w:p>
    <w:p w14:paraId="662914A4"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 xml:space="preserve">группаластары мен жолдастарының пікірлері; </w:t>
      </w:r>
    </w:p>
    <w:p w14:paraId="5109BA8F"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lastRenderedPageBreak/>
        <w:t xml:space="preserve">қорытынды бағалары, үлгерімі жөніндегі журналдардан көшірме; </w:t>
      </w:r>
    </w:p>
    <w:p w14:paraId="7D46D7C3"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 xml:space="preserve">жұмыстың бағасы және алдағы уақыттағы дамытуға болатын мүмкіндіктері жайлы жоспары, тьютордың берген бағасы; </w:t>
      </w:r>
    </w:p>
    <w:p w14:paraId="21D04F8C" w14:textId="77777777" w:rsidR="00B47743" w:rsidRPr="0080693B" w:rsidRDefault="00B47743" w:rsidP="00E073A3">
      <w:pPr>
        <w:pStyle w:val="a4"/>
        <w:numPr>
          <w:ilvl w:val="0"/>
          <w:numId w:val="44"/>
        </w:numPr>
        <w:tabs>
          <w:tab w:val="left" w:pos="993"/>
        </w:tabs>
        <w:spacing w:after="0" w:line="240" w:lineRule="auto"/>
        <w:ind w:left="0"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осы жұ</w:t>
      </w:r>
      <w:r w:rsidR="00473A3D" w:rsidRPr="0080693B">
        <w:rPr>
          <w:rFonts w:ascii="Times New Roman" w:hAnsi="Times New Roman"/>
          <w:bCs/>
          <w:color w:val="000000" w:themeColor="text1"/>
          <w:sz w:val="28"/>
          <w:szCs w:val="28"/>
          <w:lang w:val="kk-KZ"/>
        </w:rPr>
        <w:t>мыстағы қол жеткен жаңалықтарды</w:t>
      </w:r>
      <w:r w:rsidRPr="0080693B">
        <w:rPr>
          <w:rFonts w:ascii="Times New Roman" w:hAnsi="Times New Roman"/>
          <w:bCs/>
          <w:color w:val="000000" w:themeColor="text1"/>
          <w:sz w:val="28"/>
          <w:szCs w:val="28"/>
          <w:lang w:val="kk-KZ"/>
        </w:rPr>
        <w:t>, яғни қорытындыларды баяндайтын тьюторанттың резюмесі</w:t>
      </w:r>
      <w:r w:rsidR="00E4302B" w:rsidRPr="0080693B">
        <w:rPr>
          <w:rFonts w:ascii="Times New Roman" w:hAnsi="Times New Roman"/>
          <w:bCs/>
          <w:color w:val="000000" w:themeColor="text1"/>
          <w:sz w:val="28"/>
          <w:szCs w:val="28"/>
          <w:lang w:val="kk-KZ"/>
        </w:rPr>
        <w:t xml:space="preserve"> </w:t>
      </w:r>
      <w:r w:rsidR="006536E2" w:rsidRPr="0080693B">
        <w:rPr>
          <w:rFonts w:ascii="Times New Roman" w:hAnsi="Times New Roman"/>
          <w:bCs/>
          <w:color w:val="000000" w:themeColor="text1"/>
          <w:sz w:val="28"/>
          <w:szCs w:val="28"/>
          <w:lang w:val="kk-KZ"/>
        </w:rPr>
        <w:t>[</w:t>
      </w:r>
      <w:r w:rsidR="00E4302B" w:rsidRPr="00CF3D12">
        <w:rPr>
          <w:rFonts w:ascii="Times New Roman" w:hAnsi="Times New Roman"/>
          <w:bCs/>
          <w:color w:val="000000" w:themeColor="text1"/>
          <w:sz w:val="28"/>
          <w:szCs w:val="28"/>
          <w:lang w:val="kk-KZ"/>
        </w:rPr>
        <w:t>35</w:t>
      </w:r>
      <w:r w:rsidR="00EB323D" w:rsidRPr="00CF3D12">
        <w:rPr>
          <w:rFonts w:ascii="Times New Roman" w:hAnsi="Times New Roman"/>
          <w:bCs/>
          <w:color w:val="000000" w:themeColor="text1"/>
          <w:sz w:val="28"/>
          <w:szCs w:val="28"/>
          <w:lang w:val="kk-KZ"/>
        </w:rPr>
        <w:t xml:space="preserve">, </w:t>
      </w:r>
      <w:r w:rsidR="009E6EFA">
        <w:rPr>
          <w:rFonts w:ascii="Times New Roman" w:hAnsi="Times New Roman"/>
          <w:bCs/>
          <w:color w:val="000000" w:themeColor="text1"/>
          <w:sz w:val="28"/>
          <w:szCs w:val="28"/>
          <w:lang w:val="kk-KZ"/>
        </w:rPr>
        <w:t xml:space="preserve">с. </w:t>
      </w:r>
      <w:r w:rsidR="00CF3D12" w:rsidRPr="00CF3D12">
        <w:rPr>
          <w:rFonts w:ascii="Times New Roman" w:hAnsi="Times New Roman"/>
          <w:bCs/>
          <w:color w:val="000000" w:themeColor="text1"/>
          <w:sz w:val="28"/>
          <w:szCs w:val="28"/>
          <w:lang w:val="kk-KZ"/>
        </w:rPr>
        <w:t>87</w:t>
      </w:r>
      <w:r w:rsidR="006536E2" w:rsidRPr="00CF3D12">
        <w:rPr>
          <w:rFonts w:ascii="Times New Roman" w:hAnsi="Times New Roman"/>
          <w:bCs/>
          <w:color w:val="000000" w:themeColor="text1"/>
          <w:sz w:val="28"/>
          <w:szCs w:val="28"/>
          <w:lang w:val="kk-KZ"/>
        </w:rPr>
        <w:t>]</w:t>
      </w:r>
      <w:r w:rsidR="00E4302B" w:rsidRPr="00CF3D12">
        <w:rPr>
          <w:rFonts w:ascii="Times New Roman" w:hAnsi="Times New Roman"/>
          <w:bCs/>
          <w:color w:val="000000" w:themeColor="text1"/>
          <w:sz w:val="28"/>
          <w:szCs w:val="28"/>
          <w:lang w:val="kk-KZ"/>
        </w:rPr>
        <w:t>.</w:t>
      </w:r>
    </w:p>
    <w:p w14:paraId="4F888380" w14:textId="77777777" w:rsidR="00EA3FD4" w:rsidRPr="0080693B" w:rsidRDefault="00EA3FD4" w:rsidP="00E073A3">
      <w:pPr>
        <w:tabs>
          <w:tab w:val="left" w:pos="993"/>
        </w:tabs>
        <w:spacing w:after="0" w:line="240" w:lineRule="auto"/>
        <w:ind w:firstLine="709"/>
        <w:jc w:val="both"/>
        <w:rPr>
          <w:rFonts w:ascii="Times New Roman" w:hAnsi="Times New Roman"/>
          <w:bCs/>
          <w:color w:val="000000" w:themeColor="text1"/>
          <w:sz w:val="28"/>
          <w:szCs w:val="28"/>
          <w:lang w:val="kk-KZ"/>
        </w:rPr>
      </w:pPr>
      <w:r w:rsidRPr="0080693B">
        <w:rPr>
          <w:rFonts w:ascii="Times New Roman" w:hAnsi="Times New Roman"/>
          <w:bCs/>
          <w:color w:val="000000" w:themeColor="text1"/>
          <w:sz w:val="28"/>
          <w:szCs w:val="28"/>
          <w:lang w:val="kk-KZ"/>
        </w:rPr>
        <w:t xml:space="preserve">Бұл кезеңдерде тьютор тьюторант ізденістері бойынша ұсынылған қорытындыларды бағалап, кеңесші, бағалаушы, ынталандырушы рөлдерін жүзеге асырады. </w:t>
      </w:r>
    </w:p>
    <w:p w14:paraId="4329B6F1" w14:textId="77777777" w:rsidR="00B47743" w:rsidRPr="00EB323D" w:rsidRDefault="00B47743" w:rsidP="00E073A3">
      <w:pPr>
        <w:tabs>
          <w:tab w:val="left" w:pos="993"/>
        </w:tabs>
        <w:spacing w:after="0" w:line="240" w:lineRule="auto"/>
        <w:ind w:firstLine="709"/>
        <w:jc w:val="both"/>
        <w:rPr>
          <w:rFonts w:ascii="Times New Roman" w:hAnsi="Times New Roman"/>
          <w:i/>
          <w:color w:val="000000" w:themeColor="text1"/>
          <w:sz w:val="28"/>
          <w:szCs w:val="28"/>
          <w:lang w:val="kk-KZ"/>
        </w:rPr>
      </w:pPr>
      <w:r w:rsidRPr="00EB323D">
        <w:rPr>
          <w:rFonts w:ascii="Times New Roman" w:hAnsi="Times New Roman"/>
          <w:i/>
          <w:color w:val="000000" w:themeColor="text1"/>
          <w:sz w:val="28"/>
          <w:szCs w:val="28"/>
          <w:lang w:val="kk-KZ"/>
        </w:rPr>
        <w:t>VI. Әлеуметтік педагогтың тьюторлық іс-әрекетке дайындауда қолданылатын тьюторлық технологиялар</w:t>
      </w:r>
      <w:r w:rsidRPr="00EB323D">
        <w:rPr>
          <w:rFonts w:ascii="Times New Roman" w:hAnsi="Times New Roman"/>
          <w:i/>
          <w:sz w:val="28"/>
          <w:szCs w:val="28"/>
          <w:lang w:val="kk-KZ"/>
        </w:rPr>
        <w:t xml:space="preserve"> </w:t>
      </w:r>
    </w:p>
    <w:p w14:paraId="325C158A"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Әлеуметтік педагогты тьюторлық іс-әре</w:t>
      </w:r>
      <w:r w:rsidR="007E3515">
        <w:rPr>
          <w:rFonts w:ascii="Times New Roman" w:hAnsi="Times New Roman"/>
          <w:sz w:val="28"/>
          <w:szCs w:val="28"/>
          <w:lang w:val="kk-KZ"/>
        </w:rPr>
        <w:t xml:space="preserve">кетке дайындау барысында </w:t>
      </w:r>
      <w:r w:rsidRPr="0080693B">
        <w:rPr>
          <w:rFonts w:ascii="Times New Roman" w:hAnsi="Times New Roman"/>
          <w:sz w:val="28"/>
          <w:szCs w:val="28"/>
          <w:lang w:val="kk-KZ"/>
        </w:rPr>
        <w:t xml:space="preserve">тьюторлық іс-әрекеттің негізгі формалары мен әдістерін қолдануға болады. </w:t>
      </w:r>
    </w:p>
    <w:p w14:paraId="11B32EBF" w14:textId="77777777" w:rsidR="00B47743" w:rsidRPr="0080693B" w:rsidRDefault="00951D20" w:rsidP="00E073A3">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w:t>
      </w:r>
      <w:r w:rsidR="00B47743" w:rsidRPr="0080693B">
        <w:rPr>
          <w:rFonts w:ascii="Times New Roman" w:hAnsi="Times New Roman"/>
          <w:sz w:val="28"/>
          <w:szCs w:val="28"/>
          <w:lang w:val="kk-KZ"/>
        </w:rPr>
        <w:t xml:space="preserve">азіргі білім беру жүйесінде тьюторлық іс-әрекетті жүзеге асыруда кеңінен қолданылатын әдістердің бірі </w:t>
      </w:r>
      <w:r w:rsidR="00B47743" w:rsidRPr="0080693B">
        <w:rPr>
          <w:rFonts w:ascii="Times New Roman" w:hAnsi="Times New Roman"/>
          <w:i/>
          <w:sz w:val="28"/>
          <w:szCs w:val="28"/>
          <w:lang w:val="kk-KZ"/>
        </w:rPr>
        <w:t>жоба әдісі</w:t>
      </w:r>
      <w:r w:rsidR="007E3515">
        <w:rPr>
          <w:rFonts w:ascii="Times New Roman" w:hAnsi="Times New Roman"/>
          <w:sz w:val="28"/>
          <w:szCs w:val="28"/>
          <w:lang w:val="kk-KZ"/>
        </w:rPr>
        <w:t xml:space="preserve">. Ол </w:t>
      </w:r>
      <w:r w:rsidR="00B47743" w:rsidRPr="0080693B">
        <w:rPr>
          <w:rFonts w:ascii="Times New Roman" w:hAnsi="Times New Roman"/>
          <w:sz w:val="28"/>
          <w:szCs w:val="28"/>
          <w:lang w:val="kk-KZ"/>
        </w:rPr>
        <w:t>бірнеше кезеңдерді қамтиды:</w:t>
      </w:r>
      <w:r w:rsidR="007E3515">
        <w:rPr>
          <w:rFonts w:ascii="Times New Roman" w:hAnsi="Times New Roman"/>
          <w:sz w:val="28"/>
          <w:szCs w:val="28"/>
          <w:lang w:val="kk-KZ"/>
        </w:rPr>
        <w:t xml:space="preserve"> </w:t>
      </w:r>
      <w:r w:rsidR="007E3515" w:rsidRPr="007E3515">
        <w:rPr>
          <w:rFonts w:ascii="Times New Roman" w:hAnsi="Times New Roman"/>
          <w:sz w:val="28"/>
          <w:szCs w:val="28"/>
          <w:lang w:val="kk-KZ"/>
        </w:rPr>
        <w:t>н</w:t>
      </w:r>
      <w:r>
        <w:rPr>
          <w:rFonts w:ascii="Times New Roman" w:hAnsi="Times New Roman"/>
          <w:sz w:val="28"/>
          <w:szCs w:val="28"/>
          <w:lang w:val="kk-KZ"/>
        </w:rPr>
        <w:t xml:space="preserve">егізгі кезең, </w:t>
      </w:r>
      <w:r w:rsidR="007E3515" w:rsidRPr="007E3515">
        <w:rPr>
          <w:rFonts w:ascii="Times New Roman" w:hAnsi="Times New Roman"/>
          <w:sz w:val="28"/>
          <w:szCs w:val="28"/>
          <w:lang w:val="kk-KZ"/>
        </w:rPr>
        <w:t>қ</w:t>
      </w:r>
      <w:r>
        <w:rPr>
          <w:rFonts w:ascii="Times New Roman" w:hAnsi="Times New Roman"/>
          <w:sz w:val="28"/>
          <w:szCs w:val="28"/>
          <w:lang w:val="kk-KZ"/>
        </w:rPr>
        <w:t xml:space="preserve">олдау кезеңі, </w:t>
      </w:r>
      <w:r w:rsidR="007E3515" w:rsidRPr="007E3515">
        <w:rPr>
          <w:rFonts w:ascii="Times New Roman" w:hAnsi="Times New Roman"/>
          <w:sz w:val="28"/>
          <w:szCs w:val="28"/>
          <w:lang w:val="kk-KZ"/>
        </w:rPr>
        <w:t>д</w:t>
      </w:r>
      <w:r w:rsidR="007E3515">
        <w:rPr>
          <w:rFonts w:ascii="Times New Roman" w:hAnsi="Times New Roman"/>
          <w:sz w:val="28"/>
          <w:szCs w:val="28"/>
          <w:lang w:val="kk-KZ"/>
        </w:rPr>
        <w:t xml:space="preserve">амытушылық кезең </w:t>
      </w:r>
      <w:r w:rsidR="00B47743" w:rsidRPr="0080693B">
        <w:rPr>
          <w:rFonts w:ascii="Times New Roman" w:hAnsi="Times New Roman"/>
          <w:sz w:val="28"/>
          <w:szCs w:val="28"/>
          <w:lang w:val="kk-KZ"/>
        </w:rPr>
        <w:t>[</w:t>
      </w:r>
      <w:r w:rsidR="00F22DCE" w:rsidRPr="0080693B">
        <w:rPr>
          <w:rFonts w:ascii="Times New Roman" w:hAnsi="Times New Roman"/>
          <w:sz w:val="28"/>
          <w:szCs w:val="28"/>
          <w:lang w:val="kk-KZ"/>
        </w:rPr>
        <w:t>4</w:t>
      </w:r>
      <w:r w:rsidR="00EB323D">
        <w:rPr>
          <w:rFonts w:ascii="Times New Roman" w:hAnsi="Times New Roman"/>
          <w:sz w:val="28"/>
          <w:szCs w:val="28"/>
          <w:lang w:val="kk-KZ"/>
        </w:rPr>
        <w:t>, с.</w:t>
      </w:r>
      <w:r w:rsidR="00E4302B" w:rsidRPr="0080693B">
        <w:rPr>
          <w:rFonts w:ascii="Times New Roman" w:hAnsi="Times New Roman"/>
          <w:sz w:val="28"/>
          <w:szCs w:val="28"/>
          <w:lang w:val="kk-KZ"/>
        </w:rPr>
        <w:t xml:space="preserve"> 94</w:t>
      </w:r>
      <w:r w:rsidR="00B47743" w:rsidRPr="0080693B">
        <w:rPr>
          <w:rFonts w:ascii="Times New Roman" w:hAnsi="Times New Roman"/>
          <w:sz w:val="28"/>
          <w:szCs w:val="28"/>
          <w:lang w:val="kk-KZ"/>
        </w:rPr>
        <w:t>]</w:t>
      </w:r>
      <w:r w:rsidR="00AE35D9">
        <w:rPr>
          <w:rFonts w:ascii="Times New Roman" w:hAnsi="Times New Roman"/>
          <w:sz w:val="28"/>
          <w:szCs w:val="28"/>
          <w:lang w:val="kk-KZ"/>
        </w:rPr>
        <w:t>.</w:t>
      </w:r>
    </w:p>
    <w:p w14:paraId="2215002C" w14:textId="77777777" w:rsidR="00B47743" w:rsidRPr="0080693B" w:rsidRDefault="00343554" w:rsidP="00E073A3">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Жоба әдісі </w:t>
      </w:r>
      <w:r w:rsidR="00B47743" w:rsidRPr="0080693B">
        <w:rPr>
          <w:rFonts w:ascii="Times New Roman" w:hAnsi="Times New Roman"/>
          <w:sz w:val="28"/>
          <w:szCs w:val="28"/>
          <w:lang w:val="kk-KZ"/>
        </w:rPr>
        <w:t>3-5 адамнан тұр</w:t>
      </w:r>
      <w:r>
        <w:rPr>
          <w:rFonts w:ascii="Times New Roman" w:hAnsi="Times New Roman"/>
          <w:sz w:val="28"/>
          <w:szCs w:val="28"/>
          <w:lang w:val="kk-KZ"/>
        </w:rPr>
        <w:t>атын кіші топтарды қалыптастыр</w:t>
      </w:r>
      <w:r w:rsidR="00B47743" w:rsidRPr="0080693B">
        <w:rPr>
          <w:rFonts w:ascii="Times New Roman" w:hAnsi="Times New Roman"/>
          <w:sz w:val="28"/>
          <w:szCs w:val="28"/>
          <w:lang w:val="kk-KZ"/>
        </w:rPr>
        <w:t xml:space="preserve">ып, топ жұмысының нәтижесі жобаның жүзеге асырылуын қорғаудан тұрады. </w:t>
      </w:r>
    </w:p>
    <w:p w14:paraId="1AB466F6" w14:textId="77777777" w:rsidR="00B47743" w:rsidRPr="0080693B" w:rsidRDefault="00B47743"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Жоба матрицасы: Жоба тақырыбы:</w:t>
      </w:r>
      <w:r w:rsidR="00EB323D">
        <w:rPr>
          <w:rFonts w:ascii="Times New Roman" w:hAnsi="Times New Roman"/>
          <w:sz w:val="28"/>
          <w:szCs w:val="28"/>
          <w:lang w:val="kk-KZ"/>
        </w:rPr>
        <w:t xml:space="preserve"> </w:t>
      </w:r>
      <w:r w:rsidRPr="0080693B">
        <w:rPr>
          <w:rFonts w:ascii="Times New Roman" w:hAnsi="Times New Roman"/>
          <w:sz w:val="28"/>
          <w:szCs w:val="28"/>
          <w:lang w:val="kk-KZ"/>
        </w:rPr>
        <w:t>«.........» → Жоба авторлары→ Жоба мәселесі→Жобаның мақсаты→Жобаның міндеттері→Жобада қойылған мақсаттарға жету әдістері мен тәсілдері→Нәтижесі. Іс-әрекетті жоспарлау және презентация: жоба матрицасын толтыру (мақсаттар мен міндеттер қалай жүзеге асырылады, кім қандай әрекетті жүзеге асырады, қандай ресурстар қолданылады, презентация қалай жасалады т.б.)</w:t>
      </w:r>
      <w:r w:rsidR="007B7640">
        <w:rPr>
          <w:rFonts w:ascii="Times New Roman" w:hAnsi="Times New Roman"/>
          <w:sz w:val="28"/>
          <w:szCs w:val="28"/>
          <w:lang w:val="kk-KZ"/>
        </w:rPr>
        <w:t xml:space="preserve"> </w:t>
      </w:r>
      <w:r w:rsidR="00F53E4E">
        <w:rPr>
          <w:rFonts w:ascii="Times New Roman" w:hAnsi="Times New Roman"/>
          <w:sz w:val="28"/>
          <w:szCs w:val="28"/>
          <w:lang w:val="kk-KZ"/>
        </w:rPr>
        <w:t xml:space="preserve">(кесте 17) </w:t>
      </w:r>
      <w:r w:rsidR="007B7640">
        <w:rPr>
          <w:rFonts w:ascii="Times New Roman" w:hAnsi="Times New Roman"/>
          <w:sz w:val="28"/>
          <w:szCs w:val="28"/>
          <w:lang w:val="kk-KZ"/>
        </w:rPr>
        <w:t>[148</w:t>
      </w:r>
      <w:r w:rsidRPr="0080693B">
        <w:rPr>
          <w:rFonts w:ascii="Times New Roman" w:hAnsi="Times New Roman"/>
          <w:sz w:val="28"/>
          <w:szCs w:val="28"/>
          <w:lang w:val="kk-KZ"/>
        </w:rPr>
        <w:t xml:space="preserve">]. </w:t>
      </w:r>
    </w:p>
    <w:p w14:paraId="15DEB014" w14:textId="77777777" w:rsidR="00A153AF" w:rsidRPr="0080693B" w:rsidRDefault="00A153AF" w:rsidP="00E073A3">
      <w:pPr>
        <w:spacing w:after="0" w:line="240" w:lineRule="auto"/>
        <w:jc w:val="both"/>
        <w:rPr>
          <w:rFonts w:ascii="Times New Roman" w:hAnsi="Times New Roman"/>
          <w:sz w:val="28"/>
          <w:szCs w:val="28"/>
          <w:lang w:val="en-US"/>
        </w:rPr>
      </w:pPr>
    </w:p>
    <w:p w14:paraId="1B15B866" w14:textId="77777777" w:rsidR="00B47743" w:rsidRPr="0080693B" w:rsidRDefault="00A153AF" w:rsidP="00E073A3">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1</w:t>
      </w:r>
      <w:r w:rsidRPr="0080693B">
        <w:rPr>
          <w:rFonts w:ascii="Times New Roman" w:hAnsi="Times New Roman"/>
          <w:sz w:val="28"/>
          <w:szCs w:val="28"/>
          <w:lang w:val="en-US"/>
        </w:rPr>
        <w:t>7</w:t>
      </w:r>
      <w:r w:rsidR="00B47743" w:rsidRPr="0080693B">
        <w:rPr>
          <w:rFonts w:ascii="Times New Roman" w:hAnsi="Times New Roman"/>
          <w:sz w:val="28"/>
          <w:szCs w:val="28"/>
          <w:lang w:val="kk-KZ"/>
        </w:rPr>
        <w:t xml:space="preserve"> </w:t>
      </w:r>
      <w:r w:rsidR="00B47743" w:rsidRPr="0080693B">
        <w:rPr>
          <w:rFonts w:ascii="Times New Roman" w:hAnsi="Times New Roman"/>
          <w:bCs/>
          <w:color w:val="000000" w:themeColor="text1"/>
          <w:sz w:val="28"/>
          <w:szCs w:val="28"/>
          <w:lang w:val="kk-KZ"/>
        </w:rPr>
        <w:t xml:space="preserve">– </w:t>
      </w:r>
      <w:r w:rsidR="00B47743" w:rsidRPr="0080693B">
        <w:rPr>
          <w:rFonts w:ascii="Times New Roman" w:hAnsi="Times New Roman"/>
          <w:sz w:val="28"/>
          <w:szCs w:val="28"/>
          <w:lang w:val="kk-KZ"/>
        </w:rPr>
        <w:t xml:space="preserve">Жоба әдісін жүзеге асыру </w:t>
      </w:r>
    </w:p>
    <w:p w14:paraId="2B4FDF52" w14:textId="77777777" w:rsidR="00B47743" w:rsidRPr="00EB323D" w:rsidRDefault="00B47743" w:rsidP="00E073A3">
      <w:pPr>
        <w:spacing w:after="0" w:line="240" w:lineRule="auto"/>
        <w:ind w:firstLine="709"/>
        <w:jc w:val="right"/>
        <w:rPr>
          <w:rFonts w:ascii="Times New Roman" w:hAnsi="Times New Roman"/>
          <w:sz w:val="16"/>
          <w:szCs w:val="16"/>
          <w:lang w:val="kk-KZ"/>
        </w:rPr>
      </w:pPr>
    </w:p>
    <w:tbl>
      <w:tblPr>
        <w:tblStyle w:val="a7"/>
        <w:tblW w:w="0" w:type="auto"/>
        <w:tblInd w:w="122" w:type="dxa"/>
        <w:tblLook w:val="04A0" w:firstRow="1" w:lastRow="0" w:firstColumn="1" w:lastColumn="0" w:noHBand="0" w:noVBand="1"/>
      </w:tblPr>
      <w:tblGrid>
        <w:gridCol w:w="1857"/>
        <w:gridCol w:w="1087"/>
        <w:gridCol w:w="1164"/>
        <w:gridCol w:w="1791"/>
        <w:gridCol w:w="1059"/>
        <w:gridCol w:w="1317"/>
        <w:gridCol w:w="1232"/>
      </w:tblGrid>
      <w:tr w:rsidR="00B47743" w:rsidRPr="0080693B" w14:paraId="1967C10C" w14:textId="77777777" w:rsidTr="00EB323D">
        <w:tc>
          <w:tcPr>
            <w:tcW w:w="1876" w:type="dxa"/>
            <w:vMerge w:val="restart"/>
            <w:vAlign w:val="center"/>
          </w:tcPr>
          <w:p w14:paraId="32372475" w14:textId="77777777" w:rsidR="00B47743" w:rsidRPr="0080693B" w:rsidRDefault="00B47743"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Кезеңдері,</w:t>
            </w:r>
          </w:p>
          <w:p w14:paraId="087E63EA" w14:textId="77777777" w:rsidR="00B47743" w:rsidRPr="0080693B" w:rsidRDefault="00AE35D9"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М</w:t>
            </w:r>
            <w:r w:rsidR="00B47743" w:rsidRPr="0080693B">
              <w:rPr>
                <w:rFonts w:ascii="Times New Roman" w:hAnsi="Times New Roman"/>
                <w:sz w:val="24"/>
                <w:szCs w:val="24"/>
                <w:lang w:val="kk-KZ"/>
              </w:rPr>
              <w:t>ерзімдері</w:t>
            </w:r>
          </w:p>
        </w:tc>
        <w:tc>
          <w:tcPr>
            <w:tcW w:w="1104" w:type="dxa"/>
            <w:vMerge w:val="restart"/>
            <w:vAlign w:val="center"/>
          </w:tcPr>
          <w:p w14:paraId="73CBBF74" w14:textId="77777777" w:rsidR="00B47743" w:rsidRPr="0080693B" w:rsidRDefault="001B795C" w:rsidP="00E073A3">
            <w:pPr>
              <w:spacing w:after="0" w:line="240" w:lineRule="auto"/>
              <w:jc w:val="center"/>
              <w:rPr>
                <w:rFonts w:ascii="Times New Roman" w:hAnsi="Times New Roman"/>
                <w:sz w:val="24"/>
                <w:szCs w:val="24"/>
                <w:lang w:val="kk-KZ"/>
              </w:rPr>
            </w:pPr>
            <w:r>
              <w:rPr>
                <w:rFonts w:ascii="Times New Roman" w:hAnsi="Times New Roman"/>
                <w:sz w:val="24"/>
                <w:szCs w:val="24"/>
                <w:lang w:val="kk-KZ"/>
              </w:rPr>
              <w:t>Соңғы</w:t>
            </w:r>
            <w:r w:rsidR="00B47743" w:rsidRPr="0080693B">
              <w:rPr>
                <w:rFonts w:ascii="Times New Roman" w:hAnsi="Times New Roman"/>
                <w:sz w:val="24"/>
                <w:szCs w:val="24"/>
                <w:lang w:val="kk-KZ"/>
              </w:rPr>
              <w:t xml:space="preserve"> өнім</w:t>
            </w:r>
          </w:p>
        </w:tc>
        <w:tc>
          <w:tcPr>
            <w:tcW w:w="3025" w:type="dxa"/>
            <w:gridSpan w:val="2"/>
            <w:vAlign w:val="center"/>
          </w:tcPr>
          <w:p w14:paraId="6A7CAEDD" w14:textId="77777777" w:rsidR="00B47743" w:rsidRPr="0080693B" w:rsidRDefault="00B47743" w:rsidP="00E073A3">
            <w:pPr>
              <w:spacing w:after="0" w:line="240" w:lineRule="auto"/>
              <w:ind w:firstLine="709"/>
              <w:jc w:val="center"/>
              <w:rPr>
                <w:rFonts w:ascii="Times New Roman" w:hAnsi="Times New Roman"/>
                <w:sz w:val="24"/>
                <w:szCs w:val="24"/>
                <w:lang w:val="kk-KZ"/>
              </w:rPr>
            </w:pPr>
            <w:r w:rsidRPr="0080693B">
              <w:rPr>
                <w:rFonts w:ascii="Times New Roman" w:hAnsi="Times New Roman"/>
                <w:sz w:val="24"/>
                <w:szCs w:val="24"/>
                <w:lang w:val="kk-KZ"/>
              </w:rPr>
              <w:t>Іс-әрекет</w:t>
            </w:r>
          </w:p>
        </w:tc>
        <w:tc>
          <w:tcPr>
            <w:tcW w:w="1064" w:type="dxa"/>
            <w:vMerge w:val="restart"/>
            <w:vAlign w:val="center"/>
          </w:tcPr>
          <w:p w14:paraId="4C4D3983" w14:textId="77777777" w:rsidR="00B47743" w:rsidRPr="0080693B" w:rsidRDefault="00B47743"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Рөлдері</w:t>
            </w:r>
          </w:p>
        </w:tc>
        <w:tc>
          <w:tcPr>
            <w:tcW w:w="1330" w:type="dxa"/>
            <w:vMerge w:val="restart"/>
            <w:vAlign w:val="center"/>
          </w:tcPr>
          <w:p w14:paraId="49A43FA4" w14:textId="77777777" w:rsidR="00B47743" w:rsidRPr="0080693B" w:rsidRDefault="00B47743"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Қажетті материал</w:t>
            </w:r>
          </w:p>
        </w:tc>
        <w:tc>
          <w:tcPr>
            <w:tcW w:w="1246" w:type="dxa"/>
            <w:vMerge w:val="restart"/>
            <w:vAlign w:val="center"/>
          </w:tcPr>
          <w:p w14:paraId="3D2A4361" w14:textId="77777777" w:rsidR="00B47743" w:rsidRPr="0080693B" w:rsidRDefault="00B47743"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Ақпарат көздері</w:t>
            </w:r>
          </w:p>
        </w:tc>
      </w:tr>
      <w:tr w:rsidR="00B47743" w:rsidRPr="0080693B" w14:paraId="63FB2633" w14:textId="77777777" w:rsidTr="00EB323D">
        <w:tc>
          <w:tcPr>
            <w:tcW w:w="1876" w:type="dxa"/>
            <w:vMerge/>
          </w:tcPr>
          <w:p w14:paraId="3C65B6E9"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104" w:type="dxa"/>
            <w:vMerge/>
          </w:tcPr>
          <w:p w14:paraId="2526E269"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175" w:type="dxa"/>
            <w:vAlign w:val="center"/>
          </w:tcPr>
          <w:p w14:paraId="5FC8A0D9" w14:textId="77777777" w:rsidR="00B47743" w:rsidRPr="0080693B" w:rsidRDefault="00590C70"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С</w:t>
            </w:r>
            <w:r w:rsidR="00EB323D" w:rsidRPr="0080693B">
              <w:rPr>
                <w:rFonts w:ascii="Times New Roman" w:hAnsi="Times New Roman"/>
                <w:sz w:val="24"/>
                <w:szCs w:val="24"/>
                <w:lang w:val="kk-KZ"/>
              </w:rPr>
              <w:t>абақта</w:t>
            </w:r>
          </w:p>
        </w:tc>
        <w:tc>
          <w:tcPr>
            <w:tcW w:w="1850" w:type="dxa"/>
            <w:vAlign w:val="center"/>
          </w:tcPr>
          <w:p w14:paraId="2ECF8258" w14:textId="77777777" w:rsidR="00B47743" w:rsidRPr="0080693B" w:rsidRDefault="00EB323D"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сабақтан тыс</w:t>
            </w:r>
          </w:p>
        </w:tc>
        <w:tc>
          <w:tcPr>
            <w:tcW w:w="1064" w:type="dxa"/>
            <w:vMerge/>
          </w:tcPr>
          <w:p w14:paraId="69C837D1"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330" w:type="dxa"/>
            <w:vMerge/>
          </w:tcPr>
          <w:p w14:paraId="41124290"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246" w:type="dxa"/>
            <w:vMerge/>
          </w:tcPr>
          <w:p w14:paraId="74906EE4"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r>
      <w:tr w:rsidR="00B47743" w:rsidRPr="0080693B" w14:paraId="423CA297" w14:textId="77777777" w:rsidTr="00EB323D">
        <w:tc>
          <w:tcPr>
            <w:tcW w:w="1876" w:type="dxa"/>
          </w:tcPr>
          <w:p w14:paraId="34F558A8"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i/>
                <w:sz w:val="24"/>
                <w:szCs w:val="24"/>
                <w:lang w:val="kk-KZ"/>
              </w:rPr>
              <w:t>Негізгі кезең</w:t>
            </w:r>
            <w:r w:rsidRPr="0080693B">
              <w:rPr>
                <w:rFonts w:ascii="Times New Roman" w:hAnsi="Times New Roman"/>
                <w:sz w:val="24"/>
                <w:szCs w:val="24"/>
                <w:lang w:val="kk-KZ"/>
              </w:rPr>
              <w:t xml:space="preserve"> ақпарат жинау</w:t>
            </w:r>
          </w:p>
          <w:p w14:paraId="4356EE9C" w14:textId="77777777" w:rsidR="00B47743" w:rsidRPr="0080693B" w:rsidRDefault="00B47743"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Мерзімі_____</w:t>
            </w:r>
          </w:p>
        </w:tc>
        <w:tc>
          <w:tcPr>
            <w:tcW w:w="1104" w:type="dxa"/>
          </w:tcPr>
          <w:p w14:paraId="790CBEBE"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175" w:type="dxa"/>
          </w:tcPr>
          <w:p w14:paraId="78FE8AB0"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850" w:type="dxa"/>
          </w:tcPr>
          <w:p w14:paraId="581B71F4"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064" w:type="dxa"/>
          </w:tcPr>
          <w:p w14:paraId="2FEF8CC3" w14:textId="77777777" w:rsidR="00B47743" w:rsidRPr="0080693B" w:rsidRDefault="00B47743" w:rsidP="00E073A3">
            <w:pPr>
              <w:spacing w:after="0" w:line="240" w:lineRule="auto"/>
              <w:ind w:firstLine="709"/>
              <w:jc w:val="both"/>
              <w:rPr>
                <w:rFonts w:ascii="Times New Roman" w:hAnsi="Times New Roman"/>
                <w:sz w:val="24"/>
                <w:szCs w:val="24"/>
              </w:rPr>
            </w:pPr>
          </w:p>
        </w:tc>
        <w:tc>
          <w:tcPr>
            <w:tcW w:w="1330" w:type="dxa"/>
          </w:tcPr>
          <w:p w14:paraId="13F7D6A1"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246" w:type="dxa"/>
          </w:tcPr>
          <w:p w14:paraId="25F1A466"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r>
      <w:tr w:rsidR="00B47743" w:rsidRPr="0080693B" w14:paraId="56D0BF3B" w14:textId="77777777" w:rsidTr="00EB323D">
        <w:tc>
          <w:tcPr>
            <w:tcW w:w="1876" w:type="dxa"/>
          </w:tcPr>
          <w:p w14:paraId="2B3643EA" w14:textId="77777777" w:rsidR="00B47743" w:rsidRPr="0080693B" w:rsidRDefault="00B47743" w:rsidP="00E073A3">
            <w:pPr>
              <w:spacing w:after="0" w:line="240" w:lineRule="auto"/>
              <w:jc w:val="both"/>
              <w:rPr>
                <w:rFonts w:ascii="Times New Roman" w:hAnsi="Times New Roman"/>
                <w:i/>
                <w:sz w:val="24"/>
                <w:szCs w:val="24"/>
                <w:lang w:val="kk-KZ"/>
              </w:rPr>
            </w:pPr>
            <w:r w:rsidRPr="0080693B">
              <w:rPr>
                <w:rFonts w:ascii="Times New Roman" w:hAnsi="Times New Roman"/>
                <w:i/>
                <w:sz w:val="24"/>
                <w:szCs w:val="24"/>
                <w:lang w:val="kk-KZ"/>
              </w:rPr>
              <w:t xml:space="preserve">Қолдау кезеңі </w:t>
            </w:r>
            <w:r w:rsidRPr="0080693B">
              <w:rPr>
                <w:rFonts w:ascii="Times New Roman" w:hAnsi="Times New Roman"/>
                <w:sz w:val="24"/>
                <w:szCs w:val="24"/>
                <w:lang w:val="kk-KZ"/>
              </w:rPr>
              <w:t>Мерзімі_____</w:t>
            </w:r>
          </w:p>
        </w:tc>
        <w:tc>
          <w:tcPr>
            <w:tcW w:w="1104" w:type="dxa"/>
          </w:tcPr>
          <w:p w14:paraId="5BD81F4E"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175" w:type="dxa"/>
          </w:tcPr>
          <w:p w14:paraId="0D35CF20"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850" w:type="dxa"/>
          </w:tcPr>
          <w:p w14:paraId="6457C5A8"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064" w:type="dxa"/>
          </w:tcPr>
          <w:p w14:paraId="16469F5E"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330" w:type="dxa"/>
          </w:tcPr>
          <w:p w14:paraId="2E5C8AC1"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c>
          <w:tcPr>
            <w:tcW w:w="1246" w:type="dxa"/>
          </w:tcPr>
          <w:p w14:paraId="2F43CB08" w14:textId="77777777" w:rsidR="00B47743" w:rsidRPr="0080693B" w:rsidRDefault="00B47743" w:rsidP="00E073A3">
            <w:pPr>
              <w:spacing w:after="0" w:line="240" w:lineRule="auto"/>
              <w:ind w:firstLine="709"/>
              <w:jc w:val="both"/>
              <w:rPr>
                <w:rFonts w:ascii="Times New Roman" w:hAnsi="Times New Roman"/>
                <w:sz w:val="24"/>
                <w:szCs w:val="24"/>
                <w:lang w:val="kk-KZ"/>
              </w:rPr>
            </w:pPr>
          </w:p>
        </w:tc>
      </w:tr>
      <w:tr w:rsidR="008A68AE" w:rsidRPr="0080693B" w14:paraId="7137AD15" w14:textId="77777777" w:rsidTr="00EB323D">
        <w:tc>
          <w:tcPr>
            <w:tcW w:w="1876" w:type="dxa"/>
          </w:tcPr>
          <w:p w14:paraId="214525A8" w14:textId="77777777" w:rsidR="008A68AE" w:rsidRPr="0080693B" w:rsidRDefault="008A68AE" w:rsidP="00E073A3">
            <w:pPr>
              <w:spacing w:after="0" w:line="240" w:lineRule="auto"/>
              <w:jc w:val="both"/>
              <w:rPr>
                <w:rFonts w:ascii="Times New Roman" w:hAnsi="Times New Roman"/>
                <w:i/>
                <w:sz w:val="24"/>
                <w:szCs w:val="24"/>
                <w:lang w:val="kk-KZ"/>
              </w:rPr>
            </w:pPr>
            <w:r w:rsidRPr="0080693B">
              <w:rPr>
                <w:rFonts w:ascii="Times New Roman" w:hAnsi="Times New Roman"/>
                <w:i/>
                <w:sz w:val="24"/>
                <w:szCs w:val="24"/>
                <w:lang w:val="kk-KZ"/>
              </w:rPr>
              <w:t>Дамытушы</w:t>
            </w:r>
          </w:p>
          <w:p w14:paraId="74C27518" w14:textId="77777777" w:rsidR="008A68AE" w:rsidRPr="0080693B" w:rsidRDefault="008A68AE" w:rsidP="00E073A3">
            <w:pPr>
              <w:spacing w:after="0" w:line="240" w:lineRule="auto"/>
              <w:jc w:val="both"/>
              <w:rPr>
                <w:rFonts w:ascii="Times New Roman" w:hAnsi="Times New Roman"/>
                <w:i/>
                <w:sz w:val="24"/>
                <w:szCs w:val="24"/>
                <w:lang w:val="kk-KZ"/>
              </w:rPr>
            </w:pPr>
            <w:r w:rsidRPr="0080693B">
              <w:rPr>
                <w:rFonts w:ascii="Times New Roman" w:hAnsi="Times New Roman"/>
                <w:i/>
                <w:sz w:val="24"/>
                <w:szCs w:val="24"/>
                <w:lang w:val="kk-KZ"/>
              </w:rPr>
              <w:t>кезеңі</w:t>
            </w:r>
          </w:p>
          <w:p w14:paraId="63131C78" w14:textId="77777777" w:rsidR="008A68AE" w:rsidRPr="0080693B" w:rsidRDefault="008A68AE"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Мерзімі_____</w:t>
            </w:r>
          </w:p>
        </w:tc>
        <w:tc>
          <w:tcPr>
            <w:tcW w:w="1104" w:type="dxa"/>
          </w:tcPr>
          <w:p w14:paraId="6F380015"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175" w:type="dxa"/>
          </w:tcPr>
          <w:p w14:paraId="52681353"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850" w:type="dxa"/>
          </w:tcPr>
          <w:p w14:paraId="7DBA2DFE"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064" w:type="dxa"/>
          </w:tcPr>
          <w:p w14:paraId="6A83571E"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330" w:type="dxa"/>
          </w:tcPr>
          <w:p w14:paraId="4BB1FED4"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246" w:type="dxa"/>
          </w:tcPr>
          <w:p w14:paraId="0689D832"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r>
      <w:tr w:rsidR="008A68AE" w:rsidRPr="0080693B" w14:paraId="6E28364E" w14:textId="77777777" w:rsidTr="00EB323D">
        <w:tc>
          <w:tcPr>
            <w:tcW w:w="1876" w:type="dxa"/>
          </w:tcPr>
          <w:p w14:paraId="7FF8044C" w14:textId="77777777" w:rsidR="008A68AE" w:rsidRPr="0080693B" w:rsidRDefault="008A68AE"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Презентация</w:t>
            </w:r>
          </w:p>
          <w:p w14:paraId="68C9D99C" w14:textId="77777777" w:rsidR="008A68AE" w:rsidRPr="0080693B" w:rsidRDefault="008A68AE" w:rsidP="00E073A3">
            <w:pPr>
              <w:spacing w:after="0" w:line="240" w:lineRule="auto"/>
              <w:jc w:val="both"/>
              <w:rPr>
                <w:rFonts w:ascii="Times New Roman" w:hAnsi="Times New Roman"/>
                <w:sz w:val="24"/>
                <w:szCs w:val="24"/>
              </w:rPr>
            </w:pPr>
            <w:r w:rsidRPr="0080693B">
              <w:rPr>
                <w:rFonts w:ascii="Times New Roman" w:hAnsi="Times New Roman"/>
                <w:sz w:val="24"/>
                <w:szCs w:val="24"/>
                <w:lang w:val="kk-KZ"/>
              </w:rPr>
              <w:t>Мерзімі_____</w:t>
            </w:r>
          </w:p>
        </w:tc>
        <w:tc>
          <w:tcPr>
            <w:tcW w:w="1104" w:type="dxa"/>
          </w:tcPr>
          <w:p w14:paraId="22AE1535"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175" w:type="dxa"/>
          </w:tcPr>
          <w:p w14:paraId="0B705C70"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850" w:type="dxa"/>
          </w:tcPr>
          <w:p w14:paraId="7096E16B" w14:textId="77777777" w:rsidR="008A68AE" w:rsidRPr="0080693B" w:rsidRDefault="008A68AE" w:rsidP="00E073A3">
            <w:pPr>
              <w:spacing w:after="0" w:line="240" w:lineRule="auto"/>
              <w:ind w:firstLine="709"/>
              <w:jc w:val="both"/>
              <w:rPr>
                <w:rFonts w:ascii="Times New Roman" w:hAnsi="Times New Roman"/>
                <w:sz w:val="24"/>
                <w:szCs w:val="24"/>
                <w:lang w:val="kk-KZ"/>
              </w:rPr>
            </w:pPr>
          </w:p>
          <w:p w14:paraId="6752B091"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064" w:type="dxa"/>
          </w:tcPr>
          <w:p w14:paraId="6A4C9DB0"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330" w:type="dxa"/>
          </w:tcPr>
          <w:p w14:paraId="184A622D"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c>
          <w:tcPr>
            <w:tcW w:w="1246" w:type="dxa"/>
          </w:tcPr>
          <w:p w14:paraId="78A507C6" w14:textId="77777777" w:rsidR="008A68AE" w:rsidRPr="0080693B" w:rsidRDefault="008A68AE" w:rsidP="00E073A3">
            <w:pPr>
              <w:spacing w:after="0" w:line="240" w:lineRule="auto"/>
              <w:ind w:firstLine="709"/>
              <w:jc w:val="both"/>
              <w:rPr>
                <w:rFonts w:ascii="Times New Roman" w:hAnsi="Times New Roman"/>
                <w:sz w:val="24"/>
                <w:szCs w:val="24"/>
                <w:lang w:val="kk-KZ"/>
              </w:rPr>
            </w:pPr>
          </w:p>
        </w:tc>
      </w:tr>
    </w:tbl>
    <w:p w14:paraId="17B84673" w14:textId="77777777" w:rsidR="00EB323D" w:rsidRDefault="00EB323D" w:rsidP="00E073A3">
      <w:pPr>
        <w:spacing w:after="0" w:line="240" w:lineRule="auto"/>
        <w:ind w:firstLine="709"/>
        <w:rPr>
          <w:rFonts w:ascii="Times New Roman" w:hAnsi="Times New Roman"/>
          <w:i/>
          <w:sz w:val="28"/>
          <w:szCs w:val="28"/>
          <w:lang w:val="kk-KZ"/>
        </w:rPr>
      </w:pPr>
    </w:p>
    <w:p w14:paraId="137363DA" w14:textId="77777777" w:rsidR="00B47743" w:rsidRPr="0080693B" w:rsidRDefault="00B47743" w:rsidP="00E073A3">
      <w:pPr>
        <w:spacing w:after="0" w:line="240" w:lineRule="auto"/>
        <w:ind w:firstLine="709"/>
        <w:rPr>
          <w:rFonts w:ascii="Times New Roman" w:hAnsi="Times New Roman"/>
          <w:lang w:val="kk-KZ"/>
        </w:rPr>
      </w:pPr>
      <w:r w:rsidRPr="0080693B">
        <w:rPr>
          <w:rFonts w:ascii="Times New Roman" w:hAnsi="Times New Roman"/>
          <w:i/>
          <w:sz w:val="28"/>
          <w:szCs w:val="28"/>
          <w:lang w:val="kk-KZ"/>
        </w:rPr>
        <w:t>«Портфолио» әдісі</w:t>
      </w:r>
    </w:p>
    <w:p w14:paraId="631767B6" w14:textId="4B9AF7A0" w:rsidR="00A16F0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Тьютордың жеке-тұлғаға бағдарланған іс-әрекетінің тиімді құралдарының бірі портфолио технологиясын қолдануы. Портфолио технологиясы білім алушыларды әлеуметтік білім беру және мәдени іс-әрекеттің субъектісі ретінде теориялық және тәжірибелік дайындау міндеттерін кешенді жүзе</w:t>
      </w:r>
      <w:r w:rsidR="007B7640">
        <w:rPr>
          <w:rFonts w:ascii="Times New Roman" w:hAnsi="Times New Roman"/>
          <w:sz w:val="28"/>
          <w:szCs w:val="28"/>
          <w:lang w:val="kk-KZ"/>
        </w:rPr>
        <w:t>ге асыруға мүмкіндік береді [149</w:t>
      </w:r>
      <w:r w:rsidRPr="0080693B">
        <w:rPr>
          <w:rFonts w:ascii="Times New Roman" w:hAnsi="Times New Roman"/>
          <w:sz w:val="28"/>
          <w:szCs w:val="28"/>
          <w:lang w:val="kk-KZ"/>
        </w:rPr>
        <w:t>].</w:t>
      </w:r>
    </w:p>
    <w:p w14:paraId="0D84B013" w14:textId="0E014377" w:rsidR="00F138FF" w:rsidRPr="00F138FF" w:rsidRDefault="00F138FF" w:rsidP="00F138FF">
      <w:pPr>
        <w:spacing w:after="0" w:line="240" w:lineRule="auto"/>
        <w:ind w:firstLine="709"/>
        <w:jc w:val="both"/>
        <w:rPr>
          <w:rFonts w:ascii="Times New Roman" w:hAnsi="Times New Roman"/>
          <w:sz w:val="28"/>
          <w:szCs w:val="28"/>
          <w:lang w:val="kk-KZ"/>
        </w:rPr>
      </w:pPr>
      <w:r w:rsidRPr="00F138FF">
        <w:rPr>
          <w:rFonts w:ascii="Times New Roman" w:hAnsi="Times New Roman"/>
          <w:sz w:val="28"/>
          <w:szCs w:val="28"/>
          <w:lang w:val="kk-KZ"/>
        </w:rPr>
        <w:lastRenderedPageBreak/>
        <w:t>Оқу портфелі (</w:t>
      </w:r>
      <w:proofErr w:type="spellStart"/>
      <w:r w:rsidRPr="00F138FF">
        <w:rPr>
          <w:rFonts w:ascii="Times New Roman" w:hAnsi="Times New Roman"/>
          <w:sz w:val="28"/>
          <w:szCs w:val="28"/>
          <w:lang w:val="kk-KZ"/>
        </w:rPr>
        <w:t>портфолио</w:t>
      </w:r>
      <w:proofErr w:type="spellEnd"/>
      <w:r w:rsidRPr="00F138FF">
        <w:rPr>
          <w:rFonts w:ascii="Times New Roman" w:hAnsi="Times New Roman"/>
          <w:sz w:val="28"/>
          <w:szCs w:val="28"/>
          <w:lang w:val="kk-KZ"/>
        </w:rPr>
        <w:t xml:space="preserve">) </w:t>
      </w:r>
      <w:r>
        <w:rPr>
          <w:rFonts w:ascii="Times New Roman" w:hAnsi="Times New Roman"/>
          <w:sz w:val="28"/>
          <w:szCs w:val="28"/>
          <w:lang w:val="kk-KZ"/>
        </w:rPr>
        <w:t>–</w:t>
      </w:r>
      <w:r w:rsidRPr="00F138FF">
        <w:rPr>
          <w:rFonts w:ascii="Times New Roman" w:hAnsi="Times New Roman"/>
          <w:sz w:val="28"/>
          <w:szCs w:val="28"/>
          <w:lang w:val="kk-KZ"/>
        </w:rPr>
        <w:t xml:space="preserve"> б</w:t>
      </w:r>
      <w:r>
        <w:rPr>
          <w:rFonts w:ascii="Times New Roman" w:hAnsi="Times New Roman"/>
          <w:sz w:val="28"/>
          <w:szCs w:val="28"/>
          <w:lang w:val="kk-KZ"/>
        </w:rPr>
        <w:t xml:space="preserve">ілім алушының  </w:t>
      </w:r>
      <w:r w:rsidRPr="00F138FF">
        <w:rPr>
          <w:rFonts w:ascii="Times New Roman" w:hAnsi="Times New Roman"/>
          <w:sz w:val="28"/>
          <w:szCs w:val="28"/>
          <w:lang w:val="kk-KZ"/>
        </w:rPr>
        <w:t xml:space="preserve">жеке </w:t>
      </w:r>
      <w:r>
        <w:rPr>
          <w:rFonts w:ascii="Times New Roman" w:hAnsi="Times New Roman"/>
          <w:sz w:val="28"/>
          <w:szCs w:val="28"/>
          <w:lang w:val="kk-KZ"/>
        </w:rPr>
        <w:t xml:space="preserve">дара оқу </w:t>
      </w:r>
      <w:r w:rsidRPr="00F138FF">
        <w:rPr>
          <w:rFonts w:ascii="Times New Roman" w:hAnsi="Times New Roman"/>
          <w:sz w:val="28"/>
          <w:szCs w:val="28"/>
          <w:lang w:val="kk-KZ"/>
        </w:rPr>
        <w:t xml:space="preserve"> бағытының негізі ретінде қолдануға болатын </w:t>
      </w:r>
      <w:r>
        <w:rPr>
          <w:rFonts w:ascii="Times New Roman" w:hAnsi="Times New Roman"/>
          <w:sz w:val="28"/>
          <w:szCs w:val="28"/>
          <w:lang w:val="kk-KZ"/>
        </w:rPr>
        <w:t xml:space="preserve">және білім нәтижелерін бақылауға мүмкіндік беретін тиімді технологиялардың бірі. </w:t>
      </w:r>
    </w:p>
    <w:p w14:paraId="131AA1ED" w14:textId="2ED00FC8" w:rsidR="00F138FF" w:rsidRDefault="00F138FF" w:rsidP="00F138FF">
      <w:pPr>
        <w:spacing w:after="0" w:line="240" w:lineRule="auto"/>
        <w:ind w:firstLine="709"/>
        <w:jc w:val="both"/>
        <w:rPr>
          <w:rFonts w:ascii="Times New Roman" w:hAnsi="Times New Roman"/>
          <w:sz w:val="28"/>
          <w:szCs w:val="28"/>
          <w:lang w:val="kk-KZ"/>
        </w:rPr>
      </w:pPr>
      <w:proofErr w:type="spellStart"/>
      <w:r w:rsidRPr="00F138FF">
        <w:rPr>
          <w:rFonts w:ascii="Times New Roman" w:hAnsi="Times New Roman"/>
          <w:sz w:val="28"/>
          <w:szCs w:val="28"/>
          <w:lang w:val="kk-KZ"/>
        </w:rPr>
        <w:t>Портфолио</w:t>
      </w:r>
      <w:proofErr w:type="spellEnd"/>
      <w:r w:rsidRPr="00F138FF">
        <w:rPr>
          <w:rFonts w:ascii="Times New Roman" w:hAnsi="Times New Roman"/>
          <w:sz w:val="28"/>
          <w:szCs w:val="28"/>
          <w:lang w:val="kk-KZ"/>
        </w:rPr>
        <w:t>-б</w:t>
      </w:r>
      <w:r w:rsidR="00E652CF">
        <w:rPr>
          <w:rFonts w:ascii="Times New Roman" w:hAnsi="Times New Roman"/>
          <w:sz w:val="28"/>
          <w:szCs w:val="28"/>
          <w:lang w:val="kk-KZ"/>
        </w:rPr>
        <w:t>ілім алушылардың</w:t>
      </w:r>
      <w:r w:rsidRPr="00F138FF">
        <w:rPr>
          <w:rFonts w:ascii="Times New Roman" w:hAnsi="Times New Roman"/>
          <w:sz w:val="28"/>
          <w:szCs w:val="28"/>
          <w:lang w:val="kk-KZ"/>
        </w:rPr>
        <w:t xml:space="preserve"> жетістіктерінің алдын-ала жоспарланған жеке таңдауы,</w:t>
      </w:r>
      <w:r w:rsidR="00E652CF">
        <w:rPr>
          <w:rFonts w:ascii="Times New Roman" w:hAnsi="Times New Roman"/>
          <w:sz w:val="28"/>
          <w:szCs w:val="28"/>
          <w:lang w:val="kk-KZ"/>
        </w:rPr>
        <w:t xml:space="preserve"> </w:t>
      </w:r>
      <w:r w:rsidRPr="00F138FF">
        <w:rPr>
          <w:rFonts w:ascii="Times New Roman" w:hAnsi="Times New Roman"/>
          <w:sz w:val="28"/>
          <w:szCs w:val="28"/>
          <w:lang w:val="kk-KZ"/>
        </w:rPr>
        <w:t xml:space="preserve">олардың </w:t>
      </w:r>
      <w:r w:rsidR="00E652CF">
        <w:rPr>
          <w:rFonts w:ascii="Times New Roman" w:hAnsi="Times New Roman"/>
          <w:sz w:val="28"/>
          <w:szCs w:val="28"/>
          <w:lang w:val="kk-KZ"/>
        </w:rPr>
        <w:t>іс-әреке</w:t>
      </w:r>
      <w:r w:rsidRPr="00F138FF">
        <w:rPr>
          <w:rFonts w:ascii="Times New Roman" w:hAnsi="Times New Roman"/>
          <w:sz w:val="28"/>
          <w:szCs w:val="28"/>
          <w:lang w:val="kk-KZ"/>
        </w:rPr>
        <w:t xml:space="preserve">тінің жекелеген аспектілерін неғұрлым толық </w:t>
      </w:r>
      <w:r w:rsidR="00E652CF">
        <w:rPr>
          <w:rFonts w:ascii="Times New Roman" w:hAnsi="Times New Roman"/>
          <w:sz w:val="28"/>
          <w:szCs w:val="28"/>
          <w:lang w:val="kk-KZ"/>
        </w:rPr>
        <w:t>байланыстырады</w:t>
      </w:r>
      <w:r w:rsidRPr="00F138FF">
        <w:rPr>
          <w:rFonts w:ascii="Times New Roman" w:hAnsi="Times New Roman"/>
          <w:sz w:val="28"/>
          <w:szCs w:val="28"/>
          <w:lang w:val="kk-KZ"/>
        </w:rPr>
        <w:t xml:space="preserve">. </w:t>
      </w:r>
      <w:r w:rsidR="00E652CF">
        <w:rPr>
          <w:rFonts w:ascii="Times New Roman" w:hAnsi="Times New Roman"/>
          <w:sz w:val="28"/>
          <w:szCs w:val="28"/>
          <w:lang w:val="kk-KZ"/>
        </w:rPr>
        <w:t xml:space="preserve">Сонымен бірге </w:t>
      </w:r>
      <w:r w:rsidRPr="00F138FF">
        <w:rPr>
          <w:rFonts w:ascii="Times New Roman" w:hAnsi="Times New Roman"/>
          <w:sz w:val="28"/>
          <w:szCs w:val="28"/>
          <w:lang w:val="kk-KZ"/>
        </w:rPr>
        <w:t xml:space="preserve"> </w:t>
      </w:r>
      <w:proofErr w:type="spellStart"/>
      <w:r w:rsidRPr="00F138FF">
        <w:rPr>
          <w:rFonts w:ascii="Times New Roman" w:hAnsi="Times New Roman"/>
          <w:sz w:val="28"/>
          <w:szCs w:val="28"/>
          <w:lang w:val="kk-KZ"/>
        </w:rPr>
        <w:t>портфолио</w:t>
      </w:r>
      <w:proofErr w:type="spellEnd"/>
      <w:r w:rsidRPr="00F138FF">
        <w:rPr>
          <w:rFonts w:ascii="Times New Roman" w:hAnsi="Times New Roman"/>
          <w:sz w:val="28"/>
          <w:szCs w:val="28"/>
          <w:lang w:val="kk-KZ"/>
        </w:rPr>
        <w:t xml:space="preserve"> б</w:t>
      </w:r>
      <w:r w:rsidR="00E652CF">
        <w:rPr>
          <w:rFonts w:ascii="Times New Roman" w:hAnsi="Times New Roman"/>
          <w:sz w:val="28"/>
          <w:szCs w:val="28"/>
          <w:lang w:val="kk-KZ"/>
        </w:rPr>
        <w:t xml:space="preserve">ілім алушының </w:t>
      </w:r>
      <w:r w:rsidRPr="00F138FF">
        <w:rPr>
          <w:rFonts w:ascii="Times New Roman" w:hAnsi="Times New Roman"/>
          <w:sz w:val="28"/>
          <w:szCs w:val="28"/>
          <w:lang w:val="kk-KZ"/>
        </w:rPr>
        <w:t xml:space="preserve"> даму динамикасын, оның қарым-қатынасын, өзін-өзі жүзеге асыру нәтижелерін көрсететін модельдік функцияны орында</w:t>
      </w:r>
      <w:r w:rsidR="00E652CF">
        <w:rPr>
          <w:rFonts w:ascii="Times New Roman" w:hAnsi="Times New Roman"/>
          <w:sz w:val="28"/>
          <w:szCs w:val="28"/>
          <w:lang w:val="kk-KZ"/>
        </w:rPr>
        <w:t>п, оның</w:t>
      </w:r>
      <w:r w:rsidRPr="00F138FF">
        <w:rPr>
          <w:rFonts w:ascii="Times New Roman" w:hAnsi="Times New Roman"/>
          <w:sz w:val="28"/>
          <w:szCs w:val="28"/>
          <w:lang w:val="kk-KZ"/>
        </w:rPr>
        <w:t xml:space="preserve">  оқу стилін, жалпы мәдениеті мен ақыл-ойдың жеке аспектілерінің ерекшеліктерін көрсетеді</w:t>
      </w:r>
      <w:r w:rsidR="00E652CF">
        <w:rPr>
          <w:rFonts w:ascii="Times New Roman" w:hAnsi="Times New Roman"/>
          <w:sz w:val="28"/>
          <w:szCs w:val="28"/>
          <w:lang w:val="kk-KZ"/>
        </w:rPr>
        <w:t xml:space="preserve">, </w:t>
      </w:r>
      <w:r w:rsidRPr="00F138FF">
        <w:rPr>
          <w:rFonts w:ascii="Times New Roman" w:hAnsi="Times New Roman"/>
          <w:sz w:val="28"/>
          <w:szCs w:val="28"/>
          <w:lang w:val="kk-KZ"/>
        </w:rPr>
        <w:t xml:space="preserve">жұмыс нәтижелерін талқылау және өзін-өзі бағалау нысаны ретінде қызмет етеді, алдыңғы және жаңа білім арасында өз бетінше байланыс орнатуға көмектеседі. Сондықтан </w:t>
      </w:r>
      <w:proofErr w:type="spellStart"/>
      <w:r w:rsidRPr="00F138FF">
        <w:rPr>
          <w:rFonts w:ascii="Times New Roman" w:hAnsi="Times New Roman"/>
          <w:sz w:val="28"/>
          <w:szCs w:val="28"/>
          <w:lang w:val="kk-KZ"/>
        </w:rPr>
        <w:t>портфолионы</w:t>
      </w:r>
      <w:proofErr w:type="spellEnd"/>
      <w:r w:rsidRPr="00F138FF">
        <w:rPr>
          <w:rFonts w:ascii="Times New Roman" w:hAnsi="Times New Roman"/>
          <w:sz w:val="28"/>
          <w:szCs w:val="28"/>
          <w:lang w:val="kk-KZ"/>
        </w:rPr>
        <w:t xml:space="preserve"> жеке білім беру маршрутының моделі ретінде қарастыруға болады.</w:t>
      </w:r>
    </w:p>
    <w:p w14:paraId="13F2A03D" w14:textId="39B0B84B" w:rsidR="00A16F0B" w:rsidRPr="00CF4D35" w:rsidRDefault="00A16F0B" w:rsidP="0098596B">
      <w:pPr>
        <w:tabs>
          <w:tab w:val="left" w:pos="993"/>
        </w:tabs>
        <w:spacing w:after="0" w:line="240" w:lineRule="auto"/>
        <w:ind w:firstLine="709"/>
        <w:jc w:val="both"/>
        <w:rPr>
          <w:rFonts w:ascii="Times New Roman" w:hAnsi="Times New Roman"/>
          <w:sz w:val="28"/>
          <w:szCs w:val="28"/>
          <w:lang w:val="kk-KZ" w:eastAsia="en-US"/>
        </w:rPr>
      </w:pPr>
      <w:r w:rsidRPr="00CF4D35">
        <w:rPr>
          <w:rFonts w:ascii="Times New Roman" w:hAnsi="Times New Roman"/>
          <w:i/>
          <w:sz w:val="28"/>
          <w:szCs w:val="28"/>
          <w:lang w:val="kk-KZ" w:eastAsia="en-US"/>
        </w:rPr>
        <w:t>«Тьюторлық іс-әрекеттің ресурстық схемасы»</w:t>
      </w:r>
      <w:r w:rsidRPr="00CF4D35">
        <w:rPr>
          <w:rFonts w:ascii="Times New Roman" w:hAnsi="Times New Roman"/>
          <w:sz w:val="28"/>
          <w:szCs w:val="28"/>
          <w:lang w:val="kk-KZ" w:eastAsia="en-US"/>
        </w:rPr>
        <w:t xml:space="preserve"> техноло</w:t>
      </w:r>
      <w:r>
        <w:rPr>
          <w:rFonts w:ascii="Times New Roman" w:hAnsi="Times New Roman"/>
          <w:sz w:val="28"/>
          <w:szCs w:val="28"/>
          <w:lang w:val="kk-KZ" w:eastAsia="en-US"/>
        </w:rPr>
        <w:t xml:space="preserve">гиясын жүзеге асыру барысында тьюторлық іс-әрекеттің әлеуметтік, мәдени пәндік және антропологиялық бағыттары </w:t>
      </w:r>
      <w:r w:rsidRPr="00292015">
        <w:rPr>
          <w:rFonts w:ascii="Times New Roman" w:hAnsi="Times New Roman"/>
          <w:color w:val="000000" w:themeColor="text1"/>
          <w:sz w:val="28"/>
          <w:szCs w:val="28"/>
          <w:lang w:val="kk-KZ" w:eastAsia="en-US"/>
        </w:rPr>
        <w:t>қолданылады</w:t>
      </w:r>
      <w:r w:rsidR="00B73209" w:rsidRPr="00292015">
        <w:rPr>
          <w:rFonts w:ascii="Times New Roman" w:hAnsi="Times New Roman"/>
          <w:i/>
          <w:color w:val="000000" w:themeColor="text1"/>
          <w:sz w:val="28"/>
          <w:szCs w:val="28"/>
          <w:lang w:val="kk-KZ"/>
        </w:rPr>
        <w:t xml:space="preserve"> </w:t>
      </w:r>
      <w:r w:rsidR="00B73209" w:rsidRPr="00292015">
        <w:rPr>
          <w:rFonts w:ascii="Times New Roman" w:hAnsi="Times New Roman"/>
          <w:iCs/>
          <w:color w:val="000000" w:themeColor="text1"/>
          <w:sz w:val="28"/>
          <w:szCs w:val="28"/>
          <w:lang w:val="kk-KZ"/>
        </w:rPr>
        <w:t>[35</w:t>
      </w:r>
      <w:r w:rsidR="00F138FF">
        <w:rPr>
          <w:rFonts w:ascii="Times New Roman" w:hAnsi="Times New Roman"/>
          <w:iCs/>
          <w:color w:val="000000" w:themeColor="text1"/>
          <w:sz w:val="28"/>
          <w:szCs w:val="28"/>
          <w:lang w:val="kk-KZ"/>
        </w:rPr>
        <w:t>, с.89</w:t>
      </w:r>
      <w:r w:rsidR="00B73209" w:rsidRPr="00292015">
        <w:rPr>
          <w:rFonts w:ascii="Times New Roman" w:hAnsi="Times New Roman"/>
          <w:iCs/>
          <w:color w:val="000000" w:themeColor="text1"/>
          <w:sz w:val="28"/>
          <w:szCs w:val="28"/>
          <w:lang w:val="kk-KZ"/>
        </w:rPr>
        <w:t>]</w:t>
      </w:r>
      <w:r w:rsidRPr="00292015">
        <w:rPr>
          <w:rFonts w:ascii="Times New Roman" w:hAnsi="Times New Roman"/>
          <w:iCs/>
          <w:color w:val="000000" w:themeColor="text1"/>
          <w:sz w:val="28"/>
          <w:szCs w:val="28"/>
          <w:lang w:val="kk-KZ" w:eastAsia="en-US"/>
        </w:rPr>
        <w:t>.</w:t>
      </w:r>
    </w:p>
    <w:p w14:paraId="5DFA05F2" w14:textId="77777777" w:rsidR="00A16F0B" w:rsidRPr="00CF4D35" w:rsidRDefault="00A16F0B" w:rsidP="00E073A3">
      <w:pPr>
        <w:pStyle w:val="a4"/>
        <w:numPr>
          <w:ilvl w:val="2"/>
          <w:numId w:val="7"/>
        </w:numPr>
        <w:tabs>
          <w:tab w:val="left" w:pos="993"/>
        </w:tabs>
        <w:spacing w:after="0" w:line="240" w:lineRule="auto"/>
        <w:ind w:left="0" w:firstLine="709"/>
        <w:jc w:val="both"/>
        <w:rPr>
          <w:rFonts w:ascii="Times New Roman" w:hAnsi="Times New Roman"/>
          <w:b/>
          <w:sz w:val="28"/>
          <w:szCs w:val="28"/>
          <w:lang w:val="kk-KZ"/>
        </w:rPr>
      </w:pPr>
      <w:r w:rsidRPr="00CF4D35">
        <w:rPr>
          <w:rFonts w:ascii="Times New Roman" w:hAnsi="Times New Roman"/>
          <w:i/>
          <w:sz w:val="28"/>
          <w:szCs w:val="28"/>
          <w:lang w:val="kk-KZ"/>
        </w:rPr>
        <w:t>Х-тьюторлық іс-әрекеттің әлеуметтік бағыты.</w:t>
      </w:r>
      <w:r w:rsidRPr="00CF4D35">
        <w:rPr>
          <w:rFonts w:ascii="Times New Roman" w:hAnsi="Times New Roman"/>
          <w:b/>
          <w:sz w:val="28"/>
          <w:szCs w:val="28"/>
          <w:lang w:val="kk-KZ"/>
        </w:rPr>
        <w:t xml:space="preserve"> </w:t>
      </w:r>
      <w:r w:rsidRPr="00CF4D35">
        <w:rPr>
          <w:rFonts w:ascii="Times New Roman" w:hAnsi="Times New Roman"/>
          <w:sz w:val="28"/>
          <w:szCs w:val="28"/>
          <w:lang w:val="kk-KZ"/>
        </w:rPr>
        <w:t>Тьюторлық іс-әрекеттің бұл бағыты білім беру мекемелерінің инфрақұрылымдарымен  байланысты көптеген білім берудің ұсыныстармен жұмыс жүргізуді көздейді. Білім алушы білім беру инфрақұрылымының біріне қа</w:t>
      </w:r>
      <w:r>
        <w:rPr>
          <w:rFonts w:ascii="Times New Roman" w:hAnsi="Times New Roman"/>
          <w:sz w:val="28"/>
          <w:szCs w:val="28"/>
          <w:lang w:val="kk-KZ"/>
        </w:rPr>
        <w:t xml:space="preserve">тысқан жағдайда (топ, үйірме, </w:t>
      </w:r>
      <w:r w:rsidRPr="00CF4D35">
        <w:rPr>
          <w:rFonts w:ascii="Times New Roman" w:hAnsi="Times New Roman"/>
          <w:sz w:val="28"/>
          <w:szCs w:val="28"/>
          <w:lang w:val="kk-KZ"/>
        </w:rPr>
        <w:t>факультативтік сабақ, арнайы сабақ) осы құрылымның басқа білім беру мүмкіндіктерін (факультативтер немесе элективті курстар, көршілес білім беру мекемелеріндегі үйірмелер, секциялар) басқа жерде болып жатқанын, уақытын білмеуі мүмкін. Бұл бағыттағы тьютордың міндеті тьюторантпен біріге отырып, инфрақұрылымның барлық мүмкіндіктерін мейілінше пайдала</w:t>
      </w:r>
      <w:r>
        <w:rPr>
          <w:rFonts w:ascii="Times New Roman" w:hAnsi="Times New Roman"/>
          <w:sz w:val="28"/>
          <w:szCs w:val="28"/>
          <w:lang w:val="kk-KZ"/>
        </w:rPr>
        <w:t xml:space="preserve">на отырып, білім алушының </w:t>
      </w:r>
      <w:r w:rsidRPr="00CF4D35">
        <w:rPr>
          <w:rFonts w:ascii="Times New Roman" w:hAnsi="Times New Roman"/>
          <w:sz w:val="28"/>
          <w:szCs w:val="28"/>
          <w:lang w:val="kk-KZ"/>
        </w:rPr>
        <w:t>жеке білім беру бағдарламасын жүзеге асыруға көмектесу. Тьюторант өзінің «білім алу географиясын» кеңейтеді, тьюторлық кеңес барысында өзінің білім бағдарламасын жүзеге асыру үшін социумдағы арнайы курстар, тренингтер, клубтар, ашық семинарлар, конференциялар т.с.с жайлы біледі.</w:t>
      </w:r>
    </w:p>
    <w:p w14:paraId="5BC3012F" w14:textId="77777777" w:rsidR="00A16F0B" w:rsidRPr="00CF4D35" w:rsidRDefault="00A16F0B" w:rsidP="00E073A3">
      <w:pPr>
        <w:pStyle w:val="a4"/>
        <w:numPr>
          <w:ilvl w:val="1"/>
          <w:numId w:val="7"/>
        </w:numPr>
        <w:tabs>
          <w:tab w:val="clear" w:pos="1440"/>
          <w:tab w:val="left" w:pos="993"/>
        </w:tabs>
        <w:spacing w:after="0" w:line="240" w:lineRule="auto"/>
        <w:ind w:left="0" w:firstLine="709"/>
        <w:jc w:val="both"/>
        <w:rPr>
          <w:rFonts w:ascii="Times New Roman" w:hAnsi="Times New Roman"/>
          <w:b/>
          <w:sz w:val="28"/>
          <w:szCs w:val="28"/>
          <w:lang w:val="kk-KZ"/>
        </w:rPr>
      </w:pPr>
      <w:r w:rsidRPr="00CF4D35">
        <w:rPr>
          <w:rFonts w:ascii="Times New Roman" w:hAnsi="Times New Roman"/>
          <w:i/>
          <w:sz w:val="28"/>
          <w:szCs w:val="28"/>
          <w:lang w:val="kk-KZ"/>
        </w:rPr>
        <w:t>Y – тьюторлық іс-әрекеттің мәдени-пәндік бағыты.</w:t>
      </w:r>
      <w:r w:rsidRPr="00CF4D35">
        <w:rPr>
          <w:rFonts w:ascii="Times New Roman" w:hAnsi="Times New Roman"/>
          <w:b/>
          <w:sz w:val="28"/>
          <w:szCs w:val="28"/>
          <w:lang w:val="kk-KZ"/>
        </w:rPr>
        <w:t xml:space="preserve"> </w:t>
      </w:r>
      <w:r w:rsidRPr="00CF4D35">
        <w:rPr>
          <w:rFonts w:ascii="Times New Roman" w:hAnsi="Times New Roman"/>
          <w:sz w:val="28"/>
          <w:szCs w:val="28"/>
          <w:lang w:val="kk-KZ"/>
        </w:rPr>
        <w:t>Бұл бағыт тьюторант пен тьютордың таңдауы барысында «пәндік мәліметпен» жұмыс жасауына бағыттайды. Тьютор пән бойынша берілетін кеңесшілердің көмегімен</w:t>
      </w:r>
      <w:r>
        <w:rPr>
          <w:rFonts w:ascii="Times New Roman" w:hAnsi="Times New Roman"/>
          <w:sz w:val="28"/>
          <w:szCs w:val="28"/>
          <w:lang w:val="kk-KZ"/>
        </w:rPr>
        <w:t xml:space="preserve"> тьюторанттың </w:t>
      </w:r>
      <w:r w:rsidRPr="00CF4D35">
        <w:rPr>
          <w:rFonts w:ascii="Times New Roman" w:hAnsi="Times New Roman"/>
          <w:sz w:val="28"/>
          <w:szCs w:val="28"/>
          <w:lang w:val="kk-KZ"/>
        </w:rPr>
        <w:t>қызығушылығын тудырған пәнді қадағалап отырады (осы пән аясында жұмыс істейтін басқа да педагогтермен, мамандармен, пәндік эксперттермен т.б.) және тьюторанттың мәдени салт-дәстүрді игеруіне көмек береді. Кез келг</w:t>
      </w:r>
      <w:r>
        <w:rPr>
          <w:rFonts w:ascii="Times New Roman" w:hAnsi="Times New Roman"/>
          <w:sz w:val="28"/>
          <w:szCs w:val="28"/>
          <w:lang w:val="kk-KZ"/>
        </w:rPr>
        <w:t xml:space="preserve">ен пәнмен жұмыс жасауда білім алушының </w:t>
      </w:r>
      <w:r w:rsidRPr="00CF4D35">
        <w:rPr>
          <w:rFonts w:ascii="Times New Roman" w:hAnsi="Times New Roman"/>
          <w:sz w:val="28"/>
          <w:szCs w:val="28"/>
          <w:lang w:val="kk-KZ"/>
        </w:rPr>
        <w:t xml:space="preserve"> </w:t>
      </w:r>
      <w:r>
        <w:rPr>
          <w:rFonts w:ascii="Times New Roman" w:hAnsi="Times New Roman"/>
          <w:sz w:val="28"/>
          <w:szCs w:val="28"/>
          <w:lang w:val="kk-KZ"/>
        </w:rPr>
        <w:t xml:space="preserve">таңдауымен алынған пәндерге  </w:t>
      </w:r>
      <w:r w:rsidRPr="00CF4D35">
        <w:rPr>
          <w:rFonts w:ascii="Times New Roman" w:hAnsi="Times New Roman"/>
          <w:sz w:val="28"/>
          <w:szCs w:val="28"/>
          <w:lang w:val="kk-KZ"/>
        </w:rPr>
        <w:t>назарын аудартып, пәндік білімнің аясын кеңейте түседі. Пәндік білімге өзгеріс енгізу арнайы тьюторлық кеңестерде белгіленіп, әр оқушының жеке білім беру бағдарламасының дамуына әкеледі.</w:t>
      </w:r>
    </w:p>
    <w:p w14:paraId="631153F8" w14:textId="77777777" w:rsidR="00A16F0B" w:rsidRPr="00CF4D35" w:rsidRDefault="00A16F0B" w:rsidP="00E073A3">
      <w:pPr>
        <w:pStyle w:val="a4"/>
        <w:numPr>
          <w:ilvl w:val="1"/>
          <w:numId w:val="7"/>
        </w:numPr>
        <w:tabs>
          <w:tab w:val="clear" w:pos="1440"/>
          <w:tab w:val="left" w:pos="993"/>
        </w:tabs>
        <w:spacing w:after="0" w:line="240" w:lineRule="auto"/>
        <w:ind w:left="0" w:firstLine="709"/>
        <w:jc w:val="both"/>
        <w:rPr>
          <w:rFonts w:ascii="Times New Roman" w:hAnsi="Times New Roman"/>
          <w:b/>
          <w:sz w:val="28"/>
          <w:szCs w:val="28"/>
          <w:lang w:val="kk-KZ"/>
        </w:rPr>
      </w:pPr>
      <w:r w:rsidRPr="00CF4D35">
        <w:rPr>
          <w:rFonts w:ascii="Times New Roman" w:hAnsi="Times New Roman"/>
          <w:i/>
          <w:sz w:val="28"/>
          <w:szCs w:val="28"/>
          <w:lang w:val="kk-KZ"/>
        </w:rPr>
        <w:t>Z – тьюторлық іс-әрекеттің антропологиялық бағыты.</w:t>
      </w:r>
      <w:r w:rsidRPr="00CF4D35">
        <w:rPr>
          <w:rFonts w:ascii="Times New Roman" w:hAnsi="Times New Roman"/>
          <w:sz w:val="28"/>
          <w:szCs w:val="28"/>
          <w:lang w:val="kk-KZ"/>
        </w:rPr>
        <w:t xml:space="preserve"> Әр білім алушы өзінің жеке білім беру бағдарламасын жүзеге асыру үшін және осы бағдарламаны дамыту үшін қандай талаптар қойылатынын, қандай сапаларға сүйенуге болатынын және тағы да басқа қандай мүмкіндіктерге жол ашуға болатынын түсініп алуы қажет. Бұл жағдайда тьютор жеке білім беру </w:t>
      </w:r>
      <w:r w:rsidRPr="00CF4D35">
        <w:rPr>
          <w:rFonts w:ascii="Times New Roman" w:hAnsi="Times New Roman"/>
          <w:sz w:val="28"/>
          <w:szCs w:val="28"/>
          <w:lang w:val="kk-KZ"/>
        </w:rPr>
        <w:lastRenderedPageBreak/>
        <w:t>бағдарламасының антропологиялық талаптарын көруге және талқылауға көмек береді. Тьюторанттың берілген антропологиялық көмекті қабылдауы немесе білім беру бағдарламасын бұрынғы сапаға сүйене отырып түзеуі білім алушының өз еркінде.</w:t>
      </w:r>
    </w:p>
    <w:p w14:paraId="2ACF4084" w14:textId="77777777" w:rsidR="00A16F0B" w:rsidRPr="00CF4D35" w:rsidRDefault="00A16F0B" w:rsidP="00E073A3">
      <w:pPr>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Тьютордың кеңістіктегі жұмысы графикалық түрде үш өзара перпендикуляр координат осьтерімен бейнеленеді: Х, Y, Z тьюторлық іс-әрекеттің сәйкес бағыттары</w:t>
      </w:r>
      <w:r>
        <w:rPr>
          <w:rFonts w:ascii="Times New Roman" w:hAnsi="Times New Roman"/>
          <w:sz w:val="28"/>
          <w:szCs w:val="28"/>
          <w:lang w:val="kk-KZ"/>
        </w:rPr>
        <w:t xml:space="preserve"> </w:t>
      </w:r>
      <w:r w:rsidRPr="00CF4D35">
        <w:rPr>
          <w:rFonts w:ascii="Times New Roman" w:hAnsi="Times New Roman"/>
          <w:sz w:val="28"/>
          <w:szCs w:val="28"/>
          <w:lang w:val="kk-KZ"/>
        </w:rPr>
        <w:t>(сурет</w:t>
      </w:r>
      <w:r>
        <w:rPr>
          <w:rFonts w:ascii="Times New Roman" w:hAnsi="Times New Roman"/>
          <w:sz w:val="28"/>
          <w:szCs w:val="28"/>
          <w:lang w:val="kk-KZ"/>
        </w:rPr>
        <w:t xml:space="preserve"> 26</w:t>
      </w:r>
      <w:r w:rsidRPr="00CF4D35">
        <w:rPr>
          <w:rFonts w:ascii="Times New Roman" w:hAnsi="Times New Roman"/>
          <w:sz w:val="28"/>
          <w:szCs w:val="28"/>
          <w:lang w:val="kk-KZ"/>
        </w:rPr>
        <w:t>):</w:t>
      </w:r>
    </w:p>
    <w:p w14:paraId="6BEABF3F" w14:textId="77777777" w:rsidR="00A16F0B" w:rsidRPr="00CF4D35" w:rsidRDefault="00A16F0B" w:rsidP="00E073A3">
      <w:pPr>
        <w:tabs>
          <w:tab w:val="left" w:pos="993"/>
        </w:tabs>
        <w:spacing w:after="0" w:line="240" w:lineRule="auto"/>
        <w:ind w:firstLine="709"/>
        <w:jc w:val="both"/>
        <w:rPr>
          <w:rFonts w:ascii="Times New Roman" w:hAnsi="Times New Roman"/>
          <w:i/>
          <w:sz w:val="28"/>
          <w:szCs w:val="28"/>
          <w:lang w:val="kk-KZ"/>
        </w:rPr>
      </w:pPr>
      <w:r w:rsidRPr="00CF4D35">
        <w:rPr>
          <w:rFonts w:ascii="Times New Roman" w:hAnsi="Times New Roman"/>
          <w:i/>
          <w:sz w:val="28"/>
          <w:szCs w:val="28"/>
          <w:lang w:val="kk-KZ"/>
        </w:rPr>
        <w:t xml:space="preserve">Х </w:t>
      </w:r>
      <w:r w:rsidRPr="00CF4D35">
        <w:rPr>
          <w:rFonts w:ascii="Times New Roman" w:hAnsi="Times New Roman"/>
          <w:i/>
          <w:color w:val="000000" w:themeColor="text1"/>
          <w:sz w:val="28"/>
          <w:szCs w:val="28"/>
          <w:lang w:val="kk-KZ"/>
        </w:rPr>
        <w:t xml:space="preserve">– </w:t>
      </w:r>
      <w:r w:rsidRPr="00CF4D35">
        <w:rPr>
          <w:rFonts w:ascii="Times New Roman" w:hAnsi="Times New Roman"/>
          <w:i/>
          <w:sz w:val="28"/>
          <w:szCs w:val="28"/>
          <w:lang w:val="kk-KZ"/>
        </w:rPr>
        <w:t>тьюторлық іс-әрекеттің әлеуметтік бағыты</w:t>
      </w:r>
      <w:r>
        <w:rPr>
          <w:rFonts w:ascii="Times New Roman" w:hAnsi="Times New Roman"/>
          <w:i/>
          <w:sz w:val="28"/>
          <w:szCs w:val="28"/>
          <w:lang w:val="kk-KZ"/>
        </w:rPr>
        <w:t>.</w:t>
      </w:r>
    </w:p>
    <w:p w14:paraId="27B7D60A" w14:textId="77777777" w:rsidR="00A16F0B" w:rsidRPr="00CF4D35" w:rsidRDefault="00A16F0B" w:rsidP="00E073A3">
      <w:pPr>
        <w:tabs>
          <w:tab w:val="left" w:pos="993"/>
        </w:tabs>
        <w:spacing w:after="0" w:line="240" w:lineRule="auto"/>
        <w:ind w:firstLine="709"/>
        <w:jc w:val="both"/>
        <w:rPr>
          <w:rFonts w:ascii="Times New Roman" w:hAnsi="Times New Roman"/>
          <w:i/>
          <w:sz w:val="28"/>
          <w:szCs w:val="28"/>
          <w:lang w:val="kk-KZ"/>
        </w:rPr>
      </w:pPr>
      <w:r w:rsidRPr="00CF4D35">
        <w:rPr>
          <w:rFonts w:ascii="Times New Roman" w:hAnsi="Times New Roman"/>
          <w:i/>
          <w:sz w:val="28"/>
          <w:szCs w:val="28"/>
          <w:lang w:val="kk-KZ"/>
        </w:rPr>
        <w:t>Y – тьюторлық іс-әрекеттің мәдени-пәндік бағыты</w:t>
      </w:r>
      <w:r>
        <w:rPr>
          <w:rFonts w:ascii="Times New Roman" w:hAnsi="Times New Roman"/>
          <w:i/>
          <w:sz w:val="28"/>
          <w:szCs w:val="28"/>
          <w:lang w:val="kk-KZ"/>
        </w:rPr>
        <w:t>.</w:t>
      </w:r>
    </w:p>
    <w:p w14:paraId="529B04BD" w14:textId="5FAEA936" w:rsidR="00A16F0B" w:rsidRPr="00B73209" w:rsidRDefault="00A16F0B" w:rsidP="00E073A3">
      <w:pPr>
        <w:tabs>
          <w:tab w:val="left" w:pos="993"/>
        </w:tabs>
        <w:spacing w:after="0" w:line="240" w:lineRule="auto"/>
        <w:ind w:firstLine="709"/>
        <w:jc w:val="both"/>
        <w:rPr>
          <w:rFonts w:ascii="Times New Roman" w:hAnsi="Times New Roman"/>
          <w:i/>
          <w:sz w:val="28"/>
          <w:szCs w:val="28"/>
          <w:lang w:val="kk-KZ"/>
        </w:rPr>
      </w:pPr>
      <w:r w:rsidRPr="00CF4D35">
        <w:rPr>
          <w:rFonts w:ascii="Times New Roman" w:hAnsi="Times New Roman"/>
          <w:i/>
          <w:sz w:val="28"/>
          <w:szCs w:val="28"/>
          <w:lang w:val="kk-KZ"/>
        </w:rPr>
        <w:t>Z – тьюторлық іс-әрекеттің антропологиялық бағыты</w:t>
      </w:r>
      <w:r w:rsidR="00B73209">
        <w:rPr>
          <w:rFonts w:ascii="Times New Roman" w:hAnsi="Times New Roman"/>
          <w:i/>
          <w:sz w:val="28"/>
          <w:szCs w:val="28"/>
          <w:lang w:val="kk-KZ"/>
        </w:rPr>
        <w:t>.</w:t>
      </w:r>
    </w:p>
    <w:p w14:paraId="2011AEF6" w14:textId="77777777" w:rsidR="00A16F0B" w:rsidRPr="00CF4D35" w:rsidRDefault="00A16F0B" w:rsidP="00E073A3">
      <w:pPr>
        <w:tabs>
          <w:tab w:val="left" w:pos="993"/>
        </w:tabs>
        <w:spacing w:after="0" w:line="240" w:lineRule="auto"/>
        <w:ind w:firstLine="709"/>
        <w:jc w:val="both"/>
        <w:rPr>
          <w:rFonts w:ascii="Times New Roman" w:hAnsi="Times New Roman"/>
          <w:b/>
          <w:sz w:val="28"/>
          <w:szCs w:val="28"/>
          <w:lang w:val="kk-KZ"/>
        </w:rPr>
      </w:pPr>
    </w:p>
    <w:p w14:paraId="6171E736" w14:textId="0390267B" w:rsidR="00A16F0B" w:rsidRPr="0080693B" w:rsidRDefault="00E42916" w:rsidP="00E073A3">
      <w:pPr>
        <w:spacing w:after="0" w:line="240" w:lineRule="auto"/>
        <w:ind w:firstLine="2268"/>
        <w:jc w:val="both"/>
        <w:rPr>
          <w:rFonts w:ascii="Times New Roman" w:hAnsi="Times New Roman"/>
          <w:b/>
          <w:sz w:val="28"/>
          <w:szCs w:val="28"/>
          <w:lang w:val="en-US"/>
        </w:rPr>
      </w:pPr>
      <w:r>
        <w:rPr>
          <w:rFonts w:ascii="Times New Roman" w:hAnsi="Times New Roman"/>
          <w:b/>
          <w:noProof/>
          <w:sz w:val="28"/>
          <w:szCs w:val="28"/>
        </w:rPr>
        <mc:AlternateContent>
          <mc:Choice Requires="wpc">
            <w:drawing>
              <wp:inline distT="0" distB="0" distL="0" distR="0" wp14:anchorId="597BB706" wp14:editId="5C069507">
                <wp:extent cx="3213735" cy="1943735"/>
                <wp:effectExtent l="0" t="8255" r="0" b="10160"/>
                <wp:docPr id="135" name="Полотно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9" name="Text Box 411"/>
                        <wps:cNvSpPr txBox="1">
                          <a:spLocks noChangeArrowheads="1"/>
                        </wps:cNvSpPr>
                        <wps:spPr bwMode="auto">
                          <a:xfrm>
                            <a:off x="2862231" y="1474902"/>
                            <a:ext cx="303603" cy="284720"/>
                          </a:xfrm>
                          <a:prstGeom prst="rect">
                            <a:avLst/>
                          </a:prstGeom>
                          <a:solidFill>
                            <a:srgbClr val="FFFFFF"/>
                          </a:solidFill>
                          <a:ln w="9525">
                            <a:solidFill>
                              <a:schemeClr val="bg1">
                                <a:lumMod val="100000"/>
                                <a:lumOff val="0"/>
                              </a:schemeClr>
                            </a:solidFill>
                            <a:miter lim="800000"/>
                            <a:headEnd/>
                            <a:tailEnd/>
                          </a:ln>
                        </wps:spPr>
                        <wps:txbx>
                          <w:txbxContent>
                            <w:p w14:paraId="606EBD60" w14:textId="77777777" w:rsidR="006729B3" w:rsidRPr="00D16155" w:rsidRDefault="006729B3" w:rsidP="00A16F0B">
                              <w:pPr>
                                <w:rPr>
                                  <w:lang w:val="en-US"/>
                                </w:rPr>
                              </w:pPr>
                              <w:r>
                                <w:rPr>
                                  <w:lang w:val="en-US"/>
                                </w:rPr>
                                <w:t>X</w:t>
                              </w:r>
                            </w:p>
                          </w:txbxContent>
                        </wps:txbx>
                        <wps:bodyPr rot="0" vert="horz" wrap="square" lIns="91440" tIns="45720" rIns="91440" bIns="45720" anchor="t" anchorCtr="0" upright="1">
                          <a:noAutofit/>
                        </wps:bodyPr>
                      </wps:wsp>
                      <wps:wsp>
                        <wps:cNvPr id="130" name="Text Box 412"/>
                        <wps:cNvSpPr txBox="1">
                          <a:spLocks noChangeArrowheads="1"/>
                        </wps:cNvSpPr>
                        <wps:spPr bwMode="auto">
                          <a:xfrm>
                            <a:off x="232603" y="1578910"/>
                            <a:ext cx="266503" cy="288020"/>
                          </a:xfrm>
                          <a:prstGeom prst="rect">
                            <a:avLst/>
                          </a:prstGeom>
                          <a:solidFill>
                            <a:srgbClr val="FFFFFF"/>
                          </a:solidFill>
                          <a:ln w="9525">
                            <a:solidFill>
                              <a:schemeClr val="bg1">
                                <a:lumMod val="100000"/>
                                <a:lumOff val="0"/>
                              </a:schemeClr>
                            </a:solidFill>
                            <a:miter lim="800000"/>
                            <a:headEnd/>
                            <a:tailEnd/>
                          </a:ln>
                        </wps:spPr>
                        <wps:txbx>
                          <w:txbxContent>
                            <w:p w14:paraId="7D812BD8" w14:textId="77777777" w:rsidR="006729B3" w:rsidRDefault="006729B3" w:rsidP="00A16F0B">
                              <w:pPr>
                                <w:rPr>
                                  <w:lang w:val="en-US"/>
                                </w:rPr>
                              </w:pPr>
                              <w:r>
                                <w:rPr>
                                  <w:lang w:val="en-US"/>
                                </w:rPr>
                                <w:t>Z</w:t>
                              </w:r>
                            </w:p>
                            <w:p w14:paraId="5F7BF0B5" w14:textId="77777777" w:rsidR="006729B3" w:rsidRPr="00D16155" w:rsidRDefault="006729B3" w:rsidP="00A16F0B">
                              <w:pPr>
                                <w:rPr>
                                  <w:lang w:val="en-US"/>
                                </w:rPr>
                              </w:pPr>
                            </w:p>
                          </w:txbxContent>
                        </wps:txbx>
                        <wps:bodyPr rot="0" vert="horz" wrap="square" lIns="91440" tIns="45720" rIns="91440" bIns="45720" anchor="t" anchorCtr="0" upright="1">
                          <a:noAutofit/>
                        </wps:bodyPr>
                      </wps:wsp>
                      <wps:wsp>
                        <wps:cNvPr id="131" name="Text Box 413"/>
                        <wps:cNvSpPr txBox="1">
                          <a:spLocks noChangeArrowheads="1"/>
                        </wps:cNvSpPr>
                        <wps:spPr bwMode="auto">
                          <a:xfrm>
                            <a:off x="1623718" y="0"/>
                            <a:ext cx="305303" cy="219515"/>
                          </a:xfrm>
                          <a:prstGeom prst="rect">
                            <a:avLst/>
                          </a:prstGeom>
                          <a:solidFill>
                            <a:srgbClr val="FFFFFF"/>
                          </a:solidFill>
                          <a:ln w="9525">
                            <a:solidFill>
                              <a:schemeClr val="bg1">
                                <a:lumMod val="100000"/>
                                <a:lumOff val="0"/>
                              </a:schemeClr>
                            </a:solidFill>
                            <a:miter lim="800000"/>
                            <a:headEnd/>
                            <a:tailEnd/>
                          </a:ln>
                        </wps:spPr>
                        <wps:txbx>
                          <w:txbxContent>
                            <w:p w14:paraId="723AE593" w14:textId="77777777" w:rsidR="006729B3" w:rsidRDefault="006729B3" w:rsidP="00A16F0B">
                              <w:pPr>
                                <w:rPr>
                                  <w:lang w:val="en-US"/>
                                </w:rPr>
                              </w:pPr>
                              <w:r>
                                <w:rPr>
                                  <w:lang w:val="en-US"/>
                                </w:rPr>
                                <w:t>Y</w:t>
                              </w:r>
                            </w:p>
                            <w:p w14:paraId="588630A9" w14:textId="77777777" w:rsidR="006729B3" w:rsidRPr="00D16155" w:rsidRDefault="006729B3" w:rsidP="00A16F0B">
                              <w:pPr>
                                <w:rPr>
                                  <w:lang w:val="en-US"/>
                                </w:rPr>
                              </w:pPr>
                            </w:p>
                          </w:txbxContent>
                        </wps:txbx>
                        <wps:bodyPr rot="0" vert="horz" wrap="square" lIns="91440" tIns="45720" rIns="91440" bIns="45720" anchor="t" anchorCtr="0" upright="1">
                          <a:noAutofit/>
                        </wps:bodyPr>
                      </wps:wsp>
                      <wps:wsp>
                        <wps:cNvPr id="132" name="AutoShape 414"/>
                        <wps:cNvCnPr>
                          <a:cxnSpLocks noChangeShapeType="1"/>
                        </wps:cNvCnPr>
                        <wps:spPr bwMode="auto">
                          <a:xfrm flipV="1">
                            <a:off x="289603" y="1474902"/>
                            <a:ext cx="1333315" cy="4688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415"/>
                        <wps:cNvCnPr>
                          <a:cxnSpLocks noChangeShapeType="1"/>
                        </wps:cNvCnPr>
                        <wps:spPr bwMode="auto">
                          <a:xfrm flipV="1">
                            <a:off x="1622918" y="70905"/>
                            <a:ext cx="800" cy="14039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416"/>
                        <wps:cNvCnPr>
                          <a:cxnSpLocks noChangeShapeType="1"/>
                        </wps:cNvCnPr>
                        <wps:spPr bwMode="auto">
                          <a:xfrm>
                            <a:off x="1622918" y="1474902"/>
                            <a:ext cx="1439816" cy="3920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97BB706" id="Полотно 409" o:spid="_x0000_s1152" editas="canvas" style="width:253.05pt;height:153.05pt;mso-position-horizontal-relative:char;mso-position-vertical-relative:line" coordsize="32137,1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74zAMAAE8RAAAOAAAAZHJzL2Uyb0RvYy54bWzsWFuPmzgUfl+p/8Hy+w5gCAE0TNWmO6uV&#10;epNm2ncHTEAFm9pOyPTX99iGDHOVpt3Nwyp5IMaY43P7zvnM+et916Idk6oRPMfBmY8R44UoG77J&#10;8Zfryz8TjJSmvKSt4CzHN0zh1xev/jgf+owRUYu2ZBKBEK6yoc9xrXWfeZ4qatZRdSZ6xuFhJWRH&#10;NdzKjVdKOoD0rvWI78feIGTZS1EwpWD2nXuIL6z8qmKF/lRVimnU5hh00/Yq7XVtrt7FOc02kvZ1&#10;U4xq0F/QoqMNh00Pot5RTdFWNg9EdU0hhRKVPitE54mqagpmbQBrAv+eNSvKd1RZYwrwzqQgjP5F&#10;ueuN0ZuLy6ZtwRseSM/MnPkfID4MJoceoqP6Q5zU7+1/VdOeWbNUVnzcfZaoKSF5SIoRpx1kyTXb&#10;a/RW7FEUBCZEZn9YeNXDUr2HB7Daulv170XxTSEuVjXlG/ZGSjHUjJagoX0TzDm86uQoI2Q9fBAl&#10;bES3WlhB+0p2xg8QEQTSSRITEgYY3YCcaBmlPnGpYhQrYEHoh7EfYlTAApJES2JTyaPZJKiXSv/N&#10;RIfMIMcSMtFuRHfvlTZ+ptm0xOyrRNuUJgT2Rm7Wq1aiHYWsvbQ/szu8cmdZy9GQ43RBFs4Xd0QY&#10;ALGDkPXG+avddmC4Exz45ufMgnnAiZufLLEYNCIe7tw1GlDbNl2Ok5kU4/i/eAmq0kzTpnVjULvl&#10;NrFUZpzvwqD3670Ne5xMEV6L8gZiI4VDKVQVGNRC/sBoAITmWH3fUskwav/hEN80iCIDaXsTLUwI&#10;kJw/Wc+fUF6AqBxrjNxwpV0Z2Pay2dSwk/MQF28gJ6rGxsgkj9Nq1B9AcCw0hGDOAzTYLJyl9JHQ&#10;EBKb7AYMi2WSBmPWTGAgcby4BUPin8AAAPg1MKQnMDzWGkwpfgCGcPLVUVtDEJNwGQCtATTcw0Ho&#10;L6AvjE0hSBfBwmh4agovbwpL69nb8ntqCo4ihWTCgelSlkcBR4pmQFhx02FpVuz51T1yZJdf3/TA&#10;e+5wI/eKcfbT3AhVbdN/nZrkgSWlh77wGEkKQvgBCCxLiuIkCS1knwaE0pKaZrwSnANhEtL15Cc4&#10;04GzGoLxDBWasynLVg4MZ86YpNiO1OUllduxA4Ny479j0gOoM64izjPBFpyRHxwzE6AoknQsiks/&#10;9a0eNJsIApBElwRB5IdpahnfKQtechR84sgURo9lQfzf1wNTYsYqMI/9o2elIArTJIhdBoQp8cny&#10;+b74vygD9iANh2hLAMYvDOazwPzelo3b7yAXPwEAAP//AwBQSwMEFAAGAAgAAAAhAPRHjwXZAAAA&#10;BQEAAA8AAABkcnMvZG93bnJldi54bWxMj0FPwzAMhe9I/IfISFwQSze0CpWm0zTEYeJEgbvXmLai&#10;cUqSbR2/Ho8LXCxbz3rve+VqcoM6UIi9ZwPzWQaKuPG259bA2+vT7T2omJAtDp7JwIkirKrLixIL&#10;64/8Qoc6tUpMOBZooEtpLLSOTUcO48yPxKJ9+OAwyRlabQMexdwNepFluXbYsyR0ONKmo+az3jsJ&#10;WaZ8g+v3m22PvHj+Ct9DTY/GXF9N6wdQiab09wxnfEGHSph2fs82qsGAFEm/U7Rlls9B7QzcnRdd&#10;lfo/ffUDAAD//wMAUEsBAi0AFAAGAAgAAAAhALaDOJL+AAAA4QEAABMAAAAAAAAAAAAAAAAAAAAA&#10;AFtDb250ZW50X1R5cGVzXS54bWxQSwECLQAUAAYACAAAACEAOP0h/9YAAACUAQAACwAAAAAAAAAA&#10;AAAAAAAvAQAAX3JlbHMvLnJlbHNQSwECLQAUAAYACAAAACEAn9pO+MwDAABPEQAADgAAAAAAAAAA&#10;AAAAAAAuAgAAZHJzL2Uyb0RvYy54bWxQSwECLQAUAAYACAAAACEA9EePBdkAAAAFAQAADwAAAAAA&#10;AAAAAAAAAAAmBgAAZHJzL2Rvd25yZXYueG1sUEsFBgAAAAAEAAQA8wAAACwHAAAAAA==&#10;">
                <v:shape id="_x0000_s1153" type="#_x0000_t75" style="position:absolute;width:32137;height:19437;visibility:visible;mso-wrap-style:square">
                  <v:fill o:detectmouseclick="t"/>
                  <v:path o:connecttype="none"/>
                </v:shape>
                <v:shapetype id="_x0000_t202" coordsize="21600,21600" o:spt="202" path="m,l,21600r21600,l21600,xe">
                  <v:stroke joinstyle="miter"/>
                  <v:path gradientshapeok="t" o:connecttype="rect"/>
                </v:shapetype>
                <v:shape id="Text Box 411" o:spid="_x0000_s1154" type="#_x0000_t202" style="position:absolute;left:28622;top:14749;width:3036;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r5wgAAANwAAAAPAAAAZHJzL2Rvd25yZXYueG1sRE9Ni8Iw&#10;EL0v+B/CCN7WVBHRahRRlL0sYhX1ODZjW2wmpclq11+/WRC8zeN9znTemFLcqXaFZQW9bgSCOLW6&#10;4EzBYb/+HIFwHlljaZkU/JKD+az1McVY2wfv6J74TIQQdjEqyL2vYildmpNB17UVceCutjboA6wz&#10;qWt8hHBTyn4UDaXBgkNDjhUtc0pvyY9R4NJoeNwOkuPpIjf0HGu9Om++leq0m8UEhKfGv8Uv95cO&#10;8/tj+H8mXCBnfwAAAP//AwBQSwECLQAUAAYACAAAACEA2+H2y+4AAACFAQAAEwAAAAAAAAAAAAAA&#10;AAAAAAAAW0NvbnRlbnRfVHlwZXNdLnhtbFBLAQItABQABgAIAAAAIQBa9CxbvwAAABUBAAALAAAA&#10;AAAAAAAAAAAAAB8BAABfcmVscy8ucmVsc1BLAQItABQABgAIAAAAIQCwaYr5wgAAANwAAAAPAAAA&#10;AAAAAAAAAAAAAAcCAABkcnMvZG93bnJldi54bWxQSwUGAAAAAAMAAwC3AAAA9gIAAAAA&#10;" strokecolor="white [3212]">
                  <v:textbox>
                    <w:txbxContent>
                      <w:p w14:paraId="606EBD60" w14:textId="77777777" w:rsidR="006729B3" w:rsidRPr="00D16155" w:rsidRDefault="006729B3" w:rsidP="00A16F0B">
                        <w:pPr>
                          <w:rPr>
                            <w:lang w:val="en-US"/>
                          </w:rPr>
                        </w:pPr>
                        <w:r>
                          <w:rPr>
                            <w:lang w:val="en-US"/>
                          </w:rPr>
                          <w:t>X</w:t>
                        </w:r>
                      </w:p>
                    </w:txbxContent>
                  </v:textbox>
                </v:shape>
                <v:shape id="Text Box 412" o:spid="_x0000_s1155" type="#_x0000_t202" style="position:absolute;left:2326;top:15789;width:2665;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W5xgAAANwAAAAPAAAAZHJzL2Rvd25yZXYueG1sRI9Ba8JA&#10;EIXvQv/DMkJvurEWaVNXEYvSi4hRbI9jdkxCs7Mhu9XYX985CL3N8N6898103rlaXagNlWcDo2EC&#10;ijj3tuLCwGG/GryAChHZYu2ZDNwowHz20Jtiav2Vd3TJYqEkhEOKBsoYm1TrkJfkMAx9Qyza2bcO&#10;o6xtoW2LVwl3tX5Kkol2WLE0lNjQsqT8O/txBkKeTI7b5+z4edJr+n219v1rvTHmsd8t3kBF6uK/&#10;+X79YQV/LPjyjEygZ38AAAD//wMAUEsBAi0AFAAGAAgAAAAhANvh9svuAAAAhQEAABMAAAAAAAAA&#10;AAAAAAAAAAAAAFtDb250ZW50X1R5cGVzXS54bWxQSwECLQAUAAYACAAAACEAWvQsW78AAAAVAQAA&#10;CwAAAAAAAAAAAAAAAAAfAQAAX3JlbHMvLnJlbHNQSwECLQAUAAYACAAAACEApIq1ucYAAADcAAAA&#10;DwAAAAAAAAAAAAAAAAAHAgAAZHJzL2Rvd25yZXYueG1sUEsFBgAAAAADAAMAtwAAAPoCAAAAAA==&#10;" strokecolor="white [3212]">
                  <v:textbox>
                    <w:txbxContent>
                      <w:p w14:paraId="7D812BD8" w14:textId="77777777" w:rsidR="006729B3" w:rsidRDefault="006729B3" w:rsidP="00A16F0B">
                        <w:pPr>
                          <w:rPr>
                            <w:lang w:val="en-US"/>
                          </w:rPr>
                        </w:pPr>
                        <w:r>
                          <w:rPr>
                            <w:lang w:val="en-US"/>
                          </w:rPr>
                          <w:t>Z</w:t>
                        </w:r>
                      </w:p>
                      <w:p w14:paraId="5F7BF0B5" w14:textId="77777777" w:rsidR="006729B3" w:rsidRPr="00D16155" w:rsidRDefault="006729B3" w:rsidP="00A16F0B">
                        <w:pPr>
                          <w:rPr>
                            <w:lang w:val="en-US"/>
                          </w:rPr>
                        </w:pPr>
                      </w:p>
                    </w:txbxContent>
                  </v:textbox>
                </v:shape>
                <v:shape id="Text Box 413" o:spid="_x0000_s1156" type="#_x0000_t202" style="position:absolute;left:16237;width:3053;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AixAAAANwAAAAPAAAAZHJzL2Rvd25yZXYueG1sRE9Na8JA&#10;EL0X+h+WKXhrNqkiNXUjUlG8SDEt2uOYHZNgdjZkV43++m6h0Ns83udMZ71pxIU6V1tWkEQxCOLC&#10;6ppLBV+fy+dXEM4ja2wsk4IbOZhljw9TTLW98pYuuS9FCGGXooLK+zaV0hUVGXSRbYkDd7SdQR9g&#10;V0rd4TWEm0a+xPFYGqw5NFTY0ntFxSk/GwWuiMe7j1G+2x/kiu4TrRffq41Sg6d+/gbCU+//xX/u&#10;tQ7zhwn8PhMukNkPAAAA//8DAFBLAQItABQABgAIAAAAIQDb4fbL7gAAAIUBAAATAAAAAAAAAAAA&#10;AAAAAAAAAABbQ29udGVudF9UeXBlc10ueG1sUEsBAi0AFAAGAAgAAAAhAFr0LFu/AAAAFQEAAAsA&#10;AAAAAAAAAAAAAAAAHwEAAF9yZWxzLy5yZWxzUEsBAi0AFAAGAAgAAAAhAMvGECLEAAAA3AAAAA8A&#10;AAAAAAAAAAAAAAAABwIAAGRycy9kb3ducmV2LnhtbFBLBQYAAAAAAwADALcAAAD4AgAAAAA=&#10;" strokecolor="white [3212]">
                  <v:textbox>
                    <w:txbxContent>
                      <w:p w14:paraId="723AE593" w14:textId="77777777" w:rsidR="006729B3" w:rsidRDefault="006729B3" w:rsidP="00A16F0B">
                        <w:pPr>
                          <w:rPr>
                            <w:lang w:val="en-US"/>
                          </w:rPr>
                        </w:pPr>
                        <w:r>
                          <w:rPr>
                            <w:lang w:val="en-US"/>
                          </w:rPr>
                          <w:t>Y</w:t>
                        </w:r>
                      </w:p>
                      <w:p w14:paraId="588630A9" w14:textId="77777777" w:rsidR="006729B3" w:rsidRPr="00D16155" w:rsidRDefault="006729B3" w:rsidP="00A16F0B">
                        <w:pPr>
                          <w:rPr>
                            <w:lang w:val="en-US"/>
                          </w:rPr>
                        </w:pPr>
                      </w:p>
                    </w:txbxContent>
                  </v:textbox>
                </v:shape>
                <v:shape id="AutoShape 414" o:spid="_x0000_s1157" type="#_x0000_t32" style="position:absolute;left:2896;top:14749;width:13333;height:46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5wgAAANwAAAAPAAAAZHJzL2Rvd25yZXYueG1sRE9Ni8Iw&#10;EL0v+B/CCF6WNa0L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B7e/P5wgAAANwAAAAPAAAA&#10;AAAAAAAAAAAAAAcCAABkcnMvZG93bnJldi54bWxQSwUGAAAAAAMAAwC3AAAA9gIAAAAA&#10;"/>
                <v:shape id="AutoShape 415" o:spid="_x0000_s1158" type="#_x0000_t32" style="position:absolute;left:16229;top:709;width:8;height:14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iwgAAANwAAAAPAAAAZHJzL2Rvd25yZXYueG1sRE9Ni8Iw&#10;EL0v+B/CCF4WTasg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UN1ZiwgAAANwAAAAPAAAA&#10;AAAAAAAAAAAAAAcCAABkcnMvZG93bnJldi54bWxQSwUGAAAAAAMAAwC3AAAA9gIAAAAA&#10;"/>
                <v:shape id="AutoShape 416" o:spid="_x0000_s1159" type="#_x0000_t32" style="position:absolute;left:16229;top:14749;width:14398;height:3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w10:anchorlock/>
              </v:group>
            </w:pict>
          </mc:Fallback>
        </mc:AlternateContent>
      </w:r>
    </w:p>
    <w:p w14:paraId="69BFE645" w14:textId="77777777" w:rsidR="00A16F0B" w:rsidRPr="00051BC7" w:rsidRDefault="00A16F0B" w:rsidP="00E073A3">
      <w:pPr>
        <w:spacing w:after="0" w:line="240" w:lineRule="auto"/>
        <w:ind w:firstLine="709"/>
        <w:jc w:val="both"/>
        <w:rPr>
          <w:rFonts w:ascii="Times New Roman" w:hAnsi="Times New Roman"/>
          <w:sz w:val="16"/>
          <w:szCs w:val="16"/>
          <w:lang w:val="kk-KZ" w:eastAsia="en-US"/>
        </w:rPr>
      </w:pPr>
    </w:p>
    <w:p w14:paraId="01F1D53D" w14:textId="77777777" w:rsidR="00A16F0B" w:rsidRPr="0080693B" w:rsidRDefault="00A16F0B" w:rsidP="00E073A3">
      <w:pPr>
        <w:pStyle w:val="a6"/>
        <w:shd w:val="clear" w:color="auto" w:fill="FFFFFF"/>
        <w:jc w:val="center"/>
        <w:rPr>
          <w:rFonts w:cs="Times New Roman"/>
          <w:color w:val="0A0A0A"/>
          <w:spacing w:val="8"/>
          <w:sz w:val="28"/>
          <w:szCs w:val="28"/>
          <w:lang w:val="kk-KZ"/>
        </w:rPr>
      </w:pPr>
      <w:r w:rsidRPr="0080693B">
        <w:rPr>
          <w:rFonts w:cs="Times New Roman"/>
          <w:color w:val="0A0A0A"/>
          <w:spacing w:val="8"/>
          <w:sz w:val="28"/>
          <w:szCs w:val="28"/>
          <w:lang w:val="kk-KZ"/>
        </w:rPr>
        <w:t>Сурет 2</w:t>
      </w:r>
      <w:r>
        <w:rPr>
          <w:rFonts w:cs="Times New Roman"/>
          <w:color w:val="0A0A0A"/>
          <w:spacing w:val="8"/>
          <w:sz w:val="28"/>
          <w:szCs w:val="28"/>
          <w:lang w:val="kk-KZ"/>
        </w:rPr>
        <w:t>6</w:t>
      </w:r>
      <w:r w:rsidRPr="0080693B">
        <w:rPr>
          <w:rFonts w:cs="Times New Roman"/>
          <w:color w:val="0A0A0A"/>
          <w:spacing w:val="8"/>
          <w:sz w:val="28"/>
          <w:szCs w:val="28"/>
          <w:lang w:val="kk-KZ"/>
        </w:rPr>
        <w:t xml:space="preserve"> </w:t>
      </w:r>
      <w:r w:rsidRPr="0080693B">
        <w:rPr>
          <w:rFonts w:cs="Times New Roman"/>
          <w:color w:val="000000" w:themeColor="text1"/>
          <w:sz w:val="28"/>
          <w:szCs w:val="28"/>
          <w:lang w:val="kk-KZ"/>
        </w:rPr>
        <w:t xml:space="preserve">– </w:t>
      </w:r>
      <w:r w:rsidRPr="0080693B">
        <w:rPr>
          <w:rFonts w:cs="Times New Roman"/>
          <w:sz w:val="28"/>
          <w:szCs w:val="28"/>
          <w:lang w:val="kk-KZ"/>
        </w:rPr>
        <w:t>Тьюторлық іс-әрекеттің бағыттары</w:t>
      </w:r>
    </w:p>
    <w:p w14:paraId="358E356A" w14:textId="77777777" w:rsidR="00A16F0B" w:rsidRPr="0080693B" w:rsidRDefault="00A16F0B" w:rsidP="00E073A3">
      <w:pPr>
        <w:pStyle w:val="a6"/>
        <w:shd w:val="clear" w:color="auto" w:fill="FFFFFF"/>
        <w:ind w:firstLine="709"/>
        <w:jc w:val="both"/>
        <w:rPr>
          <w:rFonts w:cs="Times New Roman"/>
          <w:color w:val="0A0A0A"/>
          <w:spacing w:val="8"/>
          <w:sz w:val="28"/>
          <w:szCs w:val="28"/>
          <w:lang w:val="kk-KZ"/>
        </w:rPr>
      </w:pPr>
    </w:p>
    <w:p w14:paraId="2BA3FC74" w14:textId="77777777" w:rsidR="00A16F0B" w:rsidRDefault="00A16F0B" w:rsidP="00E073A3">
      <w:pPr>
        <w:pStyle w:val="a6"/>
        <w:shd w:val="clear" w:color="auto" w:fill="FFFFFF"/>
        <w:ind w:firstLine="709"/>
        <w:jc w:val="both"/>
        <w:rPr>
          <w:rFonts w:cs="Times New Roman"/>
          <w:color w:val="0A0A0A"/>
          <w:sz w:val="28"/>
          <w:szCs w:val="28"/>
          <w:lang w:val="kk-KZ"/>
        </w:rPr>
      </w:pPr>
      <w:r w:rsidRPr="00CF4D35">
        <w:rPr>
          <w:sz w:val="28"/>
          <w:szCs w:val="28"/>
          <w:lang w:val="kk-KZ"/>
        </w:rPr>
        <w:t>Тьюторлық іс-әрекеттің әрбір бағыттарын қарастырайық. Бұл ресурстық сызба білім алушының қоршаған ортаны танып, білуіне мүмкіндігінше кеңінен жол ашты. Бұл сызба білімгерлердің өзінің танымдық қызығушылығын арттыру үшін, екіншіден, жұмыс мәдениетін өзі құрған бағдарламасы негізінде жетілдіруі үшін ыңғайлы.</w:t>
      </w:r>
    </w:p>
    <w:p w14:paraId="4D18A98F" w14:textId="77777777" w:rsidR="00A16F0B" w:rsidRPr="00CF4D35" w:rsidRDefault="00A16F0B" w:rsidP="00E073A3">
      <w:pPr>
        <w:pStyle w:val="a6"/>
        <w:shd w:val="clear" w:color="auto" w:fill="FFFFFF"/>
        <w:ind w:firstLine="709"/>
        <w:jc w:val="both"/>
        <w:rPr>
          <w:rFonts w:cs="Times New Roman"/>
          <w:color w:val="0A0A0A"/>
          <w:sz w:val="28"/>
          <w:szCs w:val="28"/>
          <w:lang w:val="kk-KZ"/>
        </w:rPr>
      </w:pPr>
      <w:r w:rsidRPr="00CF4D35">
        <w:rPr>
          <w:rFonts w:cs="Times New Roman"/>
          <w:color w:val="0A0A0A"/>
          <w:sz w:val="28"/>
          <w:szCs w:val="28"/>
          <w:lang w:val="kk-KZ"/>
        </w:rPr>
        <w:t>Топта осьтегі білім берудегі ресурстарды талқылап, белгіленеді.</w:t>
      </w:r>
    </w:p>
    <w:p w14:paraId="462DAE5D" w14:textId="77777777" w:rsidR="00A16F0B" w:rsidRPr="00CF4D35" w:rsidRDefault="00A16F0B" w:rsidP="00E073A3">
      <w:pPr>
        <w:pStyle w:val="a6"/>
        <w:shd w:val="clear" w:color="auto" w:fill="FFFFFF"/>
        <w:ind w:firstLine="709"/>
        <w:jc w:val="both"/>
        <w:rPr>
          <w:rFonts w:cs="Times New Roman"/>
          <w:color w:val="0A0A0A"/>
          <w:sz w:val="28"/>
          <w:szCs w:val="28"/>
          <w:lang w:val="kk-KZ"/>
        </w:rPr>
      </w:pPr>
      <w:r w:rsidRPr="00CF4D35">
        <w:rPr>
          <w:rFonts w:cs="Times New Roman"/>
          <w:color w:val="0A0A0A"/>
          <w:sz w:val="28"/>
          <w:szCs w:val="28"/>
          <w:lang w:val="kk-KZ"/>
        </w:rPr>
        <w:t>Мысалы: Білім орынындағы ерекше «микроклимат», педагогтарға арналған стимул, оқу жоспарын жекедараландыру мүмкіндіктері.</w:t>
      </w:r>
    </w:p>
    <w:p w14:paraId="6186F056" w14:textId="77777777" w:rsidR="00A16F0B" w:rsidRPr="00CF4D35" w:rsidRDefault="00A16F0B" w:rsidP="00E073A3">
      <w:pPr>
        <w:pStyle w:val="a6"/>
        <w:shd w:val="clear" w:color="auto" w:fill="FFFFFF"/>
        <w:ind w:firstLine="709"/>
        <w:jc w:val="both"/>
        <w:rPr>
          <w:rFonts w:cs="Times New Roman"/>
          <w:color w:val="0A0A0A"/>
          <w:sz w:val="28"/>
          <w:szCs w:val="28"/>
          <w:lang w:val="kk-KZ"/>
        </w:rPr>
      </w:pPr>
      <w:r w:rsidRPr="00CF4D35">
        <w:rPr>
          <w:rFonts w:cs="Times New Roman"/>
          <w:color w:val="0A0A0A"/>
          <w:sz w:val="28"/>
          <w:szCs w:val="28"/>
          <w:lang w:val="kk-KZ"/>
        </w:rPr>
        <w:t>Сонымен бірге б</w:t>
      </w:r>
      <w:r>
        <w:rPr>
          <w:rFonts w:cs="Times New Roman"/>
          <w:color w:val="0A0A0A"/>
          <w:sz w:val="28"/>
          <w:szCs w:val="28"/>
          <w:lang w:val="kk-KZ"/>
        </w:rPr>
        <w:t xml:space="preserve">ілім алушылар </w:t>
      </w:r>
      <w:r w:rsidRPr="00CF4D35">
        <w:rPr>
          <w:rFonts w:cs="Times New Roman"/>
          <w:color w:val="0A0A0A"/>
          <w:sz w:val="28"/>
          <w:szCs w:val="28"/>
          <w:lang w:val="kk-KZ"/>
        </w:rPr>
        <w:t>қағаз бетіне тью</w:t>
      </w:r>
      <w:r>
        <w:rPr>
          <w:rFonts w:cs="Times New Roman"/>
          <w:color w:val="0A0A0A"/>
          <w:sz w:val="28"/>
          <w:szCs w:val="28"/>
          <w:lang w:val="kk-KZ"/>
        </w:rPr>
        <w:t xml:space="preserve">торлық іс-әрекетпен байланысты </w:t>
      </w:r>
      <w:r w:rsidRPr="00CF4D35">
        <w:rPr>
          <w:rFonts w:cs="Times New Roman"/>
          <w:color w:val="0A0A0A"/>
          <w:sz w:val="28"/>
          <w:szCs w:val="28"/>
          <w:lang w:val="kk-KZ"/>
        </w:rPr>
        <w:t>кәсіби болашағында өздері қалайтын бейнелерді схема, кесте, графика, сурет түрі</w:t>
      </w:r>
      <w:r>
        <w:rPr>
          <w:rFonts w:cs="Times New Roman"/>
          <w:color w:val="0A0A0A"/>
          <w:sz w:val="28"/>
          <w:szCs w:val="28"/>
          <w:lang w:val="kk-KZ"/>
        </w:rPr>
        <w:t>нде бейнелейді</w:t>
      </w:r>
      <w:r w:rsidRPr="00CF4D35">
        <w:rPr>
          <w:rFonts w:cs="Times New Roman"/>
          <w:color w:val="0A0A0A"/>
          <w:sz w:val="28"/>
          <w:szCs w:val="28"/>
          <w:lang w:val="kk-KZ"/>
        </w:rPr>
        <w:t xml:space="preserve">. </w:t>
      </w:r>
    </w:p>
    <w:p w14:paraId="10BF092F" w14:textId="77777777" w:rsidR="00A16F0B" w:rsidRPr="00A16F0B" w:rsidRDefault="00A16F0B" w:rsidP="00E073A3">
      <w:pPr>
        <w:pStyle w:val="a6"/>
        <w:shd w:val="clear" w:color="auto" w:fill="FFFFFF"/>
        <w:ind w:firstLine="709"/>
        <w:jc w:val="both"/>
        <w:rPr>
          <w:rFonts w:cs="Times New Roman"/>
          <w:color w:val="0A0A0A"/>
          <w:sz w:val="28"/>
          <w:szCs w:val="28"/>
          <w:lang w:val="kk-KZ"/>
        </w:rPr>
      </w:pPr>
      <w:r w:rsidRPr="00CF4D35">
        <w:rPr>
          <w:rFonts w:cs="Times New Roman"/>
          <w:color w:val="0A0A0A"/>
          <w:sz w:val="28"/>
          <w:szCs w:val="28"/>
          <w:lang w:val="kk-KZ"/>
        </w:rPr>
        <w:t xml:space="preserve">Жалпы тақырыпты игеру мақсатында жүргізілетін </w:t>
      </w:r>
      <w:r w:rsidRPr="00CF4D35">
        <w:rPr>
          <w:rFonts w:cs="Times New Roman"/>
          <w:i/>
          <w:color w:val="0A0A0A"/>
          <w:sz w:val="28"/>
          <w:szCs w:val="28"/>
          <w:lang w:val="kk-KZ"/>
        </w:rPr>
        <w:t xml:space="preserve">тьюторлық іс-әрекеттің ресурстық схемасы </w:t>
      </w:r>
      <w:r w:rsidRPr="00CF4D35">
        <w:rPr>
          <w:rFonts w:cs="Times New Roman"/>
          <w:color w:val="0A0A0A"/>
          <w:sz w:val="28"/>
          <w:szCs w:val="28"/>
          <w:lang w:val="kk-KZ"/>
        </w:rPr>
        <w:t xml:space="preserve"> білім алушының әлеуеті мен </w:t>
      </w:r>
      <w:r>
        <w:rPr>
          <w:rFonts w:cs="Times New Roman"/>
          <w:color w:val="0A0A0A"/>
          <w:sz w:val="28"/>
          <w:szCs w:val="28"/>
          <w:lang w:val="kk-KZ"/>
        </w:rPr>
        <w:t>мүмкіндігін ескере отырып жасал</w:t>
      </w:r>
      <w:r w:rsidRPr="00CF4D35">
        <w:rPr>
          <w:rFonts w:cs="Times New Roman"/>
          <w:color w:val="0A0A0A"/>
          <w:sz w:val="28"/>
          <w:szCs w:val="28"/>
          <w:lang w:val="kk-KZ"/>
        </w:rPr>
        <w:t xml:space="preserve">ды. Мүмкіндіктердің ресурстық кеңеюі ретіндегі білім алушылармен жүргізілетін арнайы жұмыс біріншіден, білім алушылардың танымдық қызығушылықтарын дамытып, екішіден өзіндік білім алу мәдениетін қалыптастыра отырып, жеке дара білім бағдарламасын құруында </w:t>
      </w:r>
      <w:r w:rsidR="00922A7D">
        <w:rPr>
          <w:rFonts w:cs="Times New Roman"/>
          <w:color w:val="0A0A0A"/>
          <w:sz w:val="28"/>
          <w:szCs w:val="28"/>
          <w:lang w:val="kk-KZ"/>
        </w:rPr>
        <w:t>көмектеседі</w:t>
      </w:r>
      <w:r w:rsidRPr="00CF4D35">
        <w:rPr>
          <w:rFonts w:cs="Times New Roman"/>
          <w:color w:val="0A0A0A"/>
          <w:sz w:val="28"/>
          <w:szCs w:val="28"/>
          <w:lang w:val="kk-KZ"/>
        </w:rPr>
        <w:t xml:space="preserve">. </w:t>
      </w:r>
    </w:p>
    <w:p w14:paraId="0BCFFFCF"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i/>
          <w:color w:val="111111"/>
          <w:sz w:val="28"/>
          <w:szCs w:val="28"/>
          <w:lang w:val="kk-KZ"/>
        </w:rPr>
        <w:t>Саѕе-study</w:t>
      </w:r>
      <w:r w:rsidRPr="0080693B">
        <w:rPr>
          <w:rFonts w:ascii="Times New Roman" w:hAnsi="Times New Roman"/>
          <w:color w:val="111111"/>
          <w:sz w:val="28"/>
          <w:szCs w:val="28"/>
          <w:lang w:val="kk-KZ"/>
        </w:rPr>
        <w:t xml:space="preserve"> (тәжірибелік жағдайларды талдау) әдісі тьюторлық іс-әрекетті меңгерудегі белсенді қолданылатын әдістердің бірі. Case-study әдісі немесе нақты жағдаяттар әдісі (ағылшын тілінен «case» – жағдаят)</w:t>
      </w:r>
      <w:r w:rsidR="00473A3D" w:rsidRPr="0080693B">
        <w:rPr>
          <w:rFonts w:ascii="Times New Roman" w:hAnsi="Times New Roman"/>
          <w:color w:val="111111"/>
          <w:sz w:val="28"/>
          <w:szCs w:val="28"/>
          <w:lang w:val="kk-KZ"/>
        </w:rPr>
        <w:t xml:space="preserve"> – нақты міндеттер-жағдаяттарды</w:t>
      </w:r>
      <w:r w:rsidRPr="0080693B">
        <w:rPr>
          <w:rFonts w:ascii="Times New Roman" w:hAnsi="Times New Roman"/>
          <w:color w:val="111111"/>
          <w:sz w:val="28"/>
          <w:szCs w:val="28"/>
          <w:lang w:val="kk-KZ"/>
        </w:rPr>
        <w:t xml:space="preserve"> шешу арқылы оқытуға не</w:t>
      </w:r>
      <w:r w:rsidR="00473A3D" w:rsidRPr="0080693B">
        <w:rPr>
          <w:rFonts w:ascii="Times New Roman" w:hAnsi="Times New Roman"/>
          <w:color w:val="111111"/>
          <w:sz w:val="28"/>
          <w:szCs w:val="28"/>
          <w:lang w:val="kk-KZ"/>
        </w:rPr>
        <w:t xml:space="preserve">гізделген </w:t>
      </w:r>
      <w:r w:rsidRPr="0080693B">
        <w:rPr>
          <w:rFonts w:ascii="Times New Roman" w:hAnsi="Times New Roman"/>
          <w:color w:val="111111"/>
          <w:sz w:val="28"/>
          <w:szCs w:val="28"/>
          <w:lang w:val="kk-KZ"/>
        </w:rPr>
        <w:t>талдау әдісі (кейстерді шешу). Case-study әдісінің тікелей мақсаты: студенттер тобының бірлескен күш-</w:t>
      </w:r>
      <w:r w:rsidRPr="0080693B">
        <w:rPr>
          <w:rFonts w:ascii="Times New Roman" w:hAnsi="Times New Roman"/>
          <w:color w:val="111111"/>
          <w:sz w:val="28"/>
          <w:szCs w:val="28"/>
          <w:lang w:val="kk-KZ"/>
        </w:rPr>
        <w:lastRenderedPageBreak/>
        <w:t>жігерімен нақты жағдаятты «case»  талдау және практикалық шешім</w:t>
      </w:r>
      <w:r w:rsidR="00473A3D" w:rsidRPr="0080693B">
        <w:rPr>
          <w:rFonts w:ascii="Times New Roman" w:hAnsi="Times New Roman"/>
          <w:color w:val="111111"/>
          <w:sz w:val="28"/>
          <w:szCs w:val="28"/>
          <w:lang w:val="kk-KZ"/>
        </w:rPr>
        <w:t>ін</w:t>
      </w:r>
      <w:r w:rsidRPr="0080693B">
        <w:rPr>
          <w:rFonts w:ascii="Times New Roman" w:hAnsi="Times New Roman"/>
          <w:color w:val="111111"/>
          <w:sz w:val="28"/>
          <w:szCs w:val="28"/>
          <w:lang w:val="kk-KZ"/>
        </w:rPr>
        <w:t xml:space="preserve"> әзірлеу; процестің</w:t>
      </w:r>
      <w:r w:rsidR="00473A3D" w:rsidRPr="0080693B">
        <w:rPr>
          <w:rFonts w:ascii="Times New Roman" w:hAnsi="Times New Roman"/>
          <w:color w:val="111111"/>
          <w:sz w:val="28"/>
          <w:szCs w:val="28"/>
          <w:lang w:val="kk-KZ"/>
        </w:rPr>
        <w:t xml:space="preserve"> аяқталуы мен </w:t>
      </w:r>
      <w:r w:rsidRPr="0080693B">
        <w:rPr>
          <w:rFonts w:ascii="Times New Roman" w:hAnsi="Times New Roman"/>
          <w:color w:val="111111"/>
          <w:sz w:val="28"/>
          <w:szCs w:val="28"/>
          <w:lang w:val="kk-KZ"/>
        </w:rPr>
        <w:t>ұсынылған алгоритмдерді бағалау және қойылған проблема тұрғысынан ең жақсысын таңдау.</w:t>
      </w:r>
    </w:p>
    <w:p w14:paraId="4595505C"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color w:val="111111"/>
          <w:sz w:val="28"/>
          <w:szCs w:val="28"/>
          <w:lang w:val="kk-KZ"/>
        </w:rPr>
        <w:t>Case-study</w:t>
      </w:r>
      <w:r w:rsidRPr="0080693B">
        <w:rPr>
          <w:rFonts w:ascii="Times New Roman" w:hAnsi="Times New Roman"/>
          <w:sz w:val="28"/>
          <w:szCs w:val="28"/>
          <w:lang w:val="kk-KZ"/>
        </w:rPr>
        <w:t xml:space="preserve">-ді тьюторлық сүйемелдеу әдісі ретінде талдай отырып, келесі тұжырымдар жасай аламыз: </w:t>
      </w:r>
    </w:p>
    <w:p w14:paraId="0C38C10D"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 Кейс-технологиялар теориялық білімді практикалық міндеттерді шешуге қолдануға мүмкіндік беретін тьюторлық сүйемелдеудің жаңа құралы. Негізгі мақсаты жағдаяттық оқыту: талдау және сыни ойлау дағдыларын дамыту, теория мен тәжірибені біріктіру, әртүрлі ұстанымдар мен көзқарастарды көрсе</w:t>
      </w:r>
      <w:r w:rsidR="00F53E4E">
        <w:rPr>
          <w:rFonts w:ascii="Times New Roman" w:hAnsi="Times New Roman"/>
          <w:sz w:val="28"/>
          <w:szCs w:val="28"/>
          <w:lang w:val="kk-KZ"/>
        </w:rPr>
        <w:t xml:space="preserve">ту, </w:t>
      </w:r>
      <w:r w:rsidRPr="0080693B">
        <w:rPr>
          <w:rFonts w:ascii="Times New Roman" w:hAnsi="Times New Roman"/>
          <w:sz w:val="28"/>
          <w:szCs w:val="28"/>
          <w:lang w:val="kk-KZ"/>
        </w:rPr>
        <w:t>қабылданған шешімдер мен олардың салдарларының мысалдарын ұсыну, белгісіздік жағдайында балама нұсқаларды бағалау дағдыларын қалыптастыру.</w:t>
      </w:r>
    </w:p>
    <w:p w14:paraId="7852CB36"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2. </w:t>
      </w:r>
      <w:r w:rsidRPr="0080693B">
        <w:rPr>
          <w:rFonts w:ascii="Times New Roman" w:hAnsi="Times New Roman"/>
          <w:i/>
          <w:color w:val="111111"/>
          <w:sz w:val="28"/>
          <w:szCs w:val="28"/>
          <w:lang w:val="kk-KZ"/>
        </w:rPr>
        <w:t xml:space="preserve">Case-study </w:t>
      </w:r>
      <w:r w:rsidRPr="0080693B">
        <w:rPr>
          <w:rFonts w:ascii="Times New Roman" w:hAnsi="Times New Roman"/>
          <w:sz w:val="28"/>
          <w:szCs w:val="28"/>
          <w:lang w:val="kk-KZ"/>
        </w:rPr>
        <w:t>пайдалана отырып жүргізілген тьюториалдар оқытушының креатив</w:t>
      </w:r>
      <w:r w:rsidR="00745E3D" w:rsidRPr="0080693B">
        <w:rPr>
          <w:rFonts w:ascii="Times New Roman" w:hAnsi="Times New Roman"/>
          <w:sz w:val="28"/>
          <w:szCs w:val="28"/>
          <w:lang w:val="kk-KZ"/>
        </w:rPr>
        <w:t xml:space="preserve">ті ойлауын, шығармашылық әлеуетін дамытады, </w:t>
      </w:r>
      <w:r w:rsidRPr="0080693B">
        <w:rPr>
          <w:rFonts w:ascii="Times New Roman" w:hAnsi="Times New Roman"/>
          <w:sz w:val="28"/>
          <w:szCs w:val="28"/>
          <w:lang w:val="kk-KZ"/>
        </w:rPr>
        <w:t>сабақтың мазмұнын өзіндік құрастыруға</w:t>
      </w:r>
      <w:r w:rsidR="00745E3D" w:rsidRPr="0080693B">
        <w:rPr>
          <w:rFonts w:ascii="Times New Roman" w:hAnsi="Times New Roman"/>
          <w:sz w:val="28"/>
          <w:szCs w:val="28"/>
          <w:lang w:val="kk-KZ"/>
        </w:rPr>
        <w:t>,</w:t>
      </w:r>
      <w:r w:rsidRPr="0080693B">
        <w:rPr>
          <w:rFonts w:ascii="Times New Roman" w:hAnsi="Times New Roman"/>
          <w:sz w:val="28"/>
          <w:szCs w:val="28"/>
          <w:lang w:val="kk-KZ"/>
        </w:rPr>
        <w:t xml:space="preserve"> кеңейтуге ықпал етеді. </w:t>
      </w:r>
    </w:p>
    <w:p w14:paraId="1B4ADF5D" w14:textId="77777777" w:rsidR="00B47743" w:rsidRPr="0080693B" w:rsidRDefault="00B47743" w:rsidP="00E073A3">
      <w:pPr>
        <w:spacing w:after="0" w:line="240" w:lineRule="auto"/>
        <w:ind w:firstLine="709"/>
        <w:jc w:val="both"/>
        <w:rPr>
          <w:rFonts w:ascii="Times New Roman" w:hAnsi="Times New Roman"/>
          <w:lang w:val="kk-KZ"/>
        </w:rPr>
      </w:pPr>
      <w:r w:rsidRPr="0080693B">
        <w:rPr>
          <w:rFonts w:ascii="Times New Roman" w:hAnsi="Times New Roman"/>
          <w:sz w:val="28"/>
          <w:szCs w:val="28"/>
          <w:lang w:val="kk-KZ"/>
        </w:rPr>
        <w:t>3. Кейсті қолдану кәсіби құзыреттілікті қалыптастыруда кең мүмкіндіктерге ие болғандықтан, бұл әдісті әлеуметтік педагогтардың кәсіби дайындық процесіне белс</w:t>
      </w:r>
      <w:r w:rsidR="00F8416C" w:rsidRPr="0080693B">
        <w:rPr>
          <w:rFonts w:ascii="Times New Roman" w:hAnsi="Times New Roman"/>
          <w:sz w:val="28"/>
          <w:szCs w:val="28"/>
          <w:lang w:val="kk-KZ"/>
        </w:rPr>
        <w:t>енді қолдану орынды [15</w:t>
      </w:r>
      <w:r w:rsidR="007B7640">
        <w:rPr>
          <w:rFonts w:ascii="Times New Roman" w:hAnsi="Times New Roman"/>
          <w:sz w:val="28"/>
          <w:szCs w:val="28"/>
          <w:lang w:val="kk-KZ"/>
        </w:rPr>
        <w:t>0</w:t>
      </w:r>
      <w:r w:rsidRPr="0080693B">
        <w:rPr>
          <w:rFonts w:ascii="Times New Roman" w:hAnsi="Times New Roman"/>
          <w:sz w:val="28"/>
          <w:szCs w:val="28"/>
          <w:lang w:val="kk-KZ"/>
        </w:rPr>
        <w:t xml:space="preserve">]. </w:t>
      </w:r>
    </w:p>
    <w:p w14:paraId="2267B94B"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педагогикалық білім беру тәжірибесінде қолдануға болатын тьюторлық сүйемелдеудің </w:t>
      </w:r>
      <w:r w:rsidRPr="0080693B">
        <w:rPr>
          <w:rFonts w:ascii="Times New Roman" w:hAnsi="Times New Roman"/>
          <w:i/>
          <w:sz w:val="28"/>
          <w:szCs w:val="28"/>
          <w:lang w:val="kk-KZ"/>
        </w:rPr>
        <w:t xml:space="preserve">негізгі формаларының бірі </w:t>
      </w:r>
      <w:r w:rsidRPr="0080693B">
        <w:rPr>
          <w:rFonts w:ascii="Times New Roman" w:hAnsi="Times New Roman"/>
          <w:sz w:val="28"/>
          <w:szCs w:val="28"/>
          <w:lang w:val="kk-KZ"/>
        </w:rPr>
        <w:t xml:space="preserve">ретінде әртүрлі </w:t>
      </w:r>
      <w:r w:rsidRPr="0080693B">
        <w:rPr>
          <w:rFonts w:ascii="Times New Roman" w:hAnsi="Times New Roman"/>
          <w:i/>
          <w:sz w:val="28"/>
          <w:szCs w:val="28"/>
          <w:lang w:val="kk-KZ"/>
        </w:rPr>
        <w:t>жеке және топтық тьюторлық кеңестерді</w:t>
      </w:r>
      <w:r w:rsidRPr="0080693B">
        <w:rPr>
          <w:rFonts w:ascii="Times New Roman" w:hAnsi="Times New Roman"/>
          <w:sz w:val="28"/>
          <w:szCs w:val="28"/>
          <w:lang w:val="kk-KZ"/>
        </w:rPr>
        <w:t xml:space="preserve"> де атап өтуге болады. </w:t>
      </w:r>
    </w:p>
    <w:p w14:paraId="003C492B" w14:textId="77777777" w:rsidR="00B47743" w:rsidRPr="0080693B" w:rsidRDefault="00895ACE"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Тьютордың жеке кеңес беруі</w:t>
      </w:r>
      <w:r w:rsidR="00B47743" w:rsidRPr="0080693B">
        <w:rPr>
          <w:rFonts w:ascii="Times New Roman" w:hAnsi="Times New Roman"/>
          <w:i/>
          <w:sz w:val="28"/>
          <w:szCs w:val="28"/>
          <w:lang w:val="kk-KZ"/>
        </w:rPr>
        <w:t xml:space="preserve"> (әңгімелесу) </w:t>
      </w:r>
      <w:r w:rsidR="00B47743" w:rsidRPr="0080693B">
        <w:rPr>
          <w:rFonts w:ascii="Times New Roman" w:hAnsi="Times New Roman"/>
          <w:sz w:val="28"/>
          <w:szCs w:val="28"/>
          <w:lang w:val="kk-KZ"/>
        </w:rPr>
        <w:t>білім алушының жеке дамуы мен білімін және келелі мәселелерді талқылайтын, тьюторлық сүйемелдеудің жеке ұйымдасқан фо</w:t>
      </w:r>
      <w:r w:rsidR="001B795C">
        <w:rPr>
          <w:rFonts w:ascii="Times New Roman" w:hAnsi="Times New Roman"/>
          <w:sz w:val="28"/>
          <w:szCs w:val="28"/>
          <w:lang w:val="kk-KZ"/>
        </w:rPr>
        <w:t>рмасы</w:t>
      </w:r>
      <w:r w:rsidR="009E6EFA">
        <w:rPr>
          <w:rFonts w:ascii="Times New Roman" w:hAnsi="Times New Roman"/>
          <w:sz w:val="28"/>
          <w:szCs w:val="28"/>
          <w:lang w:val="kk-KZ"/>
        </w:rPr>
        <w:t>. Жоғары мектептегі</w:t>
      </w:r>
      <w:r w:rsidR="00343554">
        <w:rPr>
          <w:rFonts w:ascii="Times New Roman" w:hAnsi="Times New Roman"/>
          <w:sz w:val="28"/>
          <w:szCs w:val="28"/>
          <w:lang w:val="kk-KZ"/>
        </w:rPr>
        <w:t xml:space="preserve"> тьюторлық қолдау көрсетуде </w:t>
      </w:r>
      <w:r w:rsidR="00B0337E" w:rsidRPr="0080693B">
        <w:rPr>
          <w:rFonts w:ascii="Times New Roman" w:hAnsi="Times New Roman"/>
          <w:sz w:val="28"/>
          <w:szCs w:val="28"/>
          <w:lang w:val="kk-KZ"/>
        </w:rPr>
        <w:t>тиімділігі жоғ</w:t>
      </w:r>
      <w:r w:rsidR="00343554">
        <w:rPr>
          <w:rFonts w:ascii="Times New Roman" w:hAnsi="Times New Roman"/>
          <w:sz w:val="28"/>
          <w:szCs w:val="28"/>
          <w:lang w:val="kk-KZ"/>
        </w:rPr>
        <w:t xml:space="preserve">ары тьютордың жеке кеңес беруін </w:t>
      </w:r>
      <w:r w:rsidR="00B0337E" w:rsidRPr="0080693B">
        <w:rPr>
          <w:rFonts w:ascii="Times New Roman" w:hAnsi="Times New Roman"/>
          <w:sz w:val="28"/>
          <w:szCs w:val="28"/>
          <w:lang w:val="kk-KZ"/>
        </w:rPr>
        <w:t>қолдану</w:t>
      </w:r>
      <w:r w:rsidR="0096558E" w:rsidRPr="0080693B">
        <w:rPr>
          <w:rFonts w:ascii="Times New Roman" w:hAnsi="Times New Roman"/>
          <w:sz w:val="28"/>
          <w:szCs w:val="28"/>
          <w:lang w:val="kk-KZ"/>
        </w:rPr>
        <w:t xml:space="preserve">, тьюторанттың </w:t>
      </w:r>
      <w:r w:rsidR="00343554">
        <w:rPr>
          <w:rFonts w:ascii="Times New Roman" w:hAnsi="Times New Roman"/>
          <w:sz w:val="28"/>
          <w:szCs w:val="28"/>
          <w:lang w:val="kk-KZ"/>
        </w:rPr>
        <w:t xml:space="preserve">білім беру кеңістігіндегі ілгерілеуі мен </w:t>
      </w:r>
      <w:r w:rsidR="0096558E" w:rsidRPr="0080693B">
        <w:rPr>
          <w:rFonts w:ascii="Times New Roman" w:hAnsi="Times New Roman"/>
          <w:sz w:val="28"/>
          <w:szCs w:val="28"/>
          <w:lang w:val="kk-KZ"/>
        </w:rPr>
        <w:t xml:space="preserve">жетістігін </w:t>
      </w:r>
      <w:r w:rsidR="00B47743" w:rsidRPr="0080693B">
        <w:rPr>
          <w:rFonts w:ascii="Times New Roman" w:hAnsi="Times New Roman"/>
          <w:sz w:val="28"/>
          <w:szCs w:val="28"/>
          <w:lang w:val="kk-KZ"/>
        </w:rPr>
        <w:t xml:space="preserve">арттыра түседі. </w:t>
      </w:r>
    </w:p>
    <w:p w14:paraId="23CF9EB6" w14:textId="77777777" w:rsidR="00B47743" w:rsidRPr="0080693B" w:rsidRDefault="001B795C"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Тьюторлық кеңес берудің </w:t>
      </w:r>
      <w:r w:rsidR="00B47743" w:rsidRPr="0080693B">
        <w:rPr>
          <w:rFonts w:ascii="Times New Roman" w:hAnsi="Times New Roman"/>
          <w:sz w:val="28"/>
          <w:szCs w:val="28"/>
          <w:lang w:val="kk-KZ"/>
        </w:rPr>
        <w:t xml:space="preserve">мақсаты – білім алушының белсенділігін арттыру, оның мінезінің ерекшелігін, қарым-қатынастағы стилін, талабын арттыру және жеке білім беру бағдарламасын құруына, өз бетінше жұмыс жасай алуына бағыттау. </w:t>
      </w:r>
    </w:p>
    <w:p w14:paraId="6F086669"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Тьютордың топтық кеңес беру</w:t>
      </w:r>
      <w:r w:rsidR="00343554">
        <w:rPr>
          <w:rFonts w:ascii="Times New Roman" w:hAnsi="Times New Roman"/>
          <w:i/>
          <w:sz w:val="28"/>
          <w:szCs w:val="28"/>
          <w:lang w:val="kk-KZ"/>
        </w:rPr>
        <w:t xml:space="preserve"> </w:t>
      </w:r>
      <w:r w:rsidR="005D2598" w:rsidRPr="0080693B">
        <w:rPr>
          <w:rFonts w:ascii="Times New Roman" w:hAnsi="Times New Roman"/>
          <w:sz w:val="28"/>
          <w:szCs w:val="28"/>
          <w:lang w:val="kk-KZ"/>
        </w:rPr>
        <w:t xml:space="preserve">сабақтарында </w:t>
      </w:r>
      <w:r w:rsidRPr="0080693B">
        <w:rPr>
          <w:rFonts w:ascii="Times New Roman" w:hAnsi="Times New Roman"/>
          <w:sz w:val="28"/>
          <w:szCs w:val="28"/>
          <w:lang w:val="kk-KZ"/>
        </w:rPr>
        <w:t xml:space="preserve">тьютордың жеке кеңестеріндей (әңгімелесуі) танымдық қызығушылықтары ұқсас білім алушылардың  білім бағдарламаларын меңгеруі  тьютордың бастауымен іске асырылады. Мұндай топтық сабақтардың шеңберінде (жеке сабақтардағыдай) тьютор бір уақытта мотивациялық, коммуникативтік (қарым-қатынасқа түсу), рефлексивті (кері байланыс) жұмыстарын жүргізеді. </w:t>
      </w:r>
    </w:p>
    <w:p w14:paraId="304DBE82"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Тьютордың мотивациялық жұмысы</w:t>
      </w:r>
      <w:r w:rsidRPr="0080693B">
        <w:rPr>
          <w:rFonts w:ascii="Times New Roman" w:hAnsi="Times New Roman"/>
          <w:sz w:val="28"/>
          <w:szCs w:val="28"/>
          <w:lang w:val="kk-KZ"/>
        </w:rPr>
        <w:t xml:space="preserve"> білім алушының танымдық қызығушылығын танудан, мақсатын, міндетін жүзеге асырудан тұрады. </w:t>
      </w:r>
    </w:p>
    <w:p w14:paraId="31925E83"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Тьютордың коммуникативті жұмысы</w:t>
      </w:r>
      <w:r w:rsidRPr="0080693B">
        <w:rPr>
          <w:rFonts w:ascii="Times New Roman" w:hAnsi="Times New Roman"/>
          <w:sz w:val="28"/>
          <w:szCs w:val="28"/>
          <w:lang w:val="kk-KZ"/>
        </w:rPr>
        <w:t xml:space="preserve"> тьютор мен оқушының бірге жасалатын жұмыстарын жүргізуі, тіл табысуы, диалог құруы, топтағы кері байланыстың болуына қолдау жасайды. </w:t>
      </w:r>
    </w:p>
    <w:p w14:paraId="5740A6E6"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Тьютордың рефлексивті қызметі</w:t>
      </w:r>
      <w:r w:rsidRPr="0080693B">
        <w:rPr>
          <w:rFonts w:ascii="Times New Roman" w:hAnsi="Times New Roman"/>
          <w:sz w:val="28"/>
          <w:szCs w:val="28"/>
          <w:lang w:val="kk-KZ"/>
        </w:rPr>
        <w:t xml:space="preserve"> топтағылардың бірін-бірі түсінуі, ұжымдық шешім мен конструктивті сынды іздейді. Рефлексия – (лат. Reflexio – кері байланыс) бұл ойлау жүйесі, </w:t>
      </w:r>
      <w:r w:rsidR="00343554">
        <w:rPr>
          <w:rFonts w:ascii="Times New Roman" w:hAnsi="Times New Roman"/>
          <w:sz w:val="28"/>
          <w:szCs w:val="28"/>
          <w:lang w:val="kk-KZ"/>
        </w:rPr>
        <w:t>өзін-</w:t>
      </w:r>
      <w:r w:rsidRPr="0080693B">
        <w:rPr>
          <w:rFonts w:ascii="Times New Roman" w:hAnsi="Times New Roman"/>
          <w:sz w:val="28"/>
          <w:szCs w:val="28"/>
          <w:lang w:val="kk-KZ"/>
        </w:rPr>
        <w:t xml:space="preserve">өзі және өз іс-әрекетін түсінуге бағыттау. </w:t>
      </w:r>
      <w:r w:rsidRPr="0080693B">
        <w:rPr>
          <w:rFonts w:ascii="Times New Roman" w:hAnsi="Times New Roman"/>
          <w:sz w:val="28"/>
          <w:szCs w:val="28"/>
          <w:lang w:val="kk-KZ"/>
        </w:rPr>
        <w:lastRenderedPageBreak/>
        <w:t>Талаптарға сәйкес, рефлексия – бұл индивидуальді (жеке) жүйе, бірақ топт</w:t>
      </w:r>
      <w:r w:rsidR="00187CBA" w:rsidRPr="0080693B">
        <w:rPr>
          <w:rFonts w:ascii="Times New Roman" w:hAnsi="Times New Roman"/>
          <w:sz w:val="28"/>
          <w:szCs w:val="28"/>
          <w:lang w:val="kk-KZ"/>
        </w:rPr>
        <w:t>ық та рефлексия болады</w:t>
      </w:r>
      <w:r w:rsidRPr="0080693B">
        <w:rPr>
          <w:rFonts w:ascii="Times New Roman" w:hAnsi="Times New Roman"/>
          <w:sz w:val="28"/>
          <w:szCs w:val="28"/>
          <w:lang w:val="kk-KZ"/>
        </w:rPr>
        <w:t>.</w:t>
      </w:r>
    </w:p>
    <w:p w14:paraId="664FA131"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 кеңес беру процесінде білім алушының стратегиясын, қарым-қатынас стилін, қандай да бір мәселені шеш</w:t>
      </w:r>
      <w:r w:rsidR="00343554">
        <w:rPr>
          <w:rFonts w:ascii="Times New Roman" w:hAnsi="Times New Roman"/>
          <w:sz w:val="28"/>
          <w:szCs w:val="28"/>
          <w:lang w:val="kk-KZ"/>
        </w:rPr>
        <w:t>у әдістерін анықтауға, конфликтерде</w:t>
      </w:r>
      <w:r w:rsidRPr="0080693B">
        <w:rPr>
          <w:rFonts w:ascii="Times New Roman" w:hAnsi="Times New Roman"/>
          <w:sz w:val="28"/>
          <w:szCs w:val="28"/>
          <w:lang w:val="kk-KZ"/>
        </w:rPr>
        <w:t>н шығуға көмектеседі.</w:t>
      </w:r>
    </w:p>
    <w:p w14:paraId="17E7B443"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ЖОО-дағы тьюторлық</w:t>
      </w:r>
      <w:r w:rsidR="00CC1760" w:rsidRPr="0080693B">
        <w:rPr>
          <w:rFonts w:ascii="Times New Roman" w:hAnsi="Times New Roman"/>
          <w:sz w:val="28"/>
          <w:szCs w:val="28"/>
          <w:lang w:val="kk-KZ"/>
        </w:rPr>
        <w:t xml:space="preserve"> іс-әрекетті зерттеуші ғалым Н.</w:t>
      </w:r>
      <w:r w:rsidR="000C7AAA">
        <w:rPr>
          <w:rFonts w:ascii="Times New Roman" w:hAnsi="Times New Roman"/>
          <w:sz w:val="28"/>
          <w:szCs w:val="28"/>
          <w:lang w:val="kk-KZ"/>
        </w:rPr>
        <w:t xml:space="preserve"> </w:t>
      </w:r>
      <w:r w:rsidRPr="0080693B">
        <w:rPr>
          <w:rFonts w:ascii="Times New Roman" w:hAnsi="Times New Roman"/>
          <w:sz w:val="28"/>
          <w:szCs w:val="28"/>
          <w:lang w:val="kk-KZ"/>
        </w:rPr>
        <w:t xml:space="preserve">Пилипчевская студенттермен жұмыс жүргізуде қолданылатын тьюторлық кеңес берудің бірнеше типін атап көрсетеді: </w:t>
      </w:r>
    </w:p>
    <w:p w14:paraId="2EFB318D"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1) </w:t>
      </w:r>
      <w:r w:rsidRPr="0080693B">
        <w:rPr>
          <w:rFonts w:ascii="Times New Roman" w:hAnsi="Times New Roman"/>
          <w:i/>
          <w:sz w:val="28"/>
          <w:szCs w:val="28"/>
          <w:lang w:val="kk-KZ"/>
        </w:rPr>
        <w:t>бастапқы</w:t>
      </w:r>
      <w:r w:rsidR="00CC1760" w:rsidRPr="0080693B">
        <w:rPr>
          <w:rFonts w:ascii="Times New Roman" w:hAnsi="Times New Roman"/>
          <w:sz w:val="28"/>
          <w:szCs w:val="28"/>
          <w:lang w:val="kk-KZ"/>
        </w:rPr>
        <w:t xml:space="preserve"> – жылдың басында өткізіледі, </w:t>
      </w:r>
      <w:r w:rsidRPr="0080693B">
        <w:rPr>
          <w:rFonts w:ascii="Times New Roman" w:hAnsi="Times New Roman"/>
          <w:sz w:val="28"/>
          <w:szCs w:val="28"/>
          <w:lang w:val="kk-KZ"/>
        </w:rPr>
        <w:t xml:space="preserve">онда оқушылар немесе студенттер жуық арадағы мақсат-міндеттерін белгілеп, жеке немесе ұжымдық жұмыстарын жоспарлайды; </w:t>
      </w:r>
    </w:p>
    <w:p w14:paraId="75A8C570"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2) </w:t>
      </w:r>
      <w:r w:rsidRPr="0080693B">
        <w:rPr>
          <w:rFonts w:ascii="Times New Roman" w:hAnsi="Times New Roman"/>
          <w:i/>
          <w:sz w:val="28"/>
          <w:szCs w:val="28"/>
          <w:lang w:val="kk-KZ"/>
        </w:rPr>
        <w:t>аналитикалық</w:t>
      </w:r>
      <w:r w:rsidR="009E6EFA">
        <w:rPr>
          <w:rFonts w:ascii="Times New Roman" w:hAnsi="Times New Roman"/>
          <w:i/>
          <w:sz w:val="28"/>
          <w:szCs w:val="28"/>
          <w:lang w:val="kk-KZ"/>
        </w:rPr>
        <w:t xml:space="preserve"> </w:t>
      </w:r>
      <w:r w:rsidR="00CC1760" w:rsidRPr="0080693B">
        <w:rPr>
          <w:rFonts w:ascii="Times New Roman" w:hAnsi="Times New Roman"/>
          <w:sz w:val="28"/>
          <w:szCs w:val="28"/>
          <w:lang w:val="kk-KZ"/>
        </w:rPr>
        <w:t>–</w:t>
      </w:r>
      <w:r w:rsidR="009E6EFA">
        <w:rPr>
          <w:rFonts w:ascii="Times New Roman" w:hAnsi="Times New Roman"/>
          <w:sz w:val="28"/>
          <w:szCs w:val="28"/>
          <w:lang w:val="kk-KZ"/>
        </w:rPr>
        <w:t xml:space="preserve"> </w:t>
      </w:r>
      <w:r w:rsidR="00CC1760" w:rsidRPr="0080693B">
        <w:rPr>
          <w:rFonts w:ascii="Times New Roman" w:hAnsi="Times New Roman"/>
          <w:sz w:val="28"/>
          <w:szCs w:val="28"/>
          <w:lang w:val="kk-KZ"/>
        </w:rPr>
        <w:t>болашақтағы</w:t>
      </w:r>
      <w:r w:rsidRPr="0080693B">
        <w:rPr>
          <w:rFonts w:ascii="Times New Roman" w:hAnsi="Times New Roman"/>
          <w:sz w:val="28"/>
          <w:szCs w:val="28"/>
          <w:lang w:val="kk-KZ"/>
        </w:rPr>
        <w:t xml:space="preserve"> ұс</w:t>
      </w:r>
      <w:r w:rsidR="00CC1760" w:rsidRPr="0080693B">
        <w:rPr>
          <w:rFonts w:ascii="Times New Roman" w:hAnsi="Times New Roman"/>
          <w:sz w:val="28"/>
          <w:szCs w:val="28"/>
          <w:lang w:val="kk-KZ"/>
        </w:rPr>
        <w:t>ыныстары мен өтініштері қарастырылып</w:t>
      </w:r>
      <w:r w:rsidRPr="0080693B">
        <w:rPr>
          <w:rFonts w:ascii="Times New Roman" w:hAnsi="Times New Roman"/>
          <w:sz w:val="28"/>
          <w:szCs w:val="28"/>
          <w:lang w:val="kk-KZ"/>
        </w:rPr>
        <w:t xml:space="preserve">, тьюторантпен қарым-қатынастағы «жағымды» және «жағымсыз» мәселелері талқыланып, жеке білім беру бағдарламасының негізгі кезеңі талданады; </w:t>
      </w:r>
    </w:p>
    <w:p w14:paraId="66AB4402"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3) </w:t>
      </w:r>
      <w:r w:rsidRPr="0080693B">
        <w:rPr>
          <w:rFonts w:ascii="Times New Roman" w:hAnsi="Times New Roman"/>
          <w:i/>
          <w:sz w:val="28"/>
          <w:szCs w:val="28"/>
          <w:lang w:val="kk-KZ"/>
        </w:rPr>
        <w:t>жұмыстық</w:t>
      </w:r>
      <w:r w:rsidRPr="0080693B">
        <w:rPr>
          <w:rFonts w:ascii="Times New Roman" w:hAnsi="Times New Roman"/>
          <w:sz w:val="28"/>
          <w:szCs w:val="28"/>
          <w:lang w:val="kk-KZ"/>
        </w:rPr>
        <w:t xml:space="preserve"> – жүріп жатқан жұмыстың нәтижесіне қорытынды жасалып, жеке білім беру бағдарламасының қиындықтары, оны құрудағы себептер мен тәсілдер анықталады; </w:t>
      </w:r>
    </w:p>
    <w:p w14:paraId="535CF756"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4) </w:t>
      </w:r>
      <w:r w:rsidRPr="0080693B">
        <w:rPr>
          <w:rFonts w:ascii="Times New Roman" w:hAnsi="Times New Roman"/>
          <w:i/>
          <w:sz w:val="28"/>
          <w:szCs w:val="28"/>
          <w:lang w:val="kk-KZ"/>
        </w:rPr>
        <w:t>қорытынды</w:t>
      </w:r>
      <w:r w:rsidRPr="0080693B">
        <w:rPr>
          <w:rFonts w:ascii="Times New Roman" w:hAnsi="Times New Roman"/>
          <w:sz w:val="28"/>
          <w:szCs w:val="28"/>
          <w:lang w:val="kk-KZ"/>
        </w:rPr>
        <w:t xml:space="preserve"> – жеке білім беру бағдарламасын бекіту жолындағы алғашқы кезеңнен бастап қойылған міндеттер мен талаптарға сәйкес білім алушылардың алға басқан қадамдары талқыланады</w:t>
      </w:r>
      <w:r w:rsidR="000C7AAA">
        <w:rPr>
          <w:rFonts w:ascii="Times New Roman" w:hAnsi="Times New Roman"/>
          <w:sz w:val="28"/>
          <w:szCs w:val="28"/>
          <w:lang w:val="kk-KZ"/>
        </w:rPr>
        <w:t>;</w:t>
      </w:r>
      <w:r w:rsidRPr="0080693B">
        <w:rPr>
          <w:rFonts w:ascii="Times New Roman" w:hAnsi="Times New Roman"/>
          <w:sz w:val="28"/>
          <w:szCs w:val="28"/>
          <w:lang w:val="kk-KZ"/>
        </w:rPr>
        <w:t xml:space="preserve"> </w:t>
      </w:r>
    </w:p>
    <w:p w14:paraId="30898CB0" w14:textId="77777777" w:rsidR="00B47743" w:rsidRPr="0080693B" w:rsidRDefault="00B47743"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sz w:val="28"/>
          <w:szCs w:val="28"/>
          <w:lang w:val="kk-KZ"/>
        </w:rPr>
        <w:t xml:space="preserve">5) </w:t>
      </w:r>
      <w:r w:rsidRPr="0080693B">
        <w:rPr>
          <w:rFonts w:ascii="Times New Roman" w:hAnsi="Times New Roman"/>
          <w:i/>
          <w:sz w:val="28"/>
          <w:szCs w:val="28"/>
          <w:lang w:val="kk-KZ"/>
        </w:rPr>
        <w:t xml:space="preserve">тақырыптық </w:t>
      </w:r>
      <w:r w:rsidRPr="0080693B">
        <w:rPr>
          <w:rFonts w:ascii="Times New Roman" w:hAnsi="Times New Roman"/>
          <w:sz w:val="28"/>
          <w:szCs w:val="28"/>
          <w:lang w:val="kk-KZ"/>
        </w:rPr>
        <w:t xml:space="preserve">– білім алушылардың  сұрауы бойынша </w:t>
      </w:r>
      <w:r w:rsidR="00E66512" w:rsidRPr="0080693B">
        <w:rPr>
          <w:rFonts w:ascii="Times New Roman" w:hAnsi="Times New Roman"/>
          <w:sz w:val="28"/>
          <w:szCs w:val="28"/>
          <w:lang w:val="kk-KZ"/>
        </w:rPr>
        <w:t>келелі мәселелер саралана</w:t>
      </w:r>
      <w:r w:rsidR="00F8416C" w:rsidRPr="0080693B">
        <w:rPr>
          <w:rFonts w:ascii="Times New Roman" w:hAnsi="Times New Roman"/>
          <w:sz w:val="28"/>
          <w:szCs w:val="28"/>
          <w:lang w:val="kk-KZ"/>
        </w:rPr>
        <w:t xml:space="preserve">ды </w:t>
      </w:r>
      <w:r w:rsidR="00F8416C" w:rsidRPr="00965366">
        <w:rPr>
          <w:rFonts w:ascii="Times New Roman" w:hAnsi="Times New Roman"/>
          <w:sz w:val="28"/>
          <w:szCs w:val="28"/>
          <w:lang w:val="kk-KZ"/>
        </w:rPr>
        <w:t>[15</w:t>
      </w:r>
      <w:r w:rsidR="00965366" w:rsidRPr="00965366">
        <w:rPr>
          <w:rFonts w:ascii="Times New Roman" w:hAnsi="Times New Roman"/>
          <w:sz w:val="28"/>
          <w:szCs w:val="28"/>
          <w:lang w:val="kk-KZ"/>
        </w:rPr>
        <w:t>1</w:t>
      </w:r>
      <w:r w:rsidRPr="00965366">
        <w:rPr>
          <w:rFonts w:ascii="Times New Roman" w:hAnsi="Times New Roman"/>
          <w:sz w:val="28"/>
          <w:szCs w:val="28"/>
          <w:lang w:val="kk-KZ"/>
        </w:rPr>
        <w:t>].</w:t>
      </w:r>
      <w:r w:rsidRPr="0080693B">
        <w:rPr>
          <w:rFonts w:ascii="Times New Roman" w:hAnsi="Times New Roman"/>
          <w:sz w:val="28"/>
          <w:szCs w:val="28"/>
          <w:lang w:val="kk-KZ"/>
        </w:rPr>
        <w:t xml:space="preserve"> </w:t>
      </w:r>
    </w:p>
    <w:p w14:paraId="27E70BBD"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Тьюториал (тьюторлық оқу семинары)</w:t>
      </w:r>
      <w:r w:rsidRPr="0080693B">
        <w:rPr>
          <w:rFonts w:ascii="Times New Roman" w:hAnsi="Times New Roman"/>
          <w:sz w:val="28"/>
          <w:szCs w:val="28"/>
          <w:lang w:val="kk-KZ"/>
        </w:rPr>
        <w:t xml:space="preserve"> </w:t>
      </w:r>
    </w:p>
    <w:p w14:paraId="65BA164B" w14:textId="77777777" w:rsidR="00B47743" w:rsidRPr="0080693B" w:rsidRDefault="00EE2328" w:rsidP="00E073A3">
      <w:pPr>
        <w:spacing w:after="0" w:line="240" w:lineRule="auto"/>
        <w:ind w:firstLine="709"/>
        <w:jc w:val="both"/>
        <w:rPr>
          <w:rFonts w:ascii="Times New Roman" w:hAnsi="Times New Roman"/>
          <w:b/>
          <w:sz w:val="28"/>
          <w:szCs w:val="28"/>
          <w:lang w:val="kk-KZ"/>
        </w:rPr>
      </w:pPr>
      <w:r w:rsidRPr="00EE2328">
        <w:rPr>
          <w:rFonts w:ascii="Times New Roman" w:hAnsi="Times New Roman"/>
          <w:color w:val="000000" w:themeColor="text1"/>
          <w:sz w:val="28"/>
          <w:szCs w:val="28"/>
          <w:lang w:val="kk-KZ"/>
        </w:rPr>
        <w:t>W.G.</w:t>
      </w:r>
      <w:r w:rsidRPr="0080693B">
        <w:rPr>
          <w:rFonts w:ascii="Times New Roman" w:hAnsi="Times New Roman"/>
          <w:sz w:val="28"/>
          <w:szCs w:val="28"/>
          <w:lang w:val="kk-KZ"/>
        </w:rPr>
        <w:t xml:space="preserve"> </w:t>
      </w:r>
      <w:r w:rsidRPr="00EE2328">
        <w:rPr>
          <w:rFonts w:ascii="Times New Roman" w:hAnsi="Times New Roman"/>
          <w:color w:val="000000" w:themeColor="text1"/>
          <w:sz w:val="28"/>
          <w:szCs w:val="28"/>
          <w:lang w:val="kk-KZ"/>
        </w:rPr>
        <w:t>Moore</w:t>
      </w:r>
      <w:r w:rsidR="00B47743" w:rsidRPr="0080693B">
        <w:rPr>
          <w:rFonts w:ascii="Times New Roman" w:hAnsi="Times New Roman"/>
          <w:sz w:val="28"/>
          <w:szCs w:val="28"/>
          <w:lang w:val="kk-KZ"/>
        </w:rPr>
        <w:t>: «Тьютор сабақтары – студенттер сеніміне кірген оқытушымен апта сайынғы кездесуі. Апта сайынғы сабақтар тьюторға ұсынылатын, сол жерде бірден талданатын эссе дайындауды талап етеді. Бұл әдістің сипаттамасы</w:t>
      </w:r>
      <w:r w:rsidR="00CC1760" w:rsidRPr="0080693B">
        <w:rPr>
          <w:rFonts w:ascii="Times New Roman" w:hAnsi="Times New Roman"/>
          <w:sz w:val="28"/>
          <w:szCs w:val="28"/>
          <w:lang w:val="kk-KZ"/>
        </w:rPr>
        <w:t>-</w:t>
      </w:r>
      <w:r w:rsidR="003A1124">
        <w:rPr>
          <w:rFonts w:ascii="Times New Roman" w:hAnsi="Times New Roman"/>
          <w:sz w:val="28"/>
          <w:szCs w:val="28"/>
          <w:lang w:val="kk-KZ"/>
        </w:rPr>
        <w:t>формальды емес жағдайда өтуі</w:t>
      </w:r>
      <w:r w:rsidR="00B47743" w:rsidRPr="0080693B">
        <w:rPr>
          <w:rFonts w:ascii="Times New Roman" w:hAnsi="Times New Roman"/>
          <w:sz w:val="28"/>
          <w:szCs w:val="28"/>
          <w:lang w:val="kk-KZ"/>
        </w:rPr>
        <w:t xml:space="preserve">» деп сипаттады </w:t>
      </w:r>
      <w:r w:rsidR="00B13614" w:rsidRPr="0080693B">
        <w:rPr>
          <w:rFonts w:ascii="Times New Roman" w:hAnsi="Times New Roman"/>
          <w:sz w:val="28"/>
          <w:szCs w:val="28"/>
          <w:lang w:val="kk-KZ"/>
        </w:rPr>
        <w:t>[</w:t>
      </w:r>
      <w:r w:rsidR="00117C3E">
        <w:rPr>
          <w:rFonts w:ascii="Times New Roman" w:hAnsi="Times New Roman"/>
          <w:sz w:val="28"/>
          <w:szCs w:val="28"/>
          <w:lang w:val="kk-KZ"/>
        </w:rPr>
        <w:t>46, р.</w:t>
      </w:r>
      <w:r w:rsidR="00F53E4E">
        <w:rPr>
          <w:rFonts w:ascii="Times New Roman" w:hAnsi="Times New Roman"/>
          <w:sz w:val="28"/>
          <w:szCs w:val="28"/>
          <w:lang w:val="kk-KZ"/>
        </w:rPr>
        <w:t xml:space="preserve"> </w:t>
      </w:r>
      <w:r w:rsidR="00117C3E">
        <w:rPr>
          <w:rFonts w:ascii="Times New Roman" w:hAnsi="Times New Roman"/>
          <w:sz w:val="28"/>
          <w:szCs w:val="28"/>
          <w:lang w:val="kk-KZ"/>
        </w:rPr>
        <w:t>20</w:t>
      </w:r>
      <w:r w:rsidR="00B47743" w:rsidRPr="0080693B">
        <w:rPr>
          <w:rFonts w:ascii="Times New Roman" w:hAnsi="Times New Roman"/>
          <w:sz w:val="28"/>
          <w:szCs w:val="28"/>
          <w:lang w:val="kk-KZ"/>
        </w:rPr>
        <w:t xml:space="preserve">].  </w:t>
      </w:r>
    </w:p>
    <w:p w14:paraId="2EF623C6" w14:textId="691BC4BD" w:rsidR="00B47743" w:rsidRPr="0080693B" w:rsidRDefault="00EE2328" w:rsidP="00E073A3">
      <w:pPr>
        <w:spacing w:after="0" w:line="240" w:lineRule="auto"/>
        <w:ind w:firstLine="709"/>
        <w:jc w:val="both"/>
        <w:rPr>
          <w:rFonts w:ascii="Times New Roman" w:hAnsi="Times New Roman"/>
          <w:sz w:val="28"/>
          <w:szCs w:val="28"/>
          <w:lang w:val="kk-KZ"/>
        </w:rPr>
      </w:pPr>
      <w:r w:rsidRPr="00B35966">
        <w:rPr>
          <w:rFonts w:ascii="Times New Roman" w:hAnsi="Times New Roman"/>
          <w:sz w:val="28"/>
          <w:szCs w:val="28"/>
          <w:lang w:val="kk-KZ"/>
        </w:rPr>
        <w:t xml:space="preserve">P.Ashwin </w:t>
      </w:r>
      <w:r w:rsidR="00B47743" w:rsidRPr="0080693B">
        <w:rPr>
          <w:rFonts w:ascii="Times New Roman" w:hAnsi="Times New Roman"/>
          <w:sz w:val="28"/>
          <w:szCs w:val="28"/>
          <w:lang w:val="kk-KZ"/>
        </w:rPr>
        <w:t>тьютормен жүргізілетін тәжірибелік сабақтар</w:t>
      </w:r>
      <w:r w:rsidR="00CC1760" w:rsidRPr="0080693B">
        <w:rPr>
          <w:rFonts w:ascii="Times New Roman" w:hAnsi="Times New Roman"/>
          <w:sz w:val="28"/>
          <w:szCs w:val="28"/>
          <w:lang w:val="kk-KZ"/>
        </w:rPr>
        <w:t>-</w:t>
      </w:r>
      <w:r w:rsidR="00B47743" w:rsidRPr="0080693B">
        <w:rPr>
          <w:rFonts w:ascii="Times New Roman" w:hAnsi="Times New Roman"/>
          <w:sz w:val="28"/>
          <w:szCs w:val="28"/>
          <w:lang w:val="kk-KZ"/>
        </w:rPr>
        <w:t xml:space="preserve">қарқынды сабақтар аптасын, қандай да бір жұмысты (мысалы, эссе) дайындауды және содан кейін тікелей сабақты өткізуді қамтитын білім беру жүйесінің бөлігі екенін атап өтті </w:t>
      </w:r>
      <w:r w:rsidR="00B13614" w:rsidRPr="0080693B">
        <w:rPr>
          <w:rFonts w:ascii="Times New Roman" w:hAnsi="Times New Roman"/>
          <w:sz w:val="28"/>
          <w:szCs w:val="28"/>
          <w:lang w:val="kk-KZ"/>
        </w:rPr>
        <w:t>[</w:t>
      </w:r>
      <w:r w:rsidR="00117C3E">
        <w:rPr>
          <w:rFonts w:ascii="Times New Roman" w:hAnsi="Times New Roman"/>
          <w:sz w:val="28"/>
          <w:szCs w:val="28"/>
          <w:lang w:val="kk-KZ"/>
        </w:rPr>
        <w:t>51,</w:t>
      </w:r>
      <w:r w:rsidR="0098596B">
        <w:rPr>
          <w:rFonts w:ascii="Times New Roman" w:hAnsi="Times New Roman"/>
          <w:sz w:val="28"/>
          <w:szCs w:val="28"/>
          <w:lang w:val="kk-KZ"/>
        </w:rPr>
        <w:t xml:space="preserve"> </w:t>
      </w:r>
      <w:r w:rsidR="00117C3E">
        <w:rPr>
          <w:rFonts w:ascii="Times New Roman" w:hAnsi="Times New Roman"/>
          <w:sz w:val="28"/>
          <w:szCs w:val="28"/>
          <w:lang w:val="kk-KZ"/>
        </w:rPr>
        <w:t>р.</w:t>
      </w:r>
      <w:r w:rsidR="0098596B">
        <w:rPr>
          <w:rFonts w:ascii="Times New Roman" w:hAnsi="Times New Roman"/>
          <w:sz w:val="28"/>
          <w:szCs w:val="28"/>
          <w:lang w:val="kk-KZ"/>
        </w:rPr>
        <w:t xml:space="preserve"> </w:t>
      </w:r>
      <w:r w:rsidR="00117C3E">
        <w:rPr>
          <w:rFonts w:ascii="Times New Roman" w:hAnsi="Times New Roman"/>
          <w:sz w:val="28"/>
          <w:szCs w:val="28"/>
          <w:lang w:val="kk-KZ"/>
        </w:rPr>
        <w:t>640</w:t>
      </w:r>
      <w:r w:rsidR="003A1124">
        <w:rPr>
          <w:rFonts w:ascii="Times New Roman" w:hAnsi="Times New Roman"/>
          <w:sz w:val="28"/>
          <w:szCs w:val="28"/>
          <w:lang w:val="kk-KZ"/>
        </w:rPr>
        <w:t xml:space="preserve">]. Мұнда </w:t>
      </w:r>
      <w:r w:rsidR="00813F62">
        <w:rPr>
          <w:rFonts w:ascii="Times New Roman" w:hAnsi="Times New Roman"/>
          <w:sz w:val="28"/>
          <w:szCs w:val="28"/>
          <w:lang w:val="kk-KZ"/>
        </w:rPr>
        <w:t xml:space="preserve">білім алушылар өз </w:t>
      </w:r>
      <w:r w:rsidR="00B47743" w:rsidRPr="0080693B">
        <w:rPr>
          <w:rFonts w:ascii="Times New Roman" w:hAnsi="Times New Roman"/>
          <w:sz w:val="28"/>
          <w:szCs w:val="28"/>
          <w:lang w:val="kk-KZ"/>
        </w:rPr>
        <w:t xml:space="preserve">жұмыстарын мини презентациялар немесе эссе түрінде көрсетеді. </w:t>
      </w:r>
    </w:p>
    <w:p w14:paraId="33C72551" w14:textId="77777777" w:rsidR="00B47743" w:rsidRPr="0080693B" w:rsidRDefault="00831F60"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Зерттеуші ғалымдардың </w:t>
      </w:r>
      <w:r w:rsidR="00B47743" w:rsidRPr="0080693B">
        <w:rPr>
          <w:rFonts w:ascii="Times New Roman" w:hAnsi="Times New Roman"/>
          <w:sz w:val="28"/>
          <w:szCs w:val="28"/>
          <w:lang w:val="kk-KZ"/>
        </w:rPr>
        <w:t xml:space="preserve">еңбектері негізінде топтық тьюториалдың  келесі анықтамасы тұжырымдалды. Топтық тьюториал </w:t>
      </w:r>
      <w:r w:rsidR="00B47743" w:rsidRPr="0080693B">
        <w:rPr>
          <w:rFonts w:ascii="Times New Roman" w:hAnsi="Times New Roman"/>
          <w:color w:val="000000" w:themeColor="text1"/>
          <w:sz w:val="28"/>
          <w:szCs w:val="28"/>
          <w:lang w:val="kk-KZ"/>
        </w:rPr>
        <w:t xml:space="preserve">– </w:t>
      </w:r>
      <w:r w:rsidR="00B47743" w:rsidRPr="0080693B">
        <w:rPr>
          <w:rFonts w:ascii="Times New Roman" w:hAnsi="Times New Roman"/>
          <w:sz w:val="28"/>
          <w:szCs w:val="28"/>
          <w:lang w:val="kk-KZ"/>
        </w:rPr>
        <w:t>бұл жеке білім беру бағдарламаларын құруда модельдік, стандарттық және стандарттық емес жағдаяттарды пайдалану  арқылы білім алушылардың  ойлау, коммуникативтік және рефлексивтік қабілеттерін дамытуға, білім алушылардың уәждемесін түзетуге бағытталған интерактивтік және қарқынды оқыту әдістерін қолданумен жүргізілетін ашық оқу сабағы.</w:t>
      </w:r>
    </w:p>
    <w:p w14:paraId="79EF6BB7" w14:textId="77777777" w:rsidR="00B47743" w:rsidRPr="003A1124"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Тьюториалдардың нәтижесі жеке білім беру бағдарламасын саналы түрде құру болады. </w:t>
      </w:r>
      <w:r w:rsidR="003A1124">
        <w:rPr>
          <w:rFonts w:ascii="Times New Roman" w:hAnsi="Times New Roman"/>
          <w:sz w:val="28"/>
          <w:szCs w:val="28"/>
          <w:lang w:val="kk-KZ"/>
        </w:rPr>
        <w:t xml:space="preserve"> </w:t>
      </w:r>
      <w:r w:rsidRPr="0080693B">
        <w:rPr>
          <w:rFonts w:ascii="Times New Roman" w:hAnsi="Times New Roman"/>
          <w:sz w:val="28"/>
          <w:szCs w:val="28"/>
          <w:lang w:val="kk-KZ"/>
        </w:rPr>
        <w:t>Тьюториалдың тренингтен айырмашылығы, сабақтың формасына қойылатын өлшемдерге сәйкес келетін нақты мағынал</w:t>
      </w:r>
      <w:r w:rsidR="00F53E4E">
        <w:rPr>
          <w:rFonts w:ascii="Times New Roman" w:hAnsi="Times New Roman"/>
          <w:sz w:val="28"/>
          <w:szCs w:val="28"/>
          <w:lang w:val="kk-KZ"/>
        </w:rPr>
        <w:t xml:space="preserve">ық контекс болады: мақсат қою, </w:t>
      </w:r>
      <w:r w:rsidRPr="0080693B">
        <w:rPr>
          <w:rFonts w:ascii="Times New Roman" w:hAnsi="Times New Roman"/>
          <w:sz w:val="28"/>
          <w:szCs w:val="28"/>
          <w:lang w:val="kk-KZ"/>
        </w:rPr>
        <w:t xml:space="preserve">ресурстарды кеңейту және жетістік жоспарын құру. Тьюториал барысында білім алушылар «басқа қатысушылар арасынан топ ішілік </w:t>
      </w:r>
      <w:r w:rsidRPr="0080693B">
        <w:rPr>
          <w:rFonts w:ascii="Times New Roman" w:hAnsi="Times New Roman"/>
          <w:sz w:val="28"/>
          <w:szCs w:val="28"/>
          <w:lang w:val="kk-KZ"/>
        </w:rPr>
        <w:lastRenderedPageBreak/>
        <w:t>ресурстарды табады». Оқу пәнін меңгеруде және субъективті ұстанымға топты</w:t>
      </w:r>
      <w:r w:rsidR="00EE2328">
        <w:rPr>
          <w:rFonts w:ascii="Times New Roman" w:hAnsi="Times New Roman"/>
          <w:sz w:val="28"/>
          <w:szCs w:val="28"/>
          <w:lang w:val="kk-KZ"/>
        </w:rPr>
        <w:t xml:space="preserve">қ тьюториалдар арқылы шығуының </w:t>
      </w:r>
      <w:r w:rsidRPr="0080693B">
        <w:rPr>
          <w:rFonts w:ascii="Times New Roman" w:hAnsi="Times New Roman"/>
          <w:sz w:val="28"/>
          <w:szCs w:val="28"/>
          <w:lang w:val="kk-KZ"/>
        </w:rPr>
        <w:t xml:space="preserve">екі негізгі әдісі </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 xml:space="preserve">топтық рефлексия және сұрақпен жұмыс. Топтық </w:t>
      </w:r>
      <w:r w:rsidR="00EE2328">
        <w:rPr>
          <w:rFonts w:ascii="Times New Roman" w:hAnsi="Times New Roman"/>
          <w:sz w:val="28"/>
          <w:szCs w:val="28"/>
          <w:lang w:val="kk-KZ"/>
        </w:rPr>
        <w:t xml:space="preserve">тьюториал </w:t>
      </w:r>
      <w:r w:rsidRPr="0080693B">
        <w:rPr>
          <w:rFonts w:ascii="Times New Roman" w:hAnsi="Times New Roman"/>
          <w:sz w:val="28"/>
          <w:szCs w:val="28"/>
          <w:lang w:val="kk-KZ"/>
        </w:rPr>
        <w:t>әр білім алушыға өз білімінің «авторы», оқу процесінің субъектісі ретінде</w:t>
      </w:r>
      <w:r w:rsidR="00412FA5" w:rsidRPr="0080693B">
        <w:rPr>
          <w:rFonts w:ascii="Times New Roman" w:hAnsi="Times New Roman"/>
          <w:sz w:val="28"/>
          <w:szCs w:val="28"/>
          <w:lang w:val="kk-KZ"/>
        </w:rPr>
        <w:t xml:space="preserve"> көрсетуге мүмкіндік береді [15</w:t>
      </w:r>
      <w:r w:rsidR="00965366">
        <w:rPr>
          <w:rFonts w:ascii="Times New Roman" w:hAnsi="Times New Roman"/>
          <w:sz w:val="28"/>
          <w:szCs w:val="28"/>
          <w:lang w:val="kk-KZ"/>
        </w:rPr>
        <w:t>2</w:t>
      </w:r>
      <w:r w:rsidRPr="0080693B">
        <w:rPr>
          <w:rFonts w:ascii="Times New Roman" w:hAnsi="Times New Roman"/>
          <w:sz w:val="28"/>
          <w:szCs w:val="28"/>
          <w:lang w:val="kk-KZ"/>
        </w:rPr>
        <w:t xml:space="preserve">]. </w:t>
      </w:r>
    </w:p>
    <w:p w14:paraId="71043CC5" w14:textId="77777777" w:rsidR="00B47743" w:rsidRPr="0080693B" w:rsidRDefault="00B47743" w:rsidP="00E073A3">
      <w:pPr>
        <w:spacing w:after="0" w:line="240" w:lineRule="auto"/>
        <w:ind w:firstLine="709"/>
        <w:jc w:val="both"/>
        <w:rPr>
          <w:rFonts w:ascii="Times New Roman" w:hAnsi="Times New Roman"/>
          <w:i/>
          <w:color w:val="000000"/>
          <w:sz w:val="28"/>
          <w:szCs w:val="28"/>
          <w:lang w:val="kk-KZ"/>
        </w:rPr>
      </w:pPr>
      <w:r w:rsidRPr="0080693B">
        <w:rPr>
          <w:rFonts w:ascii="Times New Roman" w:hAnsi="Times New Roman"/>
          <w:i/>
          <w:color w:val="000000"/>
          <w:sz w:val="28"/>
          <w:szCs w:val="28"/>
          <w:lang w:val="kk-KZ"/>
        </w:rPr>
        <w:t>Тьюториал кезеңдері</w:t>
      </w:r>
      <w:r w:rsidR="00EE2328" w:rsidRPr="00B16BEB">
        <w:rPr>
          <w:rFonts w:ascii="Times New Roman" w:hAnsi="Times New Roman"/>
          <w:i/>
          <w:color w:val="000000"/>
          <w:sz w:val="28"/>
          <w:szCs w:val="28"/>
          <w:lang w:val="kk-KZ"/>
        </w:rPr>
        <w:t>:</w:t>
      </w:r>
      <w:r w:rsidRPr="0080693B">
        <w:rPr>
          <w:rFonts w:ascii="Times New Roman" w:hAnsi="Times New Roman"/>
          <w:i/>
          <w:color w:val="000000"/>
          <w:sz w:val="28"/>
          <w:szCs w:val="28"/>
          <w:lang w:val="kk-KZ"/>
        </w:rPr>
        <w:t xml:space="preserve"> </w:t>
      </w:r>
    </w:p>
    <w:p w14:paraId="4A9C43FB"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bCs/>
          <w:i/>
          <w:iCs/>
          <w:color w:val="000000"/>
          <w:sz w:val="28"/>
          <w:szCs w:val="28"/>
          <w:lang w:val="kk-KZ"/>
        </w:rPr>
        <w:t>1. Танысу (іс-әрекетке кірісу)</w:t>
      </w:r>
      <w:r w:rsidRPr="0080693B">
        <w:rPr>
          <w:rFonts w:ascii="Times New Roman" w:hAnsi="Times New Roman"/>
          <w:color w:val="000000"/>
          <w:sz w:val="28"/>
          <w:szCs w:val="28"/>
          <w:lang w:val="kk-KZ"/>
        </w:rPr>
        <w:t xml:space="preserve"> кезеңінде танысудың бірнеше тактикалары қолданылады: идентификация, стереотипизация, эмпатия және әлеуметтік-психологиялық рефлексия. </w:t>
      </w:r>
    </w:p>
    <w:p w14:paraId="67E8DC1B"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bCs/>
          <w:i/>
          <w:iCs/>
          <w:color w:val="000000"/>
          <w:sz w:val="28"/>
          <w:szCs w:val="28"/>
          <w:lang w:val="kk-KZ"/>
        </w:rPr>
        <w:t>2. «Еріту» кезеңі</w:t>
      </w:r>
      <w:r w:rsidRPr="0080693B">
        <w:rPr>
          <w:rFonts w:ascii="Times New Roman" w:hAnsi="Times New Roman"/>
          <w:color w:val="000000"/>
          <w:sz w:val="28"/>
          <w:szCs w:val="28"/>
          <w:lang w:val="kk-KZ"/>
        </w:rPr>
        <w:t xml:space="preserve"> әрбір тьюторантпен қарым-қатынастағы жағымды атмосфераны қалыптастыруды болжайды, осы кезеңде қарама-қайшылық жағдайын жасау, тьюторанттың (білім алушының) жеке мүдделілігін сезіну арқылы іс-әрекетке ынталандыру мәселесі шешіліп,  мақсат қою жұмыстары жүзеге асырылады. </w:t>
      </w:r>
    </w:p>
    <w:p w14:paraId="6B50F589"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bCs/>
          <w:i/>
          <w:iCs/>
          <w:color w:val="000000"/>
          <w:sz w:val="28"/>
          <w:szCs w:val="28"/>
          <w:lang w:val="kk-KZ"/>
        </w:rPr>
        <w:t>3. Тьюториалдың негізгі іс-әрекетін ұйымдастыру.</w:t>
      </w:r>
      <w:r w:rsidRPr="0080693B">
        <w:rPr>
          <w:rFonts w:ascii="Times New Roman" w:hAnsi="Times New Roman"/>
          <w:b/>
          <w:bCs/>
          <w:i/>
          <w:iCs/>
          <w:color w:val="000000"/>
          <w:sz w:val="28"/>
          <w:szCs w:val="28"/>
          <w:lang w:val="kk-KZ"/>
        </w:rPr>
        <w:t xml:space="preserve"> </w:t>
      </w:r>
      <w:r w:rsidRPr="0080693B">
        <w:rPr>
          <w:rFonts w:ascii="Times New Roman" w:hAnsi="Times New Roman"/>
          <w:color w:val="000000"/>
          <w:sz w:val="28"/>
          <w:szCs w:val="28"/>
          <w:lang w:val="kk-KZ"/>
        </w:rPr>
        <w:t>Белгілі бір қызығушылықтар, жеке мақсаттар айқындалғаннан кейін тьюториалдың негізгі жұмысы іске қосылады, бұл кезеңінде шешілуі тиіс мәселені белгілегеннен кейін тьюториалдың бірлескен жоспары жасалып, кезеңдері бекітіледі.</w:t>
      </w:r>
    </w:p>
    <w:p w14:paraId="1BE88108"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bCs/>
          <w:i/>
          <w:iCs/>
          <w:color w:val="000000"/>
          <w:sz w:val="28"/>
          <w:szCs w:val="28"/>
          <w:lang w:val="kk-KZ"/>
        </w:rPr>
        <w:t>Топтық және жеке дара жұмыстарды ұйымдастыру бойынша  т</w:t>
      </w:r>
      <w:r w:rsidRPr="0080693B">
        <w:rPr>
          <w:rFonts w:ascii="Times New Roman" w:hAnsi="Times New Roman"/>
          <w:color w:val="000000"/>
          <w:sz w:val="28"/>
          <w:szCs w:val="28"/>
          <w:lang w:val="kk-KZ"/>
        </w:rPr>
        <w:t>ьюториалда тьюторанттың субъективті белсенділігі мен жүйелік-іс-әрекеттік тұғыр оны жүзеге асырудың міндетті шарттары болып табылады. Тьюторанттар шағын топтарда бір нәрсені талқылайды, жеке жұмыс істейді, содан кейін мұның бәрі жалпы дөңгелек үстелде талқыланады, содан кейін тьюториал жоспарының келесі тармағына көше отырып, микро топтар немесе жұптар қайтадан қалыптастырылады және т.б. Әрбір іс-әрекет түрінің соңында рефлексия ұйымдастырылады: нені үйренді; одан қандай пайда көрді; оны қайда және қалай пайдалануға болады?</w:t>
      </w:r>
    </w:p>
    <w:p w14:paraId="41AAD7EA"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bCs/>
          <w:i/>
          <w:iCs/>
          <w:color w:val="000000"/>
          <w:sz w:val="28"/>
          <w:szCs w:val="28"/>
          <w:lang w:val="kk-KZ"/>
        </w:rPr>
        <w:t>Рефлексияны және кері байланысты ұйымдастыру.</w:t>
      </w:r>
      <w:r w:rsidRPr="0080693B">
        <w:rPr>
          <w:rFonts w:ascii="Times New Roman" w:hAnsi="Times New Roman"/>
          <w:b/>
          <w:bCs/>
          <w:i/>
          <w:iCs/>
          <w:color w:val="000000"/>
          <w:sz w:val="28"/>
          <w:szCs w:val="28"/>
          <w:lang w:val="kk-KZ"/>
        </w:rPr>
        <w:t xml:space="preserve"> </w:t>
      </w:r>
      <w:r w:rsidR="00EE2328">
        <w:rPr>
          <w:rFonts w:ascii="Times New Roman" w:hAnsi="Times New Roman"/>
          <w:color w:val="000000"/>
          <w:sz w:val="28"/>
          <w:szCs w:val="28"/>
          <w:lang w:val="kk-KZ"/>
        </w:rPr>
        <w:t>Мақсатты</w:t>
      </w:r>
      <w:r w:rsidRPr="0080693B">
        <w:rPr>
          <w:rFonts w:ascii="Times New Roman" w:hAnsi="Times New Roman"/>
          <w:b/>
          <w:bCs/>
          <w:i/>
          <w:iCs/>
          <w:color w:val="000000"/>
          <w:sz w:val="28"/>
          <w:szCs w:val="28"/>
          <w:lang w:val="kk-KZ"/>
        </w:rPr>
        <w:t xml:space="preserve"> </w:t>
      </w:r>
      <w:r w:rsidR="00EE2328">
        <w:rPr>
          <w:rFonts w:ascii="Times New Roman" w:hAnsi="Times New Roman"/>
          <w:color w:val="000000"/>
          <w:sz w:val="28"/>
          <w:szCs w:val="28"/>
          <w:lang w:val="kk-KZ"/>
        </w:rPr>
        <w:t xml:space="preserve">нәтижеге бағытталған </w:t>
      </w:r>
      <w:r w:rsidRPr="0080693B">
        <w:rPr>
          <w:rFonts w:ascii="Times New Roman" w:hAnsi="Times New Roman"/>
          <w:color w:val="000000"/>
          <w:sz w:val="28"/>
          <w:szCs w:val="28"/>
          <w:lang w:val="kk-KZ"/>
        </w:rPr>
        <w:t>кез-келген іс-әрекет сияқты, тьюториал рефлекси</w:t>
      </w:r>
      <w:r w:rsidR="00FD64A4">
        <w:rPr>
          <w:rFonts w:ascii="Times New Roman" w:hAnsi="Times New Roman"/>
          <w:color w:val="000000"/>
          <w:sz w:val="28"/>
          <w:szCs w:val="28"/>
          <w:lang w:val="kk-KZ"/>
        </w:rPr>
        <w:t xml:space="preserve">ямен аяқталады, ол оның </w:t>
      </w:r>
      <w:r w:rsidRPr="0080693B">
        <w:rPr>
          <w:rFonts w:ascii="Times New Roman" w:hAnsi="Times New Roman"/>
          <w:color w:val="000000"/>
          <w:sz w:val="28"/>
          <w:szCs w:val="28"/>
          <w:lang w:val="kk-KZ"/>
        </w:rPr>
        <w:t>тиімділігін, яғни оның әрбір тьюторантқа қаншалықты пайдалы болғанын анықтаудан тұрады</w:t>
      </w:r>
      <w:r w:rsidRPr="0080693B">
        <w:rPr>
          <w:rFonts w:ascii="Times New Roman" w:hAnsi="Times New Roman"/>
          <w:sz w:val="28"/>
          <w:szCs w:val="28"/>
          <w:lang w:val="kk-KZ"/>
        </w:rPr>
        <w:t xml:space="preserve"> </w:t>
      </w:r>
      <w:r w:rsidR="00412FA5" w:rsidRPr="0080693B">
        <w:rPr>
          <w:rFonts w:ascii="Times New Roman" w:hAnsi="Times New Roman"/>
          <w:sz w:val="28"/>
          <w:szCs w:val="28"/>
          <w:lang w:val="kk-KZ"/>
        </w:rPr>
        <w:t>[15</w:t>
      </w:r>
      <w:r w:rsidR="00965366">
        <w:rPr>
          <w:rFonts w:ascii="Times New Roman" w:hAnsi="Times New Roman"/>
          <w:sz w:val="28"/>
          <w:szCs w:val="28"/>
          <w:lang w:val="kk-KZ"/>
        </w:rPr>
        <w:t>3</w:t>
      </w:r>
      <w:r w:rsidRPr="0080693B">
        <w:rPr>
          <w:rFonts w:ascii="Times New Roman" w:hAnsi="Times New Roman"/>
          <w:sz w:val="28"/>
          <w:szCs w:val="28"/>
          <w:lang w:val="kk-KZ"/>
        </w:rPr>
        <w:t>].</w:t>
      </w:r>
    </w:p>
    <w:p w14:paraId="5229F4D6" w14:textId="77777777" w:rsidR="00B47743" w:rsidRPr="0080693B" w:rsidRDefault="00B47743"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sz w:val="28"/>
          <w:szCs w:val="28"/>
          <w:lang w:val="kk-KZ"/>
        </w:rPr>
        <w:t>Тьюториал тьюторлық іс-әрекетті жүзеге асыру міндеттерінің жан-жақтылығын айқын көрсету арқылы  білім алушының жеке дара қажеттілігін қамтамасыз етуге бағытталып, тұлғаралық қарым-қатынастың икемд</w:t>
      </w:r>
      <w:r w:rsidR="00EE2328">
        <w:rPr>
          <w:rFonts w:ascii="Times New Roman" w:hAnsi="Times New Roman"/>
          <w:sz w:val="28"/>
          <w:szCs w:val="28"/>
          <w:lang w:val="kk-KZ"/>
        </w:rPr>
        <w:t xml:space="preserve">ілігін  эмоционалдық қолдаумен </w:t>
      </w:r>
      <w:r w:rsidRPr="0080693B">
        <w:rPr>
          <w:rFonts w:ascii="Times New Roman" w:hAnsi="Times New Roman"/>
          <w:sz w:val="28"/>
          <w:szCs w:val="28"/>
          <w:lang w:val="kk-KZ"/>
        </w:rPr>
        <w:t>үйлестіру арқылы жүзеге асырылады.</w:t>
      </w:r>
    </w:p>
    <w:p w14:paraId="2EA2A4DD" w14:textId="77777777" w:rsidR="00F82464"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sz w:val="28"/>
          <w:szCs w:val="28"/>
          <w:lang w:val="kk-KZ"/>
        </w:rPr>
        <w:t xml:space="preserve">Тьютор өткізетін </w:t>
      </w:r>
      <w:r w:rsidRPr="0080693B">
        <w:rPr>
          <w:rFonts w:ascii="Times New Roman" w:hAnsi="Times New Roman"/>
          <w:sz w:val="28"/>
          <w:szCs w:val="28"/>
          <w:lang w:val="kk-KZ"/>
        </w:rPr>
        <w:t xml:space="preserve">сабақ </w:t>
      </w:r>
      <w:r w:rsidRPr="0080693B">
        <w:rPr>
          <w:rFonts w:ascii="Times New Roman" w:hAnsi="Times New Roman"/>
          <w:color w:val="000000"/>
          <w:sz w:val="28"/>
          <w:szCs w:val="28"/>
          <w:lang w:val="kk-KZ"/>
        </w:rPr>
        <w:t xml:space="preserve">тьюториал мен </w:t>
      </w:r>
      <w:r w:rsidRPr="0080693B">
        <w:rPr>
          <w:rFonts w:ascii="Times New Roman" w:hAnsi="Times New Roman"/>
          <w:bCs/>
          <w:iCs/>
          <w:color w:val="000000"/>
          <w:sz w:val="28"/>
          <w:szCs w:val="28"/>
          <w:lang w:val="kk-KZ"/>
        </w:rPr>
        <w:t>д</w:t>
      </w:r>
      <w:r w:rsidRPr="0080693B">
        <w:rPr>
          <w:rFonts w:ascii="Times New Roman" w:hAnsi="Times New Roman"/>
          <w:sz w:val="28"/>
          <w:szCs w:val="28"/>
          <w:lang w:val="kk-KZ"/>
        </w:rPr>
        <w:t>әстүрлі сабақ</w:t>
      </w:r>
      <w:r w:rsidR="00412FA5" w:rsidRPr="0080693B">
        <w:rPr>
          <w:rFonts w:ascii="Times New Roman" w:hAnsi="Times New Roman"/>
          <w:sz w:val="28"/>
          <w:szCs w:val="28"/>
          <w:lang w:val="kk-KZ"/>
        </w:rPr>
        <w:t>тың арасындағы айырмашылық [15</w:t>
      </w:r>
      <w:r w:rsidR="00965366">
        <w:rPr>
          <w:rFonts w:ascii="Times New Roman" w:hAnsi="Times New Roman"/>
          <w:sz w:val="28"/>
          <w:szCs w:val="28"/>
          <w:lang w:val="kk-KZ"/>
        </w:rPr>
        <w:t>4</w:t>
      </w:r>
      <w:r w:rsidR="00A153AF" w:rsidRPr="0080693B">
        <w:rPr>
          <w:rFonts w:ascii="Times New Roman" w:hAnsi="Times New Roman"/>
          <w:sz w:val="28"/>
          <w:szCs w:val="28"/>
          <w:lang w:val="kk-KZ"/>
        </w:rPr>
        <w:t>] 1</w:t>
      </w:r>
      <w:r w:rsidR="00A153AF" w:rsidRPr="000C7AAA">
        <w:rPr>
          <w:rFonts w:ascii="Times New Roman" w:hAnsi="Times New Roman"/>
          <w:sz w:val="28"/>
          <w:szCs w:val="28"/>
          <w:lang w:val="kk-KZ"/>
        </w:rPr>
        <w:t>8</w:t>
      </w:r>
      <w:r w:rsidR="00A153AF" w:rsidRPr="0080693B">
        <w:rPr>
          <w:rFonts w:ascii="Times New Roman" w:hAnsi="Times New Roman"/>
          <w:sz w:val="28"/>
          <w:szCs w:val="28"/>
          <w:lang w:val="kk-KZ"/>
        </w:rPr>
        <w:t xml:space="preserve">-ші </w:t>
      </w:r>
      <w:r w:rsidRPr="0080693B">
        <w:rPr>
          <w:rFonts w:ascii="Times New Roman" w:hAnsi="Times New Roman"/>
          <w:sz w:val="28"/>
          <w:szCs w:val="28"/>
          <w:lang w:val="kk-KZ"/>
        </w:rPr>
        <w:t>кестеде берілген.</w:t>
      </w:r>
    </w:p>
    <w:p w14:paraId="309B7413" w14:textId="77777777" w:rsidR="00981452" w:rsidRPr="0080693B" w:rsidRDefault="00981452" w:rsidP="00E073A3">
      <w:pPr>
        <w:spacing w:after="0" w:line="240" w:lineRule="auto"/>
        <w:ind w:firstLine="709"/>
        <w:jc w:val="both"/>
        <w:rPr>
          <w:rFonts w:ascii="Times New Roman" w:hAnsi="Times New Roman"/>
          <w:sz w:val="28"/>
          <w:szCs w:val="28"/>
          <w:lang w:val="kk-KZ"/>
        </w:rPr>
      </w:pPr>
    </w:p>
    <w:p w14:paraId="56C0C2CF" w14:textId="77777777" w:rsidR="00B47743" w:rsidRPr="0080693B" w:rsidRDefault="00A153AF" w:rsidP="00E073A3">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1</w:t>
      </w:r>
      <w:r w:rsidRPr="0080693B">
        <w:rPr>
          <w:rFonts w:ascii="Times New Roman" w:hAnsi="Times New Roman"/>
          <w:sz w:val="28"/>
          <w:szCs w:val="28"/>
        </w:rPr>
        <w:t>8</w:t>
      </w:r>
      <w:r w:rsidR="00B47743" w:rsidRPr="0080693B">
        <w:rPr>
          <w:rFonts w:ascii="Times New Roman" w:hAnsi="Times New Roman"/>
          <w:sz w:val="28"/>
          <w:szCs w:val="28"/>
          <w:lang w:val="kk-KZ"/>
        </w:rPr>
        <w:t xml:space="preserve"> </w:t>
      </w:r>
      <w:r w:rsidR="00B47743" w:rsidRPr="0080693B">
        <w:rPr>
          <w:rFonts w:ascii="Times New Roman" w:hAnsi="Times New Roman"/>
          <w:bCs/>
          <w:color w:val="000000" w:themeColor="text1"/>
          <w:sz w:val="28"/>
          <w:szCs w:val="28"/>
          <w:lang w:val="kk-KZ"/>
        </w:rPr>
        <w:t xml:space="preserve">– </w:t>
      </w:r>
      <w:r w:rsidR="00B47743" w:rsidRPr="0080693B">
        <w:rPr>
          <w:rFonts w:ascii="Times New Roman" w:hAnsi="Times New Roman"/>
          <w:sz w:val="28"/>
          <w:szCs w:val="28"/>
          <w:lang w:val="kk-KZ"/>
        </w:rPr>
        <w:t xml:space="preserve">Дәстүрлі оқыту мен тьюториалды салыстыру </w:t>
      </w:r>
    </w:p>
    <w:p w14:paraId="3BFE6B19" w14:textId="77777777" w:rsidR="00B47743" w:rsidRPr="000C7AAA" w:rsidRDefault="00B47743" w:rsidP="00E073A3">
      <w:pPr>
        <w:spacing w:after="0" w:line="240" w:lineRule="auto"/>
        <w:ind w:firstLine="709"/>
        <w:jc w:val="both"/>
        <w:rPr>
          <w:rFonts w:ascii="Times New Roman" w:hAnsi="Times New Roman"/>
          <w:sz w:val="16"/>
          <w:szCs w:val="16"/>
          <w:lang w:val="kk-KZ"/>
        </w:rPr>
      </w:pPr>
    </w:p>
    <w:tbl>
      <w:tblPr>
        <w:tblStyle w:val="a7"/>
        <w:tblW w:w="0" w:type="auto"/>
        <w:tblInd w:w="136" w:type="dxa"/>
        <w:tblLook w:val="04A0" w:firstRow="1" w:lastRow="0" w:firstColumn="1" w:lastColumn="0" w:noHBand="0" w:noVBand="1"/>
      </w:tblPr>
      <w:tblGrid>
        <w:gridCol w:w="4526"/>
        <w:gridCol w:w="4967"/>
      </w:tblGrid>
      <w:tr w:rsidR="00B47743" w:rsidRPr="0080693B" w14:paraId="2DCA49AA" w14:textId="77777777" w:rsidTr="0098596B">
        <w:tc>
          <w:tcPr>
            <w:tcW w:w="4578" w:type="dxa"/>
          </w:tcPr>
          <w:p w14:paraId="2A5F6724" w14:textId="77777777" w:rsidR="00B47743" w:rsidRPr="0080693B" w:rsidRDefault="00B47743" w:rsidP="00E073A3">
            <w:pPr>
              <w:spacing w:after="0" w:line="240" w:lineRule="auto"/>
              <w:jc w:val="both"/>
              <w:rPr>
                <w:rFonts w:ascii="Times New Roman" w:hAnsi="Times New Roman"/>
                <w:color w:val="000000"/>
                <w:sz w:val="24"/>
                <w:szCs w:val="24"/>
                <w:lang w:val="kk-KZ"/>
              </w:rPr>
            </w:pPr>
            <w:r w:rsidRPr="0080693B">
              <w:rPr>
                <w:rFonts w:ascii="Times New Roman" w:hAnsi="Times New Roman"/>
                <w:color w:val="000000"/>
                <w:sz w:val="24"/>
                <w:szCs w:val="24"/>
                <w:lang w:val="kk-KZ"/>
              </w:rPr>
              <w:t xml:space="preserve">Үлкен аудиториядағы дәстүрлі дәріс </w:t>
            </w:r>
          </w:p>
        </w:tc>
        <w:tc>
          <w:tcPr>
            <w:tcW w:w="5033" w:type="dxa"/>
          </w:tcPr>
          <w:p w14:paraId="29048760" w14:textId="77777777" w:rsidR="00B47743" w:rsidRPr="0080693B" w:rsidRDefault="00B47743" w:rsidP="00E073A3">
            <w:pPr>
              <w:spacing w:after="0" w:line="240" w:lineRule="auto"/>
              <w:jc w:val="both"/>
              <w:rPr>
                <w:rFonts w:ascii="Times New Roman" w:hAnsi="Times New Roman"/>
                <w:color w:val="000000"/>
                <w:sz w:val="24"/>
                <w:szCs w:val="24"/>
                <w:lang w:val="kk-KZ"/>
              </w:rPr>
            </w:pPr>
            <w:r w:rsidRPr="0080693B">
              <w:rPr>
                <w:rFonts w:ascii="Times New Roman" w:hAnsi="Times New Roman"/>
                <w:color w:val="000000"/>
                <w:sz w:val="24"/>
                <w:szCs w:val="24"/>
                <w:lang w:val="kk-KZ"/>
              </w:rPr>
              <w:t>Тәжірибелі тьютормен өткізілетін тьюториал</w:t>
            </w:r>
          </w:p>
        </w:tc>
      </w:tr>
      <w:tr w:rsidR="00B47743" w:rsidRPr="0080693B" w14:paraId="48BCBF72" w14:textId="77777777" w:rsidTr="0098596B">
        <w:tc>
          <w:tcPr>
            <w:tcW w:w="4578" w:type="dxa"/>
          </w:tcPr>
          <w:p w14:paraId="4478C5CA" w14:textId="77777777" w:rsidR="00B47743" w:rsidRPr="0080693B" w:rsidRDefault="00B47743" w:rsidP="00E073A3">
            <w:pPr>
              <w:spacing w:after="0" w:line="240" w:lineRule="auto"/>
              <w:jc w:val="both"/>
              <w:rPr>
                <w:rFonts w:ascii="Times New Roman" w:hAnsi="Times New Roman"/>
                <w:color w:val="000000"/>
                <w:sz w:val="24"/>
                <w:szCs w:val="24"/>
              </w:rPr>
            </w:pPr>
            <w:proofErr w:type="spellStart"/>
            <w:r w:rsidRPr="0080693B">
              <w:rPr>
                <w:rFonts w:ascii="Times New Roman" w:hAnsi="Times New Roman"/>
                <w:color w:val="000000"/>
                <w:sz w:val="24"/>
                <w:szCs w:val="24"/>
              </w:rPr>
              <w:t>Оқытушы</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студенттерге</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фактілер</w:t>
            </w:r>
            <w:proofErr w:type="spellEnd"/>
            <w:r w:rsidRPr="0080693B">
              <w:rPr>
                <w:rFonts w:ascii="Times New Roman" w:hAnsi="Times New Roman"/>
                <w:color w:val="000000"/>
                <w:sz w:val="24"/>
                <w:szCs w:val="24"/>
              </w:rPr>
              <w:t xml:space="preserve"> мен </w:t>
            </w:r>
            <w:proofErr w:type="spellStart"/>
            <w:r w:rsidRPr="0080693B">
              <w:rPr>
                <w:rFonts w:ascii="Times New Roman" w:hAnsi="Times New Roman"/>
                <w:color w:val="000000"/>
                <w:sz w:val="24"/>
                <w:szCs w:val="24"/>
              </w:rPr>
              <w:t>түсіндір</w:t>
            </w:r>
            <w:proofErr w:type="spellEnd"/>
            <w:r w:rsidRPr="0080693B">
              <w:rPr>
                <w:rFonts w:ascii="Times New Roman" w:hAnsi="Times New Roman"/>
                <w:color w:val="000000"/>
                <w:sz w:val="24"/>
                <w:szCs w:val="24"/>
                <w:lang w:val="kk-KZ"/>
              </w:rPr>
              <w:t xml:space="preserve">уді </w:t>
            </w:r>
            <w:proofErr w:type="spellStart"/>
            <w:r w:rsidRPr="0080693B">
              <w:rPr>
                <w:rFonts w:ascii="Times New Roman" w:hAnsi="Times New Roman"/>
                <w:color w:val="000000"/>
                <w:sz w:val="24"/>
                <w:szCs w:val="24"/>
              </w:rPr>
              <w:t>дәріс</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оқу</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және</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көрнекі</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құралдар</w:t>
            </w:r>
            <w:proofErr w:type="spellEnd"/>
            <w:r w:rsidRPr="0080693B">
              <w:rPr>
                <w:rFonts w:ascii="Times New Roman" w:hAnsi="Times New Roman"/>
                <w:color w:val="000000"/>
                <w:sz w:val="24"/>
                <w:szCs w:val="24"/>
              </w:rPr>
              <w:t xml:space="preserve"> </w:t>
            </w:r>
            <w:r w:rsidRPr="0080693B">
              <w:rPr>
                <w:rFonts w:ascii="Times New Roman" w:hAnsi="Times New Roman"/>
                <w:color w:val="000000"/>
                <w:sz w:val="24"/>
                <w:szCs w:val="24"/>
                <w:lang w:val="kk-KZ"/>
              </w:rPr>
              <w:t>ұ</w:t>
            </w:r>
            <w:r w:rsidRPr="0080693B">
              <w:rPr>
                <w:rFonts w:ascii="Times New Roman" w:hAnsi="Times New Roman"/>
                <w:color w:val="000000"/>
                <w:sz w:val="24"/>
                <w:szCs w:val="24"/>
              </w:rPr>
              <w:t xml:space="preserve">сыну </w:t>
            </w:r>
            <w:proofErr w:type="spellStart"/>
            <w:r w:rsidRPr="0080693B">
              <w:rPr>
                <w:rFonts w:ascii="Times New Roman" w:hAnsi="Times New Roman"/>
                <w:color w:val="000000"/>
                <w:sz w:val="24"/>
                <w:szCs w:val="24"/>
              </w:rPr>
              <w:t>арқылы</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жеткізеді</w:t>
            </w:r>
            <w:proofErr w:type="spellEnd"/>
          </w:p>
        </w:tc>
        <w:tc>
          <w:tcPr>
            <w:tcW w:w="5033" w:type="dxa"/>
          </w:tcPr>
          <w:p w14:paraId="6848B7B6" w14:textId="77777777" w:rsidR="00B47743" w:rsidRPr="0080693B" w:rsidRDefault="00B47743" w:rsidP="00E073A3">
            <w:pPr>
              <w:spacing w:after="0" w:line="240" w:lineRule="auto"/>
              <w:jc w:val="both"/>
              <w:rPr>
                <w:rFonts w:ascii="Times New Roman" w:hAnsi="Times New Roman"/>
                <w:color w:val="000000"/>
                <w:sz w:val="24"/>
                <w:szCs w:val="24"/>
              </w:rPr>
            </w:pPr>
            <w:r w:rsidRPr="0080693B">
              <w:rPr>
                <w:rFonts w:ascii="Times New Roman" w:hAnsi="Times New Roman"/>
                <w:color w:val="000000"/>
                <w:sz w:val="24"/>
                <w:szCs w:val="24"/>
              </w:rPr>
              <w:t>Т</w:t>
            </w:r>
            <w:proofErr w:type="spellStart"/>
            <w:r w:rsidRPr="0080693B">
              <w:rPr>
                <w:rFonts w:ascii="Times New Roman" w:hAnsi="Times New Roman"/>
                <w:color w:val="000000"/>
                <w:sz w:val="24"/>
                <w:szCs w:val="24"/>
                <w:lang w:val="kk-KZ"/>
              </w:rPr>
              <w:t>ьютор</w:t>
            </w:r>
            <w:proofErr w:type="spellEnd"/>
            <w:r w:rsidRPr="0080693B">
              <w:rPr>
                <w:rFonts w:ascii="Times New Roman" w:hAnsi="Times New Roman"/>
                <w:color w:val="000000"/>
                <w:sz w:val="24"/>
                <w:szCs w:val="24"/>
                <w:lang w:val="kk-KZ"/>
              </w:rPr>
              <w:t xml:space="preserve"> мәселені </w:t>
            </w:r>
            <w:proofErr w:type="spellStart"/>
            <w:r w:rsidRPr="0080693B">
              <w:rPr>
                <w:rFonts w:ascii="Times New Roman" w:hAnsi="Times New Roman"/>
                <w:color w:val="000000"/>
                <w:sz w:val="24"/>
                <w:szCs w:val="24"/>
              </w:rPr>
              <w:t>туғызады</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сұрақтар</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қояды</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және</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кейде</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кеңестер</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береді</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бірақ</w:t>
            </w:r>
            <w:proofErr w:type="spellEnd"/>
            <w:r w:rsidRPr="0080693B">
              <w:rPr>
                <w:rFonts w:ascii="Times New Roman" w:hAnsi="Times New Roman"/>
                <w:color w:val="000000"/>
                <w:sz w:val="24"/>
                <w:szCs w:val="24"/>
              </w:rPr>
              <w:t xml:space="preserve"> аз </w:t>
            </w:r>
            <w:proofErr w:type="spellStart"/>
            <w:r w:rsidRPr="0080693B">
              <w:rPr>
                <w:rFonts w:ascii="Times New Roman" w:hAnsi="Times New Roman"/>
                <w:color w:val="000000"/>
                <w:sz w:val="24"/>
                <w:szCs w:val="24"/>
              </w:rPr>
              <w:t>түсіндіреді</w:t>
            </w:r>
            <w:proofErr w:type="spellEnd"/>
          </w:p>
        </w:tc>
      </w:tr>
      <w:tr w:rsidR="00B47743" w:rsidRPr="0080693B" w14:paraId="15073D23" w14:textId="77777777" w:rsidTr="0098596B">
        <w:tc>
          <w:tcPr>
            <w:tcW w:w="4578" w:type="dxa"/>
          </w:tcPr>
          <w:p w14:paraId="0C095BB3" w14:textId="77777777" w:rsidR="00B47743" w:rsidRPr="0080693B" w:rsidRDefault="00FD64A4" w:rsidP="00E073A3">
            <w:p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Студенттер</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пассивт</w:t>
            </w:r>
            <w:proofErr w:type="spellEnd"/>
            <w:r>
              <w:rPr>
                <w:rFonts w:ascii="Times New Roman" w:hAnsi="Times New Roman"/>
                <w:color w:val="000000"/>
                <w:sz w:val="24"/>
                <w:szCs w:val="24"/>
                <w:lang w:val="kk-KZ"/>
              </w:rPr>
              <w:t xml:space="preserve">і, </w:t>
            </w:r>
            <w:r w:rsidR="00B47743" w:rsidRPr="0080693B">
              <w:rPr>
                <w:rFonts w:ascii="Times New Roman" w:hAnsi="Times New Roman"/>
                <w:color w:val="000000"/>
                <w:sz w:val="24"/>
                <w:szCs w:val="24"/>
                <w:lang w:val="kk-KZ"/>
              </w:rPr>
              <w:t xml:space="preserve">ақпаратты </w:t>
            </w:r>
            <w:proofErr w:type="spellStart"/>
            <w:r w:rsidR="00B47743" w:rsidRPr="0080693B">
              <w:rPr>
                <w:rFonts w:ascii="Times New Roman" w:hAnsi="Times New Roman"/>
                <w:color w:val="000000"/>
                <w:sz w:val="24"/>
                <w:szCs w:val="24"/>
              </w:rPr>
              <w:t>дәріс</w:t>
            </w:r>
            <w:proofErr w:type="spellEnd"/>
            <w:r w:rsidR="00B47743" w:rsidRPr="0080693B">
              <w:rPr>
                <w:rFonts w:ascii="Times New Roman" w:hAnsi="Times New Roman"/>
                <w:color w:val="000000"/>
                <w:sz w:val="24"/>
                <w:szCs w:val="24"/>
              </w:rPr>
              <w:t xml:space="preserve"> пен </w:t>
            </w:r>
            <w:proofErr w:type="spellStart"/>
            <w:r w:rsidR="00B47743" w:rsidRPr="0080693B">
              <w:rPr>
                <w:rFonts w:ascii="Times New Roman" w:hAnsi="Times New Roman"/>
                <w:color w:val="000000"/>
                <w:sz w:val="24"/>
                <w:szCs w:val="24"/>
              </w:rPr>
              <w:t>көрнекі</w:t>
            </w:r>
            <w:proofErr w:type="spellEnd"/>
            <w:r w:rsidR="00B47743" w:rsidRPr="0080693B">
              <w:rPr>
                <w:rFonts w:ascii="Times New Roman" w:hAnsi="Times New Roman"/>
                <w:color w:val="000000"/>
                <w:sz w:val="24"/>
                <w:szCs w:val="24"/>
              </w:rPr>
              <w:t xml:space="preserve"> </w:t>
            </w:r>
            <w:proofErr w:type="spellStart"/>
            <w:r w:rsidR="00B47743" w:rsidRPr="0080693B">
              <w:rPr>
                <w:rFonts w:ascii="Times New Roman" w:hAnsi="Times New Roman"/>
                <w:color w:val="000000"/>
                <w:sz w:val="24"/>
                <w:szCs w:val="24"/>
              </w:rPr>
              <w:t>құралдардан</w:t>
            </w:r>
            <w:proofErr w:type="spellEnd"/>
            <w:r w:rsidR="00B47743" w:rsidRPr="0080693B">
              <w:rPr>
                <w:rFonts w:ascii="Times New Roman" w:hAnsi="Times New Roman"/>
                <w:color w:val="000000"/>
                <w:sz w:val="24"/>
                <w:szCs w:val="24"/>
              </w:rPr>
              <w:t xml:space="preserve"> </w:t>
            </w:r>
            <w:proofErr w:type="spellStart"/>
            <w:r w:rsidR="00B47743" w:rsidRPr="0080693B">
              <w:rPr>
                <w:rFonts w:ascii="Times New Roman" w:hAnsi="Times New Roman"/>
                <w:color w:val="000000"/>
                <w:sz w:val="24"/>
                <w:szCs w:val="24"/>
              </w:rPr>
              <w:t>жазады</w:t>
            </w:r>
            <w:proofErr w:type="spellEnd"/>
          </w:p>
        </w:tc>
        <w:tc>
          <w:tcPr>
            <w:tcW w:w="5033" w:type="dxa"/>
          </w:tcPr>
          <w:p w14:paraId="5E0F88FD" w14:textId="77777777" w:rsidR="00B47743" w:rsidRPr="0080693B" w:rsidRDefault="00B47743" w:rsidP="00E073A3">
            <w:pPr>
              <w:spacing w:after="0" w:line="240" w:lineRule="auto"/>
              <w:jc w:val="both"/>
              <w:rPr>
                <w:rFonts w:ascii="Times New Roman" w:hAnsi="Times New Roman"/>
                <w:color w:val="000000"/>
                <w:sz w:val="24"/>
                <w:szCs w:val="24"/>
              </w:rPr>
            </w:pPr>
            <w:r w:rsidRPr="0080693B">
              <w:rPr>
                <w:rFonts w:ascii="Times New Roman" w:hAnsi="Times New Roman"/>
                <w:color w:val="000000"/>
                <w:sz w:val="24"/>
                <w:szCs w:val="24"/>
              </w:rPr>
              <w:t xml:space="preserve">Студент </w:t>
            </w:r>
            <w:proofErr w:type="spellStart"/>
            <w:r w:rsidRPr="0080693B">
              <w:rPr>
                <w:rFonts w:ascii="Times New Roman" w:hAnsi="Times New Roman"/>
                <w:color w:val="000000"/>
                <w:sz w:val="24"/>
                <w:szCs w:val="24"/>
              </w:rPr>
              <w:t>сұрақтарға</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жауап</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береді</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мәселелерді</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шешуде</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жұмыс</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істейді</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және</w:t>
            </w:r>
            <w:proofErr w:type="spellEnd"/>
            <w:r w:rsidRPr="0080693B">
              <w:rPr>
                <w:rFonts w:ascii="Times New Roman" w:hAnsi="Times New Roman"/>
                <w:color w:val="000000"/>
                <w:sz w:val="24"/>
                <w:szCs w:val="24"/>
              </w:rPr>
              <w:t xml:space="preserve"> </w:t>
            </w:r>
            <w:proofErr w:type="spellStart"/>
            <w:r w:rsidRPr="0080693B">
              <w:rPr>
                <w:rFonts w:ascii="Times New Roman" w:hAnsi="Times New Roman"/>
                <w:color w:val="000000"/>
                <w:sz w:val="24"/>
                <w:szCs w:val="24"/>
              </w:rPr>
              <w:t>сана</w:t>
            </w:r>
            <w:r w:rsidR="00F53E4E">
              <w:rPr>
                <w:rFonts w:ascii="Times New Roman" w:hAnsi="Times New Roman"/>
                <w:color w:val="000000"/>
                <w:sz w:val="24"/>
                <w:szCs w:val="24"/>
              </w:rPr>
              <w:t>лы</w:t>
            </w:r>
            <w:proofErr w:type="spellEnd"/>
            <w:r w:rsidR="00F53E4E">
              <w:rPr>
                <w:rFonts w:ascii="Times New Roman" w:hAnsi="Times New Roman"/>
                <w:color w:val="000000"/>
                <w:sz w:val="24"/>
                <w:szCs w:val="24"/>
              </w:rPr>
              <w:t xml:space="preserve"> </w:t>
            </w:r>
            <w:proofErr w:type="spellStart"/>
            <w:r w:rsidR="00F53E4E">
              <w:rPr>
                <w:rFonts w:ascii="Times New Roman" w:hAnsi="Times New Roman"/>
                <w:color w:val="000000"/>
                <w:sz w:val="24"/>
                <w:szCs w:val="24"/>
              </w:rPr>
              <w:t>тәжірибеге</w:t>
            </w:r>
            <w:proofErr w:type="spellEnd"/>
            <w:r w:rsidR="00F53E4E">
              <w:rPr>
                <w:rFonts w:ascii="Times New Roman" w:hAnsi="Times New Roman"/>
                <w:color w:val="000000"/>
                <w:sz w:val="24"/>
                <w:szCs w:val="24"/>
              </w:rPr>
              <w:t xml:space="preserve"> </w:t>
            </w:r>
            <w:proofErr w:type="spellStart"/>
            <w:r w:rsidR="00F53E4E">
              <w:rPr>
                <w:rFonts w:ascii="Times New Roman" w:hAnsi="Times New Roman"/>
                <w:color w:val="000000"/>
                <w:sz w:val="24"/>
                <w:szCs w:val="24"/>
              </w:rPr>
              <w:t>белсенді</w:t>
            </w:r>
            <w:proofErr w:type="spellEnd"/>
            <w:r w:rsidR="00F53E4E">
              <w:rPr>
                <w:rFonts w:ascii="Times New Roman" w:hAnsi="Times New Roman"/>
                <w:color w:val="000000"/>
                <w:sz w:val="24"/>
                <w:szCs w:val="24"/>
              </w:rPr>
              <w:t xml:space="preserve"> </w:t>
            </w:r>
            <w:proofErr w:type="spellStart"/>
            <w:r w:rsidR="00F53E4E">
              <w:rPr>
                <w:rFonts w:ascii="Times New Roman" w:hAnsi="Times New Roman"/>
                <w:color w:val="000000"/>
                <w:sz w:val="24"/>
                <w:szCs w:val="24"/>
              </w:rPr>
              <w:t>қатысады</w:t>
            </w:r>
            <w:proofErr w:type="spellEnd"/>
          </w:p>
        </w:tc>
      </w:tr>
    </w:tbl>
    <w:p w14:paraId="19A09936" w14:textId="5301EB89" w:rsidR="00E652CF" w:rsidRDefault="00E652CF" w:rsidP="00E652CF">
      <w:pPr>
        <w:spacing w:after="0"/>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1</w:t>
      </w:r>
      <w:r>
        <w:rPr>
          <w:rFonts w:ascii="Times New Roman" w:hAnsi="Times New Roman"/>
          <w:color w:val="000000" w:themeColor="text1"/>
          <w:sz w:val="28"/>
          <w:szCs w:val="28"/>
          <w:lang w:val="en-US"/>
        </w:rPr>
        <w:t>8</w:t>
      </w:r>
      <w:r>
        <w:rPr>
          <w:rFonts w:ascii="Times New Roman" w:hAnsi="Times New Roman"/>
          <w:color w:val="000000" w:themeColor="text1"/>
          <w:sz w:val="28"/>
          <w:szCs w:val="28"/>
          <w:lang w:val="kk-KZ"/>
        </w:rPr>
        <w:t xml:space="preserve">-кестенің </w:t>
      </w:r>
      <w:r w:rsidRPr="004A74FC">
        <w:rPr>
          <w:rFonts w:ascii="Times New Roman" w:hAnsi="Times New Roman"/>
          <w:color w:val="000000" w:themeColor="text1"/>
          <w:sz w:val="28"/>
          <w:szCs w:val="28"/>
          <w:lang w:val="kk-KZ"/>
        </w:rPr>
        <w:t>жал</w:t>
      </w:r>
      <w:r w:rsidRPr="004A74FC">
        <w:rPr>
          <w:rFonts w:ascii="Times New Roman" w:eastAsia="Calibri" w:hAnsi="Times New Roman"/>
          <w:bCs/>
          <w:sz w:val="28"/>
          <w:szCs w:val="28"/>
          <w:lang w:val="kk-KZ"/>
        </w:rPr>
        <w:t>ғ</w:t>
      </w:r>
      <w:r w:rsidRPr="004A74FC">
        <w:rPr>
          <w:rFonts w:ascii="Times New Roman" w:hAnsi="Times New Roman"/>
          <w:color w:val="000000" w:themeColor="text1"/>
          <w:sz w:val="28"/>
          <w:szCs w:val="28"/>
          <w:lang w:val="kk-KZ"/>
        </w:rPr>
        <w:t>асы</w:t>
      </w:r>
    </w:p>
    <w:p w14:paraId="0BB5BCCA" w14:textId="77777777" w:rsidR="00E652CF" w:rsidRPr="00E652CF" w:rsidRDefault="00E652CF" w:rsidP="00E652CF">
      <w:pPr>
        <w:spacing w:after="0"/>
        <w:rPr>
          <w:rFonts w:ascii="Times New Roman" w:hAnsi="Times New Roman"/>
          <w:color w:val="000000" w:themeColor="text1"/>
          <w:sz w:val="28"/>
          <w:szCs w:val="28"/>
          <w:lang w:val="kk-KZ"/>
        </w:rPr>
      </w:pPr>
    </w:p>
    <w:tbl>
      <w:tblPr>
        <w:tblStyle w:val="a7"/>
        <w:tblW w:w="0" w:type="auto"/>
        <w:tblInd w:w="136" w:type="dxa"/>
        <w:tblLook w:val="04A0" w:firstRow="1" w:lastRow="0" w:firstColumn="1" w:lastColumn="0" w:noHBand="0" w:noVBand="1"/>
      </w:tblPr>
      <w:tblGrid>
        <w:gridCol w:w="4523"/>
        <w:gridCol w:w="4970"/>
      </w:tblGrid>
      <w:tr w:rsidR="00E652CF" w:rsidRPr="0080693B" w14:paraId="134A7D9E" w14:textId="77777777" w:rsidTr="000A34A8">
        <w:trPr>
          <w:trHeight w:val="1104"/>
        </w:trPr>
        <w:tc>
          <w:tcPr>
            <w:tcW w:w="4578" w:type="dxa"/>
          </w:tcPr>
          <w:p w14:paraId="5104A178" w14:textId="77777777" w:rsidR="00E652CF" w:rsidRPr="00965366" w:rsidRDefault="00E652CF" w:rsidP="000A34A8">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4"/>
                <w:szCs w:val="24"/>
                <w:lang w:val="kk-KZ"/>
              </w:rPr>
              <w:t>Оқытушы толығымен мазмұнға,</w:t>
            </w:r>
            <w:r>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негізінен нақты ақпаратқа назар аударады</w:t>
            </w:r>
          </w:p>
        </w:tc>
        <w:tc>
          <w:tcPr>
            <w:tcW w:w="5033" w:type="dxa"/>
          </w:tcPr>
          <w:p w14:paraId="39B36697" w14:textId="77777777" w:rsidR="00E652CF" w:rsidRPr="0080693B" w:rsidRDefault="00E652CF" w:rsidP="000A34A8">
            <w:pPr>
              <w:spacing w:after="0" w:line="240" w:lineRule="auto"/>
              <w:jc w:val="both"/>
              <w:rPr>
                <w:rFonts w:ascii="Times New Roman" w:hAnsi="Times New Roman"/>
                <w:color w:val="000000"/>
                <w:sz w:val="24"/>
                <w:szCs w:val="24"/>
                <w:lang w:val="kk-KZ"/>
              </w:rPr>
            </w:pPr>
            <w:proofErr w:type="spellStart"/>
            <w:r w:rsidRPr="0080693B">
              <w:rPr>
                <w:rFonts w:ascii="Times New Roman" w:hAnsi="Times New Roman"/>
                <w:color w:val="000000"/>
                <w:sz w:val="24"/>
                <w:szCs w:val="24"/>
                <w:lang w:val="kk-KZ"/>
              </w:rPr>
              <w:t>Тьютор</w:t>
            </w:r>
            <w:proofErr w:type="spellEnd"/>
            <w:r w:rsidRPr="0080693B">
              <w:rPr>
                <w:rFonts w:ascii="Times New Roman" w:hAnsi="Times New Roman"/>
                <w:color w:val="000000"/>
                <w:sz w:val="24"/>
                <w:szCs w:val="24"/>
                <w:lang w:val="kk-KZ"/>
              </w:rPr>
              <w:t xml:space="preserve"> тек мазмұнға ғана емес, сонымен бірге </w:t>
            </w:r>
          </w:p>
          <w:p w14:paraId="32737B35" w14:textId="77777777" w:rsidR="00E652CF" w:rsidRPr="0080693B" w:rsidRDefault="00E652CF" w:rsidP="000A34A8">
            <w:pPr>
              <w:spacing w:after="0" w:line="240" w:lineRule="auto"/>
              <w:jc w:val="both"/>
              <w:rPr>
                <w:rFonts w:ascii="Times New Roman" w:hAnsi="Times New Roman"/>
                <w:color w:val="000000"/>
                <w:sz w:val="24"/>
                <w:szCs w:val="24"/>
                <w:lang w:val="kk-KZ"/>
              </w:rPr>
            </w:pPr>
            <w:r w:rsidRPr="0080693B">
              <w:rPr>
                <w:rFonts w:ascii="Times New Roman" w:hAnsi="Times New Roman"/>
                <w:color w:val="000000"/>
                <w:sz w:val="24"/>
                <w:szCs w:val="24"/>
                <w:lang w:val="kk-KZ"/>
              </w:rPr>
              <w:t xml:space="preserve">оқушының </w:t>
            </w:r>
            <w:proofErr w:type="spellStart"/>
            <w:r w:rsidRPr="0080693B">
              <w:rPr>
                <w:rFonts w:ascii="Times New Roman" w:hAnsi="Times New Roman"/>
                <w:color w:val="000000"/>
                <w:sz w:val="24"/>
                <w:szCs w:val="24"/>
                <w:lang w:val="kk-KZ"/>
              </w:rPr>
              <w:t>эмоционалды</w:t>
            </w:r>
            <w:proofErr w:type="spellEnd"/>
            <w:r w:rsidRPr="0080693B">
              <w:rPr>
                <w:rFonts w:ascii="Times New Roman" w:hAnsi="Times New Roman"/>
                <w:color w:val="000000"/>
                <w:sz w:val="24"/>
                <w:szCs w:val="24"/>
                <w:lang w:val="kk-KZ"/>
              </w:rPr>
              <w:t xml:space="preserve"> жағдайына, </w:t>
            </w:r>
            <w:proofErr w:type="spellStart"/>
            <w:r w:rsidRPr="0080693B">
              <w:rPr>
                <w:rFonts w:ascii="Times New Roman" w:hAnsi="Times New Roman"/>
                <w:color w:val="000000"/>
                <w:sz w:val="24"/>
                <w:szCs w:val="24"/>
                <w:lang w:val="kk-KZ"/>
              </w:rPr>
              <w:t>мотива</w:t>
            </w:r>
            <w:proofErr w:type="spellEnd"/>
            <w:r>
              <w:rPr>
                <w:rFonts w:ascii="Times New Roman" w:hAnsi="Times New Roman"/>
                <w:color w:val="000000"/>
                <w:sz w:val="24"/>
                <w:szCs w:val="24"/>
                <w:lang w:val="kk-KZ"/>
              </w:rPr>
              <w:t xml:space="preserve"> </w:t>
            </w:r>
            <w:proofErr w:type="spellStart"/>
            <w:r w:rsidRPr="0080693B">
              <w:rPr>
                <w:rFonts w:ascii="Times New Roman" w:hAnsi="Times New Roman"/>
                <w:color w:val="000000"/>
                <w:sz w:val="24"/>
                <w:szCs w:val="24"/>
                <w:lang w:val="kk-KZ"/>
              </w:rPr>
              <w:t>ция</w:t>
            </w:r>
            <w:proofErr w:type="spellEnd"/>
            <w:r>
              <w:rPr>
                <w:rFonts w:ascii="Times New Roman" w:hAnsi="Times New Roman"/>
                <w:color w:val="000000"/>
                <w:sz w:val="24"/>
                <w:szCs w:val="24"/>
                <w:lang w:val="kk-KZ"/>
              </w:rPr>
              <w:t xml:space="preserve"> </w:t>
            </w:r>
            <w:r w:rsidRPr="0080693B">
              <w:rPr>
                <w:rFonts w:ascii="Times New Roman" w:hAnsi="Times New Roman"/>
                <w:color w:val="000000"/>
                <w:sz w:val="24"/>
                <w:szCs w:val="24"/>
                <w:lang w:val="kk-KZ"/>
              </w:rPr>
              <w:t xml:space="preserve">сына және </w:t>
            </w:r>
            <w:proofErr w:type="spellStart"/>
            <w:r w:rsidRPr="0080693B">
              <w:rPr>
                <w:rFonts w:ascii="Times New Roman" w:hAnsi="Times New Roman"/>
                <w:color w:val="000000"/>
                <w:sz w:val="24"/>
                <w:szCs w:val="24"/>
                <w:lang w:val="kk-KZ"/>
              </w:rPr>
              <w:t>метакогнитивті</w:t>
            </w:r>
            <w:proofErr w:type="spellEnd"/>
            <w:r w:rsidRPr="0080693B">
              <w:rPr>
                <w:rFonts w:ascii="Times New Roman" w:hAnsi="Times New Roman"/>
                <w:color w:val="000000"/>
                <w:sz w:val="24"/>
                <w:szCs w:val="24"/>
                <w:lang w:val="kk-KZ"/>
              </w:rPr>
              <w:t xml:space="preserve"> хабардарлы</w:t>
            </w:r>
            <w:r>
              <w:rPr>
                <w:rFonts w:ascii="Times New Roman" w:hAnsi="Times New Roman"/>
                <w:color w:val="000000"/>
                <w:sz w:val="24"/>
                <w:szCs w:val="24"/>
                <w:lang w:val="kk-KZ"/>
              </w:rPr>
              <w:t xml:space="preserve"> </w:t>
            </w:r>
            <w:proofErr w:type="spellStart"/>
            <w:r w:rsidRPr="0080693B">
              <w:rPr>
                <w:rFonts w:ascii="Times New Roman" w:hAnsi="Times New Roman"/>
                <w:color w:val="000000"/>
                <w:sz w:val="24"/>
                <w:szCs w:val="24"/>
                <w:lang w:val="kk-KZ"/>
              </w:rPr>
              <w:t>ғына</w:t>
            </w:r>
            <w:proofErr w:type="spellEnd"/>
            <w:r w:rsidRPr="0080693B">
              <w:rPr>
                <w:rFonts w:ascii="Times New Roman" w:hAnsi="Times New Roman"/>
                <w:color w:val="000000"/>
                <w:sz w:val="24"/>
                <w:szCs w:val="24"/>
                <w:lang w:val="kk-KZ"/>
              </w:rPr>
              <w:t xml:space="preserve"> назар аударады</w:t>
            </w:r>
          </w:p>
        </w:tc>
      </w:tr>
      <w:tr w:rsidR="00E652CF" w:rsidRPr="0080693B" w14:paraId="42CF1799" w14:textId="77777777" w:rsidTr="000A34A8">
        <w:trPr>
          <w:trHeight w:val="617"/>
        </w:trPr>
        <w:tc>
          <w:tcPr>
            <w:tcW w:w="4578" w:type="dxa"/>
          </w:tcPr>
          <w:p w14:paraId="2BC1D650" w14:textId="77777777" w:rsidR="00E652CF" w:rsidRPr="0080693B" w:rsidRDefault="00E652CF" w:rsidP="000A34A8">
            <w:pPr>
              <w:spacing w:after="0" w:line="240" w:lineRule="auto"/>
              <w:jc w:val="both"/>
              <w:rPr>
                <w:rFonts w:ascii="Times New Roman" w:hAnsi="Times New Roman"/>
                <w:color w:val="000000"/>
                <w:sz w:val="24"/>
                <w:szCs w:val="24"/>
                <w:lang w:val="kk-KZ"/>
              </w:rPr>
            </w:pPr>
            <w:r w:rsidRPr="00F53E4E">
              <w:rPr>
                <w:rFonts w:ascii="Times New Roman" w:hAnsi="Times New Roman"/>
                <w:color w:val="000000"/>
                <w:spacing w:val="-4"/>
                <w:sz w:val="24"/>
                <w:szCs w:val="24"/>
                <w:lang w:val="kk-KZ"/>
              </w:rPr>
              <w:t>Студенттер өздерінің жетістіктері туралы пікірлерді мерзімді түрде, жоғары деңгей</w:t>
            </w:r>
            <w:r>
              <w:rPr>
                <w:rFonts w:ascii="Times New Roman" w:hAnsi="Times New Roman"/>
                <w:color w:val="000000"/>
                <w:spacing w:val="-4"/>
                <w:sz w:val="24"/>
                <w:szCs w:val="24"/>
                <w:lang w:val="kk-KZ"/>
              </w:rPr>
              <w:t xml:space="preserve"> </w:t>
            </w:r>
            <w:proofErr w:type="spellStart"/>
            <w:r w:rsidRPr="00F53E4E">
              <w:rPr>
                <w:rFonts w:ascii="Times New Roman" w:hAnsi="Times New Roman"/>
                <w:color w:val="000000"/>
                <w:spacing w:val="-4"/>
                <w:sz w:val="24"/>
                <w:szCs w:val="24"/>
                <w:lang w:val="kk-KZ"/>
              </w:rPr>
              <w:t>дегі</w:t>
            </w:r>
            <w:proofErr w:type="spellEnd"/>
            <w:r w:rsidRPr="00F53E4E">
              <w:rPr>
                <w:rFonts w:ascii="Times New Roman" w:hAnsi="Times New Roman"/>
                <w:color w:val="000000"/>
                <w:spacing w:val="-4"/>
                <w:sz w:val="24"/>
                <w:szCs w:val="24"/>
                <w:lang w:val="kk-KZ"/>
              </w:rPr>
              <w:t xml:space="preserve"> қорытынды емтихандар арқылы алады</w:t>
            </w:r>
          </w:p>
        </w:tc>
        <w:tc>
          <w:tcPr>
            <w:tcW w:w="5033" w:type="dxa"/>
          </w:tcPr>
          <w:p w14:paraId="46479294" w14:textId="77777777" w:rsidR="00E652CF" w:rsidRPr="0080693B" w:rsidRDefault="00E652CF" w:rsidP="000A34A8">
            <w:pPr>
              <w:spacing w:after="0" w:line="240" w:lineRule="auto"/>
              <w:jc w:val="both"/>
              <w:rPr>
                <w:rFonts w:ascii="Times New Roman" w:hAnsi="Times New Roman"/>
                <w:color w:val="000000"/>
                <w:sz w:val="24"/>
                <w:szCs w:val="24"/>
                <w:lang w:val="kk-KZ"/>
              </w:rPr>
            </w:pPr>
            <w:r w:rsidRPr="0080693B">
              <w:rPr>
                <w:rFonts w:ascii="Times New Roman" w:hAnsi="Times New Roman"/>
                <w:color w:val="000000"/>
                <w:sz w:val="24"/>
                <w:szCs w:val="24"/>
                <w:lang w:val="kk-KZ"/>
              </w:rPr>
              <w:t>Студент сұрақтар түрінде қалыптастырушы бағалау арқылы тұрақты кері байланыс алады.</w:t>
            </w:r>
          </w:p>
        </w:tc>
      </w:tr>
      <w:tr w:rsidR="00E652CF" w:rsidRPr="0080693B" w14:paraId="3893BBD9" w14:textId="77777777" w:rsidTr="000A34A8">
        <w:trPr>
          <w:trHeight w:val="1104"/>
        </w:trPr>
        <w:tc>
          <w:tcPr>
            <w:tcW w:w="4578" w:type="dxa"/>
          </w:tcPr>
          <w:p w14:paraId="1DC92EA3" w14:textId="77777777" w:rsidR="00E652CF" w:rsidRPr="0080693B" w:rsidRDefault="00E652CF" w:rsidP="000A34A8">
            <w:pPr>
              <w:spacing w:after="0" w:line="240" w:lineRule="auto"/>
              <w:jc w:val="both"/>
              <w:rPr>
                <w:rFonts w:ascii="Times New Roman" w:hAnsi="Times New Roman"/>
                <w:color w:val="000000"/>
                <w:sz w:val="24"/>
                <w:szCs w:val="24"/>
                <w:lang w:val="kk-KZ"/>
              </w:rPr>
            </w:pPr>
            <w:r w:rsidRPr="0080693B">
              <w:rPr>
                <w:rFonts w:ascii="Times New Roman" w:hAnsi="Times New Roman"/>
                <w:color w:val="000000"/>
                <w:sz w:val="24"/>
                <w:szCs w:val="24"/>
                <w:lang w:val="kk-KZ"/>
              </w:rPr>
              <w:t>Мұғалім студенттерден емтихан алғанға  дейін ұғымдарды жақсы түсінетінін білмейді, презентацияны оқушының қа</w:t>
            </w:r>
            <w:r>
              <w:rPr>
                <w:rFonts w:ascii="Times New Roman" w:hAnsi="Times New Roman"/>
                <w:color w:val="000000"/>
                <w:sz w:val="24"/>
                <w:szCs w:val="24"/>
                <w:lang w:val="kk-KZ"/>
              </w:rPr>
              <w:t>жеттіліктеріне бейімдей алмайды</w:t>
            </w:r>
          </w:p>
        </w:tc>
        <w:tc>
          <w:tcPr>
            <w:tcW w:w="5033" w:type="dxa"/>
          </w:tcPr>
          <w:p w14:paraId="4A0EE5D3" w14:textId="77777777" w:rsidR="00E652CF" w:rsidRPr="0080693B" w:rsidRDefault="00E652CF" w:rsidP="000A34A8">
            <w:pPr>
              <w:spacing w:after="0" w:line="240" w:lineRule="auto"/>
              <w:jc w:val="both"/>
              <w:rPr>
                <w:rFonts w:ascii="Times New Roman" w:hAnsi="Times New Roman"/>
                <w:color w:val="000000"/>
                <w:sz w:val="24"/>
                <w:szCs w:val="24"/>
                <w:lang w:val="kk-KZ"/>
              </w:rPr>
            </w:pPr>
            <w:proofErr w:type="spellStart"/>
            <w:r w:rsidRPr="0080693B">
              <w:rPr>
                <w:rFonts w:ascii="Times New Roman" w:hAnsi="Times New Roman"/>
                <w:color w:val="000000"/>
                <w:sz w:val="24"/>
                <w:szCs w:val="24"/>
                <w:lang w:val="kk-KZ"/>
              </w:rPr>
              <w:t>Тьюто</w:t>
            </w:r>
            <w:r>
              <w:rPr>
                <w:rFonts w:ascii="Times New Roman" w:hAnsi="Times New Roman"/>
                <w:color w:val="000000"/>
                <w:sz w:val="24"/>
                <w:szCs w:val="24"/>
                <w:lang w:val="kk-KZ"/>
              </w:rPr>
              <w:t>р</w:t>
            </w:r>
            <w:proofErr w:type="spellEnd"/>
            <w:r>
              <w:rPr>
                <w:rFonts w:ascii="Times New Roman" w:hAnsi="Times New Roman"/>
                <w:color w:val="000000"/>
                <w:sz w:val="24"/>
                <w:szCs w:val="24"/>
                <w:lang w:val="kk-KZ"/>
              </w:rPr>
              <w:t xml:space="preserve"> студенттің</w:t>
            </w:r>
            <w:r w:rsidRPr="0080693B">
              <w:rPr>
                <w:rFonts w:ascii="Times New Roman" w:hAnsi="Times New Roman"/>
                <w:color w:val="000000"/>
                <w:sz w:val="24"/>
                <w:szCs w:val="24"/>
                <w:lang w:val="kk-KZ"/>
              </w:rPr>
              <w:t xml:space="preserve"> түсінуін сұрақтар а</w:t>
            </w:r>
            <w:r>
              <w:rPr>
                <w:rFonts w:ascii="Times New Roman" w:hAnsi="Times New Roman"/>
                <w:color w:val="000000"/>
                <w:sz w:val="24"/>
                <w:szCs w:val="24"/>
                <w:lang w:val="kk-KZ"/>
              </w:rPr>
              <w:t xml:space="preserve">рқылы үнемі қадағалап отырады, </w:t>
            </w:r>
            <w:r w:rsidRPr="0080693B">
              <w:rPr>
                <w:rFonts w:ascii="Times New Roman" w:hAnsi="Times New Roman"/>
                <w:color w:val="000000"/>
                <w:sz w:val="24"/>
                <w:szCs w:val="24"/>
                <w:lang w:val="kk-KZ"/>
              </w:rPr>
              <w:t>түсіну деңгейін дәл біледі және стратегияны тиісті түрде реттей алады</w:t>
            </w:r>
          </w:p>
        </w:tc>
      </w:tr>
      <w:tr w:rsidR="00E652CF" w:rsidRPr="0080693B" w14:paraId="105CBCBE" w14:textId="77777777" w:rsidTr="000A34A8">
        <w:trPr>
          <w:trHeight w:val="60"/>
        </w:trPr>
        <w:tc>
          <w:tcPr>
            <w:tcW w:w="4578" w:type="dxa"/>
          </w:tcPr>
          <w:p w14:paraId="169A58C3" w14:textId="77777777" w:rsidR="00E652CF" w:rsidRPr="0080693B" w:rsidRDefault="00E652CF" w:rsidP="000A34A8">
            <w:pPr>
              <w:spacing w:after="0" w:line="240" w:lineRule="auto"/>
              <w:jc w:val="both"/>
              <w:rPr>
                <w:rFonts w:ascii="Times New Roman" w:hAnsi="Times New Roman"/>
                <w:color w:val="000000"/>
                <w:sz w:val="24"/>
                <w:szCs w:val="24"/>
                <w:lang w:val="kk-KZ"/>
              </w:rPr>
            </w:pPr>
            <w:r w:rsidRPr="00F53E4E">
              <w:rPr>
                <w:rFonts w:ascii="Times New Roman" w:hAnsi="Times New Roman"/>
                <w:color w:val="000000"/>
                <w:spacing w:val="-4"/>
                <w:sz w:val="24"/>
                <w:szCs w:val="24"/>
                <w:lang w:val="kk-KZ"/>
              </w:rPr>
              <w:t xml:space="preserve">Студенттер нақты және тұжырымда </w:t>
            </w:r>
            <w:proofErr w:type="spellStart"/>
            <w:r w:rsidRPr="00F53E4E">
              <w:rPr>
                <w:rFonts w:ascii="Times New Roman" w:hAnsi="Times New Roman"/>
                <w:color w:val="000000"/>
                <w:spacing w:val="-4"/>
                <w:sz w:val="24"/>
                <w:szCs w:val="24"/>
                <w:lang w:val="kk-KZ"/>
              </w:rPr>
              <w:t>малық</w:t>
            </w:r>
            <w:proofErr w:type="spellEnd"/>
            <w:r w:rsidRPr="00F53E4E">
              <w:rPr>
                <w:rFonts w:ascii="Times New Roman" w:hAnsi="Times New Roman"/>
                <w:color w:val="000000"/>
                <w:spacing w:val="-4"/>
                <w:sz w:val="24"/>
                <w:szCs w:val="24"/>
                <w:lang w:val="kk-KZ"/>
              </w:rPr>
              <w:t xml:space="preserve"> ақпаратты тек курс аясында оқи алады</w:t>
            </w:r>
          </w:p>
        </w:tc>
        <w:tc>
          <w:tcPr>
            <w:tcW w:w="5033" w:type="dxa"/>
          </w:tcPr>
          <w:p w14:paraId="3A4BFE04" w14:textId="77777777" w:rsidR="00E652CF" w:rsidRPr="0080693B" w:rsidRDefault="00E652CF" w:rsidP="000A34A8">
            <w:pPr>
              <w:spacing w:after="0" w:line="240" w:lineRule="auto"/>
              <w:jc w:val="both"/>
              <w:rPr>
                <w:rFonts w:ascii="Times New Roman" w:hAnsi="Times New Roman"/>
                <w:color w:val="000000"/>
                <w:sz w:val="24"/>
                <w:szCs w:val="24"/>
                <w:lang w:val="kk-KZ"/>
              </w:rPr>
            </w:pPr>
            <w:r w:rsidRPr="0080693B">
              <w:rPr>
                <w:rFonts w:ascii="Times New Roman" w:hAnsi="Times New Roman"/>
                <w:color w:val="000000"/>
                <w:sz w:val="24"/>
                <w:szCs w:val="24"/>
                <w:lang w:val="kk-KZ"/>
              </w:rPr>
              <w:t>Студент жаңа білімді жаңа жағдайларға қолда</w:t>
            </w:r>
            <w:r>
              <w:rPr>
                <w:rFonts w:ascii="Times New Roman" w:hAnsi="Times New Roman"/>
                <w:color w:val="000000"/>
                <w:sz w:val="24"/>
                <w:szCs w:val="24"/>
                <w:lang w:val="kk-KZ"/>
              </w:rPr>
              <w:t xml:space="preserve"> </w:t>
            </w:r>
            <w:proofErr w:type="spellStart"/>
            <w:r w:rsidRPr="0080693B">
              <w:rPr>
                <w:rFonts w:ascii="Times New Roman" w:hAnsi="Times New Roman"/>
                <w:color w:val="000000"/>
                <w:sz w:val="24"/>
                <w:szCs w:val="24"/>
                <w:lang w:val="kk-KZ"/>
              </w:rPr>
              <w:t>нып</w:t>
            </w:r>
            <w:proofErr w:type="spellEnd"/>
            <w:r w:rsidRPr="0080693B">
              <w:rPr>
                <w:rFonts w:ascii="Times New Roman" w:hAnsi="Times New Roman"/>
                <w:color w:val="000000"/>
                <w:sz w:val="24"/>
                <w:szCs w:val="24"/>
                <w:lang w:val="kk-KZ"/>
              </w:rPr>
              <w:t xml:space="preserve">, оларды басқа </w:t>
            </w:r>
            <w:proofErr w:type="spellStart"/>
            <w:r w:rsidRPr="0080693B">
              <w:rPr>
                <w:rFonts w:ascii="Times New Roman" w:hAnsi="Times New Roman"/>
                <w:color w:val="000000"/>
                <w:sz w:val="24"/>
                <w:szCs w:val="24"/>
                <w:lang w:val="kk-KZ"/>
              </w:rPr>
              <w:t>контекске</w:t>
            </w:r>
            <w:proofErr w:type="spellEnd"/>
            <w:r w:rsidRPr="0080693B">
              <w:rPr>
                <w:rFonts w:ascii="Times New Roman" w:hAnsi="Times New Roman"/>
                <w:color w:val="000000"/>
                <w:sz w:val="24"/>
                <w:szCs w:val="24"/>
                <w:lang w:val="kk-KZ"/>
              </w:rPr>
              <w:t xml:space="preserve"> жинақтауы керек</w:t>
            </w:r>
          </w:p>
        </w:tc>
      </w:tr>
    </w:tbl>
    <w:p w14:paraId="7F18DAEE" w14:textId="77777777" w:rsidR="00E652CF" w:rsidRDefault="00E652CF" w:rsidP="0098596B">
      <w:pPr>
        <w:spacing w:after="0" w:line="240" w:lineRule="auto"/>
        <w:ind w:firstLine="709"/>
        <w:jc w:val="both"/>
        <w:rPr>
          <w:rFonts w:ascii="Times New Roman" w:hAnsi="Times New Roman"/>
          <w:color w:val="000000"/>
          <w:sz w:val="28"/>
          <w:szCs w:val="28"/>
          <w:shd w:val="clear" w:color="auto" w:fill="FFFFFF"/>
          <w:lang w:val="kk-KZ"/>
        </w:rPr>
      </w:pPr>
    </w:p>
    <w:p w14:paraId="79D3A049" w14:textId="561858F0" w:rsidR="00B47743" w:rsidRPr="00D535A2" w:rsidRDefault="000C7AAA" w:rsidP="0098596B">
      <w:pPr>
        <w:spacing w:after="0" w:line="240" w:lineRule="auto"/>
        <w:ind w:firstLine="709"/>
        <w:jc w:val="both"/>
        <w:rPr>
          <w:rFonts w:ascii="Times New Roman" w:hAnsi="Times New Roman"/>
          <w:lang w:val="kk-KZ"/>
        </w:rPr>
      </w:pPr>
      <w:r w:rsidRPr="00D535A2">
        <w:rPr>
          <w:rFonts w:ascii="Times New Roman" w:hAnsi="Times New Roman"/>
          <w:color w:val="000000"/>
          <w:sz w:val="28"/>
          <w:szCs w:val="28"/>
          <w:shd w:val="clear" w:color="auto" w:fill="FFFFFF"/>
          <w:lang w:val="kk-KZ"/>
        </w:rPr>
        <w:t xml:space="preserve">18-кестеде </w:t>
      </w:r>
      <w:r w:rsidR="00B47743" w:rsidRPr="00D535A2">
        <w:rPr>
          <w:rFonts w:ascii="Times New Roman" w:hAnsi="Times New Roman"/>
          <w:color w:val="000000"/>
          <w:sz w:val="28"/>
          <w:szCs w:val="28"/>
          <w:shd w:val="clear" w:color="auto" w:fill="FFFFFF"/>
          <w:lang w:val="kk-KZ"/>
        </w:rPr>
        <w:t>ұсынылған салыстырулар дәстүрлі оқыт</w:t>
      </w:r>
      <w:r w:rsidRPr="00D535A2">
        <w:rPr>
          <w:rFonts w:ascii="Times New Roman" w:hAnsi="Times New Roman"/>
          <w:color w:val="000000"/>
          <w:sz w:val="28"/>
          <w:szCs w:val="28"/>
          <w:shd w:val="clear" w:color="auto" w:fill="FFFFFF"/>
          <w:lang w:val="kk-KZ"/>
        </w:rPr>
        <w:t xml:space="preserve">у мен тьюториалдың өзгешелігін </w:t>
      </w:r>
      <w:r w:rsidR="00B47743" w:rsidRPr="00D535A2">
        <w:rPr>
          <w:rFonts w:ascii="Times New Roman" w:hAnsi="Times New Roman"/>
          <w:color w:val="000000"/>
          <w:sz w:val="28"/>
          <w:szCs w:val="28"/>
          <w:shd w:val="clear" w:color="auto" w:fill="FFFFFF"/>
          <w:lang w:val="kk-KZ"/>
        </w:rPr>
        <w:t xml:space="preserve">нақты көрсетеді. Оқытушылар тәжірибелі тьюторлардың оқыту стратегиясын қабылдаса, білім алушыларды оқыту тиімділігі арта түседі.   </w:t>
      </w:r>
    </w:p>
    <w:p w14:paraId="46B91B49" w14:textId="77777777" w:rsidR="00B47743" w:rsidRPr="0080693B" w:rsidRDefault="00B47743" w:rsidP="0098596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Аталған әдістермен бірге соңғы уақытта тьюторлық іс-әрекетті ұйымдастырудың тиімді әдістерінің бірі ретінде </w:t>
      </w:r>
      <w:r w:rsidRPr="0080693B">
        <w:rPr>
          <w:rFonts w:ascii="Times New Roman" w:hAnsi="Times New Roman"/>
          <w:i/>
          <w:sz w:val="28"/>
          <w:szCs w:val="28"/>
          <w:lang w:val="kk-KZ"/>
        </w:rPr>
        <w:t xml:space="preserve">тренингтер </w:t>
      </w:r>
      <w:r w:rsidRPr="0080693B">
        <w:rPr>
          <w:rFonts w:ascii="Times New Roman" w:hAnsi="Times New Roman"/>
          <w:sz w:val="28"/>
          <w:szCs w:val="28"/>
          <w:lang w:val="kk-KZ"/>
        </w:rPr>
        <w:t xml:space="preserve">белсенді түрде қолданылуда. Тренинг ресми түрде «нақты құзіреттілікті дамыту, сындарлы мінез-құлықты қалыптастыру мақсатында топтық психологиялық жұмыстың белсенді әдістерін қолдануға бағытталған практикалық психологияның бір түрі» ретінде анықталады. </w:t>
      </w:r>
    </w:p>
    <w:p w14:paraId="4658A8A5" w14:textId="77777777" w:rsidR="00B47743" w:rsidRPr="0080693B" w:rsidRDefault="00B47743" w:rsidP="0098596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Тренинг жеке қатысушыны дамытуға бағытталған топтық өзара әрекеттесуге негізделгендіктен тьюторлық іс-әрекеттің  тиімділігін арттыратын тренингтердің негізгі функциялары: студенттер мен оқушылардың жеке әлеуетін өзектендіру; әлеуметтік-психологиялық және та</w:t>
      </w:r>
      <w:r w:rsidR="00EE2328">
        <w:rPr>
          <w:rFonts w:ascii="Times New Roman" w:hAnsi="Times New Roman"/>
          <w:sz w:val="28"/>
          <w:szCs w:val="28"/>
          <w:lang w:val="kk-KZ"/>
        </w:rPr>
        <w:t xml:space="preserve">нымдық құзыреттілікті арттыру; </w:t>
      </w:r>
      <w:r w:rsidRPr="0080693B">
        <w:rPr>
          <w:rFonts w:ascii="Times New Roman" w:hAnsi="Times New Roman"/>
          <w:sz w:val="28"/>
          <w:szCs w:val="28"/>
          <w:lang w:val="kk-KZ"/>
        </w:rPr>
        <w:t xml:space="preserve">жеке білім беру бағдарламасын қалыптастыру үшін қажетті негізгі құзыреттілікті дамыту. </w:t>
      </w:r>
    </w:p>
    <w:p w14:paraId="524A95B6"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іс-әрекетте жүзеге асыру барысында коммуника</w:t>
      </w:r>
      <w:r w:rsidR="00C73E68" w:rsidRPr="0080693B">
        <w:rPr>
          <w:rFonts w:ascii="Times New Roman" w:hAnsi="Times New Roman"/>
          <w:sz w:val="28"/>
          <w:szCs w:val="28"/>
          <w:lang w:val="kk-KZ"/>
        </w:rPr>
        <w:t xml:space="preserve">тивтік, мотивациялық тренингтер мен </w:t>
      </w:r>
      <w:r w:rsidRPr="0080693B">
        <w:rPr>
          <w:rFonts w:ascii="Times New Roman" w:hAnsi="Times New Roman"/>
          <w:sz w:val="28"/>
          <w:szCs w:val="28"/>
          <w:lang w:val="kk-KZ"/>
        </w:rPr>
        <w:t xml:space="preserve">білім алушылармен жұмыс істеудің бастапқы кезеңінде тьюторанттар тобын біріктіруге, өзіне деген сенімділікті қалыптастыруға, ынтымақтастық пен өзін-өзі анықтау дағдыларын игеруге бағытталған әлеуметтік-психологиялық тренингтер жиі қолданылады. </w:t>
      </w:r>
    </w:p>
    <w:p w14:paraId="125E43CE" w14:textId="77777777" w:rsidR="00B47743" w:rsidRPr="0080693B" w:rsidRDefault="00B47743" w:rsidP="00E073A3">
      <w:pPr>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sz w:val="28"/>
          <w:szCs w:val="28"/>
          <w:lang w:val="kk-KZ"/>
        </w:rPr>
        <w:t xml:space="preserve">Тренингтер мен тьюториалдарда белсенді оқытудың әртүрлі әдістері кеңінен қолданылады: іскерлік, рөлдік және имитациялық ойындар, электронды детерминанттармен және баспа негізіндегі детерминанттармен жұмыс, модельдеу, нақты жағдайларды талдау және топтық пікірталастар. Тьюторлық жұмыстың нақты формаларын, әдістері мен технологияларын білім алушының жас және жеке дара ерекшеліктеріне қарай тьютордың жеке және кәсіби қалауына байланысты </w:t>
      </w:r>
      <w:r w:rsidR="009373BE" w:rsidRPr="0080693B">
        <w:rPr>
          <w:rStyle w:val="s0"/>
          <w:rFonts w:ascii="Times New Roman" w:hAnsi="Times New Roman"/>
          <w:sz w:val="28"/>
          <w:szCs w:val="28"/>
          <w:lang w:val="kk-KZ"/>
        </w:rPr>
        <w:t>тьютордың өзі таңдайды</w:t>
      </w:r>
      <w:r w:rsidRPr="0080693B">
        <w:rPr>
          <w:rStyle w:val="s0"/>
          <w:rFonts w:ascii="Times New Roman" w:hAnsi="Times New Roman"/>
          <w:sz w:val="28"/>
          <w:szCs w:val="28"/>
          <w:lang w:val="kk-KZ"/>
        </w:rPr>
        <w:t xml:space="preserve"> [1</w:t>
      </w:r>
      <w:r w:rsidR="00320F40">
        <w:rPr>
          <w:rStyle w:val="s0"/>
          <w:rFonts w:ascii="Times New Roman" w:hAnsi="Times New Roman"/>
          <w:sz w:val="28"/>
          <w:szCs w:val="28"/>
          <w:lang w:val="kk-KZ"/>
        </w:rPr>
        <w:t>55</w:t>
      </w:r>
      <w:r w:rsidRPr="0080693B">
        <w:rPr>
          <w:rStyle w:val="s0"/>
          <w:rFonts w:ascii="Times New Roman" w:hAnsi="Times New Roman"/>
          <w:sz w:val="28"/>
          <w:szCs w:val="28"/>
          <w:lang w:val="kk-KZ"/>
        </w:rPr>
        <w:t>].</w:t>
      </w:r>
    </w:p>
    <w:p w14:paraId="455C03C3" w14:textId="22240874" w:rsidR="00B47743" w:rsidRPr="0080693B" w:rsidRDefault="00B47743" w:rsidP="00E073A3">
      <w:pPr>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sz w:val="28"/>
          <w:szCs w:val="28"/>
          <w:lang w:val="kk-KZ"/>
        </w:rPr>
        <w:t xml:space="preserve">Тьютор жұмысында </w:t>
      </w:r>
      <w:r w:rsidRPr="0080693B">
        <w:rPr>
          <w:rStyle w:val="s0"/>
          <w:rFonts w:ascii="Times New Roman" w:hAnsi="Times New Roman"/>
          <w:i/>
          <w:sz w:val="28"/>
          <w:szCs w:val="28"/>
          <w:lang w:val="kk-KZ"/>
        </w:rPr>
        <w:t>іскерлік ойындар</w:t>
      </w:r>
      <w:r w:rsidRPr="0080693B">
        <w:rPr>
          <w:rStyle w:val="s0"/>
          <w:rFonts w:ascii="Times New Roman" w:hAnsi="Times New Roman"/>
          <w:sz w:val="28"/>
          <w:szCs w:val="28"/>
          <w:lang w:val="kk-KZ"/>
        </w:rPr>
        <w:t xml:space="preserve"> жаңа материалды игерудің, шығармашылық қабілеттерін шоғырландыру мен дамытудың күрделі </w:t>
      </w:r>
      <w:r w:rsidRPr="0080693B">
        <w:rPr>
          <w:rStyle w:val="s0"/>
          <w:rFonts w:ascii="Times New Roman" w:hAnsi="Times New Roman"/>
          <w:sz w:val="28"/>
          <w:szCs w:val="28"/>
          <w:lang w:val="kk-KZ"/>
        </w:rPr>
        <w:lastRenderedPageBreak/>
        <w:t>мәселелерін шешуде қолданылып, студенттердің оқу материалын әр түрлі тұрғыдан түсінуіне және зерттеуіне мүмкіндік береді.</w:t>
      </w:r>
    </w:p>
    <w:p w14:paraId="76092614" w14:textId="77777777" w:rsidR="00B47743" w:rsidRPr="0080693B" w:rsidRDefault="00B47743" w:rsidP="00E073A3">
      <w:pPr>
        <w:tabs>
          <w:tab w:val="left" w:pos="993"/>
        </w:tabs>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sz w:val="28"/>
          <w:szCs w:val="28"/>
          <w:lang w:val="kk-KZ"/>
        </w:rPr>
        <w:t xml:space="preserve">Іскерлік ойынды дамытудағы негізгі мәселе </w:t>
      </w:r>
      <w:r w:rsidRPr="0080693B">
        <w:rPr>
          <w:rFonts w:ascii="Times New Roman" w:hAnsi="Times New Roman"/>
          <w:bCs/>
          <w:color w:val="000000" w:themeColor="text1"/>
          <w:sz w:val="28"/>
          <w:szCs w:val="28"/>
          <w:lang w:val="kk-KZ"/>
        </w:rPr>
        <w:t>–</w:t>
      </w:r>
      <w:r w:rsidRPr="0080693B">
        <w:rPr>
          <w:rStyle w:val="s0"/>
          <w:rFonts w:ascii="Times New Roman" w:hAnsi="Times New Roman"/>
          <w:sz w:val="28"/>
          <w:szCs w:val="28"/>
          <w:lang w:val="kk-KZ"/>
        </w:rPr>
        <w:t>тақырып пен мақсаттарды анықтау болғандықтан мақсат қою кезінде ойынның білім беру мақсаттарын ажырату қажет, оларды ойын жетекшісі-тьютор қояды және оған қатысушы тьюторанттардың мақсаттары іскерлік ойында орындалатын рөлдерге сүйене отырып қойылады</w:t>
      </w:r>
      <w:r w:rsidR="00FD64A4">
        <w:rPr>
          <w:rStyle w:val="s0"/>
          <w:rFonts w:ascii="Times New Roman" w:hAnsi="Times New Roman"/>
          <w:sz w:val="28"/>
          <w:szCs w:val="28"/>
          <w:lang w:val="kk-KZ"/>
        </w:rPr>
        <w:t xml:space="preserve"> [156</w:t>
      </w:r>
      <w:r w:rsidR="00FD64A4" w:rsidRPr="0080693B">
        <w:rPr>
          <w:rStyle w:val="s0"/>
          <w:rFonts w:ascii="Times New Roman" w:hAnsi="Times New Roman"/>
          <w:sz w:val="28"/>
          <w:szCs w:val="28"/>
          <w:lang w:val="kk-KZ"/>
        </w:rPr>
        <w:t>]</w:t>
      </w:r>
      <w:r w:rsidRPr="0080693B">
        <w:rPr>
          <w:rStyle w:val="s0"/>
          <w:rFonts w:ascii="Times New Roman" w:hAnsi="Times New Roman"/>
          <w:sz w:val="28"/>
          <w:szCs w:val="28"/>
          <w:lang w:val="kk-KZ"/>
        </w:rPr>
        <w:t>.</w:t>
      </w:r>
    </w:p>
    <w:p w14:paraId="5806D017" w14:textId="77777777" w:rsidR="00B47743" w:rsidRPr="0080693B" w:rsidRDefault="00B47743" w:rsidP="00E073A3">
      <w:pPr>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sz w:val="28"/>
          <w:szCs w:val="28"/>
          <w:lang w:val="kk-KZ"/>
        </w:rPr>
        <w:t>Іскерлік ойынын өткізу үшін тьютор тәрбиелік және дидактикалық мақсаттар қойып, ойынды жүргізу барысында мотивациялық және эмоционалды фонын, тиімділігін ойластырады.</w:t>
      </w:r>
    </w:p>
    <w:p w14:paraId="1869E1E4" w14:textId="77777777" w:rsidR="00B47743" w:rsidRPr="0080693B" w:rsidRDefault="00B47743" w:rsidP="00E073A3">
      <w:pPr>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sz w:val="28"/>
          <w:szCs w:val="28"/>
          <w:lang w:val="kk-KZ"/>
        </w:rPr>
        <w:t>Тьюторлық іс-әрекет білім алушының білім алу және әлеуметтік кеңістігіне бағыт-бағдар берумен тікелей байланысты болғандықтан тьюторлық тәжірибесінде коучинг әдісі де қолданылады.</w:t>
      </w:r>
    </w:p>
    <w:p w14:paraId="310BB202" w14:textId="77777777" w:rsidR="00B47743" w:rsidRPr="0080693B" w:rsidRDefault="00B47743" w:rsidP="00E073A3">
      <w:pPr>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i/>
          <w:sz w:val="28"/>
          <w:szCs w:val="28"/>
          <w:lang w:val="kk-KZ"/>
        </w:rPr>
        <w:t xml:space="preserve">Коучинг </w:t>
      </w:r>
      <w:r w:rsidRPr="0080693B">
        <w:rPr>
          <w:rStyle w:val="s0"/>
          <w:rFonts w:ascii="Times New Roman" w:hAnsi="Times New Roman"/>
          <w:sz w:val="28"/>
          <w:szCs w:val="28"/>
          <w:lang w:val="kk-KZ"/>
        </w:rPr>
        <w:t>– нақты жеке дара немесе кәсіби мақсатқа жетуге басшылық жасау, бағдарлау арқылы тұлғаны дамыту формасы. Коуч-жаттығуларының тәлімгерліктен айырмашылығы: нақты міндеттерге немесе мақсаттарға, тактикалық тапсырмалар негізінде стартегиялық міндеттерге бағытталуы, нақты мәселелер бойынша оқытудағы немесе әлеуметтендірудегі жетістікке жетуді, ішкі өзіндік мотивацияны арттыру (ішкі қажеттіліктерді а</w:t>
      </w:r>
      <w:r w:rsidR="00577BD0" w:rsidRPr="0080693B">
        <w:rPr>
          <w:rStyle w:val="s0"/>
          <w:rFonts w:ascii="Times New Roman" w:hAnsi="Times New Roman"/>
          <w:sz w:val="28"/>
          <w:szCs w:val="28"/>
          <w:lang w:val="kk-KZ"/>
        </w:rPr>
        <w:t>н</w:t>
      </w:r>
      <w:r w:rsidR="00320F40">
        <w:rPr>
          <w:rStyle w:val="s0"/>
          <w:rFonts w:ascii="Times New Roman" w:hAnsi="Times New Roman"/>
          <w:sz w:val="28"/>
          <w:szCs w:val="28"/>
          <w:lang w:val="kk-KZ"/>
        </w:rPr>
        <w:t>ықтау арқылы мәселені шешу) [157</w:t>
      </w:r>
      <w:r w:rsidRPr="0080693B">
        <w:rPr>
          <w:rStyle w:val="s0"/>
          <w:rFonts w:ascii="Times New Roman" w:hAnsi="Times New Roman"/>
          <w:sz w:val="28"/>
          <w:szCs w:val="28"/>
          <w:lang w:val="kk-KZ"/>
        </w:rPr>
        <w:t>].</w:t>
      </w:r>
    </w:p>
    <w:p w14:paraId="28B8C9D3" w14:textId="77777777" w:rsidR="00B47743" w:rsidRPr="0080693B" w:rsidRDefault="00B47743" w:rsidP="00E073A3">
      <w:pPr>
        <w:spacing w:after="0" w:line="240" w:lineRule="auto"/>
        <w:ind w:firstLine="709"/>
        <w:jc w:val="both"/>
        <w:rPr>
          <w:rFonts w:ascii="Times New Roman" w:hAnsi="Times New Roman"/>
          <w:sz w:val="28"/>
          <w:szCs w:val="28"/>
          <w:lang w:val="kk-KZ"/>
        </w:rPr>
      </w:pPr>
      <w:r w:rsidRPr="0080693B">
        <w:rPr>
          <w:rStyle w:val="s0"/>
          <w:rFonts w:ascii="Times New Roman" w:hAnsi="Times New Roman"/>
          <w:sz w:val="28"/>
          <w:szCs w:val="28"/>
          <w:lang w:val="kk-KZ"/>
        </w:rPr>
        <w:t xml:space="preserve">Әлеуметтік педагогтарды тьюторлық іс-әрекетке дайындауда коучинг технологияларын қолдану әрбір білім алушының дербес кәсіби білім алуындағы қарым-қатынасты түзетуге, дамуға әсер етеді. Коучингтің нәтижесінде әртүрлі жағдаяттарда дұрыс шешімдер қабылданып, білім алушылардың қойылған міндеттерді орындауға деген мотивациясы, дербестігі,  жауапкершілігі артады. </w:t>
      </w:r>
    </w:p>
    <w:p w14:paraId="542367FC" w14:textId="77777777" w:rsidR="00B47743" w:rsidRPr="0080693B" w:rsidRDefault="00B47743" w:rsidP="00E073A3">
      <w:pPr>
        <w:spacing w:after="0" w:line="240" w:lineRule="auto"/>
        <w:ind w:firstLine="709"/>
        <w:jc w:val="both"/>
        <w:rPr>
          <w:rFonts w:ascii="Times New Roman" w:hAnsi="Times New Roman"/>
          <w:color w:val="000000" w:themeColor="text1"/>
          <w:sz w:val="28"/>
          <w:szCs w:val="28"/>
          <w:lang w:val="kk-KZ"/>
        </w:rPr>
      </w:pPr>
      <w:r w:rsidRPr="00E652CF">
        <w:rPr>
          <w:rFonts w:ascii="Times New Roman" w:hAnsi="Times New Roman"/>
          <w:color w:val="000000" w:themeColor="text1"/>
          <w:sz w:val="28"/>
          <w:szCs w:val="28"/>
          <w:lang w:val="kk-KZ"/>
        </w:rPr>
        <w:t xml:space="preserve">Әлеуметтік педагогты әлеуметтік педагогикалық білім берудегі тьюторлық іс-әрекетін, рөлдерін, функциялары мен тьюторлық іс-әрекетті жүзеге асырудағы кезеңдері мен тьюторлық технологияларын жан-жақты талдай келе айқындалған әлеуметтік педагогтың тьюторлық іс-әрекетінің мазмұны мен функциялары төмендегі </w:t>
      </w:r>
      <w:r w:rsidR="00A153AF" w:rsidRPr="00E652CF">
        <w:rPr>
          <w:rFonts w:ascii="Times New Roman" w:hAnsi="Times New Roman"/>
          <w:color w:val="000000" w:themeColor="text1"/>
          <w:sz w:val="28"/>
          <w:szCs w:val="28"/>
          <w:lang w:val="kk-KZ"/>
        </w:rPr>
        <w:t>13</w:t>
      </w:r>
      <w:r w:rsidR="000C7AAA" w:rsidRPr="00E652CF">
        <w:rPr>
          <w:rFonts w:ascii="Times New Roman" w:hAnsi="Times New Roman"/>
          <w:color w:val="000000" w:themeColor="text1"/>
          <w:sz w:val="28"/>
          <w:szCs w:val="28"/>
          <w:lang w:val="kk-KZ"/>
        </w:rPr>
        <w:t>-</w:t>
      </w:r>
      <w:r w:rsidR="00830F05" w:rsidRPr="00E652CF">
        <w:rPr>
          <w:rFonts w:ascii="Times New Roman" w:hAnsi="Times New Roman"/>
          <w:color w:val="000000" w:themeColor="text1"/>
          <w:sz w:val="28"/>
          <w:szCs w:val="28"/>
          <w:lang w:val="kk-KZ"/>
        </w:rPr>
        <w:t>суретте ұсынылады</w:t>
      </w:r>
      <w:r w:rsidRPr="00E652CF">
        <w:rPr>
          <w:rFonts w:ascii="Times New Roman" w:hAnsi="Times New Roman"/>
          <w:color w:val="000000" w:themeColor="text1"/>
          <w:sz w:val="28"/>
          <w:szCs w:val="28"/>
          <w:lang w:val="kk-KZ"/>
        </w:rPr>
        <w:t>.</w:t>
      </w:r>
    </w:p>
    <w:p w14:paraId="6D59218F" w14:textId="77777777" w:rsidR="00B47743" w:rsidRPr="0080693B" w:rsidRDefault="00B47743" w:rsidP="00E073A3">
      <w:pPr>
        <w:spacing w:after="0" w:line="240" w:lineRule="auto"/>
        <w:jc w:val="both"/>
        <w:rPr>
          <w:rFonts w:ascii="Times New Roman" w:hAnsi="Times New Roman"/>
          <w:color w:val="000000" w:themeColor="text1"/>
          <w:sz w:val="28"/>
          <w:szCs w:val="28"/>
          <w:lang w:val="kk-KZ"/>
        </w:rPr>
      </w:pPr>
    </w:p>
    <w:p w14:paraId="0F696430" w14:textId="498BED39" w:rsidR="00B47743" w:rsidRPr="0080693B" w:rsidRDefault="00E42916" w:rsidP="00E073A3">
      <w:pPr>
        <w:spacing w:after="0" w:line="240" w:lineRule="auto"/>
        <w:ind w:firstLine="142"/>
        <w:jc w:val="both"/>
        <w:rPr>
          <w:rFonts w:ascii="Times New Roman" w:hAnsi="Times New Roman"/>
          <w:color w:val="000000" w:themeColor="text1"/>
          <w:sz w:val="28"/>
          <w:szCs w:val="28"/>
          <w:lang w:val="kk-KZ"/>
        </w:rPr>
      </w:pPr>
      <w:r>
        <w:rPr>
          <w:rFonts w:ascii="Times New Roman" w:hAnsi="Times New Roman"/>
          <w:noProof/>
          <w:color w:val="000000" w:themeColor="text1"/>
          <w:sz w:val="28"/>
          <w:szCs w:val="28"/>
        </w:rPr>
        <w:lastRenderedPageBreak/>
        <mc:AlternateContent>
          <mc:Choice Requires="wpc">
            <w:drawing>
              <wp:inline distT="0" distB="0" distL="0" distR="0" wp14:anchorId="1BB2D604" wp14:editId="2DDE706E">
                <wp:extent cx="5970905" cy="7472045"/>
                <wp:effectExtent l="17780" t="24765" r="2540" b="0"/>
                <wp:docPr id="128" name="Полотно 1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9" name="Rectangle 1155"/>
                        <wps:cNvSpPr>
                          <a:spLocks noChangeArrowheads="1"/>
                        </wps:cNvSpPr>
                        <wps:spPr bwMode="auto">
                          <a:xfrm>
                            <a:off x="0" y="15200"/>
                            <a:ext cx="1188101" cy="4318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81750A" w14:textId="77777777" w:rsidR="006729B3" w:rsidRPr="000C7AAA" w:rsidRDefault="006729B3" w:rsidP="000C7AAA">
                              <w:pPr>
                                <w:spacing w:after="0" w:line="240" w:lineRule="auto"/>
                                <w:rPr>
                                  <w:i/>
                                  <w:sz w:val="24"/>
                                  <w:szCs w:val="24"/>
                                </w:rPr>
                              </w:pPr>
                              <w:r w:rsidRPr="000C7AAA">
                                <w:rPr>
                                  <w:rFonts w:ascii="Times New Roman" w:hAnsi="Times New Roman"/>
                                  <w:i/>
                                  <w:color w:val="000000" w:themeColor="text1"/>
                                  <w:sz w:val="24"/>
                                  <w:szCs w:val="24"/>
                                  <w:lang w:val="kk-KZ"/>
                                </w:rPr>
                                <w:t>Функциялары</w:t>
                              </w:r>
                            </w:p>
                          </w:txbxContent>
                        </wps:txbx>
                        <wps:bodyPr rot="0" vert="horz" wrap="square" lIns="91440" tIns="45720" rIns="91440" bIns="45720" anchor="t" anchorCtr="0" upright="1">
                          <a:noAutofit/>
                        </wps:bodyPr>
                      </wps:wsp>
                      <wps:wsp>
                        <wps:cNvPr id="291" name="Rectangle 1156"/>
                        <wps:cNvSpPr>
                          <a:spLocks noChangeArrowheads="1"/>
                        </wps:cNvSpPr>
                        <wps:spPr bwMode="auto">
                          <a:xfrm>
                            <a:off x="1548201" y="110401"/>
                            <a:ext cx="1188301" cy="4978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420555"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бақылау-диаг</w:t>
                              </w:r>
                              <w:r>
                                <w:rPr>
                                  <w:rFonts w:ascii="Times New Roman" w:hAnsi="Times New Roman"/>
                                  <w:color w:val="000000" w:themeColor="text1"/>
                                  <w:sz w:val="24"/>
                                  <w:szCs w:val="24"/>
                                  <w:lang w:val="kk-KZ"/>
                                </w:rPr>
                                <w:t xml:space="preserve"> </w:t>
                              </w:r>
                              <w:r w:rsidRPr="000C7AAA">
                                <w:rPr>
                                  <w:rFonts w:ascii="Times New Roman" w:hAnsi="Times New Roman"/>
                                  <w:color w:val="000000" w:themeColor="text1"/>
                                  <w:sz w:val="24"/>
                                  <w:szCs w:val="24"/>
                                  <w:lang w:val="kk-KZ"/>
                                </w:rPr>
                                <w:t>ностикалық</w:t>
                              </w:r>
                            </w:p>
                          </w:txbxContent>
                        </wps:txbx>
                        <wps:bodyPr rot="0" vert="horz" wrap="square" lIns="91440" tIns="45720" rIns="91440" bIns="45720" anchor="t" anchorCtr="0" upright="1">
                          <a:noAutofit/>
                        </wps:bodyPr>
                      </wps:wsp>
                      <wps:wsp>
                        <wps:cNvPr id="292" name="Rectangle 1157"/>
                        <wps:cNvSpPr>
                          <a:spLocks noChangeArrowheads="1"/>
                        </wps:cNvSpPr>
                        <wps:spPr bwMode="auto">
                          <a:xfrm>
                            <a:off x="0" y="549903"/>
                            <a:ext cx="1188101" cy="3187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4231EB"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әдістемелік</w:t>
                              </w:r>
                            </w:p>
                          </w:txbxContent>
                        </wps:txbx>
                        <wps:bodyPr rot="0" vert="horz" wrap="square" lIns="91440" tIns="45720" rIns="91440" bIns="45720" anchor="t" anchorCtr="0" upright="1">
                          <a:noAutofit/>
                        </wps:bodyPr>
                      </wps:wsp>
                      <wps:wsp>
                        <wps:cNvPr id="293" name="Rectangle 1158"/>
                        <wps:cNvSpPr>
                          <a:spLocks noChangeArrowheads="1"/>
                        </wps:cNvSpPr>
                        <wps:spPr bwMode="auto">
                          <a:xfrm>
                            <a:off x="1548201" y="957106"/>
                            <a:ext cx="1188301" cy="4895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B2AC43"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ұйымдастырушылық</w:t>
                              </w:r>
                            </w:p>
                          </w:txbxContent>
                        </wps:txbx>
                        <wps:bodyPr rot="0" vert="horz" wrap="square" lIns="91440" tIns="45720" rIns="91440" bIns="45720" anchor="t" anchorCtr="0" upright="1">
                          <a:noAutofit/>
                        </wps:bodyPr>
                      </wps:wsp>
                      <wps:wsp>
                        <wps:cNvPr id="294" name="Rectangle 1159"/>
                        <wps:cNvSpPr>
                          <a:spLocks noChangeArrowheads="1"/>
                        </wps:cNvSpPr>
                        <wps:spPr bwMode="auto">
                          <a:xfrm>
                            <a:off x="0" y="972106"/>
                            <a:ext cx="1188101" cy="3188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0C953C"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аналитикалық</w:t>
                              </w:r>
                            </w:p>
                          </w:txbxContent>
                        </wps:txbx>
                        <wps:bodyPr rot="0" vert="horz" wrap="square" lIns="91440" tIns="45720" rIns="91440" bIns="45720" anchor="t" anchorCtr="0" upright="1">
                          <a:noAutofit/>
                        </wps:bodyPr>
                      </wps:wsp>
                      <wps:wsp>
                        <wps:cNvPr id="295" name="Rectangle 1160"/>
                        <wps:cNvSpPr>
                          <a:spLocks noChangeArrowheads="1"/>
                        </wps:cNvSpPr>
                        <wps:spPr bwMode="auto">
                          <a:xfrm>
                            <a:off x="1587101" y="1563109"/>
                            <a:ext cx="1188301" cy="3188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724241"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маркетингтік</w:t>
                              </w:r>
                            </w:p>
                          </w:txbxContent>
                        </wps:txbx>
                        <wps:bodyPr rot="0" vert="horz" wrap="square" lIns="91440" tIns="45720" rIns="91440" bIns="45720" anchor="t" anchorCtr="0" upright="1">
                          <a:noAutofit/>
                        </wps:bodyPr>
                      </wps:wsp>
                      <wps:wsp>
                        <wps:cNvPr id="296" name="Rectangle 1161"/>
                        <wps:cNvSpPr>
                          <a:spLocks noChangeArrowheads="1"/>
                        </wps:cNvSpPr>
                        <wps:spPr bwMode="auto">
                          <a:xfrm>
                            <a:off x="0" y="1362008"/>
                            <a:ext cx="1188101" cy="3188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F6F150"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мотивациялық</w:t>
                              </w:r>
                            </w:p>
                          </w:txbxContent>
                        </wps:txbx>
                        <wps:bodyPr rot="0" vert="horz" wrap="square" lIns="91440" tIns="45720" rIns="91440" bIns="45720" anchor="t" anchorCtr="0" upright="1">
                          <a:noAutofit/>
                        </wps:bodyPr>
                      </wps:wsp>
                      <wps:wsp>
                        <wps:cNvPr id="297" name="Rectangle 1162"/>
                        <wps:cNvSpPr>
                          <a:spLocks noChangeArrowheads="1"/>
                        </wps:cNvSpPr>
                        <wps:spPr bwMode="auto">
                          <a:xfrm>
                            <a:off x="1587101" y="2048812"/>
                            <a:ext cx="1188301" cy="3187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51030C"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рефлексивті</w:t>
                              </w:r>
                            </w:p>
                          </w:txbxContent>
                        </wps:txbx>
                        <wps:bodyPr rot="0" vert="horz" wrap="square" lIns="91440" tIns="45720" rIns="91440" bIns="45720" anchor="t" anchorCtr="0" upright="1">
                          <a:noAutofit/>
                        </wps:bodyPr>
                      </wps:wsp>
                      <wps:wsp>
                        <wps:cNvPr id="298" name="Rectangle 1163"/>
                        <wps:cNvSpPr>
                          <a:spLocks noChangeArrowheads="1"/>
                        </wps:cNvSpPr>
                        <wps:spPr bwMode="auto">
                          <a:xfrm>
                            <a:off x="48400" y="1763311"/>
                            <a:ext cx="1188101" cy="3188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EFBA82"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кеңес беру</w:t>
                              </w:r>
                            </w:p>
                          </w:txbxContent>
                        </wps:txbx>
                        <wps:bodyPr rot="0" vert="horz" wrap="square" lIns="91440" tIns="45720" rIns="91440" bIns="45720" anchor="t" anchorCtr="0" upright="1">
                          <a:noAutofit/>
                        </wps:bodyPr>
                      </wps:wsp>
                      <wps:wsp>
                        <wps:cNvPr id="299" name="Rectangle 1164"/>
                        <wps:cNvSpPr>
                          <a:spLocks noChangeArrowheads="1"/>
                        </wps:cNvSpPr>
                        <wps:spPr bwMode="auto">
                          <a:xfrm>
                            <a:off x="23400" y="2188813"/>
                            <a:ext cx="1188201" cy="3187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3A9672"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оқыту</w:t>
                              </w:r>
                            </w:p>
                          </w:txbxContent>
                        </wps:txbx>
                        <wps:bodyPr rot="0" vert="horz" wrap="square" lIns="91440" tIns="45720" rIns="91440" bIns="45720" anchor="t" anchorCtr="0" upright="1">
                          <a:noAutofit/>
                        </wps:bodyPr>
                      </wps:wsp>
                      <wps:wsp>
                        <wps:cNvPr id="300" name="Rectangle 1165"/>
                        <wps:cNvSpPr>
                          <a:spLocks noChangeArrowheads="1"/>
                        </wps:cNvSpPr>
                        <wps:spPr bwMode="auto">
                          <a:xfrm>
                            <a:off x="1548201" y="2549515"/>
                            <a:ext cx="1188301" cy="3188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6A8591"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жобалау</w:t>
                              </w:r>
                            </w:p>
                          </w:txbxContent>
                        </wps:txbx>
                        <wps:bodyPr rot="0" vert="horz" wrap="square" lIns="91440" tIns="45720" rIns="91440" bIns="45720" anchor="t" anchorCtr="0" upright="1">
                          <a:noAutofit/>
                        </wps:bodyPr>
                      </wps:wsp>
                      <wps:wsp>
                        <wps:cNvPr id="301" name="Rectangle 1166"/>
                        <wps:cNvSpPr>
                          <a:spLocks noChangeArrowheads="1"/>
                        </wps:cNvSpPr>
                        <wps:spPr bwMode="auto">
                          <a:xfrm>
                            <a:off x="1353701" y="210801"/>
                            <a:ext cx="45700" cy="2746917"/>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02" name="AutoShape 1167"/>
                        <wps:cNvSpPr>
                          <a:spLocks noChangeArrowheads="1"/>
                        </wps:cNvSpPr>
                        <wps:spPr bwMode="auto">
                          <a:xfrm rot="5400000">
                            <a:off x="1234501" y="631104"/>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03" name="AutoShape 1168"/>
                        <wps:cNvSpPr>
                          <a:spLocks noChangeArrowheads="1"/>
                        </wps:cNvSpPr>
                        <wps:spPr bwMode="auto">
                          <a:xfrm rot="5400000">
                            <a:off x="1234501" y="1076107"/>
                            <a:ext cx="136601" cy="1024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04" name="AutoShape 1169"/>
                        <wps:cNvSpPr>
                          <a:spLocks noChangeArrowheads="1"/>
                        </wps:cNvSpPr>
                        <wps:spPr bwMode="auto">
                          <a:xfrm rot="5400000">
                            <a:off x="1234501" y="1475009"/>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05" name="AutoShape 1170"/>
                        <wps:cNvSpPr>
                          <a:spLocks noChangeArrowheads="1"/>
                        </wps:cNvSpPr>
                        <wps:spPr bwMode="auto">
                          <a:xfrm rot="5400000">
                            <a:off x="1234501" y="1875712"/>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06" name="AutoShape 1171"/>
                        <wps:cNvSpPr>
                          <a:spLocks noChangeArrowheads="1"/>
                        </wps:cNvSpPr>
                        <wps:spPr bwMode="auto">
                          <a:xfrm rot="5400000">
                            <a:off x="1234501" y="2292314"/>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07" name="Rectangle 1172"/>
                        <wps:cNvSpPr>
                          <a:spLocks noChangeArrowheads="1"/>
                        </wps:cNvSpPr>
                        <wps:spPr bwMode="auto">
                          <a:xfrm>
                            <a:off x="1223101" y="210801"/>
                            <a:ext cx="144100" cy="90801"/>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08" name="AutoShape 1173"/>
                        <wps:cNvSpPr>
                          <a:spLocks noChangeArrowheads="1"/>
                        </wps:cNvSpPr>
                        <wps:spPr bwMode="auto">
                          <a:xfrm rot="16200000" flipH="1">
                            <a:off x="1428901" y="199801"/>
                            <a:ext cx="1366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09" name="AutoShape 1174"/>
                        <wps:cNvSpPr>
                          <a:spLocks noChangeArrowheads="1"/>
                        </wps:cNvSpPr>
                        <wps:spPr bwMode="auto">
                          <a:xfrm rot="16200000" flipH="1">
                            <a:off x="1413801" y="1131807"/>
                            <a:ext cx="1366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10" name="AutoShape 1175"/>
                        <wps:cNvSpPr>
                          <a:spLocks noChangeArrowheads="1"/>
                        </wps:cNvSpPr>
                        <wps:spPr bwMode="auto">
                          <a:xfrm rot="16200000" flipH="1">
                            <a:off x="1425001" y="1719811"/>
                            <a:ext cx="1366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11" name="AutoShape 1176"/>
                        <wps:cNvSpPr>
                          <a:spLocks noChangeArrowheads="1"/>
                        </wps:cNvSpPr>
                        <wps:spPr bwMode="auto">
                          <a:xfrm rot="16200000" flipH="1">
                            <a:off x="1427901" y="2155813"/>
                            <a:ext cx="1366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12" name="AutoShape 1177"/>
                        <wps:cNvSpPr>
                          <a:spLocks noChangeArrowheads="1"/>
                        </wps:cNvSpPr>
                        <wps:spPr bwMode="auto">
                          <a:xfrm rot="16200000" flipH="1">
                            <a:off x="1428901" y="2651716"/>
                            <a:ext cx="1366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13" name="Rectangle 1178"/>
                        <wps:cNvSpPr>
                          <a:spLocks noChangeArrowheads="1"/>
                        </wps:cNvSpPr>
                        <wps:spPr bwMode="auto">
                          <a:xfrm>
                            <a:off x="2892102" y="0"/>
                            <a:ext cx="1324701" cy="64800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B49A13" w14:textId="77777777" w:rsidR="006729B3" w:rsidRPr="000C7AAA" w:rsidRDefault="006729B3" w:rsidP="000C7AAA">
                              <w:pPr>
                                <w:spacing w:after="0" w:line="240" w:lineRule="auto"/>
                                <w:ind w:right="-91"/>
                                <w:rPr>
                                  <w:i/>
                                  <w:sz w:val="24"/>
                                  <w:szCs w:val="24"/>
                                </w:rPr>
                              </w:pPr>
                              <w:r w:rsidRPr="000C7AAA">
                                <w:rPr>
                                  <w:rFonts w:ascii="Times New Roman" w:hAnsi="Times New Roman"/>
                                  <w:i/>
                                  <w:color w:val="000000" w:themeColor="text1"/>
                                  <w:sz w:val="24"/>
                                  <w:szCs w:val="24"/>
                                  <w:lang w:val="kk-KZ"/>
                                </w:rPr>
                                <w:t>Студенттермен әрекеттесуде</w:t>
                              </w:r>
                              <w:r w:rsidRPr="000C7AAA">
                                <w:rPr>
                                  <w:rFonts w:ascii="Times New Roman" w:hAnsi="Times New Roman"/>
                                  <w:b/>
                                  <w:i/>
                                  <w:color w:val="000000" w:themeColor="text1"/>
                                  <w:sz w:val="24"/>
                                  <w:szCs w:val="24"/>
                                  <w:lang w:val="kk-KZ"/>
                                </w:rPr>
                                <w:t>г</w:t>
                              </w:r>
                              <w:r w:rsidRPr="000C7AAA">
                                <w:rPr>
                                  <w:rFonts w:ascii="Times New Roman" w:hAnsi="Times New Roman"/>
                                  <w:i/>
                                  <w:color w:val="000000" w:themeColor="text1"/>
                                  <w:sz w:val="24"/>
                                  <w:szCs w:val="24"/>
                                  <w:lang w:val="kk-KZ"/>
                                </w:rPr>
                                <w:t>і функциялары</w:t>
                              </w:r>
                            </w:p>
                          </w:txbxContent>
                        </wps:txbx>
                        <wps:bodyPr rot="0" vert="horz" wrap="square" lIns="91440" tIns="45720" rIns="91440" bIns="45720" anchor="t" anchorCtr="0" upright="1">
                          <a:noAutofit/>
                        </wps:bodyPr>
                      </wps:wsp>
                      <wps:wsp>
                        <wps:cNvPr id="314" name="Rectangle 1179"/>
                        <wps:cNvSpPr>
                          <a:spLocks noChangeArrowheads="1"/>
                        </wps:cNvSpPr>
                        <wps:spPr bwMode="auto">
                          <a:xfrm>
                            <a:off x="4643504" y="682604"/>
                            <a:ext cx="1188201" cy="5130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5ED2D" w14:textId="77777777" w:rsidR="006729B3" w:rsidRPr="000C7AAA" w:rsidRDefault="006729B3" w:rsidP="000C7AAA">
                              <w:pPr>
                                <w:spacing w:after="0" w:line="240" w:lineRule="auto"/>
                                <w:ind w:right="-102"/>
                                <w:rPr>
                                  <w:sz w:val="24"/>
                                  <w:szCs w:val="24"/>
                                </w:rPr>
                              </w:pPr>
                              <w:r w:rsidRPr="000C7AAA">
                                <w:rPr>
                                  <w:rFonts w:ascii="Times New Roman" w:hAnsi="Times New Roman"/>
                                  <w:color w:val="000000" w:themeColor="text1"/>
                                  <w:sz w:val="24"/>
                                  <w:szCs w:val="24"/>
                                  <w:lang w:val="kk-KZ"/>
                                </w:rPr>
                                <w:t>Басқарушылық функциясы</w:t>
                              </w:r>
                            </w:p>
                          </w:txbxContent>
                        </wps:txbx>
                        <wps:bodyPr rot="0" vert="horz" wrap="square" lIns="91440" tIns="45720" rIns="91440" bIns="45720" anchor="t" anchorCtr="0" upright="1">
                          <a:noAutofit/>
                        </wps:bodyPr>
                      </wps:wsp>
                      <wps:wsp>
                        <wps:cNvPr id="315" name="Rectangle 1180"/>
                        <wps:cNvSpPr>
                          <a:spLocks noChangeArrowheads="1"/>
                        </wps:cNvSpPr>
                        <wps:spPr bwMode="auto">
                          <a:xfrm>
                            <a:off x="3000203" y="702904"/>
                            <a:ext cx="1188201" cy="66290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C48C6B" w14:textId="77777777" w:rsidR="006729B3" w:rsidRPr="000C7AAA" w:rsidRDefault="006729B3" w:rsidP="00130C59">
                              <w:pPr>
                                <w:spacing w:after="0" w:line="240" w:lineRule="auto"/>
                                <w:ind w:right="-154"/>
                                <w:rPr>
                                  <w:sz w:val="24"/>
                                  <w:szCs w:val="24"/>
                                </w:rPr>
                              </w:pPr>
                              <w:r w:rsidRPr="000C7AAA">
                                <w:rPr>
                                  <w:rFonts w:ascii="Times New Roman" w:hAnsi="Times New Roman"/>
                                  <w:color w:val="000000" w:themeColor="text1"/>
                                  <w:sz w:val="24"/>
                                  <w:szCs w:val="24"/>
                                  <w:lang w:val="kk-KZ"/>
                                </w:rPr>
                                <w:t>диагностикалық функциясы диагностикалық функциясы</w:t>
                              </w:r>
                            </w:p>
                          </w:txbxContent>
                        </wps:txbx>
                        <wps:bodyPr rot="0" vert="horz" wrap="square" lIns="91440" tIns="45720" rIns="91440" bIns="45720" anchor="t" anchorCtr="0" upright="1">
                          <a:noAutofit/>
                        </wps:bodyPr>
                      </wps:wsp>
                      <wps:wsp>
                        <wps:cNvPr id="316" name="Rectangle 1181"/>
                        <wps:cNvSpPr>
                          <a:spLocks noChangeArrowheads="1"/>
                        </wps:cNvSpPr>
                        <wps:spPr bwMode="auto">
                          <a:xfrm>
                            <a:off x="4643504" y="1266508"/>
                            <a:ext cx="1188201" cy="4968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30C5AD"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мақсат қою функциясы</w:t>
                              </w:r>
                            </w:p>
                          </w:txbxContent>
                        </wps:txbx>
                        <wps:bodyPr rot="0" vert="horz" wrap="square" lIns="91440" tIns="45720" rIns="91440" bIns="45720" anchor="t" anchorCtr="0" upright="1">
                          <a:noAutofit/>
                        </wps:bodyPr>
                      </wps:wsp>
                      <wps:wsp>
                        <wps:cNvPr id="317" name="Rectangle 1182"/>
                        <wps:cNvSpPr>
                          <a:spLocks noChangeArrowheads="1"/>
                        </wps:cNvSpPr>
                        <wps:spPr bwMode="auto">
                          <a:xfrm>
                            <a:off x="3000203" y="1413909"/>
                            <a:ext cx="1188201" cy="4680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7908C9" w14:textId="77777777" w:rsidR="006729B3" w:rsidRPr="000C7AAA" w:rsidRDefault="006729B3" w:rsidP="007A298A">
                              <w:pPr>
                                <w:spacing w:after="0" w:line="240" w:lineRule="auto"/>
                                <w:ind w:left="-56" w:right="-168"/>
                                <w:rPr>
                                  <w:sz w:val="24"/>
                                  <w:szCs w:val="24"/>
                                </w:rPr>
                              </w:pPr>
                              <w:r w:rsidRPr="000C7AAA">
                                <w:rPr>
                                  <w:rFonts w:ascii="Times New Roman" w:hAnsi="Times New Roman"/>
                                  <w:color w:val="000000" w:themeColor="text1"/>
                                  <w:sz w:val="24"/>
                                  <w:szCs w:val="24"/>
                                  <w:lang w:val="kk-KZ"/>
                                </w:rPr>
                                <w:t>ынталандырушы функциясы</w:t>
                              </w:r>
                            </w:p>
                          </w:txbxContent>
                        </wps:txbx>
                        <wps:bodyPr rot="0" vert="horz" wrap="square" lIns="91440" tIns="45720" rIns="91440" bIns="45720" anchor="t" anchorCtr="0" upright="1">
                          <a:noAutofit/>
                        </wps:bodyPr>
                      </wps:wsp>
                      <wps:wsp>
                        <wps:cNvPr id="318" name="Rectangle 1183"/>
                        <wps:cNvSpPr>
                          <a:spLocks noChangeArrowheads="1"/>
                        </wps:cNvSpPr>
                        <wps:spPr bwMode="auto">
                          <a:xfrm>
                            <a:off x="4643504" y="1888411"/>
                            <a:ext cx="1188201" cy="4902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DF3A34"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жоспарлау функциясы</w:t>
                              </w:r>
                            </w:p>
                          </w:txbxContent>
                        </wps:txbx>
                        <wps:bodyPr rot="0" vert="horz" wrap="square" lIns="91440" tIns="45720" rIns="91440" bIns="45720" anchor="t" anchorCtr="0" upright="1">
                          <a:noAutofit/>
                        </wps:bodyPr>
                      </wps:wsp>
                      <wps:wsp>
                        <wps:cNvPr id="319" name="Rectangle 1184"/>
                        <wps:cNvSpPr>
                          <a:spLocks noChangeArrowheads="1"/>
                        </wps:cNvSpPr>
                        <wps:spPr bwMode="auto">
                          <a:xfrm>
                            <a:off x="3013903" y="1934812"/>
                            <a:ext cx="1188201" cy="5042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44C808"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коммуникативті функциясы</w:t>
                              </w:r>
                            </w:p>
                          </w:txbxContent>
                        </wps:txbx>
                        <wps:bodyPr rot="0" vert="horz" wrap="square" lIns="91440" tIns="45720" rIns="91440" bIns="45720" anchor="t" anchorCtr="0" upright="1">
                          <a:noAutofit/>
                        </wps:bodyPr>
                      </wps:wsp>
                      <wps:wsp>
                        <wps:cNvPr id="384" name="Rectangle 1185"/>
                        <wps:cNvSpPr>
                          <a:spLocks noChangeArrowheads="1"/>
                        </wps:cNvSpPr>
                        <wps:spPr bwMode="auto">
                          <a:xfrm>
                            <a:off x="4643504" y="2458415"/>
                            <a:ext cx="1188201" cy="5004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48CA8B"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бақылау функциясы</w:t>
                              </w:r>
                            </w:p>
                          </w:txbxContent>
                        </wps:txbx>
                        <wps:bodyPr rot="0" vert="horz" wrap="square" lIns="91440" tIns="45720" rIns="91440" bIns="45720" anchor="t" anchorCtr="0" upright="1">
                          <a:noAutofit/>
                        </wps:bodyPr>
                      </wps:wsp>
                      <wps:wsp>
                        <wps:cNvPr id="385" name="Rectangle 1186"/>
                        <wps:cNvSpPr>
                          <a:spLocks noChangeArrowheads="1"/>
                        </wps:cNvSpPr>
                        <wps:spPr bwMode="auto">
                          <a:xfrm>
                            <a:off x="3014203" y="2489815"/>
                            <a:ext cx="1188201" cy="4680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6CC52C" w14:textId="77777777" w:rsidR="006729B3" w:rsidRPr="000C7AAA" w:rsidRDefault="006729B3" w:rsidP="000C7AAA">
                              <w:pPr>
                                <w:pStyle w:val="a4"/>
                                <w:spacing w:after="0" w:line="240" w:lineRule="auto"/>
                                <w:ind w:left="0"/>
                                <w:jc w:val="both"/>
                                <w:rPr>
                                  <w:rFonts w:ascii="Times New Roman" w:hAnsi="Times New Roman"/>
                                  <w:color w:val="000000" w:themeColor="text1"/>
                                  <w:sz w:val="24"/>
                                  <w:szCs w:val="24"/>
                                  <w:lang w:val="en-US"/>
                                </w:rPr>
                              </w:pPr>
                              <w:r w:rsidRPr="000C7AAA">
                                <w:rPr>
                                  <w:rFonts w:ascii="Times New Roman" w:hAnsi="Times New Roman"/>
                                  <w:color w:val="000000" w:themeColor="text1"/>
                                  <w:sz w:val="24"/>
                                  <w:szCs w:val="24"/>
                                  <w:lang w:val="kk-KZ"/>
                                </w:rPr>
                                <w:t>рефлексия функциясы</w:t>
                              </w:r>
                            </w:p>
                            <w:p w14:paraId="6AD50A9D"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функциясы</w:t>
                              </w:r>
                            </w:p>
                          </w:txbxContent>
                        </wps:txbx>
                        <wps:bodyPr rot="0" vert="horz" wrap="square" lIns="91440" tIns="45720" rIns="91440" bIns="45720" anchor="t" anchorCtr="0" upright="1">
                          <a:noAutofit/>
                        </wps:bodyPr>
                      </wps:wsp>
                      <wps:wsp>
                        <wps:cNvPr id="386" name="Rectangle 1188"/>
                        <wps:cNvSpPr>
                          <a:spLocks noChangeArrowheads="1"/>
                        </wps:cNvSpPr>
                        <wps:spPr bwMode="auto">
                          <a:xfrm>
                            <a:off x="4377504" y="81800"/>
                            <a:ext cx="86900" cy="2902817"/>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87" name="AutoShape 1189"/>
                        <wps:cNvSpPr>
                          <a:spLocks noChangeArrowheads="1"/>
                        </wps:cNvSpPr>
                        <wps:spPr bwMode="auto">
                          <a:xfrm rot="5400000">
                            <a:off x="4223203" y="1063907"/>
                            <a:ext cx="1366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88" name="AutoShape 1191"/>
                        <wps:cNvSpPr>
                          <a:spLocks noChangeArrowheads="1"/>
                        </wps:cNvSpPr>
                        <wps:spPr bwMode="auto">
                          <a:xfrm rot="5400000">
                            <a:off x="4208403" y="1572510"/>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89" name="AutoShape 1192"/>
                        <wps:cNvSpPr>
                          <a:spLocks noChangeArrowheads="1"/>
                        </wps:cNvSpPr>
                        <wps:spPr bwMode="auto">
                          <a:xfrm rot="5400000">
                            <a:off x="4223203" y="2662016"/>
                            <a:ext cx="1366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90" name="Rectangle 1193"/>
                        <wps:cNvSpPr>
                          <a:spLocks noChangeArrowheads="1"/>
                        </wps:cNvSpPr>
                        <wps:spPr bwMode="auto">
                          <a:xfrm>
                            <a:off x="4247304" y="210801"/>
                            <a:ext cx="108000" cy="90801"/>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91" name="AutoShape 1195"/>
                        <wps:cNvSpPr>
                          <a:spLocks noChangeArrowheads="1"/>
                        </wps:cNvSpPr>
                        <wps:spPr bwMode="auto">
                          <a:xfrm rot="16200000" flipH="1">
                            <a:off x="4472603" y="874706"/>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92" name="AutoShape 1196"/>
                        <wps:cNvSpPr>
                          <a:spLocks noChangeArrowheads="1"/>
                        </wps:cNvSpPr>
                        <wps:spPr bwMode="auto">
                          <a:xfrm rot="16200000" flipH="1">
                            <a:off x="4485303" y="1579910"/>
                            <a:ext cx="1366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93" name="AutoShape 1197"/>
                        <wps:cNvSpPr>
                          <a:spLocks noChangeArrowheads="1"/>
                        </wps:cNvSpPr>
                        <wps:spPr bwMode="auto">
                          <a:xfrm rot="16200000" flipH="1">
                            <a:off x="4485103" y="2097513"/>
                            <a:ext cx="1365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94" name="AutoShape 1198"/>
                        <wps:cNvSpPr>
                          <a:spLocks noChangeArrowheads="1"/>
                        </wps:cNvSpPr>
                        <wps:spPr bwMode="auto">
                          <a:xfrm rot="16200000" flipH="1">
                            <a:off x="4485303" y="2662016"/>
                            <a:ext cx="1366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96" name="Rectangle 1199"/>
                        <wps:cNvSpPr>
                          <a:spLocks noChangeArrowheads="1"/>
                        </wps:cNvSpPr>
                        <wps:spPr bwMode="auto">
                          <a:xfrm>
                            <a:off x="34900" y="3978324"/>
                            <a:ext cx="1188201" cy="3238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319053" w14:textId="77777777" w:rsidR="006729B3" w:rsidRPr="000C7AAA" w:rsidRDefault="006729B3" w:rsidP="000C7AAA">
                              <w:pPr>
                                <w:spacing w:after="0" w:line="240" w:lineRule="auto"/>
                                <w:rPr>
                                  <w:i/>
                                  <w:sz w:val="24"/>
                                  <w:szCs w:val="24"/>
                                </w:rPr>
                              </w:pPr>
                              <w:r w:rsidRPr="000C7AAA">
                                <w:rPr>
                                  <w:rFonts w:ascii="Times New Roman" w:hAnsi="Times New Roman"/>
                                  <w:i/>
                                  <w:color w:val="000000" w:themeColor="text1"/>
                                  <w:sz w:val="24"/>
                                  <w:szCs w:val="24"/>
                                  <w:lang w:val="kk-KZ"/>
                                </w:rPr>
                                <w:t>Рөлдері</w:t>
                              </w:r>
                            </w:p>
                          </w:txbxContent>
                        </wps:txbx>
                        <wps:bodyPr rot="0" vert="horz" wrap="square" lIns="91440" tIns="45720" rIns="91440" bIns="45720" anchor="t" anchorCtr="0" upright="1">
                          <a:noAutofit/>
                        </wps:bodyPr>
                      </wps:wsp>
                      <wps:wsp>
                        <wps:cNvPr id="397" name="Rectangle 1200"/>
                        <wps:cNvSpPr>
                          <a:spLocks noChangeArrowheads="1"/>
                        </wps:cNvSpPr>
                        <wps:spPr bwMode="auto">
                          <a:xfrm>
                            <a:off x="1636701" y="4203525"/>
                            <a:ext cx="1188301" cy="3238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22D41F"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Кеңесші</w:t>
                              </w:r>
                            </w:p>
                          </w:txbxContent>
                        </wps:txbx>
                        <wps:bodyPr rot="0" vert="horz" wrap="square" lIns="91440" tIns="45720" rIns="91440" bIns="45720" anchor="t" anchorCtr="0" upright="1">
                          <a:noAutofit/>
                        </wps:bodyPr>
                      </wps:wsp>
                      <wps:wsp>
                        <wps:cNvPr id="398" name="Rectangle 1201"/>
                        <wps:cNvSpPr>
                          <a:spLocks noChangeArrowheads="1"/>
                        </wps:cNvSpPr>
                        <wps:spPr bwMode="auto">
                          <a:xfrm>
                            <a:off x="13900" y="4347526"/>
                            <a:ext cx="1188201" cy="3187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F249DD"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Тәлімгер</w:t>
                              </w:r>
                            </w:p>
                          </w:txbxContent>
                        </wps:txbx>
                        <wps:bodyPr rot="0" vert="horz" wrap="square" lIns="91440" tIns="45720" rIns="91440" bIns="45720" anchor="t" anchorCtr="0" upright="1">
                          <a:noAutofit/>
                        </wps:bodyPr>
                      </wps:wsp>
                      <wps:wsp>
                        <wps:cNvPr id="399" name="Rectangle 1202"/>
                        <wps:cNvSpPr>
                          <a:spLocks noChangeArrowheads="1"/>
                        </wps:cNvSpPr>
                        <wps:spPr bwMode="auto">
                          <a:xfrm>
                            <a:off x="1605201" y="4658928"/>
                            <a:ext cx="1188301" cy="3239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415D6E"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Менеджер</w:t>
                              </w:r>
                            </w:p>
                          </w:txbxContent>
                        </wps:txbx>
                        <wps:bodyPr rot="0" vert="horz" wrap="square" lIns="91440" tIns="45720" rIns="91440" bIns="45720" anchor="t" anchorCtr="0" upright="1">
                          <a:noAutofit/>
                        </wps:bodyPr>
                      </wps:wsp>
                      <wps:wsp>
                        <wps:cNvPr id="400" name="Rectangle 1203"/>
                        <wps:cNvSpPr>
                          <a:spLocks noChangeArrowheads="1"/>
                        </wps:cNvSpPr>
                        <wps:spPr bwMode="auto">
                          <a:xfrm>
                            <a:off x="23400" y="4782929"/>
                            <a:ext cx="1188201" cy="3187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ABAD4D"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Педагог</w:t>
                              </w:r>
                            </w:p>
                          </w:txbxContent>
                        </wps:txbx>
                        <wps:bodyPr rot="0" vert="horz" wrap="square" lIns="91440" tIns="45720" rIns="91440" bIns="45720" anchor="t" anchorCtr="0" upright="1">
                          <a:noAutofit/>
                        </wps:bodyPr>
                      </wps:wsp>
                      <wps:wsp>
                        <wps:cNvPr id="401" name="Rectangle 1204"/>
                        <wps:cNvSpPr>
                          <a:spLocks noChangeArrowheads="1"/>
                        </wps:cNvSpPr>
                        <wps:spPr bwMode="auto">
                          <a:xfrm>
                            <a:off x="1637701" y="5101631"/>
                            <a:ext cx="1188301" cy="3188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15E211"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Андрагог</w:t>
                              </w:r>
                            </w:p>
                          </w:txbxContent>
                        </wps:txbx>
                        <wps:bodyPr rot="0" vert="horz" wrap="square" lIns="91440" tIns="45720" rIns="91440" bIns="45720" anchor="t" anchorCtr="0" upright="1">
                          <a:noAutofit/>
                        </wps:bodyPr>
                      </wps:wsp>
                      <wps:wsp>
                        <wps:cNvPr id="402" name="Rectangle 1205"/>
                        <wps:cNvSpPr>
                          <a:spLocks noChangeArrowheads="1"/>
                        </wps:cNvSpPr>
                        <wps:spPr bwMode="auto">
                          <a:xfrm>
                            <a:off x="34900" y="5200631"/>
                            <a:ext cx="1188101" cy="3188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98C4BB"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Маркетолог</w:t>
                              </w:r>
                            </w:p>
                          </w:txbxContent>
                        </wps:txbx>
                        <wps:bodyPr rot="0" vert="horz" wrap="square" lIns="91440" tIns="45720" rIns="91440" bIns="45720" anchor="t" anchorCtr="0" upright="1">
                          <a:noAutofit/>
                        </wps:bodyPr>
                      </wps:wsp>
                      <wps:wsp>
                        <wps:cNvPr id="403" name="Rectangle 1206"/>
                        <wps:cNvSpPr>
                          <a:spLocks noChangeArrowheads="1"/>
                        </wps:cNvSpPr>
                        <wps:spPr bwMode="auto">
                          <a:xfrm>
                            <a:off x="1605201" y="5547533"/>
                            <a:ext cx="1188301" cy="3187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3ED388"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оқу тьюторы</w:t>
                              </w:r>
                            </w:p>
                          </w:txbxContent>
                        </wps:txbx>
                        <wps:bodyPr rot="0" vert="horz" wrap="square" lIns="91440" tIns="45720" rIns="91440" bIns="45720" anchor="t" anchorCtr="0" upright="1">
                          <a:noAutofit/>
                        </wps:bodyPr>
                      </wps:wsp>
                      <wps:wsp>
                        <wps:cNvPr id="404" name="Rectangle 1207"/>
                        <wps:cNvSpPr>
                          <a:spLocks noChangeArrowheads="1"/>
                        </wps:cNvSpPr>
                        <wps:spPr bwMode="auto">
                          <a:xfrm>
                            <a:off x="34900" y="5632334"/>
                            <a:ext cx="1188101" cy="5023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EBA93C"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Зерттеу тьюторы</w:t>
                              </w:r>
                            </w:p>
                          </w:txbxContent>
                        </wps:txbx>
                        <wps:bodyPr rot="0" vert="horz" wrap="square" lIns="91440" tIns="45720" rIns="91440" bIns="45720" anchor="t" anchorCtr="0" upright="1">
                          <a:noAutofit/>
                        </wps:bodyPr>
                      </wps:wsp>
                      <wps:wsp>
                        <wps:cNvPr id="405" name="Rectangle 1208"/>
                        <wps:cNvSpPr>
                          <a:spLocks noChangeArrowheads="1"/>
                        </wps:cNvSpPr>
                        <wps:spPr bwMode="auto">
                          <a:xfrm>
                            <a:off x="34900" y="6264138"/>
                            <a:ext cx="1188201" cy="4834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022AF6"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Жобалаушы тьютор</w:t>
                              </w:r>
                            </w:p>
                          </w:txbxContent>
                        </wps:txbx>
                        <wps:bodyPr rot="0" vert="horz" wrap="square" lIns="91440" tIns="45720" rIns="91440" bIns="45720" anchor="t" anchorCtr="0" upright="1">
                          <a:noAutofit/>
                        </wps:bodyPr>
                      </wps:wsp>
                      <wps:wsp>
                        <wps:cNvPr id="406" name="Rectangle 1209"/>
                        <wps:cNvSpPr>
                          <a:spLocks noChangeArrowheads="1"/>
                        </wps:cNvSpPr>
                        <wps:spPr bwMode="auto">
                          <a:xfrm>
                            <a:off x="1605201" y="6066437"/>
                            <a:ext cx="1219801" cy="5018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E1107F" w14:textId="77777777" w:rsidR="006729B3" w:rsidRPr="000C7AAA" w:rsidRDefault="006729B3" w:rsidP="00130C59">
                              <w:pPr>
                                <w:spacing w:after="0" w:line="240" w:lineRule="auto"/>
                                <w:rPr>
                                  <w:b/>
                                  <w:sz w:val="24"/>
                                  <w:szCs w:val="24"/>
                                </w:rPr>
                              </w:pPr>
                              <w:r w:rsidRPr="000C7AAA">
                                <w:rPr>
                                  <w:rStyle w:val="af1"/>
                                  <w:rFonts w:ascii="Times New Roman" w:hAnsi="Times New Roman"/>
                                  <w:b w:val="0"/>
                                  <w:color w:val="000000" w:themeColor="text1"/>
                                  <w:sz w:val="24"/>
                                  <w:szCs w:val="24"/>
                                  <w:lang w:val="kk-KZ"/>
                                </w:rPr>
                                <w:t>Тьютор-диагност</w:t>
                              </w:r>
                            </w:p>
                          </w:txbxContent>
                        </wps:txbx>
                        <wps:bodyPr rot="0" vert="horz" wrap="square" lIns="91440" tIns="45720" rIns="91440" bIns="45720" anchor="t" anchorCtr="0" upright="1">
                          <a:noAutofit/>
                        </wps:bodyPr>
                      </wps:wsp>
                      <wps:wsp>
                        <wps:cNvPr id="407" name="Rectangle 1210"/>
                        <wps:cNvSpPr>
                          <a:spLocks noChangeArrowheads="1"/>
                        </wps:cNvSpPr>
                        <wps:spPr bwMode="auto">
                          <a:xfrm>
                            <a:off x="1392801" y="4097525"/>
                            <a:ext cx="59700" cy="3203519"/>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08" name="AutoShape 1211"/>
                        <wps:cNvSpPr>
                          <a:spLocks noChangeArrowheads="1"/>
                        </wps:cNvSpPr>
                        <wps:spPr bwMode="auto">
                          <a:xfrm rot="5400000">
                            <a:off x="1247801" y="4471727"/>
                            <a:ext cx="1365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09" name="AutoShape 1212"/>
                        <wps:cNvSpPr>
                          <a:spLocks noChangeArrowheads="1"/>
                        </wps:cNvSpPr>
                        <wps:spPr bwMode="auto">
                          <a:xfrm rot="5400000">
                            <a:off x="1230701" y="5366933"/>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10" name="AutoShape 1213"/>
                        <wps:cNvSpPr>
                          <a:spLocks noChangeArrowheads="1"/>
                        </wps:cNvSpPr>
                        <wps:spPr bwMode="auto">
                          <a:xfrm rot="5400000">
                            <a:off x="1229401" y="5869836"/>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11" name="AutoShape 1214"/>
                        <wps:cNvSpPr>
                          <a:spLocks noChangeArrowheads="1"/>
                        </wps:cNvSpPr>
                        <wps:spPr bwMode="auto">
                          <a:xfrm rot="5400000">
                            <a:off x="1247801" y="6449439"/>
                            <a:ext cx="1365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12" name="AutoShape 1215"/>
                        <wps:cNvSpPr>
                          <a:spLocks noChangeArrowheads="1"/>
                        </wps:cNvSpPr>
                        <wps:spPr bwMode="auto">
                          <a:xfrm rot="5400000">
                            <a:off x="1235101" y="7144043"/>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13" name="Rectangle 1216"/>
                        <wps:cNvSpPr>
                          <a:spLocks noChangeArrowheads="1"/>
                        </wps:cNvSpPr>
                        <wps:spPr bwMode="auto">
                          <a:xfrm>
                            <a:off x="1266801" y="4135725"/>
                            <a:ext cx="107900" cy="90801"/>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14" name="AutoShape 1217"/>
                        <wps:cNvSpPr>
                          <a:spLocks noChangeArrowheads="1"/>
                        </wps:cNvSpPr>
                        <wps:spPr bwMode="auto">
                          <a:xfrm rot="16200000" flipH="1">
                            <a:off x="1476601" y="4289426"/>
                            <a:ext cx="1365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15" name="AutoShape 1218"/>
                        <wps:cNvSpPr>
                          <a:spLocks noChangeArrowheads="1"/>
                        </wps:cNvSpPr>
                        <wps:spPr bwMode="auto">
                          <a:xfrm rot="16200000" flipH="1">
                            <a:off x="1467701" y="4773529"/>
                            <a:ext cx="1365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16" name="AutoShape 1219"/>
                        <wps:cNvSpPr>
                          <a:spLocks noChangeArrowheads="1"/>
                        </wps:cNvSpPr>
                        <wps:spPr bwMode="auto">
                          <a:xfrm rot="16200000" flipH="1">
                            <a:off x="1486901" y="5674834"/>
                            <a:ext cx="1366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17" name="AutoShape 1220"/>
                        <wps:cNvSpPr>
                          <a:spLocks noChangeArrowheads="1"/>
                        </wps:cNvSpPr>
                        <wps:spPr bwMode="auto">
                          <a:xfrm rot="16200000" flipH="1">
                            <a:off x="1478901" y="6281338"/>
                            <a:ext cx="1366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18" name="AutoShape 1221"/>
                        <wps:cNvSpPr>
                          <a:spLocks noChangeArrowheads="1"/>
                        </wps:cNvSpPr>
                        <wps:spPr bwMode="auto">
                          <a:xfrm rot="16200000" flipH="1">
                            <a:off x="1486901" y="6911742"/>
                            <a:ext cx="1366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19" name="Rectangle 1222"/>
                        <wps:cNvSpPr>
                          <a:spLocks noChangeArrowheads="1"/>
                        </wps:cNvSpPr>
                        <wps:spPr bwMode="auto">
                          <a:xfrm>
                            <a:off x="34900" y="6952242"/>
                            <a:ext cx="1188201" cy="4599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FCFB1C"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Тьютор-психолог</w:t>
                              </w:r>
                            </w:p>
                          </w:txbxContent>
                        </wps:txbx>
                        <wps:bodyPr rot="0" vert="horz" wrap="square" lIns="91440" tIns="45720" rIns="91440" bIns="45720" anchor="t" anchorCtr="0" upright="1">
                          <a:noAutofit/>
                        </wps:bodyPr>
                      </wps:wsp>
                      <wps:wsp>
                        <wps:cNvPr id="420" name="Rectangle 1223"/>
                        <wps:cNvSpPr>
                          <a:spLocks noChangeArrowheads="1"/>
                        </wps:cNvSpPr>
                        <wps:spPr bwMode="auto">
                          <a:xfrm>
                            <a:off x="1637201" y="6687440"/>
                            <a:ext cx="1188301" cy="68910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63EED8" w14:textId="77777777" w:rsidR="006729B3" w:rsidRPr="000C7AAA" w:rsidRDefault="006729B3" w:rsidP="00130C59">
                              <w:pPr>
                                <w:spacing w:after="0" w:line="240" w:lineRule="auto"/>
                                <w:ind w:right="-140"/>
                                <w:rPr>
                                  <w:sz w:val="24"/>
                                  <w:szCs w:val="24"/>
                                </w:rPr>
                              </w:pPr>
                              <w:r w:rsidRPr="000C7AAA">
                                <w:rPr>
                                  <w:rFonts w:ascii="Times New Roman" w:hAnsi="Times New Roman"/>
                                  <w:color w:val="000000" w:themeColor="text1"/>
                                  <w:sz w:val="24"/>
                                  <w:szCs w:val="24"/>
                                  <w:lang w:val="kk-KZ"/>
                                </w:rPr>
                                <w:t>К</w:t>
                              </w:r>
                              <w:r w:rsidRPr="000C7AAA">
                                <w:rPr>
                                  <w:rStyle w:val="af1"/>
                                  <w:rFonts w:ascii="Times New Roman" w:hAnsi="Times New Roman"/>
                                  <w:b w:val="0"/>
                                  <w:color w:val="000000" w:themeColor="text1"/>
                                  <w:sz w:val="24"/>
                                  <w:szCs w:val="24"/>
                                  <w:lang w:val="kk-KZ"/>
                                </w:rPr>
                                <w:t>әсіби өзін-өзі анықтау бойын</w:t>
                              </w:r>
                              <w:r>
                                <w:rPr>
                                  <w:rStyle w:val="af1"/>
                                  <w:rFonts w:ascii="Times New Roman" w:hAnsi="Times New Roman"/>
                                  <w:b w:val="0"/>
                                  <w:color w:val="000000" w:themeColor="text1"/>
                                  <w:sz w:val="24"/>
                                  <w:szCs w:val="24"/>
                                  <w:lang w:val="kk-KZ"/>
                                </w:rPr>
                                <w:t xml:space="preserve"> </w:t>
                              </w:r>
                              <w:r w:rsidRPr="000C7AAA">
                                <w:rPr>
                                  <w:rStyle w:val="af1"/>
                                  <w:rFonts w:ascii="Times New Roman" w:hAnsi="Times New Roman"/>
                                  <w:b w:val="0"/>
                                  <w:color w:val="000000" w:themeColor="text1"/>
                                  <w:sz w:val="24"/>
                                  <w:szCs w:val="24"/>
                                  <w:lang w:val="kk-KZ"/>
                                </w:rPr>
                                <w:t>ша</w:t>
                              </w:r>
                              <w:r w:rsidRPr="000C7AAA">
                                <w:rPr>
                                  <w:rStyle w:val="af1"/>
                                  <w:rFonts w:ascii="Times New Roman" w:hAnsi="Times New Roman"/>
                                  <w:color w:val="000000" w:themeColor="text1"/>
                                  <w:sz w:val="24"/>
                                  <w:szCs w:val="24"/>
                                  <w:lang w:val="kk-KZ"/>
                                </w:rPr>
                                <w:t xml:space="preserve"> </w:t>
                              </w:r>
                              <w:r w:rsidRPr="000C7AAA">
                                <w:rPr>
                                  <w:rStyle w:val="af1"/>
                                  <w:rFonts w:ascii="Times New Roman" w:hAnsi="Times New Roman"/>
                                  <w:b w:val="0"/>
                                  <w:color w:val="000000" w:themeColor="text1"/>
                                  <w:sz w:val="24"/>
                                  <w:szCs w:val="24"/>
                                  <w:lang w:val="kk-KZ"/>
                                </w:rPr>
                                <w:t>тьютор</w:t>
                              </w:r>
                            </w:p>
                          </w:txbxContent>
                        </wps:txbx>
                        <wps:bodyPr rot="0" vert="horz" wrap="square" lIns="91440" tIns="45720" rIns="91440" bIns="45720" anchor="t" anchorCtr="0" upright="1">
                          <a:noAutofit/>
                        </wps:bodyPr>
                      </wps:wsp>
                      <wps:wsp>
                        <wps:cNvPr id="421" name="AutoShape 1224"/>
                        <wps:cNvSpPr>
                          <a:spLocks noChangeArrowheads="1"/>
                        </wps:cNvSpPr>
                        <wps:spPr bwMode="auto">
                          <a:xfrm rot="5400000">
                            <a:off x="1219401" y="4913430"/>
                            <a:ext cx="136601" cy="1024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22" name="AutoShape 1225"/>
                        <wps:cNvSpPr>
                          <a:spLocks noChangeArrowheads="1"/>
                        </wps:cNvSpPr>
                        <wps:spPr bwMode="auto">
                          <a:xfrm rot="16200000" flipH="1">
                            <a:off x="1486801" y="5230432"/>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23" name="Rectangle 1226"/>
                        <wps:cNvSpPr>
                          <a:spLocks noChangeArrowheads="1"/>
                        </wps:cNvSpPr>
                        <wps:spPr bwMode="auto">
                          <a:xfrm>
                            <a:off x="2994703" y="4203725"/>
                            <a:ext cx="1188001" cy="69280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37A25E" w14:textId="77777777" w:rsidR="006729B3" w:rsidRPr="000C7AAA" w:rsidRDefault="006729B3" w:rsidP="000C7AAA">
                              <w:pPr>
                                <w:spacing w:after="0" w:line="240" w:lineRule="auto"/>
                                <w:rPr>
                                  <w:i/>
                                  <w:sz w:val="24"/>
                                  <w:szCs w:val="24"/>
                                </w:rPr>
                              </w:pPr>
                              <w:r w:rsidRPr="000C7AAA">
                                <w:rPr>
                                  <w:rFonts w:ascii="Times New Roman" w:hAnsi="Times New Roman"/>
                                  <w:i/>
                                  <w:color w:val="000000" w:themeColor="text1"/>
                                  <w:sz w:val="24"/>
                                  <w:szCs w:val="24"/>
                                  <w:lang w:val="kk-KZ"/>
                                </w:rPr>
                                <w:t>Формалары мен әдістері</w:t>
                              </w:r>
                            </w:p>
                          </w:txbxContent>
                        </wps:txbx>
                        <wps:bodyPr rot="0" vert="horz" wrap="square" lIns="91440" tIns="45720" rIns="91440" bIns="45720" anchor="t" anchorCtr="0" upright="1">
                          <a:noAutofit/>
                        </wps:bodyPr>
                      </wps:wsp>
                      <wps:wsp>
                        <wps:cNvPr id="424" name="Rectangle 1227"/>
                        <wps:cNvSpPr>
                          <a:spLocks noChangeArrowheads="1"/>
                        </wps:cNvSpPr>
                        <wps:spPr bwMode="auto">
                          <a:xfrm>
                            <a:off x="4567104" y="4376926"/>
                            <a:ext cx="1188201" cy="2820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D2B93B"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Жоба әдісі</w:t>
                              </w:r>
                            </w:p>
                          </w:txbxContent>
                        </wps:txbx>
                        <wps:bodyPr rot="0" vert="horz" wrap="square" lIns="91440" tIns="45720" rIns="91440" bIns="45720" anchor="t" anchorCtr="0" upright="1">
                          <a:noAutofit/>
                        </wps:bodyPr>
                      </wps:wsp>
                      <wps:wsp>
                        <wps:cNvPr id="425" name="Rectangle 1228"/>
                        <wps:cNvSpPr>
                          <a:spLocks noChangeArrowheads="1"/>
                        </wps:cNvSpPr>
                        <wps:spPr bwMode="auto">
                          <a:xfrm>
                            <a:off x="2994703" y="5033030"/>
                            <a:ext cx="1188001" cy="963906"/>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C09CBC" w14:textId="77777777" w:rsidR="006729B3" w:rsidRPr="000C7AAA" w:rsidRDefault="006729B3" w:rsidP="000C7AAA">
                              <w:pPr>
                                <w:spacing w:after="0" w:line="240" w:lineRule="auto"/>
                                <w:rPr>
                                  <w:sz w:val="24"/>
                                  <w:szCs w:val="24"/>
                                </w:rPr>
                              </w:pPr>
                              <w:r w:rsidRPr="000C7AAA">
                                <w:rPr>
                                  <w:rFonts w:ascii="Times New Roman" w:hAnsi="Times New Roman"/>
                                  <w:color w:val="111111"/>
                                  <w:sz w:val="24"/>
                                  <w:szCs w:val="24"/>
                                  <w:lang w:val="kk-KZ"/>
                                </w:rPr>
                                <w:t>Саѕе-study (тәжірибелік  жағдайларды талдау)</w:t>
                              </w:r>
                            </w:p>
                          </w:txbxContent>
                        </wps:txbx>
                        <wps:bodyPr rot="0" vert="horz" wrap="square" lIns="91440" tIns="45720" rIns="91440" bIns="45720" anchor="t" anchorCtr="0" upright="1">
                          <a:noAutofit/>
                        </wps:bodyPr>
                      </wps:wsp>
                      <wps:wsp>
                        <wps:cNvPr id="426" name="Rectangle 1229"/>
                        <wps:cNvSpPr>
                          <a:spLocks noChangeArrowheads="1"/>
                        </wps:cNvSpPr>
                        <wps:spPr bwMode="auto">
                          <a:xfrm>
                            <a:off x="4561304" y="4713228"/>
                            <a:ext cx="1188201" cy="5085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984735"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«Портфолио» әдісі</w:t>
                              </w:r>
                            </w:p>
                          </w:txbxContent>
                        </wps:txbx>
                        <wps:bodyPr rot="0" vert="horz" wrap="square" lIns="91440" tIns="45720" rIns="91440" bIns="45720" anchor="t" anchorCtr="0" upright="1">
                          <a:noAutofit/>
                        </wps:bodyPr>
                      </wps:wsp>
                      <wps:wsp>
                        <wps:cNvPr id="427" name="Rectangle 1230"/>
                        <wps:cNvSpPr>
                          <a:spLocks noChangeArrowheads="1"/>
                        </wps:cNvSpPr>
                        <wps:spPr bwMode="auto">
                          <a:xfrm>
                            <a:off x="2995503" y="6136837"/>
                            <a:ext cx="1188201" cy="3963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900CD8" w14:textId="77777777" w:rsidR="006729B3" w:rsidRPr="000C7AAA" w:rsidRDefault="006729B3" w:rsidP="00130C59">
                              <w:pPr>
                                <w:spacing w:after="0" w:line="240" w:lineRule="auto"/>
                                <w:jc w:val="center"/>
                                <w:rPr>
                                  <w:sz w:val="24"/>
                                  <w:szCs w:val="24"/>
                                </w:rPr>
                              </w:pPr>
                              <w:r w:rsidRPr="000C7AAA">
                                <w:rPr>
                                  <w:rFonts w:ascii="Times New Roman" w:hAnsi="Times New Roman"/>
                                  <w:sz w:val="24"/>
                                  <w:szCs w:val="24"/>
                                  <w:lang w:val="kk-KZ"/>
                                </w:rPr>
                                <w:t>Тренинг</w:t>
                              </w:r>
                            </w:p>
                          </w:txbxContent>
                        </wps:txbx>
                        <wps:bodyPr rot="0" vert="horz" wrap="square" lIns="91440" tIns="45720" rIns="91440" bIns="45720" anchor="t" anchorCtr="0" upright="1">
                          <a:noAutofit/>
                        </wps:bodyPr>
                      </wps:wsp>
                      <wps:wsp>
                        <wps:cNvPr id="428" name="Rectangle 1231"/>
                        <wps:cNvSpPr>
                          <a:spLocks noChangeArrowheads="1"/>
                        </wps:cNvSpPr>
                        <wps:spPr bwMode="auto">
                          <a:xfrm>
                            <a:off x="4561304" y="5303432"/>
                            <a:ext cx="1188201" cy="68580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5B516A"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Тьютордың жеке кеңесі (әңгімелесу)</w:t>
                              </w:r>
                            </w:p>
                            <w:p w14:paraId="2D4F302B" w14:textId="77777777" w:rsidR="006729B3" w:rsidRPr="000C7AAA" w:rsidRDefault="006729B3" w:rsidP="000C7AAA">
                              <w:pPr>
                                <w:spacing w:after="0" w:line="240" w:lineRule="auto"/>
                                <w:rPr>
                                  <w:sz w:val="24"/>
                                  <w:szCs w:val="24"/>
                                </w:rPr>
                              </w:pPr>
                            </w:p>
                          </w:txbxContent>
                        </wps:txbx>
                        <wps:bodyPr rot="0" vert="horz" wrap="square" lIns="91440" tIns="45720" rIns="91440" bIns="45720" anchor="t" anchorCtr="0" upright="1">
                          <a:noAutofit/>
                        </wps:bodyPr>
                      </wps:wsp>
                      <wps:wsp>
                        <wps:cNvPr id="429" name="Rectangle 1232"/>
                        <wps:cNvSpPr>
                          <a:spLocks noChangeArrowheads="1"/>
                        </wps:cNvSpPr>
                        <wps:spPr bwMode="auto">
                          <a:xfrm>
                            <a:off x="2994703" y="6658240"/>
                            <a:ext cx="1188201" cy="71820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F15CCE"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Тьюториал (тьюторлық оқу семинары)</w:t>
                              </w:r>
                            </w:p>
                          </w:txbxContent>
                        </wps:txbx>
                        <wps:bodyPr rot="0" vert="horz" wrap="square" lIns="91440" tIns="45720" rIns="91440" bIns="45720" anchor="t" anchorCtr="0" upright="1">
                          <a:noAutofit/>
                        </wps:bodyPr>
                      </wps:wsp>
                      <wps:wsp>
                        <wps:cNvPr id="430" name="Rectangle 1233"/>
                        <wps:cNvSpPr>
                          <a:spLocks noChangeArrowheads="1"/>
                        </wps:cNvSpPr>
                        <wps:spPr bwMode="auto">
                          <a:xfrm>
                            <a:off x="4545804" y="6113137"/>
                            <a:ext cx="1188201" cy="5451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646DF1" w14:textId="77777777" w:rsidR="006729B3" w:rsidRPr="000C7AAA" w:rsidRDefault="006729B3" w:rsidP="000C7AAA">
                              <w:pPr>
                                <w:spacing w:after="0" w:line="240" w:lineRule="auto"/>
                                <w:rPr>
                                  <w:sz w:val="24"/>
                                  <w:szCs w:val="24"/>
                                </w:rPr>
                              </w:pPr>
                              <w:r w:rsidRPr="000C7AAA">
                                <w:rPr>
                                  <w:rStyle w:val="s0"/>
                                  <w:rFonts w:ascii="Times New Roman" w:hAnsi="Times New Roman"/>
                                  <w:sz w:val="24"/>
                                  <w:szCs w:val="24"/>
                                  <w:lang w:val="kk-KZ"/>
                                </w:rPr>
                                <w:t>Іскерлік ойындар</w:t>
                              </w:r>
                            </w:p>
                          </w:txbxContent>
                        </wps:txbx>
                        <wps:bodyPr rot="0" vert="horz" wrap="square" lIns="91440" tIns="45720" rIns="91440" bIns="45720" anchor="t" anchorCtr="0" upright="1">
                          <a:noAutofit/>
                        </wps:bodyPr>
                      </wps:wsp>
                      <wps:wsp>
                        <wps:cNvPr id="431" name="Rectangle 1234"/>
                        <wps:cNvSpPr>
                          <a:spLocks noChangeArrowheads="1"/>
                        </wps:cNvSpPr>
                        <wps:spPr bwMode="auto">
                          <a:xfrm>
                            <a:off x="4545804" y="6754141"/>
                            <a:ext cx="1188201" cy="57090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C96FBD"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Тьютордың топтық кеңесі</w:t>
                              </w:r>
                            </w:p>
                          </w:txbxContent>
                        </wps:txbx>
                        <wps:bodyPr rot="0" vert="horz" wrap="square" lIns="91440" tIns="45720" rIns="91440" bIns="45720" anchor="t" anchorCtr="0" upright="1">
                          <a:noAutofit/>
                        </wps:bodyPr>
                      </wps:wsp>
                      <wps:wsp>
                        <wps:cNvPr id="432" name="Rectangle 1235"/>
                        <wps:cNvSpPr>
                          <a:spLocks noChangeArrowheads="1"/>
                        </wps:cNvSpPr>
                        <wps:spPr bwMode="auto">
                          <a:xfrm>
                            <a:off x="4334204" y="4450627"/>
                            <a:ext cx="97100" cy="2709216"/>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33" name="AutoShape 1236"/>
                        <wps:cNvSpPr>
                          <a:spLocks noChangeArrowheads="1"/>
                        </wps:cNvSpPr>
                        <wps:spPr bwMode="auto">
                          <a:xfrm rot="5400000">
                            <a:off x="4190903" y="5581434"/>
                            <a:ext cx="1365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34" name="AutoShape 1237"/>
                        <wps:cNvSpPr>
                          <a:spLocks noChangeArrowheads="1"/>
                        </wps:cNvSpPr>
                        <wps:spPr bwMode="auto">
                          <a:xfrm rot="5400000">
                            <a:off x="4200103" y="6267438"/>
                            <a:ext cx="1365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35" name="AutoShape 1238"/>
                        <wps:cNvSpPr>
                          <a:spLocks noChangeArrowheads="1"/>
                        </wps:cNvSpPr>
                        <wps:spPr bwMode="auto">
                          <a:xfrm rot="5400000">
                            <a:off x="4198703" y="6969442"/>
                            <a:ext cx="1365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36" name="Rectangle 1239"/>
                        <wps:cNvSpPr>
                          <a:spLocks noChangeArrowheads="1"/>
                        </wps:cNvSpPr>
                        <wps:spPr bwMode="auto">
                          <a:xfrm>
                            <a:off x="4202404" y="4650228"/>
                            <a:ext cx="108000" cy="90801"/>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37" name="AutoShape 1240"/>
                        <wps:cNvSpPr>
                          <a:spLocks noChangeArrowheads="1"/>
                        </wps:cNvSpPr>
                        <wps:spPr bwMode="auto">
                          <a:xfrm rot="16200000" flipH="1">
                            <a:off x="4447703" y="4471627"/>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38" name="AutoShape 1241"/>
                        <wps:cNvSpPr>
                          <a:spLocks noChangeArrowheads="1"/>
                        </wps:cNvSpPr>
                        <wps:spPr bwMode="auto">
                          <a:xfrm rot="16200000" flipH="1">
                            <a:off x="4426303" y="4982330"/>
                            <a:ext cx="1365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39" name="AutoShape 1242"/>
                        <wps:cNvSpPr>
                          <a:spLocks noChangeArrowheads="1"/>
                        </wps:cNvSpPr>
                        <wps:spPr bwMode="auto">
                          <a:xfrm rot="16200000" flipH="1">
                            <a:off x="4404703" y="5675034"/>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40" name="AutoShape 1243"/>
                        <wps:cNvSpPr>
                          <a:spLocks noChangeArrowheads="1"/>
                        </wps:cNvSpPr>
                        <wps:spPr bwMode="auto">
                          <a:xfrm rot="16200000" flipH="1">
                            <a:off x="4414603" y="6312838"/>
                            <a:ext cx="1366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41" name="AutoShape 1244"/>
                        <wps:cNvSpPr>
                          <a:spLocks noChangeArrowheads="1"/>
                        </wps:cNvSpPr>
                        <wps:spPr bwMode="auto">
                          <a:xfrm rot="16200000" flipH="1">
                            <a:off x="4426403" y="6960142"/>
                            <a:ext cx="136501" cy="1023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442" name="Rectangle 1245"/>
                        <wps:cNvSpPr>
                          <a:spLocks noChangeArrowheads="1"/>
                        </wps:cNvSpPr>
                        <wps:spPr bwMode="auto">
                          <a:xfrm>
                            <a:off x="34900" y="3006818"/>
                            <a:ext cx="5796805" cy="2883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B8A5B4" w14:textId="77777777" w:rsidR="006729B3" w:rsidRPr="000C7AAA" w:rsidRDefault="006729B3" w:rsidP="000C7AAA">
                              <w:pPr>
                                <w:spacing w:after="0" w:line="240" w:lineRule="auto"/>
                                <w:jc w:val="center"/>
                                <w:rPr>
                                  <w:i/>
                                  <w:sz w:val="24"/>
                                  <w:szCs w:val="24"/>
                                </w:rPr>
                              </w:pPr>
                              <w:r w:rsidRPr="000C7AAA">
                                <w:rPr>
                                  <w:rFonts w:ascii="Times New Roman" w:hAnsi="Times New Roman"/>
                                  <w:i/>
                                  <w:color w:val="000000" w:themeColor="text1"/>
                                  <w:sz w:val="24"/>
                                  <w:szCs w:val="24"/>
                                  <w:lang w:val="kk-KZ"/>
                                </w:rPr>
                                <w:t>Тьюторлық іс-әрекет кезеңдері</w:t>
                              </w:r>
                            </w:p>
                          </w:txbxContent>
                        </wps:txbx>
                        <wps:bodyPr rot="0" vert="horz" wrap="square" lIns="91440" tIns="45720" rIns="91440" bIns="45720" anchor="t" anchorCtr="0" upright="1">
                          <a:noAutofit/>
                        </wps:bodyPr>
                      </wps:wsp>
                      <wps:wsp>
                        <wps:cNvPr id="443" name="Rectangle 1246"/>
                        <wps:cNvSpPr>
                          <a:spLocks noChangeArrowheads="1"/>
                        </wps:cNvSpPr>
                        <wps:spPr bwMode="auto">
                          <a:xfrm>
                            <a:off x="34900" y="3295120"/>
                            <a:ext cx="2880002" cy="2883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C6F2D5" w14:textId="77777777" w:rsidR="006729B3" w:rsidRPr="000C7AAA" w:rsidRDefault="006729B3" w:rsidP="000C7AAA">
                              <w:pPr>
                                <w:spacing w:after="0" w:line="240" w:lineRule="auto"/>
                                <w:jc w:val="center"/>
                                <w:rPr>
                                  <w:sz w:val="24"/>
                                  <w:szCs w:val="24"/>
                                </w:rPr>
                              </w:pPr>
                              <w:r w:rsidRPr="000C7AAA">
                                <w:rPr>
                                  <w:rFonts w:ascii="Times New Roman" w:hAnsi="Times New Roman"/>
                                  <w:bCs/>
                                  <w:color w:val="000000" w:themeColor="text1"/>
                                  <w:sz w:val="24"/>
                                  <w:szCs w:val="24"/>
                                  <w:lang w:val="kk-KZ"/>
                                </w:rPr>
                                <w:t>диагностикалық-мотивациялық  кезең</w:t>
                              </w:r>
                            </w:p>
                          </w:txbxContent>
                        </wps:txbx>
                        <wps:bodyPr rot="0" vert="horz" wrap="square" lIns="91440" tIns="45720" rIns="91440" bIns="45720" anchor="t" anchorCtr="0" upright="1">
                          <a:noAutofit/>
                        </wps:bodyPr>
                      </wps:wsp>
                      <wps:wsp>
                        <wps:cNvPr id="444" name="Rectangle 1247"/>
                        <wps:cNvSpPr>
                          <a:spLocks noChangeArrowheads="1"/>
                        </wps:cNvSpPr>
                        <wps:spPr bwMode="auto">
                          <a:xfrm>
                            <a:off x="2940902" y="3295120"/>
                            <a:ext cx="2880002" cy="2883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AE466F" w14:textId="77777777" w:rsidR="006729B3" w:rsidRPr="000C7AAA" w:rsidRDefault="006729B3" w:rsidP="000C7AAA">
                              <w:pPr>
                                <w:spacing w:after="0" w:line="240" w:lineRule="auto"/>
                                <w:jc w:val="center"/>
                                <w:rPr>
                                  <w:sz w:val="24"/>
                                  <w:szCs w:val="24"/>
                                </w:rPr>
                              </w:pPr>
                              <w:r w:rsidRPr="000C7AAA">
                                <w:rPr>
                                  <w:rFonts w:ascii="Times New Roman" w:hAnsi="Times New Roman"/>
                                  <w:bCs/>
                                  <w:color w:val="000000" w:themeColor="text1"/>
                                  <w:sz w:val="24"/>
                                  <w:szCs w:val="24"/>
                                  <w:lang w:val="kk-KZ"/>
                                </w:rPr>
                                <w:t>жүзеге асырушылық кезең</w:t>
                              </w:r>
                            </w:p>
                          </w:txbxContent>
                        </wps:txbx>
                        <wps:bodyPr rot="0" vert="horz" wrap="square" lIns="91440" tIns="45720" rIns="91440" bIns="45720" anchor="t" anchorCtr="0" upright="1">
                          <a:noAutofit/>
                        </wps:bodyPr>
                      </wps:wsp>
                      <wps:wsp>
                        <wps:cNvPr id="445" name="Rectangle 1248"/>
                        <wps:cNvSpPr>
                          <a:spLocks noChangeArrowheads="1"/>
                        </wps:cNvSpPr>
                        <wps:spPr bwMode="auto">
                          <a:xfrm>
                            <a:off x="36100" y="3594222"/>
                            <a:ext cx="2880102" cy="2883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08ABC0" w14:textId="77777777" w:rsidR="006729B3" w:rsidRPr="000C7AAA" w:rsidRDefault="006729B3" w:rsidP="000C7AAA">
                              <w:pPr>
                                <w:spacing w:after="0" w:line="240" w:lineRule="auto"/>
                                <w:jc w:val="center"/>
                                <w:rPr>
                                  <w:sz w:val="24"/>
                                  <w:szCs w:val="24"/>
                                </w:rPr>
                              </w:pPr>
                              <w:r w:rsidRPr="000C7AAA">
                                <w:rPr>
                                  <w:rFonts w:ascii="Times New Roman" w:hAnsi="Times New Roman"/>
                                  <w:bCs/>
                                  <w:color w:val="000000" w:themeColor="text1"/>
                                  <w:sz w:val="24"/>
                                  <w:szCs w:val="24"/>
                                  <w:lang w:val="kk-KZ"/>
                                </w:rPr>
                                <w:t>жобалаушылық кезең</w:t>
                              </w:r>
                            </w:p>
                          </w:txbxContent>
                        </wps:txbx>
                        <wps:bodyPr rot="0" vert="horz" wrap="square" lIns="91440" tIns="45720" rIns="91440" bIns="45720" anchor="t" anchorCtr="0" upright="1">
                          <a:noAutofit/>
                        </wps:bodyPr>
                      </wps:wsp>
                      <wps:wsp>
                        <wps:cNvPr id="446" name="Rectangle 1249"/>
                        <wps:cNvSpPr>
                          <a:spLocks noChangeArrowheads="1"/>
                        </wps:cNvSpPr>
                        <wps:spPr bwMode="auto">
                          <a:xfrm>
                            <a:off x="2940902" y="3594222"/>
                            <a:ext cx="2880002" cy="28830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BE85FB" w14:textId="77777777" w:rsidR="006729B3" w:rsidRPr="000C7AAA" w:rsidRDefault="006729B3" w:rsidP="000C7AAA">
                              <w:pPr>
                                <w:spacing w:after="0" w:line="240" w:lineRule="auto"/>
                                <w:jc w:val="center"/>
                                <w:rPr>
                                  <w:sz w:val="24"/>
                                  <w:szCs w:val="24"/>
                                </w:rPr>
                              </w:pPr>
                              <w:r w:rsidRPr="000C7AAA">
                                <w:rPr>
                                  <w:rFonts w:ascii="Times New Roman" w:hAnsi="Times New Roman"/>
                                  <w:bCs/>
                                  <w:color w:val="000000" w:themeColor="text1"/>
                                  <w:sz w:val="24"/>
                                  <w:szCs w:val="24"/>
                                  <w:lang w:val="kk-KZ"/>
                                </w:rPr>
                                <w:t>аналитикалық кезең</w:t>
                              </w:r>
                            </w:p>
                          </w:txbxContent>
                        </wps:txbx>
                        <wps:bodyPr rot="0" vert="horz" wrap="square" lIns="91440" tIns="45720" rIns="91440" bIns="45720" anchor="t" anchorCtr="0" upright="1">
                          <a:noAutofit/>
                        </wps:bodyPr>
                      </wps:wsp>
                      <wps:wsp>
                        <wps:cNvPr id="447" name="AutoShape 1192"/>
                        <wps:cNvSpPr>
                          <a:spLocks noChangeArrowheads="1"/>
                        </wps:cNvSpPr>
                        <wps:spPr bwMode="auto">
                          <a:xfrm rot="5400000">
                            <a:off x="4211503" y="2204114"/>
                            <a:ext cx="136601" cy="102200"/>
                          </a:xfrm>
                          <a:prstGeom prst="downArrow">
                            <a:avLst>
                              <a:gd name="adj1" fmla="val 50000"/>
                              <a:gd name="adj2"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c:wpc>
                  </a:graphicData>
                </a:graphic>
              </wp:inline>
            </w:drawing>
          </mc:Choice>
          <mc:Fallback>
            <w:pict>
              <v:group w14:anchorId="1BB2D604" id="Полотно 1153" o:spid="_x0000_s1160" editas="canvas" style="width:470.15pt;height:588.35pt;mso-position-horizontal-relative:char;mso-position-vertical-relative:line" coordsize="59709,7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lL6BEAALhCAQAOAAAAZHJzL2Uyb0RvYy54bWzsne2T2kYSxr9f1f0PFN8vqxmN3rayTqWc&#10;l0tVcnFd7vJdBu0uOUCcwF4nf32emZFaMzBLcM4SHNupsrMLWIDQj6en++mez7/4sFpO3lfNdlGv&#10;76bis2g6qdazer5YP9xN//2vb/6WTyfbXbmel8t6Xd1Nf6220y9e/fUvnz9tbitZP9bLedVMcJD1&#10;9vZpczd93O02tzc329ljtSq3n9Wbao077+tmVe7wa/NwM2/KJxx9tbyRUZTePNXNfNPUs2q7xa1f&#10;2Tunr8zx7++r2e7H+/tttZss76Z4bTvzd2P+fqv/vnn1eXn70JSbx8WsfRnln3gVq3KxxpPSob4q&#10;d+XkXbM4ONRqMWvqbX2/+2xWr27q+/vFrDLvAe9GRHvv5nW5fl9uzZuZ4ex0LxA/fcLjvn3Qr3td&#10;f7NYLnE2bnD0W32b/v8TPp8KNz5t8OlsN/Q5bf+35//psdxU5m1tb2f/eP+mmSzmd1OZF9PJulzh&#10;KvknPrdy/bCsJkIkif6Q9CvAQ3/avGn0y91uvq9n/9lO1vXrRzyw+rJp6qfHqpzjlQn9eLwN5x/o&#10;X7b4p5O3Tz/UczxB+W5Xm8/rw32z0gfEJzH5YC6LX3GEBJeWvTSqD7vJDHcIkeciEtPJDPerWORR&#10;bJ6mvO2OsGm2u2+rejXRP9xNG7wF8wzl+++3O/2KytvuIeYd1MvFXJ9z84u+3KvXy2byvsSFutwJ&#10;80+X71Z4ufY2Een/7IvC7biq7e3mJhzbEKMPYZ5p6x59uZ483U1jkSWROax3J/07e7hyNqvWu+RT&#10;Pv1qsQPiy8Xqbpo7b0J/Wl+v5zgz5e2uXCztz3gny7W+qTLwtqeu+/zsdbD78PaDuWIy81HrO9/W&#10;81/x8Ta1BRxfSPjhsW5+m06eAPfddPvfd2VTTSfL79a4RAqhlP42ML+oJJP4pXHveeveU65nONTd&#10;dDed2B9f7+w3yLtNs3h4xDPZj2tdf4nL6n5hPu3+VbUXI/gZC6QC12kApFRfPfp1jQCSSFSOb7Tp&#10;ROMkIoUfzSft8hQTT0XGPJ2M84A8ye4KYZ5cYSpkkKesO1sj8IQvKJCUqKKwwoMvyJAyQZiyyHyK&#10;+CJlZdKiSwJ3KIwDkmSig14DWJlsiFfEQZLyEUlylalIMhEZWfR56pUpLxKO9ExQekKgOSBPqrtC&#10;WJk8ZVJBnorubI2mTEUmgyTRmgnKlLMyXQBJtJxmkjySkhBJqfnWG23NlEOO2jVTksYiMhw/I00M&#10;1MfkQAaUJlpWM1AeUGkQKErZjCZNIk6RzjMhpo8Sa5MOE5Bw+7h04oAo0YqaUfJQyoIoUbZmBJRE&#10;0muTjBSS4ebZfaBo2cRpiAvRJlpYM1AeUKhKHibIU0rajACUyhXKOSY9nqVxLAL5cdanS9MnWlcz&#10;Th5OwcJtSjmbEXCScYeTRKIhFwZlX51MOUqXb1mdLkOdclpcM04OTrHWhYA6UeJmBJzcJLlE1SkR&#10;5tl9oNxwj3N7F1C/zWlxzUB5QAX9ECklbsYAKk7irM3tIVOe7/shYELR2Gt5kplKC2GWwlzE1RHg&#10;yEVcZsdjh7wP2txknHsw5aWUqRmKHVsxTxDVadubTlPV1qInEOolLUnIkcNbZFcJ5IeIU3O3RklE&#10;UqupvYaesUPM66e1sQ+aJzFuPf1sD/NWg8v5L/j6uF8t4QtF+WaSmBdkEmfuY3Ca+sdI/aD2adsj&#10;4iJm+58+dea8lLd/3v4X5LMqf4bn7yW6/WL4E9pL1SOUUj9nJVREWYo/B4immuAWUb1yY0SvyaHL&#10;iFqXbetsj6FRIUQpnXReRBWM4QelZlbRW88nf20mekZ0D1Hyf7gqmhllGtL/cVKcC1cvnIr7FTdG&#10;lBF9QW0tMZy6ARXtm4DOqqJSFjIWvBY9nqxhFb3qzrMYK70WUbeFMxvVqSLB4ZFMKz4A9FLaxWfR&#10;JWI50dquwMfslgmGoC+1aTOGQzGkboN7UmwAKrRHUifnJvfLxebvXUtrl3NVaM5umRJFcVC9gMXS&#10;TehwzpV17sp1jhwv3mpxcMfLabCKWBNqW69hdvmD9Gs76+B5CeQKiTOb4f9hQEJQWF9whUSQocaj&#10;dXBDzWm06mJhS2smivzACeprK9PK2nrd2goAQoHw4G6dE2nNukBYYjTRodGUaeWk7EtKyqIqEaJ1&#10;JH/Q6ctWmSYiE/uzHnxaed3K2nrl2kpeIS8/O7hXyPHvIZMEAyy+NeDPa71gvXVPKmOS1cagVGFa&#10;nFlQP78y5SF73QTB4Zpyc0reB5eVLzZfi1pfqNQxuKfHQUmlKk60t0jjksvU4uI3aVDXUyIgbyab&#10;zDydodhBQytzyugzT67RHB1GAZ76HrGhqvsOTwAkktpOC54wRq84ylOadg9gns7KEyXdmSePJ3LL&#10;uKFe3yI2Ak+uPgmZoi8jMIWFBEoVKU+BvYQuQsqLM1AeUEFvSx8ejwCUK1BCibg4sG2j+b0HCjxx&#10;xHf+kXs5pa4ZKA8ocrx4CkXx8QhAeQqFuRHqoPrmAVWY8PBorxKnJEZISVB2mYHygCJXigcUBcgj&#10;AIWZEFAlu4QSRayCc8JIoZC80OstBqpNhWIlOaYBs89JUAKYgXKByoM5vpwC5BGAchVKqgQKFZjE&#10;4gCFrTYYKL2JTtdTfB6gKA3MQHlAhZN8FCCPABQUyoiOTvJJlcNwdQwoxWuoj9hpargqVEGNmAyU&#10;B1Q4y0d6PgJQKs7QQG6rUDncxntF3TwtunYbJMxlzpONzpaRYHQ8dCif57qCsQkhliNn6fhW6Fzr&#10;yk/YTAPrqONzU9iuxHal67Yr5ZQhdBHF9obnQzTC3OY2vYF9IxO0FuC1OJYLHsrA/t+X5P/tN+31&#10;ECXT2FABqHXrB+YDuiqKmjNSI2z6PZ5XZBW9bhXF2jngrMJWjAOrqOOsUjD2miloOukSGH+rb+pW&#10;iTyU4ZwZF14jumvEfidtT90GLwCc0oumVAbLr41F8wzG+UOd40G49XIx7wrSrHNXrnPBVrRi8OLC&#10;abDmiZnUCwEUSVYUgYUjj1BhWsummk6W3623d9PiymmFctldTjxpJWvPsAvH442jSuXI7FhplVGR&#10;oXfmaJqHhzKwtl45reSE8WgdvM74sdrKGZ9TjC9M65XTGnQFFIOXNp2MT6xM2R/hblxkeSyNCdWp&#10;k7i+6lhiYJnJGHMrnY4zjqdrBzTZUGGNs0BeFoicAo6vuo35hnQKODiJNE67/cO0fS2RAddavyEf&#10;A3XOHCr5qgsqgzFQHlBU1/eAoq+fodZ+LlCw16AuAn1SMTZAkfvJU0+fsP8C69PZbGs9TlSyYpw8&#10;nEJ9P9JesaPpU5SYLgQNVJpgxk+g1dvVJ1hB21DnmX35uJGuq1sMGPBRaxgD5QBlthI/2IG57VQb&#10;Cah+Q3OV5dhbxKzdnls/sT5dRrhHdWHGycOJJrp64R59+YwR7qXoUmjHLCO1j+WUCTZ9oHp9QvTH&#10;+nQBAR/VbhkoDyiqdHtA0dfPCED1+T3EfWhWCOBkduHRoxyxBwHjdAGTfQoqrjJOHk5UivZwoi+f&#10;EXASab9+ShIkJOL9ijMYcvWJExKXABTVPxkoDyiqFntA0dfPCEA5+pSivhQH6k+kT0kktTfLVl44&#10;HXG++hMVKBknD6fQ1ARphymOlI7ocUplislzgeweDSFRecxDSC5AnfQ2l22LB/Pk8RSyR8Dn152t&#10;EeTJjffSKMUg7/1eb4m9oHTCQi+g4OPn0agXQRSVKJkoj6igQ8J63EdSKMydk922h0p7dvcdEkmR&#10;dS1mesxCIgzv7Dhq494x52QxPB485IZwvLXSTiIdEp5nW6gFujUJJZWJTO6Lkz/lgO3vbKi9akMt&#10;9CTQrCKx99nALdRHEI0jqmdhF7PiIF/oI8qzghjR60Y0uMmvtI1bZ1JRWaiu5IwpeHm87zFkRHlW&#10;0AuaFaSH6x+2fEpspHY+Fe0D3VSpQsX7NisfUQ50WUWvXEXJWeKtRQd3lhwLdLVfy+7Jps+92i+M&#10;+4hyoMuIXjmiQbeKnXI3ZKDrNs+gzZoSRCLWgzC1hjtuyiijqc88z+uc5mROtbqp1n7TXk/eBjem&#10;nDLGQKgsNSOAdAsNdslWBz1pvtJxMMpKd+VKR74Xj1Yy3Q1Vpz+N1pQaClSWoSGbl47H5xYwrVdO&#10;K7lqPFoHd9WcRqvehsSuIpM00w61vYAVNZTObSO0HdRYp543B8zrp/WXTVM/TXXYW77/frvTPzzM&#10;2wRXOf8Fz3a/WpZ3U/TRTBKMt21HxbuPwWq7f4zUD9IvC0/bHhE/bZrt7tuqXunDb90BeVSwt8aY&#10;5U6Y17J8t/qhntvb4ACjp8XtP35EIMq0Xjmt5NhxaZXkGDyvtmZ5R2uKHYPiA7upTytHwkzrldMa&#10;tAhJciOel9ZeW9NCiEwZW4STDPJpZW1lWq+cVnILue1PcnC3kA4Ra8R4H9ByS+P30iKR8gBJd7yR&#10;Sgq9ZbMNPLn96WztT1h36A9B5/A5a+tmbRGVHm5ggs3yurM1lPo5PGFgRNbNN0LtI0MhUj+7I3Ju&#10;f26aY767WWE+v4JsqtmuXzxa+Hit5yxYH6ty/vV6bs7yrlws7c84ocu1OfH39ziDWHfrU6eZ2W7e&#10;NJYeGhimZ3jjbiaq29DyTTNZzHV5IejEsUNah6whHinzCzLLqULEKt7nyw8i9Ygmy8wzgsUJmlX1&#10;etnYPFA5m1XrXfIp80OffChZUPKq8ueq2U0nT025uZtuX5JZDuFiwCxnC+3DI3p8fwShcqr/J0iW&#10;qvhwycd7D7nJWl7yXfeSD8FoKEQdc4SMLApsAmY3LdEjog9NOXoMU1fkSHW3JIeo5fLulA0TPrna&#10;OSEq2Z+DCvhYN7+9TP0LzpCxnYhD6p+z6FMoFep1nJ0SnQGZ/Q4ON40ic9QhjA7yoq+NzalEafc0&#10;cAVxSKLIrcxEeWkUstN4acnB7TQOUa5GJVGMqUv7yzxXo4oUQ9oNckzUeYmiOIaJ8ogiy4tH1OCW&#10;F4coaJTodlZGq34sQ4PXaTRTEuXA7njmhBOTww9eFxFZjpkojyiypbhEWZUYKeqDRiUaEh31ga00&#10;PxjN5EZ9MUSKo77zj4rGDvL6a01fI0yURxRZRzyiBreOPKNRehfkw3ShS1SaJ5yZuIhhZxTHMFEe&#10;UUF7h02Bj6dRlOtLsd2ODJWjKerLBFITnOs7f66vH4jHRLlEIb4LZM/tSKORiFKJMrJjoz4Ri6NR&#10;Hx7cegs4M3HWzEQ/JY+J8ogig4cX9VGtYQTLlEdUliihAnuEkEYlWcQmxEuI+vqhdkyURxT5MTyi&#10;qNYwBlHYxkAHcqYepZIo3Z/LWaBcBSnVI6MleJJ2KARL1BkkiuHx4CF7hNttZgfiDRngPes3VKIw&#10;eqNRSpJcYBNgfZE4fl4etuC3m7KD6bodTAAg4De0q6DzIAo7hV5kmRWZRNN2oAvUNRlyFygjeuWI&#10;koHDU1EqfAwVgh5T0byzHKZFWqiDPjNWUVbRl+TaR0gbymRSJWUoRN1qm4xQDmhXiSn2tjtwhESw&#10;AbfLRB7O9xEzUT65Z5EXid4ikbwfrrzZytbwEejxjhelMOSrM9fDZ3WQeoFRxA1GecgBB6NXHoyS&#10;r8SjdXBfySnjvhCHwpXVtsIUObZ/3bcZ+7Ty0pFpvXJaybPi0UoDJ4aKS0+jNSIzCzpu4L08notl&#10;bWVar5tWxLyBXKzd+eD8kbBQaZeWjYXMA2lZd5QmayvTeuW0ktfG09bBvTanaSu2a+9oLcDlH2Ro&#10;WVuZ1iunNejjUWP6ePrhfMAtzYUp4PTWgyQrMF0FtR7j48lz7i+6CF8cjxIrNxVGSLUBaDdKDFFp&#10;oOKhqGN4qJWlU/FweJJFIuwQ654nqceeoEePecLsvI+bAv/JKx793JN+20eugrhVEEU+HNdnqqhf&#10;eASe9L61hQYG5riYibrsuXkOURTDMFEeUWSb8Yga3DbjKlRqjNmapwQbe9lR0L5C6em/rFAXpVAU&#10;wzBPHk9Bj4sa0+PiKdRzRHHMZy3tFxTzURTDRHlEhZwvohipOpdgmLI2hDl6hQHRopuBItFyJGy0&#10;3isW7C6c5Hfn2XHa8FxpQwx/n93ij5kx+IBB0Y+L2VflrnR/NyPibytZP9bLedW8+h0AAP//AwBQ&#10;SwMEFAAGAAgAAAAhAOp6yhTbAAAABgEAAA8AAABkcnMvZG93bnJldi54bWxMj09PwkAQxe8mfofN&#10;mHgxskUNhdItIRC8eRD0PnSnf2J3tukuUL+9oxe5vGTyXt77Tb4aXafONITWs4HpJAFFXHrbcm3g&#10;47B7nIMKEdli55kMfFOAVXF7k2Nm/YXf6byPtZISDhkaaGLsM61D2ZDDMPE9sXiVHxxGOYda2wEv&#10;Uu46/ZQkM+2wZVlosKdNQ+XX/uQMvM3D4eEz3VW+wc3WhfVrtXXOmPu7cb0EFWmM/2H4xRd0KITp&#10;6E9sg+oMyCPxT8VbvCTPoI4SmqazFHSR62v84gcAAP//AwBQSwECLQAUAAYACAAAACEAtoM4kv4A&#10;AADhAQAAEwAAAAAAAAAAAAAAAAAAAAAAW0NvbnRlbnRfVHlwZXNdLnhtbFBLAQItABQABgAIAAAA&#10;IQA4/SH/1gAAAJQBAAALAAAAAAAAAAAAAAAAAC8BAABfcmVscy8ucmVsc1BLAQItABQABgAIAAAA&#10;IQAb0PlL6BEAALhCAQAOAAAAAAAAAAAAAAAAAC4CAABkcnMvZTJvRG9jLnhtbFBLAQItABQABgAI&#10;AAAAIQDqesoU2wAAAAYBAAAPAAAAAAAAAAAAAAAAAEIUAABkcnMvZG93bnJldi54bWxQSwUGAAAA&#10;AAQABADzAAAAShUAAAAA&#10;">
                <v:shape id="_x0000_s1161" type="#_x0000_t75" style="position:absolute;width:59709;height:74720;visibility:visible;mso-wrap-style:square">
                  <v:fill o:detectmouseclick="t"/>
                  <v:path o:connecttype="none"/>
                </v:shape>
                <v:rect id="Rectangle 1155" o:spid="_x0000_s1162" style="position:absolute;top:152;width:11881;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RYxAAAANwAAAAPAAAAZHJzL2Rvd25yZXYueG1sRI9Ba8JA&#10;FITvhf6H5RW81U1FWo2u0hYKRbxopedn9pkNZt+m2WeS/vuuUPA4zMw3zHI9+Fp11MYqsIGncQaK&#10;uAi24tLA4evjcQYqCrLFOjAZ+KUI69X93RJzG3reUbeXUiUIxxwNOJEm1zoWjjzGcWiIk3cKrUdJ&#10;si21bbFPcF/rSZY9a48VpwWHDb07Ks77izfwXb9MReJ258v+5+K6zfltczwYM3oYXheghAa5hf/b&#10;n9bAZDaH65l0BPTqDwAA//8DAFBLAQItABQABgAIAAAAIQDb4fbL7gAAAIUBAAATAAAAAAAAAAAA&#10;AAAAAAAAAABbQ29udGVudF9UeXBlc10ueG1sUEsBAi0AFAAGAAgAAAAhAFr0LFu/AAAAFQEAAAsA&#10;AAAAAAAAAAAAAAAAHwEAAF9yZWxzLy5yZWxzUEsBAi0AFAAGAAgAAAAhAC+HtFjEAAAA3AAAAA8A&#10;AAAAAAAAAAAAAAAABwIAAGRycy9kb3ducmV2LnhtbFBLBQYAAAAAAwADALcAAAD4AgAAAAA=&#10;" fillcolor="white [3201]" strokecolor="#4472c4 [3208]" strokeweight="2.5pt">
                  <v:shadow color="#868686"/>
                  <v:textbox>
                    <w:txbxContent>
                      <w:p w14:paraId="0881750A" w14:textId="77777777" w:rsidR="006729B3" w:rsidRPr="000C7AAA" w:rsidRDefault="006729B3" w:rsidP="000C7AAA">
                        <w:pPr>
                          <w:spacing w:after="0" w:line="240" w:lineRule="auto"/>
                          <w:rPr>
                            <w:i/>
                            <w:sz w:val="24"/>
                            <w:szCs w:val="24"/>
                          </w:rPr>
                        </w:pPr>
                        <w:r w:rsidRPr="000C7AAA">
                          <w:rPr>
                            <w:rFonts w:ascii="Times New Roman" w:hAnsi="Times New Roman"/>
                            <w:i/>
                            <w:color w:val="000000" w:themeColor="text1"/>
                            <w:sz w:val="24"/>
                            <w:szCs w:val="24"/>
                            <w:lang w:val="kk-KZ"/>
                          </w:rPr>
                          <w:t>Функциялары</w:t>
                        </w:r>
                      </w:p>
                    </w:txbxContent>
                  </v:textbox>
                </v:rect>
                <v:rect id="Rectangle 1156" o:spid="_x0000_s1163" style="position:absolute;left:15482;top:1104;width:11883;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6DxAAAANwAAAAPAAAAZHJzL2Rvd25yZXYueG1sRI9Ba8JA&#10;FITvhf6H5RW81Y0ibY2u0hYKRbxoxfMz+5oNZt+m2WeS/vuuUPA4zMw3zHI9+Fp11MYqsIHJOANF&#10;XARbcWng8PXx+AIqCrLFOjAZ+KUI69X93RJzG3reUbeXUiUIxxwNOJEm1zoWjjzGcWiIk/cdWo+S&#10;ZFtq22Kf4L7W0yx70h4rTgsOG3p3VJz3F2/gWD/PROJ258v+5+K6zfltczoYM3oYXheghAa5hf/b&#10;n9bAdD6B65l0BPTqDwAA//8DAFBLAQItABQABgAIAAAAIQDb4fbL7gAAAIUBAAATAAAAAAAAAAAA&#10;AAAAAAAAAABbQ29udGVudF9UeXBlc10ueG1sUEsBAi0AFAAGAAgAAAAhAFr0LFu/AAAAFQEAAAsA&#10;AAAAAAAAAAAAAAAAHwEAAF9yZWxzLy5yZWxzUEsBAi0AFAAGAAgAAAAhAFQoLoPEAAAA3AAAAA8A&#10;AAAAAAAAAAAAAAAABwIAAGRycy9kb3ducmV2LnhtbFBLBQYAAAAAAwADALcAAAD4AgAAAAA=&#10;" fillcolor="white [3201]" strokecolor="#4472c4 [3208]" strokeweight="2.5pt">
                  <v:shadow color="#868686"/>
                  <v:textbox>
                    <w:txbxContent>
                      <w:p w14:paraId="14420555"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бақылау-диаг</w:t>
                        </w:r>
                        <w:r>
                          <w:rPr>
                            <w:rFonts w:ascii="Times New Roman" w:hAnsi="Times New Roman"/>
                            <w:color w:val="000000" w:themeColor="text1"/>
                            <w:sz w:val="24"/>
                            <w:szCs w:val="24"/>
                            <w:lang w:val="kk-KZ"/>
                          </w:rPr>
                          <w:t xml:space="preserve"> </w:t>
                        </w:r>
                        <w:r w:rsidRPr="000C7AAA">
                          <w:rPr>
                            <w:rFonts w:ascii="Times New Roman" w:hAnsi="Times New Roman"/>
                            <w:color w:val="000000" w:themeColor="text1"/>
                            <w:sz w:val="24"/>
                            <w:szCs w:val="24"/>
                            <w:lang w:val="kk-KZ"/>
                          </w:rPr>
                          <w:t>ностикалық</w:t>
                        </w:r>
                      </w:p>
                    </w:txbxContent>
                  </v:textbox>
                </v:rect>
                <v:rect id="Rectangle 1157" o:spid="_x0000_s1164" style="position:absolute;top:5499;width:1188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0xQAAANwAAAAPAAAAZHJzL2Rvd25yZXYueG1sRI9fS8NA&#10;EMTfC36HYwXf2otBqsZeiwqClL70Dz6vuTUXmtuLuW0Sv32vIPRxmJnfMIvV6BvVUxfrwAbuZxko&#10;4jLYmisDh/3H9AlUFGSLTWAy8EcRVsubyQILGwbeUr+TSiUIxwINOJG20DqWjjzGWWiJk/cTOo+S&#10;ZFdp2+GQ4L7ReZbNtcea04LDlt4dlcfdyRv4ah4fROJm66vh9+T69fFt/X0w5u52fH0BJTTKNfzf&#10;/rQG8uccLmfSEdDLMwAAAP//AwBQSwECLQAUAAYACAAAACEA2+H2y+4AAACFAQAAEwAAAAAAAAAA&#10;AAAAAAAAAAAAW0NvbnRlbnRfVHlwZXNdLnhtbFBLAQItABQABgAIAAAAIQBa9CxbvwAAABUBAAAL&#10;AAAAAAAAAAAAAAAAAB8BAABfcmVscy8ucmVsc1BLAQItABQABgAIAAAAIQCk+rD0xQAAANwAAAAP&#10;AAAAAAAAAAAAAAAAAAcCAABkcnMvZG93bnJldi54bWxQSwUGAAAAAAMAAwC3AAAA+QIAAAAA&#10;" fillcolor="white [3201]" strokecolor="#4472c4 [3208]" strokeweight="2.5pt">
                  <v:shadow color="#868686"/>
                  <v:textbox>
                    <w:txbxContent>
                      <w:p w14:paraId="1D4231EB"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әдістемелік</w:t>
                        </w:r>
                      </w:p>
                    </w:txbxContent>
                  </v:textbox>
                </v:rect>
                <v:rect id="Rectangle 1158" o:spid="_x0000_s1165" style="position:absolute;left:15482;top:9571;width:11883;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VvxQAAANwAAAAPAAAAZHJzL2Rvd25yZXYueG1sRI9BS8NA&#10;FITvgv9heYI3u7GKtrHbooIgpZfW0vNr9pkNzb6N2dck/ffdgtDjMDPfMLPF4GvVURurwAYeRxko&#10;4iLYiksD25+vhwmoKMgW68Bk4EQRFvPbmxnmNvS8pm4jpUoQjjkacCJNrnUsHHmMo9AQJ+83tB4l&#10;ybbUtsU+wX2tx1n2oj1WnBYcNvTpqDhsjt7Arn59FomrtS/7v6PrloeP5X5rzP3d8P4GSmiQa/i/&#10;/W0NjKdPcDmTjoCenwEAAP//AwBQSwECLQAUAAYACAAAACEA2+H2y+4AAACFAQAAEwAAAAAAAAAA&#10;AAAAAAAAAAAAW0NvbnRlbnRfVHlwZXNdLnhtbFBLAQItABQABgAIAAAAIQBa9CxbvwAAABUBAAAL&#10;AAAAAAAAAAAAAAAAAB8BAABfcmVscy8ucmVsc1BLAQItABQABgAIAAAAIQDLthVvxQAAANwAAAAP&#10;AAAAAAAAAAAAAAAAAAcCAABkcnMvZG93bnJldi54bWxQSwUGAAAAAAMAAwC3AAAA+QIAAAAA&#10;" fillcolor="white [3201]" strokecolor="#4472c4 [3208]" strokeweight="2.5pt">
                  <v:shadow color="#868686"/>
                  <v:textbox>
                    <w:txbxContent>
                      <w:p w14:paraId="01B2AC43"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ұйымдастырушылық</w:t>
                        </w:r>
                      </w:p>
                    </w:txbxContent>
                  </v:textbox>
                </v:rect>
                <v:rect id="Rectangle 1159" o:spid="_x0000_s1166" style="position:absolute;top:9721;width:1188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40bxAAAANwAAAAPAAAAZHJzL2Rvd25yZXYueG1sRI9BS8NA&#10;FITvgv9heYI3u7EUtWk3RQVBipfW0vNr9pkNyb6N2dck/ntXEHocZuYbZr2ZfKsG6mMd2MD9LANF&#10;XAZbc2Xg8Pl29wQqCrLFNjAZ+KEIm+L6ao25DSPvaNhLpRKEY44GnEiXax1LRx7jLHTEyfsKvUdJ&#10;sq+07XFMcN/qeZY9aI81pwWHHb06Kpv92Rs4to8Lkfix89X4fXbDtnnZng7G3N5MzytQQpNcwv/t&#10;d2tgvlzA35l0BHTxCwAA//8DAFBLAQItABQABgAIAAAAIQDb4fbL7gAAAIUBAAATAAAAAAAAAAAA&#10;AAAAAAAAAABbQ29udGVudF9UeXBlc10ueG1sUEsBAi0AFAAGAAgAAAAhAFr0LFu/AAAAFQEAAAsA&#10;AAAAAAAAAAAAAAAAHwEAAF9yZWxzLy5yZWxzUEsBAi0AFAAGAAgAAAAhAERfjRvEAAAA3AAAAA8A&#10;AAAAAAAAAAAAAAAABwIAAGRycy9kb3ducmV2LnhtbFBLBQYAAAAAAwADALcAAAD4AgAAAAA=&#10;" fillcolor="white [3201]" strokecolor="#4472c4 [3208]" strokeweight="2.5pt">
                  <v:shadow color="#868686"/>
                  <v:textbox>
                    <w:txbxContent>
                      <w:p w14:paraId="650C953C"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аналитикалық</w:t>
                        </w:r>
                      </w:p>
                    </w:txbxContent>
                  </v:textbox>
                </v:rect>
                <v:rect id="Rectangle 1160" o:spid="_x0000_s1167" style="position:absolute;left:15871;top:15631;width:1188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iAxQAAANwAAAAPAAAAZHJzL2Rvd25yZXYueG1sRI9fa8JA&#10;EMTfC/0Oxxb6Vi+V/tHUU9pCoYgvWvF5zW1zwdxemluT+O09oeDjMDO/YWaLwdeqozZWgQ08jjJQ&#10;xEWwFZcGtj9fDxNQUZAt1oHJwIkiLOa3NzPMbeh5Td1GSpUgHHM04ESaXOtYOPIYR6EhTt5vaD1K&#10;km2pbYt9gvtaj7PsRXusOC04bOjTUXHYHL2BXf36JBJXa1/2f0fXLQ8fy/3WmPu74f0NlNAg1/B/&#10;+9saGE+f4XImHQE9PwMAAP//AwBQSwECLQAUAAYACAAAACEA2+H2y+4AAACFAQAAEwAAAAAAAAAA&#10;AAAAAAAAAAAAW0NvbnRlbnRfVHlwZXNdLnhtbFBLAQItABQABgAIAAAAIQBa9CxbvwAAABUBAAAL&#10;AAAAAAAAAAAAAAAAAB8BAABfcmVscy8ucmVsc1BLAQItABQABgAIAAAAIQArEyiAxQAAANwAAAAP&#10;AAAAAAAAAAAAAAAAAAcCAABkcnMvZG93bnJldi54bWxQSwUGAAAAAAMAAwC3AAAA+QIAAAAA&#10;" fillcolor="white [3201]" strokecolor="#4472c4 [3208]" strokeweight="2.5pt">
                  <v:shadow color="#868686"/>
                  <v:textbox>
                    <w:txbxContent>
                      <w:p w14:paraId="00724241"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маркетингтік</w:t>
                        </w:r>
                      </w:p>
                    </w:txbxContent>
                  </v:textbox>
                </v:rect>
                <v:rect id="Rectangle 1161" o:spid="_x0000_s1168" style="position:absolute;top:13620;width:1188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b3xAAAANwAAAAPAAAAZHJzL2Rvd25yZXYueG1sRI9Ba8JA&#10;FITvQv/D8gq96aYitk1dRQWhSC9a6fk1+5oNZt/G7DNJ/323UPA4zMw3zGI1+Fp11MYqsIHHSQaK&#10;uAi24tLA6WM3fgYVBdliHZgM/FCE1fJutMDchp4P1B2lVAnCMUcDTqTJtY6FI49xEhri5H2H1qMk&#10;2ZbattgnuK/1NMvm2mPFacFhQ1tHxfl49QY+66eZSHw/+LK/XF23P2/2XydjHu6H9SsooUFu4f/2&#10;mzUwfZnD35l0BPTyFwAA//8DAFBLAQItABQABgAIAAAAIQDb4fbL7gAAAIUBAAATAAAAAAAAAAAA&#10;AAAAAAAAAABbQ29udGVudF9UeXBlc10ueG1sUEsBAi0AFAAGAAgAAAAhAFr0LFu/AAAAFQEAAAsA&#10;AAAAAAAAAAAAAAAAHwEAAF9yZWxzLy5yZWxzUEsBAi0AFAAGAAgAAAAhANvBtvfEAAAA3AAAAA8A&#10;AAAAAAAAAAAAAAAABwIAAGRycy9kb3ducmV2LnhtbFBLBQYAAAAAAwADALcAAAD4AgAAAAA=&#10;" fillcolor="white [3201]" strokecolor="#4472c4 [3208]" strokeweight="2.5pt">
                  <v:shadow color="#868686"/>
                  <v:textbox>
                    <w:txbxContent>
                      <w:p w14:paraId="3AF6F150"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мотивациялық</w:t>
                        </w:r>
                      </w:p>
                    </w:txbxContent>
                  </v:textbox>
                </v:rect>
                <v:rect id="Rectangle 1162" o:spid="_x0000_s1169" style="position:absolute;left:15871;top:20488;width:1188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NsxQAAANwAAAAPAAAAZHJzL2Rvd25yZXYueG1sRI9BS8NA&#10;FITvBf/D8gRv7cYiVmO3RQVBSi+twfMz+8yGZt/G7GsS/323UOhxmJlvmOV69I3qqYt1YAP3swwU&#10;cRlszZWB4utj+gQqCrLFJjAZ+KcI69XNZIm5DQPvqN9LpRKEY44GnEibax1LRx7jLLTEyfsNnUdJ&#10;squ07XBIcN/oeZY9ao81pwWHLb07Kg/7ozfw3SweROJ256vh7+j6zeFt81MYc3c7vr6AEhrlGr60&#10;P62B+fMCzmfSEdCrEwAAAP//AwBQSwECLQAUAAYACAAAACEA2+H2y+4AAACFAQAAEwAAAAAAAAAA&#10;AAAAAAAAAAAAW0NvbnRlbnRfVHlwZXNdLnhtbFBLAQItABQABgAIAAAAIQBa9CxbvwAAABUBAAAL&#10;AAAAAAAAAAAAAAAAAB8BAABfcmVscy8ucmVsc1BLAQItABQABgAIAAAAIQC0jRNsxQAAANwAAAAP&#10;AAAAAAAAAAAAAAAAAAcCAABkcnMvZG93bnJldi54bWxQSwUGAAAAAAMAAwC3AAAA+QIAAAAA&#10;" fillcolor="white [3201]" strokecolor="#4472c4 [3208]" strokeweight="2.5pt">
                  <v:shadow color="#868686"/>
                  <v:textbox>
                    <w:txbxContent>
                      <w:p w14:paraId="0B51030C"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рефлексивті</w:t>
                        </w:r>
                      </w:p>
                    </w:txbxContent>
                  </v:textbox>
                </v:rect>
                <v:rect id="Rectangle 1163" o:spid="_x0000_s1170" style="position:absolute;left:484;top:17633;width:1188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cewgAAANwAAAAPAAAAZHJzL2Rvd25yZXYueG1sRE9La8JA&#10;EL4L/Q/LFLzppiJtja5SC4Uivfig5zE7ZoPZ2Zgdk/Tfdw+FHj++92oz+Fp11MYqsIGnaQaKuAi2&#10;4tLA6fgxeQUVBdliHZgM/FCEzfphtMLchp731B2kVCmEY44GnEiTax0LRx7jNDTEibuE1qMk2Jba&#10;ttincF/rWZY9a48VpwaHDb07Kq6HuzfwXb/MReLX3pf97e663XW7O5+MGT8Ob0tQQoP8i//cn9bA&#10;bJHWpjPpCOj1LwAAAP//AwBQSwECLQAUAAYACAAAACEA2+H2y+4AAACFAQAAEwAAAAAAAAAAAAAA&#10;AAAAAAAAW0NvbnRlbnRfVHlwZXNdLnhtbFBLAQItABQABgAIAAAAIQBa9CxbvwAAABUBAAALAAAA&#10;AAAAAAAAAAAAAB8BAABfcmVscy8ucmVsc1BLAQItABQABgAIAAAAIQDFEocewgAAANwAAAAPAAAA&#10;AAAAAAAAAAAAAAcCAABkcnMvZG93bnJldi54bWxQSwUGAAAAAAMAAwC3AAAA9gIAAAAA&#10;" fillcolor="white [3201]" strokecolor="#4472c4 [3208]" strokeweight="2.5pt">
                  <v:shadow color="#868686"/>
                  <v:textbox>
                    <w:txbxContent>
                      <w:p w14:paraId="02EFBA82"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кеңес беру</w:t>
                        </w:r>
                      </w:p>
                    </w:txbxContent>
                  </v:textbox>
                </v:rect>
                <v:rect id="Rectangle 1164" o:spid="_x0000_s1171" style="position:absolute;left:234;top:21888;width:1188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KFxAAAANwAAAAPAAAAZHJzL2Rvd25yZXYueG1sRI9Ba8JA&#10;FITvhf6H5RW81U1F2hpdpS0UinjRiudn9pkNZt+m2WeS/vuuUPA4zMw3zGI1+Fp11MYqsIGncQaK&#10;uAi24tLA/vvz8RVUFGSLdWAy8EsRVsv7uwXmNvS8pW4npUoQjjkacCJNrnUsHHmM49AQJ+8UWo+S&#10;ZFtq22Kf4L7Wkyx71h4rTgsOG/pwVJx3F2/gUL9MReJm68v+5+K69fl9fdwbM3oY3uaghAa5hf/b&#10;X9bAZDaD65l0BPTyDwAA//8DAFBLAQItABQABgAIAAAAIQDb4fbL7gAAAIUBAAATAAAAAAAAAAAA&#10;AAAAAAAAAABbQ29udGVudF9UeXBlc10ueG1sUEsBAi0AFAAGAAgAAAAhAFr0LFu/AAAAFQEAAAsA&#10;AAAAAAAAAAAAAAAAHwEAAF9yZWxzLy5yZWxzUEsBAi0AFAAGAAgAAAAhAKpeIoXEAAAA3AAAAA8A&#10;AAAAAAAAAAAAAAAABwIAAGRycy9kb3ducmV2LnhtbFBLBQYAAAAAAwADALcAAAD4AgAAAAA=&#10;" fillcolor="white [3201]" strokecolor="#4472c4 [3208]" strokeweight="2.5pt">
                  <v:shadow color="#868686"/>
                  <v:textbox>
                    <w:txbxContent>
                      <w:p w14:paraId="4C3A9672"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оқыту</w:t>
                        </w:r>
                      </w:p>
                    </w:txbxContent>
                  </v:textbox>
                </v:rect>
                <v:rect id="Rectangle 1165" o:spid="_x0000_s1172" style="position:absolute;left:15482;top:25495;width:1188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ECwQAAANwAAAAPAAAAZHJzL2Rvd25yZXYueG1sRE9Na8JA&#10;EL0X/A/LCL3VTW1pJXUVFYQiXrTieZqdZoPZ2Zgdk/Tfdw9Cj4/3PV8OvlYdtbEKbOB5koEiLoKt&#10;uDRw+to+zUBFQbZYByYDvxRhuRg9zDG3oecDdUcpVQrhmKMBJ9LkWsfCkcc4CQ1x4n5C61ESbEtt&#10;W+xTuK/1NMvetMeKU4PDhjaOisvx5g2c6/dXkbg/+LK/3ly3u6x33ydjHsfD6gOU0CD/4rv70xp4&#10;ydL8dCYdAb34AwAA//8DAFBLAQItABQABgAIAAAAIQDb4fbL7gAAAIUBAAATAAAAAAAAAAAAAAAA&#10;AAAAAABbQ29udGVudF9UeXBlc10ueG1sUEsBAi0AFAAGAAgAAAAhAFr0LFu/AAAAFQEAAAsAAAAA&#10;AAAAAAAAAAAAHwEAAF9yZWxzLy5yZWxzUEsBAi0AFAAGAAgAAAAhAKWPEQLBAAAA3AAAAA8AAAAA&#10;AAAAAAAAAAAABwIAAGRycy9kb3ducmV2LnhtbFBLBQYAAAAAAwADALcAAAD1AgAAAAA=&#10;" fillcolor="white [3201]" strokecolor="#4472c4 [3208]" strokeweight="2.5pt">
                  <v:shadow color="#868686"/>
                  <v:textbox>
                    <w:txbxContent>
                      <w:p w14:paraId="6B6A8591"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жобалау</w:t>
                        </w:r>
                      </w:p>
                    </w:txbxContent>
                  </v:textbox>
                </v:rect>
                <v:rect id="Rectangle 1166" o:spid="_x0000_s1173" style="position:absolute;left:13537;top:2108;width:457;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SZxAAAANwAAAAPAAAAZHJzL2Rvd25yZXYueG1sRI9Ba8JA&#10;FITvhf6H5RV6qxttqRJdpRYKRbxoxfMz+8wGs2/T7DNJ/31XKPQ4zMw3zGI1+Fp11MYqsIHxKANF&#10;XARbcWng8PXxNAMVBdliHZgM/FCE1fL+boG5DT3vqNtLqRKEY44GnEiTax0LRx7jKDTEyTuH1qMk&#10;2ZbattgnuK/1JMtetceK04LDht4dFZf91Rs41tMXkbjd+bL/vrpuc1lvTgdjHh+GtzkooUH+w3/t&#10;T2vgORvD7Uw6Anr5CwAA//8DAFBLAQItABQABgAIAAAAIQDb4fbL7gAAAIUBAAATAAAAAAAAAAAA&#10;AAAAAAAAAABbQ29udGVudF9UeXBlc10ueG1sUEsBAi0AFAAGAAgAAAAhAFr0LFu/AAAAFQEAAAsA&#10;AAAAAAAAAAAAAAAAHwEAAF9yZWxzLy5yZWxzUEsBAi0AFAAGAAgAAAAhAMrDtJnEAAAA3AAAAA8A&#10;AAAAAAAAAAAAAAAABwIAAGRycy9kb3ducmV2LnhtbFBLBQYAAAAAAwADALcAAAD4AgAAAAA=&#10;" fillcolor="white [3201]" strokecolor="#4472c4 [3208]" strokeweight="2.5pt">
                  <v:shadow color="#868686"/>
                </v:rect>
                <v:shape id="AutoShape 1167" o:spid="_x0000_s1174" type="#_x0000_t67" style="position:absolute;left:12345;top:6311;width:1365;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AgxAAAANwAAAAPAAAAZHJzL2Rvd25yZXYueG1sRI9BawIx&#10;FITvQv9DeIIXqYlbWGQ1inQRCz1Itd4fyXN3cfOybKJu/31TEHocZuYbZrUZXCvu1IfGs4b5TIEg&#10;Nt42XGn4Pu1eFyBCRLbYeiYNPxRgs34ZrbCw/sFfdD/GSiQIhwI11DF2hZTB1OQwzHxHnLyL7x3G&#10;JPtK2h4fCe5amSmVS4cNp4UaO3qvyVyPN6eh3J8Xan7Jy/xssl1pGjm9fR60noyH7RJEpCH+h5/t&#10;D6vhTWXwdyYdAbn+BQAA//8DAFBLAQItABQABgAIAAAAIQDb4fbL7gAAAIUBAAATAAAAAAAAAAAA&#10;AAAAAAAAAABbQ29udGVudF9UeXBlc10ueG1sUEsBAi0AFAAGAAgAAAAhAFr0LFu/AAAAFQEAAAsA&#10;AAAAAAAAAAAAAAAAHwEAAF9yZWxzLy5yZWxzUEsBAi0AFAAGAAgAAAAhAM6u0CDEAAAA3AAAAA8A&#10;AAAAAAAAAAAAAAAABwIAAGRycy9kb3ducmV2LnhtbFBLBQYAAAAAAwADALcAAAD4AgAAAAA=&#10;" fillcolor="white [3201]" strokecolor="#4472c4 [3208]" strokeweight="2.5pt">
                  <v:shadow color="#868686"/>
                  <v:textbox style="layout-flow:vertical-ideographic"/>
                </v:shape>
                <v:shape id="AutoShape 1168" o:spid="_x0000_s1175" type="#_x0000_t67" style="position:absolute;left:12345;top:10761;width:1366;height:10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W7xAAAANwAAAAPAAAAZHJzL2Rvd25yZXYueG1sRI9BawIx&#10;FITvgv8hPKEXqYkKi2yNUrpIBQ/Fbb0/kufu0s3Lsom6/fdGKHgcZuYbZr0dXCuu1IfGs4b5TIEg&#10;Nt42XGn4+d69rkCEiGyx9Uwa/ijAdjMerTG3/sZHupaxEgnCIUcNdYxdLmUwNTkMM98RJ+/se4cx&#10;yb6StsdbgrtWLpTKpMOG00KNHX3UZH7Li9NQfJ5Wan7OiuxkFrvCNHJ6OXxp/TIZ3t9ARBriM/zf&#10;3lsNS7WEx5l0BOTmDgAA//8DAFBLAQItABQABgAIAAAAIQDb4fbL7gAAAIUBAAATAAAAAAAAAAAA&#10;AAAAAAAAAABbQ29udGVudF9UeXBlc10ueG1sUEsBAi0AFAAGAAgAAAAhAFr0LFu/AAAAFQEAAAsA&#10;AAAAAAAAAAAAAAAAHwEAAF9yZWxzLy5yZWxzUEsBAi0AFAAGAAgAAAAhAKHidbvEAAAA3AAAAA8A&#10;AAAAAAAAAAAAAAAABwIAAGRycy9kb3ducmV2LnhtbFBLBQYAAAAAAwADALcAAAD4AgAAAAA=&#10;" fillcolor="white [3201]" strokecolor="#4472c4 [3208]" strokeweight="2.5pt">
                  <v:shadow color="#868686"/>
                  <v:textbox style="layout-flow:vertical-ideographic"/>
                </v:shape>
                <v:shape id="AutoShape 1169" o:spid="_x0000_s1176" type="#_x0000_t67" style="position:absolute;left:12345;top:14750;width:1365;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PxAAAANwAAAAPAAAAZHJzL2Rvd25yZXYueG1sRI9BawIx&#10;FITvBf9DeIKXoom2LLIaRVzEQg+lVu+P5Lm7uHlZNlHXf28KhR6HmfmGWa5714gbdaH2rGE6USCI&#10;jbc1lxqOP7vxHESIyBYbz6ThQQHWq8HLEnPr7/xNt0MsRYJwyFFDFWObSxlMRQ7DxLfEyTv7zmFM&#10;siul7fCe4K6RM6Uy6bDmtFBhS9uKzOVwdRqK/WmupuesyE5mtitMLV+vn19aj4b9ZgEiUh//w3/t&#10;D6vhTb3D75l0BOTqCQAA//8DAFBLAQItABQABgAIAAAAIQDb4fbL7gAAAIUBAAATAAAAAAAAAAAA&#10;AAAAAAAAAABbQ29udGVudF9UeXBlc10ueG1sUEsBAi0AFAAGAAgAAAAhAFr0LFu/AAAAFQEAAAsA&#10;AAAAAAAAAAAAAAAAHwEAAF9yZWxzLy5yZWxzUEsBAi0AFAAGAAgAAAAhAC4L7c/EAAAA3AAAAA8A&#10;AAAAAAAAAAAAAAAABwIAAGRycy9kb3ducmV2LnhtbFBLBQYAAAAAAwADALcAAAD4AgAAAAA=&#10;" fillcolor="white [3201]" strokecolor="#4472c4 [3208]" strokeweight="2.5pt">
                  <v:shadow color="#868686"/>
                  <v:textbox style="layout-flow:vertical-ideographic"/>
                </v:shape>
                <v:shape id="AutoShape 1170" o:spid="_x0000_s1177" type="#_x0000_t67" style="position:absolute;left:12345;top:18757;width:1365;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hUxAAAANwAAAAPAAAAZHJzL2Rvd25yZXYueG1sRI9BawIx&#10;FITvBf9DeIKXoomWLrIaRVzEQg+lVu+P5Lm7uHlZNlHXf28KhR6HmfmGWa5714gbdaH2rGE6USCI&#10;jbc1lxqOP7vxHESIyBYbz6ThQQHWq8HLEnPr7/xNt0MsRYJwyFFDFWObSxlMRQ7DxLfEyTv7zmFM&#10;siul7fCe4K6RM6Uy6bDmtFBhS9uKzOVwdRqK/WmupuesyE5mtitMLV+vn19aj4b9ZgEiUh//w3/t&#10;D6vhTb3D75l0BOTqCQAA//8DAFBLAQItABQABgAIAAAAIQDb4fbL7gAAAIUBAAATAAAAAAAAAAAA&#10;AAAAAAAAAABbQ29udGVudF9UeXBlc10ueG1sUEsBAi0AFAAGAAgAAAAhAFr0LFu/AAAAFQEAAAsA&#10;AAAAAAAAAAAAAAAAHwEAAF9yZWxzLy5yZWxzUEsBAi0AFAAGAAgAAAAhAEFHSFTEAAAA3AAAAA8A&#10;AAAAAAAAAAAAAAAABwIAAGRycy9kb3ducmV2LnhtbFBLBQYAAAAAAwADALcAAAD4AgAAAAA=&#10;" fillcolor="white [3201]" strokecolor="#4472c4 [3208]" strokeweight="2.5pt">
                  <v:shadow color="#868686"/>
                  <v:textbox style="layout-flow:vertical-ideographic"/>
                </v:shape>
                <v:shape id="AutoShape 1171" o:spid="_x0000_s1178" type="#_x0000_t67" style="position:absolute;left:12345;top:22923;width:1365;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YjxAAAANwAAAAPAAAAZHJzL2Rvd25yZXYueG1sRI9PawIx&#10;FMTvBb9DeAUvRRMVFtkapbiIQg9S/9wfyXN36eZl2URdv30jCD0OM/MbZrHqXSNu1IXas4bJWIEg&#10;Nt7WXGo4HTejOYgQkS02nknDgwKsloO3BebW3/mHbodYigThkKOGKsY2lzKYihyGsW+Jk3fxncOY&#10;ZFdK2+E9wV0jp0pl0mHNaaHCltYVmd/D1Wkotue5mlyyIjub6aYwtfy4fu+1Hr73X58gIvXxP/xq&#10;76yGmcrgeSYdAbn8AwAA//8DAFBLAQItABQABgAIAAAAIQDb4fbL7gAAAIUBAAATAAAAAAAAAAAA&#10;AAAAAAAAAABbQ29udGVudF9UeXBlc10ueG1sUEsBAi0AFAAGAAgAAAAhAFr0LFu/AAAAFQEAAAsA&#10;AAAAAAAAAAAAAAAAHwEAAF9yZWxzLy5yZWxzUEsBAi0AFAAGAAgAAAAhALGV1iPEAAAA3AAAAA8A&#10;AAAAAAAAAAAAAAAABwIAAGRycy9kb3ducmV2LnhtbFBLBQYAAAAAAwADALcAAAD4AgAAAAA=&#10;" fillcolor="white [3201]" strokecolor="#4472c4 [3208]" strokeweight="2.5pt">
                  <v:shadow color="#868686"/>
                  <v:textbox style="layout-flow:vertical-ideographic"/>
                </v:shape>
                <v:rect id="Rectangle 1172" o:spid="_x0000_s1179" style="position:absolute;left:12231;top:2108;width:144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l2xAAAANwAAAAPAAAAZHJzL2Rvd25yZXYueG1sRI9Ba8JA&#10;FITvhf6H5RW81U211BJdpQpCES9a6fmZfc0Gs2/T7DNJ/31XKPQ4zMw3zGI1+Fp11MYqsIGncQaK&#10;uAi24tLA6WP7+AoqCrLFOjAZ+KEIq+X93QJzG3o+UHeUUiUIxxwNOJEm1zoWjjzGcWiIk/cVWo+S&#10;ZFtq22Kf4L7Wkyx70R4rTgsOG9o4Ki7HqzfwWc+eReL+4Mv+++q63WW9O5+MGT0Mb3NQQoP8h//a&#10;79bANJvB7Uw6Anr5CwAA//8DAFBLAQItABQABgAIAAAAIQDb4fbL7gAAAIUBAAATAAAAAAAAAAAA&#10;AAAAAAAAAABbQ29udGVudF9UeXBlc10ueG1sUEsBAi0AFAAGAAgAAAAhAFr0LFu/AAAAFQEAAAsA&#10;AAAAAAAAAAAAAAAAHwEAAF9yZWxzLy5yZWxzUEsBAi0AFAAGAAgAAAAhACpmiXbEAAAA3AAAAA8A&#10;AAAAAAAAAAAAAAAABwIAAGRycy9kb3ducmV2LnhtbFBLBQYAAAAAAwADALcAAAD4AgAAAAA=&#10;" fillcolor="white [3201]" strokecolor="#4472c4 [3208]" strokeweight="2.5pt">
                  <v:shadow color="#868686"/>
                </v:rect>
                <v:shape id="AutoShape 1173" o:spid="_x0000_s1180" type="#_x0000_t67" style="position:absolute;left:14289;top:1997;width:1366;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T5wgAAANwAAAAPAAAAZHJzL2Rvd25yZXYueG1sRE/LagIx&#10;FN0L/YdwC91Izahg7WiUIkgFRahW6PIyuc4MndwMSebh35uF4PJw3st1byrRkvOlZQXjUQKCOLO6&#10;5FzB73n7PgfhA7LGyjIpuJGH9eplsMRU245/qD2FXMQQ9ikqKEKoUyl9VpBBP7I1ceSu1hkMEbpc&#10;aoddDDeVnCTJTBosOTYUWNOmoOz/1BgFVbcz46b9nlyODj+av2H2ub8clHp77b8WIAL14Sl+uHda&#10;wTSJa+OZeATk6g4AAP//AwBQSwECLQAUAAYACAAAACEA2+H2y+4AAACFAQAAEwAAAAAAAAAAAAAA&#10;AAAAAAAAW0NvbnRlbnRfVHlwZXNdLnhtbFBLAQItABQABgAIAAAAIQBa9CxbvwAAABUBAAALAAAA&#10;AAAAAAAAAAAAAB8BAABfcmVscy8ucmVsc1BLAQItABQABgAIAAAAIQDsy8T5wgAAANwAAAAPAAAA&#10;AAAAAAAAAAAAAAcCAABkcnMvZG93bnJldi54bWxQSwUGAAAAAAMAAwC3AAAA9gIAAAAA&#10;" fillcolor="white [3201]" strokecolor="#4472c4 [3208]" strokeweight="2.5pt">
                  <v:shadow color="#868686"/>
                  <v:textbox style="layout-flow:vertical-ideographic"/>
                </v:shape>
                <v:shape id="AutoShape 1174" o:spid="_x0000_s1181" type="#_x0000_t67" style="position:absolute;left:14138;top:11318;width:1366;height:102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FixgAAANwAAAAPAAAAZHJzL2Rvd25yZXYueG1sRI9bawIx&#10;FITfC/6HcARfimZVaHU1SimIQotQL+DjYXPcXdycLEn20n/fFAp9HGbmG2a97U0lWnK+tKxgOklA&#10;EGdWl5wruJx34wUIH5A1VpZJwTd52G4GT2tMte34i9pTyEWEsE9RQRFCnUrps4IM+omtiaN3t85g&#10;iNLlUjvsItxUcpYkL9JgyXGhwJreC8oep8YoqLqDmTbtfnY9Onxtbs/Z8uP6qdRo2L+tQATqw3/4&#10;r33QCubJEn7PxCMgNz8AAAD//wMAUEsBAi0AFAAGAAgAAAAhANvh9svuAAAAhQEAABMAAAAAAAAA&#10;AAAAAAAAAAAAAFtDb250ZW50X1R5cGVzXS54bWxQSwECLQAUAAYACAAAACEAWvQsW78AAAAVAQAA&#10;CwAAAAAAAAAAAAAAAAAfAQAAX3JlbHMvLnJlbHNQSwECLQAUAAYACAAAACEAg4dhYsYAAADcAAAA&#10;DwAAAAAAAAAAAAAAAAAHAgAAZHJzL2Rvd25yZXYueG1sUEsFBgAAAAADAAMAtwAAAPoCAAAAAA==&#10;" fillcolor="white [3201]" strokecolor="#4472c4 [3208]" strokeweight="2.5pt">
                  <v:shadow color="#868686"/>
                  <v:textbox style="layout-flow:vertical-ideographic"/>
                </v:shape>
                <v:shape id="AutoShape 1175" o:spid="_x0000_s1182" type="#_x0000_t67" style="position:absolute;left:14250;top:17198;width:1366;height:102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4iwwAAANwAAAAPAAAAZHJzL2Rvd25yZXYueG1sRE9ba8Iw&#10;FH4f+B/CGexFNK0Dp9UoMhgTHMK8gI+H5tiWNSclSS/79+ZhsMeP777eDqYWHTlfWVaQThMQxLnV&#10;FRcKLuePyQKED8gaa8uk4Jc8bDejpzVm2vb8Td0pFCKGsM9QQRlCk0np85IM+qltiCN3t85giNAV&#10;UjvsY7ip5SxJ5tJgxbGhxIbeS8p/Tq1RUPd7k7bd5+x6dPjW3sb58nD9UurleditQAQawr/4z73X&#10;Cl7TOD+eiUdAbh4AAAD//wMAUEsBAi0AFAAGAAgAAAAhANvh9svuAAAAhQEAABMAAAAAAAAAAAAA&#10;AAAAAAAAAFtDb250ZW50X1R5cGVzXS54bWxQSwECLQAUAAYACAAAACEAWvQsW78AAAAVAQAACwAA&#10;AAAAAAAAAAAAAAAfAQAAX3JlbHMvLnJlbHNQSwECLQAUAAYACAAAACEAl2ReIsMAAADcAAAADwAA&#10;AAAAAAAAAAAAAAAHAgAAZHJzL2Rvd25yZXYueG1sUEsFBgAAAAADAAMAtwAAAPcCAAAAAA==&#10;" fillcolor="white [3201]" strokecolor="#4472c4 [3208]" strokeweight="2.5pt">
                  <v:shadow color="#868686"/>
                  <v:textbox style="layout-flow:vertical-ideographic"/>
                </v:shape>
                <v:shape id="AutoShape 1176" o:spid="_x0000_s1183" type="#_x0000_t67" style="position:absolute;left:14279;top:21558;width:1366;height:102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u5xgAAANwAAAAPAAAAZHJzL2Rvd25yZXYueG1sRI9bawIx&#10;FITfC/6HcIS+FM2uhaqrUUQoFVoK9QI+HjbH3cXNyZJkL/33TaHQx2FmvmHW28HUoiPnK8sK0mkC&#10;gji3uuJCwfn0OlmA8AFZY22ZFHyTh+1m9LDGTNuev6g7hkJECPsMFZQhNJmUPi/JoJ/ahjh6N+sM&#10;hihdIbXDPsJNLWdJ8iINVhwXSmxoX1J+P7ZGQd0fTNp2b7PLp8N5e33Kl++XD6Uex8NuBSLQEP7D&#10;f+2DVvCcpvB7Jh4BufkBAAD//wMAUEsBAi0AFAAGAAgAAAAhANvh9svuAAAAhQEAABMAAAAAAAAA&#10;AAAAAAAAAAAAAFtDb250ZW50X1R5cGVzXS54bWxQSwECLQAUAAYACAAAACEAWvQsW78AAAAVAQAA&#10;CwAAAAAAAAAAAAAAAAAfAQAAX3JlbHMvLnJlbHNQSwECLQAUAAYACAAAACEA+Cj7ucYAAADcAAAA&#10;DwAAAAAAAAAAAAAAAAAHAgAAZHJzL2Rvd25yZXYueG1sUEsFBgAAAAADAAMAtwAAAPoCAAAAAA==&#10;" fillcolor="white [3201]" strokecolor="#4472c4 [3208]" strokeweight="2.5pt">
                  <v:shadow color="#868686"/>
                  <v:textbox style="layout-flow:vertical-ideographic"/>
                </v:shape>
                <v:shape id="AutoShape 1177" o:spid="_x0000_s1184" type="#_x0000_t67" style="position:absolute;left:14289;top:26516;width:1366;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OxgAAANwAAAAPAAAAZHJzL2Rvd25yZXYueG1sRI/dasJA&#10;FITvC77DcgRvSt0khdpGVxFBKrQUqhW8PGSPSTB7Nuxufvr23UKhl8PMfMOsNqNpRE/O15YVpPME&#10;BHFhdc2lgq/T/uEZhA/IGhvLpOCbPGzWk7sV5toO/En9MZQiQtjnqKAKoc2l9EVFBv3ctsTRu1pn&#10;METpSqkdDhFuGpklyZM0WHNcqLClXUXF7dgZBc1wMGnXv2bnD4eL7nJfvLyd35WaTcftEkSgMfyH&#10;/9oHreAxzeD3TDwCcv0DAAD//wMAUEsBAi0AFAAGAAgAAAAhANvh9svuAAAAhQEAABMAAAAAAAAA&#10;AAAAAAAAAAAAAFtDb250ZW50X1R5cGVzXS54bWxQSwECLQAUAAYACAAAACEAWvQsW78AAAAVAQAA&#10;CwAAAAAAAAAAAAAAAAAfAQAAX3JlbHMvLnJlbHNQSwECLQAUAAYACAAAACEACPplzsYAAADcAAAA&#10;DwAAAAAAAAAAAAAAAAAHAgAAZHJzL2Rvd25yZXYueG1sUEsFBgAAAAADAAMAtwAAAPoCAAAAAA==&#10;" fillcolor="white [3201]" strokecolor="#4472c4 [3208]" strokeweight="2.5pt">
                  <v:shadow color="#868686"/>
                  <v:textbox style="layout-flow:vertical-ideographic"/>
                </v:shape>
                <v:rect id="Rectangle 1178" o:spid="_x0000_s1185" style="position:absolute;left:28921;width:13247;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moxAAAANwAAAAPAAAAZHJzL2Rvd25yZXYueG1sRI9Ba8JA&#10;FITvhf6H5RV6qxur2JK6SlsoiHjRSs+v2ddsMPs2zT6T+O9dQfA4zMw3zHw5+Fp11MYqsIHxKANF&#10;XARbcWlg//319AoqCrLFOjAZOFGE5eL+bo65DT1vqdtJqRKEY44GnEiTax0LRx7jKDTEyfsLrUdJ&#10;si21bbFPcF/r5yybaY8VpwWHDX06Kg67ozfwU79MReJm68v+/+i69eFj/bs35vFheH8DJTTILXxt&#10;r6yByXgClzPpCOjFGQAA//8DAFBLAQItABQABgAIAAAAIQDb4fbL7gAAAIUBAAATAAAAAAAAAAAA&#10;AAAAAAAAAABbQ29udGVudF9UeXBlc10ueG1sUEsBAi0AFAAGAAgAAAAhAFr0LFu/AAAAFQEAAAsA&#10;AAAAAAAAAAAAAAAAHwEAAF9yZWxzLy5yZWxzUEsBAi0AFAAGAAgAAAAhANCEGajEAAAA3AAAAA8A&#10;AAAAAAAAAAAAAAAABwIAAGRycy9kb3ducmV2LnhtbFBLBQYAAAAAAwADALcAAAD4AgAAAAA=&#10;" fillcolor="white [3201]" strokecolor="#4472c4 [3208]" strokeweight="2.5pt">
                  <v:shadow color="#868686"/>
                  <v:textbox>
                    <w:txbxContent>
                      <w:p w14:paraId="52B49A13" w14:textId="77777777" w:rsidR="006729B3" w:rsidRPr="000C7AAA" w:rsidRDefault="006729B3" w:rsidP="000C7AAA">
                        <w:pPr>
                          <w:spacing w:after="0" w:line="240" w:lineRule="auto"/>
                          <w:ind w:right="-91"/>
                          <w:rPr>
                            <w:i/>
                            <w:sz w:val="24"/>
                            <w:szCs w:val="24"/>
                          </w:rPr>
                        </w:pPr>
                        <w:r w:rsidRPr="000C7AAA">
                          <w:rPr>
                            <w:rFonts w:ascii="Times New Roman" w:hAnsi="Times New Roman"/>
                            <w:i/>
                            <w:color w:val="000000" w:themeColor="text1"/>
                            <w:sz w:val="24"/>
                            <w:szCs w:val="24"/>
                            <w:lang w:val="kk-KZ"/>
                          </w:rPr>
                          <w:t>Студенттермен әрекеттесуде</w:t>
                        </w:r>
                        <w:r w:rsidRPr="000C7AAA">
                          <w:rPr>
                            <w:rFonts w:ascii="Times New Roman" w:hAnsi="Times New Roman"/>
                            <w:b/>
                            <w:i/>
                            <w:color w:val="000000" w:themeColor="text1"/>
                            <w:sz w:val="24"/>
                            <w:szCs w:val="24"/>
                            <w:lang w:val="kk-KZ"/>
                          </w:rPr>
                          <w:t>г</w:t>
                        </w:r>
                        <w:r w:rsidRPr="000C7AAA">
                          <w:rPr>
                            <w:rFonts w:ascii="Times New Roman" w:hAnsi="Times New Roman"/>
                            <w:i/>
                            <w:color w:val="000000" w:themeColor="text1"/>
                            <w:sz w:val="24"/>
                            <w:szCs w:val="24"/>
                            <w:lang w:val="kk-KZ"/>
                          </w:rPr>
                          <w:t>і функциялары</w:t>
                        </w:r>
                      </w:p>
                    </w:txbxContent>
                  </v:textbox>
                </v:rect>
                <v:rect id="Rectangle 1179" o:spid="_x0000_s1186" style="position:absolute;left:46435;top:6826;width:11882;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HcxQAAANwAAAAPAAAAZHJzL2Rvd25yZXYueG1sRI9BS8NA&#10;FITvgv9heYI3u2ktKrHbYguCFC+twfMz+8yGZt+m2dck/fddQehxmJlvmMVq9I3qqYt1YAPTSQaK&#10;uAy25spA8fX+8AIqCrLFJjAZOFOE1fL2ZoG5DQPvqN9LpRKEY44GnEibax1LRx7jJLTEyfsNnUdJ&#10;squ07XBIcN/oWZY9aY81pwWHLW0clYf9yRv4bp7nIvFz56vheHL99rDe/hTG3N+Nb6+ghEa5hv/b&#10;H9bA43QOf2fSEdDLCwAAAP//AwBQSwECLQAUAAYACAAAACEA2+H2y+4AAACFAQAAEwAAAAAAAAAA&#10;AAAAAAAAAAAAW0NvbnRlbnRfVHlwZXNdLnhtbFBLAQItABQABgAIAAAAIQBa9CxbvwAAABUBAAAL&#10;AAAAAAAAAAAAAAAAAB8BAABfcmVscy8ucmVsc1BLAQItABQABgAIAAAAIQBfbYHcxQAAANwAAAAP&#10;AAAAAAAAAAAAAAAAAAcCAABkcnMvZG93bnJldi54bWxQSwUGAAAAAAMAAwC3AAAA+QIAAAAA&#10;" fillcolor="white [3201]" strokecolor="#4472c4 [3208]" strokeweight="2.5pt">
                  <v:shadow color="#868686"/>
                  <v:textbox>
                    <w:txbxContent>
                      <w:p w14:paraId="6E85ED2D" w14:textId="77777777" w:rsidR="006729B3" w:rsidRPr="000C7AAA" w:rsidRDefault="006729B3" w:rsidP="000C7AAA">
                        <w:pPr>
                          <w:spacing w:after="0" w:line="240" w:lineRule="auto"/>
                          <w:ind w:right="-102"/>
                          <w:rPr>
                            <w:sz w:val="24"/>
                            <w:szCs w:val="24"/>
                          </w:rPr>
                        </w:pPr>
                        <w:r w:rsidRPr="000C7AAA">
                          <w:rPr>
                            <w:rFonts w:ascii="Times New Roman" w:hAnsi="Times New Roman"/>
                            <w:color w:val="000000" w:themeColor="text1"/>
                            <w:sz w:val="24"/>
                            <w:szCs w:val="24"/>
                            <w:lang w:val="kk-KZ"/>
                          </w:rPr>
                          <w:t>Басқарушылық функциясы</w:t>
                        </w:r>
                      </w:p>
                    </w:txbxContent>
                  </v:textbox>
                </v:rect>
                <v:rect id="Rectangle 1180" o:spid="_x0000_s1187" style="position:absolute;left:30002;top:7029;width:11882;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RHxQAAANwAAAAPAAAAZHJzL2Rvd25yZXYueG1sRI9fa8JA&#10;EMTfhX6HYwt904ut/UP0lLZQEOmLVvq8za25YG4vza1J/PZeoeDjMDO/YRarwdeqozZWgQ1MJxko&#10;4iLYiksD+6+P8QuoKMgW68Bk4EwRVsub0QJzG3reUreTUiUIxxwNOJEm1zoWjjzGSWiIk3cIrUdJ&#10;si21bbFPcF/r+yx70h4rTgsOG3p3VBx3J2/gu36eicTPrS/735PrNse3zc/emLvb4XUOSmiQa/i/&#10;vbYGHqaP8HcmHQG9vAAAAP//AwBQSwECLQAUAAYACAAAACEA2+H2y+4AAACFAQAAEwAAAAAAAAAA&#10;AAAAAAAAAAAAW0NvbnRlbnRfVHlwZXNdLnhtbFBLAQItABQABgAIAAAAIQBa9CxbvwAAABUBAAAL&#10;AAAAAAAAAAAAAAAAAB8BAABfcmVscy8ucmVsc1BLAQItABQABgAIAAAAIQAwISRHxQAAANwAAAAP&#10;AAAAAAAAAAAAAAAAAAcCAABkcnMvZG93bnJldi54bWxQSwUGAAAAAAMAAwC3AAAA+QIAAAAA&#10;" fillcolor="white [3201]" strokecolor="#4472c4 [3208]" strokeweight="2.5pt">
                  <v:shadow color="#868686"/>
                  <v:textbox>
                    <w:txbxContent>
                      <w:p w14:paraId="59C48C6B" w14:textId="77777777" w:rsidR="006729B3" w:rsidRPr="000C7AAA" w:rsidRDefault="006729B3" w:rsidP="00130C59">
                        <w:pPr>
                          <w:spacing w:after="0" w:line="240" w:lineRule="auto"/>
                          <w:ind w:right="-154"/>
                          <w:rPr>
                            <w:sz w:val="24"/>
                            <w:szCs w:val="24"/>
                          </w:rPr>
                        </w:pPr>
                        <w:r w:rsidRPr="000C7AAA">
                          <w:rPr>
                            <w:rFonts w:ascii="Times New Roman" w:hAnsi="Times New Roman"/>
                            <w:color w:val="000000" w:themeColor="text1"/>
                            <w:sz w:val="24"/>
                            <w:szCs w:val="24"/>
                            <w:lang w:val="kk-KZ"/>
                          </w:rPr>
                          <w:t>диагностикалық функциясы диагностикалық функциясы</w:t>
                        </w:r>
                      </w:p>
                    </w:txbxContent>
                  </v:textbox>
                </v:rect>
                <v:rect id="Rectangle 1181" o:spid="_x0000_s1188" style="position:absolute;left:46435;top:12665;width:11882;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owxAAAANwAAAAPAAAAZHJzL2Rvd25yZXYueG1sRI9Ba8JA&#10;FITvhf6H5RW81Y2t2JK6Si0URLxopefX7Gs2mH0bs88k/nu3UPA4zMw3zHw5+Fp11MYqsIHJOANF&#10;XARbcWng8PX5+AoqCrLFOjAZuFCE5eL+bo65DT3vqNtLqRKEY44GnEiTax0LRx7jODTEyfsNrUdJ&#10;si21bbFPcF/rpyybaY8VpwWHDX04Ko77szfwXb9MReJ258v+dHbd5rja/ByMGT0M72+ghAa5hf/b&#10;a2vgeTKDvzPpCOjFFQAA//8DAFBLAQItABQABgAIAAAAIQDb4fbL7gAAAIUBAAATAAAAAAAAAAAA&#10;AAAAAAAAAABbQ29udGVudF9UeXBlc10ueG1sUEsBAi0AFAAGAAgAAAAhAFr0LFu/AAAAFQEAAAsA&#10;AAAAAAAAAAAAAAAAHwEAAF9yZWxzLy5yZWxzUEsBAi0AFAAGAAgAAAAhAMDzujDEAAAA3AAAAA8A&#10;AAAAAAAAAAAAAAAABwIAAGRycy9kb3ducmV2LnhtbFBLBQYAAAAAAwADALcAAAD4AgAAAAA=&#10;" fillcolor="white [3201]" strokecolor="#4472c4 [3208]" strokeweight="2.5pt">
                  <v:shadow color="#868686"/>
                  <v:textbox>
                    <w:txbxContent>
                      <w:p w14:paraId="4830C5AD"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мақсат қою функциясы</w:t>
                        </w:r>
                      </w:p>
                    </w:txbxContent>
                  </v:textbox>
                </v:rect>
                <v:rect id="Rectangle 1182" o:spid="_x0000_s1189" style="position:absolute;left:30002;top:14139;width:1188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rxAAAANwAAAAPAAAAZHJzL2Rvd25yZXYueG1sRI9Ba8JA&#10;FITvQv/D8gq96UYrtaSuUguFIl600vNr9jUbzL5Ns88k/feuUPA4zMw3zHI9+Fp11MYqsIHpJANF&#10;XARbcWng+Pk+fgYVBdliHZgM/FGE9eputMTchp731B2kVAnCMUcDTqTJtY6FI49xEhri5P2E1qMk&#10;2ZbattgnuK/1LMuetMeK04LDht4cFafD2Rv4qhdzkbjb+7L/Pbtue9psv4/GPNwPry+ghAa5hf/b&#10;H9bA43QB1zPpCOjVBQAA//8DAFBLAQItABQABgAIAAAAIQDb4fbL7gAAAIUBAAATAAAAAAAAAAAA&#10;AAAAAAAAAABbQ29udGVudF9UeXBlc10ueG1sUEsBAi0AFAAGAAgAAAAhAFr0LFu/AAAAFQEAAAsA&#10;AAAAAAAAAAAAAAAAHwEAAF9yZWxzLy5yZWxzUEsBAi0AFAAGAAgAAAAhAK+/H6vEAAAA3AAAAA8A&#10;AAAAAAAAAAAAAAAABwIAAGRycy9kb3ducmV2LnhtbFBLBQYAAAAAAwADALcAAAD4AgAAAAA=&#10;" fillcolor="white [3201]" strokecolor="#4472c4 [3208]" strokeweight="2.5pt">
                  <v:shadow color="#868686"/>
                  <v:textbox>
                    <w:txbxContent>
                      <w:p w14:paraId="677908C9" w14:textId="77777777" w:rsidR="006729B3" w:rsidRPr="000C7AAA" w:rsidRDefault="006729B3" w:rsidP="007A298A">
                        <w:pPr>
                          <w:spacing w:after="0" w:line="240" w:lineRule="auto"/>
                          <w:ind w:left="-56" w:right="-168"/>
                          <w:rPr>
                            <w:sz w:val="24"/>
                            <w:szCs w:val="24"/>
                          </w:rPr>
                        </w:pPr>
                        <w:r w:rsidRPr="000C7AAA">
                          <w:rPr>
                            <w:rFonts w:ascii="Times New Roman" w:hAnsi="Times New Roman"/>
                            <w:color w:val="000000" w:themeColor="text1"/>
                            <w:sz w:val="24"/>
                            <w:szCs w:val="24"/>
                            <w:lang w:val="kk-KZ"/>
                          </w:rPr>
                          <w:t>ынталандырушы функциясы</w:t>
                        </w:r>
                      </w:p>
                    </w:txbxContent>
                  </v:textbox>
                </v:rect>
                <v:rect id="Rectangle 1183" o:spid="_x0000_s1190" style="position:absolute;left:46435;top:18884;width:1188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vZwgAAANwAAAAPAAAAZHJzL2Rvd25yZXYueG1sRE9La8JA&#10;EL4X+h+WKfRWN1qxJbpKLRREevFBz9PsmA1mZ9PsmMR/7x4KHj++92I1+Fp11MYqsIHxKANFXARb&#10;cWngePh6eQcVBdliHZgMXCnCavn4sMDchp531O2lVCmEY44GnEiTax0LRx7jKDTEiTuF1qMk2Jba&#10;ttincF/rSZbNtMeKU4PDhj4dFef9xRv4qd+mIvF758v+7+K67Xm9/T0a8/w0fMxBCQ1yF/+7N9bA&#10;6zitTWfSEdDLGwAAAP//AwBQSwECLQAUAAYACAAAACEA2+H2y+4AAACFAQAAEwAAAAAAAAAAAAAA&#10;AAAAAAAAW0NvbnRlbnRfVHlwZXNdLnhtbFBLAQItABQABgAIAAAAIQBa9CxbvwAAABUBAAALAAAA&#10;AAAAAAAAAAAAAB8BAABfcmVscy8ucmVsc1BLAQItABQABgAIAAAAIQDeIIvZwgAAANwAAAAPAAAA&#10;AAAAAAAAAAAAAAcCAABkcnMvZG93bnJldi54bWxQSwUGAAAAAAMAAwC3AAAA9gIAAAAA&#10;" fillcolor="white [3201]" strokecolor="#4472c4 [3208]" strokeweight="2.5pt">
                  <v:shadow color="#868686"/>
                  <v:textbox>
                    <w:txbxContent>
                      <w:p w14:paraId="6CDF3A34"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жоспарлау функциясы</w:t>
                        </w:r>
                      </w:p>
                    </w:txbxContent>
                  </v:textbox>
                </v:rect>
                <v:rect id="Rectangle 1184" o:spid="_x0000_s1191" style="position:absolute;left:30139;top:19348;width:11882;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5CxQAAANwAAAAPAAAAZHJzL2Rvd25yZXYueG1sRI9fa8JA&#10;EMTfhX6HYwt904ut9E/0lLZQEOmLVvq8za25YG4vza1J/PZeoeDjMDO/YRarwdeqozZWgQ1MJxko&#10;4iLYiksD+6+P8TOoKMgW68Bk4EwRVsub0QJzG3reUreTUiUIxxwNOJEm1zoWjjzGSWiIk3cIrUdJ&#10;si21bbFPcF/r+yx71B4rTgsOG3p3VBx3J2/gu36aicTPrS/735PrNse3zc/emLvb4XUOSmiQa/i/&#10;vbYGHqYv8HcmHQG9vAAAAP//AwBQSwECLQAUAAYACAAAACEA2+H2y+4AAACFAQAAEwAAAAAAAAAA&#10;AAAAAAAAAAAAW0NvbnRlbnRfVHlwZXNdLnhtbFBLAQItABQABgAIAAAAIQBa9CxbvwAAABUBAAAL&#10;AAAAAAAAAAAAAAAAAB8BAABfcmVscy8ucmVsc1BLAQItABQABgAIAAAAIQCxbC5CxQAAANwAAAAP&#10;AAAAAAAAAAAAAAAAAAcCAABkcnMvZG93bnJldi54bWxQSwUGAAAAAAMAAwC3AAAA+QIAAAAA&#10;" fillcolor="white [3201]" strokecolor="#4472c4 [3208]" strokeweight="2.5pt">
                  <v:shadow color="#868686"/>
                  <v:textbox>
                    <w:txbxContent>
                      <w:p w14:paraId="1244C808"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коммуникативті функциясы</w:t>
                        </w:r>
                      </w:p>
                    </w:txbxContent>
                  </v:textbox>
                </v:rect>
                <v:rect id="Rectangle 1185" o:spid="_x0000_s1192" style="position:absolute;left:46435;top:24584;width:11882;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RbxAAAANwAAAAPAAAAZHJzL2Rvd25yZXYueG1sRI9Ba8JA&#10;FITvQv/D8gredNNWrKSu0hYKIl600vNr9jUbzL5Ns88k/fddQfA4zMw3zHI9+Fp11MYqsIGHaQaK&#10;uAi24tLA8fNjsgAVBdliHZgM/FGE9eputMTchp731B2kVAnCMUcDTqTJtY6FI49xGhri5P2E1qMk&#10;2ZbattgnuK/1Y5bNtceK04LDht4dFafD2Rv4qp9nInG392X/e3bd9vS2/T4aM74fXl9ACQ1yC1/b&#10;G2vgaTGDy5l0BPTqHwAA//8DAFBLAQItABQABgAIAAAAIQDb4fbL7gAAAIUBAAATAAAAAAAAAAAA&#10;AAAAAAAAAABbQ29udGVudF9UeXBlc10ueG1sUEsBAi0AFAAGAAgAAAAhAFr0LFu/AAAAFQEAAAsA&#10;AAAAAAAAAAAAAAAAHwEAAF9yZWxzLy5yZWxzUEsBAi0AFAAGAAgAAAAhALdnFFvEAAAA3AAAAA8A&#10;AAAAAAAAAAAAAAAABwIAAGRycy9kb3ducmV2LnhtbFBLBQYAAAAAAwADALcAAAD4AgAAAAA=&#10;" fillcolor="white [3201]" strokecolor="#4472c4 [3208]" strokeweight="2.5pt">
                  <v:shadow color="#868686"/>
                  <v:textbox>
                    <w:txbxContent>
                      <w:p w14:paraId="5548CA8B"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бақылау функциясы</w:t>
                        </w:r>
                      </w:p>
                    </w:txbxContent>
                  </v:textbox>
                </v:rect>
                <v:rect id="Rectangle 1186" o:spid="_x0000_s1193" style="position:absolute;left:30142;top:24898;width:1188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HAxQAAANwAAAAPAAAAZHJzL2Rvd25yZXYueG1sRI9fS8NA&#10;EMTfBb/DsYJv9qKttcReixaEUnzpH3xec2suNLcXc9sk/fY9QejjMDO/YebLwdeqozZWgQ08jjJQ&#10;xEWwFZcGDvuPhxmoKMgW68Bk4EwRlovbmznmNvS8pW4npUoQjjkacCJNrnUsHHmMo9AQJ+8ntB4l&#10;ybbUtsU+wX2tn7Jsqj1WnBYcNrRyVBx3J2/gq36ZiMTPrS/735PrNsf3zffBmPu74e0VlNAg1/B/&#10;e20NjGfP8HcmHQG9uAAAAP//AwBQSwECLQAUAAYACAAAACEA2+H2y+4AAACFAQAAEwAAAAAAAAAA&#10;AAAAAAAAAAAAW0NvbnRlbnRfVHlwZXNdLnhtbFBLAQItABQABgAIAAAAIQBa9CxbvwAAABUBAAAL&#10;AAAAAAAAAAAAAAAAAB8BAABfcmVscy8ucmVsc1BLAQItABQABgAIAAAAIQDYK7HAxQAAANwAAAAP&#10;AAAAAAAAAAAAAAAAAAcCAABkcnMvZG93bnJldi54bWxQSwUGAAAAAAMAAwC3AAAA+QIAAAAA&#10;" fillcolor="white [3201]" strokecolor="#4472c4 [3208]" strokeweight="2.5pt">
                  <v:shadow color="#868686"/>
                  <v:textbox>
                    <w:txbxContent>
                      <w:p w14:paraId="5F6CC52C" w14:textId="77777777" w:rsidR="006729B3" w:rsidRPr="000C7AAA" w:rsidRDefault="006729B3" w:rsidP="000C7AAA">
                        <w:pPr>
                          <w:pStyle w:val="a4"/>
                          <w:spacing w:after="0" w:line="240" w:lineRule="auto"/>
                          <w:ind w:left="0"/>
                          <w:jc w:val="both"/>
                          <w:rPr>
                            <w:rFonts w:ascii="Times New Roman" w:hAnsi="Times New Roman"/>
                            <w:color w:val="000000" w:themeColor="text1"/>
                            <w:sz w:val="24"/>
                            <w:szCs w:val="24"/>
                            <w:lang w:val="en-US"/>
                          </w:rPr>
                        </w:pPr>
                        <w:r w:rsidRPr="000C7AAA">
                          <w:rPr>
                            <w:rFonts w:ascii="Times New Roman" w:hAnsi="Times New Roman"/>
                            <w:color w:val="000000" w:themeColor="text1"/>
                            <w:sz w:val="24"/>
                            <w:szCs w:val="24"/>
                            <w:lang w:val="kk-KZ"/>
                          </w:rPr>
                          <w:t>рефлексия функциясы</w:t>
                        </w:r>
                      </w:p>
                      <w:p w14:paraId="6AD50A9D"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функциясы</w:t>
                        </w:r>
                      </w:p>
                    </w:txbxContent>
                  </v:textbox>
                </v:rect>
                <v:rect id="Rectangle 1188" o:spid="_x0000_s1194" style="position:absolute;left:43775;top:818;width:869;height:29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xAAAANwAAAAPAAAAZHJzL2Rvd25yZXYueG1sRI9Ba8JA&#10;FITvhf6H5RW81U1bsZK6Si0URLxopefX7Gs2mH0bs88k/nu3UPA4zMw3zHw5+Fp11MYqsIGncQaK&#10;uAi24tLA4evzcQYqCrLFOjAZuFCE5eL+bo65DT3vqNtLqRKEY44GnEiTax0LRx7jODTEyfsNrUdJ&#10;si21bbFPcF/r5yybao8VpwWHDX04Ko77szfwXb9OROJ258v+dHbd5rja/ByMGT0M72+ghAa5hf/b&#10;a2vgZTaFvzPpCOjFFQAA//8DAFBLAQItABQABgAIAAAAIQDb4fbL7gAAAIUBAAATAAAAAAAAAAAA&#10;AAAAAAAAAABbQ29udGVudF9UeXBlc10ueG1sUEsBAi0AFAAGAAgAAAAhAFr0LFu/AAAAFQEAAAsA&#10;AAAAAAAAAAAAAAAAHwEAAF9yZWxzLy5yZWxzUEsBAi0AFAAGAAgAAAAhACj5L7fEAAAA3AAAAA8A&#10;AAAAAAAAAAAAAAAABwIAAGRycy9kb3ducmV2LnhtbFBLBQYAAAAAAwADALcAAAD4AgAAAAA=&#10;" fillcolor="white [3201]" strokecolor="#4472c4 [3208]" strokeweight="2.5pt">
                  <v:shadow color="#868686"/>
                </v:rect>
                <v:shape id="AutoShape 1189" o:spid="_x0000_s1195" type="#_x0000_t67" style="position:absolute;left:42232;top:10638;width:1366;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DixQAAANwAAAAPAAAAZHJzL2Rvd25yZXYueG1sRI9Pi8Iw&#10;FMTvC36H8IS9LJrqQrdUo8gWUfCwrH/uj+TZFpuX0kSt394sCHscZuY3zHzZ20bcqPO1YwWTcQKC&#10;WDtTc6ngeFiPMhA+IBtsHJOCB3lYLgZvc8yNu/Mv3fahFBHCPkcFVQhtLqXXFVn0Y9cSR+/sOosh&#10;yq6UpsN7hNtGTpMklRZrjgsVtvRdkb7sr1ZBsTllyeScFulJT9eFruXHdfej1PuwX81ABOrDf/jV&#10;3hoFn9kX/J2JR0AungAAAP//AwBQSwECLQAUAAYACAAAACEA2+H2y+4AAACFAQAAEwAAAAAAAAAA&#10;AAAAAAAAAAAAW0NvbnRlbnRfVHlwZXNdLnhtbFBLAQItABQABgAIAAAAIQBa9CxbvwAAABUBAAAL&#10;AAAAAAAAAAAAAAAAAB8BAABfcmVscy8ucmVsc1BLAQItABQABgAIAAAAIQCzCnDixQAAANwAAAAP&#10;AAAAAAAAAAAAAAAAAAcCAABkcnMvZG93bnJldi54bWxQSwUGAAAAAAMAAwC3AAAA+QIAAAAA&#10;" fillcolor="white [3201]" strokecolor="#4472c4 [3208]" strokeweight="2.5pt">
                  <v:shadow color="#868686"/>
                  <v:textbox style="layout-flow:vertical-ideographic"/>
                </v:shape>
                <v:shape id="AutoShape 1191" o:spid="_x0000_s1196" type="#_x0000_t67" style="position:absolute;left:42084;top:15725;width:1365;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SQwQAAANwAAAAPAAAAZHJzL2Rvd25yZXYueG1sRE9Ni8Iw&#10;EL0L+x/CLOxFNFWhlGoU2SIreBC7631IxrbYTEoTtfvvzUHw+Hjfq81gW3Gn3jeOFcymCQhi7UzD&#10;lYK/390kA+EDssHWMSn4Jw+b9cdohblxDz7RvQyViCHsc1RQh9DlUnpdk0U/dR1x5C6utxgi7Ctp&#10;enzEcNvKeZKk0mLDsaHGjr5r0tfyZhUUP+csmV3SIj3r+a7QjRzfDkelvj6H7RJEoCG8xS/33ihY&#10;ZHFtPBOPgFw/AQAA//8DAFBLAQItABQABgAIAAAAIQDb4fbL7gAAAIUBAAATAAAAAAAAAAAAAAAA&#10;AAAAAABbQ29udGVudF9UeXBlc10ueG1sUEsBAi0AFAAGAAgAAAAhAFr0LFu/AAAAFQEAAAsAAAAA&#10;AAAAAAAAAAAAHwEAAF9yZWxzLy5yZWxzUEsBAi0AFAAGAAgAAAAhAMKV5JDBAAAA3AAAAA8AAAAA&#10;AAAAAAAAAAAABwIAAGRycy9kb3ducmV2LnhtbFBLBQYAAAAAAwADALcAAAD1AgAAAAA=&#10;" fillcolor="white [3201]" strokecolor="#4472c4 [3208]" strokeweight="2.5pt">
                  <v:shadow color="#868686"/>
                  <v:textbox style="layout-flow:vertical-ideographic"/>
                </v:shape>
                <v:shape id="AutoShape 1192" o:spid="_x0000_s1197" type="#_x0000_t67" style="position:absolute;left:42232;top:26619;width:1366;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ELxAAAANwAAAAPAAAAZHJzL2Rvd25yZXYueG1sRI9Ba8JA&#10;FITvBf/D8oReim60EGJ0FWkQBQ+lVu+P3WcSzL4N2VXjv3cLQo/DzHzDLFa9bcSNOl87VjAZJyCI&#10;tTM1lwqOv5tRBsIHZIONY1LwIA+r5eBtgblxd/6h2yGUIkLY56igCqHNpfS6Iot+7Fri6J1dZzFE&#10;2ZXSdHiPcNvIaZKk0mLNcaHClr4q0pfD1SootqcsmZzTIj3p6abQtfy47r+Veh/26zmIQH34D7/a&#10;O6PgM5vB35l4BOTyCQAA//8DAFBLAQItABQABgAIAAAAIQDb4fbL7gAAAIUBAAATAAAAAAAAAAAA&#10;AAAAAAAAAABbQ29udGVudF9UeXBlc10ueG1sUEsBAi0AFAAGAAgAAAAhAFr0LFu/AAAAFQEAAAsA&#10;AAAAAAAAAAAAAAAAHwEAAF9yZWxzLy5yZWxzUEsBAi0AFAAGAAgAAAAhAK3ZQQvEAAAA3AAAAA8A&#10;AAAAAAAAAAAAAAAABwIAAGRycy9kb3ducmV2LnhtbFBLBQYAAAAAAwADALcAAAD4AgAAAAA=&#10;" fillcolor="white [3201]" strokecolor="#4472c4 [3208]" strokeweight="2.5pt">
                  <v:shadow color="#868686"/>
                  <v:textbox style="layout-flow:vertical-ideographic"/>
                </v:shape>
                <v:rect id="Rectangle 1193" o:spid="_x0000_s1198" style="position:absolute;left:42473;top:2108;width:108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SFwgAAANwAAAAPAAAAZHJzL2Rvd25yZXYueG1sRE9LS8NA&#10;EL4L/odlhN7sRivWxm6LLQhSvPSB52l2zIZmZ2N2msR/3z0Uevz43vPl4GvVURurwAaexhko4iLY&#10;iksDh/3n4xuoKMgW68Bk4J8iLBf3d3PMbeh5S91OSpVCOOZowIk0udaxcOQxjkNDnLjf0HqUBNtS&#10;2xb7FO5r/Zxlr9pjxanBYUNrR8Vpd/YGfurpi0j83vqy/zu7bnNabY4HY0YPw8c7KKFBbuKr+8sa&#10;mMzS/HQmHQG9uAAAAP//AwBQSwECLQAUAAYACAAAACEA2+H2y+4AAACFAQAAEwAAAAAAAAAAAAAA&#10;AAAAAAAAW0NvbnRlbnRfVHlwZXNdLnhtbFBLAQItABQABgAIAAAAIQBa9CxbvwAAABUBAAALAAAA&#10;AAAAAAAAAAAAAB8BAABfcmVscy8ucmVsc1BLAQItABQABgAIAAAAIQBNhYSFwgAAANwAAAAPAAAA&#10;AAAAAAAAAAAAAAcCAABkcnMvZG93bnJldi54bWxQSwUGAAAAAAMAAwC3AAAA9gIAAAAA&#10;" fillcolor="white [3201]" strokecolor="#4472c4 [3208]" strokeweight="2.5pt">
                  <v:shadow color="#868686"/>
                </v:rect>
                <v:shape id="AutoShape 1195" o:spid="_x0000_s1199" type="#_x0000_t67" style="position:absolute;left:44726;top:8747;width:1365;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xgAAANwAAAAPAAAAZHJzL2Rvd25yZXYueG1sRI/dagIx&#10;FITvC75DOEJvpGZXodatUUQoCi2CtkIvD5vT3aWbkyXJ/vj2piD0cpiZb5jVZjC16Mj5yrKCdJqA&#10;IM6trrhQ8PX59vQCwgdkjbVlUnAlD5v16GGFmbY9n6g7h0JECPsMFZQhNJmUPi/JoJ/ahjh6P9YZ&#10;DFG6QmqHfYSbWs6S5FkarDgulNjQrqT899waBXV/MGnb7WeXo8NF+z3Jl++XD6Uex8P2FUSgIfyH&#10;7+2DVjBfpvB3Jh4Bub4BAAD//wMAUEsBAi0AFAAGAAgAAAAhANvh9svuAAAAhQEAABMAAAAAAAAA&#10;AAAAAAAAAAAAAFtDb250ZW50X1R5cGVzXS54bWxQSwECLQAUAAYACAAAACEAWvQsW78AAAAVAQAA&#10;CwAAAAAAAAAAAAAAAAAfAQAAX3JlbHMvLnJlbHNQSwECLQAUAAYACAAAACEAlfv448YAAADcAAAA&#10;DwAAAAAAAAAAAAAAAAAHAgAAZHJzL2Rvd25yZXYueG1sUEsFBgAAAAADAAMAtwAAAPoCAAAAAA==&#10;" fillcolor="white [3201]" strokecolor="#4472c4 [3208]" strokeweight="2.5pt">
                  <v:shadow color="#868686"/>
                  <v:textbox style="layout-flow:vertical-ideographic"/>
                </v:shape>
                <v:shape id="AutoShape 1196" o:spid="_x0000_s1200" type="#_x0000_t67" style="position:absolute;left:44853;top:15798;width:1366;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aUxgAAANwAAAAPAAAAZHJzL2Rvd25yZXYueG1sRI9bawIx&#10;FITfBf9DOEJfSs26BS9bo5RCqVAR1Ap9PGyOu4ubkyXJXvrvm0LBx2FmvmHW28HUoiPnK8sKZtME&#10;BHFudcWFgq/z+9MShA/IGmvLpOCHPGw349EaM217PlJ3CoWIEPYZKihDaDIpfV6SQT+1DXH0rtYZ&#10;DFG6QmqHfYSbWqZJMpcGK44LJTb0VlJ+O7VGQd3vzKztPtLLweGi/X7MV5+XvVIPk+H1BUSgIdzD&#10;/+2dVvC8SuHvTDwCcvMLAAD//wMAUEsBAi0AFAAGAAgAAAAhANvh9svuAAAAhQEAABMAAAAAAAAA&#10;AAAAAAAAAAAAAFtDb250ZW50X1R5cGVzXS54bWxQSwECLQAUAAYACAAAACEAWvQsW78AAAAVAQAA&#10;CwAAAAAAAAAAAAAAAAAfAQAAX3JlbHMvLnJlbHNQSwECLQAUAAYACAAAACEAZSlmlMYAAADcAAAA&#10;DwAAAAAAAAAAAAAAAAAHAgAAZHJzL2Rvd25yZXYueG1sUEsFBgAAAAADAAMAtwAAAPoCAAAAAA==&#10;" fillcolor="white [3201]" strokecolor="#4472c4 [3208]" strokeweight="2.5pt">
                  <v:shadow color="#868686"/>
                  <v:textbox style="layout-flow:vertical-ideographic"/>
                </v:shape>
                <v:shape id="AutoShape 1197" o:spid="_x0000_s1201" type="#_x0000_t67" style="position:absolute;left:44850;top:20975;width:1365;height:102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MPxgAAANwAAAAPAAAAZHJzL2Rvd25yZXYueG1sRI/dagIx&#10;FITvhb5DOII3pWZVsHVrlCKIglKoVfDysDndXdycLEn2p2/fCAUvh5n5hlmue1OJlpwvLSuYjBMQ&#10;xJnVJecKzt/blzcQPiBrrCyTgl/ysF49DZaYatvxF7WnkIsIYZ+igiKEOpXSZwUZ9GNbE0fvxzqD&#10;IUqXS+2wi3BTyWmSzKXBkuNCgTVtCspup8YoqLq9mTTtbnr5dPjaXJ+zxeFyVGo07D/eQQTqwyP8&#10;395rBbPFDO5n4hGQqz8AAAD//wMAUEsBAi0AFAAGAAgAAAAhANvh9svuAAAAhQEAABMAAAAAAAAA&#10;AAAAAAAAAAAAAFtDb250ZW50X1R5cGVzXS54bWxQSwECLQAUAAYACAAAACEAWvQsW78AAAAVAQAA&#10;CwAAAAAAAAAAAAAAAAAfAQAAX3JlbHMvLnJlbHNQSwECLQAUAAYACAAAACEACmXDD8YAAADcAAAA&#10;DwAAAAAAAAAAAAAAAAAHAgAAZHJzL2Rvd25yZXYueG1sUEsFBgAAAAADAAMAtwAAAPoCAAAAAA==&#10;" fillcolor="white [3201]" strokecolor="#4472c4 [3208]" strokeweight="2.5pt">
                  <v:shadow color="#868686"/>
                  <v:textbox style="layout-flow:vertical-ideographic"/>
                </v:shape>
                <v:shape id="AutoShape 1198" o:spid="_x0000_s1202" type="#_x0000_t67" style="position:absolute;left:44853;top:26619;width:1366;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t7xgAAANwAAAAPAAAAZHJzL2Rvd25yZXYueG1sRI9bawIx&#10;FITfC/6HcARfima1perWKCKIQkuhXsDHw+Z0d3FzsiTZS/99Uyj0cZiZb5jVpjeVaMn50rKC6SQB&#10;QZxZXXKu4HLejxcgfEDWWFkmBd/kYbMePKww1bbjT2pPIRcRwj5FBUUIdSqlzwoy6Ce2Jo7el3UG&#10;Q5Qul9phF+GmkrMkeZEGS44LBda0Kyi7nxqjoOqOZtq0h9n1w+G8uT1my7fru1KjYb99BRGoD//h&#10;v/ZRK3haPsPvmXgE5PoHAAD//wMAUEsBAi0AFAAGAAgAAAAhANvh9svuAAAAhQEAABMAAAAAAAAA&#10;AAAAAAAAAAAAAFtDb250ZW50X1R5cGVzXS54bWxQSwECLQAUAAYACAAAACEAWvQsW78AAAAVAQAA&#10;CwAAAAAAAAAAAAAAAAAfAQAAX3JlbHMvLnJlbHNQSwECLQAUAAYACAAAACEAhYxbe8YAAADcAAAA&#10;DwAAAAAAAAAAAAAAAAAHAgAAZHJzL2Rvd25yZXYueG1sUEsFBgAAAAADAAMAtwAAAPoCAAAAAA==&#10;" fillcolor="white [3201]" strokecolor="#4472c4 [3208]" strokeweight="2.5pt">
                  <v:shadow color="#868686"/>
                  <v:textbox style="layout-flow:vertical-ideographic"/>
                </v:shape>
                <v:rect id="Rectangle 1199" o:spid="_x0000_s1203" style="position:absolute;left:349;top:39783;width:1188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lqxQAAANwAAAAPAAAAZHJzL2Rvd25yZXYueG1sRI9BS8NA&#10;FITvgv9heUJvdqOV2sZuiwqCFC+tpefX7DMbmn0bs69J/PfdgtDjMDPfMIvV4GvVURurwAYexhko&#10;4iLYiksDu++P+xmoKMgW68Bk4I8irJa3NwvMbeh5Q91WSpUgHHM04ESaXOtYOPIYx6EhTt5PaD1K&#10;km2pbYt9gvtaP2bZVHusOC04bOjdUXHcnryBff38JBK/Nr7sf0+uWx/f1oedMaO74fUFlNAg1/B/&#10;+9MamMyncDmTjoBengEAAP//AwBQSwECLQAUAAYACAAAACEA2+H2y+4AAACFAQAAEwAAAAAAAAAA&#10;AAAAAAAAAAAAW0NvbnRlbnRfVHlwZXNdLnhtbFBLAQItABQABgAIAAAAIQBa9CxbvwAAABUBAAAL&#10;AAAAAAAAAAAAAAAAAB8BAABfcmVscy8ucmVsc1BLAQItABQABgAIAAAAIQCtILlqxQAAANwAAAAP&#10;AAAAAAAAAAAAAAAAAAcCAABkcnMvZG93bnJldi54bWxQSwUGAAAAAAMAAwC3AAAA+QIAAAAA&#10;" fillcolor="white [3201]" strokecolor="#4472c4 [3208]" strokeweight="2.5pt">
                  <v:shadow color="#868686"/>
                  <v:textbox>
                    <w:txbxContent>
                      <w:p w14:paraId="01319053" w14:textId="77777777" w:rsidR="006729B3" w:rsidRPr="000C7AAA" w:rsidRDefault="006729B3" w:rsidP="000C7AAA">
                        <w:pPr>
                          <w:spacing w:after="0" w:line="240" w:lineRule="auto"/>
                          <w:rPr>
                            <w:i/>
                            <w:sz w:val="24"/>
                            <w:szCs w:val="24"/>
                          </w:rPr>
                        </w:pPr>
                        <w:r w:rsidRPr="000C7AAA">
                          <w:rPr>
                            <w:rFonts w:ascii="Times New Roman" w:hAnsi="Times New Roman"/>
                            <w:i/>
                            <w:color w:val="000000" w:themeColor="text1"/>
                            <w:sz w:val="24"/>
                            <w:szCs w:val="24"/>
                            <w:lang w:val="kk-KZ"/>
                          </w:rPr>
                          <w:t>Рөлдері</w:t>
                        </w:r>
                      </w:p>
                    </w:txbxContent>
                  </v:textbox>
                </v:rect>
                <v:rect id="Rectangle 1200" o:spid="_x0000_s1204" style="position:absolute;left:16367;top:42035;width:1188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zxxQAAANwAAAAPAAAAZHJzL2Rvd25yZXYueG1sRI9BS8NA&#10;FITvgv9heUJvdqMV28ZuiwqCFC+tpefX7DMbmn0bs69J/PfdQsHjMDPfMIvV4GvVURurwAYexhko&#10;4iLYiksDu++P+xmoKMgW68Bk4I8irJa3NwvMbeh5Q91WSpUgHHM04ESaXOtYOPIYx6EhTt5PaD1K&#10;km2pbYt9gvtaP2bZs/ZYcVpw2NC7o+K4PXkD+3r6JBK/Nr7sf0+uWx/f1oedMaO74fUFlNAg/+Fr&#10;+9MamMyncDmTjoBengEAAP//AwBQSwECLQAUAAYACAAAACEA2+H2y+4AAACFAQAAEwAAAAAAAAAA&#10;AAAAAAAAAAAAW0NvbnRlbnRfVHlwZXNdLnhtbFBLAQItABQABgAIAAAAIQBa9CxbvwAAABUBAAAL&#10;AAAAAAAAAAAAAAAAAB8BAABfcmVscy8ucmVsc1BLAQItABQABgAIAAAAIQDCbBzxxQAAANwAAAAP&#10;AAAAAAAAAAAAAAAAAAcCAABkcnMvZG93bnJldi54bWxQSwUGAAAAAAMAAwC3AAAA+QIAAAAA&#10;" fillcolor="white [3201]" strokecolor="#4472c4 [3208]" strokeweight="2.5pt">
                  <v:shadow color="#868686"/>
                  <v:textbox>
                    <w:txbxContent>
                      <w:p w14:paraId="2622D41F"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Кеңесші</w:t>
                        </w:r>
                      </w:p>
                    </w:txbxContent>
                  </v:textbox>
                </v:rect>
                <v:rect id="Rectangle 1201" o:spid="_x0000_s1205" style="position:absolute;left:139;top:43475;width:1188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iDwgAAANwAAAAPAAAAZHJzL2Rvd25yZXYueG1sRE9LS8NA&#10;EL4L/odlhN7sRivWxm6LLQhSvPSB52l2zIZmZ2N2msR/3z0Uevz43vPl4GvVURurwAaexhko4iLY&#10;iksDh/3n4xuoKMgW68Bk4J8iLBf3d3PMbeh5S91OSpVCOOZowIk0udaxcOQxjkNDnLjf0HqUBNtS&#10;2xb7FO5r/Zxlr9pjxanBYUNrR8Vpd/YGfurpi0j83vqy/zu7bnNabY4HY0YPw8c7KKFBbuKr+8sa&#10;mMzS2nQmHQG9uAAAAP//AwBQSwECLQAUAAYACAAAACEA2+H2y+4AAACFAQAAEwAAAAAAAAAAAAAA&#10;AAAAAAAAW0NvbnRlbnRfVHlwZXNdLnhtbFBLAQItABQABgAIAAAAIQBa9CxbvwAAABUBAAALAAAA&#10;AAAAAAAAAAAAAB8BAABfcmVscy8ucmVsc1BLAQItABQABgAIAAAAIQCz84iDwgAAANwAAAAPAAAA&#10;AAAAAAAAAAAAAAcCAABkcnMvZG93bnJldi54bWxQSwUGAAAAAAMAAwC3AAAA9gIAAAAA&#10;" fillcolor="white [3201]" strokecolor="#4472c4 [3208]" strokeweight="2.5pt">
                  <v:shadow color="#868686"/>
                  <v:textbox>
                    <w:txbxContent>
                      <w:p w14:paraId="57F249DD"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Тәлімгер</w:t>
                        </w:r>
                      </w:p>
                    </w:txbxContent>
                  </v:textbox>
                </v:rect>
                <v:rect id="Rectangle 1202" o:spid="_x0000_s1206" style="position:absolute;left:16052;top:46589;width:1188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0YxQAAANwAAAAPAAAAZHJzL2Rvd25yZXYueG1sRI9fS8NA&#10;EMTfBb/DsYJv9qIt1sZeixaEUnzpH3xec2suNLcXc9sk/fY9QejjMDO/YebLwdeqozZWgQ08jjJQ&#10;xEWwFZcGDvuPhxdQUZAt1oHJwJkiLBe3N3PMbeh5S91OSpUgHHM04ESaXOtYOPIYR6EhTt5PaD1K&#10;km2pbYt9gvtaP2XZs/ZYcVpw2NDKUXHcnbyBr3o6EYmfW1/2vyfXbY7vm++DMfd3w9srKKFBruH/&#10;9toaGM9m8HcmHQG9uAAAAP//AwBQSwECLQAUAAYACAAAACEA2+H2y+4AAACFAQAAEwAAAAAAAAAA&#10;AAAAAAAAAAAAW0NvbnRlbnRfVHlwZXNdLnhtbFBLAQItABQABgAIAAAAIQBa9CxbvwAAABUBAAAL&#10;AAAAAAAAAAAAAAAAAB8BAABfcmVscy8ucmVsc1BLAQItABQABgAIAAAAIQDcvy0YxQAAANwAAAAP&#10;AAAAAAAAAAAAAAAAAAcCAABkcnMvZG93bnJldi54bWxQSwUGAAAAAAMAAwC3AAAA+QIAAAAA&#10;" fillcolor="white [3201]" strokecolor="#4472c4 [3208]" strokeweight="2.5pt">
                  <v:shadow color="#868686"/>
                  <v:textbox>
                    <w:txbxContent>
                      <w:p w14:paraId="35415D6E"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Менеджер</w:t>
                        </w:r>
                      </w:p>
                    </w:txbxContent>
                  </v:textbox>
                </v:rect>
                <v:rect id="Rectangle 1203" o:spid="_x0000_s1207" style="position:absolute;left:234;top:47829;width:1188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xnwQAAANwAAAAPAAAAZHJzL2Rvd25yZXYueG1sRE9Na8JA&#10;EL0X/A/LCL3VTUVsSV2lCoJIL1rxPGan2WB2NmbHJP333YPQ4+N9L1aDr1VHbawCG3idZKCIi2Ar&#10;Lg2cvrcv76CiIFusA5OBX4qwWo6eFpjb0POBuqOUKoVwzNGAE2lyrWPhyGOchIY4cT+h9SgJtqW2&#10;LfYp3Nd6mmVz7bHi1OCwoY2j4nq8ewPn+m0mEr8Ovuxvd9ftr+v95WTM83j4/AAlNMi/+OHeWQOz&#10;LM1PZ9IR0Ms/AAAA//8DAFBLAQItABQABgAIAAAAIQDb4fbL7gAAAIUBAAATAAAAAAAAAAAAAAAA&#10;AAAAAABbQ29udGVudF9UeXBlc10ueG1sUEsBAi0AFAAGAAgAAAAhAFr0LFu/AAAAFQEAAAsAAAAA&#10;AAAAAAAAAAAAHwEAAF9yZWxzLy5yZWxzUEsBAi0AFAAGAAgAAAAhAGUl3GfBAAAA3AAAAA8AAAAA&#10;AAAAAAAAAAAABwIAAGRycy9kb3ducmV2LnhtbFBLBQYAAAAAAwADALcAAAD1AgAAAAA=&#10;" fillcolor="white [3201]" strokecolor="#4472c4 [3208]" strokeweight="2.5pt">
                  <v:shadow color="#868686"/>
                  <v:textbox>
                    <w:txbxContent>
                      <w:p w14:paraId="44ABAD4D"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Педагог</w:t>
                        </w:r>
                      </w:p>
                    </w:txbxContent>
                  </v:textbox>
                </v:rect>
                <v:rect id="Rectangle 1204" o:spid="_x0000_s1208" style="position:absolute;left:16377;top:51016;width:1188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n8xAAAANwAAAAPAAAAZHJzL2Rvd25yZXYueG1sRI9fa8JA&#10;EMTfC/0Oxxb6Vi8WsRI9pS0UivjiH/q8za25YG4vza1J/PaeIPRxmJnfMIvV4GvVURurwAbGowwU&#10;cRFsxaWBw/7rZQYqCrLFOjAZuFCE1fLxYYG5DT1vqdtJqRKEY44GnEiTax0LRx7jKDTEyTuG1qMk&#10;2ZbattgnuK/1a5ZNtceK04LDhj4dFafd2Rv4qd8mInGz9WX/d3bd+vSx/j0Y8/w0vM9BCQ3yH763&#10;v62BSTaG25l0BPTyCgAA//8DAFBLAQItABQABgAIAAAAIQDb4fbL7gAAAIUBAAATAAAAAAAAAAAA&#10;AAAAAAAAAABbQ29udGVudF9UeXBlc10ueG1sUEsBAi0AFAAGAAgAAAAhAFr0LFu/AAAAFQEAAAsA&#10;AAAAAAAAAAAAAAAAHwEAAF9yZWxzLy5yZWxzUEsBAi0AFAAGAAgAAAAhAAppefzEAAAA3AAAAA8A&#10;AAAAAAAAAAAAAAAABwIAAGRycy9kb3ducmV2LnhtbFBLBQYAAAAAAwADALcAAAD4AgAAAAA=&#10;" fillcolor="white [3201]" strokecolor="#4472c4 [3208]" strokeweight="2.5pt">
                  <v:shadow color="#868686"/>
                  <v:textbox>
                    <w:txbxContent>
                      <w:p w14:paraId="4C15E211"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Андрагог</w:t>
                        </w:r>
                      </w:p>
                    </w:txbxContent>
                  </v:textbox>
                </v:rect>
                <v:rect id="Rectangle 1205" o:spid="_x0000_s1209" style="position:absolute;left:349;top:52006;width:1188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LxAAAANwAAAAPAAAAZHJzL2Rvd25yZXYueG1sRI9Ba8JA&#10;FITvhf6H5RW81U1F2hJdpQqCSC9a6fk1+8wGs29j9pmk/74rCD0OM/MNM18OvlYdtbEKbOBlnIEi&#10;LoKtuDRw/No8v4OKgmyxDkwGfinCcvH4MMfchp731B2kVAnCMUcDTqTJtY6FI49xHBri5J1C61GS&#10;bEttW+wT3Nd6kmWv2mPFacFhQ2tHxflw9Qa+67epSPzc+7K/XF23O692P0djRk/DxwyU0CD/4Xt7&#10;aw1MswnczqQjoBd/AAAA//8DAFBLAQItABQABgAIAAAAIQDb4fbL7gAAAIUBAAATAAAAAAAAAAAA&#10;AAAAAAAAAABbQ29udGVudF9UeXBlc10ueG1sUEsBAi0AFAAGAAgAAAAhAFr0LFu/AAAAFQEAAAsA&#10;AAAAAAAAAAAAAAAAHwEAAF9yZWxzLy5yZWxzUEsBAi0AFAAGAAgAAAAhAPq754vEAAAA3AAAAA8A&#10;AAAAAAAAAAAAAAAABwIAAGRycy9kb3ducmV2LnhtbFBLBQYAAAAAAwADALcAAAD4AgAAAAA=&#10;" fillcolor="white [3201]" strokecolor="#4472c4 [3208]" strokeweight="2.5pt">
                  <v:shadow color="#868686"/>
                  <v:textbox>
                    <w:txbxContent>
                      <w:p w14:paraId="3998C4BB"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Маркетолог</w:t>
                        </w:r>
                      </w:p>
                    </w:txbxContent>
                  </v:textbox>
                </v:rect>
                <v:rect id="Rectangle 1206" o:spid="_x0000_s1210" style="position:absolute;left:16052;top:55475;width:1188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IQxQAAANwAAAAPAAAAZHJzL2Rvd25yZXYueG1sRI/NasMw&#10;EITvhb6D2EJujdw2NMGJEtpCIYRe8kPOG2tjmVgr19rY7ttXhUKOw8x8wyxWg69VR22sAht4Gmeg&#10;iItgKy4NHPafjzNQUZAt1oHJwA9FWC3v7xaY29DzlrqdlCpBOOZowIk0udaxcOQxjkNDnLxzaD1K&#10;km2pbYt9gvtaP2fZq/ZYcVpw2NCHo+Kyu3oDx3o6EYlfW1/231fXbS7vm9PBmNHD8DYHJTTILfzf&#10;XlsDk+wF/s6kI6CXvwAAAP//AwBQSwECLQAUAAYACAAAACEA2+H2y+4AAACFAQAAEwAAAAAAAAAA&#10;AAAAAAAAAAAAW0NvbnRlbnRfVHlwZXNdLnhtbFBLAQItABQABgAIAAAAIQBa9CxbvwAAABUBAAAL&#10;AAAAAAAAAAAAAAAAAB8BAABfcmVscy8ucmVsc1BLAQItABQABgAIAAAAIQCV90IQxQAAANwAAAAP&#10;AAAAAAAAAAAAAAAAAAcCAABkcnMvZG93bnJldi54bWxQSwUGAAAAAAMAAwC3AAAA+QIAAAAA&#10;" fillcolor="white [3201]" strokecolor="#4472c4 [3208]" strokeweight="2.5pt">
                  <v:shadow color="#868686"/>
                  <v:textbox>
                    <w:txbxContent>
                      <w:p w14:paraId="493ED388"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оқу тьюторы</w:t>
                        </w:r>
                      </w:p>
                    </w:txbxContent>
                  </v:textbox>
                </v:rect>
                <v:rect id="Rectangle 1207" o:spid="_x0000_s1211" style="position:absolute;left:349;top:56323;width:1188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pkxAAAANwAAAAPAAAAZHJzL2Rvd25yZXYueG1sRI9fS8NA&#10;EMTfBb/DsYJv9mIJVmIvRYWCFF/6B5/X3JoLye3F3DaJ394ThD4OM/MbZr2ZfadGGmIT2MD9IgNF&#10;XAXbcG3gdNzePYKKgmyxC0wGfijCpry+WmNhw8R7Gg9SqwThWKABJ9IXWsfKkce4CD1x8r7C4FGS&#10;HGptB5wS3Hd6mWUP2mPDacFhT6+OqvZw9gY+ulUuEt/3vp6+z27ctS+7z5Mxtzfz8xMooVku4f/2&#10;mzWQZzn8nUlHQJe/AAAA//8DAFBLAQItABQABgAIAAAAIQDb4fbL7gAAAIUBAAATAAAAAAAAAAAA&#10;AAAAAAAAAABbQ29udGVudF9UeXBlc10ueG1sUEsBAi0AFAAGAAgAAAAhAFr0LFu/AAAAFQEAAAsA&#10;AAAAAAAAAAAAAAAAHwEAAF9yZWxzLy5yZWxzUEsBAi0AFAAGAAgAAAAhABoe2mTEAAAA3AAAAA8A&#10;AAAAAAAAAAAAAAAABwIAAGRycy9kb3ducmV2LnhtbFBLBQYAAAAAAwADALcAAAD4AgAAAAA=&#10;" fillcolor="white [3201]" strokecolor="#4472c4 [3208]" strokeweight="2.5pt">
                  <v:shadow color="#868686"/>
                  <v:textbox>
                    <w:txbxContent>
                      <w:p w14:paraId="34EBA93C"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Зерттеу тьюторы</w:t>
                        </w:r>
                      </w:p>
                    </w:txbxContent>
                  </v:textbox>
                </v:rect>
                <v:rect id="Rectangle 1208" o:spid="_x0000_s1212" style="position:absolute;left:349;top:62641;width:11882;height:4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xQAAANwAAAAPAAAAZHJzL2Rvd25yZXYueG1sRI/NasMw&#10;EITvgb6D2EJvidyS/uBECU2hEEIvSU3PW2tjmVgrx9rYzttXhUKPw8x8wyzXo29UT12sAxu4n2Wg&#10;iMtga64MFJ/v0xdQUZAtNoHJwJUirFc3kyXmNgy8p/4glUoQjjkacCJtrnUsHXmMs9ASJ+8YOo+S&#10;ZFdp2+GQ4L7RD1n2pD3WnBYctvTmqDwdLt7AV/M8F4kfe18N54vrd6fN7rsw5u52fF2AEhrlP/zX&#10;3loD8+wRfs+kI6BXPwAAAP//AwBQSwECLQAUAAYACAAAACEA2+H2y+4AAACFAQAAEwAAAAAAAAAA&#10;AAAAAAAAAAAAW0NvbnRlbnRfVHlwZXNdLnhtbFBLAQItABQABgAIAAAAIQBa9CxbvwAAABUBAAAL&#10;AAAAAAAAAAAAAAAAAB8BAABfcmVscy8ucmVsc1BLAQItABQABgAIAAAAIQB1Un//xQAAANwAAAAP&#10;AAAAAAAAAAAAAAAAAAcCAABkcnMvZG93bnJldi54bWxQSwUGAAAAAAMAAwC3AAAA+QIAAAAA&#10;" fillcolor="white [3201]" strokecolor="#4472c4 [3208]" strokeweight="2.5pt">
                  <v:shadow color="#868686"/>
                  <v:textbox>
                    <w:txbxContent>
                      <w:p w14:paraId="4D022AF6"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Жобалаушы тьютор</w:t>
                        </w:r>
                      </w:p>
                    </w:txbxContent>
                  </v:textbox>
                </v:rect>
                <v:rect id="Rectangle 1209" o:spid="_x0000_s1213" style="position:absolute;left:16052;top:60664;width:12198;height: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GIxAAAANwAAAAPAAAAZHJzL2Rvd25yZXYueG1sRI9Ba8JA&#10;FITvhf6H5RV6q5uK2BJdpQqCiBet9PyafWaD2bcx+0zSf+8WCj0OM/MNM18OvlYdtbEKbOB1lIEi&#10;LoKtuDRw+ty8vIOKgmyxDkwGfijCcvH4MMfchp4P1B2lVAnCMUcDTqTJtY6FI49xFBri5J1D61GS&#10;bEttW+wT3Nd6nGVT7bHitOCwobWj4nK8eQNf9dtEJO4PvuyvN9ftLqvd98mY56fhYwZKaJD/8F97&#10;aw1Msin8nklHQC/uAAAA//8DAFBLAQItABQABgAIAAAAIQDb4fbL7gAAAIUBAAATAAAAAAAAAAAA&#10;AAAAAAAAAABbQ29udGVudF9UeXBlc10ueG1sUEsBAi0AFAAGAAgAAAAhAFr0LFu/AAAAFQEAAAsA&#10;AAAAAAAAAAAAAAAAHwEAAF9yZWxzLy5yZWxzUEsBAi0AFAAGAAgAAAAhAIWA4YjEAAAA3AAAAA8A&#10;AAAAAAAAAAAAAAAABwIAAGRycy9kb3ducmV2LnhtbFBLBQYAAAAAAwADALcAAAD4AgAAAAA=&#10;" fillcolor="white [3201]" strokecolor="#4472c4 [3208]" strokeweight="2.5pt">
                  <v:shadow color="#868686"/>
                  <v:textbox>
                    <w:txbxContent>
                      <w:p w14:paraId="40E1107F" w14:textId="77777777" w:rsidR="006729B3" w:rsidRPr="000C7AAA" w:rsidRDefault="006729B3" w:rsidP="00130C59">
                        <w:pPr>
                          <w:spacing w:after="0" w:line="240" w:lineRule="auto"/>
                          <w:rPr>
                            <w:b/>
                            <w:sz w:val="24"/>
                            <w:szCs w:val="24"/>
                          </w:rPr>
                        </w:pPr>
                        <w:r w:rsidRPr="000C7AAA">
                          <w:rPr>
                            <w:rStyle w:val="af1"/>
                            <w:rFonts w:ascii="Times New Roman" w:hAnsi="Times New Roman"/>
                            <w:b w:val="0"/>
                            <w:color w:val="000000" w:themeColor="text1"/>
                            <w:sz w:val="24"/>
                            <w:szCs w:val="24"/>
                            <w:lang w:val="kk-KZ"/>
                          </w:rPr>
                          <w:t>Тьютор-диагност</w:t>
                        </w:r>
                      </w:p>
                    </w:txbxContent>
                  </v:textbox>
                </v:rect>
                <v:rect id="Rectangle 1210" o:spid="_x0000_s1214" style="position:absolute;left:13928;top:40975;width:597;height:3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QTxAAAANwAAAAPAAAAZHJzL2Rvd25yZXYueG1sRI9Ba8JA&#10;FITvhf6H5RW81U1FtERXaQVBpBet9PyafWaD2bdp9pnEf98VCj0OM/MNs1wPvlYdtbEKbOBlnIEi&#10;LoKtuDRw+tw+v4KKgmyxDkwGbhRhvXp8WGJuQ88H6o5SqgThmKMBJ9LkWsfCkcc4Dg1x8s6h9ShJ&#10;tqW2LfYJ7ms9ybKZ9lhxWnDY0MZRcTlevYGvej4ViR8HX/Y/V9ftL+/775Mxo6fhbQFKaJD/8F97&#10;Zw1Mszncz6QjoFe/AAAA//8DAFBLAQItABQABgAIAAAAIQDb4fbL7gAAAIUBAAATAAAAAAAAAAAA&#10;AAAAAAAAAABbQ29udGVudF9UeXBlc10ueG1sUEsBAi0AFAAGAAgAAAAhAFr0LFu/AAAAFQEAAAsA&#10;AAAAAAAAAAAAAAAAHwEAAF9yZWxzLy5yZWxzUEsBAi0AFAAGAAgAAAAhAOrMRBPEAAAA3AAAAA8A&#10;AAAAAAAAAAAAAAAABwIAAGRycy9kb3ducmV2LnhtbFBLBQYAAAAAAwADALcAAAD4AgAAAAA=&#10;" fillcolor="white [3201]" strokecolor="#4472c4 [3208]" strokeweight="2.5pt">
                  <v:shadow color="#868686"/>
                </v:rect>
                <v:shape id="AutoShape 1211" o:spid="_x0000_s1215" type="#_x0000_t67" style="position:absolute;left:12477;top:44717;width:1365;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qvwQAAANwAAAAPAAAAZHJzL2Rvd25yZXYueG1sRE9Ni8Iw&#10;EL0L/ocwghdZE0WKdI0iW2QXPIjueh+SsS02k9JErf9+cxA8Pt73atO7RtypC7VnDbOpAkFsvK25&#10;1PD3u/tYgggR2WLjmTQ8KcBmPRysMLf+wUe6n2IpUgiHHDVUMba5lMFU5DBMfUucuIvvHMYEu1La&#10;Dh8p3DVyrlQmHdacGips6asicz3dnIbi+7xUs0tWZGcz3xWmlpPb/qD1eNRvP0FE6uNb/HL/WA0L&#10;ldamM+kIyPU/AAAA//8DAFBLAQItABQABgAIAAAAIQDb4fbL7gAAAIUBAAATAAAAAAAAAAAAAAAA&#10;AAAAAABbQ29udGVudF9UeXBlc10ueG1sUEsBAi0AFAAGAAgAAAAhAFr0LFu/AAAAFQEAAAsAAAAA&#10;AAAAAAAAAAAAHwEAAF9yZWxzLy5yZWxzUEsBAi0AFAAGAAgAAAAhAG/sKq/BAAAA3AAAAA8AAAAA&#10;AAAAAAAAAAAABwIAAGRycy9kb3ducmV2LnhtbFBLBQYAAAAAAwADALcAAAD1AgAAAAA=&#10;" fillcolor="white [3201]" strokecolor="#4472c4 [3208]" strokeweight="2.5pt">
                  <v:shadow color="#868686"/>
                  <v:textbox style="layout-flow:vertical-ideographic"/>
                </v:shape>
                <v:shape id="AutoShape 1212" o:spid="_x0000_s1216" type="#_x0000_t67" style="position:absolute;left:12307;top:53669;width:1365;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80xQAAANwAAAAPAAAAZHJzL2Rvd25yZXYueG1sRI9PawIx&#10;FMTvBb9DeEIvRROlLLoaRbqIhR6K/+6P5Lm7uHlZNlHXb98UCj0OM/MbZrnuXSPu1IXas4bJWIEg&#10;Nt7WXGo4HbejGYgQkS02nknDkwKsV4OXJebWP3hP90MsRYJwyFFDFWObSxlMRQ7D2LfEybv4zmFM&#10;siul7fCR4K6RU6Uy6bDmtFBhSx8Vmevh5jQUu/NMTS5ZkZ3NdFuYWr7dvr61fh32mwWISH38D/+1&#10;P62GdzWH3zPpCMjVDwAAAP//AwBQSwECLQAUAAYACAAAACEA2+H2y+4AAACFAQAAEwAAAAAAAAAA&#10;AAAAAAAAAAAAW0NvbnRlbnRfVHlwZXNdLnhtbFBLAQItABQABgAIAAAAIQBa9CxbvwAAABUBAAAL&#10;AAAAAAAAAAAAAAAAAB8BAABfcmVscy8ucmVsc1BLAQItABQABgAIAAAAIQAAoI80xQAAANwAAAAP&#10;AAAAAAAAAAAAAAAAAAcCAABkcnMvZG93bnJldi54bWxQSwUGAAAAAAMAAwC3AAAA+QIAAAAA&#10;" fillcolor="white [3201]" strokecolor="#4472c4 [3208]" strokeweight="2.5pt">
                  <v:shadow color="#868686"/>
                  <v:textbox style="layout-flow:vertical-ideographic"/>
                </v:shape>
                <v:shape id="AutoShape 1213" o:spid="_x0000_s1217" type="#_x0000_t67" style="position:absolute;left:12294;top:58698;width:1365;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B0wgAAANwAAAAPAAAAZHJzL2Rvd25yZXYueG1sRE/Pa8Iw&#10;FL4P/B/CE7yMmbaMUjqjDIs42GFM7f2RPNuy5qU00db/fjkMdvz4fm92s+3FnUbfOVaQrhMQxNqZ&#10;jhsFl/PhpQDhA7LB3jEpeJCH3XbxtMHSuIm/6X4KjYgh7EtU0IYwlFJ63ZJFv3YDceSubrQYIhwb&#10;aUacYrjtZZYkubTYcWxocaB9S/rndLMKqmNdJOk1r/JaZ4dKd/L59vml1Go5v7+BCDSHf/Gf+8Mo&#10;eE3j/HgmHgG5/QUAAP//AwBQSwECLQAUAAYACAAAACEA2+H2y+4AAACFAQAAEwAAAAAAAAAAAAAA&#10;AAAAAAAAW0NvbnRlbnRfVHlwZXNdLnhtbFBLAQItABQABgAIAAAAIQBa9CxbvwAAABUBAAALAAAA&#10;AAAAAAAAAAAAAB8BAABfcmVscy8ucmVsc1BLAQItABQABgAIAAAAIQAUQ7B0wgAAANwAAAAPAAAA&#10;AAAAAAAAAAAAAAcCAABkcnMvZG93bnJldi54bWxQSwUGAAAAAAMAAwC3AAAA9gIAAAAA&#10;" fillcolor="white [3201]" strokecolor="#4472c4 [3208]" strokeweight="2.5pt">
                  <v:shadow color="#868686"/>
                  <v:textbox style="layout-flow:vertical-ideographic"/>
                </v:shape>
                <v:shape id="AutoShape 1214" o:spid="_x0000_s1218" type="#_x0000_t67" style="position:absolute;left:12477;top:64494;width:1365;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XvxAAAANwAAAAPAAAAZHJzL2Rvd25yZXYueG1sRI9Pi8Iw&#10;FMTvgt8hPGEvomllKVKNIhZZYQ+y/rk/kmdbbF5KE7V++82CsMdhZn7DLNe9bcSDOl87VpBOExDE&#10;2pmaSwXn024yB+EDssHGMSl4kYf1ajhYYm7ck3/ocQyliBD2OSqoQmhzKb2uyKKfupY4elfXWQxR&#10;dqU0HT4j3DZyliSZtFhzXKiwpW1F+na8WwXF12WepNesyC56tit0Lcf374NSH6N+swARqA//4Xd7&#10;bxR8pin8nYlHQK5+AQAA//8DAFBLAQItABQABgAIAAAAIQDb4fbL7gAAAIUBAAATAAAAAAAAAAAA&#10;AAAAAAAAAABbQ29udGVudF9UeXBlc10ueG1sUEsBAi0AFAAGAAgAAAAhAFr0LFu/AAAAFQEAAAsA&#10;AAAAAAAAAAAAAAAAHwEAAF9yZWxzLy5yZWxzUEsBAi0AFAAGAAgAAAAhAHsPFe/EAAAA3AAAAA8A&#10;AAAAAAAAAAAAAAAABwIAAGRycy9kb3ducmV2LnhtbFBLBQYAAAAAAwADALcAAAD4AgAAAAA=&#10;" fillcolor="white [3201]" strokecolor="#4472c4 [3208]" strokeweight="2.5pt">
                  <v:shadow color="#868686"/>
                  <v:textbox style="layout-flow:vertical-ideographic"/>
                </v:shape>
                <v:shape id="AutoShape 1215" o:spid="_x0000_s1219" type="#_x0000_t67" style="position:absolute;left:12351;top:71440;width:1365;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uYxQAAANwAAAAPAAAAZHJzL2Rvd25yZXYueG1sRI9Pa8JA&#10;FMTvBb/D8gq9lLpJkCCpGykGqdCDVOv9sfvyh2bfhuyq8dt3BaHHYWZ+w6zWk+3FhUbfOVaQzhMQ&#10;xNqZjhsFP8ft2xKED8gGe8ek4EYe1uXsaYWFcVf+psshNCJC2BeooA1hKKT0uiWLfu4G4ujVbrQY&#10;ohwbaUa8RrjtZZYkubTYcVxocaBNS/r3cLYKqs/TMknrvMpPOttWupOv56+9Ui/P08c7iEBT+A8/&#10;2jujYJFmcD8Tj4As/wAAAP//AwBQSwECLQAUAAYACAAAACEA2+H2y+4AAACFAQAAEwAAAAAAAAAA&#10;AAAAAAAAAAAAW0NvbnRlbnRfVHlwZXNdLnhtbFBLAQItABQABgAIAAAAIQBa9CxbvwAAABUBAAAL&#10;AAAAAAAAAAAAAAAAAB8BAABfcmVscy8ucmVsc1BLAQItABQABgAIAAAAIQCL3YuYxQAAANwAAAAP&#10;AAAAAAAAAAAAAAAAAAcCAABkcnMvZG93bnJldi54bWxQSwUGAAAAAAMAAwC3AAAA+QIAAAAA&#10;" fillcolor="white [3201]" strokecolor="#4472c4 [3208]" strokeweight="2.5pt">
                  <v:shadow color="#868686"/>
                  <v:textbox style="layout-flow:vertical-ideographic"/>
                </v:shape>
                <v:rect id="Rectangle 1216" o:spid="_x0000_s1220" style="position:absolute;left:12668;top:41357;width:107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TNxQAAANwAAAAPAAAAZHJzL2Rvd25yZXYueG1sRI9BS8NA&#10;FITvgv9heYI3u2ktKrHbYguCFC+twfMz+8yGZt+m2dck/fddQehxmJlvmMVq9I3qqYt1YAPTSQaK&#10;uAy25spA8fX+8AIqCrLFJjAZOFOE1fL2ZoG5DQPvqN9LpRKEY44GnEibax1LRx7jJLTEyfsNnUdJ&#10;squ07XBIcN/oWZY9aY81pwWHLW0clYf9yRv4bp7nIvFz56vheHL99rDe/hTG3N+Nb6+ghEa5hv/b&#10;H9bAfPoIf2fSEdDLCwAAAP//AwBQSwECLQAUAAYACAAAACEA2+H2y+4AAACFAQAAEwAAAAAAAAAA&#10;AAAAAAAAAAAAW0NvbnRlbnRfVHlwZXNdLnhtbFBLAQItABQABgAIAAAAIQBa9CxbvwAAABUBAAAL&#10;AAAAAAAAAAAAAAAAAB8BAABfcmVscy8ucmVsc1BLAQItABQABgAIAAAAIQAQLtTNxQAAANwAAAAP&#10;AAAAAAAAAAAAAAAAAAcCAABkcnMvZG93bnJldi54bWxQSwUGAAAAAAMAAwC3AAAA+QIAAAAA&#10;" fillcolor="white [3201]" strokecolor="#4472c4 [3208]" strokeweight="2.5pt">
                  <v:shadow color="#868686"/>
                </v:rect>
                <v:shape id="AutoShape 1217" o:spid="_x0000_s1221" type="#_x0000_t67" style="position:absolute;left:14765;top:42894;width:1365;height:102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VExgAAANwAAAAPAAAAZHJzL2Rvd25yZXYueG1sRI/dagIx&#10;FITvC75DOII3pWZXpNrVKFIoCi2CWqGXh81xd3FzsiTZn759Uyj0cpiZb5j1djC16Mj5yrKCdJqA&#10;IM6trrhQ8Hl5e1qC8AFZY22ZFHyTh+1m9LDGTNueT9SdQyEihH2GCsoQmkxKn5dk0E9tQxy9m3UG&#10;Q5SukNphH+GmlrMkeZYGK44LJTb0WlJ+P7dGQd0fTNp2+9n16HDRfj3mL+/XD6Um42G3AhFoCP/h&#10;v/ZBK5inc/g9E4+A3PwAAAD//wMAUEsBAi0AFAAGAAgAAAAhANvh9svuAAAAhQEAABMAAAAAAAAA&#10;AAAAAAAAAAAAAFtDb250ZW50X1R5cGVzXS54bWxQSwECLQAUAAYACAAAACEAWvQsW78AAAAVAQAA&#10;CwAAAAAAAAAAAAAAAAAfAQAAX3JlbHMvLnJlbHNQSwECLQAUAAYACAAAACEAKPWVRMYAAADcAAAA&#10;DwAAAAAAAAAAAAAAAAAHAgAAZHJzL2Rvd25yZXYueG1sUEsFBgAAAAADAAMAtwAAAPoCAAAAAA==&#10;" fillcolor="white [3201]" strokecolor="#4472c4 [3208]" strokeweight="2.5pt">
                  <v:shadow color="#868686"/>
                  <v:textbox style="layout-flow:vertical-ideographic"/>
                </v:shape>
                <v:shape id="AutoShape 1218" o:spid="_x0000_s1222" type="#_x0000_t67" style="position:absolute;left:14676;top:47735;width:1365;height:102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DfxgAAANwAAAAPAAAAZHJzL2Rvd25yZXYueG1sRI9bawIx&#10;FITfC/0P4RR8kZpd6c2tUUQQBaVQW8HHw+Z0d3FzsiTZS/+9KQh9HGbmG2a+HEwtOnK+sqwgnSQg&#10;iHOrKy4UfH9tHt9A+ICssbZMCn7Jw3JxfzfHTNueP6k7hkJECPsMFZQhNJmUPi/JoJ/Yhjh6P9YZ&#10;DFG6QmqHfYSbWk6T5EUarDgulNjQuqT8cmyNgrrfmbTtttPTh8PX9jzOZ/vTQanRw7B6BxFoCP/h&#10;W3unFTylz/B3Jh4BubgCAAD//wMAUEsBAi0AFAAGAAgAAAAhANvh9svuAAAAhQEAABMAAAAAAAAA&#10;AAAAAAAAAAAAAFtDb250ZW50X1R5cGVzXS54bWxQSwECLQAUAAYACAAAACEAWvQsW78AAAAVAQAA&#10;CwAAAAAAAAAAAAAAAAAfAQAAX3JlbHMvLnJlbHNQSwECLQAUAAYACAAAACEAR7kw38YAAADcAAAA&#10;DwAAAAAAAAAAAAAAAAAHAgAAZHJzL2Rvd25yZXYueG1sUEsFBgAAAAADAAMAtwAAAPoCAAAAAA==&#10;" fillcolor="white [3201]" strokecolor="#4472c4 [3208]" strokeweight="2.5pt">
                  <v:shadow color="#868686"/>
                  <v:textbox style="layout-flow:vertical-ideographic"/>
                </v:shape>
                <v:shape id="AutoShape 1219" o:spid="_x0000_s1223" type="#_x0000_t67" style="position:absolute;left:14869;top:56747;width:1366;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6oxgAAANwAAAAPAAAAZHJzL2Rvd25yZXYueG1sRI/dagIx&#10;FITvBd8hnEJvSs2uFG23RhFBKiiCtkIvD5vT3aWbkyXJ/vTtjVDwcpiZb5jFajC16Mj5yrKCdJKA&#10;IM6trrhQ8PW5fX4F4QOyxtoyKfgjD6vleLTATNueT9SdQyEihH2GCsoQmkxKn5dk0E9sQxy9H+sM&#10;hihdIbXDPsJNLadJMpMGK44LJTa0KSn/PbdGQd3vTNp2H9PL0eG8/X7K3/aXg1KPD8P6HUSgIdzD&#10;/+2dVvCSzuB2Jh4BubwCAAD//wMAUEsBAi0AFAAGAAgAAAAhANvh9svuAAAAhQEAABMAAAAAAAAA&#10;AAAAAAAAAAAAAFtDb250ZW50X1R5cGVzXS54bWxQSwECLQAUAAYACAAAACEAWvQsW78AAAAVAQAA&#10;CwAAAAAAAAAAAAAAAAAfAQAAX3JlbHMvLnJlbHNQSwECLQAUAAYACAAAACEAt2uuqMYAAADcAAAA&#10;DwAAAAAAAAAAAAAAAAAHAgAAZHJzL2Rvd25yZXYueG1sUEsFBgAAAAADAAMAtwAAAPoCAAAAAA==&#10;" fillcolor="white [3201]" strokecolor="#4472c4 [3208]" strokeweight="2.5pt">
                  <v:shadow color="#868686"/>
                  <v:textbox style="layout-flow:vertical-ideographic"/>
                </v:shape>
                <v:shape id="AutoShape 1220" o:spid="_x0000_s1224" type="#_x0000_t67" style="position:absolute;left:14789;top:62813;width:1366;height:102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szxgAAANwAAAAPAAAAZHJzL2Rvd25yZXYueG1sRI/dagIx&#10;FITvBd8hHKE3UrMrRdutUUqhVKgIaoVeHjanu0s3J0uS/fHtTUHwcpiZb5jVZjC16Mj5yrKCdJaA&#10;IM6trrhQ8H36eHwG4QOyxtoyKbiQh816PFphpm3PB+qOoRARwj5DBWUITSalz0sy6Ge2IY7er3UG&#10;Q5SukNphH+GmlvMkWUiDFceFEht6Lyn/O7ZGQd1vTdp2n/Pz3uGy/ZnmL1/nnVIPk+HtFUSgIdzD&#10;t/ZWK3hKl/B/Jh4Bub4CAAD//wMAUEsBAi0AFAAGAAgAAAAhANvh9svuAAAAhQEAABMAAAAAAAAA&#10;AAAAAAAAAAAAAFtDb250ZW50X1R5cGVzXS54bWxQSwECLQAUAAYACAAAACEAWvQsW78AAAAVAQAA&#10;CwAAAAAAAAAAAAAAAAAfAQAAX3JlbHMvLnJlbHNQSwECLQAUAAYACAAAACEA2CcLM8YAAADcAAAA&#10;DwAAAAAAAAAAAAAAAAAHAgAAZHJzL2Rvd25yZXYueG1sUEsFBgAAAAADAAMAtwAAAPoCAAAAAA==&#10;" fillcolor="white [3201]" strokecolor="#4472c4 [3208]" strokeweight="2.5pt">
                  <v:shadow color="#868686"/>
                  <v:textbox style="layout-flow:vertical-ideographic"/>
                </v:shape>
                <v:shape id="AutoShape 1221" o:spid="_x0000_s1225" type="#_x0000_t67" style="position:absolute;left:14869;top:69116;width:1366;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9BwwAAANwAAAAPAAAAZHJzL2Rvd25yZXYueG1sRE9ba8Iw&#10;FH4f+B/CGexFNK0Mp9UoMhgTHMK8gI+H5tiWNSclSS/79+ZhsMeP777eDqYWHTlfWVaQThMQxLnV&#10;FRcKLuePyQKED8gaa8uk4Jc8bDejpzVm2vb8Td0pFCKGsM9QQRlCk0np85IM+qltiCN3t85giNAV&#10;UjvsY7ip5SxJ5tJgxbGhxIbeS8p/Tq1RUPd7k7bd5+x6dPjW3sb58nD9UurleditQAQawr/4z73X&#10;Cl7TuDaeiUdAbh4AAAD//wMAUEsBAi0AFAAGAAgAAAAhANvh9svuAAAAhQEAABMAAAAAAAAAAAAA&#10;AAAAAAAAAFtDb250ZW50X1R5cGVzXS54bWxQSwECLQAUAAYACAAAACEAWvQsW78AAAAVAQAACwAA&#10;AAAAAAAAAAAAAAAfAQAAX3JlbHMvLnJlbHNQSwECLQAUAAYACAAAACEAqbifQcMAAADcAAAADwAA&#10;AAAAAAAAAAAAAAAHAgAAZHJzL2Rvd25yZXYueG1sUEsFBgAAAAADAAMAtwAAAPcCAAAAAA==&#10;" fillcolor="white [3201]" strokecolor="#4472c4 [3208]" strokeweight="2.5pt">
                  <v:shadow color="#868686"/>
                  <v:textbox style="layout-flow:vertical-ideographic"/>
                </v:shape>
                <v:rect id="Rectangle 1222" o:spid="_x0000_s1226" style="position:absolute;left:349;top:69522;width:11882;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MnxAAAANwAAAAPAAAAZHJzL2Rvd25yZXYueG1sRI9Ba8JA&#10;FITvhf6H5RV6qxuLaJu6SlsoiHjRSs+v2ddsMPs2zT6T+O9dQfA4zMw3zHw5+Fp11MYqsIHxKANF&#10;XARbcWlg//319AIqCrLFOjAZOFGE5eL+bo65DT1vqdtJqRKEY44GnEiTax0LRx7jKDTEyfsLrUdJ&#10;si21bbFPcF/r5yybao8VpwWHDX06Kg67ozfwU88mInGz9WX/f3Td+vCx/t0b8/gwvL+BEhrkFr62&#10;V9bAZPwKlzPpCOjFGQAA//8DAFBLAQItABQABgAIAAAAIQDb4fbL7gAAAIUBAAATAAAAAAAAAAAA&#10;AAAAAAAAAABbQ29udGVudF9UeXBlc10ueG1sUEsBAi0AFAAGAAgAAAAhAFr0LFu/AAAAFQEAAAsA&#10;AAAAAAAAAAAAAAAAHwEAAF9yZWxzLy5yZWxzUEsBAi0AFAAGAAgAAAAhAHHG4yfEAAAA3AAAAA8A&#10;AAAAAAAAAAAAAAAABwIAAGRycy9kb3ducmV2LnhtbFBLBQYAAAAAAwADALcAAAD4AgAAAAA=&#10;" fillcolor="white [3201]" strokecolor="#4472c4 [3208]" strokeweight="2.5pt">
                  <v:shadow color="#868686"/>
                  <v:textbox>
                    <w:txbxContent>
                      <w:p w14:paraId="3CFCFB1C" w14:textId="77777777" w:rsidR="006729B3" w:rsidRPr="000C7AAA" w:rsidRDefault="006729B3" w:rsidP="000C7AAA">
                        <w:pPr>
                          <w:spacing w:after="0" w:line="240" w:lineRule="auto"/>
                          <w:rPr>
                            <w:sz w:val="24"/>
                            <w:szCs w:val="24"/>
                          </w:rPr>
                        </w:pPr>
                        <w:r w:rsidRPr="000C7AAA">
                          <w:rPr>
                            <w:rFonts w:ascii="Times New Roman" w:hAnsi="Times New Roman"/>
                            <w:color w:val="000000" w:themeColor="text1"/>
                            <w:sz w:val="24"/>
                            <w:szCs w:val="24"/>
                            <w:lang w:val="kk-KZ"/>
                          </w:rPr>
                          <w:t>Тьютор-психолог</w:t>
                        </w:r>
                      </w:p>
                    </w:txbxContent>
                  </v:textbox>
                </v:rect>
                <v:rect id="Rectangle 1223" o:spid="_x0000_s1227" style="position:absolute;left:16372;top:66874;width:11883;height: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AHwQAAANwAAAAPAAAAZHJzL2Rvd25yZXYueG1sRE9La8JA&#10;EL4X+h+WKfRWNxXRkrqKLQgiXnzQ8zQ7ZoPZ2TQ7Jum/dw+Cx4/vPV8OvlYdtbEKbOB9lIEiLoKt&#10;uDRwOq7fPkBFQbZYByYD/xRhuXh+mmNuQ8976g5SqhTCMUcDTqTJtY6FI49xFBrixJ1D61ESbEtt&#10;W+xTuK/1OMum2mPFqcFhQ9+Oisvh6g381LOJSNztfdn/XV23vXxtf0/GvL4Mq09QQoM8xHf3xhqY&#10;jNP8dCYdAb24AQAA//8DAFBLAQItABQABgAIAAAAIQDb4fbL7gAAAIUBAAATAAAAAAAAAAAAAAAA&#10;AAAAAABbQ29udGVudF9UeXBlc10ueG1sUEsBAi0AFAAGAAgAAAAhAFr0LFu/AAAAFQEAAAsAAAAA&#10;AAAAAAAAAAAAHwEAAF9yZWxzLy5yZWxzUEsBAi0AFAAGAAgAAAAhAC6QgAfBAAAA3AAAAA8AAAAA&#10;AAAAAAAAAAAABwIAAGRycy9kb3ducmV2LnhtbFBLBQYAAAAAAwADALcAAAD1AgAAAAA=&#10;" fillcolor="white [3201]" strokecolor="#4472c4 [3208]" strokeweight="2.5pt">
                  <v:shadow color="#868686"/>
                  <v:textbox>
                    <w:txbxContent>
                      <w:p w14:paraId="6563EED8" w14:textId="77777777" w:rsidR="006729B3" w:rsidRPr="000C7AAA" w:rsidRDefault="006729B3" w:rsidP="00130C59">
                        <w:pPr>
                          <w:spacing w:after="0" w:line="240" w:lineRule="auto"/>
                          <w:ind w:right="-140"/>
                          <w:rPr>
                            <w:sz w:val="24"/>
                            <w:szCs w:val="24"/>
                          </w:rPr>
                        </w:pPr>
                        <w:r w:rsidRPr="000C7AAA">
                          <w:rPr>
                            <w:rFonts w:ascii="Times New Roman" w:hAnsi="Times New Roman"/>
                            <w:color w:val="000000" w:themeColor="text1"/>
                            <w:sz w:val="24"/>
                            <w:szCs w:val="24"/>
                            <w:lang w:val="kk-KZ"/>
                          </w:rPr>
                          <w:t>К</w:t>
                        </w:r>
                        <w:r w:rsidRPr="000C7AAA">
                          <w:rPr>
                            <w:rStyle w:val="af1"/>
                            <w:rFonts w:ascii="Times New Roman" w:hAnsi="Times New Roman"/>
                            <w:b w:val="0"/>
                            <w:color w:val="000000" w:themeColor="text1"/>
                            <w:sz w:val="24"/>
                            <w:szCs w:val="24"/>
                            <w:lang w:val="kk-KZ"/>
                          </w:rPr>
                          <w:t>әсіби өзін-өзі анықтау бойын</w:t>
                        </w:r>
                        <w:r>
                          <w:rPr>
                            <w:rStyle w:val="af1"/>
                            <w:rFonts w:ascii="Times New Roman" w:hAnsi="Times New Roman"/>
                            <w:b w:val="0"/>
                            <w:color w:val="000000" w:themeColor="text1"/>
                            <w:sz w:val="24"/>
                            <w:szCs w:val="24"/>
                            <w:lang w:val="kk-KZ"/>
                          </w:rPr>
                          <w:t xml:space="preserve"> </w:t>
                        </w:r>
                        <w:r w:rsidRPr="000C7AAA">
                          <w:rPr>
                            <w:rStyle w:val="af1"/>
                            <w:rFonts w:ascii="Times New Roman" w:hAnsi="Times New Roman"/>
                            <w:b w:val="0"/>
                            <w:color w:val="000000" w:themeColor="text1"/>
                            <w:sz w:val="24"/>
                            <w:szCs w:val="24"/>
                            <w:lang w:val="kk-KZ"/>
                          </w:rPr>
                          <w:t>ша</w:t>
                        </w:r>
                        <w:r w:rsidRPr="000C7AAA">
                          <w:rPr>
                            <w:rStyle w:val="af1"/>
                            <w:rFonts w:ascii="Times New Roman" w:hAnsi="Times New Roman"/>
                            <w:color w:val="000000" w:themeColor="text1"/>
                            <w:sz w:val="24"/>
                            <w:szCs w:val="24"/>
                            <w:lang w:val="kk-KZ"/>
                          </w:rPr>
                          <w:t xml:space="preserve"> </w:t>
                        </w:r>
                        <w:r w:rsidRPr="000C7AAA">
                          <w:rPr>
                            <w:rStyle w:val="af1"/>
                            <w:rFonts w:ascii="Times New Roman" w:hAnsi="Times New Roman"/>
                            <w:b w:val="0"/>
                            <w:color w:val="000000" w:themeColor="text1"/>
                            <w:sz w:val="24"/>
                            <w:szCs w:val="24"/>
                            <w:lang w:val="kk-KZ"/>
                          </w:rPr>
                          <w:t>тьютор</w:t>
                        </w:r>
                      </w:p>
                    </w:txbxContent>
                  </v:textbox>
                </v:rect>
                <v:shape id="AutoShape 1224" o:spid="_x0000_s1228" type="#_x0000_t67" style="position:absolute;left:12194;top:49134;width:1366;height:10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99SxQAAANwAAAAPAAAAZHJzL2Rvd25yZXYueG1sRI9Pa8JA&#10;FMTvBb/D8gq9lLpJkCCpGykGqdCDVOv9sfvyh2bfhuyq8dt3BaHHYWZ+w6zWk+3FhUbfOVaQzhMQ&#10;xNqZjhsFP8ft2xKED8gGe8ek4EYe1uXsaYWFcVf+psshNCJC2BeooA1hKKT0uiWLfu4G4ujVbrQY&#10;ohwbaUa8RrjtZZYkubTYcVxocaBNS/r3cLYKqs/TMknrvMpPOttWupOv56+9Ui/P08c7iEBT+A8/&#10;2jujYJGlcD8Tj4As/wAAAP//AwBQSwECLQAUAAYACAAAACEA2+H2y+4AAACFAQAAEwAAAAAAAAAA&#10;AAAAAAAAAAAAW0NvbnRlbnRfVHlwZXNdLnhtbFBLAQItABQABgAIAAAAIQBa9CxbvwAAABUBAAAL&#10;AAAAAAAAAAAAAAAAAB8BAABfcmVscy8ucmVsc1BLAQItABQABgAIAAAAIQC1Y99SxQAAANwAAAAP&#10;AAAAAAAAAAAAAAAAAAcCAABkcnMvZG93bnJldi54bWxQSwUGAAAAAAMAAwC3AAAA+QIAAAAA&#10;" fillcolor="white [3201]" strokecolor="#4472c4 [3208]" strokeweight="2.5pt">
                  <v:shadow color="#868686"/>
                  <v:textbox style="layout-flow:vertical-ideographic"/>
                </v:shape>
                <v:shape id="AutoShape 1225" o:spid="_x0000_s1229" type="#_x0000_t67" style="position:absolute;left:14868;top:52304;width:1365;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IWxgAAANwAAAAPAAAAZHJzL2Rvd25yZXYueG1sRI9bawIx&#10;FITfC/6HcIS+FM26lKqrUUQoFVoK9QI+HjbH3cXNyZJkL/33TaHQx2FmvmHW28HUoiPnK8sKZtME&#10;BHFudcWFgvPpdbIA4QOyxtoyKfgmD9vN6GGNmbY9f1F3DIWIEPYZKihDaDIpfV6SQT+1DXH0btYZ&#10;DFG6QmqHfYSbWqZJ8iINVhwXSmxoX1J+P7ZGQd0fzKzt3tLLp8N5e33Kl++XD6Uex8NuBSLQEP7D&#10;f+2DVvCcpvB7Jh4BufkBAAD//wMAUEsBAi0AFAAGAAgAAAAhANvh9svuAAAAhQEAABMAAAAAAAAA&#10;AAAAAAAAAAAAAFtDb250ZW50X1R5cGVzXS54bWxQSwECLQAUAAYACAAAACEAWvQsW78AAAAVAQAA&#10;CwAAAAAAAAAAAAAAAAAfAQAAX3JlbHMvLnJlbHNQSwECLQAUAAYACAAAACEABjxiFsYAAADcAAAA&#10;DwAAAAAAAAAAAAAAAAAHAgAAZHJzL2Rvd25yZXYueG1sUEsFBgAAAAADAAMAtwAAAPoCAAAAAA==&#10;" fillcolor="white [3201]" strokecolor="#4472c4 [3208]" strokeweight="2.5pt">
                  <v:shadow color="#868686"/>
                  <v:textbox style="layout-flow:vertical-ideographic"/>
                </v:shape>
                <v:rect id="Rectangle 1226" o:spid="_x0000_s1230" style="position:absolute;left:29947;top:42037;width:11880;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5wxAAAANwAAAAPAAAAZHJzL2Rvd25yZXYueG1sRI9Ba8JA&#10;FITvQv/D8gq96aYqbUldRQWhSC9a6fk1+5oNZt/G7DNJ/323UPA4zMw3zGI1+Fp11MYqsIHHSQaK&#10;uAi24tLA6WM3fgEVBdliHZgM/FCE1fJutMDchp4P1B2lVAnCMUcDTqTJtY6FI49xEhri5H2H1qMk&#10;2ZbattgnuK/1NMuetMeK04LDhraOivPx6g181s9zkfh+8GV/ubpuf97sv07GPNwP61dQQoPcwv/t&#10;N2tgPp3B35l0BPTyFwAA//8DAFBLAQItABQABgAIAAAAIQDb4fbL7gAAAIUBAAATAAAAAAAAAAAA&#10;AAAAAAAAAABbQ29udGVudF9UeXBlc10ueG1sUEsBAi0AFAAGAAgAAAAhAFr0LFu/AAAAFQEAAAsA&#10;AAAAAAAAAAAAAAAAHwEAAF9yZWxzLy5yZWxzUEsBAi0AFAAGAAgAAAAhAN5CHnDEAAAA3AAAAA8A&#10;AAAAAAAAAAAAAAAABwIAAGRycy9kb3ducmV2LnhtbFBLBQYAAAAAAwADALcAAAD4AgAAAAA=&#10;" fillcolor="white [3201]" strokecolor="#4472c4 [3208]" strokeweight="2.5pt">
                  <v:shadow color="#868686"/>
                  <v:textbox>
                    <w:txbxContent>
                      <w:p w14:paraId="2A37A25E" w14:textId="77777777" w:rsidR="006729B3" w:rsidRPr="000C7AAA" w:rsidRDefault="006729B3" w:rsidP="000C7AAA">
                        <w:pPr>
                          <w:spacing w:after="0" w:line="240" w:lineRule="auto"/>
                          <w:rPr>
                            <w:i/>
                            <w:sz w:val="24"/>
                            <w:szCs w:val="24"/>
                          </w:rPr>
                        </w:pPr>
                        <w:r w:rsidRPr="000C7AAA">
                          <w:rPr>
                            <w:rFonts w:ascii="Times New Roman" w:hAnsi="Times New Roman"/>
                            <w:i/>
                            <w:color w:val="000000" w:themeColor="text1"/>
                            <w:sz w:val="24"/>
                            <w:szCs w:val="24"/>
                            <w:lang w:val="kk-KZ"/>
                          </w:rPr>
                          <w:t>Формалары мен әдістері</w:t>
                        </w:r>
                      </w:p>
                    </w:txbxContent>
                  </v:textbox>
                </v:rect>
                <v:rect id="Rectangle 1227" o:spid="_x0000_s1231" style="position:absolute;left:45671;top:43769;width:1188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YExAAAANwAAAAPAAAAZHJzL2Rvd25yZXYueG1sRI9Ba8JA&#10;FITvQv/D8gq96UYJtURXsYVCkV600vNr9pkNZt+m2WeS/vtuoeBxmJlvmPV29I3qqYt1YAPzWQaK&#10;uAy25srA6eN1+gQqCrLFJjAZ+KEI283dZI2FDQMfqD9KpRKEY4EGnEhbaB1LRx7jLLTEyTuHzqMk&#10;2VXadjgkuG/0Issetcea04LDll4clZfj1Rv4bJa5SHw/+Gr4vrp+f3nef52MebgfdytQQqPcwv/t&#10;N2sgX+TwdyYdAb35BQAA//8DAFBLAQItABQABgAIAAAAIQDb4fbL7gAAAIUBAAATAAAAAAAAAAAA&#10;AAAAAAAAAABbQ29udGVudF9UeXBlc10ueG1sUEsBAi0AFAAGAAgAAAAhAFr0LFu/AAAAFQEAAAsA&#10;AAAAAAAAAAAAAAAAHwEAAF9yZWxzLy5yZWxzUEsBAi0AFAAGAAgAAAAhAFGrhgTEAAAA3AAAAA8A&#10;AAAAAAAAAAAAAAAABwIAAGRycy9kb3ducmV2LnhtbFBLBQYAAAAAAwADALcAAAD4AgAAAAA=&#10;" fillcolor="white [3201]" strokecolor="#4472c4 [3208]" strokeweight="2.5pt">
                  <v:shadow color="#868686"/>
                  <v:textbox>
                    <w:txbxContent>
                      <w:p w14:paraId="04D2B93B"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Жоба әдісі</w:t>
                        </w:r>
                      </w:p>
                    </w:txbxContent>
                  </v:textbox>
                </v:rect>
                <v:rect id="Rectangle 1228" o:spid="_x0000_s1232" style="position:absolute;left:29947;top:50330;width:11880;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fxAAAANwAAAAPAAAAZHJzL2Rvd25yZXYueG1sRI9BS8NA&#10;FITvgv9heYI3u7FULWk3RQVBipfW0vNr9pkNyb6N2dck/ntXEHocZuYbZr2ZfKsG6mMd2MD9LANF&#10;XAZbc2Xg8Pl2twQVBdliG5gM/FCETXF9tcbchpF3NOylUgnCMUcDTqTLtY6lI49xFjri5H2F3qMk&#10;2Vfa9jgmuG/1PMsetcea04LDjl4dlc3+7A0c26eFSPzY+Wr8Prth27xsTwdjbm+m5xUooUku4f/2&#10;uzWwmD/A35l0BHTxCwAA//8DAFBLAQItABQABgAIAAAAIQDb4fbL7gAAAIUBAAATAAAAAAAAAAAA&#10;AAAAAAAAAABbQ29udGVudF9UeXBlc10ueG1sUEsBAi0AFAAGAAgAAAAhAFr0LFu/AAAAFQEAAAsA&#10;AAAAAAAAAAAAAAAAHwEAAF9yZWxzLy5yZWxzUEsBAi0AFAAGAAgAAAAhAD7nI5/EAAAA3AAAAA8A&#10;AAAAAAAAAAAAAAAABwIAAGRycy9kb3ducmV2LnhtbFBLBQYAAAAAAwADALcAAAD4AgAAAAA=&#10;" fillcolor="white [3201]" strokecolor="#4472c4 [3208]" strokeweight="2.5pt">
                  <v:shadow color="#868686"/>
                  <v:textbox>
                    <w:txbxContent>
                      <w:p w14:paraId="07C09CBC" w14:textId="77777777" w:rsidR="006729B3" w:rsidRPr="000C7AAA" w:rsidRDefault="006729B3" w:rsidP="000C7AAA">
                        <w:pPr>
                          <w:spacing w:after="0" w:line="240" w:lineRule="auto"/>
                          <w:rPr>
                            <w:sz w:val="24"/>
                            <w:szCs w:val="24"/>
                          </w:rPr>
                        </w:pPr>
                        <w:r w:rsidRPr="000C7AAA">
                          <w:rPr>
                            <w:rFonts w:ascii="Times New Roman" w:hAnsi="Times New Roman"/>
                            <w:color w:val="111111"/>
                            <w:sz w:val="24"/>
                            <w:szCs w:val="24"/>
                            <w:lang w:val="kk-KZ"/>
                          </w:rPr>
                          <w:t>Саѕе-study (тәжірибелік  жағдайларды талдау)</w:t>
                        </w:r>
                      </w:p>
                    </w:txbxContent>
                  </v:textbox>
                </v:rect>
                <v:rect id="Rectangle 1229" o:spid="_x0000_s1233" style="position:absolute;left:45613;top:47132;width:11882;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3oxAAAANwAAAAPAAAAZHJzL2Rvd25yZXYueG1sRI9fa8JA&#10;EMTfhX6HYwt900tFbEk9pS0IIr74hz5vc9tcMLeX5tYk/faeIPRxmJnfMIvV4GvVURurwAaeJxko&#10;4iLYiksDp+N6/AoqCrLFOjAZ+KMIq+XDaIG5DT3vqTtIqRKEY44GnEiTax0LRx7jJDTEyfsJrUdJ&#10;si21bbFPcF/raZbNtceK04LDhj4dFefDxRv4ql9mInG392X/e3Hd9vyx/T4Z8/Q4vL+BEhrkP3xv&#10;b6yB2XQOtzPpCOjlFQAA//8DAFBLAQItABQABgAIAAAAIQDb4fbL7gAAAIUBAAATAAAAAAAAAAAA&#10;AAAAAAAAAABbQ29udGVudF9UeXBlc10ueG1sUEsBAi0AFAAGAAgAAAAhAFr0LFu/AAAAFQEAAAsA&#10;AAAAAAAAAAAAAAAAHwEAAF9yZWxzLy5yZWxzUEsBAi0AFAAGAAgAAAAhAM41vejEAAAA3AAAAA8A&#10;AAAAAAAAAAAAAAAABwIAAGRycy9kb3ducmV2LnhtbFBLBQYAAAAAAwADALcAAAD4AgAAAAA=&#10;" fillcolor="white [3201]" strokecolor="#4472c4 [3208]" strokeweight="2.5pt">
                  <v:shadow color="#868686"/>
                  <v:textbox>
                    <w:txbxContent>
                      <w:p w14:paraId="36984735"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«Портфолио» әдісі</w:t>
                        </w:r>
                      </w:p>
                    </w:txbxContent>
                  </v:textbox>
                </v:rect>
                <v:rect id="Rectangle 1230" o:spid="_x0000_s1234" style="position:absolute;left:29955;top:61368;width:118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hzxAAAANwAAAAPAAAAZHJzL2Rvd25yZXYueG1sRI9fa8JA&#10;EMTfhX6HYwt900tFtKSe0hYEEV/8Q5+3uW0umNtLc2uSfntPKPRxmJnfMMv14GvVURurwAaeJxko&#10;4iLYiksD59Nm/AIqCrLFOjAZ+KUI69XDaIm5DT0fqDtKqRKEY44GnEiTax0LRx7jJDTEyfsOrUdJ&#10;si21bbFPcF/raZbNtceK04LDhj4cFZfj1Rv4rBczkbg/+LL/ubpud3nffZ2NeXoc3l5BCQ3yH/5r&#10;b62B2XQB9zPpCOjVDQAA//8DAFBLAQItABQABgAIAAAAIQDb4fbL7gAAAIUBAAATAAAAAAAAAAAA&#10;AAAAAAAAAABbQ29udGVudF9UeXBlc10ueG1sUEsBAi0AFAAGAAgAAAAhAFr0LFu/AAAAFQEAAAsA&#10;AAAAAAAAAAAAAAAAHwEAAF9yZWxzLy5yZWxzUEsBAi0AFAAGAAgAAAAhAKF5GHPEAAAA3AAAAA8A&#10;AAAAAAAAAAAAAAAABwIAAGRycy9kb3ducmV2LnhtbFBLBQYAAAAAAwADALcAAAD4AgAAAAA=&#10;" fillcolor="white [3201]" strokecolor="#4472c4 [3208]" strokeweight="2.5pt">
                  <v:shadow color="#868686"/>
                  <v:textbox>
                    <w:txbxContent>
                      <w:p w14:paraId="49900CD8" w14:textId="77777777" w:rsidR="006729B3" w:rsidRPr="000C7AAA" w:rsidRDefault="006729B3" w:rsidP="00130C59">
                        <w:pPr>
                          <w:spacing w:after="0" w:line="240" w:lineRule="auto"/>
                          <w:jc w:val="center"/>
                          <w:rPr>
                            <w:sz w:val="24"/>
                            <w:szCs w:val="24"/>
                          </w:rPr>
                        </w:pPr>
                        <w:r w:rsidRPr="000C7AAA">
                          <w:rPr>
                            <w:rFonts w:ascii="Times New Roman" w:hAnsi="Times New Roman"/>
                            <w:sz w:val="24"/>
                            <w:szCs w:val="24"/>
                            <w:lang w:val="kk-KZ"/>
                          </w:rPr>
                          <w:t>Тренинг</w:t>
                        </w:r>
                      </w:p>
                    </w:txbxContent>
                  </v:textbox>
                </v:rect>
                <v:rect id="Rectangle 1231" o:spid="_x0000_s1235" style="position:absolute;left:45613;top:53034;width:1188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wBwQAAANwAAAAPAAAAZHJzL2Rvd25yZXYueG1sRE9La8JA&#10;EL4X+h+WKfRWNxXRkrqKLQgiXnzQ8zQ7ZoPZ2TQ7Jum/dw+Cx4/vPV8OvlYdtbEKbOB9lIEiLoKt&#10;uDRwOq7fPkBFQbZYByYD/xRhuXh+mmNuQ8976g5SqhTCMUcDTqTJtY6FI49xFBrixJ1D61ESbEtt&#10;W+xTuK/1OMum2mPFqcFhQ9+Oisvh6g381LOJSNztfdn/XV23vXxtf0/GvL4Mq09QQoM8xHf3xhqY&#10;jNPadCYdAb24AQAA//8DAFBLAQItABQABgAIAAAAIQDb4fbL7gAAAIUBAAATAAAAAAAAAAAAAAAA&#10;AAAAAABbQ29udGVudF9UeXBlc10ueG1sUEsBAi0AFAAGAAgAAAAhAFr0LFu/AAAAFQEAAAsAAAAA&#10;AAAAAAAAAAAAHwEAAF9yZWxzLy5yZWxzUEsBAi0AFAAGAAgAAAAhANDmjAHBAAAA3AAAAA8AAAAA&#10;AAAAAAAAAAAABwIAAGRycy9kb3ducmV2LnhtbFBLBQYAAAAAAwADALcAAAD1AgAAAAA=&#10;" fillcolor="white [3201]" strokecolor="#4472c4 [3208]" strokeweight="2.5pt">
                  <v:shadow color="#868686"/>
                  <v:textbox>
                    <w:txbxContent>
                      <w:p w14:paraId="3F5B516A"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Тьютордың жеке кеңесі (әңгімелесу)</w:t>
                        </w:r>
                      </w:p>
                      <w:p w14:paraId="2D4F302B" w14:textId="77777777" w:rsidR="006729B3" w:rsidRPr="000C7AAA" w:rsidRDefault="006729B3" w:rsidP="000C7AAA">
                        <w:pPr>
                          <w:spacing w:after="0" w:line="240" w:lineRule="auto"/>
                          <w:rPr>
                            <w:sz w:val="24"/>
                            <w:szCs w:val="24"/>
                          </w:rPr>
                        </w:pPr>
                      </w:p>
                    </w:txbxContent>
                  </v:textbox>
                </v:rect>
                <v:rect id="Rectangle 1232" o:spid="_x0000_s1236" style="position:absolute;left:29947;top:66582;width:11882;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axAAAANwAAAAPAAAAZHJzL2Rvd25yZXYueG1sRI9BS8NA&#10;FITvgv9heYI3u7EUtWk3RQVBipfW0vNr9pkNyb6N2dck/ntXEHocZuYbZr2ZfKsG6mMd2MD9LANF&#10;XAZbc2Xg8Pl29wQqCrLFNjAZ+KEIm+L6ao25DSPvaNhLpRKEY44GnEiXax1LRx7jLHTEyfsKvUdJ&#10;sq+07XFMcN/qeZY9aI81pwWHHb06Kpv92Rs4to8Lkfix89X4fXbDtnnZng7G3N5MzytQQpNcwv/t&#10;d2tgMV/C35l0BHTxCwAA//8DAFBLAQItABQABgAIAAAAIQDb4fbL7gAAAIUBAAATAAAAAAAAAAAA&#10;AAAAAAAAAABbQ29udGVudF9UeXBlc10ueG1sUEsBAi0AFAAGAAgAAAAhAFr0LFu/AAAAFQEAAAsA&#10;AAAAAAAAAAAAAAAAHwEAAF9yZWxzLy5yZWxzUEsBAi0AFAAGAAgAAAAhAL+qKZrEAAAA3AAAAA8A&#10;AAAAAAAAAAAAAAAABwIAAGRycy9kb3ducmV2LnhtbFBLBQYAAAAAAwADALcAAAD4AgAAAAA=&#10;" fillcolor="white [3201]" strokecolor="#4472c4 [3208]" strokeweight="2.5pt">
                  <v:shadow color="#868686"/>
                  <v:textbox>
                    <w:txbxContent>
                      <w:p w14:paraId="23F15CCE"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Тьюториал (тьюторлық оқу семинары)</w:t>
                        </w:r>
                      </w:p>
                    </w:txbxContent>
                  </v:textbox>
                </v:rect>
                <v:rect id="Rectangle 1233" o:spid="_x0000_s1237" style="position:absolute;left:45458;top:61131;width:11882;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bawgAAANwAAAAPAAAAZHJzL2Rvd25yZXYueG1sRE9La8JA&#10;EL4X+h+WEbzVja20El2lFgoivfig5zE7ZoPZ2Zgdk/Tfdw+FHj++93I9+Fp11MYqsIHpJANFXARb&#10;cWngdPx8moOKgmyxDkwGfijCevX4sMTchp731B2kVCmEY44GnEiTax0LRx7jJDTEibuE1qMk2Jba&#10;ttincF/r5yx71R4rTg0OG/pwVFwPd2/gu36bicSvvS/72911u+tmdz4ZMx4N7wtQQoP8i//cW2tg&#10;9pLmpzPpCOjVLwAAAP//AwBQSwECLQAUAAYACAAAACEA2+H2y+4AAACFAQAAEwAAAAAAAAAAAAAA&#10;AAAAAAAAW0NvbnRlbnRfVHlwZXNdLnhtbFBLAQItABQABgAIAAAAIQBa9CxbvwAAABUBAAALAAAA&#10;AAAAAAAAAAAAAB8BAABfcmVscy8ucmVsc1BLAQItABQABgAIAAAAIQCrSRbawgAAANwAAAAPAAAA&#10;AAAAAAAAAAAAAAcCAABkcnMvZG93bnJldi54bWxQSwUGAAAAAAMAAwC3AAAA9gIAAAAA&#10;" fillcolor="white [3201]" strokecolor="#4472c4 [3208]" strokeweight="2.5pt">
                  <v:shadow color="#868686"/>
                  <v:textbox>
                    <w:txbxContent>
                      <w:p w14:paraId="02646DF1" w14:textId="77777777" w:rsidR="006729B3" w:rsidRPr="000C7AAA" w:rsidRDefault="006729B3" w:rsidP="000C7AAA">
                        <w:pPr>
                          <w:spacing w:after="0" w:line="240" w:lineRule="auto"/>
                          <w:rPr>
                            <w:sz w:val="24"/>
                            <w:szCs w:val="24"/>
                          </w:rPr>
                        </w:pPr>
                        <w:r w:rsidRPr="000C7AAA">
                          <w:rPr>
                            <w:rStyle w:val="s0"/>
                            <w:rFonts w:ascii="Times New Roman" w:hAnsi="Times New Roman"/>
                            <w:sz w:val="24"/>
                            <w:szCs w:val="24"/>
                            <w:lang w:val="kk-KZ"/>
                          </w:rPr>
                          <w:t>Іскерлік ойындар</w:t>
                        </w:r>
                      </w:p>
                    </w:txbxContent>
                  </v:textbox>
                </v:rect>
                <v:rect id="Rectangle 1234" o:spid="_x0000_s1238" style="position:absolute;left:45458;top:67541;width:11882;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NBxQAAANwAAAAPAAAAZHJzL2Rvd25yZXYueG1sRI9BS8NA&#10;FITvgv9heYI3u2ktKrHbYguCFC+twfMz+8yGZt+m2dck/fddQehxmJlvmMVq9I3qqYt1YAPTSQaK&#10;uAy25spA8fX+8AIqCrLFJjAZOFOE1fL2ZoG5DQPvqN9LpRKEY44GnEibax1LRx7jJLTEyfsNnUdJ&#10;squ07XBIcN/oWZY9aY81pwWHLW0clYf9yRv4bp7nIvFz56vheHL99rDe/hTG3N+Nb6+ghEa5hv/b&#10;H9bA/HEKf2fSEdDLCwAAAP//AwBQSwECLQAUAAYACAAAACEA2+H2y+4AAACFAQAAEwAAAAAAAAAA&#10;AAAAAAAAAAAAW0NvbnRlbnRfVHlwZXNdLnhtbFBLAQItABQABgAIAAAAIQBa9CxbvwAAABUBAAAL&#10;AAAAAAAAAAAAAAAAAB8BAABfcmVscy8ucmVsc1BLAQItABQABgAIAAAAIQDEBbNBxQAAANwAAAAP&#10;AAAAAAAAAAAAAAAAAAcCAABkcnMvZG93bnJldi54bWxQSwUGAAAAAAMAAwC3AAAA+QIAAAAA&#10;" fillcolor="white [3201]" strokecolor="#4472c4 [3208]" strokeweight="2.5pt">
                  <v:shadow color="#868686"/>
                  <v:textbox>
                    <w:txbxContent>
                      <w:p w14:paraId="11C96FBD" w14:textId="77777777" w:rsidR="006729B3" w:rsidRPr="000C7AAA" w:rsidRDefault="006729B3" w:rsidP="000C7AAA">
                        <w:pPr>
                          <w:spacing w:after="0" w:line="240" w:lineRule="auto"/>
                          <w:rPr>
                            <w:sz w:val="24"/>
                            <w:szCs w:val="24"/>
                          </w:rPr>
                        </w:pPr>
                        <w:r w:rsidRPr="000C7AAA">
                          <w:rPr>
                            <w:rFonts w:ascii="Times New Roman" w:hAnsi="Times New Roman"/>
                            <w:sz w:val="24"/>
                            <w:szCs w:val="24"/>
                            <w:lang w:val="kk-KZ"/>
                          </w:rPr>
                          <w:t>Тьютордың топтық кеңесі</w:t>
                        </w:r>
                      </w:p>
                    </w:txbxContent>
                  </v:textbox>
                </v:rect>
                <v:rect id="Rectangle 1235" o:spid="_x0000_s1239" style="position:absolute;left:43342;top:44506;width:971;height:2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y02xAAAANwAAAAPAAAAZHJzL2Rvd25yZXYueG1sRI9Ba8JA&#10;FITvQv/D8gq96aYqbUldRQWhSC9a6fk1+5oNZt/G7DNJ/323UPA4zMw3zGI1+Fp11MYqsIHHSQaK&#10;uAi24tLA6WM3fgEVBdliHZgM/FCE1fJutMDchp4P1B2lVAnCMUcDTqTJtY6FI49xEhri5H2H1qMk&#10;2ZbattgnuK/1NMuetMeK04LDhraOivPx6g181s9zkfh+8GV/ubpuf97sv07GPNwP61dQQoPcwv/t&#10;N2tgPpvC35l0BPTyFwAA//8DAFBLAQItABQABgAIAAAAIQDb4fbL7gAAAIUBAAATAAAAAAAAAAAA&#10;AAAAAAAAAABbQ29udGVudF9UeXBlc10ueG1sUEsBAi0AFAAGAAgAAAAhAFr0LFu/AAAAFQEAAAsA&#10;AAAAAAAAAAAAAAAAHwEAAF9yZWxzLy5yZWxzUEsBAi0AFAAGAAgAAAAhADTXLTbEAAAA3AAAAA8A&#10;AAAAAAAAAAAAAAAABwIAAGRycy9kb3ducmV2LnhtbFBLBQYAAAAAAwADALcAAAD4AgAAAAA=&#10;" fillcolor="white [3201]" strokecolor="#4472c4 [3208]" strokeweight="2.5pt">
                  <v:shadow color="#868686"/>
                </v:rect>
                <v:shape id="AutoShape 1236" o:spid="_x0000_s1240" type="#_x0000_t67" style="position:absolute;left:41908;top:55814;width:1365;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JjxAAAANwAAAAPAAAAZHJzL2Rvd25yZXYueG1sRI9Pi8Iw&#10;FMTvC36H8IS9LJqqS5FqFNkiCh4W/90fybMtNi+liVq/vREW9jjMzG+Y+bKztbhT6yvHCkbDBASx&#10;dqbiQsHpuB5MQfiAbLB2TAqe5GG56H3MMTPuwXu6H0IhIoR9hgrKEJpMSq9LsuiHriGO3sW1FkOU&#10;bSFNi48It7UcJ0kqLVYcF0ps6KckfT3crIJ8c54mo0uap2c9Xue6kl+33a9Sn/1uNQMRqAv/4b/2&#10;1ij4nkzgfSYeAbl4AQAA//8DAFBLAQItABQABgAIAAAAIQDb4fbL7gAAAIUBAAATAAAAAAAAAAAA&#10;AAAAAAAAAABbQ29udGVudF9UeXBlc10ueG1sUEsBAi0AFAAGAAgAAAAhAFr0LFu/AAAAFQEAAAsA&#10;AAAAAAAAAAAAAAAAHwEAAF9yZWxzLy5yZWxzUEsBAi0AFAAGAAgAAAAhAK8kcmPEAAAA3AAAAA8A&#10;AAAAAAAAAAAAAAAABwIAAGRycy9kb3ducmV2LnhtbFBLBQYAAAAAAwADALcAAAD4AgAAAAA=&#10;" fillcolor="white [3201]" strokecolor="#4472c4 [3208]" strokeweight="2.5pt">
                  <v:shadow color="#868686"/>
                  <v:textbox style="layout-flow:vertical-ideographic"/>
                </v:shape>
                <v:shape id="AutoShape 1237" o:spid="_x0000_s1241" type="#_x0000_t67" style="position:absolute;left:42000;top:62674;width:1365;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oXxAAAANwAAAAPAAAAZHJzL2Rvd25yZXYueG1sRI9Pi8Iw&#10;FMTvwn6H8AQvsqa6UqRrlMUiCnsQ/90fybMtNi+liVq/vVlY8DjMzG+Y+bKztbhT6yvHCsajBASx&#10;dqbiQsHpuP6cgfAB2WDtmBQ8ycNy8dGbY2bcg/d0P4RCRAj7DBWUITSZlF6XZNGPXEMcvYtrLYYo&#10;20KaFh8Rbms5SZJUWqw4LpTY0KokfT3crIJ8c54l40uap2c9Wee6ksPb706pQb/7+QYRqAvv8H97&#10;axRMv6bwdyYeAbl4AQAA//8DAFBLAQItABQABgAIAAAAIQDb4fbL7gAAAIUBAAATAAAAAAAAAAAA&#10;AAAAAAAAAABbQ29udGVudF9UeXBlc10ueG1sUEsBAi0AFAAGAAgAAAAhAFr0LFu/AAAAFQEAAAsA&#10;AAAAAAAAAAAAAAAAHwEAAF9yZWxzLy5yZWxzUEsBAi0AFAAGAAgAAAAhACDN6hfEAAAA3AAAAA8A&#10;AAAAAAAAAAAAAAAABwIAAGRycy9kb3ducmV2LnhtbFBLBQYAAAAAAwADALcAAAD4AgAAAAA=&#10;" fillcolor="white [3201]" strokecolor="#4472c4 [3208]" strokeweight="2.5pt">
                  <v:shadow color="#868686"/>
                  <v:textbox style="layout-flow:vertical-ideographic"/>
                </v:shape>
                <v:shape id="AutoShape 1238" o:spid="_x0000_s1242" type="#_x0000_t67" style="position:absolute;left:41986;top:69694;width:1365;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MxQAAANwAAAAPAAAAZHJzL2Rvd25yZXYueG1sRI9PawIx&#10;FMTvgt8hvEIv0s1qdZHVKNJFWuhBtHp/JG//0M3Lsom6/fZNoeBxmJnfMOvtYFtxo943jhVMkxQE&#10;sXam4UrB+Wv/sgThA7LB1jEp+CEP2814tMbcuDsf6XYKlYgQ9jkqqEPocim9rsmiT1xHHL3S9RZD&#10;lH0lTY/3CLetnKVpJi02HBdq7OitJv19uloFxftlmU7LrMguerYvdCMn18+DUs9Pw24FItAQHuH/&#10;9odRMH9dwN+ZeATk5hcAAP//AwBQSwECLQAUAAYACAAAACEA2+H2y+4AAACFAQAAEwAAAAAAAAAA&#10;AAAAAAAAAAAAW0NvbnRlbnRfVHlwZXNdLnhtbFBLAQItABQABgAIAAAAIQBa9CxbvwAAABUBAAAL&#10;AAAAAAAAAAAAAAAAAB8BAABfcmVscy8ucmVsc1BLAQItABQABgAIAAAAIQBPgU+MxQAAANwAAAAP&#10;AAAAAAAAAAAAAAAAAAcCAABkcnMvZG93bnJldi54bWxQSwUGAAAAAAMAAwC3AAAA+QIAAAAA&#10;" fillcolor="white [3201]" strokecolor="#4472c4 [3208]" strokeweight="2.5pt">
                  <v:shadow color="#868686"/>
                  <v:textbox style="layout-flow:vertical-ideographic"/>
                </v:shape>
                <v:rect id="Rectangle 1239" o:spid="_x0000_s1243" style="position:absolute;left:42024;top:46502;width:108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s1xAAAANwAAAAPAAAAZHJzL2Rvd25yZXYueG1sRI9Ba8JA&#10;FITvhf6H5RW81U1VbEldpQpCkV600vNr9jUbzL5Ns88k/fddQfA4zMw3zGI1+Fp11MYqsIGncQaK&#10;uAi24tLA8XP7+AIqCrLFOjAZ+KMIq+X93QJzG3reU3eQUiUIxxwNOJEm1zoWjjzGcWiIk/cTWo+S&#10;ZFtq22Kf4L7Wkyyba48VpwWHDW0cFafD2Rv4qp9nIvFj78v+9+y63Wm9+z4aM3oY3l5BCQ1yC1/b&#10;79bAbDqHy5l0BPTyHwAA//8DAFBLAQItABQABgAIAAAAIQDb4fbL7gAAAIUBAAATAAAAAAAAAAAA&#10;AAAAAAAAAABbQ29udGVudF9UeXBlc10ueG1sUEsBAi0AFAAGAAgAAAAhAFr0LFu/AAAAFQEAAAsA&#10;AAAAAAAAAAAAAAAAHwEAAF9yZWxzLy5yZWxzUEsBAi0AFAAGAAgAAAAhAEvsKzXEAAAA3AAAAA8A&#10;AAAAAAAAAAAAAAAABwIAAGRycy9kb3ducmV2LnhtbFBLBQYAAAAAAwADALcAAAD4AgAAAAA=&#10;" fillcolor="white [3201]" strokecolor="#4472c4 [3208]" strokeweight="2.5pt">
                  <v:shadow color="#868686"/>
                </v:rect>
                <v:shape id="AutoShape 1240" o:spid="_x0000_s1244" type="#_x0000_t67" style="position:absolute;left:44477;top:44716;width:1365;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dTxgAAANwAAAAPAAAAZHJzL2Rvd25yZXYueG1sRI9bawIx&#10;FITfC/6HcARfSs1qi5etUUQQhZaCVsHHw+Z0d3FzsiTZS/99Uyj0cZiZb5jVpjeVaMn50rKCyTgB&#10;QZxZXXKu4PK5f1qA8AFZY2WZFHyTh8168LDCVNuOT9SeQy4ihH2KCooQ6lRKnxVk0I9tTRy9L+sM&#10;hihdLrXDLsJNJadJMpMGS44LBda0Kyi7nxujoOqOZtK0h+n1w+G8uT1my7fru1KjYb99BRGoD//h&#10;v/ZRK3h5nsPvmXgE5PoHAAD//wMAUEsBAi0AFAAGAAgAAAAhANvh9svuAAAAhQEAABMAAAAAAAAA&#10;AAAAAAAAAAAAAFtDb250ZW50X1R5cGVzXS54bWxQSwECLQAUAAYACAAAACEAWvQsW78AAAAVAQAA&#10;CwAAAAAAAAAAAAAAAAAfAQAAX3JlbHMvLnJlbHNQSwECLQAUAAYACAAAACEAk5JXU8YAAADcAAAA&#10;DwAAAAAAAAAAAAAAAAAHAgAAZHJzL2Rvd25yZXYueG1sUEsFBgAAAAADAAMAtwAAAPoCAAAAAA==&#10;" fillcolor="white [3201]" strokecolor="#4472c4 [3208]" strokeweight="2.5pt">
                  <v:shadow color="#868686"/>
                  <v:textbox style="layout-flow:vertical-ideographic"/>
                </v:shape>
                <v:shape id="AutoShape 1241" o:spid="_x0000_s1245" type="#_x0000_t67" style="position:absolute;left:44262;top:49823;width:1365;height:102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MhwwAAANwAAAAPAAAAZHJzL2Rvd25yZXYueG1sRE9ba8Iw&#10;FH4f7D+EI/gyZqoOp9UoIojCxsBugo+H5tiWNSclSS/798vDYI8f332zG0wtOnK+sqxgOklAEOdW&#10;V1wo+Po8Pi9B+ICssbZMCn7Iw277+LDBVNueL9RloRAxhH2KCsoQmlRKn5dk0E9sQxy5u3UGQ4Su&#10;kNphH8NNLWdJspAGK44NJTZ0KCn/zlqjoO7PZtp2p9n1w+Fre3vKV2/Xd6XGo2G/BhFoCP/iP/dZ&#10;K3iZx7XxTDwCcvsLAAD//wMAUEsBAi0AFAAGAAgAAAAhANvh9svuAAAAhQEAABMAAAAAAAAAAAAA&#10;AAAAAAAAAFtDb250ZW50X1R5cGVzXS54bWxQSwECLQAUAAYACAAAACEAWvQsW78AAAAVAQAACwAA&#10;AAAAAAAAAAAAAAAfAQAAX3JlbHMvLnJlbHNQSwECLQAUAAYACAAAACEA4g3DIcMAAADcAAAADwAA&#10;AAAAAAAAAAAAAAAHAgAAZHJzL2Rvd25yZXYueG1sUEsFBgAAAAADAAMAtwAAAPcCAAAAAA==&#10;" fillcolor="white [3201]" strokecolor="#4472c4 [3208]" strokeweight="2.5pt">
                  <v:shadow color="#868686"/>
                  <v:textbox style="layout-flow:vertical-ideographic"/>
                </v:shape>
                <v:shape id="AutoShape 1242" o:spid="_x0000_s1246" type="#_x0000_t67" style="position:absolute;left:44047;top:56750;width:1365;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a6xgAAANwAAAAPAAAAZHJzL2Rvd25yZXYueG1sRI9bawIx&#10;FITfC/6HcARfima1perWKCKIQkuhXsDHw+Z0d3FzsiTZS/99Uyj0cZiZb5jVpjeVaMn50rKC6SQB&#10;QZxZXXKu4HLejxcgfEDWWFkmBd/kYbMePKww1bbjT2pPIRcRwj5FBUUIdSqlzwoy6Ce2Jo7el3UG&#10;Q5Qul9phF+GmkrMkeZEGS44LBda0Kyi7nxqjoOqOZtq0h9n1w+G8uT1my7fru1KjYb99BRGoD//h&#10;v/ZRK3h+WsLvmXgE5PoHAAD//wMAUEsBAi0AFAAGAAgAAAAhANvh9svuAAAAhQEAABMAAAAAAAAA&#10;AAAAAAAAAAAAAFtDb250ZW50X1R5cGVzXS54bWxQSwECLQAUAAYACAAAACEAWvQsW78AAAAVAQAA&#10;CwAAAAAAAAAAAAAAAAAfAQAAX3JlbHMvLnJlbHNQSwECLQAUAAYACAAAACEAjUFmusYAAADcAAAA&#10;DwAAAAAAAAAAAAAAAAAHAgAAZHJzL2Rvd25yZXYueG1sUEsFBgAAAAADAAMAtwAAAPoCAAAAAA==&#10;" fillcolor="white [3201]" strokecolor="#4472c4 [3208]" strokeweight="2.5pt">
                  <v:shadow color="#868686"/>
                  <v:textbox style="layout-flow:vertical-ideographic"/>
                </v:shape>
                <v:shape id="AutoShape 1243" o:spid="_x0000_s1247" type="#_x0000_t67" style="position:absolute;left:44146;top:63128;width:1366;height:102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xawgAAANwAAAAPAAAAZHJzL2Rvd25yZXYueG1sRE/LagIx&#10;FN0L/YdwC26kZhSx7WiUUpAKiqCt4PIyuc4MTm6GJPPo35uF4PJw3st1byrRkvOlZQWTcQKCOLO6&#10;5FzB3+/m7QOED8gaK8uk4J88rFcvgyWm2nZ8pPYUchFD2KeooAihTqX0WUEG/djWxJG7WmcwROhy&#10;qR12MdxUcpokc2mw5NhQYE3fBWW3U2MUVN3WTJr2Z3o+OHxvLqPsc3feKzV87b8WIAL14Sl+uLda&#10;wWwW58cz8QjI1R0AAP//AwBQSwECLQAUAAYACAAAACEA2+H2y+4AAACFAQAAEwAAAAAAAAAAAAAA&#10;AAAAAAAAW0NvbnRlbnRfVHlwZXNdLnhtbFBLAQItABQABgAIAAAAIQBa9CxbvwAAABUBAAALAAAA&#10;AAAAAAAAAAAAAB8BAABfcmVscy8ucmVsc1BLAQItABQABgAIAAAAIQBEfbxawgAAANwAAAAPAAAA&#10;AAAAAAAAAAAAAAcCAABkcnMvZG93bnJldi54bWxQSwUGAAAAAAMAAwC3AAAA9gIAAAAA&#10;" fillcolor="white [3201]" strokecolor="#4472c4 [3208]" strokeweight="2.5pt">
                  <v:shadow color="#868686"/>
                  <v:textbox style="layout-flow:vertical-ideographic"/>
                </v:shape>
                <v:shape id="AutoShape 1244" o:spid="_x0000_s1248" type="#_x0000_t67" style="position:absolute;left:44264;top:69601;width:1365;height:102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nBxgAAANwAAAAPAAAAZHJzL2Rvd25yZXYueG1sRI/dagIx&#10;FITvC75DOII3pWZXpNrVKFIoCi2CWqGXh81xd3FzsiTZn759Uyj0cpiZb5j1djC16Mj5yrKCdJqA&#10;IM6trrhQ8Hl5e1qC8AFZY22ZFHyTh+1m9LDGTNueT9SdQyEihH2GCsoQmkxKn5dk0E9tQxy9m3UG&#10;Q5SukNphH+GmlrMkeZYGK44LJTb0WlJ+P7dGQd0fTNp2+9n16HDRfj3mL+/XD6Um42G3AhFoCP/h&#10;v/ZBK5jPU/g9E4+A3PwAAAD//wMAUEsBAi0AFAAGAAgAAAAhANvh9svuAAAAhQEAABMAAAAAAAAA&#10;AAAAAAAAAAAAAFtDb250ZW50X1R5cGVzXS54bWxQSwECLQAUAAYACAAAACEAWvQsW78AAAAVAQAA&#10;CwAAAAAAAAAAAAAAAAAfAQAAX3JlbHMvLnJlbHNQSwECLQAUAAYACAAAACEAKzEZwcYAAADcAAAA&#10;DwAAAAAAAAAAAAAAAAAHAgAAZHJzL2Rvd25yZXYueG1sUEsFBgAAAAADAAMAtwAAAPoCAAAAAA==&#10;" fillcolor="white [3201]" strokecolor="#4472c4 [3208]" strokeweight="2.5pt">
                  <v:shadow color="#868686"/>
                  <v:textbox style="layout-flow:vertical-ideographic"/>
                </v:shape>
                <v:rect id="Rectangle 1245" o:spid="_x0000_s1249" style="position:absolute;left:349;top:30068;width:5796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5LxAAAANwAAAAPAAAAZHJzL2Rvd25yZXYueG1sRI9Ba8JA&#10;FITvQv/D8gq96UYJtURXsYVCkV600vNr9pkNZt+m2WeS/vtuoeBxmJlvmPV29I3qqYt1YAPzWQaK&#10;uAy25srA6eN1+gQqCrLFJjAZ+KEI283dZI2FDQMfqD9KpRKEY4EGnEhbaB1LRx7jLLTEyTuHzqMk&#10;2VXadjgkuG/0Issetcea04LDll4clZfj1Rv4bJa5SHw/+Gr4vrp+f3nef52MebgfdytQQqPcwv/t&#10;N2sgzxfwdyYdAb35BQAA//8DAFBLAQItABQABgAIAAAAIQDb4fbL7gAAAIUBAAATAAAAAAAAAAAA&#10;AAAAAAAAAABbQ29udGVudF9UeXBlc10ueG1sUEsBAi0AFAAGAAgAAAAhAFr0LFu/AAAAFQEAAAsA&#10;AAAAAAAAAAAAAAAAHwEAAF9yZWxzLy5yZWxzUEsBAi0AFAAGAAgAAAAhAGzRXkvEAAAA3AAAAA8A&#10;AAAAAAAAAAAAAAAABwIAAGRycy9kb3ducmV2LnhtbFBLBQYAAAAAAwADALcAAAD4AgAAAAA=&#10;" fillcolor="white [3201]" strokecolor="#4472c4 [3208]" strokeweight="2.5pt">
                  <v:shadow color="#868686"/>
                  <v:textbox>
                    <w:txbxContent>
                      <w:p w14:paraId="11B8A5B4" w14:textId="77777777" w:rsidR="006729B3" w:rsidRPr="000C7AAA" w:rsidRDefault="006729B3" w:rsidP="000C7AAA">
                        <w:pPr>
                          <w:spacing w:after="0" w:line="240" w:lineRule="auto"/>
                          <w:jc w:val="center"/>
                          <w:rPr>
                            <w:i/>
                            <w:sz w:val="24"/>
                            <w:szCs w:val="24"/>
                          </w:rPr>
                        </w:pPr>
                        <w:r w:rsidRPr="000C7AAA">
                          <w:rPr>
                            <w:rFonts w:ascii="Times New Roman" w:hAnsi="Times New Roman"/>
                            <w:i/>
                            <w:color w:val="000000" w:themeColor="text1"/>
                            <w:sz w:val="24"/>
                            <w:szCs w:val="24"/>
                            <w:lang w:val="kk-KZ"/>
                          </w:rPr>
                          <w:t>Тьюторлық іс-әрекет кезеңдері</w:t>
                        </w:r>
                      </w:p>
                    </w:txbxContent>
                  </v:textbox>
                </v:rect>
                <v:rect id="Rectangle 1246" o:spid="_x0000_s1250" style="position:absolute;left:349;top:32951;width:2880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vQxQAAANwAAAAPAAAAZHJzL2Rvd25yZXYueG1sRI9fS8NA&#10;EMTfC36HY4W+tRc1qMReiwpCKX3pH3xec2suNLcXc9skfnuvIPRxmJnfMIvV6BvVUxfrwAbu5hko&#10;4jLYmisDx8PH7BlUFGSLTWAy8EsRVsubyQILGwbeUb+XSiUIxwINOJG20DqWjjzGeWiJk/cdOo+S&#10;ZFdp2+GQ4L7R91n2qD3WnBYctvTuqDztz97AZ/OUi8TtzlfDz9n1m9Pb5utozPR2fH0BJTTKNfzf&#10;XlsDef4AlzPpCOjlHwAAAP//AwBQSwECLQAUAAYACAAAACEA2+H2y+4AAACFAQAAEwAAAAAAAAAA&#10;AAAAAAAAAAAAW0NvbnRlbnRfVHlwZXNdLnhtbFBLAQItABQABgAIAAAAIQBa9CxbvwAAABUBAAAL&#10;AAAAAAAAAAAAAAAAAB8BAABfcmVscy8ucmVsc1BLAQItABQABgAIAAAAIQADnfvQxQAAANwAAAAP&#10;AAAAAAAAAAAAAAAAAAcCAABkcnMvZG93bnJldi54bWxQSwUGAAAAAAMAAwC3AAAA+QIAAAAA&#10;" fillcolor="white [3201]" strokecolor="#4472c4 [3208]" strokeweight="2.5pt">
                  <v:shadow color="#868686"/>
                  <v:textbox>
                    <w:txbxContent>
                      <w:p w14:paraId="36C6F2D5" w14:textId="77777777" w:rsidR="006729B3" w:rsidRPr="000C7AAA" w:rsidRDefault="006729B3" w:rsidP="000C7AAA">
                        <w:pPr>
                          <w:spacing w:after="0" w:line="240" w:lineRule="auto"/>
                          <w:jc w:val="center"/>
                          <w:rPr>
                            <w:sz w:val="24"/>
                            <w:szCs w:val="24"/>
                          </w:rPr>
                        </w:pPr>
                        <w:r w:rsidRPr="000C7AAA">
                          <w:rPr>
                            <w:rFonts w:ascii="Times New Roman" w:hAnsi="Times New Roman"/>
                            <w:bCs/>
                            <w:color w:val="000000" w:themeColor="text1"/>
                            <w:sz w:val="24"/>
                            <w:szCs w:val="24"/>
                            <w:lang w:val="kk-KZ"/>
                          </w:rPr>
                          <w:t>диагностикалық-мотивациялық  кезең</w:t>
                        </w:r>
                      </w:p>
                    </w:txbxContent>
                  </v:textbox>
                </v:rect>
                <v:rect id="Rectangle 1247" o:spid="_x0000_s1251" style="position:absolute;left:29409;top:32951;width:2880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OkxAAAANwAAAAPAAAAZHJzL2Rvd25yZXYueG1sRI9fS8NA&#10;EMTfBb/DsYJv9mIJVmIvRYWCFF/6B5/X3JoLye3F3DaJ394ThD4OM/MbZr2ZfadGGmIT2MD9IgNF&#10;XAXbcG3gdNzePYKKgmyxC0wGfijCpry+WmNhw8R7Gg9SqwThWKABJ9IXWsfKkce4CD1x8r7C4FGS&#10;HGptB5wS3Hd6mWUP2mPDacFhT6+OqvZw9gY+ulUuEt/3vp6+z27ctS+7z5Mxtzfz8xMooVku4f/2&#10;mzWQ5zn8nUlHQJe/AAAA//8DAFBLAQItABQABgAIAAAAIQDb4fbL7gAAAIUBAAATAAAAAAAAAAAA&#10;AAAAAAAAAABbQ29udGVudF9UeXBlc10ueG1sUEsBAi0AFAAGAAgAAAAhAFr0LFu/AAAAFQEAAAsA&#10;AAAAAAAAAAAAAAAAHwEAAF9yZWxzLy5yZWxzUEsBAi0AFAAGAAgAAAAhAIx0Y6TEAAAA3AAAAA8A&#10;AAAAAAAAAAAAAAAABwIAAGRycy9kb3ducmV2LnhtbFBLBQYAAAAAAwADALcAAAD4AgAAAAA=&#10;" fillcolor="white [3201]" strokecolor="#4472c4 [3208]" strokeweight="2.5pt">
                  <v:shadow color="#868686"/>
                  <v:textbox>
                    <w:txbxContent>
                      <w:p w14:paraId="10AE466F" w14:textId="77777777" w:rsidR="006729B3" w:rsidRPr="000C7AAA" w:rsidRDefault="006729B3" w:rsidP="000C7AAA">
                        <w:pPr>
                          <w:spacing w:after="0" w:line="240" w:lineRule="auto"/>
                          <w:jc w:val="center"/>
                          <w:rPr>
                            <w:sz w:val="24"/>
                            <w:szCs w:val="24"/>
                          </w:rPr>
                        </w:pPr>
                        <w:r w:rsidRPr="000C7AAA">
                          <w:rPr>
                            <w:rFonts w:ascii="Times New Roman" w:hAnsi="Times New Roman"/>
                            <w:bCs/>
                            <w:color w:val="000000" w:themeColor="text1"/>
                            <w:sz w:val="24"/>
                            <w:szCs w:val="24"/>
                            <w:lang w:val="kk-KZ"/>
                          </w:rPr>
                          <w:t>жүзеге асырушылық кезең</w:t>
                        </w:r>
                      </w:p>
                    </w:txbxContent>
                  </v:textbox>
                </v:rect>
                <v:rect id="Rectangle 1248" o:spid="_x0000_s1252" style="position:absolute;left:361;top:35942;width:2880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Y/xQAAANwAAAAPAAAAZHJzL2Rvd25yZXYueG1sRI9fS8NA&#10;EMTfBb/DsYJv9qKkKrHXooJQSl/6B5/X3JoLze3F3DZJv32vIPRxmJnfMLPF6BvVUxfrwAYeJxko&#10;4jLYmisD+93XwyuoKMgWm8Bk4EQRFvPbmxkWNgy8oX4rlUoQjgUacCJtoXUsHXmMk9ASJ+83dB4l&#10;ya7StsMhwX2jn7LsWXusOS04bOnTUXnYHr2B7+YlF4nrja+Gv6PrV4eP1c/emPu78f0NlNAo1/B/&#10;e2kN5PkULmfSEdDzMwAAAP//AwBQSwECLQAUAAYACAAAACEA2+H2y+4AAACFAQAAEwAAAAAAAAAA&#10;AAAAAAAAAAAAW0NvbnRlbnRfVHlwZXNdLnhtbFBLAQItABQABgAIAAAAIQBa9CxbvwAAABUBAAAL&#10;AAAAAAAAAAAAAAAAAB8BAABfcmVscy8ucmVsc1BLAQItABQABgAIAAAAIQDjOMY/xQAAANwAAAAP&#10;AAAAAAAAAAAAAAAAAAcCAABkcnMvZG93bnJldi54bWxQSwUGAAAAAAMAAwC3AAAA+QIAAAAA&#10;" fillcolor="white [3201]" strokecolor="#4472c4 [3208]" strokeweight="2.5pt">
                  <v:shadow color="#868686"/>
                  <v:textbox>
                    <w:txbxContent>
                      <w:p w14:paraId="4B08ABC0" w14:textId="77777777" w:rsidR="006729B3" w:rsidRPr="000C7AAA" w:rsidRDefault="006729B3" w:rsidP="000C7AAA">
                        <w:pPr>
                          <w:spacing w:after="0" w:line="240" w:lineRule="auto"/>
                          <w:jc w:val="center"/>
                          <w:rPr>
                            <w:sz w:val="24"/>
                            <w:szCs w:val="24"/>
                          </w:rPr>
                        </w:pPr>
                        <w:r w:rsidRPr="000C7AAA">
                          <w:rPr>
                            <w:rFonts w:ascii="Times New Roman" w:hAnsi="Times New Roman"/>
                            <w:bCs/>
                            <w:color w:val="000000" w:themeColor="text1"/>
                            <w:sz w:val="24"/>
                            <w:szCs w:val="24"/>
                            <w:lang w:val="kk-KZ"/>
                          </w:rPr>
                          <w:t>жобалаушылық кезең</w:t>
                        </w:r>
                      </w:p>
                    </w:txbxContent>
                  </v:textbox>
                </v:rect>
                <v:rect id="Rectangle 1249" o:spid="_x0000_s1253" style="position:absolute;left:29409;top:35942;width:2880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hIxAAAANwAAAAPAAAAZHJzL2Rvd25yZXYueG1sRI/NasMw&#10;EITvgb6D2EJvidxg0uBGCW2gUEIu+aHnrbW1TKyVa21s9+2jQqHHYWa+YVab0Teqpy7WgQ08zjJQ&#10;xGWwNVcGzqe36RJUFGSLTWAy8EMRNuu7yQoLGwY+UH+USiUIxwINOJG20DqWjjzGWWiJk/cVOo+S&#10;ZFdp2+GQ4L7R8yxbaI81pwWHLW0dlZfj1Rv4aJ5ykbg/+Gr4vrp+d3ndfZ6NebgfX55BCY3yH/5r&#10;v1sDeb6A3zPpCOj1DQAA//8DAFBLAQItABQABgAIAAAAIQDb4fbL7gAAAIUBAAATAAAAAAAAAAAA&#10;AAAAAAAAAABbQ29udGVudF9UeXBlc10ueG1sUEsBAi0AFAAGAAgAAAAhAFr0LFu/AAAAFQEAAAsA&#10;AAAAAAAAAAAAAAAAHwEAAF9yZWxzLy5yZWxzUEsBAi0AFAAGAAgAAAAhABPqWEjEAAAA3AAAAA8A&#10;AAAAAAAAAAAAAAAABwIAAGRycy9kb3ducmV2LnhtbFBLBQYAAAAAAwADALcAAAD4AgAAAAA=&#10;" fillcolor="white [3201]" strokecolor="#4472c4 [3208]" strokeweight="2.5pt">
                  <v:shadow color="#868686"/>
                  <v:textbox>
                    <w:txbxContent>
                      <w:p w14:paraId="0ABE85FB" w14:textId="77777777" w:rsidR="006729B3" w:rsidRPr="000C7AAA" w:rsidRDefault="006729B3" w:rsidP="000C7AAA">
                        <w:pPr>
                          <w:spacing w:after="0" w:line="240" w:lineRule="auto"/>
                          <w:jc w:val="center"/>
                          <w:rPr>
                            <w:sz w:val="24"/>
                            <w:szCs w:val="24"/>
                          </w:rPr>
                        </w:pPr>
                        <w:r w:rsidRPr="000C7AAA">
                          <w:rPr>
                            <w:rFonts w:ascii="Times New Roman" w:hAnsi="Times New Roman"/>
                            <w:bCs/>
                            <w:color w:val="000000" w:themeColor="text1"/>
                            <w:sz w:val="24"/>
                            <w:szCs w:val="24"/>
                            <w:lang w:val="kk-KZ"/>
                          </w:rPr>
                          <w:t>аналитикалық кезең</w:t>
                        </w:r>
                      </w:p>
                    </w:txbxContent>
                  </v:textbox>
                </v:rect>
                <v:shape id="AutoShape 1192" o:spid="_x0000_s1254" type="#_x0000_t67" style="position:absolute;left:42115;top:22041;width:1366;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cdxAAAANwAAAAPAAAAZHJzL2Rvd25yZXYueG1sRI9Pi8Iw&#10;FMTvC36H8AQvi6aKVKlGEYu4sIfFf/dH8myLzUtpotZvbxYW9jjMzG+Y5bqztXhQ6yvHCsajBASx&#10;dqbiQsH5tBvOQfiAbLB2TApe5GG96n0sMTPuyQd6HEMhIoR9hgrKEJpMSq9LsuhHriGO3tW1FkOU&#10;bSFNi88It7WcJEkqLVYcF0psaFuSvh3vVkG+v8yT8TXN04ue7HJdyc/7949Sg363WYAI1IX/8F/7&#10;yyiYTmfweyYeAbl6AwAA//8DAFBLAQItABQABgAIAAAAIQDb4fbL7gAAAIUBAAATAAAAAAAAAAAA&#10;AAAAAAAAAABbQ29udGVudF9UeXBlc10ueG1sUEsBAi0AFAAGAAgAAAAhAFr0LFu/AAAAFQEAAAsA&#10;AAAAAAAAAAAAAAAAHwEAAF9yZWxzLy5yZWxzUEsBAi0AFAAGAAgAAAAhAIgZBx3EAAAA3AAAAA8A&#10;AAAAAAAAAAAAAAAABwIAAGRycy9kb3ducmV2LnhtbFBLBQYAAAAAAwADALcAAAD4AgAAAAA=&#10;" fillcolor="white [3201]" strokecolor="#4472c4 [3208]" strokeweight="2.5pt">
                  <v:shadow color="#868686"/>
                  <v:textbox style="layout-flow:vertical-ideographic"/>
                </v:shape>
                <w10:anchorlock/>
              </v:group>
            </w:pict>
          </mc:Fallback>
        </mc:AlternateContent>
      </w:r>
    </w:p>
    <w:p w14:paraId="59353504" w14:textId="77777777" w:rsidR="000C7AAA" w:rsidRPr="007A298A" w:rsidRDefault="000C7AAA" w:rsidP="00E073A3">
      <w:pPr>
        <w:spacing w:after="0" w:line="240" w:lineRule="auto"/>
        <w:jc w:val="both"/>
        <w:rPr>
          <w:rStyle w:val="s0"/>
          <w:rFonts w:ascii="Times New Roman" w:hAnsi="Times New Roman"/>
          <w:sz w:val="16"/>
          <w:szCs w:val="16"/>
          <w:lang w:val="kk-KZ"/>
        </w:rPr>
      </w:pPr>
    </w:p>
    <w:p w14:paraId="693FC167" w14:textId="77777777" w:rsidR="00B47743" w:rsidRPr="0080693B" w:rsidRDefault="00A153AF" w:rsidP="00E073A3">
      <w:pPr>
        <w:spacing w:after="0" w:line="240" w:lineRule="auto"/>
        <w:jc w:val="center"/>
        <w:rPr>
          <w:rFonts w:ascii="Times New Roman" w:hAnsi="Times New Roman"/>
          <w:color w:val="000000" w:themeColor="text1"/>
          <w:sz w:val="28"/>
          <w:szCs w:val="28"/>
          <w:lang w:val="kk-KZ"/>
        </w:rPr>
      </w:pPr>
      <w:r w:rsidRPr="0080693B">
        <w:rPr>
          <w:rStyle w:val="s0"/>
          <w:rFonts w:ascii="Times New Roman" w:hAnsi="Times New Roman"/>
          <w:sz w:val="28"/>
          <w:szCs w:val="28"/>
          <w:lang w:val="kk-KZ"/>
        </w:rPr>
        <w:t>Сурет 13</w:t>
      </w:r>
      <w:r w:rsidR="00B47743" w:rsidRPr="0080693B">
        <w:rPr>
          <w:rStyle w:val="s0"/>
          <w:rFonts w:ascii="Times New Roman" w:hAnsi="Times New Roman"/>
          <w:sz w:val="28"/>
          <w:szCs w:val="28"/>
          <w:lang w:val="kk-KZ"/>
        </w:rPr>
        <w:t xml:space="preserve"> </w:t>
      </w:r>
      <w:r w:rsidR="00B47743" w:rsidRPr="0080693B">
        <w:rPr>
          <w:rFonts w:ascii="Times New Roman" w:hAnsi="Times New Roman"/>
          <w:bCs/>
          <w:color w:val="000000" w:themeColor="text1"/>
          <w:sz w:val="28"/>
          <w:szCs w:val="28"/>
          <w:lang w:val="kk-KZ"/>
        </w:rPr>
        <w:t xml:space="preserve">– </w:t>
      </w:r>
      <w:r w:rsidR="00B47743" w:rsidRPr="0080693B">
        <w:rPr>
          <w:rFonts w:ascii="Times New Roman" w:hAnsi="Times New Roman"/>
          <w:color w:val="000000" w:themeColor="text1"/>
          <w:sz w:val="28"/>
          <w:szCs w:val="28"/>
          <w:lang w:val="kk-KZ"/>
        </w:rPr>
        <w:t>Әлеуметтік педагогтың тьюторлық іс-әрекетінің мазмұны мен функциялары</w:t>
      </w:r>
    </w:p>
    <w:p w14:paraId="4DEB7C49" w14:textId="77777777" w:rsidR="00981452" w:rsidRDefault="00981452" w:rsidP="00E073A3">
      <w:pPr>
        <w:spacing w:after="0" w:line="240" w:lineRule="auto"/>
        <w:ind w:firstLine="708"/>
        <w:jc w:val="both"/>
        <w:textAlignment w:val="top"/>
        <w:rPr>
          <w:rFonts w:ascii="Times New Roman" w:hAnsi="Times New Roman"/>
          <w:color w:val="000000" w:themeColor="text1"/>
          <w:sz w:val="28"/>
          <w:szCs w:val="28"/>
          <w:lang w:val="kk-KZ"/>
        </w:rPr>
      </w:pPr>
    </w:p>
    <w:p w14:paraId="5E0BDDA0" w14:textId="77777777" w:rsidR="008571B2" w:rsidRPr="0080693B" w:rsidRDefault="008571B2" w:rsidP="00E073A3">
      <w:pPr>
        <w:spacing w:after="0" w:line="240" w:lineRule="auto"/>
        <w:ind w:firstLine="709"/>
        <w:jc w:val="both"/>
        <w:textAlignment w:val="top"/>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Әлеуметтік педагогтың тьюторлық іс-әрекеттің мазмұны</w:t>
      </w:r>
      <w:r w:rsidR="00792A60">
        <w:rPr>
          <w:rFonts w:ascii="Times New Roman" w:hAnsi="Times New Roman"/>
          <w:color w:val="000000" w:themeColor="text1"/>
          <w:sz w:val="28"/>
          <w:szCs w:val="28"/>
          <w:lang w:val="kk-KZ"/>
        </w:rPr>
        <w:t xml:space="preserve"> мен функцияларын қарастыру</w:t>
      </w:r>
      <w:r w:rsidRPr="0080693B">
        <w:rPr>
          <w:rFonts w:ascii="Times New Roman" w:hAnsi="Times New Roman"/>
          <w:color w:val="000000" w:themeColor="text1"/>
          <w:sz w:val="28"/>
          <w:szCs w:val="28"/>
          <w:lang w:val="kk-KZ"/>
        </w:rPr>
        <w:t xml:space="preserve">, </w:t>
      </w:r>
      <w:r w:rsidR="00792A60">
        <w:rPr>
          <w:rFonts w:ascii="Times New Roman" w:hAnsi="Times New Roman"/>
          <w:color w:val="000000" w:themeColor="text1"/>
          <w:sz w:val="28"/>
          <w:szCs w:val="28"/>
          <w:lang w:val="kk-KZ"/>
        </w:rPr>
        <w:t xml:space="preserve">оның </w:t>
      </w:r>
      <w:r w:rsidR="002E6DC3">
        <w:rPr>
          <w:rFonts w:ascii="Times New Roman" w:hAnsi="Times New Roman"/>
          <w:color w:val="000000" w:themeColor="text1"/>
          <w:sz w:val="28"/>
          <w:szCs w:val="28"/>
          <w:lang w:val="kk-KZ"/>
        </w:rPr>
        <w:t xml:space="preserve">келесі </w:t>
      </w:r>
      <w:r w:rsidRPr="0080693B">
        <w:rPr>
          <w:rFonts w:ascii="Times New Roman" w:hAnsi="Times New Roman"/>
          <w:i/>
          <w:color w:val="000000" w:themeColor="text1"/>
          <w:sz w:val="28"/>
          <w:szCs w:val="28"/>
          <w:lang w:val="kk-KZ"/>
        </w:rPr>
        <w:t>тьюторлық міндеттерін аны</w:t>
      </w:r>
      <w:r w:rsidR="00792A60">
        <w:rPr>
          <w:rFonts w:ascii="Times New Roman" w:hAnsi="Times New Roman"/>
          <w:i/>
          <w:color w:val="000000" w:themeColor="text1"/>
          <w:sz w:val="28"/>
          <w:szCs w:val="28"/>
          <w:lang w:val="kk-KZ"/>
        </w:rPr>
        <w:t>қтауға мүмкіндік берді</w:t>
      </w:r>
      <w:r w:rsidRPr="0080693B">
        <w:rPr>
          <w:rFonts w:ascii="Times New Roman" w:hAnsi="Times New Roman"/>
          <w:color w:val="000000" w:themeColor="text1"/>
          <w:sz w:val="28"/>
          <w:szCs w:val="28"/>
          <w:lang w:val="kk-KZ"/>
        </w:rPr>
        <w:t xml:space="preserve">: </w:t>
      </w:r>
    </w:p>
    <w:p w14:paraId="08422C8E" w14:textId="77777777" w:rsidR="002E6DC3" w:rsidRPr="0080693B" w:rsidRDefault="002E6DC3" w:rsidP="00E073A3">
      <w:pPr>
        <w:pStyle w:val="a4"/>
        <w:numPr>
          <w:ilvl w:val="0"/>
          <w:numId w:val="46"/>
        </w:numPr>
        <w:tabs>
          <w:tab w:val="left" w:pos="993"/>
        </w:tabs>
        <w:spacing w:after="0" w:line="240" w:lineRule="auto"/>
        <w:ind w:left="0" w:firstLine="709"/>
        <w:jc w:val="both"/>
        <w:textAlignment w:val="top"/>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білім алушының өз мақсаттары мен сұраныстары негізінде оқуға саналы қарым-қатынасын қалыптастыруда, білім беру құралдары мен </w:t>
      </w:r>
      <w:r w:rsidRPr="0080693B">
        <w:rPr>
          <w:rFonts w:ascii="Times New Roman" w:hAnsi="Times New Roman"/>
          <w:color w:val="000000" w:themeColor="text1"/>
          <w:sz w:val="28"/>
          <w:szCs w:val="28"/>
          <w:lang w:val="kk-KZ"/>
        </w:rPr>
        <w:lastRenderedPageBreak/>
        <w:t xml:space="preserve">нысандарын таңдауда, жеке оқу бағдарламасын әзірлеуде, оқу курсын меңгеруінде қолдау көрсетеді; </w:t>
      </w:r>
    </w:p>
    <w:p w14:paraId="6DB3E680" w14:textId="77777777" w:rsidR="002E6DC3" w:rsidRPr="0080693B" w:rsidRDefault="002E6DC3" w:rsidP="00E073A3">
      <w:pPr>
        <w:pStyle w:val="a4"/>
        <w:numPr>
          <w:ilvl w:val="0"/>
          <w:numId w:val="46"/>
        </w:numPr>
        <w:tabs>
          <w:tab w:val="left" w:pos="993"/>
        </w:tabs>
        <w:spacing w:after="0" w:line="240" w:lineRule="auto"/>
        <w:ind w:left="0" w:firstLine="709"/>
        <w:jc w:val="both"/>
        <w:textAlignment w:val="top"/>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оқытудың жеке траекториясын жасауға мүмкіндік беретін орта мен оқу іс-әрекетін және тьюторанттың субъектілік позициясын қалыптастыруға бағытталған жағдайлар жасауды (өз бетінше ізденісі, зерттеу, жобалау және шығармашылық іс-әрекеттері, оқыту әдістерін рефлексиялау қабілеті) ұйымдастырады;</w:t>
      </w:r>
    </w:p>
    <w:p w14:paraId="299EAF11" w14:textId="77777777" w:rsidR="002E6DC3" w:rsidRDefault="002E6DC3" w:rsidP="00E073A3">
      <w:pPr>
        <w:pStyle w:val="a4"/>
        <w:numPr>
          <w:ilvl w:val="0"/>
          <w:numId w:val="46"/>
        </w:numPr>
        <w:tabs>
          <w:tab w:val="left" w:pos="993"/>
        </w:tabs>
        <w:spacing w:after="0" w:line="240" w:lineRule="auto"/>
        <w:ind w:left="0" w:firstLine="709"/>
        <w:jc w:val="both"/>
        <w:textAlignment w:val="top"/>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академиялық және әлеуметтік б</w:t>
      </w:r>
      <w:r>
        <w:rPr>
          <w:rFonts w:ascii="Times New Roman" w:hAnsi="Times New Roman"/>
          <w:color w:val="000000" w:themeColor="text1"/>
          <w:sz w:val="28"/>
          <w:szCs w:val="28"/>
          <w:lang w:val="kk-KZ"/>
        </w:rPr>
        <w:t xml:space="preserve">ағыттағы тьюторлық іс-әрекетті </w:t>
      </w:r>
      <w:r w:rsidRPr="0080693B">
        <w:rPr>
          <w:rFonts w:ascii="Times New Roman" w:hAnsi="Times New Roman"/>
          <w:color w:val="000000" w:themeColor="text1"/>
          <w:sz w:val="28"/>
          <w:szCs w:val="28"/>
          <w:lang w:val="kk-KZ"/>
        </w:rPr>
        <w:t xml:space="preserve"> үйлестіреді;</w:t>
      </w:r>
    </w:p>
    <w:p w14:paraId="47AEEEAD" w14:textId="77777777" w:rsidR="002E6DC3" w:rsidRDefault="002E6DC3" w:rsidP="00E073A3">
      <w:pPr>
        <w:pStyle w:val="a4"/>
        <w:numPr>
          <w:ilvl w:val="0"/>
          <w:numId w:val="46"/>
        </w:numPr>
        <w:tabs>
          <w:tab w:val="left" w:pos="993"/>
        </w:tabs>
        <w:spacing w:after="0" w:line="240" w:lineRule="auto"/>
        <w:ind w:left="0" w:firstLine="709"/>
        <w:jc w:val="both"/>
        <w:textAlignment w:val="top"/>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білім алудағы талаптар, қажеттіліктер, мүмкіндіктер, кәсіби құзіреттілікті қалыптастыру және басқа да мәселелер бойынш</w:t>
      </w:r>
      <w:r>
        <w:rPr>
          <w:rFonts w:ascii="Times New Roman" w:hAnsi="Times New Roman"/>
          <w:color w:val="000000" w:themeColor="text1"/>
          <w:sz w:val="28"/>
          <w:szCs w:val="28"/>
          <w:lang w:val="kk-KZ"/>
        </w:rPr>
        <w:t>а кеңес береді;</w:t>
      </w:r>
    </w:p>
    <w:p w14:paraId="1D0731F9" w14:textId="77777777" w:rsidR="002E6DC3" w:rsidRDefault="002E6DC3" w:rsidP="00E073A3">
      <w:pPr>
        <w:pStyle w:val="a4"/>
        <w:numPr>
          <w:ilvl w:val="0"/>
          <w:numId w:val="46"/>
        </w:numPr>
        <w:tabs>
          <w:tab w:val="left" w:pos="993"/>
        </w:tabs>
        <w:spacing w:after="0" w:line="240" w:lineRule="auto"/>
        <w:ind w:left="0" w:firstLine="709"/>
        <w:jc w:val="both"/>
        <w:textAlignment w:val="top"/>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білім алушылармен тьюторлық іс-әрекетті жүзеге асырудың</w:t>
      </w:r>
      <w:r>
        <w:rPr>
          <w:rFonts w:ascii="Times New Roman" w:hAnsi="Times New Roman"/>
          <w:color w:val="000000" w:themeColor="text1"/>
          <w:sz w:val="28"/>
          <w:szCs w:val="28"/>
          <w:lang w:val="kk-KZ"/>
        </w:rPr>
        <w:t xml:space="preserve"> диагностикалық-мотивациялық, </w:t>
      </w:r>
      <w:r w:rsidRPr="0080693B">
        <w:rPr>
          <w:rFonts w:ascii="Times New Roman" w:hAnsi="Times New Roman"/>
          <w:color w:val="000000" w:themeColor="text1"/>
          <w:sz w:val="28"/>
          <w:szCs w:val="28"/>
          <w:lang w:val="kk-KZ"/>
        </w:rPr>
        <w:t>жобалау, жүзеге асыру, аналитикалық кезеңдерінде анықтаушы (диагност), ынталандырушы, белсендіруші, бақылаушы</w:t>
      </w:r>
      <w:r>
        <w:rPr>
          <w:rFonts w:ascii="Times New Roman" w:hAnsi="Times New Roman"/>
          <w:color w:val="000000" w:themeColor="text1"/>
          <w:sz w:val="28"/>
          <w:szCs w:val="28"/>
          <w:lang w:val="kk-KZ"/>
        </w:rPr>
        <w:t xml:space="preserve">, бағалаушы, кеңесші, тәлімгер </w:t>
      </w:r>
      <w:r w:rsidRPr="0080693B">
        <w:rPr>
          <w:rFonts w:ascii="Times New Roman" w:hAnsi="Times New Roman"/>
          <w:color w:val="000000" w:themeColor="text1"/>
          <w:sz w:val="28"/>
          <w:szCs w:val="28"/>
          <w:lang w:val="kk-KZ"/>
        </w:rPr>
        <w:t>рөлдерін атқарады;</w:t>
      </w:r>
    </w:p>
    <w:p w14:paraId="3814F01B" w14:textId="77777777" w:rsidR="002E6DC3" w:rsidRPr="002E6DC3" w:rsidRDefault="002E6DC3" w:rsidP="00E073A3">
      <w:pPr>
        <w:pStyle w:val="a4"/>
        <w:numPr>
          <w:ilvl w:val="0"/>
          <w:numId w:val="46"/>
        </w:numPr>
        <w:tabs>
          <w:tab w:val="left" w:pos="993"/>
        </w:tabs>
        <w:spacing w:after="0" w:line="240" w:lineRule="auto"/>
        <w:ind w:left="0" w:firstLine="709"/>
        <w:jc w:val="both"/>
        <w:textAlignment w:val="top"/>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студенттермен серіктестік қарым-қатынаста жүзеге асырылатын тьюторлық іс-әрекеттің бақылау-диагностикалық, ұйымдастырушылық, мотивациялық әдістемелік, жобалау, аналитикалық, бақылау, рефлексия функцияларын жүзеге асырады;</w:t>
      </w:r>
    </w:p>
    <w:p w14:paraId="164BFCB3" w14:textId="77777777" w:rsidR="00E90C80" w:rsidRPr="0080693B" w:rsidRDefault="005A1F64" w:rsidP="00E073A3">
      <w:pPr>
        <w:pStyle w:val="a4"/>
        <w:numPr>
          <w:ilvl w:val="0"/>
          <w:numId w:val="46"/>
        </w:numPr>
        <w:tabs>
          <w:tab w:val="left" w:pos="993"/>
        </w:tabs>
        <w:spacing w:after="0" w:line="240" w:lineRule="auto"/>
        <w:ind w:left="0" w:firstLine="709"/>
        <w:jc w:val="both"/>
        <w:textAlignment w:val="top"/>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т</w:t>
      </w:r>
      <w:r w:rsidR="008571B2" w:rsidRPr="0080693B">
        <w:rPr>
          <w:rFonts w:ascii="Times New Roman" w:hAnsi="Times New Roman"/>
          <w:color w:val="000000" w:themeColor="text1"/>
          <w:sz w:val="28"/>
          <w:szCs w:val="28"/>
          <w:lang w:val="kk-KZ"/>
        </w:rPr>
        <w:t xml:space="preserve">ьюторлық іс-әрекетті жүзеге асырудың </w:t>
      </w:r>
      <w:r w:rsidRPr="0080693B">
        <w:rPr>
          <w:rFonts w:ascii="Times New Roman" w:hAnsi="Times New Roman"/>
          <w:color w:val="000000" w:themeColor="text1"/>
          <w:sz w:val="28"/>
          <w:szCs w:val="28"/>
          <w:lang w:val="kk-KZ"/>
        </w:rPr>
        <w:t>формалары мен тиімді әдістерін меңгереді.</w:t>
      </w:r>
    </w:p>
    <w:p w14:paraId="7C2A1E0A" w14:textId="77777777" w:rsidR="003401C8" w:rsidRPr="00792A60" w:rsidRDefault="000D3D57"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themeColor="text1"/>
          <w:sz w:val="28"/>
          <w:szCs w:val="28"/>
          <w:lang w:val="kk-KZ" w:eastAsia="kk-KZ"/>
        </w:rPr>
        <w:t xml:space="preserve">Әлеуметтік педагогтың тьюторлық іс-әрекетінің ерекшеліктері, </w:t>
      </w:r>
      <w:r w:rsidR="00187CBA" w:rsidRPr="0080693B">
        <w:rPr>
          <w:rFonts w:ascii="Times New Roman" w:hAnsi="Times New Roman"/>
          <w:color w:val="000000" w:themeColor="text1"/>
          <w:sz w:val="28"/>
          <w:szCs w:val="28"/>
          <w:lang w:val="kk-KZ" w:eastAsia="kk-KZ"/>
        </w:rPr>
        <w:t xml:space="preserve">тьюторлық іс-әрекеттің </w:t>
      </w:r>
      <w:r w:rsidRPr="0080693B">
        <w:rPr>
          <w:rFonts w:ascii="Times New Roman" w:hAnsi="Times New Roman"/>
          <w:color w:val="000000" w:themeColor="text1"/>
          <w:sz w:val="28"/>
          <w:szCs w:val="28"/>
          <w:lang w:val="kk-KZ" w:eastAsia="kk-KZ"/>
        </w:rPr>
        <w:t>академиялық және әл</w:t>
      </w:r>
      <w:r w:rsidR="00187CBA" w:rsidRPr="0080693B">
        <w:rPr>
          <w:rFonts w:ascii="Times New Roman" w:hAnsi="Times New Roman"/>
          <w:color w:val="000000" w:themeColor="text1"/>
          <w:sz w:val="28"/>
          <w:szCs w:val="28"/>
          <w:lang w:val="kk-KZ" w:eastAsia="kk-KZ"/>
        </w:rPr>
        <w:t xml:space="preserve">еуметтік бағыттары, </w:t>
      </w:r>
      <w:r w:rsidRPr="0080693B">
        <w:rPr>
          <w:rFonts w:ascii="Times New Roman" w:hAnsi="Times New Roman"/>
          <w:color w:val="000000" w:themeColor="text1"/>
          <w:sz w:val="28"/>
          <w:szCs w:val="28"/>
          <w:lang w:val="kk-KZ" w:eastAsia="kk-KZ"/>
        </w:rPr>
        <w:t xml:space="preserve">мазмұны мен функциясы зерттеу мәселесін тәжірибелік-эксперименттік жұмыста жүзеге асыруды талап етеді. </w:t>
      </w:r>
      <w:r w:rsidR="00792A60">
        <w:rPr>
          <w:rFonts w:ascii="Times New Roman" w:hAnsi="Times New Roman"/>
          <w:color w:val="000000"/>
          <w:sz w:val="28"/>
          <w:szCs w:val="28"/>
          <w:lang w:val="kk-KZ"/>
        </w:rPr>
        <w:t xml:space="preserve"> </w:t>
      </w:r>
      <w:r w:rsidRPr="0080693B">
        <w:rPr>
          <w:rFonts w:ascii="Times New Roman" w:hAnsi="Times New Roman"/>
          <w:color w:val="000000" w:themeColor="text1"/>
          <w:sz w:val="28"/>
          <w:szCs w:val="28"/>
          <w:lang w:val="kk-KZ" w:eastAsia="kk-KZ"/>
        </w:rPr>
        <w:t xml:space="preserve">Соған сәйкес зерттеу жұмысының келесі бөлімінде </w:t>
      </w:r>
      <w:r w:rsidRPr="0080693B">
        <w:rPr>
          <w:rFonts w:ascii="Times New Roman" w:hAnsi="Times New Roman"/>
          <w:color w:val="000000" w:themeColor="text1"/>
          <w:sz w:val="28"/>
          <w:szCs w:val="28"/>
          <w:lang w:val="kk-KZ"/>
        </w:rPr>
        <w:t>әлеуметтік педагогтарды тьюторлық іс-әрекетке дайындаудың құрылымдық-теориялық  моделі қарастырылады.</w:t>
      </w:r>
    </w:p>
    <w:p w14:paraId="76CF5C9E" w14:textId="77777777" w:rsidR="000D3D57" w:rsidRPr="0080693B" w:rsidRDefault="000D3D57" w:rsidP="00E073A3">
      <w:pPr>
        <w:spacing w:after="0" w:line="240" w:lineRule="auto"/>
        <w:ind w:firstLine="709"/>
        <w:jc w:val="both"/>
        <w:rPr>
          <w:rFonts w:ascii="Times New Roman" w:hAnsi="Times New Roman"/>
          <w:color w:val="000000" w:themeColor="text1"/>
          <w:sz w:val="28"/>
          <w:szCs w:val="28"/>
          <w:lang w:val="kk-KZ"/>
        </w:rPr>
      </w:pPr>
    </w:p>
    <w:p w14:paraId="0C210453" w14:textId="77777777" w:rsidR="00E02BEC" w:rsidRPr="0080693B" w:rsidRDefault="003401C8" w:rsidP="00E073A3">
      <w:pPr>
        <w:spacing w:after="0" w:line="240" w:lineRule="auto"/>
        <w:ind w:firstLine="709"/>
        <w:jc w:val="both"/>
        <w:rPr>
          <w:rFonts w:ascii="Times New Roman" w:hAnsi="Times New Roman"/>
          <w:b/>
          <w:color w:val="000000" w:themeColor="text1"/>
          <w:sz w:val="28"/>
          <w:szCs w:val="28"/>
          <w:lang w:val="kk-KZ"/>
        </w:rPr>
      </w:pPr>
      <w:r w:rsidRPr="0080693B">
        <w:rPr>
          <w:rFonts w:ascii="Times New Roman" w:hAnsi="Times New Roman"/>
          <w:b/>
          <w:sz w:val="28"/>
          <w:szCs w:val="28"/>
          <w:lang w:val="kk-KZ"/>
        </w:rPr>
        <w:t xml:space="preserve">2.3 </w:t>
      </w:r>
      <w:r w:rsidR="006A5269" w:rsidRPr="0080693B">
        <w:rPr>
          <w:rFonts w:ascii="Times New Roman" w:hAnsi="Times New Roman"/>
          <w:b/>
          <w:color w:val="000000" w:themeColor="text1"/>
          <w:sz w:val="28"/>
          <w:szCs w:val="28"/>
          <w:lang w:val="kk-KZ"/>
        </w:rPr>
        <w:t>Ә</w:t>
      </w:r>
      <w:r w:rsidR="00E02BEC" w:rsidRPr="0080693B">
        <w:rPr>
          <w:rFonts w:ascii="Times New Roman" w:hAnsi="Times New Roman"/>
          <w:b/>
          <w:color w:val="000000" w:themeColor="text1"/>
          <w:sz w:val="28"/>
          <w:szCs w:val="28"/>
          <w:lang w:val="kk-KZ"/>
        </w:rPr>
        <w:t>леуметтік педагогтарды тьюторлық іс-әрекетке дайындаудың құрылымдық</w:t>
      </w:r>
      <w:r w:rsidR="007A298A">
        <w:rPr>
          <w:rFonts w:ascii="Times New Roman" w:hAnsi="Times New Roman"/>
          <w:b/>
          <w:color w:val="000000" w:themeColor="text1"/>
          <w:sz w:val="28"/>
          <w:szCs w:val="28"/>
          <w:lang w:val="kk-KZ"/>
        </w:rPr>
        <w:t>-</w:t>
      </w:r>
      <w:r w:rsidR="00E02BEC" w:rsidRPr="0080693B">
        <w:rPr>
          <w:rFonts w:ascii="Times New Roman" w:hAnsi="Times New Roman"/>
          <w:b/>
          <w:color w:val="000000" w:themeColor="text1"/>
          <w:sz w:val="28"/>
          <w:szCs w:val="28"/>
          <w:lang w:val="kk-KZ"/>
        </w:rPr>
        <w:t>теориялық моделі</w:t>
      </w:r>
    </w:p>
    <w:p w14:paraId="69AF9F6B" w14:textId="77777777" w:rsidR="00E02BEC" w:rsidRPr="0080693B" w:rsidRDefault="00E02BEC"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sz w:val="28"/>
          <w:szCs w:val="28"/>
          <w:lang w:val="kk-KZ"/>
        </w:rPr>
        <w:t>Берілген бөлімде зерттеу тақырыбымыздың міндеттері бойынша әлеуметтік педагогтарды тьюторлық іс-әрекетке дайындаудың құрылымдық</w:t>
      </w:r>
      <w:r w:rsidR="002E6DC3">
        <w:rPr>
          <w:rFonts w:ascii="Times New Roman" w:hAnsi="Times New Roman"/>
          <w:color w:val="000000"/>
          <w:sz w:val="28"/>
          <w:szCs w:val="28"/>
          <w:lang w:val="kk-KZ"/>
        </w:rPr>
        <w:t>-</w:t>
      </w:r>
      <w:r w:rsidRPr="0080693B">
        <w:rPr>
          <w:rFonts w:ascii="Times New Roman" w:hAnsi="Times New Roman"/>
          <w:color w:val="000000"/>
          <w:sz w:val="28"/>
          <w:szCs w:val="28"/>
          <w:lang w:val="kk-KZ"/>
        </w:rPr>
        <w:t xml:space="preserve"> </w:t>
      </w:r>
      <w:r w:rsidR="002E6DC3" w:rsidRPr="0080693B">
        <w:rPr>
          <w:rFonts w:ascii="Times New Roman" w:hAnsi="Times New Roman"/>
          <w:color w:val="000000"/>
          <w:sz w:val="28"/>
          <w:szCs w:val="28"/>
          <w:lang w:val="kk-KZ"/>
        </w:rPr>
        <w:t xml:space="preserve">теориялық </w:t>
      </w:r>
      <w:r w:rsidRPr="0080693B">
        <w:rPr>
          <w:rFonts w:ascii="Times New Roman" w:hAnsi="Times New Roman"/>
          <w:color w:val="000000"/>
          <w:sz w:val="28"/>
          <w:szCs w:val="28"/>
          <w:lang w:val="kk-KZ"/>
        </w:rPr>
        <w:t>моделі ұсынылады.</w:t>
      </w:r>
      <w:r w:rsidR="00DE2E07" w:rsidRPr="0080693B">
        <w:rPr>
          <w:rFonts w:ascii="Times New Roman" w:hAnsi="Times New Roman"/>
          <w:color w:val="000000"/>
          <w:sz w:val="28"/>
          <w:szCs w:val="28"/>
          <w:lang w:val="kk-KZ"/>
        </w:rPr>
        <w:t xml:space="preserve"> </w:t>
      </w:r>
      <w:r w:rsidRPr="0080693B">
        <w:rPr>
          <w:rFonts w:ascii="Times New Roman" w:hAnsi="Times New Roman"/>
          <w:color w:val="000000" w:themeColor="text1"/>
          <w:sz w:val="28"/>
          <w:szCs w:val="28"/>
          <w:lang w:val="kk-KZ"/>
        </w:rPr>
        <w:t>Жоғары білім беру жүйесінің жаңғырту жағдайында модельдеу педагогикалық үдерісті тану мен басқарудың басты құралы, зерттеу жұмысын жобалаудағы ең жауапты кезеңі.</w:t>
      </w:r>
    </w:p>
    <w:p w14:paraId="1183BFB7" w14:textId="77777777" w:rsidR="003C4AB1" w:rsidRPr="0080693B" w:rsidRDefault="00E02BEC" w:rsidP="00E073A3">
      <w:pPr>
        <w:spacing w:after="0" w:line="240" w:lineRule="auto"/>
        <w:ind w:firstLine="709"/>
        <w:jc w:val="both"/>
        <w:rPr>
          <w:rFonts w:ascii="Times New Roman" w:hAnsi="Times New Roman"/>
          <w:sz w:val="28"/>
          <w:szCs w:val="28"/>
          <w:lang w:val="kk-KZ"/>
        </w:rPr>
      </w:pPr>
      <w:bookmarkStart w:id="0" w:name="_Hlk86882189"/>
      <w:r w:rsidRPr="0080693B">
        <w:rPr>
          <w:rFonts w:ascii="Times New Roman" w:hAnsi="Times New Roman"/>
          <w:i/>
          <w:color w:val="000000" w:themeColor="text1"/>
          <w:sz w:val="28"/>
          <w:szCs w:val="28"/>
          <w:lang w:val="kk-KZ"/>
        </w:rPr>
        <w:t>Модель</w:t>
      </w:r>
      <w:r w:rsidR="00FF3BAA" w:rsidRPr="0080693B">
        <w:rPr>
          <w:rFonts w:ascii="Times New Roman" w:hAnsi="Times New Roman"/>
          <w:color w:val="000000" w:themeColor="text1"/>
          <w:sz w:val="28"/>
          <w:szCs w:val="28"/>
          <w:lang w:val="kk-KZ"/>
        </w:rPr>
        <w:t xml:space="preserve"> деп –</w:t>
      </w:r>
      <w:r w:rsidRPr="0080693B">
        <w:rPr>
          <w:rFonts w:ascii="Times New Roman" w:hAnsi="Times New Roman"/>
          <w:color w:val="000000" w:themeColor="text1"/>
          <w:sz w:val="28"/>
          <w:szCs w:val="28"/>
          <w:lang w:val="kk-KZ"/>
        </w:rPr>
        <w:t xml:space="preserve"> зерттелген объектіні бейнелейтін, жаңғыртатын объект туралы жаңа ақпарат алуға мүмкіндік беретін ақыл-оймен  және материалдық тұрғыдан іске асырылған жүйені түсінеміз </w:t>
      </w:r>
      <w:r w:rsidR="00320F40">
        <w:rPr>
          <w:rFonts w:ascii="Times New Roman" w:hAnsi="Times New Roman"/>
          <w:sz w:val="28"/>
          <w:szCs w:val="28"/>
          <w:lang w:val="kk-KZ"/>
        </w:rPr>
        <w:t>[158</w:t>
      </w:r>
      <w:r w:rsidR="003C4AB1" w:rsidRPr="0080693B">
        <w:rPr>
          <w:rFonts w:ascii="Times New Roman" w:hAnsi="Times New Roman"/>
          <w:sz w:val="28"/>
          <w:szCs w:val="28"/>
          <w:lang w:val="kk-KZ"/>
        </w:rPr>
        <w:t xml:space="preserve">]. </w:t>
      </w:r>
    </w:p>
    <w:p w14:paraId="065E7BEB" w14:textId="77777777" w:rsidR="00E02BEC" w:rsidRPr="0080693B" w:rsidRDefault="00E02BEC" w:rsidP="00E073A3">
      <w:pPr>
        <w:spacing w:after="0" w:line="240" w:lineRule="auto"/>
        <w:ind w:firstLine="709"/>
        <w:jc w:val="both"/>
        <w:rPr>
          <w:rFonts w:ascii="Times New Roman" w:hAnsi="Times New Roman"/>
          <w:bCs/>
          <w:sz w:val="28"/>
          <w:szCs w:val="28"/>
          <w:lang w:val="kk-KZ"/>
        </w:rPr>
      </w:pPr>
      <w:r w:rsidRPr="0080693B">
        <w:rPr>
          <w:rFonts w:ascii="Times New Roman" w:hAnsi="Times New Roman"/>
          <w:i/>
          <w:color w:val="000000" w:themeColor="text1"/>
          <w:sz w:val="28"/>
          <w:szCs w:val="28"/>
          <w:lang w:val="kk-KZ"/>
        </w:rPr>
        <w:t>Модельдеу</w:t>
      </w:r>
      <w:r w:rsidRPr="0080693B">
        <w:rPr>
          <w:rFonts w:ascii="Times New Roman" w:hAnsi="Times New Roman"/>
          <w:color w:val="000000" w:themeColor="text1"/>
          <w:sz w:val="28"/>
          <w:szCs w:val="28"/>
          <w:lang w:val="kk-KZ"/>
        </w:rPr>
        <w:t xml:space="preserve"> дегеніміз зерттеушінің шындықты алмастыратын объект-модельді қолдануына негізделген көбінесе жүйе түріндегі жалпы ғылыми зерттеу әдісі.</w:t>
      </w:r>
      <w:bookmarkEnd w:id="0"/>
      <w:r w:rsidRPr="0080693B">
        <w:rPr>
          <w:rFonts w:ascii="Times New Roman" w:hAnsi="Times New Roman"/>
          <w:color w:val="000000" w:themeColor="text1"/>
          <w:sz w:val="28"/>
          <w:szCs w:val="28"/>
          <w:lang w:val="kk-KZ"/>
        </w:rPr>
        <w:t xml:space="preserve"> </w:t>
      </w:r>
      <w:r w:rsidRPr="0080693B">
        <w:rPr>
          <w:rFonts w:ascii="Times New Roman" w:hAnsi="Times New Roman"/>
          <w:bCs/>
          <w:sz w:val="28"/>
          <w:szCs w:val="28"/>
          <w:lang w:val="kk-KZ"/>
        </w:rPr>
        <w:t xml:space="preserve">Моделдеу әдісі педагогикалық объектінің формалары, құрамы мен қызмет ету құрылымы немесе дамуын оның құрамдас бөліктері мен ішкі байланыстардың негізінде бейнелеу арқылы қамтамасыз етеді. </w:t>
      </w:r>
    </w:p>
    <w:p w14:paraId="71C48ED4" w14:textId="77777777" w:rsidR="00E35189" w:rsidRPr="0080693B" w:rsidRDefault="00E02BEC"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color w:val="000000" w:themeColor="text1"/>
          <w:sz w:val="28"/>
          <w:szCs w:val="28"/>
          <w:lang w:val="kk-KZ"/>
        </w:rPr>
        <w:t xml:space="preserve">Әлеуметтік педагогтарды тьюторлық іс-әрекетке дайындау үдерісін модельдеу педагогика ғылымындағы </w:t>
      </w:r>
      <w:r w:rsidRPr="0080693B">
        <w:rPr>
          <w:rFonts w:ascii="Times New Roman" w:hAnsi="Times New Roman"/>
          <w:bCs/>
          <w:sz w:val="28"/>
          <w:szCs w:val="28"/>
          <w:lang w:val="kk-KZ"/>
        </w:rPr>
        <w:t>В. Кузьмина</w:t>
      </w:r>
      <w:r w:rsidRPr="0080693B">
        <w:rPr>
          <w:rFonts w:ascii="Times New Roman" w:hAnsi="Times New Roman"/>
          <w:color w:val="000000" w:themeColor="text1"/>
          <w:sz w:val="28"/>
          <w:szCs w:val="28"/>
          <w:lang w:val="kk-KZ" w:eastAsia="kk-KZ"/>
        </w:rPr>
        <w:t xml:space="preserve"> [</w:t>
      </w:r>
      <w:r w:rsidR="00795C55" w:rsidRPr="0080693B">
        <w:rPr>
          <w:rFonts w:ascii="Times New Roman" w:hAnsi="Times New Roman"/>
          <w:sz w:val="28"/>
          <w:szCs w:val="28"/>
          <w:lang w:val="kk-KZ"/>
        </w:rPr>
        <w:t>1</w:t>
      </w:r>
      <w:r w:rsidR="00320F40">
        <w:rPr>
          <w:rFonts w:ascii="Times New Roman" w:hAnsi="Times New Roman"/>
          <w:sz w:val="28"/>
          <w:szCs w:val="28"/>
          <w:lang w:val="kk-KZ"/>
        </w:rPr>
        <w:t>59</w:t>
      </w:r>
      <w:r w:rsidRPr="0080693B">
        <w:rPr>
          <w:rFonts w:ascii="Times New Roman" w:hAnsi="Times New Roman"/>
          <w:color w:val="000000" w:themeColor="text1"/>
          <w:sz w:val="28"/>
          <w:szCs w:val="28"/>
          <w:lang w:val="kk-KZ" w:eastAsia="kk-KZ"/>
        </w:rPr>
        <w:t>]</w:t>
      </w:r>
      <w:r w:rsidRPr="0080693B">
        <w:rPr>
          <w:rFonts w:ascii="Times New Roman" w:hAnsi="Times New Roman"/>
          <w:sz w:val="28"/>
          <w:szCs w:val="28"/>
          <w:lang w:val="kk-KZ"/>
        </w:rPr>
        <w:t xml:space="preserve">, </w:t>
      </w:r>
      <w:r w:rsidR="00FF3BAA" w:rsidRPr="0080693B">
        <w:rPr>
          <w:rFonts w:ascii="Times New Roman" w:hAnsi="Times New Roman"/>
          <w:bCs/>
          <w:sz w:val="28"/>
          <w:szCs w:val="28"/>
          <w:lang w:val="kk-KZ"/>
        </w:rPr>
        <w:t xml:space="preserve">А.М. </w:t>
      </w:r>
      <w:r w:rsidRPr="0080693B">
        <w:rPr>
          <w:rFonts w:ascii="Times New Roman" w:hAnsi="Times New Roman"/>
          <w:bCs/>
          <w:sz w:val="28"/>
          <w:szCs w:val="28"/>
          <w:lang w:val="kk-KZ"/>
        </w:rPr>
        <w:t xml:space="preserve">Новиков </w:t>
      </w:r>
      <w:r w:rsidRPr="0080693B">
        <w:rPr>
          <w:rFonts w:ascii="Times New Roman" w:hAnsi="Times New Roman"/>
          <w:color w:val="000000" w:themeColor="text1"/>
          <w:sz w:val="28"/>
          <w:szCs w:val="28"/>
          <w:lang w:val="kk-KZ" w:eastAsia="kk-KZ"/>
        </w:rPr>
        <w:t>[</w:t>
      </w:r>
      <w:r w:rsidRPr="0080693B">
        <w:rPr>
          <w:rFonts w:ascii="Times New Roman" w:hAnsi="Times New Roman"/>
          <w:sz w:val="28"/>
          <w:szCs w:val="28"/>
          <w:lang w:val="kk-KZ"/>
        </w:rPr>
        <w:t>1</w:t>
      </w:r>
      <w:r w:rsidR="00614375" w:rsidRPr="0080693B">
        <w:rPr>
          <w:rFonts w:ascii="Times New Roman" w:hAnsi="Times New Roman"/>
          <w:sz w:val="28"/>
          <w:szCs w:val="28"/>
          <w:lang w:val="kk-KZ"/>
        </w:rPr>
        <w:t>6</w:t>
      </w:r>
      <w:r w:rsidR="00320F40">
        <w:rPr>
          <w:rFonts w:ascii="Times New Roman" w:hAnsi="Times New Roman"/>
          <w:sz w:val="28"/>
          <w:szCs w:val="28"/>
          <w:lang w:val="kk-KZ"/>
        </w:rPr>
        <w:t>0</w:t>
      </w:r>
      <w:r w:rsidRPr="0080693B">
        <w:rPr>
          <w:rFonts w:ascii="Times New Roman" w:hAnsi="Times New Roman"/>
          <w:color w:val="000000" w:themeColor="text1"/>
          <w:sz w:val="28"/>
          <w:szCs w:val="28"/>
          <w:lang w:val="kk-KZ" w:eastAsia="kk-KZ"/>
        </w:rPr>
        <w:t>]</w:t>
      </w:r>
      <w:r w:rsidRPr="0080693B">
        <w:rPr>
          <w:rFonts w:ascii="Times New Roman" w:hAnsi="Times New Roman"/>
          <w:bCs/>
          <w:sz w:val="28"/>
          <w:szCs w:val="28"/>
          <w:lang w:val="kk-KZ"/>
        </w:rPr>
        <w:t xml:space="preserve">, </w:t>
      </w:r>
      <w:r w:rsidR="00FF3BAA" w:rsidRPr="0080693B">
        <w:rPr>
          <w:rFonts w:ascii="Times New Roman" w:hAnsi="Times New Roman"/>
          <w:color w:val="000000" w:themeColor="text1"/>
          <w:sz w:val="28"/>
          <w:szCs w:val="28"/>
          <w:lang w:val="kk-KZ"/>
        </w:rPr>
        <w:lastRenderedPageBreak/>
        <w:t>В.И. Загвязинский</w:t>
      </w:r>
      <w:r w:rsidRPr="0080693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eastAsia="kk-KZ"/>
        </w:rPr>
        <w:t>[</w:t>
      </w:r>
      <w:r w:rsidRPr="0080693B">
        <w:rPr>
          <w:rFonts w:ascii="Times New Roman" w:hAnsi="Times New Roman"/>
          <w:sz w:val="28"/>
          <w:szCs w:val="28"/>
          <w:lang w:val="kk-KZ"/>
        </w:rPr>
        <w:t>1</w:t>
      </w:r>
      <w:r w:rsidR="00614375" w:rsidRPr="0080693B">
        <w:rPr>
          <w:rFonts w:ascii="Times New Roman" w:hAnsi="Times New Roman"/>
          <w:sz w:val="28"/>
          <w:szCs w:val="28"/>
          <w:lang w:val="kk-KZ"/>
        </w:rPr>
        <w:t>6</w:t>
      </w:r>
      <w:r w:rsidR="00320F40">
        <w:rPr>
          <w:rFonts w:ascii="Times New Roman" w:hAnsi="Times New Roman"/>
          <w:sz w:val="28"/>
          <w:szCs w:val="28"/>
          <w:lang w:val="kk-KZ"/>
        </w:rPr>
        <w:t>1</w:t>
      </w:r>
      <w:r w:rsidRPr="0080693B">
        <w:rPr>
          <w:rFonts w:ascii="Times New Roman" w:hAnsi="Times New Roman"/>
          <w:color w:val="000000" w:themeColor="text1"/>
          <w:sz w:val="28"/>
          <w:szCs w:val="28"/>
          <w:lang w:val="kk-KZ" w:eastAsia="kk-KZ"/>
        </w:rPr>
        <w:t>]</w:t>
      </w:r>
      <w:r w:rsidRPr="0080693B">
        <w:rPr>
          <w:rFonts w:ascii="Times New Roman" w:hAnsi="Times New Roman"/>
          <w:color w:val="000000" w:themeColor="text1"/>
          <w:sz w:val="28"/>
          <w:szCs w:val="28"/>
          <w:lang w:val="kk-KZ"/>
        </w:rPr>
        <w:t>, В.А. Штоф</w:t>
      </w:r>
      <w:r w:rsidR="00320F40" w:rsidRPr="0080693B">
        <w:rPr>
          <w:rFonts w:ascii="Times New Roman" w:hAnsi="Times New Roman"/>
          <w:sz w:val="28"/>
          <w:szCs w:val="28"/>
          <w:lang w:val="kk-KZ"/>
        </w:rPr>
        <w:t xml:space="preserve"> </w:t>
      </w:r>
      <w:r w:rsidRPr="0080693B">
        <w:rPr>
          <w:rFonts w:ascii="Times New Roman" w:hAnsi="Times New Roman"/>
          <w:color w:val="000000" w:themeColor="text1"/>
          <w:sz w:val="28"/>
          <w:szCs w:val="28"/>
          <w:lang w:val="kk-KZ"/>
        </w:rPr>
        <w:t>еңбектерінде ұсынылған моделдеу теорияларына сүйене отырып жасалды.</w:t>
      </w:r>
    </w:p>
    <w:p w14:paraId="1CA85E84" w14:textId="77777777" w:rsidR="00E02BEC" w:rsidRPr="0080693B" w:rsidRDefault="00372105" w:rsidP="00E073A3">
      <w:pPr>
        <w:spacing w:after="0" w:line="240" w:lineRule="auto"/>
        <w:ind w:firstLine="709"/>
        <w:jc w:val="both"/>
        <w:rPr>
          <w:rFonts w:ascii="Times New Roman" w:hAnsi="Times New Roman"/>
          <w:bCs/>
          <w:sz w:val="28"/>
          <w:szCs w:val="28"/>
          <w:lang w:val="kk-KZ"/>
        </w:rPr>
      </w:pPr>
      <w:r w:rsidRPr="0080693B">
        <w:rPr>
          <w:rFonts w:ascii="Times New Roman" w:hAnsi="Times New Roman"/>
          <w:bCs/>
          <w:sz w:val="28"/>
          <w:szCs w:val="28"/>
          <w:lang w:val="kk-KZ"/>
        </w:rPr>
        <w:t xml:space="preserve">Зерттеу </w:t>
      </w:r>
      <w:r w:rsidR="00C503C2" w:rsidRPr="0080693B">
        <w:rPr>
          <w:rFonts w:ascii="Times New Roman" w:hAnsi="Times New Roman"/>
          <w:bCs/>
          <w:sz w:val="28"/>
          <w:szCs w:val="28"/>
          <w:lang w:val="kk-KZ"/>
        </w:rPr>
        <w:t xml:space="preserve">мәселесін </w:t>
      </w:r>
      <w:r w:rsidR="00E02BEC" w:rsidRPr="0080693B">
        <w:rPr>
          <w:rFonts w:ascii="Times New Roman" w:hAnsi="Times New Roman"/>
          <w:bCs/>
          <w:sz w:val="28"/>
          <w:szCs w:val="28"/>
          <w:lang w:val="kk-KZ"/>
        </w:rPr>
        <w:t>тәжірибеде жүйелілік тұрғыдан қарастыру негізінде</w:t>
      </w:r>
      <w:r w:rsidR="00C503C2" w:rsidRPr="0080693B">
        <w:rPr>
          <w:rFonts w:ascii="Times New Roman" w:hAnsi="Times New Roman"/>
          <w:bCs/>
          <w:sz w:val="28"/>
          <w:szCs w:val="28"/>
          <w:lang w:val="kk-KZ"/>
        </w:rPr>
        <w:t>,</w:t>
      </w:r>
      <w:r w:rsidR="007A298A">
        <w:rPr>
          <w:rFonts w:ascii="Times New Roman" w:hAnsi="Times New Roman"/>
          <w:bCs/>
          <w:sz w:val="28"/>
          <w:szCs w:val="28"/>
          <w:lang w:val="kk-KZ"/>
        </w:rPr>
        <w:t xml:space="preserve"> </w:t>
      </w:r>
      <w:r w:rsidR="00E02BEC" w:rsidRPr="0080693B">
        <w:rPr>
          <w:rFonts w:ascii="Times New Roman" w:hAnsi="Times New Roman"/>
          <w:bCs/>
          <w:sz w:val="28"/>
          <w:szCs w:val="28"/>
          <w:lang w:val="kk-KZ"/>
        </w:rPr>
        <w:t>Қазақстанның университеттерінде қолдануға мүмкін болатын әлеуметтік педаго</w:t>
      </w:r>
      <w:r w:rsidR="00FA6865" w:rsidRPr="0080693B">
        <w:rPr>
          <w:rFonts w:ascii="Times New Roman" w:hAnsi="Times New Roman"/>
          <w:bCs/>
          <w:sz w:val="28"/>
          <w:szCs w:val="28"/>
          <w:lang w:val="kk-KZ"/>
        </w:rPr>
        <w:t>г</w:t>
      </w:r>
      <w:r w:rsidR="00E02BEC" w:rsidRPr="0080693B">
        <w:rPr>
          <w:rFonts w:ascii="Times New Roman" w:hAnsi="Times New Roman"/>
          <w:bCs/>
          <w:sz w:val="28"/>
          <w:szCs w:val="28"/>
          <w:lang w:val="kk-KZ"/>
        </w:rPr>
        <w:t>тарды тьюторлық іс-</w:t>
      </w:r>
      <w:r w:rsidR="0083247E" w:rsidRPr="0080693B">
        <w:rPr>
          <w:rFonts w:ascii="Times New Roman" w:hAnsi="Times New Roman"/>
          <w:bCs/>
          <w:sz w:val="28"/>
          <w:szCs w:val="28"/>
          <w:lang w:val="kk-KZ"/>
        </w:rPr>
        <w:t xml:space="preserve">әрекетке дайындаудың </w:t>
      </w:r>
      <w:r w:rsidR="002E6DC3" w:rsidRPr="0080693B">
        <w:rPr>
          <w:rFonts w:ascii="Times New Roman" w:hAnsi="Times New Roman"/>
          <w:bCs/>
          <w:sz w:val="28"/>
          <w:szCs w:val="28"/>
          <w:lang w:val="kk-KZ"/>
        </w:rPr>
        <w:t>құрылымдық</w:t>
      </w:r>
      <w:r w:rsidR="002E6DC3">
        <w:rPr>
          <w:rFonts w:ascii="Times New Roman" w:hAnsi="Times New Roman"/>
          <w:bCs/>
          <w:sz w:val="28"/>
          <w:szCs w:val="28"/>
          <w:lang w:val="kk-KZ"/>
        </w:rPr>
        <w:t>-теориялық</w:t>
      </w:r>
      <w:r w:rsidR="00E02BEC" w:rsidRPr="0080693B">
        <w:rPr>
          <w:rFonts w:ascii="Times New Roman" w:hAnsi="Times New Roman"/>
          <w:bCs/>
          <w:sz w:val="28"/>
          <w:szCs w:val="28"/>
          <w:lang w:val="kk-KZ"/>
        </w:rPr>
        <w:t xml:space="preserve"> моделін жасауды жүйе тұрғысынан қарастырамыз.</w:t>
      </w:r>
    </w:p>
    <w:p w14:paraId="023EBF67" w14:textId="77777777" w:rsidR="00E02BEC" w:rsidRPr="0080693B" w:rsidRDefault="00E02BEC" w:rsidP="00E073A3">
      <w:pPr>
        <w:pStyle w:val="a4"/>
        <w:tabs>
          <w:tab w:val="left" w:pos="567"/>
          <w:tab w:val="left" w:pos="709"/>
        </w:tabs>
        <w:spacing w:after="0" w:line="240" w:lineRule="auto"/>
        <w:ind w:left="0" w:firstLine="709"/>
        <w:jc w:val="both"/>
        <w:rPr>
          <w:rFonts w:ascii="Times New Roman" w:hAnsi="Times New Roman"/>
          <w:bCs/>
          <w:sz w:val="28"/>
          <w:szCs w:val="28"/>
          <w:lang w:val="kk-KZ"/>
        </w:rPr>
      </w:pPr>
      <w:bookmarkStart w:id="1" w:name="_Hlk86882213"/>
      <w:r w:rsidRPr="0080693B">
        <w:rPr>
          <w:rFonts w:ascii="Times New Roman" w:hAnsi="Times New Roman"/>
          <w:bCs/>
          <w:sz w:val="28"/>
          <w:szCs w:val="28"/>
          <w:lang w:val="kk-KZ"/>
        </w:rPr>
        <w:t>Жүйе – белгілі бір тұтастықты құрайтын өзара байланысқан және өзара әрекеттес</w:t>
      </w:r>
      <w:r w:rsidR="00AD0CD2" w:rsidRPr="0080693B">
        <w:rPr>
          <w:rFonts w:ascii="Times New Roman" w:hAnsi="Times New Roman"/>
          <w:bCs/>
          <w:sz w:val="28"/>
          <w:szCs w:val="28"/>
          <w:lang w:val="kk-KZ"/>
        </w:rPr>
        <w:t xml:space="preserve">етін элементтердің жиынтығы </w:t>
      </w:r>
      <w:bookmarkEnd w:id="1"/>
      <w:r w:rsidR="00AD0CD2" w:rsidRPr="0080693B">
        <w:rPr>
          <w:rFonts w:ascii="Times New Roman" w:hAnsi="Times New Roman"/>
          <w:bCs/>
          <w:sz w:val="28"/>
          <w:szCs w:val="28"/>
          <w:lang w:val="kk-KZ"/>
        </w:rPr>
        <w:t>[16</w:t>
      </w:r>
      <w:r w:rsidR="00320F40">
        <w:rPr>
          <w:rFonts w:ascii="Times New Roman" w:hAnsi="Times New Roman"/>
          <w:bCs/>
          <w:sz w:val="28"/>
          <w:szCs w:val="28"/>
          <w:lang w:val="kk-KZ"/>
        </w:rPr>
        <w:t>2</w:t>
      </w:r>
      <w:r w:rsidRPr="0080693B">
        <w:rPr>
          <w:rFonts w:ascii="Times New Roman" w:hAnsi="Times New Roman"/>
          <w:bCs/>
          <w:sz w:val="28"/>
          <w:szCs w:val="28"/>
          <w:lang w:val="kk-KZ"/>
        </w:rPr>
        <w:t xml:space="preserve">] болғандықтан әлеуметтік педагогтарды тьюторлық іс-әрекетке дайындау компоненттері бір-бірімен байланысты тұрақты элементтерден тұрады деп қорытынды жасаймыз. </w:t>
      </w:r>
    </w:p>
    <w:p w14:paraId="3C4196E7" w14:textId="77777777" w:rsidR="00E02BEC" w:rsidRPr="0080693B" w:rsidRDefault="00E02BEC"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Зерттеу жұмысының міндеттеріне орай, тьюторлық іс-әрекетке дайындау тәжірибесін әлеуметтік педагогикалық білім беруде қолдану мақсатында  әлеуметтік педагогтардың тьюторлық іс-әрекетінің ере</w:t>
      </w:r>
      <w:r w:rsidR="00792A60">
        <w:rPr>
          <w:rFonts w:ascii="Times New Roman" w:hAnsi="Times New Roman"/>
          <w:color w:val="000000" w:themeColor="text1"/>
          <w:sz w:val="28"/>
          <w:szCs w:val="28"/>
          <w:lang w:val="kk-KZ"/>
        </w:rPr>
        <w:t xml:space="preserve">кшеліктерін  ескере отырып </w:t>
      </w:r>
      <w:r w:rsidRPr="0080693B">
        <w:rPr>
          <w:rFonts w:ascii="Times New Roman" w:hAnsi="Times New Roman"/>
          <w:color w:val="000000" w:themeColor="text1"/>
          <w:sz w:val="28"/>
          <w:szCs w:val="28"/>
          <w:lang w:val="kk-KZ"/>
        </w:rPr>
        <w:t xml:space="preserve">модельді ұсынамыз. </w:t>
      </w:r>
    </w:p>
    <w:p w14:paraId="3B46F682" w14:textId="77777777" w:rsidR="00E02BEC" w:rsidRPr="0080693B" w:rsidRDefault="00E02BEC"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Модельдің көмегімен әлеуметтік педагогтардың ЖОО-дағы тьюторлық іс-әрекетке дайындық үдерістерін,  тьютор ретіндегі функциялары мен іс-әрекет мазмұн</w:t>
      </w:r>
      <w:r w:rsidR="00A650F1" w:rsidRPr="0080693B">
        <w:rPr>
          <w:rFonts w:ascii="Times New Roman" w:hAnsi="Times New Roman"/>
          <w:color w:val="000000" w:themeColor="text1"/>
          <w:sz w:val="28"/>
          <w:szCs w:val="28"/>
          <w:lang w:val="kk-KZ"/>
        </w:rPr>
        <w:t>ын терең зерттеуге мүмкіндік туғыза</w:t>
      </w:r>
      <w:r w:rsidRPr="0080693B">
        <w:rPr>
          <w:rFonts w:ascii="Times New Roman" w:hAnsi="Times New Roman"/>
          <w:color w:val="000000" w:themeColor="text1"/>
          <w:sz w:val="28"/>
          <w:szCs w:val="28"/>
          <w:lang w:val="kk-KZ"/>
        </w:rPr>
        <w:t>ды.</w:t>
      </w:r>
    </w:p>
    <w:p w14:paraId="2C6BBADC" w14:textId="77777777" w:rsidR="00321591" w:rsidRDefault="002E6DC3" w:rsidP="00E073A3">
      <w:pPr>
        <w:spacing w:after="0" w:line="240" w:lineRule="auto"/>
        <w:ind w:firstLine="709"/>
        <w:jc w:val="both"/>
        <w:rPr>
          <w:rFonts w:ascii="Times New Roman" w:hAnsi="Times New Roman"/>
          <w:sz w:val="28"/>
          <w:szCs w:val="28"/>
          <w:lang w:val="kk-KZ"/>
        </w:rPr>
      </w:pPr>
      <w:r>
        <w:rPr>
          <w:rFonts w:ascii="Times New Roman" w:hAnsi="Times New Roman"/>
          <w:color w:val="000000" w:themeColor="text1"/>
          <w:sz w:val="28"/>
          <w:szCs w:val="28"/>
          <w:lang w:val="kk-KZ"/>
        </w:rPr>
        <w:t xml:space="preserve">Құрылымдық-теориялық </w:t>
      </w:r>
      <w:r w:rsidR="00E02BEC" w:rsidRPr="0080693B">
        <w:rPr>
          <w:rFonts w:ascii="Times New Roman" w:hAnsi="Times New Roman"/>
          <w:color w:val="000000" w:themeColor="text1"/>
          <w:sz w:val="28"/>
          <w:szCs w:val="28"/>
          <w:lang w:val="kk-KZ"/>
        </w:rPr>
        <w:t>модель, әлеумет</w:t>
      </w:r>
      <w:r w:rsidR="00CD0F25" w:rsidRPr="0080693B">
        <w:rPr>
          <w:rFonts w:ascii="Times New Roman" w:hAnsi="Times New Roman"/>
          <w:color w:val="000000" w:themeColor="text1"/>
          <w:sz w:val="28"/>
          <w:szCs w:val="28"/>
          <w:lang w:val="kk-KZ"/>
        </w:rPr>
        <w:t>тік педагогтарды тьюторлық іс-</w:t>
      </w:r>
      <w:r w:rsidR="00E02BEC" w:rsidRPr="0080693B">
        <w:rPr>
          <w:rFonts w:ascii="Times New Roman" w:hAnsi="Times New Roman"/>
          <w:color w:val="000000" w:themeColor="text1"/>
          <w:sz w:val="28"/>
          <w:szCs w:val="28"/>
          <w:lang w:val="kk-KZ"/>
        </w:rPr>
        <w:t>әрекетке дайындаудың мақсаты мен міндеттері, тұғырлары, қағидалары, компонентері</w:t>
      </w:r>
      <w:r w:rsidR="00143D53" w:rsidRPr="0080693B">
        <w:rPr>
          <w:rFonts w:ascii="Times New Roman" w:hAnsi="Times New Roman"/>
          <w:color w:val="000000" w:themeColor="text1"/>
          <w:sz w:val="28"/>
          <w:szCs w:val="28"/>
          <w:lang w:val="kk-KZ"/>
        </w:rPr>
        <w:t>, бағыттары, субъектілердің әр</w:t>
      </w:r>
      <w:r w:rsidR="0035485F" w:rsidRPr="0080693B">
        <w:rPr>
          <w:rFonts w:ascii="Times New Roman" w:hAnsi="Times New Roman"/>
          <w:color w:val="000000" w:themeColor="text1"/>
          <w:sz w:val="28"/>
          <w:szCs w:val="28"/>
          <w:lang w:val="kk-KZ"/>
        </w:rPr>
        <w:t>ек</w:t>
      </w:r>
      <w:r w:rsidR="00E02BEC" w:rsidRPr="0080693B">
        <w:rPr>
          <w:rFonts w:ascii="Times New Roman" w:hAnsi="Times New Roman"/>
          <w:color w:val="000000" w:themeColor="text1"/>
          <w:sz w:val="28"/>
          <w:szCs w:val="28"/>
          <w:lang w:val="kk-KZ"/>
        </w:rPr>
        <w:t xml:space="preserve">еттесу формалары мен құралдары, тьюторлық іс-әрекеттің нәтижесі мен рефлексия элементтерінен тұрады </w:t>
      </w:r>
      <w:r w:rsidR="002A4868" w:rsidRPr="0080693B">
        <w:rPr>
          <w:rFonts w:ascii="Times New Roman" w:hAnsi="Times New Roman"/>
          <w:sz w:val="28"/>
          <w:szCs w:val="28"/>
          <w:lang w:val="kk-KZ"/>
        </w:rPr>
        <w:t>(cурет 1</w:t>
      </w:r>
      <w:r w:rsidR="002A4868" w:rsidRPr="007A298A">
        <w:rPr>
          <w:rFonts w:ascii="Times New Roman" w:hAnsi="Times New Roman"/>
          <w:sz w:val="28"/>
          <w:szCs w:val="28"/>
          <w:lang w:val="kk-KZ"/>
        </w:rPr>
        <w:t>4</w:t>
      </w:r>
      <w:r w:rsidR="00E02BEC" w:rsidRPr="0080693B">
        <w:rPr>
          <w:rFonts w:ascii="Times New Roman" w:hAnsi="Times New Roman"/>
          <w:sz w:val="28"/>
          <w:szCs w:val="28"/>
          <w:lang w:val="kk-KZ"/>
        </w:rPr>
        <w:t>).</w:t>
      </w:r>
    </w:p>
    <w:p w14:paraId="3BEC5766" w14:textId="77777777" w:rsidR="00F53E4E" w:rsidRPr="0080693B" w:rsidRDefault="00F53E4E" w:rsidP="00E073A3">
      <w:pPr>
        <w:spacing w:after="0" w:line="240" w:lineRule="auto"/>
        <w:ind w:firstLine="709"/>
        <w:jc w:val="both"/>
        <w:rPr>
          <w:rFonts w:ascii="Times New Roman" w:hAnsi="Times New Roman"/>
          <w:sz w:val="28"/>
          <w:szCs w:val="28"/>
          <w:lang w:val="kk-KZ"/>
        </w:rPr>
      </w:pPr>
      <w:r w:rsidRPr="007A298A">
        <w:rPr>
          <w:rFonts w:ascii="Times New Roman" w:hAnsi="Times New Roman"/>
          <w:i/>
          <w:sz w:val="28"/>
          <w:szCs w:val="28"/>
          <w:lang w:val="kk-KZ"/>
        </w:rPr>
        <w:t>Әлеуметтік педагогтарды тьюторлық іс-әрекетке дайындау</w:t>
      </w:r>
      <w:r w:rsidRPr="007A298A">
        <w:rPr>
          <w:rFonts w:ascii="Times New Roman" w:hAnsi="Times New Roman"/>
          <w:sz w:val="28"/>
          <w:szCs w:val="28"/>
          <w:lang w:val="kk-KZ"/>
        </w:rPr>
        <w:t xml:space="preserve"> </w:t>
      </w:r>
      <w:r w:rsidRPr="0080693B">
        <w:rPr>
          <w:rFonts w:ascii="Times New Roman" w:hAnsi="Times New Roman"/>
          <w:sz w:val="28"/>
          <w:szCs w:val="28"/>
          <w:lang w:val="kk-KZ"/>
        </w:rPr>
        <w:t>моделінің  мақсаты</w:t>
      </w:r>
      <w:r>
        <w:rPr>
          <w:rFonts w:ascii="Times New Roman" w:hAnsi="Times New Roman"/>
          <w:sz w:val="28"/>
          <w:szCs w:val="28"/>
          <w:lang w:val="kk-KZ"/>
        </w:rPr>
        <w:t xml:space="preserve"> </w:t>
      </w:r>
      <w:r w:rsidRPr="0080693B">
        <w:rPr>
          <w:rFonts w:ascii="Times New Roman" w:hAnsi="Times New Roman"/>
          <w:color w:val="000000" w:themeColor="text1"/>
          <w:sz w:val="28"/>
          <w:szCs w:val="28"/>
          <w:lang w:val="kk-KZ"/>
        </w:rPr>
        <w:t xml:space="preserve">– </w:t>
      </w:r>
      <w:r w:rsidR="002E6DC3">
        <w:rPr>
          <w:rFonts w:ascii="Times New Roman" w:hAnsi="Times New Roman"/>
          <w:sz w:val="28"/>
          <w:szCs w:val="28"/>
          <w:lang w:val="kk-KZ"/>
        </w:rPr>
        <w:t>әлеуметтік педагог магистрантта</w:t>
      </w:r>
      <w:r w:rsidRPr="0080693B">
        <w:rPr>
          <w:rFonts w:ascii="Times New Roman" w:hAnsi="Times New Roman"/>
          <w:sz w:val="28"/>
          <w:szCs w:val="28"/>
          <w:lang w:val="kk-KZ"/>
        </w:rPr>
        <w:t>рын тьюторлық іс-әрекетті сапалы жүзеге асыруға дайындау.</w:t>
      </w:r>
    </w:p>
    <w:p w14:paraId="74E1B6D9" w14:textId="77777777" w:rsidR="00F53E4E" w:rsidRPr="0080693B" w:rsidRDefault="00F53E4E"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Ғылыми зерттеу мәселесін шешу зерттелетін үдеріс моделін әзірлеумен байланысты болғандықтан біздің зерттеу жұмысымыздағы модельденетін үдерістердің қасиеттерін, мазмұны мен ерекшелігін ашуға мүмкіндік беретін әдіснамалық тұғырларды таңдау, іріктеу және негіздеу зерттеу пәнін ескере отырып жүргізілді.</w:t>
      </w:r>
    </w:p>
    <w:p w14:paraId="12309806" w14:textId="77777777" w:rsidR="00F53E4E" w:rsidRPr="0080693B" w:rsidRDefault="00F53E4E" w:rsidP="00E073A3">
      <w:pPr>
        <w:spacing w:after="0" w:line="240" w:lineRule="auto"/>
        <w:ind w:firstLine="709"/>
        <w:jc w:val="both"/>
        <w:rPr>
          <w:rFonts w:ascii="Times New Roman" w:hAnsi="Times New Roman"/>
          <w:bCs/>
          <w:sz w:val="28"/>
          <w:szCs w:val="28"/>
          <w:lang w:val="kk-KZ"/>
        </w:rPr>
      </w:pPr>
      <w:r w:rsidRPr="0080693B">
        <w:rPr>
          <w:rFonts w:ascii="Times New Roman" w:hAnsi="Times New Roman"/>
          <w:bCs/>
          <w:sz w:val="28"/>
          <w:szCs w:val="28"/>
          <w:lang w:val="kk-KZ"/>
        </w:rPr>
        <w:t xml:space="preserve">Осы зерттеудің теориялық негіздерін іске асыру мәселесі бойынша ғылыми әдебиеттерді талдау барысында ғылыми мәселені шешу үшін, </w:t>
      </w:r>
      <w:r w:rsidRPr="0080693B">
        <w:rPr>
          <w:rFonts w:ascii="Times New Roman" w:hAnsi="Times New Roman"/>
          <w:sz w:val="28"/>
          <w:szCs w:val="28"/>
          <w:lang w:val="kk-KZ"/>
        </w:rPr>
        <w:t xml:space="preserve">объектының тұтастығын қамтитын, оның ішкі және сыртқы өзара байланыстарын анықтайтын </w:t>
      </w:r>
      <w:r w:rsidR="00C066F1" w:rsidRPr="002E6DC3">
        <w:rPr>
          <w:rFonts w:ascii="Times New Roman" w:hAnsi="Times New Roman"/>
          <w:bCs/>
          <w:i/>
          <w:sz w:val="28"/>
          <w:szCs w:val="28"/>
          <w:lang w:val="kk-KZ"/>
        </w:rPr>
        <w:t>жүйелілік-</w:t>
      </w:r>
      <w:r w:rsidRPr="002E6DC3">
        <w:rPr>
          <w:rFonts w:ascii="Times New Roman" w:hAnsi="Times New Roman"/>
          <w:bCs/>
          <w:i/>
          <w:sz w:val="28"/>
          <w:szCs w:val="28"/>
          <w:lang w:val="kk-KZ"/>
        </w:rPr>
        <w:t>іс-әрекеттік, мотивациялық-құндылықтық</w:t>
      </w:r>
      <w:r w:rsidR="002E6DC3" w:rsidRPr="002E6DC3">
        <w:rPr>
          <w:rFonts w:ascii="Times New Roman" w:hAnsi="Times New Roman"/>
          <w:bCs/>
          <w:i/>
          <w:sz w:val="28"/>
          <w:szCs w:val="28"/>
          <w:lang w:val="kk-KZ"/>
        </w:rPr>
        <w:t>ты</w:t>
      </w:r>
      <w:r w:rsidRPr="002E6DC3">
        <w:rPr>
          <w:rFonts w:ascii="Times New Roman" w:hAnsi="Times New Roman"/>
          <w:bCs/>
          <w:i/>
          <w:sz w:val="28"/>
          <w:szCs w:val="28"/>
          <w:lang w:val="kk-KZ"/>
        </w:rPr>
        <w:t>, құзіреттілік және</w:t>
      </w:r>
      <w:r w:rsidRPr="0080693B">
        <w:rPr>
          <w:rFonts w:ascii="Times New Roman" w:hAnsi="Times New Roman"/>
          <w:bCs/>
          <w:i/>
          <w:sz w:val="28"/>
          <w:szCs w:val="28"/>
          <w:lang w:val="kk-KZ"/>
        </w:rPr>
        <w:t xml:space="preserve"> студентке бағдарланған тұғырлар</w:t>
      </w:r>
      <w:r w:rsidRPr="0080693B">
        <w:rPr>
          <w:rFonts w:ascii="Times New Roman" w:hAnsi="Times New Roman"/>
          <w:bCs/>
          <w:sz w:val="28"/>
          <w:szCs w:val="28"/>
          <w:lang w:val="kk-KZ"/>
        </w:rPr>
        <w:t xml:space="preserve"> таңдап алынды. </w:t>
      </w:r>
    </w:p>
    <w:p w14:paraId="6D44D4F3" w14:textId="77777777" w:rsidR="00A038A8" w:rsidRDefault="00F53E4E"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Жүйелі</w:t>
      </w:r>
      <w:r w:rsidR="002E6DC3">
        <w:rPr>
          <w:rFonts w:ascii="Times New Roman" w:hAnsi="Times New Roman"/>
          <w:sz w:val="28"/>
          <w:szCs w:val="28"/>
          <w:lang w:val="kk-KZ"/>
        </w:rPr>
        <w:t>лік</w:t>
      </w:r>
      <w:r w:rsidRPr="0080693B">
        <w:rPr>
          <w:rFonts w:ascii="Times New Roman" w:hAnsi="Times New Roman"/>
          <w:sz w:val="28"/>
          <w:szCs w:val="28"/>
          <w:lang w:val="kk-KZ"/>
        </w:rPr>
        <w:t xml:space="preserve"> іс-әрекеттік тұғыр, әлеуметтік педагогтарды тьюторлық іс-әрекетке дайындау қағидаларын; педагогикалық үдерістің тұтастығы мен танымдық теориясын, әлеуметтік педагогтарды тьюторлық іс-әрекетке дайындаудың мазмұнын, интеграция идеяларын</w:t>
      </w:r>
      <w:r w:rsidR="002E6DC3">
        <w:rPr>
          <w:rFonts w:ascii="Times New Roman" w:hAnsi="Times New Roman"/>
          <w:sz w:val="28"/>
          <w:szCs w:val="28"/>
          <w:lang w:val="kk-KZ"/>
        </w:rPr>
        <w:t>ың</w:t>
      </w:r>
      <w:r w:rsidRPr="0080693B">
        <w:rPr>
          <w:rFonts w:ascii="Times New Roman" w:hAnsi="Times New Roman"/>
          <w:sz w:val="28"/>
          <w:szCs w:val="28"/>
          <w:lang w:val="kk-KZ"/>
        </w:rPr>
        <w:t xml:space="preserve"> ашылуына ықпал етіп, әлеуметтік педагогтарды тьюторлық іс-әрекетке дайынд</w:t>
      </w:r>
      <w:r w:rsidR="00C066F1">
        <w:rPr>
          <w:rFonts w:ascii="Times New Roman" w:hAnsi="Times New Roman"/>
          <w:sz w:val="28"/>
          <w:szCs w:val="28"/>
          <w:lang w:val="kk-KZ"/>
        </w:rPr>
        <w:t xml:space="preserve">ауды жүйелеуге, </w:t>
      </w:r>
      <w:r w:rsidR="00C24A72">
        <w:rPr>
          <w:rFonts w:ascii="Times New Roman" w:hAnsi="Times New Roman"/>
          <w:sz w:val="28"/>
          <w:szCs w:val="28"/>
          <w:lang w:val="kk-KZ"/>
        </w:rPr>
        <w:t xml:space="preserve">қайта құрастыруға </w:t>
      </w:r>
      <w:r w:rsidRPr="0080693B">
        <w:rPr>
          <w:rFonts w:ascii="Times New Roman" w:hAnsi="Times New Roman"/>
          <w:sz w:val="28"/>
          <w:szCs w:val="28"/>
          <w:lang w:val="kk-KZ"/>
        </w:rPr>
        <w:t>және оны оқу үдерісіне трансформациялауға</w:t>
      </w:r>
      <w:r w:rsidR="00C24A72">
        <w:rPr>
          <w:rFonts w:ascii="Times New Roman" w:hAnsi="Times New Roman"/>
          <w:sz w:val="28"/>
          <w:szCs w:val="28"/>
          <w:lang w:val="kk-KZ"/>
        </w:rPr>
        <w:t xml:space="preserve"> </w:t>
      </w:r>
      <w:r w:rsidR="00C24A72">
        <w:rPr>
          <w:rFonts w:ascii="Times New Roman" w:hAnsi="Times New Roman"/>
          <w:sz w:val="28"/>
          <w:szCs w:val="28"/>
          <w:lang w:val="kk-KZ"/>
        </w:rPr>
        <w:tab/>
        <w:t>(енгізуге)</w:t>
      </w:r>
      <w:r w:rsidRPr="0080693B">
        <w:rPr>
          <w:rFonts w:ascii="Times New Roman" w:hAnsi="Times New Roman"/>
          <w:sz w:val="28"/>
          <w:szCs w:val="28"/>
          <w:lang w:val="kk-KZ"/>
        </w:rPr>
        <w:t xml:space="preserve"> мүмкіндік береді.</w:t>
      </w:r>
    </w:p>
    <w:p w14:paraId="04AA6604" w14:textId="5085329D" w:rsidR="00A038A8" w:rsidRDefault="00E42916" w:rsidP="00E073A3">
      <w:pPr>
        <w:spacing w:after="0" w:line="240" w:lineRule="auto"/>
        <w:jc w:val="both"/>
        <w:rPr>
          <w:rFonts w:ascii="Times New Roman" w:hAnsi="Times New Roman"/>
          <w:sz w:val="28"/>
          <w:szCs w:val="28"/>
          <w:lang w:val="kk-KZ"/>
        </w:rPr>
      </w:pPr>
      <w:r>
        <w:rPr>
          <w:rFonts w:ascii="Times New Roman" w:hAnsi="Times New Roman"/>
          <w:b/>
          <w:i/>
          <w:noProof/>
          <w:sz w:val="28"/>
          <w:szCs w:val="28"/>
        </w:rPr>
        <w:lastRenderedPageBreak/>
        <mc:AlternateContent>
          <mc:Choice Requires="wpc">
            <w:drawing>
              <wp:inline distT="0" distB="0" distL="0" distR="0" wp14:anchorId="5B5E8AFE" wp14:editId="1A425A76">
                <wp:extent cx="5908040" cy="8677910"/>
                <wp:effectExtent l="0" t="0" r="16510" b="27940"/>
                <wp:docPr id="395" name="Кенеп 3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53" name="AutoShape 397"/>
                        <wps:cNvSpPr>
                          <a:spLocks noChangeArrowheads="1"/>
                        </wps:cNvSpPr>
                        <wps:spPr bwMode="auto">
                          <a:xfrm>
                            <a:off x="2996565" y="4219575"/>
                            <a:ext cx="233045" cy="1257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4" name="AutoShape 398"/>
                        <wps:cNvSpPr>
                          <a:spLocks noChangeArrowheads="1"/>
                        </wps:cNvSpPr>
                        <wps:spPr bwMode="auto">
                          <a:xfrm rot="20093059" flipH="1">
                            <a:off x="958850" y="4058285"/>
                            <a:ext cx="935355" cy="172085"/>
                          </a:xfrm>
                          <a:prstGeom prst="curvedDownArrow">
                            <a:avLst>
                              <a:gd name="adj1" fmla="val 108708"/>
                              <a:gd name="adj2" fmla="val 21741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399"/>
                        <wps:cNvSpPr>
                          <a:spLocks noChangeArrowheads="1"/>
                        </wps:cNvSpPr>
                        <wps:spPr bwMode="auto">
                          <a:xfrm rot="1506941">
                            <a:off x="4470400" y="4058285"/>
                            <a:ext cx="935355" cy="172085"/>
                          </a:xfrm>
                          <a:prstGeom prst="curvedDownArrow">
                            <a:avLst>
                              <a:gd name="adj1" fmla="val 108708"/>
                              <a:gd name="adj2" fmla="val 21741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400"/>
                        <wps:cNvSpPr>
                          <a:spLocks noChangeArrowheads="1"/>
                        </wps:cNvSpPr>
                        <wps:spPr bwMode="auto">
                          <a:xfrm>
                            <a:off x="563880" y="355600"/>
                            <a:ext cx="5240020" cy="506095"/>
                          </a:xfrm>
                          <a:prstGeom prst="rect">
                            <a:avLst/>
                          </a:prstGeom>
                          <a:solidFill>
                            <a:srgbClr val="FFFFFF"/>
                          </a:solidFill>
                          <a:ln w="12700">
                            <a:solidFill>
                              <a:schemeClr val="tx1">
                                <a:lumMod val="100000"/>
                                <a:lumOff val="0"/>
                              </a:schemeClr>
                            </a:solidFill>
                            <a:miter lim="800000"/>
                            <a:headEnd/>
                            <a:tailEnd/>
                          </a:ln>
                        </wps:spPr>
                        <wps:txbx>
                          <w:txbxContent>
                            <w:p w14:paraId="48005776" w14:textId="77777777" w:rsidR="006729B3" w:rsidRPr="00EF082D" w:rsidRDefault="006729B3" w:rsidP="00EF082D">
                              <w:pPr>
                                <w:spacing w:after="0" w:line="240" w:lineRule="auto"/>
                                <w:jc w:val="both"/>
                                <w:rPr>
                                  <w:lang w:val="kk-KZ"/>
                                </w:rPr>
                              </w:pPr>
                              <w:r w:rsidRPr="00EF082D">
                                <w:rPr>
                                  <w:rFonts w:ascii="Times New Roman" w:hAnsi="Times New Roman"/>
                                  <w:lang w:val="kk-KZ"/>
                                </w:rPr>
                                <w:t>Мақсаты: «Әлеуметтік педагогика және өзін-өзі тану» магистрлерін  академиялық және әлеуметтік  бағыттағы тьюторлық іс-әрекетті  жүзеге асыруға дайындау</w:t>
                              </w:r>
                            </w:p>
                            <w:p w14:paraId="50282A99" w14:textId="77777777" w:rsidR="006729B3" w:rsidRDefault="006729B3" w:rsidP="00A038A8"/>
                          </w:txbxContent>
                        </wps:txbx>
                        <wps:bodyPr rot="0" vert="horz" wrap="square" lIns="91440" tIns="45720" rIns="91440" bIns="45720" anchor="t" anchorCtr="0" upright="1">
                          <a:noAutofit/>
                        </wps:bodyPr>
                      </wps:wsp>
                      <wps:wsp>
                        <wps:cNvPr id="57" name="Rectangle 401"/>
                        <wps:cNvSpPr>
                          <a:spLocks noChangeArrowheads="1"/>
                        </wps:cNvSpPr>
                        <wps:spPr bwMode="auto">
                          <a:xfrm>
                            <a:off x="563880" y="916230"/>
                            <a:ext cx="5241925" cy="313765"/>
                          </a:xfrm>
                          <a:prstGeom prst="rect">
                            <a:avLst/>
                          </a:prstGeom>
                          <a:solidFill>
                            <a:srgbClr val="FFFFFF"/>
                          </a:solidFill>
                          <a:ln w="12700">
                            <a:solidFill>
                              <a:schemeClr val="tx1">
                                <a:lumMod val="100000"/>
                                <a:lumOff val="0"/>
                              </a:schemeClr>
                            </a:solidFill>
                            <a:miter lim="800000"/>
                            <a:headEnd/>
                            <a:tailEnd/>
                          </a:ln>
                        </wps:spPr>
                        <wps:txbx>
                          <w:txbxContent>
                            <w:p w14:paraId="360E44EE" w14:textId="77777777" w:rsidR="006729B3" w:rsidRPr="00B649DA" w:rsidRDefault="006729B3" w:rsidP="00A038A8">
                              <w:pPr>
                                <w:jc w:val="center"/>
                                <w:rPr>
                                  <w:rFonts w:ascii="Times New Roman" w:hAnsi="Times New Roman"/>
                                  <w:sz w:val="24"/>
                                  <w:szCs w:val="24"/>
                                  <w:lang w:val="kk-KZ"/>
                                </w:rPr>
                              </w:pPr>
                              <w:r w:rsidRPr="00B649DA">
                                <w:rPr>
                                  <w:rFonts w:ascii="Times New Roman" w:hAnsi="Times New Roman"/>
                                  <w:sz w:val="24"/>
                                  <w:szCs w:val="24"/>
                                  <w:lang w:val="kk-KZ"/>
                                </w:rPr>
                                <w:t>Тьюторлық іс-әрекетке дайындаудың әдіснамасы</w:t>
                              </w:r>
                            </w:p>
                          </w:txbxContent>
                        </wps:txbx>
                        <wps:bodyPr rot="0" vert="horz" wrap="square" lIns="91440" tIns="45720" rIns="91440" bIns="45720" anchor="t" anchorCtr="0" upright="1">
                          <a:noAutofit/>
                        </wps:bodyPr>
                      </wps:wsp>
                      <wps:wsp>
                        <wps:cNvPr id="58" name="Rectangle 402"/>
                        <wps:cNvSpPr>
                          <a:spLocks noChangeArrowheads="1"/>
                        </wps:cNvSpPr>
                        <wps:spPr bwMode="auto">
                          <a:xfrm>
                            <a:off x="586740" y="1360170"/>
                            <a:ext cx="2036445" cy="247650"/>
                          </a:xfrm>
                          <a:prstGeom prst="rect">
                            <a:avLst/>
                          </a:prstGeom>
                          <a:solidFill>
                            <a:srgbClr val="FFFFFF"/>
                          </a:solidFill>
                          <a:ln w="12700">
                            <a:solidFill>
                              <a:schemeClr val="tx1">
                                <a:lumMod val="100000"/>
                                <a:lumOff val="0"/>
                              </a:schemeClr>
                            </a:solidFill>
                            <a:miter lim="800000"/>
                            <a:headEnd/>
                            <a:tailEnd/>
                          </a:ln>
                        </wps:spPr>
                        <wps:txbx>
                          <w:txbxContent>
                            <w:p w14:paraId="6264AE6A" w14:textId="77777777" w:rsidR="006729B3" w:rsidRPr="00B649DA" w:rsidRDefault="006729B3" w:rsidP="00A038A8">
                              <w:pPr>
                                <w:jc w:val="center"/>
                                <w:rPr>
                                  <w:rFonts w:ascii="Times New Roman" w:hAnsi="Times New Roman"/>
                                  <w:lang w:val="kk-KZ"/>
                                </w:rPr>
                              </w:pPr>
                              <w:r w:rsidRPr="00B649DA">
                                <w:rPr>
                                  <w:rFonts w:ascii="Times New Roman" w:hAnsi="Times New Roman"/>
                                  <w:lang w:val="kk-KZ"/>
                                </w:rPr>
                                <w:t>Тұғырлар</w:t>
                              </w:r>
                            </w:p>
                          </w:txbxContent>
                        </wps:txbx>
                        <wps:bodyPr rot="0" vert="horz" wrap="square" lIns="91440" tIns="45720" rIns="91440" bIns="45720" anchor="t" anchorCtr="0" upright="1">
                          <a:noAutofit/>
                        </wps:bodyPr>
                      </wps:wsp>
                      <wps:wsp>
                        <wps:cNvPr id="59" name="Rectangle 403"/>
                        <wps:cNvSpPr>
                          <a:spLocks noChangeArrowheads="1"/>
                        </wps:cNvSpPr>
                        <wps:spPr bwMode="auto">
                          <a:xfrm>
                            <a:off x="558165" y="8153400"/>
                            <a:ext cx="5227955" cy="463550"/>
                          </a:xfrm>
                          <a:prstGeom prst="rect">
                            <a:avLst/>
                          </a:prstGeom>
                          <a:solidFill>
                            <a:srgbClr val="FFFFFF"/>
                          </a:solidFill>
                          <a:ln w="12700">
                            <a:solidFill>
                              <a:schemeClr val="tx1">
                                <a:lumMod val="100000"/>
                                <a:lumOff val="0"/>
                              </a:schemeClr>
                            </a:solidFill>
                            <a:miter lim="800000"/>
                            <a:headEnd/>
                            <a:tailEnd/>
                          </a:ln>
                        </wps:spPr>
                        <wps:txbx>
                          <w:txbxContent>
                            <w:p w14:paraId="213FA322" w14:textId="77777777" w:rsidR="006729B3" w:rsidRPr="001477BE" w:rsidRDefault="006729B3" w:rsidP="00EF082D">
                              <w:pPr>
                                <w:spacing w:after="0" w:line="240" w:lineRule="auto"/>
                                <w:jc w:val="center"/>
                                <w:rPr>
                                  <w:rFonts w:ascii="Times New Roman" w:hAnsi="Times New Roman"/>
                                  <w:sz w:val="24"/>
                                  <w:szCs w:val="24"/>
                                  <w:lang w:val="kk-KZ"/>
                                </w:rPr>
                              </w:pPr>
                              <w:r w:rsidRPr="001477BE">
                                <w:rPr>
                                  <w:rFonts w:ascii="Times New Roman" w:hAnsi="Times New Roman"/>
                                  <w:sz w:val="24"/>
                                  <w:szCs w:val="24"/>
                                  <w:lang w:val="kk-KZ"/>
                                </w:rPr>
                                <w:t>Әлеуметтік педагогикалық тәжірибеде академиялық және әлеуметтік бағыттағы тьюторлық іс-әрекетті жүзеге асыра алатын әлеуметтік педагог</w:t>
                              </w:r>
                            </w:p>
                            <w:p w14:paraId="21621B2E" w14:textId="77777777" w:rsidR="006729B3" w:rsidRDefault="006729B3" w:rsidP="00EF082D">
                              <w:pPr>
                                <w:spacing w:after="0" w:line="240" w:lineRule="auto"/>
                              </w:pPr>
                            </w:p>
                          </w:txbxContent>
                        </wps:txbx>
                        <wps:bodyPr rot="0" vert="horz" wrap="square" lIns="91440" tIns="45720" rIns="91440" bIns="45720" anchor="t" anchorCtr="0" upright="1">
                          <a:noAutofit/>
                        </wps:bodyPr>
                      </wps:wsp>
                      <wps:wsp>
                        <wps:cNvPr id="60" name="Rectangle 404"/>
                        <wps:cNvSpPr>
                          <a:spLocks noChangeArrowheads="1"/>
                        </wps:cNvSpPr>
                        <wps:spPr bwMode="auto">
                          <a:xfrm>
                            <a:off x="1716405" y="2741295"/>
                            <a:ext cx="2926080" cy="252095"/>
                          </a:xfrm>
                          <a:prstGeom prst="rect">
                            <a:avLst/>
                          </a:prstGeom>
                          <a:solidFill>
                            <a:srgbClr val="FFFFFF"/>
                          </a:solidFill>
                          <a:ln w="12700">
                            <a:solidFill>
                              <a:schemeClr val="tx1">
                                <a:lumMod val="100000"/>
                                <a:lumOff val="0"/>
                              </a:schemeClr>
                            </a:solidFill>
                            <a:miter lim="800000"/>
                            <a:headEnd/>
                            <a:tailEnd/>
                          </a:ln>
                        </wps:spPr>
                        <wps:txbx>
                          <w:txbxContent>
                            <w:p w14:paraId="276FB7CB" w14:textId="77777777" w:rsidR="006729B3" w:rsidRPr="00B649DA" w:rsidRDefault="006729B3" w:rsidP="00A038A8">
                              <w:pPr>
                                <w:jc w:val="center"/>
                                <w:rPr>
                                  <w:rFonts w:ascii="Times New Roman" w:hAnsi="Times New Roman"/>
                                  <w:sz w:val="24"/>
                                  <w:szCs w:val="24"/>
                                  <w:lang w:val="kk-KZ"/>
                                </w:rPr>
                              </w:pPr>
                              <w:r w:rsidRPr="00B649DA">
                                <w:rPr>
                                  <w:rFonts w:ascii="Times New Roman" w:hAnsi="Times New Roman"/>
                                  <w:sz w:val="24"/>
                                  <w:szCs w:val="24"/>
                                  <w:lang w:val="kk-KZ"/>
                                </w:rPr>
                                <w:t>Әлеуметтік педагог- тьютор</w:t>
                              </w:r>
                            </w:p>
                          </w:txbxContent>
                        </wps:txbx>
                        <wps:bodyPr rot="0" vert="horz" wrap="square" lIns="91440" tIns="45720" rIns="91440" bIns="45720" anchor="t" anchorCtr="0" upright="1">
                          <a:noAutofit/>
                        </wps:bodyPr>
                      </wps:wsp>
                      <wps:wsp>
                        <wps:cNvPr id="61" name="AutoShape 405"/>
                        <wps:cNvSpPr>
                          <a:spLocks noChangeArrowheads="1"/>
                        </wps:cNvSpPr>
                        <wps:spPr bwMode="auto">
                          <a:xfrm>
                            <a:off x="2987040" y="3423285"/>
                            <a:ext cx="354330" cy="176530"/>
                          </a:xfrm>
                          <a:prstGeom prst="leftRightArrow">
                            <a:avLst>
                              <a:gd name="adj1" fmla="val 50000"/>
                              <a:gd name="adj2" fmla="val 40144"/>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62" name="Rectangle 406"/>
                        <wps:cNvSpPr>
                          <a:spLocks noChangeArrowheads="1"/>
                        </wps:cNvSpPr>
                        <wps:spPr bwMode="auto">
                          <a:xfrm>
                            <a:off x="614680" y="3169285"/>
                            <a:ext cx="2339975" cy="767080"/>
                          </a:xfrm>
                          <a:prstGeom prst="rect">
                            <a:avLst/>
                          </a:prstGeom>
                          <a:solidFill>
                            <a:srgbClr val="FFFFFF"/>
                          </a:solidFill>
                          <a:ln w="12700">
                            <a:solidFill>
                              <a:schemeClr val="tx1">
                                <a:lumMod val="100000"/>
                                <a:lumOff val="0"/>
                              </a:schemeClr>
                            </a:solidFill>
                            <a:miter lim="800000"/>
                            <a:headEnd/>
                            <a:tailEnd/>
                          </a:ln>
                        </wps:spPr>
                        <wps:txbx>
                          <w:txbxContent>
                            <w:p w14:paraId="5F2D54B3" w14:textId="77777777" w:rsidR="006729B3" w:rsidRPr="001477BE" w:rsidRDefault="006729B3" w:rsidP="00EF082D">
                              <w:pPr>
                                <w:spacing w:after="0" w:line="240" w:lineRule="auto"/>
                                <w:jc w:val="center"/>
                                <w:rPr>
                                  <w:rFonts w:ascii="Times New Roman" w:hAnsi="Times New Roman"/>
                                  <w:i/>
                                  <w:sz w:val="24"/>
                                  <w:szCs w:val="24"/>
                                  <w:lang w:val="kk-KZ"/>
                                </w:rPr>
                              </w:pPr>
                              <w:r w:rsidRPr="001477BE">
                                <w:rPr>
                                  <w:rFonts w:ascii="Times New Roman" w:hAnsi="Times New Roman"/>
                                  <w:i/>
                                  <w:sz w:val="24"/>
                                  <w:szCs w:val="24"/>
                                  <w:lang w:val="kk-KZ"/>
                                </w:rPr>
                                <w:t>Академиялық бағыт</w:t>
                              </w:r>
                            </w:p>
                            <w:p w14:paraId="691733DC" w14:textId="77777777" w:rsidR="006729B3" w:rsidRPr="0050212B" w:rsidRDefault="006729B3" w:rsidP="00EF082D">
                              <w:pPr>
                                <w:spacing w:after="0" w:line="240" w:lineRule="auto"/>
                                <w:jc w:val="both"/>
                                <w:rPr>
                                  <w:sz w:val="20"/>
                                  <w:szCs w:val="20"/>
                                  <w:lang w:val="kk-KZ"/>
                                </w:rPr>
                              </w:pPr>
                              <w:r w:rsidRPr="0050212B">
                                <w:rPr>
                                  <w:rFonts w:ascii="Times New Roman" w:hAnsi="Times New Roman"/>
                                  <w:color w:val="000000" w:themeColor="text1"/>
                                  <w:sz w:val="20"/>
                                  <w:szCs w:val="20"/>
                                  <w:lang w:val="kk-KZ" w:eastAsia="kk-KZ"/>
                                </w:rPr>
                                <w:t>Білім алушыға академиялық ортаның мүмкіндіктері мен мәдени ер</w:t>
                              </w:r>
                              <w:r>
                                <w:rPr>
                                  <w:rFonts w:ascii="Times New Roman" w:hAnsi="Times New Roman"/>
                                  <w:color w:val="000000" w:themeColor="text1"/>
                                  <w:sz w:val="20"/>
                                  <w:szCs w:val="20"/>
                                  <w:lang w:val="kk-KZ" w:eastAsia="kk-KZ"/>
                                </w:rPr>
                                <w:t>екшеліктерін игеруге ықпал етеді</w:t>
                              </w:r>
                            </w:p>
                          </w:txbxContent>
                        </wps:txbx>
                        <wps:bodyPr rot="0" vert="horz" wrap="square" lIns="91440" tIns="45720" rIns="91440" bIns="45720" anchor="t" anchorCtr="0" upright="1">
                          <a:noAutofit/>
                        </wps:bodyPr>
                      </wps:wsp>
                      <wps:wsp>
                        <wps:cNvPr id="256" name="Rectangle 407"/>
                        <wps:cNvSpPr>
                          <a:spLocks noChangeArrowheads="1"/>
                        </wps:cNvSpPr>
                        <wps:spPr bwMode="auto">
                          <a:xfrm>
                            <a:off x="3347085" y="3169285"/>
                            <a:ext cx="2411730" cy="767080"/>
                          </a:xfrm>
                          <a:prstGeom prst="rect">
                            <a:avLst/>
                          </a:prstGeom>
                          <a:solidFill>
                            <a:srgbClr val="FFFFFF"/>
                          </a:solidFill>
                          <a:ln w="12700">
                            <a:solidFill>
                              <a:schemeClr val="tx1">
                                <a:lumMod val="100000"/>
                                <a:lumOff val="0"/>
                              </a:schemeClr>
                            </a:solidFill>
                            <a:miter lim="800000"/>
                            <a:headEnd/>
                            <a:tailEnd/>
                          </a:ln>
                        </wps:spPr>
                        <wps:txbx>
                          <w:txbxContent>
                            <w:p w14:paraId="7EC05CCD" w14:textId="77777777" w:rsidR="006729B3" w:rsidRPr="001477BE" w:rsidRDefault="006729B3" w:rsidP="00EF082D">
                              <w:pPr>
                                <w:spacing w:after="0" w:line="240" w:lineRule="auto"/>
                                <w:jc w:val="center"/>
                                <w:rPr>
                                  <w:rFonts w:ascii="Times New Roman" w:hAnsi="Times New Roman"/>
                                  <w:i/>
                                  <w:sz w:val="24"/>
                                  <w:szCs w:val="24"/>
                                  <w:lang w:val="kk-KZ"/>
                                </w:rPr>
                              </w:pPr>
                              <w:r w:rsidRPr="001477BE">
                                <w:rPr>
                                  <w:rFonts w:ascii="Times New Roman" w:hAnsi="Times New Roman"/>
                                  <w:i/>
                                  <w:sz w:val="24"/>
                                  <w:szCs w:val="24"/>
                                  <w:lang w:val="kk-KZ"/>
                                </w:rPr>
                                <w:t>Әлеуметтік бағыт</w:t>
                              </w:r>
                            </w:p>
                            <w:p w14:paraId="34B5280C" w14:textId="77777777" w:rsidR="006729B3" w:rsidRPr="0050212B" w:rsidRDefault="006729B3" w:rsidP="00EF082D">
                              <w:pPr>
                                <w:spacing w:after="0" w:line="240" w:lineRule="auto"/>
                                <w:jc w:val="both"/>
                                <w:rPr>
                                  <w:rFonts w:ascii="Times New Roman" w:hAnsi="Times New Roman"/>
                                  <w:sz w:val="20"/>
                                  <w:szCs w:val="20"/>
                                  <w:lang w:val="kk-KZ"/>
                                </w:rPr>
                              </w:pPr>
                              <w:r w:rsidRPr="0050212B">
                                <w:rPr>
                                  <w:rFonts w:ascii="Times New Roman" w:hAnsi="Times New Roman"/>
                                  <w:sz w:val="20"/>
                                  <w:szCs w:val="20"/>
                                  <w:lang w:val="kk-KZ"/>
                                </w:rPr>
                                <w:t>Білім алушының әлеуеті мен әлеуметтік ортаның ресурстық мүмкінді</w:t>
                              </w:r>
                              <w:r>
                                <w:rPr>
                                  <w:rFonts w:ascii="Times New Roman" w:hAnsi="Times New Roman"/>
                                  <w:sz w:val="20"/>
                                  <w:szCs w:val="20"/>
                                  <w:lang w:val="kk-KZ"/>
                                </w:rPr>
                                <w:t>к</w:t>
                              </w:r>
                              <w:r w:rsidRPr="0050212B">
                                <w:rPr>
                                  <w:rFonts w:ascii="Times New Roman" w:hAnsi="Times New Roman"/>
                                  <w:sz w:val="20"/>
                                  <w:szCs w:val="20"/>
                                  <w:lang w:val="kk-KZ"/>
                                </w:rPr>
                                <w:t>терін меңгеруге бағытталады</w:t>
                              </w:r>
                            </w:p>
                            <w:p w14:paraId="24CE2CB4" w14:textId="77777777" w:rsidR="006729B3" w:rsidRPr="009B2F87" w:rsidRDefault="006729B3" w:rsidP="00EF082D">
                              <w:pPr>
                                <w:spacing w:after="0" w:line="240" w:lineRule="auto"/>
                                <w:rPr>
                                  <w:sz w:val="18"/>
                                  <w:szCs w:val="18"/>
                                  <w:lang w:val="kk-KZ"/>
                                </w:rPr>
                              </w:pPr>
                            </w:p>
                          </w:txbxContent>
                        </wps:txbx>
                        <wps:bodyPr rot="0" vert="horz" wrap="square" lIns="91440" tIns="45720" rIns="91440" bIns="45720" anchor="t" anchorCtr="0" upright="1">
                          <a:noAutofit/>
                        </wps:bodyPr>
                      </wps:wsp>
                      <wps:wsp>
                        <wps:cNvPr id="257" name="Rectangle 408"/>
                        <wps:cNvSpPr>
                          <a:spLocks noChangeArrowheads="1"/>
                        </wps:cNvSpPr>
                        <wps:spPr bwMode="auto">
                          <a:xfrm>
                            <a:off x="586740" y="1642744"/>
                            <a:ext cx="2036445" cy="1080000"/>
                          </a:xfrm>
                          <a:prstGeom prst="rect">
                            <a:avLst/>
                          </a:prstGeom>
                          <a:solidFill>
                            <a:srgbClr val="FFFFFF"/>
                          </a:solidFill>
                          <a:ln w="12700">
                            <a:solidFill>
                              <a:schemeClr val="tx1">
                                <a:lumMod val="100000"/>
                                <a:lumOff val="0"/>
                              </a:schemeClr>
                            </a:solidFill>
                            <a:miter lim="800000"/>
                            <a:headEnd/>
                            <a:tailEnd/>
                          </a:ln>
                        </wps:spPr>
                        <wps:txbx>
                          <w:txbxContent>
                            <w:p w14:paraId="4D5F341A" w14:textId="77777777" w:rsidR="006729B3" w:rsidRPr="00B649DA" w:rsidRDefault="006729B3" w:rsidP="00EF082D">
                              <w:pPr>
                                <w:spacing w:after="0" w:line="240" w:lineRule="auto"/>
                                <w:rPr>
                                  <w:rFonts w:ascii="Times New Roman" w:hAnsi="Times New Roman"/>
                                  <w:sz w:val="20"/>
                                  <w:szCs w:val="20"/>
                                  <w:lang w:val="kk-KZ"/>
                                </w:rPr>
                              </w:pPr>
                              <w:r w:rsidRPr="00B649DA">
                                <w:rPr>
                                  <w:rFonts w:ascii="Times New Roman" w:hAnsi="Times New Roman"/>
                                  <w:sz w:val="20"/>
                                  <w:szCs w:val="20"/>
                                  <w:lang w:val="kk-KZ"/>
                                </w:rPr>
                                <w:t>Жүйелілік іс-әрекеттік тұғыр.</w:t>
                              </w:r>
                            </w:p>
                            <w:p w14:paraId="585EB68A" w14:textId="77777777" w:rsidR="006729B3" w:rsidRPr="00B649DA" w:rsidRDefault="006729B3" w:rsidP="00EF082D">
                              <w:pPr>
                                <w:spacing w:after="0" w:line="240" w:lineRule="auto"/>
                                <w:rPr>
                                  <w:rFonts w:ascii="Times New Roman" w:hAnsi="Times New Roman"/>
                                  <w:sz w:val="20"/>
                                  <w:szCs w:val="20"/>
                                  <w:lang w:val="kk-KZ"/>
                                </w:rPr>
                              </w:pPr>
                              <w:r w:rsidRPr="00B649DA">
                                <w:rPr>
                                  <w:rFonts w:ascii="Times New Roman" w:hAnsi="Times New Roman"/>
                                  <w:sz w:val="20"/>
                                  <w:szCs w:val="20"/>
                                  <w:lang w:val="kk-KZ"/>
                                </w:rPr>
                                <w:t>Құзіреттілік тұғыр</w:t>
                              </w:r>
                            </w:p>
                            <w:p w14:paraId="448DB7F4" w14:textId="77777777" w:rsidR="006729B3" w:rsidRPr="00B649DA" w:rsidRDefault="006729B3" w:rsidP="00EF082D">
                              <w:pPr>
                                <w:spacing w:after="0" w:line="240" w:lineRule="auto"/>
                                <w:rPr>
                                  <w:rFonts w:ascii="Times New Roman" w:hAnsi="Times New Roman"/>
                                  <w:sz w:val="20"/>
                                  <w:szCs w:val="20"/>
                                  <w:lang w:val="kk-KZ"/>
                                </w:rPr>
                              </w:pPr>
                              <w:r w:rsidRPr="00B649DA">
                                <w:rPr>
                                  <w:rFonts w:ascii="Times New Roman" w:hAnsi="Times New Roman"/>
                                  <w:sz w:val="20"/>
                                  <w:szCs w:val="20"/>
                                  <w:lang w:val="kk-KZ"/>
                                </w:rPr>
                                <w:t>Мотивациялық құндылықты тұғыр</w:t>
                              </w:r>
                            </w:p>
                            <w:p w14:paraId="0BD6F418" w14:textId="77777777" w:rsidR="006729B3" w:rsidRPr="00B649DA" w:rsidRDefault="006729B3" w:rsidP="00EF082D">
                              <w:pPr>
                                <w:spacing w:after="0" w:line="240" w:lineRule="auto"/>
                                <w:rPr>
                                  <w:rFonts w:ascii="Times New Roman" w:hAnsi="Times New Roman"/>
                                  <w:sz w:val="20"/>
                                  <w:szCs w:val="20"/>
                                  <w:lang w:val="kk-KZ"/>
                                </w:rPr>
                              </w:pPr>
                              <w:r w:rsidRPr="00B649DA">
                                <w:rPr>
                                  <w:rFonts w:ascii="Times New Roman" w:hAnsi="Times New Roman"/>
                                  <w:sz w:val="20"/>
                                  <w:szCs w:val="20"/>
                                  <w:lang w:val="kk-KZ"/>
                                </w:rPr>
                                <w:t>Студентке бағдарланған тұғыр</w:t>
                              </w:r>
                            </w:p>
                            <w:p w14:paraId="505EF823" w14:textId="77777777" w:rsidR="006729B3" w:rsidRPr="00F118BC" w:rsidRDefault="006729B3" w:rsidP="00A038A8">
                              <w:pPr>
                                <w:rPr>
                                  <w:lang w:val="kk-KZ"/>
                                </w:rPr>
                              </w:pPr>
                            </w:p>
                          </w:txbxContent>
                        </wps:txbx>
                        <wps:bodyPr rot="0" vert="horz" wrap="square" lIns="91440" tIns="45720" rIns="91440" bIns="45720" anchor="t" anchorCtr="0" upright="1">
                          <a:noAutofit/>
                        </wps:bodyPr>
                      </wps:wsp>
                      <wps:wsp>
                        <wps:cNvPr id="258" name="Rectangle 409"/>
                        <wps:cNvSpPr>
                          <a:spLocks noChangeArrowheads="1"/>
                        </wps:cNvSpPr>
                        <wps:spPr bwMode="auto">
                          <a:xfrm>
                            <a:off x="550545" y="5865495"/>
                            <a:ext cx="1511935" cy="1103630"/>
                          </a:xfrm>
                          <a:prstGeom prst="rect">
                            <a:avLst/>
                          </a:prstGeom>
                          <a:solidFill>
                            <a:srgbClr val="FFFFFF"/>
                          </a:solidFill>
                          <a:ln w="12700">
                            <a:solidFill>
                              <a:schemeClr val="tx1">
                                <a:lumMod val="100000"/>
                                <a:lumOff val="0"/>
                              </a:schemeClr>
                            </a:solidFill>
                            <a:miter lim="800000"/>
                            <a:headEnd/>
                            <a:tailEnd/>
                          </a:ln>
                        </wps:spPr>
                        <wps:txbx>
                          <w:txbxContent>
                            <w:p w14:paraId="6029E68A" w14:textId="77777777" w:rsidR="006729B3" w:rsidRDefault="006729B3" w:rsidP="00EF082D">
                              <w:pPr>
                                <w:spacing w:after="0" w:line="240" w:lineRule="auto"/>
                                <w:jc w:val="both"/>
                                <w:rPr>
                                  <w:rFonts w:ascii="Times New Roman" w:hAnsi="Times New Roman"/>
                                  <w:sz w:val="18"/>
                                  <w:szCs w:val="20"/>
                                  <w:lang w:val="kk-KZ"/>
                                </w:rPr>
                              </w:pPr>
                              <w:r w:rsidRPr="00ED7601">
                                <w:rPr>
                                  <w:rFonts w:ascii="Times New Roman" w:hAnsi="Times New Roman"/>
                                  <w:sz w:val="18"/>
                                  <w:szCs w:val="20"/>
                                  <w:lang w:val="kk-KZ"/>
                                </w:rPr>
                                <w:t xml:space="preserve">«Әлеуметтік педагогикалық білім берудегі тьюторлық </w:t>
                              </w:r>
                            </w:p>
                            <w:p w14:paraId="427E3212" w14:textId="77777777" w:rsidR="006729B3" w:rsidRPr="00ED7601" w:rsidRDefault="006729B3" w:rsidP="00EF082D">
                              <w:pPr>
                                <w:spacing w:after="0" w:line="240" w:lineRule="auto"/>
                                <w:jc w:val="both"/>
                                <w:rPr>
                                  <w:rFonts w:ascii="Times New Roman" w:hAnsi="Times New Roman"/>
                                  <w:sz w:val="18"/>
                                  <w:szCs w:val="20"/>
                                  <w:lang w:val="kk-KZ"/>
                                </w:rPr>
                              </w:pPr>
                              <w:r w:rsidRPr="00ED7601">
                                <w:rPr>
                                  <w:rFonts w:ascii="Times New Roman" w:hAnsi="Times New Roman"/>
                                  <w:sz w:val="18"/>
                                  <w:szCs w:val="20"/>
                                  <w:lang w:val="kk-KZ"/>
                                </w:rPr>
                                <w:t>іс-әрекет» элективті курс апробациясы</w:t>
                              </w:r>
                            </w:p>
                            <w:p w14:paraId="7E53B2A1" w14:textId="77777777" w:rsidR="006729B3" w:rsidRPr="00ED7601" w:rsidRDefault="006729B3" w:rsidP="00A038A8">
                              <w:pPr>
                                <w:rPr>
                                  <w:sz w:val="20"/>
                                </w:rPr>
                              </w:pPr>
                            </w:p>
                          </w:txbxContent>
                        </wps:txbx>
                        <wps:bodyPr rot="0" vert="horz" wrap="square" lIns="91440" tIns="45720" rIns="91440" bIns="45720" anchor="t" anchorCtr="0" upright="1">
                          <a:noAutofit/>
                        </wps:bodyPr>
                      </wps:wsp>
                      <wps:wsp>
                        <wps:cNvPr id="259" name="Rectangle 410"/>
                        <wps:cNvSpPr>
                          <a:spLocks noChangeArrowheads="1"/>
                        </wps:cNvSpPr>
                        <wps:spPr bwMode="auto">
                          <a:xfrm>
                            <a:off x="2178685" y="5865495"/>
                            <a:ext cx="1925955" cy="1096645"/>
                          </a:xfrm>
                          <a:prstGeom prst="rect">
                            <a:avLst/>
                          </a:prstGeom>
                          <a:solidFill>
                            <a:srgbClr val="FFFFFF"/>
                          </a:solidFill>
                          <a:ln w="12700">
                            <a:solidFill>
                              <a:schemeClr val="tx1">
                                <a:lumMod val="100000"/>
                                <a:lumOff val="0"/>
                              </a:schemeClr>
                            </a:solidFill>
                            <a:miter lim="800000"/>
                            <a:headEnd/>
                            <a:tailEnd/>
                          </a:ln>
                        </wps:spPr>
                        <wps:txbx>
                          <w:txbxContent>
                            <w:p w14:paraId="40D2AD80" w14:textId="77777777" w:rsidR="006729B3" w:rsidRPr="00A859DD" w:rsidRDefault="006729B3" w:rsidP="00EF082D">
                              <w:pPr>
                                <w:spacing w:after="0" w:line="240" w:lineRule="auto"/>
                                <w:jc w:val="both"/>
                                <w:rPr>
                                  <w:rFonts w:ascii="Times New Roman" w:eastAsia="MingLiU" w:hAnsi="Times New Roman"/>
                                  <w:sz w:val="18"/>
                                  <w:szCs w:val="16"/>
                                  <w:lang w:val="kk-KZ"/>
                                </w:rPr>
                              </w:pPr>
                              <w:r w:rsidRPr="00C84B8C">
                                <w:rPr>
                                  <w:rFonts w:ascii="Times New Roman" w:hAnsi="Times New Roman"/>
                                  <w:sz w:val="18"/>
                                  <w:szCs w:val="16"/>
                                  <w:lang w:val="kk-KZ"/>
                                </w:rPr>
                                <w:t>Тьюторлы</w:t>
                              </w:r>
                              <w:r>
                                <w:rPr>
                                  <w:rFonts w:ascii="Times New Roman" w:hAnsi="Times New Roman"/>
                                  <w:sz w:val="18"/>
                                  <w:szCs w:val="16"/>
                                  <w:lang w:val="kk-KZ"/>
                                </w:rPr>
                                <w:t>қ технологияларды қолдану: жоба әдісі, ресурстық схема, п</w:t>
                              </w:r>
                              <w:r w:rsidRPr="00C84B8C">
                                <w:rPr>
                                  <w:rFonts w:ascii="Times New Roman" w:hAnsi="Times New Roman"/>
                                  <w:sz w:val="18"/>
                                  <w:szCs w:val="16"/>
                                  <w:lang w:val="kk-KZ"/>
                                </w:rPr>
                                <w:t xml:space="preserve">ортфолио әдісі, </w:t>
                              </w:r>
                              <w:r>
                                <w:rPr>
                                  <w:rFonts w:ascii="Times New Roman" w:eastAsia="MingLiU" w:hAnsi="Times New Roman"/>
                                  <w:sz w:val="18"/>
                                  <w:szCs w:val="16"/>
                                  <w:lang w:val="kk-KZ"/>
                                </w:rPr>
                                <w:t>с</w:t>
                              </w:r>
                              <w:r w:rsidRPr="00C84B8C">
                                <w:rPr>
                                  <w:rFonts w:ascii="Times New Roman" w:eastAsia="MingLiU" w:hAnsi="Times New Roman"/>
                                  <w:sz w:val="18"/>
                                  <w:szCs w:val="16"/>
                                  <w:lang w:val="kk-KZ"/>
                                </w:rPr>
                                <w:t>ase-study (тәжірибелік жағдаяттарды талдау)</w:t>
                              </w:r>
                              <w:r w:rsidRPr="00C84B8C">
                                <w:rPr>
                                  <w:rFonts w:ascii="Times New Roman" w:hAnsi="Times New Roman"/>
                                  <w:sz w:val="18"/>
                                  <w:szCs w:val="16"/>
                                  <w:lang w:val="kk-KZ"/>
                                </w:rPr>
                                <w:t xml:space="preserve"> іскерлік ойы</w:t>
                              </w:r>
                              <w:r>
                                <w:rPr>
                                  <w:rFonts w:ascii="Times New Roman" w:hAnsi="Times New Roman"/>
                                  <w:sz w:val="18"/>
                                  <w:szCs w:val="16"/>
                                  <w:lang w:val="kk-KZ"/>
                                </w:rPr>
                                <w:t>н</w:t>
                              </w:r>
                              <w:r w:rsidRPr="00C84B8C">
                                <w:rPr>
                                  <w:rFonts w:ascii="Times New Roman" w:hAnsi="Times New Roman"/>
                                  <w:sz w:val="18"/>
                                  <w:szCs w:val="16"/>
                                  <w:lang w:val="kk-KZ"/>
                                </w:rPr>
                                <w:t>-тренинг, тьюторлық кеңес беру,</w:t>
                              </w:r>
                              <w:r>
                                <w:rPr>
                                  <w:rFonts w:ascii="Times New Roman" w:hAnsi="Times New Roman"/>
                                  <w:sz w:val="18"/>
                                  <w:szCs w:val="16"/>
                                  <w:lang w:val="kk-KZ"/>
                                </w:rPr>
                                <w:t xml:space="preserve"> </w:t>
                              </w:r>
                              <w:r w:rsidRPr="00C84B8C">
                                <w:rPr>
                                  <w:rFonts w:ascii="Times New Roman" w:hAnsi="Times New Roman"/>
                                  <w:sz w:val="18"/>
                                  <w:szCs w:val="16"/>
                                  <w:lang w:val="kk-KZ"/>
                                </w:rPr>
                                <w:t>тьюториал</w:t>
                              </w:r>
                            </w:p>
                          </w:txbxContent>
                        </wps:txbx>
                        <wps:bodyPr rot="0" vert="horz" wrap="square" lIns="91440" tIns="45720" rIns="91440" bIns="45720" anchor="t" anchorCtr="0" upright="1">
                          <a:noAutofit/>
                        </wps:bodyPr>
                      </wps:wsp>
                      <wps:wsp>
                        <wps:cNvPr id="260" name="Rectangle 411"/>
                        <wps:cNvSpPr>
                          <a:spLocks noChangeArrowheads="1"/>
                        </wps:cNvSpPr>
                        <wps:spPr bwMode="auto">
                          <a:xfrm>
                            <a:off x="4208145" y="5865495"/>
                            <a:ext cx="1583055" cy="1096645"/>
                          </a:xfrm>
                          <a:prstGeom prst="rect">
                            <a:avLst/>
                          </a:prstGeom>
                          <a:solidFill>
                            <a:srgbClr val="FFFFFF"/>
                          </a:solidFill>
                          <a:ln w="12700">
                            <a:solidFill>
                              <a:schemeClr val="tx1">
                                <a:lumMod val="100000"/>
                                <a:lumOff val="0"/>
                              </a:schemeClr>
                            </a:solidFill>
                            <a:miter lim="800000"/>
                            <a:headEnd/>
                            <a:tailEnd/>
                          </a:ln>
                        </wps:spPr>
                        <wps:txbx>
                          <w:txbxContent>
                            <w:p w14:paraId="3A460A50" w14:textId="77777777" w:rsidR="006729B3" w:rsidRPr="00ED7601" w:rsidRDefault="006729B3" w:rsidP="00EF082D">
                              <w:pPr>
                                <w:spacing w:line="240" w:lineRule="auto"/>
                                <w:jc w:val="both"/>
                                <w:rPr>
                                  <w:rFonts w:ascii="Times New Roman" w:hAnsi="Times New Roman"/>
                                  <w:sz w:val="18"/>
                                  <w:szCs w:val="20"/>
                                  <w:lang w:val="kk-KZ"/>
                                </w:rPr>
                              </w:pPr>
                              <w:r w:rsidRPr="00ED7601">
                                <w:rPr>
                                  <w:rFonts w:ascii="Times New Roman" w:hAnsi="Times New Roman"/>
                                  <w:sz w:val="18"/>
                                  <w:szCs w:val="20"/>
                                  <w:lang w:val="kk-KZ"/>
                                </w:rPr>
                                <w:t>Білім алушылардың жеке дара  оқу траекториясын әзірлеу және іске асыруды әз</w:t>
                              </w:r>
                              <w:r>
                                <w:rPr>
                                  <w:rFonts w:ascii="Times New Roman" w:hAnsi="Times New Roman"/>
                                  <w:sz w:val="18"/>
                                  <w:szCs w:val="20"/>
                                  <w:lang w:val="kk-KZ"/>
                                </w:rPr>
                                <w:t>ірлеу: негізгі кезең,  қолдаушы кезең,  дамытушы кезең</w:t>
                              </w:r>
                            </w:p>
                            <w:p w14:paraId="2C066187" w14:textId="77777777" w:rsidR="006729B3" w:rsidRPr="00E87E21" w:rsidRDefault="006729B3" w:rsidP="00A038A8">
                              <w:pPr>
                                <w:rPr>
                                  <w:sz w:val="16"/>
                                  <w:szCs w:val="16"/>
                                  <w:lang w:val="kk-KZ"/>
                                </w:rPr>
                              </w:pPr>
                            </w:p>
                            <w:p w14:paraId="0BD82FF1" w14:textId="77777777" w:rsidR="006729B3" w:rsidRDefault="006729B3" w:rsidP="00A038A8"/>
                          </w:txbxContent>
                        </wps:txbx>
                        <wps:bodyPr rot="0" vert="horz" wrap="square" lIns="91440" tIns="45720" rIns="91440" bIns="45720" anchor="t" anchorCtr="0" upright="1">
                          <a:noAutofit/>
                        </wps:bodyPr>
                      </wps:wsp>
                      <wps:wsp>
                        <wps:cNvPr id="261" name="Rectangle 412"/>
                        <wps:cNvSpPr>
                          <a:spLocks noChangeArrowheads="1"/>
                        </wps:cNvSpPr>
                        <wps:spPr bwMode="auto">
                          <a:xfrm flipV="1">
                            <a:off x="26035" y="950595"/>
                            <a:ext cx="504190" cy="1764000"/>
                          </a:xfrm>
                          <a:prstGeom prst="rect">
                            <a:avLst/>
                          </a:prstGeom>
                          <a:solidFill>
                            <a:srgbClr val="FFFFFF"/>
                          </a:solidFill>
                          <a:ln w="12700">
                            <a:solidFill>
                              <a:schemeClr val="tx1">
                                <a:lumMod val="100000"/>
                                <a:lumOff val="0"/>
                              </a:schemeClr>
                            </a:solidFill>
                            <a:miter lim="800000"/>
                            <a:headEnd/>
                            <a:tailEnd/>
                          </a:ln>
                        </wps:spPr>
                        <wps:txbx>
                          <w:txbxContent>
                            <w:p w14:paraId="362550DA" w14:textId="77777777" w:rsidR="006729B3" w:rsidRPr="00EF082D" w:rsidRDefault="006729B3" w:rsidP="00A038A8">
                              <w:pPr>
                                <w:jc w:val="center"/>
                                <w:rPr>
                                  <w:rFonts w:ascii="Times New Roman" w:hAnsi="Times New Roman"/>
                                  <w:i/>
                                  <w:lang w:val="kk-KZ"/>
                                </w:rPr>
                              </w:pPr>
                              <w:r w:rsidRPr="00EF082D">
                                <w:rPr>
                                  <w:rFonts w:ascii="Times New Roman" w:hAnsi="Times New Roman"/>
                                  <w:i/>
                                  <w:lang w:val="kk-KZ"/>
                                </w:rPr>
                                <w:t>ӘДІСНАМАЛЫҚ БӨЛІМ</w:t>
                              </w:r>
                            </w:p>
                          </w:txbxContent>
                        </wps:txbx>
                        <wps:bodyPr rot="0" vert="vert270" wrap="square" lIns="91440" tIns="45720" rIns="91440" bIns="45720" anchor="t" anchorCtr="0" upright="1">
                          <a:noAutofit/>
                        </wps:bodyPr>
                      </wps:wsp>
                      <wps:wsp>
                        <wps:cNvPr id="262" name="Rectangle 413"/>
                        <wps:cNvSpPr>
                          <a:spLocks noChangeArrowheads="1"/>
                        </wps:cNvSpPr>
                        <wps:spPr bwMode="auto">
                          <a:xfrm>
                            <a:off x="26035" y="2731770"/>
                            <a:ext cx="504190" cy="4248000"/>
                          </a:xfrm>
                          <a:prstGeom prst="rect">
                            <a:avLst/>
                          </a:prstGeom>
                          <a:solidFill>
                            <a:srgbClr val="FFFFFF"/>
                          </a:solidFill>
                          <a:ln w="12700">
                            <a:solidFill>
                              <a:schemeClr val="tx1">
                                <a:lumMod val="100000"/>
                                <a:lumOff val="0"/>
                              </a:schemeClr>
                            </a:solidFill>
                            <a:miter lim="800000"/>
                            <a:headEnd/>
                            <a:tailEnd/>
                          </a:ln>
                        </wps:spPr>
                        <wps:txbx>
                          <w:txbxContent>
                            <w:p w14:paraId="7783FC0C" w14:textId="77777777" w:rsidR="006729B3" w:rsidRPr="00EF082D" w:rsidRDefault="006729B3" w:rsidP="00A038A8">
                              <w:pPr>
                                <w:jc w:val="center"/>
                                <w:rPr>
                                  <w:rFonts w:ascii="Times New Roman" w:hAnsi="Times New Roman"/>
                                  <w:i/>
                                  <w:color w:val="000000" w:themeColor="text1"/>
                                  <w:lang w:val="kk-KZ"/>
                                </w:rPr>
                              </w:pPr>
                              <w:r w:rsidRPr="00EF082D">
                                <w:rPr>
                                  <w:rFonts w:ascii="Times New Roman" w:hAnsi="Times New Roman"/>
                                  <w:i/>
                                  <w:color w:val="000000" w:themeColor="text1"/>
                                  <w:lang w:val="kk-KZ"/>
                                </w:rPr>
                                <w:t>ПРОЦЕСС</w:t>
                              </w:r>
                            </w:p>
                          </w:txbxContent>
                        </wps:txbx>
                        <wps:bodyPr rot="0" vert="vert270" wrap="square" lIns="91440" tIns="45720" rIns="91440" bIns="45720" anchor="t" anchorCtr="0" upright="1">
                          <a:noAutofit/>
                        </wps:bodyPr>
                      </wps:wsp>
                      <wps:wsp>
                        <wps:cNvPr id="263" name="Rectangle 414"/>
                        <wps:cNvSpPr>
                          <a:spLocks noChangeArrowheads="1"/>
                        </wps:cNvSpPr>
                        <wps:spPr bwMode="auto">
                          <a:xfrm>
                            <a:off x="26035" y="7035165"/>
                            <a:ext cx="494665" cy="1508125"/>
                          </a:xfrm>
                          <a:prstGeom prst="rect">
                            <a:avLst/>
                          </a:prstGeom>
                          <a:solidFill>
                            <a:srgbClr val="FFFFFF"/>
                          </a:solidFill>
                          <a:ln w="12700">
                            <a:solidFill>
                              <a:schemeClr val="tx1">
                                <a:lumMod val="100000"/>
                                <a:lumOff val="0"/>
                              </a:schemeClr>
                            </a:solidFill>
                            <a:miter lim="800000"/>
                            <a:headEnd/>
                            <a:tailEnd/>
                          </a:ln>
                        </wps:spPr>
                        <wps:txbx>
                          <w:txbxContent>
                            <w:p w14:paraId="6D2CA16B" w14:textId="77777777" w:rsidR="006729B3" w:rsidRPr="00EF082D" w:rsidRDefault="006729B3" w:rsidP="00A038A8">
                              <w:pPr>
                                <w:spacing w:after="0"/>
                                <w:jc w:val="center"/>
                                <w:rPr>
                                  <w:i/>
                                  <w:szCs w:val="20"/>
                                </w:rPr>
                              </w:pPr>
                              <w:r w:rsidRPr="00EF082D">
                                <w:rPr>
                                  <w:rFonts w:ascii="Times New Roman" w:hAnsi="Times New Roman"/>
                                  <w:i/>
                                  <w:szCs w:val="20"/>
                                  <w:lang w:val="kk-KZ"/>
                                </w:rPr>
                                <w:t>НӘТИЖЕ  БӨЛІМІ</w:t>
                              </w:r>
                            </w:p>
                          </w:txbxContent>
                        </wps:txbx>
                        <wps:bodyPr rot="0" vert="vert270" wrap="square" lIns="91440" tIns="45720" rIns="91440" bIns="45720" anchor="t" anchorCtr="0" upright="1">
                          <a:noAutofit/>
                        </wps:bodyPr>
                      </wps:wsp>
                      <wps:wsp>
                        <wps:cNvPr id="264" name="Rectangle 415"/>
                        <wps:cNvSpPr>
                          <a:spLocks noChangeArrowheads="1"/>
                        </wps:cNvSpPr>
                        <wps:spPr bwMode="auto">
                          <a:xfrm>
                            <a:off x="559435" y="5546090"/>
                            <a:ext cx="5226685" cy="276809"/>
                          </a:xfrm>
                          <a:prstGeom prst="rect">
                            <a:avLst/>
                          </a:prstGeom>
                          <a:solidFill>
                            <a:srgbClr val="FFFFFF"/>
                          </a:solidFill>
                          <a:ln w="12700">
                            <a:solidFill>
                              <a:schemeClr val="tx1">
                                <a:lumMod val="100000"/>
                                <a:lumOff val="0"/>
                              </a:schemeClr>
                            </a:solidFill>
                            <a:miter lim="800000"/>
                            <a:headEnd/>
                            <a:tailEnd/>
                          </a:ln>
                        </wps:spPr>
                        <wps:txbx>
                          <w:txbxContent>
                            <w:p w14:paraId="0DA2BB09" w14:textId="77777777" w:rsidR="006729B3" w:rsidRPr="00074D73" w:rsidRDefault="006729B3" w:rsidP="00EF082D">
                              <w:pPr>
                                <w:spacing w:after="0" w:line="240" w:lineRule="auto"/>
                                <w:jc w:val="center"/>
                                <w:rPr>
                                  <w:rFonts w:ascii="Times New Roman" w:hAnsi="Times New Roman"/>
                                  <w:sz w:val="20"/>
                                  <w:lang w:val="kk-KZ"/>
                                </w:rPr>
                              </w:pPr>
                              <w:r w:rsidRPr="00074D73">
                                <w:rPr>
                                  <w:rFonts w:ascii="Times New Roman" w:hAnsi="Times New Roman"/>
                                  <w:sz w:val="20"/>
                                  <w:lang w:val="kk-KZ"/>
                                </w:rPr>
                                <w:t>Әлеуметтік педагогтарды тьюторлық іс-әрекетке дайындаудың педагогикалық шарттары</w:t>
                              </w:r>
                            </w:p>
                          </w:txbxContent>
                        </wps:txbx>
                        <wps:bodyPr rot="0" vert="horz" wrap="square" lIns="91440" tIns="45720" rIns="91440" bIns="45720" anchor="t" anchorCtr="0" upright="1">
                          <a:noAutofit/>
                        </wps:bodyPr>
                      </wps:wsp>
                      <wps:wsp>
                        <wps:cNvPr id="265" name="Text Box 416"/>
                        <wps:cNvSpPr txBox="1">
                          <a:spLocks noChangeArrowheads="1"/>
                        </wps:cNvSpPr>
                        <wps:spPr bwMode="auto">
                          <a:xfrm>
                            <a:off x="542290" y="7035165"/>
                            <a:ext cx="2543175" cy="252095"/>
                          </a:xfrm>
                          <a:prstGeom prst="rect">
                            <a:avLst/>
                          </a:prstGeom>
                          <a:solidFill>
                            <a:srgbClr val="FFFFFF"/>
                          </a:solidFill>
                          <a:ln w="9525">
                            <a:solidFill>
                              <a:srgbClr val="000000"/>
                            </a:solidFill>
                            <a:miter lim="800000"/>
                            <a:headEnd/>
                            <a:tailEnd/>
                          </a:ln>
                        </wps:spPr>
                        <wps:txbx>
                          <w:txbxContent>
                            <w:p w14:paraId="630ABE1E" w14:textId="77777777" w:rsidR="006729B3" w:rsidRPr="001477BE" w:rsidRDefault="006729B3" w:rsidP="00A038A8">
                              <w:pPr>
                                <w:jc w:val="center"/>
                                <w:rPr>
                                  <w:rFonts w:ascii="Times New Roman" w:hAnsi="Times New Roman"/>
                                  <w:sz w:val="24"/>
                                  <w:szCs w:val="24"/>
                                  <w:lang w:val="kk-KZ"/>
                                </w:rPr>
                              </w:pPr>
                              <w:r w:rsidRPr="001477BE">
                                <w:rPr>
                                  <w:rFonts w:ascii="Times New Roman" w:hAnsi="Times New Roman"/>
                                  <w:sz w:val="24"/>
                                  <w:szCs w:val="24"/>
                                  <w:lang w:val="kk-KZ"/>
                                </w:rPr>
                                <w:t>Компоненттері</w:t>
                              </w:r>
                            </w:p>
                            <w:p w14:paraId="2E2C6D33" w14:textId="77777777" w:rsidR="006729B3" w:rsidRDefault="006729B3" w:rsidP="00A038A8"/>
                          </w:txbxContent>
                        </wps:txbx>
                        <wps:bodyPr rot="0" vert="horz" wrap="square" lIns="91440" tIns="45720" rIns="91440" bIns="45720" anchor="t" anchorCtr="0" upright="1">
                          <a:noAutofit/>
                        </wps:bodyPr>
                      </wps:wsp>
                      <wps:wsp>
                        <wps:cNvPr id="266" name="Text Box 417"/>
                        <wps:cNvSpPr txBox="1">
                          <a:spLocks noChangeArrowheads="1"/>
                        </wps:cNvSpPr>
                        <wps:spPr bwMode="auto">
                          <a:xfrm>
                            <a:off x="3681095" y="7308850"/>
                            <a:ext cx="1621790" cy="252095"/>
                          </a:xfrm>
                          <a:prstGeom prst="rect">
                            <a:avLst/>
                          </a:prstGeom>
                          <a:solidFill>
                            <a:srgbClr val="FFFFFF"/>
                          </a:solidFill>
                          <a:ln w="9525">
                            <a:solidFill>
                              <a:srgbClr val="000000"/>
                            </a:solidFill>
                            <a:miter lim="800000"/>
                            <a:headEnd/>
                            <a:tailEnd/>
                          </a:ln>
                        </wps:spPr>
                        <wps:txbx>
                          <w:txbxContent>
                            <w:p w14:paraId="5BB54D2A" w14:textId="77777777" w:rsidR="006729B3" w:rsidRPr="001E6E64" w:rsidRDefault="006729B3" w:rsidP="00A038A8">
                              <w:pPr>
                                <w:jc w:val="center"/>
                                <w:rPr>
                                  <w:rFonts w:ascii="Times New Roman" w:hAnsi="Times New Roman"/>
                                  <w:sz w:val="18"/>
                                  <w:lang w:val="kk-KZ"/>
                                </w:rPr>
                              </w:pPr>
                              <w:r w:rsidRPr="001E6E64">
                                <w:rPr>
                                  <w:rFonts w:ascii="Times New Roman" w:hAnsi="Times New Roman"/>
                                  <w:sz w:val="18"/>
                                </w:rPr>
                                <w:t>Б</w:t>
                              </w:r>
                              <w:r w:rsidRPr="001E6E64">
                                <w:rPr>
                                  <w:rFonts w:ascii="Times New Roman" w:hAnsi="Times New Roman"/>
                                  <w:sz w:val="18"/>
                                  <w:lang w:val="kk-KZ"/>
                                </w:rPr>
                                <w:t>АСТАПҚЫ</w:t>
                              </w:r>
                            </w:p>
                          </w:txbxContent>
                        </wps:txbx>
                        <wps:bodyPr rot="0" vert="horz" wrap="square" lIns="91440" tIns="45720" rIns="91440" bIns="45720" anchor="t" anchorCtr="0" upright="1">
                          <a:noAutofit/>
                        </wps:bodyPr>
                      </wps:wsp>
                      <wps:wsp>
                        <wps:cNvPr id="267" name="Text Box 418"/>
                        <wps:cNvSpPr txBox="1">
                          <a:spLocks noChangeArrowheads="1"/>
                        </wps:cNvSpPr>
                        <wps:spPr bwMode="auto">
                          <a:xfrm>
                            <a:off x="3474085" y="7586980"/>
                            <a:ext cx="2081530" cy="252095"/>
                          </a:xfrm>
                          <a:prstGeom prst="rect">
                            <a:avLst/>
                          </a:prstGeom>
                          <a:solidFill>
                            <a:srgbClr val="FFFFFF"/>
                          </a:solidFill>
                          <a:ln w="9525">
                            <a:solidFill>
                              <a:srgbClr val="000000"/>
                            </a:solidFill>
                            <a:miter lim="800000"/>
                            <a:headEnd/>
                            <a:tailEnd/>
                          </a:ln>
                        </wps:spPr>
                        <wps:txbx>
                          <w:txbxContent>
                            <w:p w14:paraId="1A13CFF5" w14:textId="77777777" w:rsidR="006729B3" w:rsidRPr="001E6E64" w:rsidRDefault="006729B3" w:rsidP="00A038A8">
                              <w:pPr>
                                <w:jc w:val="center"/>
                                <w:rPr>
                                  <w:rFonts w:ascii="Times New Roman" w:hAnsi="Times New Roman"/>
                                  <w:sz w:val="18"/>
                                  <w:lang w:val="kk-KZ"/>
                                </w:rPr>
                              </w:pPr>
                              <w:r>
                                <w:rPr>
                                  <w:rFonts w:ascii="Times New Roman" w:hAnsi="Times New Roman"/>
                                  <w:sz w:val="18"/>
                                  <w:lang w:val="kk-KZ"/>
                                </w:rPr>
                                <w:t>ОРТАША</w:t>
                              </w:r>
                            </w:p>
                          </w:txbxContent>
                        </wps:txbx>
                        <wps:bodyPr rot="0" vert="horz" wrap="square" lIns="91440" tIns="45720" rIns="91440" bIns="45720" anchor="t" anchorCtr="0" upright="1">
                          <a:noAutofit/>
                        </wps:bodyPr>
                      </wps:wsp>
                      <wps:wsp>
                        <wps:cNvPr id="268" name="Text Box 419"/>
                        <wps:cNvSpPr txBox="1">
                          <a:spLocks noChangeArrowheads="1"/>
                        </wps:cNvSpPr>
                        <wps:spPr bwMode="auto">
                          <a:xfrm>
                            <a:off x="3280410" y="7875270"/>
                            <a:ext cx="2505710" cy="252095"/>
                          </a:xfrm>
                          <a:prstGeom prst="rect">
                            <a:avLst/>
                          </a:prstGeom>
                          <a:solidFill>
                            <a:srgbClr val="FFFFFF"/>
                          </a:solidFill>
                          <a:ln w="9525">
                            <a:solidFill>
                              <a:srgbClr val="000000"/>
                            </a:solidFill>
                            <a:miter lim="800000"/>
                            <a:headEnd/>
                            <a:tailEnd/>
                          </a:ln>
                        </wps:spPr>
                        <wps:txbx>
                          <w:txbxContent>
                            <w:p w14:paraId="609056EB" w14:textId="77777777" w:rsidR="006729B3" w:rsidRPr="001E6E64" w:rsidRDefault="006729B3" w:rsidP="00A038A8">
                              <w:pPr>
                                <w:jc w:val="center"/>
                                <w:rPr>
                                  <w:rFonts w:ascii="Times New Roman" w:hAnsi="Times New Roman"/>
                                  <w:sz w:val="18"/>
                                  <w:lang w:val="kk-KZ"/>
                                </w:rPr>
                              </w:pPr>
                              <w:r w:rsidRPr="001E6E64">
                                <w:rPr>
                                  <w:rFonts w:ascii="Times New Roman" w:hAnsi="Times New Roman"/>
                                  <w:sz w:val="18"/>
                                  <w:lang w:val="kk-KZ"/>
                                </w:rPr>
                                <w:t>ІЛГЕРІ</w:t>
                              </w:r>
                            </w:p>
                          </w:txbxContent>
                        </wps:txbx>
                        <wps:bodyPr rot="0" vert="horz" wrap="square" lIns="91440" tIns="45720" rIns="91440" bIns="45720" anchor="t" anchorCtr="0" upright="1">
                          <a:noAutofit/>
                        </wps:bodyPr>
                      </wps:wsp>
                      <wps:wsp>
                        <wps:cNvPr id="269" name="AutoShape 420"/>
                        <wps:cNvSpPr>
                          <a:spLocks noChangeArrowheads="1"/>
                        </wps:cNvSpPr>
                        <wps:spPr bwMode="auto">
                          <a:xfrm>
                            <a:off x="1993265" y="6145530"/>
                            <a:ext cx="247650" cy="177165"/>
                          </a:xfrm>
                          <a:prstGeom prst="rightArrow">
                            <a:avLst>
                              <a:gd name="adj1" fmla="val 50000"/>
                              <a:gd name="adj2" fmla="val 349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 name="AutoShape 421"/>
                        <wps:cNvSpPr>
                          <a:spLocks noChangeArrowheads="1"/>
                        </wps:cNvSpPr>
                        <wps:spPr bwMode="auto">
                          <a:xfrm>
                            <a:off x="4022090" y="6156325"/>
                            <a:ext cx="247650" cy="176530"/>
                          </a:xfrm>
                          <a:prstGeom prst="rightArrow">
                            <a:avLst>
                              <a:gd name="adj1" fmla="val 50000"/>
                              <a:gd name="adj2" fmla="val 350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AutoShape 422"/>
                        <wps:cNvSpPr>
                          <a:spLocks noChangeArrowheads="1"/>
                        </wps:cNvSpPr>
                        <wps:spPr bwMode="auto">
                          <a:xfrm>
                            <a:off x="1664335" y="1225550"/>
                            <a:ext cx="234315" cy="1257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72" name="Rectangle 423"/>
                        <wps:cNvSpPr>
                          <a:spLocks noChangeArrowheads="1"/>
                        </wps:cNvSpPr>
                        <wps:spPr bwMode="auto">
                          <a:xfrm>
                            <a:off x="26035" y="74930"/>
                            <a:ext cx="504190" cy="847090"/>
                          </a:xfrm>
                          <a:prstGeom prst="rect">
                            <a:avLst/>
                          </a:prstGeom>
                          <a:solidFill>
                            <a:srgbClr val="FFFFFF"/>
                          </a:solidFill>
                          <a:ln w="12700">
                            <a:solidFill>
                              <a:schemeClr val="tx1">
                                <a:lumMod val="100000"/>
                                <a:lumOff val="0"/>
                              </a:schemeClr>
                            </a:solidFill>
                            <a:miter lim="800000"/>
                            <a:headEnd/>
                            <a:tailEnd/>
                          </a:ln>
                        </wps:spPr>
                        <wps:txbx>
                          <w:txbxContent>
                            <w:p w14:paraId="296C9615" w14:textId="77777777" w:rsidR="006729B3" w:rsidRPr="00EF082D" w:rsidRDefault="006729B3" w:rsidP="00A038A8">
                              <w:pPr>
                                <w:jc w:val="center"/>
                                <w:rPr>
                                  <w:rFonts w:ascii="Times New Roman" w:hAnsi="Times New Roman"/>
                                  <w:i/>
                                  <w:sz w:val="20"/>
                                  <w:lang w:val="kk-KZ"/>
                                </w:rPr>
                              </w:pPr>
                              <w:r w:rsidRPr="00EF082D">
                                <w:rPr>
                                  <w:rFonts w:ascii="Times New Roman" w:hAnsi="Times New Roman"/>
                                  <w:i/>
                                  <w:sz w:val="20"/>
                                  <w:lang w:val="kk-KZ"/>
                                </w:rPr>
                                <w:t>МАҚСАТ БӨЛІМІ</w:t>
                              </w:r>
                            </w:p>
                          </w:txbxContent>
                        </wps:txbx>
                        <wps:bodyPr rot="0" vert="vert270" wrap="square" lIns="91440" tIns="45720" rIns="91440" bIns="45720" anchor="t" anchorCtr="0" upright="1">
                          <a:noAutofit/>
                        </wps:bodyPr>
                      </wps:wsp>
                      <wps:wsp>
                        <wps:cNvPr id="273" name="Rectangle 424"/>
                        <wps:cNvSpPr>
                          <a:spLocks noChangeArrowheads="1"/>
                        </wps:cNvSpPr>
                        <wps:spPr bwMode="auto">
                          <a:xfrm>
                            <a:off x="557530" y="4351655"/>
                            <a:ext cx="1628140" cy="1151890"/>
                          </a:xfrm>
                          <a:prstGeom prst="rect">
                            <a:avLst/>
                          </a:prstGeom>
                          <a:solidFill>
                            <a:srgbClr val="FFFFFF"/>
                          </a:solidFill>
                          <a:ln w="12700">
                            <a:solidFill>
                              <a:schemeClr val="tx1">
                                <a:lumMod val="100000"/>
                                <a:lumOff val="0"/>
                              </a:schemeClr>
                            </a:solidFill>
                            <a:miter lim="800000"/>
                            <a:headEnd/>
                            <a:tailEnd/>
                          </a:ln>
                        </wps:spPr>
                        <wps:txbx>
                          <w:txbxContent>
                            <w:p w14:paraId="69D10163" w14:textId="3A50ED96" w:rsidR="006729B3" w:rsidRPr="0002539B" w:rsidRDefault="006729B3" w:rsidP="00EF082D">
                              <w:pPr>
                                <w:spacing w:after="0" w:line="240" w:lineRule="auto"/>
                                <w:jc w:val="both"/>
                                <w:rPr>
                                  <w:sz w:val="18"/>
                                  <w:szCs w:val="18"/>
                                </w:rPr>
                              </w:pPr>
                              <w:r w:rsidRPr="0002539B">
                                <w:rPr>
                                  <w:rFonts w:ascii="Times New Roman" w:hAnsi="Times New Roman"/>
                                  <w:sz w:val="18"/>
                                  <w:szCs w:val="18"/>
                                  <w:lang w:val="kk-KZ"/>
                                </w:rPr>
                                <w:t>1.Тьюторлық сүйемелдеудің теориялық-әдіснамалық негіздерін игерулерін анықтау бойынша анықтаушы эксперимент</w:t>
                              </w:r>
                              <w:r w:rsidRPr="0064012F">
                                <w:rPr>
                                  <w:rFonts w:ascii="Times New Roman" w:hAnsi="Times New Roman"/>
                                  <w:sz w:val="20"/>
                                  <w:szCs w:val="20"/>
                                  <w:lang w:val="kk-KZ"/>
                                </w:rPr>
                                <w:t xml:space="preserve"> </w:t>
                              </w:r>
                              <w:r>
                                <w:rPr>
                                  <w:rFonts w:ascii="Times New Roman" w:hAnsi="Times New Roman"/>
                                  <w:sz w:val="18"/>
                                  <w:szCs w:val="18"/>
                                  <w:lang w:val="kk-KZ"/>
                                </w:rPr>
                                <w:t>жүргізу</w:t>
                              </w:r>
                            </w:p>
                          </w:txbxContent>
                        </wps:txbx>
                        <wps:bodyPr rot="0" vert="horz" wrap="square" lIns="91440" tIns="45720" rIns="91440" bIns="45720" anchor="t" anchorCtr="0" upright="1">
                          <a:noAutofit/>
                        </wps:bodyPr>
                      </wps:wsp>
                      <wps:wsp>
                        <wps:cNvPr id="274" name="Rectangle 425"/>
                        <wps:cNvSpPr>
                          <a:spLocks noChangeArrowheads="1"/>
                        </wps:cNvSpPr>
                        <wps:spPr bwMode="auto">
                          <a:xfrm>
                            <a:off x="2153285" y="4351655"/>
                            <a:ext cx="2049780" cy="1151890"/>
                          </a:xfrm>
                          <a:prstGeom prst="rect">
                            <a:avLst/>
                          </a:prstGeom>
                          <a:solidFill>
                            <a:srgbClr val="FFFFFF"/>
                          </a:solidFill>
                          <a:ln w="12700">
                            <a:solidFill>
                              <a:schemeClr val="tx1">
                                <a:lumMod val="100000"/>
                                <a:lumOff val="0"/>
                              </a:schemeClr>
                            </a:solidFill>
                            <a:miter lim="800000"/>
                            <a:headEnd/>
                            <a:tailEnd/>
                          </a:ln>
                        </wps:spPr>
                        <wps:txbx>
                          <w:txbxContent>
                            <w:p w14:paraId="33587D82" w14:textId="10F5A709" w:rsidR="006729B3" w:rsidRPr="0064012F" w:rsidRDefault="006729B3" w:rsidP="00EF082D">
                              <w:pPr>
                                <w:spacing w:after="0" w:line="240" w:lineRule="auto"/>
                                <w:rPr>
                                  <w:sz w:val="18"/>
                                  <w:szCs w:val="18"/>
                                </w:rPr>
                              </w:pPr>
                              <w:r w:rsidRPr="0064012F">
                                <w:rPr>
                                  <w:rFonts w:ascii="Times New Roman" w:hAnsi="Times New Roman"/>
                                  <w:sz w:val="18"/>
                                  <w:szCs w:val="18"/>
                                  <w:lang w:val="kk-KZ"/>
                                </w:rPr>
                                <w:t>2.</w:t>
                              </w:r>
                              <w:r>
                                <w:rPr>
                                  <w:rFonts w:ascii="Times New Roman" w:hAnsi="Times New Roman"/>
                                  <w:sz w:val="18"/>
                                  <w:szCs w:val="18"/>
                                  <w:lang w:val="kk-KZ"/>
                                </w:rPr>
                                <w:t xml:space="preserve"> </w:t>
                              </w:r>
                              <w:r w:rsidRPr="0064012F">
                                <w:rPr>
                                  <w:rFonts w:ascii="Times New Roman" w:hAnsi="Times New Roman"/>
                                  <w:sz w:val="18"/>
                                  <w:szCs w:val="18"/>
                                  <w:lang w:val="kk-KZ"/>
                                </w:rPr>
                                <w:t>Б</w:t>
                              </w:r>
                              <w:r>
                                <w:rPr>
                                  <w:rFonts w:ascii="Times New Roman" w:hAnsi="Times New Roman"/>
                                  <w:sz w:val="18"/>
                                  <w:szCs w:val="18"/>
                                  <w:lang w:val="kk-KZ"/>
                                </w:rPr>
                                <w:t xml:space="preserve">ілім алушыларға тьюторлық  іс-әрекет </w:t>
                              </w:r>
                              <w:r w:rsidRPr="0064012F">
                                <w:rPr>
                                  <w:rFonts w:ascii="Times New Roman" w:hAnsi="Times New Roman"/>
                                  <w:sz w:val="18"/>
                                  <w:szCs w:val="18"/>
                                  <w:lang w:val="kk-KZ"/>
                                </w:rPr>
                                <w:t>әдістері мен интерактивті және инновациялық технологиялар негізінде дайындалған әдістемелік кешенд</w:t>
                              </w:r>
                              <w:r>
                                <w:rPr>
                                  <w:rFonts w:ascii="Times New Roman" w:hAnsi="Times New Roman"/>
                                  <w:sz w:val="18"/>
                                  <w:szCs w:val="18"/>
                                  <w:lang w:val="kk-KZ"/>
                                </w:rPr>
                                <w:t xml:space="preserve">і апробациялау барысында </w:t>
                              </w:r>
                              <w:r w:rsidRPr="0064012F">
                                <w:rPr>
                                  <w:rFonts w:ascii="Times New Roman" w:hAnsi="Times New Roman"/>
                                  <w:sz w:val="18"/>
                                  <w:szCs w:val="18"/>
                                  <w:lang w:val="kk-KZ"/>
                                </w:rPr>
                                <w:t>қалыптастырушы эксперимент жүрг</w:t>
                              </w:r>
                              <w:r>
                                <w:rPr>
                                  <w:rFonts w:ascii="Times New Roman" w:hAnsi="Times New Roman"/>
                                  <w:sz w:val="18"/>
                                  <w:szCs w:val="18"/>
                                  <w:lang w:val="kk-KZ"/>
                                </w:rPr>
                                <w:t>ізу</w:t>
                              </w:r>
                            </w:p>
                          </w:txbxContent>
                        </wps:txbx>
                        <wps:bodyPr rot="0" vert="horz" wrap="square" lIns="91440" tIns="45720" rIns="91440" bIns="45720" anchor="t" anchorCtr="0" upright="1">
                          <a:noAutofit/>
                        </wps:bodyPr>
                      </wps:wsp>
                      <wps:wsp>
                        <wps:cNvPr id="276" name="Rectangle 426"/>
                        <wps:cNvSpPr>
                          <a:spLocks noChangeArrowheads="1"/>
                        </wps:cNvSpPr>
                        <wps:spPr bwMode="auto">
                          <a:xfrm>
                            <a:off x="4093845" y="4351655"/>
                            <a:ext cx="1692275" cy="1151890"/>
                          </a:xfrm>
                          <a:prstGeom prst="rect">
                            <a:avLst/>
                          </a:prstGeom>
                          <a:solidFill>
                            <a:srgbClr val="FFFFFF"/>
                          </a:solidFill>
                          <a:ln w="12700">
                            <a:solidFill>
                              <a:schemeClr val="tx1">
                                <a:lumMod val="100000"/>
                                <a:lumOff val="0"/>
                              </a:schemeClr>
                            </a:solidFill>
                            <a:miter lim="800000"/>
                            <a:headEnd/>
                            <a:tailEnd/>
                          </a:ln>
                        </wps:spPr>
                        <wps:txbx>
                          <w:txbxContent>
                            <w:p w14:paraId="2777C325" w14:textId="3B15CD2D" w:rsidR="006729B3" w:rsidRPr="0064012F" w:rsidRDefault="006729B3" w:rsidP="00EF082D">
                              <w:pPr>
                                <w:spacing w:after="0" w:line="240" w:lineRule="auto"/>
                                <w:jc w:val="both"/>
                                <w:rPr>
                                  <w:rFonts w:ascii="Times New Roman" w:hAnsi="Times New Roman"/>
                                  <w:sz w:val="20"/>
                                  <w:szCs w:val="20"/>
                                  <w:lang w:val="kk-KZ"/>
                                </w:rPr>
                              </w:pPr>
                              <w:r w:rsidRPr="0064012F">
                                <w:rPr>
                                  <w:rFonts w:ascii="Times New Roman" w:hAnsi="Times New Roman"/>
                                  <w:sz w:val="18"/>
                                  <w:szCs w:val="18"/>
                                  <w:lang w:val="kk-KZ"/>
                                </w:rPr>
                                <w:t>3.Тьюторлық іс-әрекетке дайындаудың деңгейлерін көрсеткіштері өлшемдерін анықтау үшін эксперимент жұмыстарының нәтижесін тексеру бойынша қорытынды</w:t>
                              </w:r>
                              <w:r w:rsidRPr="0064012F">
                                <w:rPr>
                                  <w:rFonts w:ascii="Times New Roman" w:hAnsi="Times New Roman"/>
                                  <w:sz w:val="20"/>
                                  <w:szCs w:val="20"/>
                                  <w:lang w:val="kk-KZ"/>
                                </w:rPr>
                                <w:t xml:space="preserve"> </w:t>
                              </w:r>
                              <w:r>
                                <w:rPr>
                                  <w:rFonts w:ascii="Times New Roman" w:hAnsi="Times New Roman"/>
                                  <w:sz w:val="20"/>
                                  <w:szCs w:val="20"/>
                                  <w:lang w:val="kk-KZ"/>
                                </w:rPr>
                                <w:t xml:space="preserve"> эксперимент жүргізу</w:t>
                              </w:r>
                            </w:p>
                            <w:p w14:paraId="38863BAF" w14:textId="77777777" w:rsidR="006729B3" w:rsidRDefault="006729B3" w:rsidP="00EF082D">
                              <w:pPr>
                                <w:spacing w:after="0" w:line="240" w:lineRule="auto"/>
                              </w:pPr>
                            </w:p>
                          </w:txbxContent>
                        </wps:txbx>
                        <wps:bodyPr rot="0" vert="horz" wrap="square" lIns="91440" tIns="45720" rIns="91440" bIns="45720" anchor="t" anchorCtr="0" upright="1">
                          <a:noAutofit/>
                        </wps:bodyPr>
                      </wps:wsp>
                      <wps:wsp>
                        <wps:cNvPr id="277" name="Rectangle 427"/>
                        <wps:cNvSpPr>
                          <a:spLocks noChangeArrowheads="1"/>
                        </wps:cNvSpPr>
                        <wps:spPr bwMode="auto">
                          <a:xfrm>
                            <a:off x="1716405" y="3967480"/>
                            <a:ext cx="2926080" cy="252095"/>
                          </a:xfrm>
                          <a:prstGeom prst="rect">
                            <a:avLst/>
                          </a:prstGeom>
                          <a:solidFill>
                            <a:srgbClr val="FFFFFF"/>
                          </a:solidFill>
                          <a:ln w="12700">
                            <a:solidFill>
                              <a:schemeClr val="tx1">
                                <a:lumMod val="100000"/>
                                <a:lumOff val="0"/>
                              </a:schemeClr>
                            </a:solidFill>
                            <a:miter lim="800000"/>
                            <a:headEnd/>
                            <a:tailEnd/>
                          </a:ln>
                        </wps:spPr>
                        <wps:txbx>
                          <w:txbxContent>
                            <w:p w14:paraId="413FBA48" w14:textId="77777777" w:rsidR="006729B3" w:rsidRPr="001477BE" w:rsidRDefault="006729B3" w:rsidP="00A038A8">
                              <w:pPr>
                                <w:jc w:val="center"/>
                                <w:rPr>
                                  <w:rFonts w:ascii="Times New Roman" w:hAnsi="Times New Roman"/>
                                  <w:sz w:val="24"/>
                                  <w:szCs w:val="24"/>
                                  <w:lang w:val="kk-KZ"/>
                                </w:rPr>
                              </w:pPr>
                              <w:r w:rsidRPr="001477BE">
                                <w:rPr>
                                  <w:rFonts w:ascii="Times New Roman" w:hAnsi="Times New Roman"/>
                                  <w:sz w:val="24"/>
                                  <w:szCs w:val="24"/>
                                  <w:lang w:val="kk-KZ"/>
                                </w:rPr>
                                <w:t>Міндеттері</w:t>
                              </w:r>
                            </w:p>
                          </w:txbxContent>
                        </wps:txbx>
                        <wps:bodyPr rot="0" vert="horz" wrap="square" lIns="91440" tIns="45720" rIns="91440" bIns="45720" anchor="t" anchorCtr="0" upright="1">
                          <a:noAutofit/>
                        </wps:bodyPr>
                      </wps:wsp>
                      <wps:wsp>
                        <wps:cNvPr id="278" name="Rectangle 428"/>
                        <wps:cNvSpPr>
                          <a:spLocks noChangeArrowheads="1"/>
                        </wps:cNvSpPr>
                        <wps:spPr bwMode="auto">
                          <a:xfrm>
                            <a:off x="2679700" y="1647824"/>
                            <a:ext cx="1716405" cy="1080000"/>
                          </a:xfrm>
                          <a:prstGeom prst="rect">
                            <a:avLst/>
                          </a:prstGeom>
                          <a:solidFill>
                            <a:srgbClr val="FFFFFF"/>
                          </a:solidFill>
                          <a:ln w="9525">
                            <a:solidFill>
                              <a:srgbClr val="000000"/>
                            </a:solidFill>
                            <a:miter lim="800000"/>
                            <a:headEnd/>
                            <a:tailEnd/>
                          </a:ln>
                        </wps:spPr>
                        <wps:txbx>
                          <w:txbxContent>
                            <w:p w14:paraId="0025C288" w14:textId="1D6E4A9D" w:rsidR="006729B3" w:rsidRPr="00B51C5C" w:rsidRDefault="006729B3" w:rsidP="00F839B7">
                              <w:pPr>
                                <w:spacing w:after="0"/>
                                <w:rPr>
                                  <w:rFonts w:ascii="Times New Roman" w:hAnsi="Times New Roman"/>
                                  <w:sz w:val="20"/>
                                  <w:szCs w:val="20"/>
                                  <w:highlight w:val="yellow"/>
                                  <w:lang w:val="kk-KZ"/>
                                </w:rPr>
                              </w:pPr>
                              <w:r w:rsidRPr="00F839B7">
                                <w:rPr>
                                  <w:rFonts w:ascii="Times New Roman" w:hAnsi="Times New Roman"/>
                                  <w:i/>
                                  <w:sz w:val="20"/>
                                  <w:szCs w:val="20"/>
                                  <w:lang w:val="kk-KZ"/>
                                </w:rPr>
                                <w:t>Жалпы ғылыми:</w:t>
                              </w:r>
                              <w:r w:rsidRPr="00F839B7">
                                <w:rPr>
                                  <w:rFonts w:ascii="Times New Roman" w:hAnsi="Times New Roman"/>
                                  <w:sz w:val="20"/>
                                  <w:szCs w:val="20"/>
                                  <w:lang w:val="kk-KZ"/>
                                </w:rPr>
                                <w:t xml:space="preserve"> адамгершілік</w:t>
                              </w:r>
                              <w:r>
                                <w:rPr>
                                  <w:rFonts w:ascii="Times New Roman" w:hAnsi="Times New Roman"/>
                                  <w:sz w:val="20"/>
                                  <w:szCs w:val="20"/>
                                  <w:lang w:val="kk-KZ"/>
                                </w:rPr>
                                <w:t xml:space="preserve"> </w:t>
                              </w:r>
                              <w:r w:rsidRPr="00F839B7">
                                <w:rPr>
                                  <w:rFonts w:ascii="Times New Roman" w:hAnsi="Times New Roman"/>
                                  <w:sz w:val="20"/>
                                  <w:szCs w:val="20"/>
                                  <w:lang w:val="kk-KZ"/>
                                </w:rPr>
                                <w:t>құндылық</w:t>
                              </w:r>
                              <w:r>
                                <w:rPr>
                                  <w:rFonts w:ascii="Times New Roman" w:hAnsi="Times New Roman"/>
                                  <w:sz w:val="20"/>
                                  <w:szCs w:val="20"/>
                                  <w:lang w:val="kk-KZ"/>
                                </w:rPr>
                                <w:t>-</w:t>
                              </w:r>
                              <w:r w:rsidRPr="00F839B7">
                                <w:rPr>
                                  <w:rFonts w:ascii="Times New Roman" w:hAnsi="Times New Roman"/>
                                  <w:sz w:val="20"/>
                                  <w:szCs w:val="20"/>
                                  <w:lang w:val="kk-KZ"/>
                                </w:rPr>
                                <w:t>тарының басымдылығы, ашықтық, саналылық, белсенділік,</w:t>
                              </w:r>
                              <w:r w:rsidRPr="00B649DA">
                                <w:rPr>
                                  <w:rFonts w:ascii="Times New Roman" w:hAnsi="Times New Roman"/>
                                  <w:sz w:val="20"/>
                                  <w:szCs w:val="20"/>
                                  <w:lang w:val="kk-KZ"/>
                                </w:rPr>
                                <w:t xml:space="preserve"> жүйелілік қағидалары</w:t>
                              </w:r>
                            </w:p>
                          </w:txbxContent>
                        </wps:txbx>
                        <wps:bodyPr rot="0" vert="horz" wrap="square" lIns="91440" tIns="45720" rIns="91440" bIns="45720" anchor="t" anchorCtr="0" upright="1">
                          <a:noAutofit/>
                        </wps:bodyPr>
                      </wps:wsp>
                      <wps:wsp>
                        <wps:cNvPr id="279" name="Rectangle 430"/>
                        <wps:cNvSpPr>
                          <a:spLocks noChangeArrowheads="1"/>
                        </wps:cNvSpPr>
                        <wps:spPr bwMode="auto">
                          <a:xfrm>
                            <a:off x="2689224" y="1351280"/>
                            <a:ext cx="3132000" cy="262890"/>
                          </a:xfrm>
                          <a:prstGeom prst="rect">
                            <a:avLst/>
                          </a:prstGeom>
                          <a:solidFill>
                            <a:srgbClr val="FFFFFF"/>
                          </a:solidFill>
                          <a:ln w="12700">
                            <a:solidFill>
                              <a:schemeClr val="tx1">
                                <a:lumMod val="100000"/>
                                <a:lumOff val="0"/>
                              </a:schemeClr>
                            </a:solidFill>
                            <a:miter lim="800000"/>
                            <a:headEnd/>
                            <a:tailEnd/>
                          </a:ln>
                        </wps:spPr>
                        <wps:txbx>
                          <w:txbxContent>
                            <w:p w14:paraId="1AAB6A0C" w14:textId="77777777" w:rsidR="006729B3" w:rsidRPr="00B649DA" w:rsidRDefault="006729B3" w:rsidP="00A038A8">
                              <w:pPr>
                                <w:jc w:val="center"/>
                                <w:rPr>
                                  <w:rFonts w:ascii="Times New Roman" w:hAnsi="Times New Roman"/>
                                  <w:lang w:val="kk-KZ"/>
                                </w:rPr>
                              </w:pPr>
                              <w:r w:rsidRPr="00B649DA">
                                <w:rPr>
                                  <w:rFonts w:ascii="Times New Roman" w:hAnsi="Times New Roman"/>
                                  <w:lang w:val="kk-KZ"/>
                                </w:rPr>
                                <w:t>Қағидалар</w:t>
                              </w:r>
                            </w:p>
                          </w:txbxContent>
                        </wps:txbx>
                        <wps:bodyPr rot="0" vert="horz" wrap="square" lIns="91440" tIns="45720" rIns="91440" bIns="45720" anchor="t" anchorCtr="0" upright="1">
                          <a:noAutofit/>
                        </wps:bodyPr>
                      </wps:wsp>
                      <wps:wsp>
                        <wps:cNvPr id="280" name="AutoShape 431"/>
                        <wps:cNvSpPr>
                          <a:spLocks noChangeArrowheads="1"/>
                        </wps:cNvSpPr>
                        <wps:spPr bwMode="auto">
                          <a:xfrm>
                            <a:off x="4312285" y="1229995"/>
                            <a:ext cx="234315" cy="1257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81" name="Rectangle 432"/>
                        <wps:cNvSpPr>
                          <a:spLocks noChangeArrowheads="1"/>
                        </wps:cNvSpPr>
                        <wps:spPr bwMode="auto">
                          <a:xfrm>
                            <a:off x="563880" y="74930"/>
                            <a:ext cx="5241925" cy="247650"/>
                          </a:xfrm>
                          <a:prstGeom prst="rect">
                            <a:avLst/>
                          </a:prstGeom>
                          <a:solidFill>
                            <a:srgbClr val="FFFFFF"/>
                          </a:solidFill>
                          <a:ln w="9525">
                            <a:solidFill>
                              <a:srgbClr val="000000"/>
                            </a:solidFill>
                            <a:miter lim="800000"/>
                            <a:headEnd/>
                            <a:tailEnd/>
                          </a:ln>
                        </wps:spPr>
                        <wps:txbx>
                          <w:txbxContent>
                            <w:p w14:paraId="299C267E" w14:textId="77777777" w:rsidR="006729B3" w:rsidRPr="00B649DA" w:rsidRDefault="006729B3" w:rsidP="00A038A8">
                              <w:pPr>
                                <w:spacing w:after="0" w:line="240" w:lineRule="auto"/>
                                <w:jc w:val="center"/>
                                <w:rPr>
                                  <w:rFonts w:ascii="Times New Roman" w:hAnsi="Times New Roman"/>
                                  <w:sz w:val="24"/>
                                  <w:szCs w:val="24"/>
                                  <w:lang w:val="kk-KZ"/>
                                </w:rPr>
                              </w:pPr>
                              <w:r w:rsidRPr="00B649DA">
                                <w:rPr>
                                  <w:rFonts w:ascii="Times New Roman" w:hAnsi="Times New Roman"/>
                                  <w:sz w:val="24"/>
                                  <w:szCs w:val="24"/>
                                  <w:lang w:val="kk-KZ"/>
                                </w:rPr>
                                <w:t>Әлеуметтік педагогтарды тьюторлық іс-әрекетке дайындаудың моделі</w:t>
                              </w:r>
                            </w:p>
                            <w:p w14:paraId="667D8B09" w14:textId="77777777" w:rsidR="006729B3" w:rsidRDefault="006729B3" w:rsidP="00A038A8"/>
                          </w:txbxContent>
                        </wps:txbx>
                        <wps:bodyPr rot="0" vert="horz" wrap="square" lIns="91440" tIns="45720" rIns="91440" bIns="45720" anchor="t" anchorCtr="0" upright="1">
                          <a:noAutofit/>
                        </wps:bodyPr>
                      </wps:wsp>
                      <wps:wsp>
                        <wps:cNvPr id="282" name="Rectangle 433"/>
                        <wps:cNvSpPr>
                          <a:spLocks noChangeArrowheads="1"/>
                        </wps:cNvSpPr>
                        <wps:spPr bwMode="auto">
                          <a:xfrm>
                            <a:off x="3266440" y="7035165"/>
                            <a:ext cx="2520315" cy="252095"/>
                          </a:xfrm>
                          <a:prstGeom prst="rect">
                            <a:avLst/>
                          </a:prstGeom>
                          <a:solidFill>
                            <a:srgbClr val="FFFFFF"/>
                          </a:solidFill>
                          <a:ln w="9525">
                            <a:solidFill>
                              <a:srgbClr val="000000"/>
                            </a:solidFill>
                            <a:miter lim="800000"/>
                            <a:headEnd/>
                            <a:tailEnd/>
                          </a:ln>
                        </wps:spPr>
                        <wps:txbx>
                          <w:txbxContent>
                            <w:p w14:paraId="695B5E10" w14:textId="77777777" w:rsidR="006729B3" w:rsidRPr="001477BE" w:rsidRDefault="006729B3" w:rsidP="00A038A8">
                              <w:pPr>
                                <w:jc w:val="center"/>
                                <w:rPr>
                                  <w:rFonts w:ascii="Times New Roman" w:hAnsi="Times New Roman"/>
                                  <w:sz w:val="24"/>
                                  <w:szCs w:val="24"/>
                                  <w:lang w:val="kk-KZ"/>
                                </w:rPr>
                              </w:pPr>
                              <w:r w:rsidRPr="001477BE">
                                <w:rPr>
                                  <w:rFonts w:ascii="Times New Roman" w:hAnsi="Times New Roman"/>
                                  <w:sz w:val="24"/>
                                  <w:szCs w:val="24"/>
                                  <w:lang w:val="kk-KZ"/>
                                </w:rPr>
                                <w:t>Деңгейлері</w:t>
                              </w:r>
                            </w:p>
                          </w:txbxContent>
                        </wps:txbx>
                        <wps:bodyPr rot="0" vert="horz" wrap="square" lIns="91440" tIns="45720" rIns="91440" bIns="45720" anchor="t" anchorCtr="0" upright="1">
                          <a:noAutofit/>
                        </wps:bodyPr>
                      </wps:wsp>
                      <wps:wsp>
                        <wps:cNvPr id="283" name="AutoShape 434"/>
                        <wps:cNvSpPr>
                          <a:spLocks noChangeArrowheads="1"/>
                        </wps:cNvSpPr>
                        <wps:spPr bwMode="auto">
                          <a:xfrm>
                            <a:off x="4642485" y="2741295"/>
                            <a:ext cx="330200" cy="427990"/>
                          </a:xfrm>
                          <a:prstGeom prst="curvedLeftArrow">
                            <a:avLst>
                              <a:gd name="adj1" fmla="val 25923"/>
                              <a:gd name="adj2" fmla="val 5184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AutoShape 435"/>
                        <wps:cNvSpPr>
                          <a:spLocks noChangeArrowheads="1"/>
                        </wps:cNvSpPr>
                        <wps:spPr bwMode="auto">
                          <a:xfrm flipH="1">
                            <a:off x="1386205" y="2741295"/>
                            <a:ext cx="330200" cy="427990"/>
                          </a:xfrm>
                          <a:prstGeom prst="curvedLeftArrow">
                            <a:avLst>
                              <a:gd name="adj1" fmla="val 25923"/>
                              <a:gd name="adj2" fmla="val 5184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Rectangle 436"/>
                        <wps:cNvSpPr>
                          <a:spLocks noChangeArrowheads="1"/>
                        </wps:cNvSpPr>
                        <wps:spPr bwMode="auto">
                          <a:xfrm>
                            <a:off x="542290" y="7308850"/>
                            <a:ext cx="2543175" cy="252095"/>
                          </a:xfrm>
                          <a:prstGeom prst="rect">
                            <a:avLst/>
                          </a:prstGeom>
                          <a:solidFill>
                            <a:srgbClr val="FFFFFF"/>
                          </a:solidFill>
                          <a:ln w="9525">
                            <a:solidFill>
                              <a:srgbClr val="000000"/>
                            </a:solidFill>
                            <a:miter lim="800000"/>
                            <a:headEnd/>
                            <a:tailEnd/>
                          </a:ln>
                        </wps:spPr>
                        <wps:txbx>
                          <w:txbxContent>
                            <w:p w14:paraId="073FCEE3" w14:textId="77777777" w:rsidR="006729B3" w:rsidRPr="007C79EF" w:rsidRDefault="006729B3" w:rsidP="00A038A8">
                              <w:pPr>
                                <w:rPr>
                                  <w:rFonts w:ascii="Times New Roman" w:hAnsi="Times New Roman"/>
                                  <w:lang w:val="kk-KZ"/>
                                </w:rPr>
                              </w:pPr>
                              <w:r w:rsidRPr="007C79EF">
                                <w:rPr>
                                  <w:rFonts w:ascii="Times New Roman" w:hAnsi="Times New Roman"/>
                                  <w:lang w:val="kk-KZ"/>
                                </w:rPr>
                                <w:t>Мотивациялық-құндылықты</w:t>
                              </w:r>
                            </w:p>
                          </w:txbxContent>
                        </wps:txbx>
                        <wps:bodyPr rot="0" vert="horz" wrap="square" lIns="91440" tIns="45720" rIns="91440" bIns="45720" anchor="t" anchorCtr="0" upright="1">
                          <a:noAutofit/>
                        </wps:bodyPr>
                      </wps:wsp>
                      <wps:wsp>
                        <wps:cNvPr id="286" name="Rectangle 437"/>
                        <wps:cNvSpPr>
                          <a:spLocks noChangeArrowheads="1"/>
                        </wps:cNvSpPr>
                        <wps:spPr bwMode="auto">
                          <a:xfrm>
                            <a:off x="542290" y="7579995"/>
                            <a:ext cx="2555240" cy="252095"/>
                          </a:xfrm>
                          <a:prstGeom prst="rect">
                            <a:avLst/>
                          </a:prstGeom>
                          <a:solidFill>
                            <a:srgbClr val="FFFFFF"/>
                          </a:solidFill>
                          <a:ln w="9525">
                            <a:solidFill>
                              <a:srgbClr val="000000"/>
                            </a:solidFill>
                            <a:miter lim="800000"/>
                            <a:headEnd/>
                            <a:tailEnd/>
                          </a:ln>
                        </wps:spPr>
                        <wps:txbx>
                          <w:txbxContent>
                            <w:p w14:paraId="6B060B40" w14:textId="77777777" w:rsidR="006729B3" w:rsidRPr="007C79EF" w:rsidRDefault="006729B3" w:rsidP="00A038A8">
                              <w:pPr>
                                <w:rPr>
                                  <w:rFonts w:ascii="Times New Roman" w:hAnsi="Times New Roman"/>
                                  <w:lang w:val="kk-KZ"/>
                                </w:rPr>
                              </w:pPr>
                              <w:r w:rsidRPr="007C79EF">
                                <w:rPr>
                                  <w:rFonts w:ascii="Times New Roman" w:hAnsi="Times New Roman"/>
                                  <w:lang w:val="kk-KZ"/>
                                </w:rPr>
                                <w:t>Когнитивті</w:t>
                              </w:r>
                              <w:r>
                                <w:rPr>
                                  <w:rFonts w:ascii="Times New Roman" w:hAnsi="Times New Roman"/>
                                  <w:lang w:val="kk-KZ"/>
                                </w:rPr>
                                <w:t>-</w:t>
                              </w:r>
                              <w:r w:rsidRPr="007C79EF">
                                <w:rPr>
                                  <w:rFonts w:ascii="Times New Roman" w:hAnsi="Times New Roman"/>
                                  <w:lang w:val="kk-KZ"/>
                                </w:rPr>
                                <w:t>операциялық</w:t>
                              </w:r>
                            </w:p>
                          </w:txbxContent>
                        </wps:txbx>
                        <wps:bodyPr rot="0" vert="horz" wrap="square" lIns="91440" tIns="45720" rIns="91440" bIns="45720" anchor="t" anchorCtr="0" upright="1">
                          <a:noAutofit/>
                        </wps:bodyPr>
                      </wps:wsp>
                      <wps:wsp>
                        <wps:cNvPr id="287" name="Rectangle 438"/>
                        <wps:cNvSpPr>
                          <a:spLocks noChangeArrowheads="1"/>
                        </wps:cNvSpPr>
                        <wps:spPr bwMode="auto">
                          <a:xfrm>
                            <a:off x="542290" y="7851140"/>
                            <a:ext cx="2556510" cy="252095"/>
                          </a:xfrm>
                          <a:prstGeom prst="rect">
                            <a:avLst/>
                          </a:prstGeom>
                          <a:solidFill>
                            <a:srgbClr val="FFFFFF"/>
                          </a:solidFill>
                          <a:ln w="9525">
                            <a:solidFill>
                              <a:srgbClr val="000000"/>
                            </a:solidFill>
                            <a:miter lim="800000"/>
                            <a:headEnd/>
                            <a:tailEnd/>
                          </a:ln>
                        </wps:spPr>
                        <wps:txbx>
                          <w:txbxContent>
                            <w:p w14:paraId="7F2D76CC" w14:textId="77777777" w:rsidR="006729B3" w:rsidRPr="007C79EF" w:rsidRDefault="006729B3" w:rsidP="00A038A8">
                              <w:pPr>
                                <w:rPr>
                                  <w:rFonts w:ascii="Times New Roman" w:hAnsi="Times New Roman"/>
                                  <w:lang w:val="kk-KZ"/>
                                </w:rPr>
                              </w:pPr>
                              <w:r w:rsidRPr="007C79EF">
                                <w:rPr>
                                  <w:rFonts w:ascii="Times New Roman" w:hAnsi="Times New Roman"/>
                                  <w:lang w:val="kk-KZ"/>
                                </w:rPr>
                                <w:t xml:space="preserve">Жеке тұлғалық рефлексиялық </w:t>
                              </w:r>
                            </w:p>
                          </w:txbxContent>
                        </wps:txbx>
                        <wps:bodyPr rot="0" vert="horz" wrap="square" lIns="91440" tIns="45720" rIns="91440" bIns="45720" anchor="t" anchorCtr="0" upright="1">
                          <a:noAutofit/>
                        </wps:bodyPr>
                      </wps:wsp>
                      <wps:wsp>
                        <wps:cNvPr id="288" name="Rectangle 429"/>
                        <wps:cNvSpPr>
                          <a:spLocks noChangeArrowheads="1"/>
                        </wps:cNvSpPr>
                        <wps:spPr bwMode="auto">
                          <a:xfrm>
                            <a:off x="4384675" y="1647824"/>
                            <a:ext cx="1437640" cy="1080000"/>
                          </a:xfrm>
                          <a:prstGeom prst="rect">
                            <a:avLst/>
                          </a:prstGeom>
                          <a:solidFill>
                            <a:srgbClr val="FFFFFF"/>
                          </a:solidFill>
                          <a:ln w="9525">
                            <a:solidFill>
                              <a:srgbClr val="000000"/>
                            </a:solidFill>
                            <a:miter lim="800000"/>
                            <a:headEnd/>
                            <a:tailEnd/>
                          </a:ln>
                        </wps:spPr>
                        <wps:txbx>
                          <w:txbxContent>
                            <w:p w14:paraId="67DB4E0D" w14:textId="127F9F82" w:rsidR="006729B3" w:rsidRPr="00B649DA" w:rsidRDefault="006729B3" w:rsidP="00EF082D">
                              <w:pPr>
                                <w:spacing w:after="0" w:line="240" w:lineRule="auto"/>
                                <w:jc w:val="both"/>
                                <w:rPr>
                                  <w:sz w:val="20"/>
                                  <w:szCs w:val="20"/>
                                </w:rPr>
                              </w:pPr>
                              <w:r w:rsidRPr="00B649DA">
                                <w:rPr>
                                  <w:rFonts w:ascii="Times New Roman" w:hAnsi="Times New Roman"/>
                                  <w:i/>
                                  <w:sz w:val="20"/>
                                  <w:szCs w:val="20"/>
                                  <w:lang w:val="kk-KZ"/>
                                </w:rPr>
                                <w:t>Спецификалық:</w:t>
                              </w:r>
                              <w:r>
                                <w:rPr>
                                  <w:rFonts w:ascii="Times New Roman" w:hAnsi="Times New Roman"/>
                                  <w:sz w:val="20"/>
                                  <w:szCs w:val="20"/>
                                  <w:lang w:val="kk-KZ"/>
                                </w:rPr>
                                <w:t xml:space="preserve"> жекедараландыру, субъектік </w:t>
                              </w:r>
                              <w:r w:rsidRPr="00B649DA">
                                <w:rPr>
                                  <w:rFonts w:ascii="Times New Roman" w:hAnsi="Times New Roman"/>
                                  <w:sz w:val="20"/>
                                  <w:szCs w:val="20"/>
                                  <w:lang w:val="kk-KZ"/>
                                </w:rPr>
                                <w:t>ұстанымын белсендіру, икемділік, вариативтілік қағидалары</w:t>
                              </w:r>
                            </w:p>
                          </w:txbxContent>
                        </wps:txbx>
                        <wps:bodyPr rot="0" vert="horz" wrap="square" lIns="91440" tIns="45720" rIns="91440" bIns="45720" anchor="t" anchorCtr="0" upright="1">
                          <a:noAutofit/>
                        </wps:bodyPr>
                      </wps:wsp>
                    </wpc:wpc>
                  </a:graphicData>
                </a:graphic>
              </wp:inline>
            </w:drawing>
          </mc:Choice>
          <mc:Fallback>
            <w:pict>
              <v:group w14:anchorId="5B5E8AFE" id="Кенеп 395" o:spid="_x0000_s1255" editas="canvas" style="width:465.2pt;height:683.3pt;mso-position-horizontal-relative:char;mso-position-vertical-relative:line" coordsize="59080,8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dbAwsAAMqBAAAOAAAAZHJzL2Uyb0RvYy54bWzsXVtz47YZfe9M/gOH710TIMCLZrWZZN1t&#10;O7NpM0mad1qiLi1FqiRtafPrcwCQIGhRdqxItHcEz6xXFxqiiO98l/Nd+P7b/SZzHtKyWhf51CXv&#10;PNdJ81kxX+fLqfufXz79NXKdqk7yeZIVeTp1v6SV++2Hb/7yfredpLRYFdk8LR0skleT3Xbqrup6&#10;O7m5qWardJNU74ptmuPNRVFukhpPy+XNvEx2WH2T3VDPC252RTnflsUsrSq8eqvedD/I9ReLdFb/&#10;e7Go0trJpi7OrZa/S/n7Tvy++fA+mSzLZLtaz5rTSE44i02yzvGheqnbpE6c+3J9sNRmPSuLqljU&#10;72bF5qZYLNazVH4HfBviPfo2H5P8Iankl5nh6rQniEdnXPduKc47Lz6tswxX4warT8Rr4v8d9icV&#10;b2e5s5u6MafcdWYJ9mmRJTUebrbzqVvlS9dJsiUEYFaX8jJURbaeixXFH8vNTD9mpfOQYBvqPZHH&#10;ZPebH4q5eo144kftBl7HnqnX5Us3xhI4QTwzV9+WVX2bVCv1B/Ittc5mXUO0svVm6kbG8qs0mf8t&#10;nzv1ly3kMYdUuuK7bdK562QpvoN4JMWiTtbZHzkSZ5TlzZVrrthuC3Gutlqwqz+3YT+vkm0q5aCa&#10;zP718GPprHHdue86ebLBt/juvi7kMY4fh+LkxefjwJ+3P5ZyB7afi9n/KicvPq6SfJl+V5bFTlwI&#10;nBcRx2PXjT8QTyr8qXO3ww5h/QTryz3bL8qNWBCC6+ynLo3jgAeQiS9Tl1ES85CrS5fua2cmDvB9&#10;jwmZwQGE8tBvN7RdSOze39Ni44gHU3de7HJ5cvLTkofPVS0+bjlvvmgy/y9xncUmA0ghTA7vxMY8&#10;hprHUHGQ/JLJpFkRO9Z+sLw8pjxV5fJOy+on+dP8cU/sDEQ8vYQUvfbze0s8LaCmCIod0kKm9kbt&#10;8V0x/4J9Kgul2KCI8SBNfsX/kGqoNaDz//dJCRnP/pljt2PCmNCD8gnjIcWT0nznznwnyWerAtoS&#10;i6mHH2ulO++35Xq5wmcpKOeFkMDFum5FSZ1XI1cAgjrbyyOCDSEiEvvXE3CokHMiQl1/mKPY93gM&#10;2cvW23+016aBSsyjiONiC6R4PKLRI6TEPvd5ixRsi3ofu34EKbP78iGd374QL8SLQk9ejz6o+oAh&#10;ISNSjfQPgrrpkOeLn2tCFYDw21ViCkJ5aGXicTBFuBfETCmZBkiMhR6DQrdIgi/1Vdqnq0VS0CLp&#10;J8Ql8MOy1BGSfGHrZPhrPPCjSEEHxiZoPe7WW+MUpyM8AuGuAXleLI3UcSNU4nt0npryUs7jWBEa&#10;4uwOPSsRF14slDiDQ1bv7/bSOSdEux2DTtrVgiAcAoEMQi7pog2DICYBVSFJMjFAQGIZ5wIEPvFD&#10;xDdKso94YhYEKnwUEaPysw0QaD/BgsCM3MGKKZ/KtAR0TEsQBaEIBEVc7gceCaUZ6lBAPT9gbeRO&#10;GUDQhrAWBfkc+iCZNPSQ0g0NAWTG5h0KYFJxlFBvFgUmChAqH6JABpVjmQIekYa+igj3G2esQwGn&#10;NIzbqJwF8JksCiD5DYX6UhRoI29RYKAggBY+RAFrNcYILC4JSQBOShoDCuqHKre/gwGNaeCJuEHE&#10;BZRTGxdI0T8RBtrMWxiYMACv/5hmEkLZGM4RYEBjcKONT+Qz6h9QtD5nSGc0yQx4RM8lM7J0Uf8k&#10;aPJzZzSYBxZfXBlE5ufOaHytgbcFkwkm8PmHNiUYEUwBYUHLNJEgPsASEoNxjGyhNClhgKSE9axO&#10;96y0z2xRYKCA8kHCdcwEue8jW4FUnoiz/UEcMEJEVtziYKhI46URhvaaLQ56OBjkXDU/PYJvxQ26&#10;KWAIMuROGRGGSTchSd2WddjUgyxWeikOtNtscdDDwSDtqinqMXDAPS5YVZgDQIKzx5E24YSgEqSJ&#10;MQhQ8VyQYbMPx7MPVHu8Fgc9HAwRr0ST1CPggJIwChq/aBgISMFp5pV4cRAANiritQmIlycgtM9r&#10;gWACYZB7JZqnHgEIDJV+5GmLEKGosLUIFghtzcqJ5Kt2ei0QekDQ7KuRkCaaqb4UEGSl7K+PKmWR&#10;axAeEFykGN7SYw+Je4zEHQmLlJ0ljk4njrTvOwgHUU6OOqxrrHqlwRCFSjTRdilEGHVKHQ5o6JPw&#10;cYWGCQRGmQiZrYN0am5aRVlHKzSuGgi6y8g0DZppGxUIISyDKNiQfEhbsMdiFogiDtljxOFOoXjP&#10;RgonFmn42vm1FqEpQmq67Wigm4tMIGiqbQQgcB6zxjXinKE8W2r8jkVFuVIgo2pZpxEiASftuyVR&#10;TyFRfe39DiLhWuu3qVC1Krf8i9DA3xd7hxFNtDUocOo93mgd+7M22xkeEmeUilgAocKgZaAo2CBt&#10;kvl165Zk67Q49V4HaK/X9KKNol0xquraO+rqXK9c62SxIdeaNxtVrv0gAuWpYmAkh2XjaM/lQdsC&#10;Cdso2Aq2arjxtU9qFXaP29HZX0OwNQ82rmAzNB00tH8I3j9WVT+dByPYUFFX9wYqTd+QxtY+phXs&#10;nmDrdK4h2JrRGlewaQResnFFopAL1qynsTGEgofigNcvoX5Dgq3dRivYPcHW+dlusAsSRUKiRmqM&#10;IXHsS08frjVKOXlT62woatUSpkiXEA0Ez3Eul6iD9gX103A9566Dfm2UWESYiBBJiIPuAKq5qkbX&#10;y/jqnINdjFiTeRR9L0rDBwSN9IplPIaI57sD5ACdc3cG+NwLJW9xgc4AiwiE729l0hENdcbWtBGa&#10;sxoBEQQ1OX5DRxJKedMcaSDCB/3SEvN2+Fef+jnDrIlBE3G9w78oNN9h1wt9nZRtyDALrB8CmAnb&#10;CG0Bir235PxJ5Lwm5gZBcM352nAoX0s1NzaCYeAYAyk4HMQOSFchNJCxQWcXwF6i5q2JhQlKniML&#10;BeFpnlbS5msqbxAKV8vnh0PpWuW0jxREU1CZovHxKBCox+Kw7au3QGgqmE4Ggqb+LBB6sbNObBl1&#10;C11rxAgGgWEwatQUOR+xCDEmrbShgrUIf67IGaa1YQotEHpA0IkwEwjakxwBCOakFT/GBK6D/Jed&#10;tPLEzHaZUfnjY7cwN9bi4HBsPA113szEgXYjR8ABDcJYzPcUnhFmD4WRik+MEKEdSSSLOl+3H/i1&#10;ec+udIdpes8q9p5i1/kyQ6C7ku5RBDqCB4OIQwg0Yl6kg/vkDwaJYj58E/OiucCGvFKZnxbyMs3p&#10;WRyYOBCh5EGWrKvoHgEHIPxpG/LiURw/bt+iNidw0TrPQUBccU4g0mky0zRoOzoCJIyZ60NJAYp2&#10;xnba9OvO2X1Dfo5mqwfF+WopzWgowdXVc48gzCgKwlho5bgfKbnH5Og26Wsrk1VlshpdYUvu2+q1&#10;tqMq0qkqo4ahK+MeQZ4ZhlGxhqIfHH2LgZ/w21XZJuZWxc9lqtRtmT5j8udLSnsw60Tlqfs3XALc&#10;uxsuIU2mit36x9ibMl1le3qks1smdHSh+KWgM3hrM+JHAX1qfrQFUe8Omq/YBmb9qV68jIzTwZhc&#10;XxelXwpERlWp2cE41OhlOxgHbiqjzKB1pw7cqaFErz9mfssUZw5n6YD9QZEo7jFmu2CqicHq6x2y&#10;2rmnnYfStV2108jaOcJkTpVY77JUqHkOuG3qEprYEGedSLTi3BPnwayrrlkaQZwZinACUWVzNOvK&#10;cLe7Vj2/8hTmN8RG6j36WgQad3OfTfBP3iBkibuAr9az26ROzOfy3tyTlBarIpun5YffAQAA//8D&#10;AFBLAwQUAAYACAAAACEAoj5w09wAAAAGAQAADwAAAGRycy9kb3ducmV2LnhtbEyPQUvDQBCF74L/&#10;YRnBm91oY9CYTZGCoNKLtdAep9kxCc3Ohuy2Sf+9oxe9PBje471visXkOnWiIbSeDdzOElDElbct&#10;1wY2ny83D6BCRLbYeSYDZwqwKC8vCsytH/mDTutYKynhkKOBJsY+1zpUDTkMM98Ti/flB4dRzqHW&#10;dsBRyl2n75Ik0w5bloUGe1o2VB3WR2fA1emhGldv5/vXVb98d2nYbHfBmOur6fkJVKQp/oXhB1/Q&#10;oRSmvT+yDaozII/EXxXvcZ6koPYSmmdZBros9H/88hsAAP//AwBQSwECLQAUAAYACAAAACEAtoM4&#10;kv4AAADhAQAAEwAAAAAAAAAAAAAAAAAAAAAAW0NvbnRlbnRfVHlwZXNdLnhtbFBLAQItABQABgAI&#10;AAAAIQA4/SH/1gAAAJQBAAALAAAAAAAAAAAAAAAAAC8BAABfcmVscy8ucmVsc1BLAQItABQABgAI&#10;AAAAIQA7wfdbAwsAAMqBAAAOAAAAAAAAAAAAAAAAAC4CAABkcnMvZTJvRG9jLnhtbFBLAQItABQA&#10;BgAIAAAAIQCiPnDT3AAAAAYBAAAPAAAAAAAAAAAAAAAAAF0NAABkcnMvZG93bnJldi54bWxQSwUG&#10;AAAAAAQABADzAAAAZg4AAAAA&#10;">
                <v:shape id="_x0000_s1256" type="#_x0000_t75" style="position:absolute;width:59080;height:86779;visibility:visible;mso-wrap-style:square" stroked="t" strokecolor="black [3213]">
                  <v:fill o:detectmouseclick="t"/>
                  <v:path o:connecttype="none"/>
                </v:shape>
                <v:shape id="AutoShape 397" o:spid="_x0000_s1257" type="#_x0000_t67" style="position:absolute;left:29965;top:42195;width:2331;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i1wQAAANsAAAAPAAAAZHJzL2Rvd25yZXYueG1sRI/RagIx&#10;FETfC/2HcAt9q9lVVspqlCIIvmnVD7hsbncXNzdpEtf4941Q8HGYmTPMcp3MIEbyobesoJwUIIgb&#10;q3tuFZxP249PECEiaxwsk4I7BVivXl+WWGt7428aj7EVGcKhRgVdjK6WMjQdGQwT64iz92O9wZil&#10;b6X2eMtwM8hpUcylwZ7zQoeONh01l+PVKPgdD+UOy3nap3R1Xm+rahOdUu9v6WsBIlKKz/B/e6cV&#10;VDN4fMk/QK7+AAAA//8DAFBLAQItABQABgAIAAAAIQDb4fbL7gAAAIUBAAATAAAAAAAAAAAAAAAA&#10;AAAAAABbQ29udGVudF9UeXBlc10ueG1sUEsBAi0AFAAGAAgAAAAhAFr0LFu/AAAAFQEAAAsAAAAA&#10;AAAAAAAAAAAAHwEAAF9yZWxzLy5yZWxzUEsBAi0AFAAGAAgAAAAhAOfKOLXBAAAA2wAAAA8AAAAA&#10;AAAAAAAAAAAABwIAAGRycy9kb3ducmV2LnhtbFBLBQYAAAAAAwADALcAAAD1AgAAAAA=&#10;">
                  <v:textbox style="layout-flow:vertical-ideographic"/>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98" o:spid="_x0000_s1258" type="#_x0000_t105" style="position:absolute;left:9588;top:40582;width:9354;height:1721;rotation:164598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BJxAAAANsAAAAPAAAAZHJzL2Rvd25yZXYueG1sRI9Ba8JA&#10;FITvgv9heQVvumltxUZXqdZie/BgUjw/ss8kmH0bdleN/75bEDwOM/MNM192phEXcr62rOB5lIAg&#10;LqyuuVTwm38NpyB8QNbYWCYFN/KwXPR7c0y1vfKeLlkoRYSwT1FBFUKbSumLigz6kW2Jo3e0zmCI&#10;0pVSO7xGuGnkS5JMpMGa40KFLa0rKk7Z2SjY+eMm3+x41YSxez98/oxv2/1WqcFT9zEDEagLj/C9&#10;/a0VvL3C/5f4A+TiDwAA//8DAFBLAQItABQABgAIAAAAIQDb4fbL7gAAAIUBAAATAAAAAAAAAAAA&#10;AAAAAAAAAABbQ29udGVudF9UeXBlc10ueG1sUEsBAi0AFAAGAAgAAAAhAFr0LFu/AAAAFQEAAAsA&#10;AAAAAAAAAAAAAAAAHwEAAF9yZWxzLy5yZWxzUEsBAi0AFAAGAAgAAAAhAGouEEnEAAAA2wAAAA8A&#10;AAAAAAAAAAAAAAAABwIAAGRycy9kb3ducmV2LnhtbFBLBQYAAAAAAwADALcAAAD4AgAAAAA=&#10;"/>
                <v:shape id="AutoShape 399" o:spid="_x0000_s1259" type="#_x0000_t105" style="position:absolute;left:44704;top:40582;width:9353;height:1721;rotation:16459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oYwwAAANsAAAAPAAAAZHJzL2Rvd25yZXYueG1sRI9Ba8JA&#10;FITvBf/D8gRvdWMlpURXESXYHBul55fsM4lm34bsNkn/fbdQ6HGYmW+Y7X4yrRiod41lBatlBIK4&#10;tLrhSsH1kj6/gXAeWWNrmRR8k4P9bva0xUTbkT9oyH0lAoRdggpq77tESlfWZNAtbUccvJvtDfog&#10;+0rqHscAN618iaJXabDhsFBjR8eaykf+ZRTo472orlmRpafzJcVHccbxc63UYj4dNiA8Tf4//Nd+&#10;1wriGH6/hB8gdz8AAAD//wMAUEsBAi0AFAAGAAgAAAAhANvh9svuAAAAhQEAABMAAAAAAAAAAAAA&#10;AAAAAAAAAFtDb250ZW50X1R5cGVzXS54bWxQSwECLQAUAAYACAAAACEAWvQsW78AAAAVAQAACwAA&#10;AAAAAAAAAAAAAAAfAQAAX3JlbHMvLnJlbHNQSwECLQAUAAYACAAAACEAgNmKGMMAAADbAAAADwAA&#10;AAAAAAAAAAAAAAAHAgAAZHJzL2Rvd25yZXYueG1sUEsFBgAAAAADAAMAtwAAAPcCAAAAAA==&#10;"/>
                <v:rect id="Rectangle 400" o:spid="_x0000_s1260" style="position:absolute;left:5638;top:3556;width:52401;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wwAAANsAAAAPAAAAZHJzL2Rvd25yZXYueG1sRI9Ba8JA&#10;FITvBf/D8gRvdWOhQVJXEbEQCh4avXh7zT6TxezbsLvR+O+7hYLHYWa+YVab0XbiRj4YxwoW8wwE&#10;ce204UbB6fj5ugQRIrLGzjEpeFCAzXryssJCuzt/062KjUgQDgUqaGPsCylD3ZLFMHc9cfIuzluM&#10;SfpGao/3BLedfMuyXFo0nBZa7GnXUn2tBqsgr7ZDPJRmvxiO5flsv37M4eSVmk3H7QeISGN8hv/b&#10;pVbwnsPfl/QD5PoXAAD//wMAUEsBAi0AFAAGAAgAAAAhANvh9svuAAAAhQEAABMAAAAAAAAAAAAA&#10;AAAAAAAAAFtDb250ZW50X1R5cGVzXS54bWxQSwECLQAUAAYACAAAACEAWvQsW78AAAAVAQAACwAA&#10;AAAAAAAAAAAAAAAfAQAAX3JlbHMvLnJlbHNQSwECLQAUAAYACAAAACEAAXUP/sMAAADbAAAADwAA&#10;AAAAAAAAAAAAAAAHAgAAZHJzL2Rvd25yZXYueG1sUEsFBgAAAAADAAMAtwAAAPcCAAAAAA==&#10;" strokecolor="black [3213]" strokeweight="1pt">
                  <v:textbox>
                    <w:txbxContent>
                      <w:p w14:paraId="48005776" w14:textId="77777777" w:rsidR="006729B3" w:rsidRPr="00EF082D" w:rsidRDefault="006729B3" w:rsidP="00EF082D">
                        <w:pPr>
                          <w:spacing w:after="0" w:line="240" w:lineRule="auto"/>
                          <w:jc w:val="both"/>
                          <w:rPr>
                            <w:lang w:val="kk-KZ"/>
                          </w:rPr>
                        </w:pPr>
                        <w:r w:rsidRPr="00EF082D">
                          <w:rPr>
                            <w:rFonts w:ascii="Times New Roman" w:hAnsi="Times New Roman"/>
                            <w:lang w:val="kk-KZ"/>
                          </w:rPr>
                          <w:t>Мақсаты: «Әлеуметтік педагогика және өзін-өзі тану» магистрлерін  академиялық және әлеуметтік  бағыттағы тьюторлық іс-әрекетті  жүзеге асыруға дайындау</w:t>
                        </w:r>
                      </w:p>
                      <w:p w14:paraId="50282A99" w14:textId="77777777" w:rsidR="006729B3" w:rsidRDefault="006729B3" w:rsidP="00A038A8"/>
                    </w:txbxContent>
                  </v:textbox>
                </v:rect>
                <v:rect id="Rectangle 401" o:spid="_x0000_s1261" style="position:absolute;left:5638;top:9162;width:5242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plxAAAANsAAAAPAAAAZHJzL2Rvd25yZXYueG1sRI9BawIx&#10;FITvBf9DeEJvNWuhVrZGkdLCInhw9eLtdfPcDW5eliSr6783gtDjMDPfMIvVYFtxIR+MYwXTSQaC&#10;uHLacK3gsP99m4MIEVlj65gU3CjAajl6WWCu3ZV3dCljLRKEQ44Kmhi7XMpQNWQxTFxHnLyT8xZj&#10;kr6W2uM1wW0r37NsJi0aTgsNdvTdUHUue6tgVq77uC3Mz7TfF8ej3fyZ7cEr9Toe1l8gIg3xP/xs&#10;F1rBxyc8vqQfIJd3AAAA//8DAFBLAQItABQABgAIAAAAIQDb4fbL7gAAAIUBAAATAAAAAAAAAAAA&#10;AAAAAAAAAABbQ29udGVudF9UeXBlc10ueG1sUEsBAi0AFAAGAAgAAAAhAFr0LFu/AAAAFQEAAAsA&#10;AAAAAAAAAAAAAAAAHwEAAF9yZWxzLy5yZWxzUEsBAi0AFAAGAAgAAAAhAG45qmXEAAAA2wAAAA8A&#10;AAAAAAAAAAAAAAAABwIAAGRycy9kb3ducmV2LnhtbFBLBQYAAAAAAwADALcAAAD4AgAAAAA=&#10;" strokecolor="black [3213]" strokeweight="1pt">
                  <v:textbox>
                    <w:txbxContent>
                      <w:p w14:paraId="360E44EE" w14:textId="77777777" w:rsidR="006729B3" w:rsidRPr="00B649DA" w:rsidRDefault="006729B3" w:rsidP="00A038A8">
                        <w:pPr>
                          <w:jc w:val="center"/>
                          <w:rPr>
                            <w:rFonts w:ascii="Times New Roman" w:hAnsi="Times New Roman"/>
                            <w:sz w:val="24"/>
                            <w:szCs w:val="24"/>
                            <w:lang w:val="kk-KZ"/>
                          </w:rPr>
                        </w:pPr>
                        <w:r w:rsidRPr="00B649DA">
                          <w:rPr>
                            <w:rFonts w:ascii="Times New Roman" w:hAnsi="Times New Roman"/>
                            <w:sz w:val="24"/>
                            <w:szCs w:val="24"/>
                            <w:lang w:val="kk-KZ"/>
                          </w:rPr>
                          <w:t>Тьюторлық іс-әрекетке дайындаудың әдіснамасы</w:t>
                        </w:r>
                      </w:p>
                    </w:txbxContent>
                  </v:textbox>
                </v:rect>
                <v:rect id="Rectangle 402" o:spid="_x0000_s1262" style="position:absolute;left:5867;top:13601;width:2036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4XwAAAANsAAAAPAAAAZHJzL2Rvd25yZXYueG1sRE9Ni8Iw&#10;EL0v+B/CCHtbU4WVpRpFRKEIHrZ68TY2YxtsJiVJtf57c1jY4+N9L9eDbcWDfDCOFUwnGQjiymnD&#10;tYLzaf/1AyJEZI2tY1LwogDr1ehjibl2T/6lRxlrkUI45KigibHLpQxVQxbDxHXEibs5bzEm6Gup&#10;PT5TuG3lLMvm0qLh1NBgR9uGqnvZWwXzctPHY2F20/5UXC72cDXHs1fqczxsFiAiDfFf/OcutILv&#10;NDZ9ST9Art4AAAD//wMAUEsBAi0AFAAGAAgAAAAhANvh9svuAAAAhQEAABMAAAAAAAAAAAAAAAAA&#10;AAAAAFtDb250ZW50X1R5cGVzXS54bWxQSwECLQAUAAYACAAAACEAWvQsW78AAAAVAQAACwAAAAAA&#10;AAAAAAAAAAAfAQAAX3JlbHMvLnJlbHNQSwECLQAUAAYACAAAACEAH6Y+F8AAAADbAAAADwAAAAAA&#10;AAAAAAAAAAAHAgAAZHJzL2Rvd25yZXYueG1sUEsFBgAAAAADAAMAtwAAAPQCAAAAAA==&#10;" strokecolor="black [3213]" strokeweight="1pt">
                  <v:textbox>
                    <w:txbxContent>
                      <w:p w14:paraId="6264AE6A" w14:textId="77777777" w:rsidR="006729B3" w:rsidRPr="00B649DA" w:rsidRDefault="006729B3" w:rsidP="00A038A8">
                        <w:pPr>
                          <w:jc w:val="center"/>
                          <w:rPr>
                            <w:rFonts w:ascii="Times New Roman" w:hAnsi="Times New Roman"/>
                            <w:lang w:val="kk-KZ"/>
                          </w:rPr>
                        </w:pPr>
                        <w:r w:rsidRPr="00B649DA">
                          <w:rPr>
                            <w:rFonts w:ascii="Times New Roman" w:hAnsi="Times New Roman"/>
                            <w:lang w:val="kk-KZ"/>
                          </w:rPr>
                          <w:t>Тұғырлар</w:t>
                        </w:r>
                      </w:p>
                    </w:txbxContent>
                  </v:textbox>
                </v:rect>
                <v:rect id="Rectangle 403" o:spid="_x0000_s1263" style="position:absolute;left:5581;top:81534;width:52280;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uMxAAAANsAAAAPAAAAZHJzL2Rvd25yZXYueG1sRI9BawIx&#10;FITvBf9DeEJvNWuhUrdGkdLCInhw9eLtdfPcDW5eliSr6783gtDjMDPfMIvVYFtxIR+MYwXTSQaC&#10;uHLacK3gsP99+wQRIrLG1jEpuFGA1XL0ssBcuyvv6FLGWiQIhxwVNDF2uZShashimLiOOHkn5y3G&#10;JH0ttcdrgttWvmfZTFo0nBYa7Oi7oepc9lbBrFz3cVuYn2m/L45Hu/kz24NX6nU8rL9ARBrif/jZ&#10;LrSCjzk8vqQfIJd3AAAA//8DAFBLAQItABQABgAIAAAAIQDb4fbL7gAAAIUBAAATAAAAAAAAAAAA&#10;AAAAAAAAAABbQ29udGVudF9UeXBlc10ueG1sUEsBAi0AFAAGAAgAAAAhAFr0LFu/AAAAFQEAAAsA&#10;AAAAAAAAAAAAAAAAHwEAAF9yZWxzLy5yZWxzUEsBAi0AFAAGAAgAAAAhAHDqm4zEAAAA2wAAAA8A&#10;AAAAAAAAAAAAAAAABwIAAGRycy9kb3ducmV2LnhtbFBLBQYAAAAAAwADALcAAAD4AgAAAAA=&#10;" strokecolor="black [3213]" strokeweight="1pt">
                  <v:textbox>
                    <w:txbxContent>
                      <w:p w14:paraId="213FA322" w14:textId="77777777" w:rsidR="006729B3" w:rsidRPr="001477BE" w:rsidRDefault="006729B3" w:rsidP="00EF082D">
                        <w:pPr>
                          <w:spacing w:after="0" w:line="240" w:lineRule="auto"/>
                          <w:jc w:val="center"/>
                          <w:rPr>
                            <w:rFonts w:ascii="Times New Roman" w:hAnsi="Times New Roman"/>
                            <w:sz w:val="24"/>
                            <w:szCs w:val="24"/>
                            <w:lang w:val="kk-KZ"/>
                          </w:rPr>
                        </w:pPr>
                        <w:r w:rsidRPr="001477BE">
                          <w:rPr>
                            <w:rFonts w:ascii="Times New Roman" w:hAnsi="Times New Roman"/>
                            <w:sz w:val="24"/>
                            <w:szCs w:val="24"/>
                            <w:lang w:val="kk-KZ"/>
                          </w:rPr>
                          <w:t>Әлеуметтік педагогикалық тәжірибеде академиялық және әлеуметтік бағыттағы тьюторлық іс-әрекетті жүзеге асыра алатын әлеуметтік педагог</w:t>
                        </w:r>
                      </w:p>
                      <w:p w14:paraId="21621B2E" w14:textId="77777777" w:rsidR="006729B3" w:rsidRDefault="006729B3" w:rsidP="00EF082D">
                        <w:pPr>
                          <w:spacing w:after="0" w:line="240" w:lineRule="auto"/>
                        </w:pPr>
                      </w:p>
                    </w:txbxContent>
                  </v:textbox>
                </v:rect>
                <v:rect id="Rectangle 404" o:spid="_x0000_s1264" style="position:absolute;left:17164;top:27412;width:292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iswAAAANsAAAAPAAAAZHJzL2Rvd25yZXYueG1sRE9Na8JA&#10;EL0X+h+WKfRWN3qQkrqKiEIoeDB68TbNTpOl2dmwu9H033cOQo+P973aTL5XN4rJBTYwnxWgiJtg&#10;HbcGLufD2zuolJEt9oHJwC8l2Kyfn1ZY2nDnE93q3CoJ4VSigS7nodQ6NR15TLMwEAv3HaLHLDC2&#10;2ka8S7jv9aIoltqjY2nocKBdR81PPXoDy3o75mPl9vPxXF2v/vPLHS/RmNeXafsBKtOU/8UPd2XF&#10;J+vli/wAvf4DAAD//wMAUEsBAi0AFAAGAAgAAAAhANvh9svuAAAAhQEAABMAAAAAAAAAAAAAAAAA&#10;AAAAAFtDb250ZW50X1R5cGVzXS54bWxQSwECLQAUAAYACAAAACEAWvQsW78AAAAVAQAACwAAAAAA&#10;AAAAAAAAAAAfAQAAX3JlbHMvLnJlbHNQSwECLQAUAAYACAAAACEAL7z4rMAAAADbAAAADwAAAAAA&#10;AAAAAAAAAAAHAgAAZHJzL2Rvd25yZXYueG1sUEsFBgAAAAADAAMAtwAAAPQCAAAAAA==&#10;" strokecolor="black [3213]" strokeweight="1pt">
                  <v:textbox>
                    <w:txbxContent>
                      <w:p w14:paraId="276FB7CB" w14:textId="77777777" w:rsidR="006729B3" w:rsidRPr="00B649DA" w:rsidRDefault="006729B3" w:rsidP="00A038A8">
                        <w:pPr>
                          <w:jc w:val="center"/>
                          <w:rPr>
                            <w:rFonts w:ascii="Times New Roman" w:hAnsi="Times New Roman"/>
                            <w:sz w:val="24"/>
                            <w:szCs w:val="24"/>
                            <w:lang w:val="kk-KZ"/>
                          </w:rPr>
                        </w:pPr>
                        <w:r w:rsidRPr="00B649DA">
                          <w:rPr>
                            <w:rFonts w:ascii="Times New Roman" w:hAnsi="Times New Roman"/>
                            <w:sz w:val="24"/>
                            <w:szCs w:val="24"/>
                            <w:lang w:val="kk-KZ"/>
                          </w:rPr>
                          <w:t>Әлеуметтік педагог- тьютор</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05" o:spid="_x0000_s1265" type="#_x0000_t69" style="position:absolute;left:29870;top:34232;width:3543;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8DwgAAANsAAAAPAAAAZHJzL2Rvd25yZXYueG1sRI9Pi8Iw&#10;FMTvC36H8AQvomk9lKUaRRRBFBbUPezx0TzbYvNSmtg/394ICx6HmfkNs9r0phItNa60rCCeRyCI&#10;M6tLzhX83g6zbxDOI2usLJOCgRxs1qOvFabadnyh9upzESDsUlRQeF+nUrqsIINubmvi4N1tY9AH&#10;2eRSN9gFuKnkIooSabDksFBgTbuCssf1aRRUCbfdaZieKdZ/NN3Hz+F4+1FqMu63SxCeev8J/7eP&#10;WkESw/tL+AFy/QIAAP//AwBQSwECLQAUAAYACAAAACEA2+H2y+4AAACFAQAAEwAAAAAAAAAAAAAA&#10;AAAAAAAAW0NvbnRlbnRfVHlwZXNdLnhtbFBLAQItABQABgAIAAAAIQBa9CxbvwAAABUBAAALAAAA&#10;AAAAAAAAAAAAAB8BAABfcmVscy8ucmVsc1BLAQItABQABgAIAAAAIQCRbp8DwgAAANsAAAAPAAAA&#10;AAAAAAAAAAAAAAcCAABkcnMvZG93bnJldi54bWxQSwUGAAAAAAMAAwC3AAAA9gIAAAAA&#10;" strokecolor="black [3213]" strokeweight="1pt"/>
                <v:rect id="Rectangle 406" o:spid="_x0000_s1266" style="position:absolute;left:6146;top:31692;width:23400;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NAwgAAANsAAAAPAAAAZHJzL2Rvd25yZXYueG1sRI9Bi8Iw&#10;FITvgv8hPMGbpnoQ6RpFlhWK4GGrF29vm7dt2OalJKnWf78RBI/DzDfDbHaDbcWNfDCOFSzmGQji&#10;ymnDtYLL+TBbgwgRWWPrmBQ8KMBuOx5tMNfuzt90K2MtUgmHHBU0MXa5lKFqyGKYu444eb/OW4xJ&#10;+lpqj/dUblu5zLKVtGg4LTTY0WdD1V/ZWwWrct/HU2G+Fv25uF7t8cecLl6p6WTYf4CINMR3+EUX&#10;OnFLeH5JP0Bu/wEAAP//AwBQSwECLQAUAAYACAAAACEA2+H2y+4AAACFAQAAEwAAAAAAAAAAAAAA&#10;AAAAAAAAW0NvbnRlbnRfVHlwZXNdLnhtbFBLAQItABQABgAIAAAAIQBa9CxbvwAAABUBAAALAAAA&#10;AAAAAAAAAAAAAB8BAABfcmVscy8ucmVsc1BLAQItABQABgAIAAAAIQCwIsNAwgAAANsAAAAPAAAA&#10;AAAAAAAAAAAAAAcCAABkcnMvZG93bnJldi54bWxQSwUGAAAAAAMAAwC3AAAA9gIAAAAA&#10;" strokecolor="black [3213]" strokeweight="1pt">
                  <v:textbox>
                    <w:txbxContent>
                      <w:p w14:paraId="5F2D54B3" w14:textId="77777777" w:rsidR="006729B3" w:rsidRPr="001477BE" w:rsidRDefault="006729B3" w:rsidP="00EF082D">
                        <w:pPr>
                          <w:spacing w:after="0" w:line="240" w:lineRule="auto"/>
                          <w:jc w:val="center"/>
                          <w:rPr>
                            <w:rFonts w:ascii="Times New Roman" w:hAnsi="Times New Roman"/>
                            <w:i/>
                            <w:sz w:val="24"/>
                            <w:szCs w:val="24"/>
                            <w:lang w:val="kk-KZ"/>
                          </w:rPr>
                        </w:pPr>
                        <w:r w:rsidRPr="001477BE">
                          <w:rPr>
                            <w:rFonts w:ascii="Times New Roman" w:hAnsi="Times New Roman"/>
                            <w:i/>
                            <w:sz w:val="24"/>
                            <w:szCs w:val="24"/>
                            <w:lang w:val="kk-KZ"/>
                          </w:rPr>
                          <w:t>Академиялық бағыт</w:t>
                        </w:r>
                      </w:p>
                      <w:p w14:paraId="691733DC" w14:textId="77777777" w:rsidR="006729B3" w:rsidRPr="0050212B" w:rsidRDefault="006729B3" w:rsidP="00EF082D">
                        <w:pPr>
                          <w:spacing w:after="0" w:line="240" w:lineRule="auto"/>
                          <w:jc w:val="both"/>
                          <w:rPr>
                            <w:sz w:val="20"/>
                            <w:szCs w:val="20"/>
                            <w:lang w:val="kk-KZ"/>
                          </w:rPr>
                        </w:pPr>
                        <w:r w:rsidRPr="0050212B">
                          <w:rPr>
                            <w:rFonts w:ascii="Times New Roman" w:hAnsi="Times New Roman"/>
                            <w:color w:val="000000" w:themeColor="text1"/>
                            <w:sz w:val="20"/>
                            <w:szCs w:val="20"/>
                            <w:lang w:val="kk-KZ" w:eastAsia="kk-KZ"/>
                          </w:rPr>
                          <w:t>Білім алушыға академиялық ортаның мүмкіндіктері мен мәдени ер</w:t>
                        </w:r>
                        <w:r>
                          <w:rPr>
                            <w:rFonts w:ascii="Times New Roman" w:hAnsi="Times New Roman"/>
                            <w:color w:val="000000" w:themeColor="text1"/>
                            <w:sz w:val="20"/>
                            <w:szCs w:val="20"/>
                            <w:lang w:val="kk-KZ" w:eastAsia="kk-KZ"/>
                          </w:rPr>
                          <w:t>екшеліктерін игеруге ықпал етеді</w:t>
                        </w:r>
                      </w:p>
                    </w:txbxContent>
                  </v:textbox>
                </v:rect>
                <v:rect id="Rectangle 407" o:spid="_x0000_s1267" style="position:absolute;left:33470;top:31692;width:24118;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CxAAAANwAAAAPAAAAZHJzL2Rvd25yZXYueG1sRI9Ba8JA&#10;FITvQv/D8gq96UbBUFJXkdJCEDwYvXh7Zl+Tpdm3YXej6b93BaHHYWa+YVab0XbiSj4YxwrmswwE&#10;ce204UbB6fg9fQcRIrLGzjEp+KMAm/XLZIWFdjc+0LWKjUgQDgUqaGPsCylD3ZLFMHM9cfJ+nLcY&#10;k/SN1B5vCW47uciyXFo0nBZa7Omzpfq3GqyCvNoOcV+ar/lwLM9nu7uY/ckr9fY6bj9ARBrjf/jZ&#10;LrWCxTKHx5l0BOT6DgAA//8DAFBLAQItABQABgAIAAAAIQDb4fbL7gAAAIUBAAATAAAAAAAAAAAA&#10;AAAAAAAAAABbQ29udGVudF9UeXBlc10ueG1sUEsBAi0AFAAGAAgAAAAhAFr0LFu/AAAAFQEAAAsA&#10;AAAAAAAAAAAAAAAAHwEAAF9yZWxzLy5yZWxzUEsBAi0AFAAGAAgAAAAhAL7E+MLEAAAA3AAAAA8A&#10;AAAAAAAAAAAAAAAABwIAAGRycy9kb3ducmV2LnhtbFBLBQYAAAAAAwADALcAAAD4AgAAAAA=&#10;" strokecolor="black [3213]" strokeweight="1pt">
                  <v:textbox>
                    <w:txbxContent>
                      <w:p w14:paraId="7EC05CCD" w14:textId="77777777" w:rsidR="006729B3" w:rsidRPr="001477BE" w:rsidRDefault="006729B3" w:rsidP="00EF082D">
                        <w:pPr>
                          <w:spacing w:after="0" w:line="240" w:lineRule="auto"/>
                          <w:jc w:val="center"/>
                          <w:rPr>
                            <w:rFonts w:ascii="Times New Roman" w:hAnsi="Times New Roman"/>
                            <w:i/>
                            <w:sz w:val="24"/>
                            <w:szCs w:val="24"/>
                            <w:lang w:val="kk-KZ"/>
                          </w:rPr>
                        </w:pPr>
                        <w:r w:rsidRPr="001477BE">
                          <w:rPr>
                            <w:rFonts w:ascii="Times New Roman" w:hAnsi="Times New Roman"/>
                            <w:i/>
                            <w:sz w:val="24"/>
                            <w:szCs w:val="24"/>
                            <w:lang w:val="kk-KZ"/>
                          </w:rPr>
                          <w:t>Әлеуметтік бағыт</w:t>
                        </w:r>
                      </w:p>
                      <w:p w14:paraId="34B5280C" w14:textId="77777777" w:rsidR="006729B3" w:rsidRPr="0050212B" w:rsidRDefault="006729B3" w:rsidP="00EF082D">
                        <w:pPr>
                          <w:spacing w:after="0" w:line="240" w:lineRule="auto"/>
                          <w:jc w:val="both"/>
                          <w:rPr>
                            <w:rFonts w:ascii="Times New Roman" w:hAnsi="Times New Roman"/>
                            <w:sz w:val="20"/>
                            <w:szCs w:val="20"/>
                            <w:lang w:val="kk-KZ"/>
                          </w:rPr>
                        </w:pPr>
                        <w:r w:rsidRPr="0050212B">
                          <w:rPr>
                            <w:rFonts w:ascii="Times New Roman" w:hAnsi="Times New Roman"/>
                            <w:sz w:val="20"/>
                            <w:szCs w:val="20"/>
                            <w:lang w:val="kk-KZ"/>
                          </w:rPr>
                          <w:t>Білім алушының әлеуеті мен әлеуметтік ортаның ресурстық мүмкінді</w:t>
                        </w:r>
                        <w:r>
                          <w:rPr>
                            <w:rFonts w:ascii="Times New Roman" w:hAnsi="Times New Roman"/>
                            <w:sz w:val="20"/>
                            <w:szCs w:val="20"/>
                            <w:lang w:val="kk-KZ"/>
                          </w:rPr>
                          <w:t>к</w:t>
                        </w:r>
                        <w:r w:rsidRPr="0050212B">
                          <w:rPr>
                            <w:rFonts w:ascii="Times New Roman" w:hAnsi="Times New Roman"/>
                            <w:sz w:val="20"/>
                            <w:szCs w:val="20"/>
                            <w:lang w:val="kk-KZ"/>
                          </w:rPr>
                          <w:t>терін меңгеруге бағытталады</w:t>
                        </w:r>
                      </w:p>
                      <w:p w14:paraId="24CE2CB4" w14:textId="77777777" w:rsidR="006729B3" w:rsidRPr="009B2F87" w:rsidRDefault="006729B3" w:rsidP="00EF082D">
                        <w:pPr>
                          <w:spacing w:after="0" w:line="240" w:lineRule="auto"/>
                          <w:rPr>
                            <w:sz w:val="18"/>
                            <w:szCs w:val="18"/>
                            <w:lang w:val="kk-KZ"/>
                          </w:rPr>
                        </w:pPr>
                      </w:p>
                    </w:txbxContent>
                  </v:textbox>
                </v:rect>
                <v:rect id="Rectangle 408" o:spid="_x0000_s1268" style="position:absolute;left:5867;top:16427;width:20364;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1ZxQAAANwAAAAPAAAAZHJzL2Rvd25yZXYueG1sRI9BawIx&#10;FITvhf6H8ITealahKlujSGlhKXhw9eLtuXndDW5eliSr239vBMHjMDPfMMv1YFtxIR+MYwWTcQaC&#10;uHLacK3gsP95X4AIEVlj65gU/FOA9er1ZYm5dlfe0aWMtUgQDjkqaGLscilD1ZDFMHYdcfL+nLcY&#10;k/S11B6vCW5bOc2ymbRoOC002NFXQ9W57K2CWbnp47Yw35N+XxyP9vdktgev1Nto2HyCiDTEZ/jR&#10;LrSC6ccc7mfSEZCrGwAAAP//AwBQSwECLQAUAAYACAAAACEA2+H2y+4AAACFAQAAEwAAAAAAAAAA&#10;AAAAAAAAAAAAW0NvbnRlbnRfVHlwZXNdLnhtbFBLAQItABQABgAIAAAAIQBa9CxbvwAAABUBAAAL&#10;AAAAAAAAAAAAAAAAAB8BAABfcmVscy8ucmVsc1BLAQItABQABgAIAAAAIQDRiF1ZxQAAANwAAAAP&#10;AAAAAAAAAAAAAAAAAAcCAABkcnMvZG93bnJldi54bWxQSwUGAAAAAAMAAwC3AAAA+QIAAAAA&#10;" strokecolor="black [3213]" strokeweight="1pt">
                  <v:textbox>
                    <w:txbxContent>
                      <w:p w14:paraId="4D5F341A" w14:textId="77777777" w:rsidR="006729B3" w:rsidRPr="00B649DA" w:rsidRDefault="006729B3" w:rsidP="00EF082D">
                        <w:pPr>
                          <w:spacing w:after="0" w:line="240" w:lineRule="auto"/>
                          <w:rPr>
                            <w:rFonts w:ascii="Times New Roman" w:hAnsi="Times New Roman"/>
                            <w:sz w:val="20"/>
                            <w:szCs w:val="20"/>
                            <w:lang w:val="kk-KZ"/>
                          </w:rPr>
                        </w:pPr>
                        <w:r w:rsidRPr="00B649DA">
                          <w:rPr>
                            <w:rFonts w:ascii="Times New Roman" w:hAnsi="Times New Roman"/>
                            <w:sz w:val="20"/>
                            <w:szCs w:val="20"/>
                            <w:lang w:val="kk-KZ"/>
                          </w:rPr>
                          <w:t>Жүйелілік іс-әрекеттік тұғыр.</w:t>
                        </w:r>
                      </w:p>
                      <w:p w14:paraId="585EB68A" w14:textId="77777777" w:rsidR="006729B3" w:rsidRPr="00B649DA" w:rsidRDefault="006729B3" w:rsidP="00EF082D">
                        <w:pPr>
                          <w:spacing w:after="0" w:line="240" w:lineRule="auto"/>
                          <w:rPr>
                            <w:rFonts w:ascii="Times New Roman" w:hAnsi="Times New Roman"/>
                            <w:sz w:val="20"/>
                            <w:szCs w:val="20"/>
                            <w:lang w:val="kk-KZ"/>
                          </w:rPr>
                        </w:pPr>
                        <w:r w:rsidRPr="00B649DA">
                          <w:rPr>
                            <w:rFonts w:ascii="Times New Roman" w:hAnsi="Times New Roman"/>
                            <w:sz w:val="20"/>
                            <w:szCs w:val="20"/>
                            <w:lang w:val="kk-KZ"/>
                          </w:rPr>
                          <w:t>Құзіреттілік тұғыр</w:t>
                        </w:r>
                      </w:p>
                      <w:p w14:paraId="448DB7F4" w14:textId="77777777" w:rsidR="006729B3" w:rsidRPr="00B649DA" w:rsidRDefault="006729B3" w:rsidP="00EF082D">
                        <w:pPr>
                          <w:spacing w:after="0" w:line="240" w:lineRule="auto"/>
                          <w:rPr>
                            <w:rFonts w:ascii="Times New Roman" w:hAnsi="Times New Roman"/>
                            <w:sz w:val="20"/>
                            <w:szCs w:val="20"/>
                            <w:lang w:val="kk-KZ"/>
                          </w:rPr>
                        </w:pPr>
                        <w:r w:rsidRPr="00B649DA">
                          <w:rPr>
                            <w:rFonts w:ascii="Times New Roman" w:hAnsi="Times New Roman"/>
                            <w:sz w:val="20"/>
                            <w:szCs w:val="20"/>
                            <w:lang w:val="kk-KZ"/>
                          </w:rPr>
                          <w:t>Мотивациялық құндылықты тұғыр</w:t>
                        </w:r>
                      </w:p>
                      <w:p w14:paraId="0BD6F418" w14:textId="77777777" w:rsidR="006729B3" w:rsidRPr="00B649DA" w:rsidRDefault="006729B3" w:rsidP="00EF082D">
                        <w:pPr>
                          <w:spacing w:after="0" w:line="240" w:lineRule="auto"/>
                          <w:rPr>
                            <w:rFonts w:ascii="Times New Roman" w:hAnsi="Times New Roman"/>
                            <w:sz w:val="20"/>
                            <w:szCs w:val="20"/>
                            <w:lang w:val="kk-KZ"/>
                          </w:rPr>
                        </w:pPr>
                        <w:r w:rsidRPr="00B649DA">
                          <w:rPr>
                            <w:rFonts w:ascii="Times New Roman" w:hAnsi="Times New Roman"/>
                            <w:sz w:val="20"/>
                            <w:szCs w:val="20"/>
                            <w:lang w:val="kk-KZ"/>
                          </w:rPr>
                          <w:t>Студентке бағдарланған тұғыр</w:t>
                        </w:r>
                      </w:p>
                      <w:p w14:paraId="505EF823" w14:textId="77777777" w:rsidR="006729B3" w:rsidRPr="00F118BC" w:rsidRDefault="006729B3" w:rsidP="00A038A8">
                        <w:pPr>
                          <w:rPr>
                            <w:lang w:val="kk-KZ"/>
                          </w:rPr>
                        </w:pPr>
                      </w:p>
                    </w:txbxContent>
                  </v:textbox>
                </v:rect>
                <v:rect id="Rectangle 409" o:spid="_x0000_s1269" style="position:absolute;left:5505;top:58654;width:15119;height:1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krwQAAANwAAAAPAAAAZHJzL2Rvd25yZXYueG1sRE9Ni8Iw&#10;EL0L/ocwC940VVCkGkUWF8qCB6sXb2Mz24ZtJiVJtfvvNwfB4+N9b/eDbcWDfDCOFcxnGQjiymnD&#10;tYLr5Wu6BhEissbWMSn4owD73Xi0xVy7J5/pUcZapBAOOSpoYuxyKUPVkMUwcx1x4n6ctxgT9LXU&#10;Hp8p3LZykWUradFwamiwo8+Gqt+ytwpW5aGPp8Ic5/2luN3s992crl6pycdw2ICINMS3+OUutILF&#10;Mq1NZ9IRkLt/AAAA//8DAFBLAQItABQABgAIAAAAIQDb4fbL7gAAAIUBAAATAAAAAAAAAAAAAAAA&#10;AAAAAABbQ29udGVudF9UeXBlc10ueG1sUEsBAi0AFAAGAAgAAAAhAFr0LFu/AAAAFQEAAAsAAAAA&#10;AAAAAAAAAAAAHwEAAF9yZWxzLy5yZWxzUEsBAi0AFAAGAAgAAAAhAKAXySvBAAAA3AAAAA8AAAAA&#10;AAAAAAAAAAAABwIAAGRycy9kb3ducmV2LnhtbFBLBQYAAAAAAwADALcAAAD1AgAAAAA=&#10;" strokecolor="black [3213]" strokeweight="1pt">
                  <v:textbox>
                    <w:txbxContent>
                      <w:p w14:paraId="6029E68A" w14:textId="77777777" w:rsidR="006729B3" w:rsidRDefault="006729B3" w:rsidP="00EF082D">
                        <w:pPr>
                          <w:spacing w:after="0" w:line="240" w:lineRule="auto"/>
                          <w:jc w:val="both"/>
                          <w:rPr>
                            <w:rFonts w:ascii="Times New Roman" w:hAnsi="Times New Roman"/>
                            <w:sz w:val="18"/>
                            <w:szCs w:val="20"/>
                            <w:lang w:val="kk-KZ"/>
                          </w:rPr>
                        </w:pPr>
                        <w:r w:rsidRPr="00ED7601">
                          <w:rPr>
                            <w:rFonts w:ascii="Times New Roman" w:hAnsi="Times New Roman"/>
                            <w:sz w:val="18"/>
                            <w:szCs w:val="20"/>
                            <w:lang w:val="kk-KZ"/>
                          </w:rPr>
                          <w:t xml:space="preserve">«Әлеуметтік педагогикалық білім берудегі тьюторлық </w:t>
                        </w:r>
                      </w:p>
                      <w:p w14:paraId="427E3212" w14:textId="77777777" w:rsidR="006729B3" w:rsidRPr="00ED7601" w:rsidRDefault="006729B3" w:rsidP="00EF082D">
                        <w:pPr>
                          <w:spacing w:after="0" w:line="240" w:lineRule="auto"/>
                          <w:jc w:val="both"/>
                          <w:rPr>
                            <w:rFonts w:ascii="Times New Roman" w:hAnsi="Times New Roman"/>
                            <w:sz w:val="18"/>
                            <w:szCs w:val="20"/>
                            <w:lang w:val="kk-KZ"/>
                          </w:rPr>
                        </w:pPr>
                        <w:r w:rsidRPr="00ED7601">
                          <w:rPr>
                            <w:rFonts w:ascii="Times New Roman" w:hAnsi="Times New Roman"/>
                            <w:sz w:val="18"/>
                            <w:szCs w:val="20"/>
                            <w:lang w:val="kk-KZ"/>
                          </w:rPr>
                          <w:t>іс-әрекет» элективті курс апробациясы</w:t>
                        </w:r>
                      </w:p>
                      <w:p w14:paraId="7E53B2A1" w14:textId="77777777" w:rsidR="006729B3" w:rsidRPr="00ED7601" w:rsidRDefault="006729B3" w:rsidP="00A038A8">
                        <w:pPr>
                          <w:rPr>
                            <w:sz w:val="20"/>
                          </w:rPr>
                        </w:pPr>
                      </w:p>
                    </w:txbxContent>
                  </v:textbox>
                </v:rect>
                <v:rect id="Rectangle 410" o:spid="_x0000_s1270" style="position:absolute;left:21786;top:58654;width:19260;height:10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ywxQAAANwAAAAPAAAAZHJzL2Rvd25yZXYueG1sRI9BawIx&#10;FITvhf6H8ITealaholujSGlhKXhw9eLtuXndDW5eliSr239vBMHjMDPfMMv1YFtxIR+MYwWTcQaC&#10;uHLacK3gsP95n4MIEVlj65gU/FOA9er1ZYm5dlfe0aWMtUgQDjkqaGLscilD1ZDFMHYdcfL+nLcY&#10;k/S11B6vCW5bOc2ymbRoOC002NFXQ9W57K2CWbnp47Yw35N+XxyP9vdktgev1Nto2HyCiDTEZ/jR&#10;LrSC6ccC7mfSEZCrGwAAAP//AwBQSwECLQAUAAYACAAAACEA2+H2y+4AAACFAQAAEwAAAAAAAAAA&#10;AAAAAAAAAAAAW0NvbnRlbnRfVHlwZXNdLnhtbFBLAQItABQABgAIAAAAIQBa9CxbvwAAABUBAAAL&#10;AAAAAAAAAAAAAAAAAB8BAABfcmVscy8ucmVsc1BLAQItABQABgAIAAAAIQDPW2ywxQAAANwAAAAP&#10;AAAAAAAAAAAAAAAAAAcCAABkcnMvZG93bnJldi54bWxQSwUGAAAAAAMAAwC3AAAA+QIAAAAA&#10;" strokecolor="black [3213]" strokeweight="1pt">
                  <v:textbox>
                    <w:txbxContent>
                      <w:p w14:paraId="40D2AD80" w14:textId="77777777" w:rsidR="006729B3" w:rsidRPr="00A859DD" w:rsidRDefault="006729B3" w:rsidP="00EF082D">
                        <w:pPr>
                          <w:spacing w:after="0" w:line="240" w:lineRule="auto"/>
                          <w:jc w:val="both"/>
                          <w:rPr>
                            <w:rFonts w:ascii="Times New Roman" w:eastAsia="MingLiU" w:hAnsi="Times New Roman"/>
                            <w:sz w:val="18"/>
                            <w:szCs w:val="16"/>
                            <w:lang w:val="kk-KZ"/>
                          </w:rPr>
                        </w:pPr>
                        <w:r w:rsidRPr="00C84B8C">
                          <w:rPr>
                            <w:rFonts w:ascii="Times New Roman" w:hAnsi="Times New Roman"/>
                            <w:sz w:val="18"/>
                            <w:szCs w:val="16"/>
                            <w:lang w:val="kk-KZ"/>
                          </w:rPr>
                          <w:t>Тьюторлы</w:t>
                        </w:r>
                        <w:r>
                          <w:rPr>
                            <w:rFonts w:ascii="Times New Roman" w:hAnsi="Times New Roman"/>
                            <w:sz w:val="18"/>
                            <w:szCs w:val="16"/>
                            <w:lang w:val="kk-KZ"/>
                          </w:rPr>
                          <w:t>қ технологияларды қолдану: жоба әдісі, ресурстық схема, п</w:t>
                        </w:r>
                        <w:r w:rsidRPr="00C84B8C">
                          <w:rPr>
                            <w:rFonts w:ascii="Times New Roman" w:hAnsi="Times New Roman"/>
                            <w:sz w:val="18"/>
                            <w:szCs w:val="16"/>
                            <w:lang w:val="kk-KZ"/>
                          </w:rPr>
                          <w:t xml:space="preserve">ортфолио әдісі, </w:t>
                        </w:r>
                        <w:r>
                          <w:rPr>
                            <w:rFonts w:ascii="Times New Roman" w:eastAsia="MingLiU" w:hAnsi="Times New Roman"/>
                            <w:sz w:val="18"/>
                            <w:szCs w:val="16"/>
                            <w:lang w:val="kk-KZ"/>
                          </w:rPr>
                          <w:t>с</w:t>
                        </w:r>
                        <w:r w:rsidRPr="00C84B8C">
                          <w:rPr>
                            <w:rFonts w:ascii="Times New Roman" w:eastAsia="MingLiU" w:hAnsi="Times New Roman"/>
                            <w:sz w:val="18"/>
                            <w:szCs w:val="16"/>
                            <w:lang w:val="kk-KZ"/>
                          </w:rPr>
                          <w:t>ase-study (тәжірибелік жағдаяттарды талдау)</w:t>
                        </w:r>
                        <w:r w:rsidRPr="00C84B8C">
                          <w:rPr>
                            <w:rFonts w:ascii="Times New Roman" w:hAnsi="Times New Roman"/>
                            <w:sz w:val="18"/>
                            <w:szCs w:val="16"/>
                            <w:lang w:val="kk-KZ"/>
                          </w:rPr>
                          <w:t xml:space="preserve"> іскерлік ойы</w:t>
                        </w:r>
                        <w:r>
                          <w:rPr>
                            <w:rFonts w:ascii="Times New Roman" w:hAnsi="Times New Roman"/>
                            <w:sz w:val="18"/>
                            <w:szCs w:val="16"/>
                            <w:lang w:val="kk-KZ"/>
                          </w:rPr>
                          <w:t>н</w:t>
                        </w:r>
                        <w:r w:rsidRPr="00C84B8C">
                          <w:rPr>
                            <w:rFonts w:ascii="Times New Roman" w:hAnsi="Times New Roman"/>
                            <w:sz w:val="18"/>
                            <w:szCs w:val="16"/>
                            <w:lang w:val="kk-KZ"/>
                          </w:rPr>
                          <w:t>-тренинг, тьюторлық кеңес беру,</w:t>
                        </w:r>
                        <w:r>
                          <w:rPr>
                            <w:rFonts w:ascii="Times New Roman" w:hAnsi="Times New Roman"/>
                            <w:sz w:val="18"/>
                            <w:szCs w:val="16"/>
                            <w:lang w:val="kk-KZ"/>
                          </w:rPr>
                          <w:t xml:space="preserve"> </w:t>
                        </w:r>
                        <w:r w:rsidRPr="00C84B8C">
                          <w:rPr>
                            <w:rFonts w:ascii="Times New Roman" w:hAnsi="Times New Roman"/>
                            <w:sz w:val="18"/>
                            <w:szCs w:val="16"/>
                            <w:lang w:val="kk-KZ"/>
                          </w:rPr>
                          <w:t>тьюториал</w:t>
                        </w:r>
                      </w:p>
                    </w:txbxContent>
                  </v:textbox>
                </v:rect>
                <v:rect id="Rectangle 411" o:spid="_x0000_s1271" style="position:absolute;left:42081;top:58654;width:15831;height:10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QwQAAANwAAAAPAAAAZHJzL2Rvd25yZXYueG1sRE9Ni8Iw&#10;EL0v+B/CCHtbUz0UqUYRUSiCh61evM02s22wmZQk1frvN4cFj4/3vd6OthMP8sE4VjCfZSCIa6cN&#10;Nwqul+PXEkSIyBo7x6TgRQG2m8nHGgvtnvxNjyo2IoVwKFBBG2NfSBnqliyGmeuJE/frvMWYoG+k&#10;9vhM4baTiyzLpUXDqaHFnvYt1fdqsAryajfEc2kO8+FS3m729GPOV6/U53TcrUBEGuNb/O8utYJF&#10;nuanM+kIyM0fAAAA//8DAFBLAQItABQABgAIAAAAIQDb4fbL7gAAAIUBAAATAAAAAAAAAAAAAAAA&#10;AAAAAABbQ29udGVudF9UeXBlc10ueG1sUEsBAi0AFAAGAAgAAAAhAFr0LFu/AAAAFQEAAAsAAAAA&#10;AAAAAAAAAAAAHwEAAF9yZWxzLy5yZWxzUEsBAi0AFAAGAAgAAAAhAJAND5DBAAAA3AAAAA8AAAAA&#10;AAAAAAAAAAAABwIAAGRycy9kb3ducmV2LnhtbFBLBQYAAAAAAwADALcAAAD1AgAAAAA=&#10;" strokecolor="black [3213]" strokeweight="1pt">
                  <v:textbox>
                    <w:txbxContent>
                      <w:p w14:paraId="3A460A50" w14:textId="77777777" w:rsidR="006729B3" w:rsidRPr="00ED7601" w:rsidRDefault="006729B3" w:rsidP="00EF082D">
                        <w:pPr>
                          <w:spacing w:line="240" w:lineRule="auto"/>
                          <w:jc w:val="both"/>
                          <w:rPr>
                            <w:rFonts w:ascii="Times New Roman" w:hAnsi="Times New Roman"/>
                            <w:sz w:val="18"/>
                            <w:szCs w:val="20"/>
                            <w:lang w:val="kk-KZ"/>
                          </w:rPr>
                        </w:pPr>
                        <w:r w:rsidRPr="00ED7601">
                          <w:rPr>
                            <w:rFonts w:ascii="Times New Roman" w:hAnsi="Times New Roman"/>
                            <w:sz w:val="18"/>
                            <w:szCs w:val="20"/>
                            <w:lang w:val="kk-KZ"/>
                          </w:rPr>
                          <w:t>Білім алушылардың жеке дара  оқу траекториясын әзірлеу және іске асыруды әз</w:t>
                        </w:r>
                        <w:r>
                          <w:rPr>
                            <w:rFonts w:ascii="Times New Roman" w:hAnsi="Times New Roman"/>
                            <w:sz w:val="18"/>
                            <w:szCs w:val="20"/>
                            <w:lang w:val="kk-KZ"/>
                          </w:rPr>
                          <w:t>ірлеу: негізгі кезең,  қолдаушы кезең,  дамытушы кезең</w:t>
                        </w:r>
                      </w:p>
                      <w:p w14:paraId="2C066187" w14:textId="77777777" w:rsidR="006729B3" w:rsidRPr="00E87E21" w:rsidRDefault="006729B3" w:rsidP="00A038A8">
                        <w:pPr>
                          <w:rPr>
                            <w:sz w:val="16"/>
                            <w:szCs w:val="16"/>
                            <w:lang w:val="kk-KZ"/>
                          </w:rPr>
                        </w:pPr>
                      </w:p>
                      <w:p w14:paraId="0BD82FF1" w14:textId="77777777" w:rsidR="006729B3" w:rsidRDefault="006729B3" w:rsidP="00A038A8"/>
                    </w:txbxContent>
                  </v:textbox>
                </v:rect>
                <v:rect id="Rectangle 412" o:spid="_x0000_s1272" style="position:absolute;left:260;top:9505;width:5042;height:176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3n9wgAAANwAAAAPAAAAZHJzL2Rvd25yZXYueG1sRI9Li8Iw&#10;FIX3A/MfwhVmI5rWRZHaKHZEmK2OyCzvNLcPbG5Kk2r990YQXB7O4+Nkm9G04kq9aywriOcRCOLC&#10;6oYrBaff/WwJwnlkja1lUnAnB5v150eGqbY3PtD16CsRRtilqKD2vkuldEVNBt3cdsTBK21v0AfZ&#10;V1L3eAvjppWLKEqkwYYDocaOvmsqLsfBBEjj8jw5l7spjv/0V56G7bCcKvU1GbcrEJ5G/w6/2j9a&#10;wSKJ4XkmHAG5fgAAAP//AwBQSwECLQAUAAYACAAAACEA2+H2y+4AAACFAQAAEwAAAAAAAAAAAAAA&#10;AAAAAAAAW0NvbnRlbnRfVHlwZXNdLnhtbFBLAQItABQABgAIAAAAIQBa9CxbvwAAABUBAAALAAAA&#10;AAAAAAAAAAAAAB8BAABfcmVscy8ucmVsc1BLAQItABQABgAIAAAAIQAdZ3n9wgAAANwAAAAPAAAA&#10;AAAAAAAAAAAAAAcCAABkcnMvZG93bnJldi54bWxQSwUGAAAAAAMAAwC3AAAA9gIAAAAA&#10;" strokecolor="black [3213]" strokeweight="1pt">
                  <v:textbox style="layout-flow:vertical;mso-layout-flow-alt:bottom-to-top">
                    <w:txbxContent>
                      <w:p w14:paraId="362550DA" w14:textId="77777777" w:rsidR="006729B3" w:rsidRPr="00EF082D" w:rsidRDefault="006729B3" w:rsidP="00A038A8">
                        <w:pPr>
                          <w:jc w:val="center"/>
                          <w:rPr>
                            <w:rFonts w:ascii="Times New Roman" w:hAnsi="Times New Roman"/>
                            <w:i/>
                            <w:lang w:val="kk-KZ"/>
                          </w:rPr>
                        </w:pPr>
                        <w:r w:rsidRPr="00EF082D">
                          <w:rPr>
                            <w:rFonts w:ascii="Times New Roman" w:hAnsi="Times New Roman"/>
                            <w:i/>
                            <w:lang w:val="kk-KZ"/>
                          </w:rPr>
                          <w:t>ӘДІСНАМАЛЫҚ БӨЛІМ</w:t>
                        </w:r>
                      </w:p>
                    </w:txbxContent>
                  </v:textbox>
                </v:rect>
                <v:rect id="Rectangle 413" o:spid="_x0000_s1273" style="position:absolute;left:260;top:27317;width:5042;height:4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7BmwwAAANwAAAAPAAAAZHJzL2Rvd25yZXYueG1sRI9Pi8Iw&#10;FMTvC36H8AQvi6am4J9qFBGEhT2tSs+P5tkWm5fSRFu/vVlY2OMwM79htvvBNuJJna8da5jPEhDE&#10;hTM1lxqul9N0BcIHZIONY9LwIg/73ehji5lxPf/Q8xxKESHsM9RQhdBmUvqiIot+5lri6N1cZzFE&#10;2ZXSdNhHuG2kSpKFtFhzXKiwpWNFxf38sBrS9LSkVYr9cDvc19/qkdNnrrSejIfDBkSgIfyH/9pf&#10;RoNaKPg9E4+A3L0BAAD//wMAUEsBAi0AFAAGAAgAAAAhANvh9svuAAAAhQEAABMAAAAAAAAAAAAA&#10;AAAAAAAAAFtDb250ZW50X1R5cGVzXS54bWxQSwECLQAUAAYACAAAACEAWvQsW78AAAAVAQAACwAA&#10;AAAAAAAAAAAAAAAfAQAAX3JlbHMvLnJlbHNQSwECLQAUAAYACAAAACEA9y+wZsMAAADcAAAADwAA&#10;AAAAAAAAAAAAAAAHAgAAZHJzL2Rvd25yZXYueG1sUEsFBgAAAAADAAMAtwAAAPcCAAAAAA==&#10;" strokecolor="black [3213]" strokeweight="1pt">
                  <v:textbox style="layout-flow:vertical;mso-layout-flow-alt:bottom-to-top">
                    <w:txbxContent>
                      <w:p w14:paraId="7783FC0C" w14:textId="77777777" w:rsidR="006729B3" w:rsidRPr="00EF082D" w:rsidRDefault="006729B3" w:rsidP="00A038A8">
                        <w:pPr>
                          <w:jc w:val="center"/>
                          <w:rPr>
                            <w:rFonts w:ascii="Times New Roman" w:hAnsi="Times New Roman"/>
                            <w:i/>
                            <w:color w:val="000000" w:themeColor="text1"/>
                            <w:lang w:val="kk-KZ"/>
                          </w:rPr>
                        </w:pPr>
                        <w:r w:rsidRPr="00EF082D">
                          <w:rPr>
                            <w:rFonts w:ascii="Times New Roman" w:hAnsi="Times New Roman"/>
                            <w:i/>
                            <w:color w:val="000000" w:themeColor="text1"/>
                            <w:lang w:val="kk-KZ"/>
                          </w:rPr>
                          <w:t>ПРОЦЕСС</w:t>
                        </w:r>
                      </w:p>
                    </w:txbxContent>
                  </v:textbox>
                </v:rect>
                <v:rect id="Rectangle 414" o:spid="_x0000_s1274" style="position:absolute;left:260;top:70351;width:4947;height:1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X9xAAAANwAAAAPAAAAZHJzL2Rvd25yZXYueG1sRI/NasMw&#10;EITvgb6D2EAvoZZrQ+o6UYwpBAI9NSk5L9b6B1srYymx+/ZVoNDjMDPfMPtiMYO40+Q6ywpeoxgE&#10;cWV1x42C78vxJQPhPLLGwTIp+CEHxeFptcdc25m/6H72jQgQdjkqaL0fcyld1ZJBF9mROHi1nQz6&#10;IKdG6gnnADeDTOJ4Kw12HBZaHOmjpao/34yCND2+UZbivNRl//6Z3K60uSZKPa+XcgfC0+L/w3/t&#10;k1aQbFN4nAlHQB5+AQAA//8DAFBLAQItABQABgAIAAAAIQDb4fbL7gAAAIUBAAATAAAAAAAAAAAA&#10;AAAAAAAAAABbQ29udGVudF9UeXBlc10ueG1sUEsBAi0AFAAGAAgAAAAhAFr0LFu/AAAAFQEAAAsA&#10;AAAAAAAAAAAAAAAAHwEAAF9yZWxzLy5yZWxzUEsBAi0AFAAGAAgAAAAhAJhjFf3EAAAA3AAAAA8A&#10;AAAAAAAAAAAAAAAABwIAAGRycy9kb3ducmV2LnhtbFBLBQYAAAAAAwADALcAAAD4AgAAAAA=&#10;" strokecolor="black [3213]" strokeweight="1pt">
                  <v:textbox style="layout-flow:vertical;mso-layout-flow-alt:bottom-to-top">
                    <w:txbxContent>
                      <w:p w14:paraId="6D2CA16B" w14:textId="77777777" w:rsidR="006729B3" w:rsidRPr="00EF082D" w:rsidRDefault="006729B3" w:rsidP="00A038A8">
                        <w:pPr>
                          <w:spacing w:after="0"/>
                          <w:jc w:val="center"/>
                          <w:rPr>
                            <w:i/>
                            <w:szCs w:val="20"/>
                          </w:rPr>
                        </w:pPr>
                        <w:r w:rsidRPr="00EF082D">
                          <w:rPr>
                            <w:rFonts w:ascii="Times New Roman" w:hAnsi="Times New Roman"/>
                            <w:i/>
                            <w:szCs w:val="20"/>
                            <w:lang w:val="kk-KZ"/>
                          </w:rPr>
                          <w:t>НӘТИЖЕ  БӨЛІМІ</w:t>
                        </w:r>
                      </w:p>
                    </w:txbxContent>
                  </v:textbox>
                </v:rect>
                <v:rect id="Rectangle 415" o:spid="_x0000_s1275" style="position:absolute;left:5594;top:55460;width:5226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mTxAAAANwAAAAPAAAAZHJzL2Rvd25yZXYueG1sRI9Ba8JA&#10;FITvQv/D8gq96UaRUFJXkdJCEDwYvXh7Zl+Tpdm3YXej6b93BaHHYWa+YVab0XbiSj4YxwrmswwE&#10;ce204UbB6fg9fQcRIrLGzjEp+KMAm/XLZIWFdjc+0LWKjUgQDgUqaGPsCylD3ZLFMHM9cfJ+nLcY&#10;k/SN1B5vCW47uciyXFo0nBZa7Omzpfq3GqyCvNoOcV+ar/lwLM9nu7uY/ckr9fY6bj9ARBrjf/jZ&#10;LrWCRb6Ex5l0BOT6DgAA//8DAFBLAQItABQABgAIAAAAIQDb4fbL7gAAAIUBAAATAAAAAAAAAAAA&#10;AAAAAAAAAABbQ29udGVudF9UeXBlc10ueG1sUEsBAi0AFAAGAAgAAAAhAFr0LFu/AAAAFQEAAAsA&#10;AAAAAAAAAAAAAAAAHwEAAF9yZWxzLy5yZWxzUEsBAi0AFAAGAAgAAAAhAO82CZPEAAAA3AAAAA8A&#10;AAAAAAAAAAAAAAAABwIAAGRycy9kb3ducmV2LnhtbFBLBQYAAAAAAwADALcAAAD4AgAAAAA=&#10;" strokecolor="black [3213]" strokeweight="1pt">
                  <v:textbox>
                    <w:txbxContent>
                      <w:p w14:paraId="0DA2BB09" w14:textId="77777777" w:rsidR="006729B3" w:rsidRPr="00074D73" w:rsidRDefault="006729B3" w:rsidP="00EF082D">
                        <w:pPr>
                          <w:spacing w:after="0" w:line="240" w:lineRule="auto"/>
                          <w:jc w:val="center"/>
                          <w:rPr>
                            <w:rFonts w:ascii="Times New Roman" w:hAnsi="Times New Roman"/>
                            <w:sz w:val="20"/>
                            <w:lang w:val="kk-KZ"/>
                          </w:rPr>
                        </w:pPr>
                        <w:r w:rsidRPr="00074D73">
                          <w:rPr>
                            <w:rFonts w:ascii="Times New Roman" w:hAnsi="Times New Roman"/>
                            <w:sz w:val="20"/>
                            <w:lang w:val="kk-KZ"/>
                          </w:rPr>
                          <w:t>Әлеуметтік педагогтарды тьюторлық іс-әрекетке дайындаудың педагогикалық шарттары</w:t>
                        </w:r>
                      </w:p>
                    </w:txbxContent>
                  </v:textbox>
                </v:rect>
                <v:shape id="Text Box 416" o:spid="_x0000_s1276" type="#_x0000_t202" style="position:absolute;left:5422;top:70351;width:2543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14:paraId="630ABE1E" w14:textId="77777777" w:rsidR="006729B3" w:rsidRPr="001477BE" w:rsidRDefault="006729B3" w:rsidP="00A038A8">
                        <w:pPr>
                          <w:jc w:val="center"/>
                          <w:rPr>
                            <w:rFonts w:ascii="Times New Roman" w:hAnsi="Times New Roman"/>
                            <w:sz w:val="24"/>
                            <w:szCs w:val="24"/>
                            <w:lang w:val="kk-KZ"/>
                          </w:rPr>
                        </w:pPr>
                        <w:r w:rsidRPr="001477BE">
                          <w:rPr>
                            <w:rFonts w:ascii="Times New Roman" w:hAnsi="Times New Roman"/>
                            <w:sz w:val="24"/>
                            <w:szCs w:val="24"/>
                            <w:lang w:val="kk-KZ"/>
                          </w:rPr>
                          <w:t>Компоненттері</w:t>
                        </w:r>
                      </w:p>
                      <w:p w14:paraId="2E2C6D33" w14:textId="77777777" w:rsidR="006729B3" w:rsidRDefault="006729B3" w:rsidP="00A038A8"/>
                    </w:txbxContent>
                  </v:textbox>
                </v:shape>
                <v:shape id="Text Box 417" o:spid="_x0000_s1277" type="#_x0000_t202" style="position:absolute;left:36810;top:73088;width:1621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14:paraId="5BB54D2A" w14:textId="77777777" w:rsidR="006729B3" w:rsidRPr="001E6E64" w:rsidRDefault="006729B3" w:rsidP="00A038A8">
                        <w:pPr>
                          <w:jc w:val="center"/>
                          <w:rPr>
                            <w:rFonts w:ascii="Times New Roman" w:hAnsi="Times New Roman"/>
                            <w:sz w:val="18"/>
                            <w:lang w:val="kk-KZ"/>
                          </w:rPr>
                        </w:pPr>
                        <w:r w:rsidRPr="001E6E64">
                          <w:rPr>
                            <w:rFonts w:ascii="Times New Roman" w:hAnsi="Times New Roman"/>
                            <w:sz w:val="18"/>
                          </w:rPr>
                          <w:t>Б</w:t>
                        </w:r>
                        <w:r w:rsidRPr="001E6E64">
                          <w:rPr>
                            <w:rFonts w:ascii="Times New Roman" w:hAnsi="Times New Roman"/>
                            <w:sz w:val="18"/>
                            <w:lang w:val="kk-KZ"/>
                          </w:rPr>
                          <w:t>АСТАПҚЫ</w:t>
                        </w:r>
                      </w:p>
                    </w:txbxContent>
                  </v:textbox>
                </v:shape>
                <v:shape id="Text Box 418" o:spid="_x0000_s1278" type="#_x0000_t202" style="position:absolute;left:34740;top:75869;width:2081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14:paraId="1A13CFF5" w14:textId="77777777" w:rsidR="006729B3" w:rsidRPr="001E6E64" w:rsidRDefault="006729B3" w:rsidP="00A038A8">
                        <w:pPr>
                          <w:jc w:val="center"/>
                          <w:rPr>
                            <w:rFonts w:ascii="Times New Roman" w:hAnsi="Times New Roman"/>
                            <w:sz w:val="18"/>
                            <w:lang w:val="kk-KZ"/>
                          </w:rPr>
                        </w:pPr>
                        <w:r>
                          <w:rPr>
                            <w:rFonts w:ascii="Times New Roman" w:hAnsi="Times New Roman"/>
                            <w:sz w:val="18"/>
                            <w:lang w:val="kk-KZ"/>
                          </w:rPr>
                          <w:t>ОРТАША</w:t>
                        </w:r>
                      </w:p>
                    </w:txbxContent>
                  </v:textbox>
                </v:shape>
                <v:shape id="Text Box 419" o:spid="_x0000_s1279" type="#_x0000_t202" style="position:absolute;left:32804;top:78752;width:2505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609056EB" w14:textId="77777777" w:rsidR="006729B3" w:rsidRPr="001E6E64" w:rsidRDefault="006729B3" w:rsidP="00A038A8">
                        <w:pPr>
                          <w:jc w:val="center"/>
                          <w:rPr>
                            <w:rFonts w:ascii="Times New Roman" w:hAnsi="Times New Roman"/>
                            <w:sz w:val="18"/>
                            <w:lang w:val="kk-KZ"/>
                          </w:rPr>
                        </w:pPr>
                        <w:r w:rsidRPr="001E6E64">
                          <w:rPr>
                            <w:rFonts w:ascii="Times New Roman" w:hAnsi="Times New Roman"/>
                            <w:sz w:val="18"/>
                            <w:lang w:val="kk-KZ"/>
                          </w:rPr>
                          <w:t>ІЛГЕРІ</w:t>
                        </w:r>
                      </w:p>
                    </w:txbxContent>
                  </v:textbox>
                </v:shape>
                <v:shape id="AutoShape 420" o:spid="_x0000_s1280" type="#_x0000_t13" style="position:absolute;left:19932;top:61455;width:247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nzwwAAANwAAAAPAAAAZHJzL2Rvd25yZXYueG1sRI9Pa8JA&#10;FMTvBb/D8gRv9UUPoY2uIkrBm38PHp/ZZxLMvo3ZrUn76buFQo/DzPyGmS97W6snt75yomEyTkCx&#10;5M5UUmg4nz5e30D5QGKodsIavtjDcjF4mVNmXCcHfh5DoSJEfEYayhCaDNHnJVvyY9ewRO/mWksh&#10;yrZA01IX4bbGaZKkaKmSuFBSw+uS8/vx02q41pv0sm8eWzTY7fk7wVN/2Gk9GvarGajAffgP/7W3&#10;RsM0fYffM/EI4OIHAAD//wMAUEsBAi0AFAAGAAgAAAAhANvh9svuAAAAhQEAABMAAAAAAAAAAAAA&#10;AAAAAAAAAFtDb250ZW50X1R5cGVzXS54bWxQSwECLQAUAAYACAAAACEAWvQsW78AAAAVAQAACwAA&#10;AAAAAAAAAAAAAAAfAQAAX3JlbHMvLnJlbHNQSwECLQAUAAYACAAAACEAWVIZ88MAAADcAAAADwAA&#10;AAAAAAAAAAAAAAAHAgAAZHJzL2Rvd25yZXYueG1sUEsFBgAAAAADAAMAtwAAAPcCAAAAAA==&#10;"/>
                <v:shape id="AutoShape 421" o:spid="_x0000_s1281" type="#_x0000_t13" style="position:absolute;left:40220;top:61563;width:2477;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azwQAAANwAAAAPAAAAZHJzL2Rvd25yZXYueG1sRE89b8Iw&#10;EN2R+h+sq9QNLmVIqxSDqiIkNhJgYLzGRxIRn9PYJGl/fT1U6vj0vlebybZq4N43TjQ8LxJQLKUz&#10;jVQazqfd/BWUDySGWies4Zs9bNYPsxVlxo1S8HAMlYoh4jPSUIfQZYi+rNmSX7iOJXJX11sKEfYV&#10;mp7GGG5bXCZJipYaiQ01dfxRc3k73q2Gz3abXvLua48Gx5x/EjxNxUHrp8fp/Q1U4Cn8i//ce6Nh&#10;+RLnxzPxCOD6FwAA//8DAFBLAQItABQABgAIAAAAIQDb4fbL7gAAAIUBAAATAAAAAAAAAAAAAAAA&#10;AAAAAABbQ29udGVudF9UeXBlc10ueG1sUEsBAi0AFAAGAAgAAAAhAFr0LFu/AAAAFQEAAAsAAAAA&#10;AAAAAAAAAAAAHwEAAF9yZWxzLy5yZWxzUEsBAi0AFAAGAAgAAAAhAE2xJrPBAAAA3AAAAA8AAAAA&#10;AAAAAAAAAAAABwIAAGRycy9kb3ducmV2LnhtbFBLBQYAAAAAAwADALcAAAD1AgAAAAA=&#10;"/>
                <v:shape id="AutoShape 422" o:spid="_x0000_s1282" type="#_x0000_t67" style="position:absolute;left:16643;top:12255;width:234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GCwQAAANwAAAAPAAAAZHJzL2Rvd25yZXYueG1sRI/RagIx&#10;FETfC/5DuELfanYFtaxGEUHwrVb7AZfNdXdxcxOTuMa/N4VCH4eZOcOsNsn0YiAfOssKykkBgri2&#10;uuNGwc95//EJIkRkjb1lUvCkAJv16G2FlbYP/qbhFBuRIRwqVNDG6CopQ92SwTCxjjh7F+sNxix9&#10;I7XHR4abXk6LYi4NdpwXWnS0a6m+nu5GwW04lgcs5+krpbvzej+b7aJT6n2ctksQkVL8D/+1D1rB&#10;dFHC75l8BOT6BQAA//8DAFBLAQItABQABgAIAAAAIQDb4fbL7gAAAIUBAAATAAAAAAAAAAAAAAAA&#10;AAAAAABbQ29udGVudF9UeXBlc10ueG1sUEsBAi0AFAAGAAgAAAAhAFr0LFu/AAAAFQEAAAsAAAAA&#10;AAAAAAAAAAAAHwEAAF9yZWxzLy5yZWxzUEsBAi0AFAAGAAgAAAAhAJtbMYLBAAAA3AAAAA8AAAAA&#10;AAAAAAAAAAAABwIAAGRycy9kb3ducmV2LnhtbFBLBQYAAAAAAwADALcAAAD1AgAAAAA=&#10;">
                  <v:textbox style="layout-flow:vertical-ideographic"/>
                </v:shape>
                <v:rect id="Rectangle 423" o:spid="_x0000_s1283" style="position:absolute;left:260;top:749;width:5042;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ia7wgAAANwAAAAPAAAAZHJzL2Rvd25yZXYueG1sRI9Bi8Iw&#10;FITvC/6H8AQvi6amsGo1igiCsKdV8fxonm2xeSlNtPXfmwXB4zAz3zCrTW9r8aDWV441TCcJCOLc&#10;mYoLDefTfjwH4QOywdoxaXiSh8168LXCzLiO/+hxDIWIEPYZaihDaDIpfV6SRT9xDXH0rq61GKJs&#10;C2la7CLc1lIlyY+0WHFcKLGhXUn57Xi3GtJ0P6N5il1/3d4Wv+p+oe+L0no07LdLEIH68Am/2wej&#10;Qc0U/J+JR0CuXwAAAP//AwBQSwECLQAUAAYACAAAACEA2+H2y+4AAACFAQAAEwAAAAAAAAAAAAAA&#10;AAAAAAAAW0NvbnRlbnRfVHlwZXNdLnhtbFBLAQItABQABgAIAAAAIQBa9CxbvwAAABUBAAALAAAA&#10;AAAAAAAAAAAAAB8BAABfcmVscy8ucmVsc1BLAQItABQABgAIAAAAIQBy9ia7wgAAANwAAAAPAAAA&#10;AAAAAAAAAAAAAAcCAABkcnMvZG93bnJldi54bWxQSwUGAAAAAAMAAwC3AAAA9gIAAAAA&#10;" strokecolor="black [3213]" strokeweight="1pt">
                  <v:textbox style="layout-flow:vertical;mso-layout-flow-alt:bottom-to-top">
                    <w:txbxContent>
                      <w:p w14:paraId="296C9615" w14:textId="77777777" w:rsidR="006729B3" w:rsidRPr="00EF082D" w:rsidRDefault="006729B3" w:rsidP="00A038A8">
                        <w:pPr>
                          <w:jc w:val="center"/>
                          <w:rPr>
                            <w:rFonts w:ascii="Times New Roman" w:hAnsi="Times New Roman"/>
                            <w:i/>
                            <w:sz w:val="20"/>
                            <w:lang w:val="kk-KZ"/>
                          </w:rPr>
                        </w:pPr>
                        <w:r w:rsidRPr="00EF082D">
                          <w:rPr>
                            <w:rFonts w:ascii="Times New Roman" w:hAnsi="Times New Roman"/>
                            <w:i/>
                            <w:sz w:val="20"/>
                            <w:lang w:val="kk-KZ"/>
                          </w:rPr>
                          <w:t>МАҚСАТ БӨЛІМІ</w:t>
                        </w:r>
                      </w:p>
                    </w:txbxContent>
                  </v:textbox>
                </v:rect>
                <v:rect id="Rectangle 424" o:spid="_x0000_s1284" style="position:absolute;left:5575;top:43516;width:16281;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c6xQAAANwAAAAPAAAAZHJzL2Rvd25yZXYueG1sRI9BawIx&#10;FITvhf6H8ITealYLKlujSGlhKXhw9eLtuXndDW5eliSr239vBMHjMDPfMMv1YFtxIR+MYwWTcQaC&#10;uHLacK3gsP95X4AIEVlj65gU/FOA9er1ZYm5dlfe0aWMtUgQDjkqaGLscilD1ZDFMHYdcfL+nLcY&#10;k/S11B6vCW5bOc2ymbRoOC002NFXQ9W57K2CWbnp47Yw35N+XxyP9vdktgev1Nto2HyCiDTEZ/jR&#10;LrSC6fwD7mfSEZCrGwAAAP//AwBQSwECLQAUAAYACAAAACEA2+H2y+4AAACFAQAAEwAAAAAAAAAA&#10;AAAAAAAAAAAAW0NvbnRlbnRfVHlwZXNdLnhtbFBLAQItABQABgAIAAAAIQBa9CxbvwAAABUBAAAL&#10;AAAAAAAAAAAAAAAAAB8BAABfcmVscy8ucmVsc1BLAQItABQABgAIAAAAIQDlBgc6xQAAANwAAAAP&#10;AAAAAAAAAAAAAAAAAAcCAABkcnMvZG93bnJldi54bWxQSwUGAAAAAAMAAwC3AAAA+QIAAAAA&#10;" strokecolor="black [3213]" strokeweight="1pt">
                  <v:textbox>
                    <w:txbxContent>
                      <w:p w14:paraId="69D10163" w14:textId="3A50ED96" w:rsidR="006729B3" w:rsidRPr="0002539B" w:rsidRDefault="006729B3" w:rsidP="00EF082D">
                        <w:pPr>
                          <w:spacing w:after="0" w:line="240" w:lineRule="auto"/>
                          <w:jc w:val="both"/>
                          <w:rPr>
                            <w:sz w:val="18"/>
                            <w:szCs w:val="18"/>
                          </w:rPr>
                        </w:pPr>
                        <w:r w:rsidRPr="0002539B">
                          <w:rPr>
                            <w:rFonts w:ascii="Times New Roman" w:hAnsi="Times New Roman"/>
                            <w:sz w:val="18"/>
                            <w:szCs w:val="18"/>
                            <w:lang w:val="kk-KZ"/>
                          </w:rPr>
                          <w:t>1.Тьюторлық сүйемелдеудің теориялық-әдіснамалық негіздерін игерулерін анықтау бойынша анықтаушы эксперимент</w:t>
                        </w:r>
                        <w:r w:rsidRPr="0064012F">
                          <w:rPr>
                            <w:rFonts w:ascii="Times New Roman" w:hAnsi="Times New Roman"/>
                            <w:sz w:val="20"/>
                            <w:szCs w:val="20"/>
                            <w:lang w:val="kk-KZ"/>
                          </w:rPr>
                          <w:t xml:space="preserve"> </w:t>
                        </w:r>
                        <w:r>
                          <w:rPr>
                            <w:rFonts w:ascii="Times New Roman" w:hAnsi="Times New Roman"/>
                            <w:sz w:val="18"/>
                            <w:szCs w:val="18"/>
                            <w:lang w:val="kk-KZ"/>
                          </w:rPr>
                          <w:t>жүргізу</w:t>
                        </w:r>
                      </w:p>
                    </w:txbxContent>
                  </v:textbox>
                </v:rect>
                <v:rect id="Rectangle 425" o:spid="_x0000_s1285" style="position:absolute;left:21532;top:43516;width:20498;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59OxQAAANwAAAAPAAAAZHJzL2Rvd25yZXYueG1sRI9BawIx&#10;FITvhf6H8ITealYpKlujSGlhKXhw9eLtuXndDW5eliSr239vBMHjMDPfMMv1YFtxIR+MYwWTcQaC&#10;uHLacK3gsP95X4AIEVlj65gU/FOA9er1ZYm5dlfe0aWMtUgQDjkqaGLscilD1ZDFMHYdcfL+nLcY&#10;k/S11B6vCW5bOc2ymbRoOC002NFXQ9W57K2CWbnp47Yw35N+XxyP9vdktgev1Nto2HyCiDTEZ/jR&#10;LrSC6fwD7mfSEZCrGwAAAP//AwBQSwECLQAUAAYACAAAACEA2+H2y+4AAACFAQAAEwAAAAAAAAAA&#10;AAAAAAAAAAAAW0NvbnRlbnRfVHlwZXNdLnhtbFBLAQItABQABgAIAAAAIQBa9CxbvwAAABUBAAAL&#10;AAAAAAAAAAAAAAAAAB8BAABfcmVscy8ucmVsc1BLAQItABQABgAIAAAAIQBq759OxQAAANwAAAAP&#10;AAAAAAAAAAAAAAAAAAcCAABkcnMvZG93bnJldi54bWxQSwUGAAAAAAMAAwC3AAAA+QIAAAAA&#10;" strokecolor="black [3213]" strokeweight="1pt">
                  <v:textbox>
                    <w:txbxContent>
                      <w:p w14:paraId="33587D82" w14:textId="10F5A709" w:rsidR="006729B3" w:rsidRPr="0064012F" w:rsidRDefault="006729B3" w:rsidP="00EF082D">
                        <w:pPr>
                          <w:spacing w:after="0" w:line="240" w:lineRule="auto"/>
                          <w:rPr>
                            <w:sz w:val="18"/>
                            <w:szCs w:val="18"/>
                          </w:rPr>
                        </w:pPr>
                        <w:r w:rsidRPr="0064012F">
                          <w:rPr>
                            <w:rFonts w:ascii="Times New Roman" w:hAnsi="Times New Roman"/>
                            <w:sz w:val="18"/>
                            <w:szCs w:val="18"/>
                            <w:lang w:val="kk-KZ"/>
                          </w:rPr>
                          <w:t>2.</w:t>
                        </w:r>
                        <w:r>
                          <w:rPr>
                            <w:rFonts w:ascii="Times New Roman" w:hAnsi="Times New Roman"/>
                            <w:sz w:val="18"/>
                            <w:szCs w:val="18"/>
                            <w:lang w:val="kk-KZ"/>
                          </w:rPr>
                          <w:t xml:space="preserve"> </w:t>
                        </w:r>
                        <w:r w:rsidRPr="0064012F">
                          <w:rPr>
                            <w:rFonts w:ascii="Times New Roman" w:hAnsi="Times New Roman"/>
                            <w:sz w:val="18"/>
                            <w:szCs w:val="18"/>
                            <w:lang w:val="kk-KZ"/>
                          </w:rPr>
                          <w:t>Б</w:t>
                        </w:r>
                        <w:r>
                          <w:rPr>
                            <w:rFonts w:ascii="Times New Roman" w:hAnsi="Times New Roman"/>
                            <w:sz w:val="18"/>
                            <w:szCs w:val="18"/>
                            <w:lang w:val="kk-KZ"/>
                          </w:rPr>
                          <w:t xml:space="preserve">ілім алушыларға тьюторлық  іс-әрекет </w:t>
                        </w:r>
                        <w:r w:rsidRPr="0064012F">
                          <w:rPr>
                            <w:rFonts w:ascii="Times New Roman" w:hAnsi="Times New Roman"/>
                            <w:sz w:val="18"/>
                            <w:szCs w:val="18"/>
                            <w:lang w:val="kk-KZ"/>
                          </w:rPr>
                          <w:t>әдістері мен интерактивті және инновациялық технологиялар негізінде дайындалған әдістемелік кешенд</w:t>
                        </w:r>
                        <w:r>
                          <w:rPr>
                            <w:rFonts w:ascii="Times New Roman" w:hAnsi="Times New Roman"/>
                            <w:sz w:val="18"/>
                            <w:szCs w:val="18"/>
                            <w:lang w:val="kk-KZ"/>
                          </w:rPr>
                          <w:t xml:space="preserve">і апробациялау барысында </w:t>
                        </w:r>
                        <w:r w:rsidRPr="0064012F">
                          <w:rPr>
                            <w:rFonts w:ascii="Times New Roman" w:hAnsi="Times New Roman"/>
                            <w:sz w:val="18"/>
                            <w:szCs w:val="18"/>
                            <w:lang w:val="kk-KZ"/>
                          </w:rPr>
                          <w:t>қалыптастырушы эксперимент жүрг</w:t>
                        </w:r>
                        <w:r>
                          <w:rPr>
                            <w:rFonts w:ascii="Times New Roman" w:hAnsi="Times New Roman"/>
                            <w:sz w:val="18"/>
                            <w:szCs w:val="18"/>
                            <w:lang w:val="kk-KZ"/>
                          </w:rPr>
                          <w:t>ізу</w:t>
                        </w:r>
                      </w:p>
                    </w:txbxContent>
                  </v:textbox>
                </v:rect>
                <v:rect id="Rectangle 426" o:spid="_x0000_s1286" style="position:absolute;left:40938;top:43516;width:16923;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SixAAAANwAAAAPAAAAZHJzL2Rvd25yZXYueG1sRI9Ba8JA&#10;FITvBf/D8oTe6kYPUVJXEWkhFDw0evH2zL4mi9m3YXej6b/vFgSPw8x8w6y3o+3EjXwwjhXMZxkI&#10;4tppw42C0/HzbQUiRGSNnWNS8EsBtpvJyxoL7e78TbcqNiJBOBSooI2xL6QMdUsWw8z1xMn7cd5i&#10;TNI3Unu8J7jt5CLLcmnRcFposad9S/W1GqyCvNoN8VCaj/lwLM9n+3Uxh5NX6nU67t5BRBrjM/xo&#10;l1rBYpnD/5l0BOTmDwAA//8DAFBLAQItABQABgAIAAAAIQDb4fbL7gAAAIUBAAATAAAAAAAAAAAA&#10;AAAAAAAAAABbQ29udGVudF9UeXBlc10ueG1sUEsBAi0AFAAGAAgAAAAhAFr0LFu/AAAAFQEAAAsA&#10;AAAAAAAAAAAAAAAAHwEAAF9yZWxzLy5yZWxzUEsBAi0AFAAGAAgAAAAhAPVxpKLEAAAA3AAAAA8A&#10;AAAAAAAAAAAAAAAABwIAAGRycy9kb3ducmV2LnhtbFBLBQYAAAAAAwADALcAAAD4AgAAAAA=&#10;" strokecolor="black [3213]" strokeweight="1pt">
                  <v:textbox>
                    <w:txbxContent>
                      <w:p w14:paraId="2777C325" w14:textId="3B15CD2D" w:rsidR="006729B3" w:rsidRPr="0064012F" w:rsidRDefault="006729B3" w:rsidP="00EF082D">
                        <w:pPr>
                          <w:spacing w:after="0" w:line="240" w:lineRule="auto"/>
                          <w:jc w:val="both"/>
                          <w:rPr>
                            <w:rFonts w:ascii="Times New Roman" w:hAnsi="Times New Roman"/>
                            <w:sz w:val="20"/>
                            <w:szCs w:val="20"/>
                            <w:lang w:val="kk-KZ"/>
                          </w:rPr>
                        </w:pPr>
                        <w:r w:rsidRPr="0064012F">
                          <w:rPr>
                            <w:rFonts w:ascii="Times New Roman" w:hAnsi="Times New Roman"/>
                            <w:sz w:val="18"/>
                            <w:szCs w:val="18"/>
                            <w:lang w:val="kk-KZ"/>
                          </w:rPr>
                          <w:t>3.Тьюторлық іс-әрекетке дайындаудың деңгейлерін көрсеткіштері өлшемдерін анықтау үшін эксперимент жұмыстарының нәтижесін тексеру бойынша қорытынды</w:t>
                        </w:r>
                        <w:r w:rsidRPr="0064012F">
                          <w:rPr>
                            <w:rFonts w:ascii="Times New Roman" w:hAnsi="Times New Roman"/>
                            <w:sz w:val="20"/>
                            <w:szCs w:val="20"/>
                            <w:lang w:val="kk-KZ"/>
                          </w:rPr>
                          <w:t xml:space="preserve"> </w:t>
                        </w:r>
                        <w:r>
                          <w:rPr>
                            <w:rFonts w:ascii="Times New Roman" w:hAnsi="Times New Roman"/>
                            <w:sz w:val="20"/>
                            <w:szCs w:val="20"/>
                            <w:lang w:val="kk-KZ"/>
                          </w:rPr>
                          <w:t xml:space="preserve"> эксперимент жүргізу</w:t>
                        </w:r>
                      </w:p>
                      <w:p w14:paraId="38863BAF" w14:textId="77777777" w:rsidR="006729B3" w:rsidRDefault="006729B3" w:rsidP="00EF082D">
                        <w:pPr>
                          <w:spacing w:after="0" w:line="240" w:lineRule="auto"/>
                        </w:pPr>
                      </w:p>
                    </w:txbxContent>
                  </v:textbox>
                </v:rect>
                <v:rect id="Rectangle 427" o:spid="_x0000_s1287" style="position:absolute;left:17164;top:39674;width:292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E5xQAAANwAAAAPAAAAZHJzL2Rvd25yZXYueG1sRI9Ba8JA&#10;FITvhf6H5Qm91Y0eVFLXEKRCEDw0evH2mn1Nlmbfht2Npv++Wyh4HGbmG2ZbTLYXN/LBOFawmGcg&#10;iBunDbcKLufD6wZEiMgae8ek4IcCFLvnpy3m2t35g251bEWCcMhRQRfjkEsZmo4shrkbiJP35bzF&#10;mKRvpfZ4T3Dby2WWraRFw2mhw4H2HTXf9WgVrOpyjKfKvC/Gc3W92uOnOV28Ui+zqXwDEWmKj/B/&#10;u9IKlus1/J1JR0DufgEAAP//AwBQSwECLQAUAAYACAAAACEA2+H2y+4AAACFAQAAEwAAAAAAAAAA&#10;AAAAAAAAAAAAW0NvbnRlbnRfVHlwZXNdLnhtbFBLAQItABQABgAIAAAAIQBa9CxbvwAAABUBAAAL&#10;AAAAAAAAAAAAAAAAAB8BAABfcmVscy8ucmVsc1BLAQItABQABgAIAAAAIQCaPQE5xQAAANwAAAAP&#10;AAAAAAAAAAAAAAAAAAcCAABkcnMvZG93bnJldi54bWxQSwUGAAAAAAMAAwC3AAAA+QIAAAAA&#10;" strokecolor="black [3213]" strokeweight="1pt">
                  <v:textbox>
                    <w:txbxContent>
                      <w:p w14:paraId="413FBA48" w14:textId="77777777" w:rsidR="006729B3" w:rsidRPr="001477BE" w:rsidRDefault="006729B3" w:rsidP="00A038A8">
                        <w:pPr>
                          <w:jc w:val="center"/>
                          <w:rPr>
                            <w:rFonts w:ascii="Times New Roman" w:hAnsi="Times New Roman"/>
                            <w:sz w:val="24"/>
                            <w:szCs w:val="24"/>
                            <w:lang w:val="kk-KZ"/>
                          </w:rPr>
                        </w:pPr>
                        <w:r w:rsidRPr="001477BE">
                          <w:rPr>
                            <w:rFonts w:ascii="Times New Roman" w:hAnsi="Times New Roman"/>
                            <w:sz w:val="24"/>
                            <w:szCs w:val="24"/>
                            <w:lang w:val="kk-KZ"/>
                          </w:rPr>
                          <w:t>Міндеттері</w:t>
                        </w:r>
                      </w:p>
                    </w:txbxContent>
                  </v:textbox>
                </v:rect>
                <v:rect id="Rectangle 428" o:spid="_x0000_s1288" style="position:absolute;left:26797;top:16478;width:17164;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textbox>
                    <w:txbxContent>
                      <w:p w14:paraId="0025C288" w14:textId="1D6E4A9D" w:rsidR="006729B3" w:rsidRPr="00B51C5C" w:rsidRDefault="006729B3" w:rsidP="00F839B7">
                        <w:pPr>
                          <w:spacing w:after="0"/>
                          <w:rPr>
                            <w:rFonts w:ascii="Times New Roman" w:hAnsi="Times New Roman"/>
                            <w:sz w:val="20"/>
                            <w:szCs w:val="20"/>
                            <w:highlight w:val="yellow"/>
                            <w:lang w:val="kk-KZ"/>
                          </w:rPr>
                        </w:pPr>
                        <w:r w:rsidRPr="00F839B7">
                          <w:rPr>
                            <w:rFonts w:ascii="Times New Roman" w:hAnsi="Times New Roman"/>
                            <w:i/>
                            <w:sz w:val="20"/>
                            <w:szCs w:val="20"/>
                            <w:lang w:val="kk-KZ"/>
                          </w:rPr>
                          <w:t>Жалпы ғылыми:</w:t>
                        </w:r>
                        <w:r w:rsidRPr="00F839B7">
                          <w:rPr>
                            <w:rFonts w:ascii="Times New Roman" w:hAnsi="Times New Roman"/>
                            <w:sz w:val="20"/>
                            <w:szCs w:val="20"/>
                            <w:lang w:val="kk-KZ"/>
                          </w:rPr>
                          <w:t xml:space="preserve"> адамгершілік</w:t>
                        </w:r>
                        <w:r>
                          <w:rPr>
                            <w:rFonts w:ascii="Times New Roman" w:hAnsi="Times New Roman"/>
                            <w:sz w:val="20"/>
                            <w:szCs w:val="20"/>
                            <w:lang w:val="kk-KZ"/>
                          </w:rPr>
                          <w:t xml:space="preserve"> </w:t>
                        </w:r>
                        <w:r w:rsidRPr="00F839B7">
                          <w:rPr>
                            <w:rFonts w:ascii="Times New Roman" w:hAnsi="Times New Roman"/>
                            <w:sz w:val="20"/>
                            <w:szCs w:val="20"/>
                            <w:lang w:val="kk-KZ"/>
                          </w:rPr>
                          <w:t>құндылық</w:t>
                        </w:r>
                        <w:r>
                          <w:rPr>
                            <w:rFonts w:ascii="Times New Roman" w:hAnsi="Times New Roman"/>
                            <w:sz w:val="20"/>
                            <w:szCs w:val="20"/>
                            <w:lang w:val="kk-KZ"/>
                          </w:rPr>
                          <w:t>-</w:t>
                        </w:r>
                        <w:r w:rsidRPr="00F839B7">
                          <w:rPr>
                            <w:rFonts w:ascii="Times New Roman" w:hAnsi="Times New Roman"/>
                            <w:sz w:val="20"/>
                            <w:szCs w:val="20"/>
                            <w:lang w:val="kk-KZ"/>
                          </w:rPr>
                          <w:t>тарының басымдылығы, ашықтық, саналылық, белсенділік,</w:t>
                        </w:r>
                        <w:r w:rsidRPr="00B649DA">
                          <w:rPr>
                            <w:rFonts w:ascii="Times New Roman" w:hAnsi="Times New Roman"/>
                            <w:sz w:val="20"/>
                            <w:szCs w:val="20"/>
                            <w:lang w:val="kk-KZ"/>
                          </w:rPr>
                          <w:t xml:space="preserve"> жүйелілік қағидалары</w:t>
                        </w:r>
                      </w:p>
                    </w:txbxContent>
                  </v:textbox>
                </v:rect>
                <v:rect id="Rectangle 430" o:spid="_x0000_s1289" style="position:absolute;left:26892;top:13512;width:3132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DQxQAAANwAAAAPAAAAZHJzL2Rvd25yZXYueG1sRI9BawIx&#10;FITvQv9DeEJvmtWDtlujSGlhETy4evH2unndDW5eliSr239vBKHHYWa+YVabwbbiSj4Yxwpm0wwE&#10;ceW04VrB6fg9eQMRIrLG1jEp+KMAm/XLaIW5djc+0LWMtUgQDjkqaGLscilD1ZDFMHUdcfJ+nbcY&#10;k/S11B5vCW5bOc+yhbRoOC002NFnQ9Wl7K2CRbnt474wX7P+WJzPdvdj9iev1Ot42H6AiDTE//Cz&#10;XWgF8+U7PM6kIyDXdwAAAP//AwBQSwECLQAUAAYACAAAACEA2+H2y+4AAACFAQAAEwAAAAAAAAAA&#10;AAAAAAAAAAAAW0NvbnRlbnRfVHlwZXNdLnhtbFBLAQItABQABgAIAAAAIQBa9CxbvwAAABUBAAAL&#10;AAAAAAAAAAAAAAAAAB8BAABfcmVscy8ucmVsc1BLAQItABQABgAIAAAAIQCE7jDQxQAAANwAAAAP&#10;AAAAAAAAAAAAAAAAAAcCAABkcnMvZG93bnJldi54bWxQSwUGAAAAAAMAAwC3AAAA+QIAAAAA&#10;" strokecolor="black [3213]" strokeweight="1pt">
                  <v:textbox>
                    <w:txbxContent>
                      <w:p w14:paraId="1AAB6A0C" w14:textId="77777777" w:rsidR="006729B3" w:rsidRPr="00B649DA" w:rsidRDefault="006729B3" w:rsidP="00A038A8">
                        <w:pPr>
                          <w:jc w:val="center"/>
                          <w:rPr>
                            <w:rFonts w:ascii="Times New Roman" w:hAnsi="Times New Roman"/>
                            <w:lang w:val="kk-KZ"/>
                          </w:rPr>
                        </w:pPr>
                        <w:r w:rsidRPr="00B649DA">
                          <w:rPr>
                            <w:rFonts w:ascii="Times New Roman" w:hAnsi="Times New Roman"/>
                            <w:lang w:val="kk-KZ"/>
                          </w:rPr>
                          <w:t>Қағидалар</w:t>
                        </w:r>
                      </w:p>
                    </w:txbxContent>
                  </v:textbox>
                </v:rect>
                <v:shape id="AutoShape 431" o:spid="_x0000_s1290" type="#_x0000_t67" style="position:absolute;left:43122;top:12299;width:234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Q+vQAAANwAAAAPAAAAZHJzL2Rvd25yZXYueG1sRE/NisIw&#10;EL4v+A5hBG9rWkGRahQRBG+67j7A0IxtsZnEJNb49uYg7PHj+19vk+nFQD50lhWU0wIEcW11x42C&#10;v9/D9xJEiMgae8uk4EUBtpvR1xorbZ/8Q8MlNiKHcKhQQRujq6QMdUsGw9Q64sxdrTcYM/SN1B6f&#10;Odz0clYUC2mw49zQoqN9S/Xt8jAK7sO5PGK5SKeUHs7rw3y+j06pyTjtViAipfgv/riPWsFsmefn&#10;M/kIyM0bAAD//wMAUEsBAi0AFAAGAAgAAAAhANvh9svuAAAAhQEAABMAAAAAAAAAAAAAAAAAAAAA&#10;AFtDb250ZW50X1R5cGVzXS54bWxQSwECLQAUAAYACAAAACEAWvQsW78AAAAVAQAACwAAAAAAAAAA&#10;AAAAAAAfAQAAX3JlbHMvLnJlbHNQSwECLQAUAAYACAAAACEAwcLkPr0AAADcAAAADwAAAAAAAAAA&#10;AAAAAAAHAgAAZHJzL2Rvd25yZXYueG1sUEsFBgAAAAADAAMAtwAAAPECAAAAAA==&#10;">
                  <v:textbox style="layout-flow:vertical-ideographic"/>
                </v:shape>
                <v:rect id="Rectangle 432" o:spid="_x0000_s1291" style="position:absolute;left:5638;top:749;width:5242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gvxQAAANwAAAAPAAAAZHJzL2Rvd25yZXYueG1sRI9Ba8JA&#10;FITvBf/D8oTe6iYpFE1dRZRIPcbk0ttr9jVJm30bsqtJ/fXdQsHjMDPfMOvtZDpxpcG1lhXEiwgE&#10;cWV1y7WCssieliCcR9bYWSYFP+Rgu5k9rDHVduScrmdfiwBhl6KCxvs+ldJVDRl0C9sTB+/TDgZ9&#10;kEMt9YBjgJtOJlH0Ig22HBYa7GnfUPV9vhgFH21S4i0vjpFZZc/+NBVfl/eDUo/zafcKwtPk7+H/&#10;9ptWkCxj+DsTjoDc/AIAAP//AwBQSwECLQAUAAYACAAAACEA2+H2y+4AAACFAQAAEwAAAAAAAAAA&#10;AAAAAAAAAAAAW0NvbnRlbnRfVHlwZXNdLnhtbFBLAQItABQABgAIAAAAIQBa9CxbvwAAABUBAAAL&#10;AAAAAAAAAAAAAAAAAB8BAABfcmVscy8ucmVsc1BLAQItABQABgAIAAAAIQCfFbgvxQAAANwAAAAP&#10;AAAAAAAAAAAAAAAAAAcCAABkcnMvZG93bnJldi54bWxQSwUGAAAAAAMAAwC3AAAA+QIAAAAA&#10;">
                  <v:textbox>
                    <w:txbxContent>
                      <w:p w14:paraId="299C267E" w14:textId="77777777" w:rsidR="006729B3" w:rsidRPr="00B649DA" w:rsidRDefault="006729B3" w:rsidP="00A038A8">
                        <w:pPr>
                          <w:spacing w:after="0" w:line="240" w:lineRule="auto"/>
                          <w:jc w:val="center"/>
                          <w:rPr>
                            <w:rFonts w:ascii="Times New Roman" w:hAnsi="Times New Roman"/>
                            <w:sz w:val="24"/>
                            <w:szCs w:val="24"/>
                            <w:lang w:val="kk-KZ"/>
                          </w:rPr>
                        </w:pPr>
                        <w:r w:rsidRPr="00B649DA">
                          <w:rPr>
                            <w:rFonts w:ascii="Times New Roman" w:hAnsi="Times New Roman"/>
                            <w:sz w:val="24"/>
                            <w:szCs w:val="24"/>
                            <w:lang w:val="kk-KZ"/>
                          </w:rPr>
                          <w:t>Әлеуметтік педагогтарды тьюторлық іс-әрекетке дайындаудың моделі</w:t>
                        </w:r>
                      </w:p>
                      <w:p w14:paraId="667D8B09" w14:textId="77777777" w:rsidR="006729B3" w:rsidRDefault="006729B3" w:rsidP="00A038A8"/>
                    </w:txbxContent>
                  </v:textbox>
                </v:rect>
                <v:rect id="Rectangle 433" o:spid="_x0000_s1292" style="position:absolute;left:32664;top:70351;width:2520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YwwAAANwAAAAPAAAAZHJzL2Rvd25yZXYueG1sRI9Bi8Iw&#10;FITvgv8hPMGbplYQ7RpFFMU9ar14e9u8bbs2L6WJWvfXG0HwOMzMN8x82ZpK3KhxpWUFo2EEgjiz&#10;uuRcwSndDqYgnEfWWFkmBQ9ysFx0O3NMtL3zgW5Hn4sAYZeggsL7OpHSZQUZdENbEwfv1zYGfZBN&#10;LnWD9wA3lYyjaCINlhwWCqxpXVB2OV6Ngp8yPuH/Id1FZrYd++82/bueN0r1e+3qC4Sn1n/C7/Ze&#10;K4inMbzOhCMgF08AAAD//wMAUEsBAi0AFAAGAAgAAAAhANvh9svuAAAAhQEAABMAAAAAAAAAAAAA&#10;AAAAAAAAAFtDb250ZW50X1R5cGVzXS54bWxQSwECLQAUAAYACAAAACEAWvQsW78AAAAVAQAACwAA&#10;AAAAAAAAAAAAAAAfAQAAX3JlbHMvLnJlbHNQSwECLQAUAAYACAAAACEAb8cmWMMAAADcAAAADwAA&#10;AAAAAAAAAAAAAAAHAgAAZHJzL2Rvd25yZXYueG1sUEsFBgAAAAADAAMAtwAAAPcCAAAAAA==&#10;">
                  <v:textbox>
                    <w:txbxContent>
                      <w:p w14:paraId="695B5E10" w14:textId="77777777" w:rsidR="006729B3" w:rsidRPr="001477BE" w:rsidRDefault="006729B3" w:rsidP="00A038A8">
                        <w:pPr>
                          <w:jc w:val="center"/>
                          <w:rPr>
                            <w:rFonts w:ascii="Times New Roman" w:hAnsi="Times New Roman"/>
                            <w:sz w:val="24"/>
                            <w:szCs w:val="24"/>
                            <w:lang w:val="kk-KZ"/>
                          </w:rPr>
                        </w:pPr>
                        <w:r w:rsidRPr="001477BE">
                          <w:rPr>
                            <w:rFonts w:ascii="Times New Roman" w:hAnsi="Times New Roman"/>
                            <w:sz w:val="24"/>
                            <w:szCs w:val="24"/>
                            <w:lang w:val="kk-KZ"/>
                          </w:rPr>
                          <w:t>Деңгейлері</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34" o:spid="_x0000_s1293" type="#_x0000_t103" style="position:absolute;left:46424;top:27412;width:3302;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YNxwAAANwAAAAPAAAAZHJzL2Rvd25yZXYueG1sRI9Pa8JA&#10;FMTvBb/D8gpeSt00QgjRVapU6kEqtZVeH9mXPzT7Nma3MX57Vyh4HGbmN8x8OZhG9NS52rKCl0kE&#10;gji3uuZSwffX5jkF4TyyxsYyKbiQg+Vi9DDHTNszf1J/8KUIEHYZKqi8bzMpXV6RQTexLXHwCtsZ&#10;9EF2pdQdngPcNDKOokQarDksVNjSuqL89/BnFHxEx7f+PTnZ4mm1WxU/+ziPT0ap8ePwOgPhafD3&#10;8H97qxXE6RRuZ8IRkIsrAAAA//8DAFBLAQItABQABgAIAAAAIQDb4fbL7gAAAIUBAAATAAAAAAAA&#10;AAAAAAAAAAAAAABbQ29udGVudF9UeXBlc10ueG1sUEsBAi0AFAAGAAgAAAAhAFr0LFu/AAAAFQEA&#10;AAsAAAAAAAAAAAAAAAAAHwEAAF9yZWxzLy5yZWxzUEsBAi0AFAAGAAgAAAAhACfPBg3HAAAA3AAA&#10;AA8AAAAAAAAAAAAAAAAABwIAAGRycy9kb3ducmV2LnhtbFBLBQYAAAAAAwADALcAAAD7AgAAAAA=&#10;"/>
                <v:shape id="AutoShape 435" o:spid="_x0000_s1294" type="#_x0000_t103" style="position:absolute;left:13862;top:27412;width:3302;height:42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YcxAAAANwAAAAPAAAAZHJzL2Rvd25yZXYueG1sRI/NagJB&#10;EITvAd9haMGbzkZEzMZRgmISggd/Al6bnXZnyXbPsjPR9e0zgpBjUVVfUfNlx7W6UBsqLwaeRxko&#10;ksLbSkoD38fNcAYqRBSLtRcycKMAy0XvaY659VfZ0+UQS5UgEnI04GJscq1D4YgxjHxDkryzbxlj&#10;km2pbYvXBOdaj7NsqhkrSQsOG1o5Kn4Ov2wApzden7bx43j68ucXdu+rXcnGDPrd2yuoSF38Dz/a&#10;n9bAeDaB+5l0BPTiDwAA//8DAFBLAQItABQABgAIAAAAIQDb4fbL7gAAAIUBAAATAAAAAAAAAAAA&#10;AAAAAAAAAABbQ29udGVudF9UeXBlc10ueG1sUEsBAi0AFAAGAAgAAAAhAFr0LFu/AAAAFQEAAAsA&#10;AAAAAAAAAAAAAAAAHwEAAF9yZWxzLy5yZWxzUEsBAi0AFAAGAAgAAAAhAORwZhzEAAAA3AAAAA8A&#10;AAAAAAAAAAAAAAAABwIAAGRycy9kb3ducmV2LnhtbFBLBQYAAAAAAwADALcAAAD4AgAAAAA=&#10;"/>
                <v:rect id="Rectangle 436" o:spid="_x0000_s1295" style="position:absolute;left:5422;top:73088;width:2543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textbox>
                    <w:txbxContent>
                      <w:p w14:paraId="073FCEE3" w14:textId="77777777" w:rsidR="006729B3" w:rsidRPr="007C79EF" w:rsidRDefault="006729B3" w:rsidP="00A038A8">
                        <w:pPr>
                          <w:rPr>
                            <w:rFonts w:ascii="Times New Roman" w:hAnsi="Times New Roman"/>
                            <w:lang w:val="kk-KZ"/>
                          </w:rPr>
                        </w:pPr>
                        <w:r w:rsidRPr="007C79EF">
                          <w:rPr>
                            <w:rFonts w:ascii="Times New Roman" w:hAnsi="Times New Roman"/>
                            <w:lang w:val="kk-KZ"/>
                          </w:rPr>
                          <w:t>Мотивациялық-құндылықты</w:t>
                        </w:r>
                      </w:p>
                    </w:txbxContent>
                  </v:textbox>
                </v:rect>
                <v:rect id="Rectangle 437" o:spid="_x0000_s1296" style="position:absolute;left:5422;top:75799;width:2555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bwwAAANwAAAAPAAAAZHJzL2Rvd25yZXYueG1sRI9Bi8Iw&#10;FITvgv8hPMGbpnZBtGsUUVzco7YXb8/mbdvd5qU0Uau/fiMIHoeZ+YZZrDpTiyu1rrKsYDKOQBDn&#10;VldcKMjS3WgGwnlkjbVlUnAnB6tlv7fARNsbH+h69IUIEHYJKii9bxIpXV6SQTe2DXHwfmxr0AfZ&#10;FlK3eAtwU8s4iqbSYMVhocSGNiXlf8eLUXCu4gwfh/QrMvPdh//u0t/LaavUcNCtP0F46vw7/Grv&#10;tYJ4NoXnmXAE5PIfAAD//wMAUEsBAi0AFAAGAAgAAAAhANvh9svuAAAAhQEAABMAAAAAAAAAAAAA&#10;AAAAAAAAAFtDb250ZW50X1R5cGVzXS54bWxQSwECLQAUAAYACAAAACEAWvQsW78AAAAVAQAACwAA&#10;AAAAAAAAAAAAAAAfAQAAX3JlbHMvLnJlbHNQSwECLQAUAAYACAAAACEAEPwgW8MAAADcAAAADwAA&#10;AAAAAAAAAAAAAAAHAgAAZHJzL2Rvd25yZXYueG1sUEsFBgAAAAADAAMAtwAAAPcCAAAAAA==&#10;">
                  <v:textbox>
                    <w:txbxContent>
                      <w:p w14:paraId="6B060B40" w14:textId="77777777" w:rsidR="006729B3" w:rsidRPr="007C79EF" w:rsidRDefault="006729B3" w:rsidP="00A038A8">
                        <w:pPr>
                          <w:rPr>
                            <w:rFonts w:ascii="Times New Roman" w:hAnsi="Times New Roman"/>
                            <w:lang w:val="kk-KZ"/>
                          </w:rPr>
                        </w:pPr>
                        <w:r w:rsidRPr="007C79EF">
                          <w:rPr>
                            <w:rFonts w:ascii="Times New Roman" w:hAnsi="Times New Roman"/>
                            <w:lang w:val="kk-KZ"/>
                          </w:rPr>
                          <w:t>Когнитивті</w:t>
                        </w:r>
                        <w:r>
                          <w:rPr>
                            <w:rFonts w:ascii="Times New Roman" w:hAnsi="Times New Roman"/>
                            <w:lang w:val="kk-KZ"/>
                          </w:rPr>
                          <w:t>-</w:t>
                        </w:r>
                        <w:r w:rsidRPr="007C79EF">
                          <w:rPr>
                            <w:rFonts w:ascii="Times New Roman" w:hAnsi="Times New Roman"/>
                            <w:lang w:val="kk-KZ"/>
                          </w:rPr>
                          <w:t>операциялық</w:t>
                        </w:r>
                      </w:p>
                    </w:txbxContent>
                  </v:textbox>
                </v:rect>
                <v:rect id="Rectangle 438" o:spid="_x0000_s1297" style="position:absolute;left:5422;top:78511;width:2556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xQAAANwAAAAPAAAAZHJzL2Rvd25yZXYueG1sRI9Ba8JA&#10;FITvhf6H5RV6qxtTUBtdpbSktMckXnp7Zp9JNPs2ZNeY+uu7guBxmJlvmNVmNK0YqHeNZQXTSQSC&#10;uLS64UrBtkhfFiCcR9bYWiYFf+Rgs358WGGi7ZkzGnJfiQBhl6CC2vsukdKVNRl0E9sRB29ve4M+&#10;yL6SusdzgJtWxlE0kwYbDgs1dvRRU3nMT0bBrom3eMmKr8i8pa/+ZywOp99PpZ6fxvclCE+jv4dv&#10;7W+tIF7M4XomHAG5/gcAAP//AwBQSwECLQAUAAYACAAAACEA2+H2y+4AAACFAQAAEwAAAAAAAAAA&#10;AAAAAAAAAAAAW0NvbnRlbnRfVHlwZXNdLnhtbFBLAQItABQABgAIAAAAIQBa9CxbvwAAABUBAAAL&#10;AAAAAAAAAAAAAAAAAB8BAABfcmVscy8ucmVsc1BLAQItABQABgAIAAAAIQB/sIXAxQAAANwAAAAP&#10;AAAAAAAAAAAAAAAAAAcCAABkcnMvZG93bnJldi54bWxQSwUGAAAAAAMAAwC3AAAA+QIAAAAA&#10;">
                  <v:textbox>
                    <w:txbxContent>
                      <w:p w14:paraId="7F2D76CC" w14:textId="77777777" w:rsidR="006729B3" w:rsidRPr="007C79EF" w:rsidRDefault="006729B3" w:rsidP="00A038A8">
                        <w:pPr>
                          <w:rPr>
                            <w:rFonts w:ascii="Times New Roman" w:hAnsi="Times New Roman"/>
                            <w:lang w:val="kk-KZ"/>
                          </w:rPr>
                        </w:pPr>
                        <w:r w:rsidRPr="007C79EF">
                          <w:rPr>
                            <w:rFonts w:ascii="Times New Roman" w:hAnsi="Times New Roman"/>
                            <w:lang w:val="kk-KZ"/>
                          </w:rPr>
                          <w:t xml:space="preserve">Жеке тұлғалық рефлексиялық </w:t>
                        </w:r>
                      </w:p>
                    </w:txbxContent>
                  </v:textbox>
                </v:rect>
                <v:rect id="Rectangle 429" o:spid="_x0000_s1298" style="position:absolute;left:43846;top:16478;width:1437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textbox>
                    <w:txbxContent>
                      <w:p w14:paraId="67DB4E0D" w14:textId="127F9F82" w:rsidR="006729B3" w:rsidRPr="00B649DA" w:rsidRDefault="006729B3" w:rsidP="00EF082D">
                        <w:pPr>
                          <w:spacing w:after="0" w:line="240" w:lineRule="auto"/>
                          <w:jc w:val="both"/>
                          <w:rPr>
                            <w:sz w:val="20"/>
                            <w:szCs w:val="20"/>
                          </w:rPr>
                        </w:pPr>
                        <w:r w:rsidRPr="00B649DA">
                          <w:rPr>
                            <w:rFonts w:ascii="Times New Roman" w:hAnsi="Times New Roman"/>
                            <w:i/>
                            <w:sz w:val="20"/>
                            <w:szCs w:val="20"/>
                            <w:lang w:val="kk-KZ"/>
                          </w:rPr>
                          <w:t>Спецификалық:</w:t>
                        </w:r>
                        <w:r>
                          <w:rPr>
                            <w:rFonts w:ascii="Times New Roman" w:hAnsi="Times New Roman"/>
                            <w:sz w:val="20"/>
                            <w:szCs w:val="20"/>
                            <w:lang w:val="kk-KZ"/>
                          </w:rPr>
                          <w:t xml:space="preserve"> жекедараландыру, субъектік </w:t>
                        </w:r>
                        <w:r w:rsidRPr="00B649DA">
                          <w:rPr>
                            <w:rFonts w:ascii="Times New Roman" w:hAnsi="Times New Roman"/>
                            <w:sz w:val="20"/>
                            <w:szCs w:val="20"/>
                            <w:lang w:val="kk-KZ"/>
                          </w:rPr>
                          <w:t>ұстанымын белсендіру, икемділік, вариативтілік қағидалары</w:t>
                        </w:r>
                      </w:p>
                    </w:txbxContent>
                  </v:textbox>
                </v:rect>
                <w10:anchorlock/>
              </v:group>
            </w:pict>
          </mc:Fallback>
        </mc:AlternateContent>
      </w:r>
    </w:p>
    <w:p w14:paraId="48EAA867" w14:textId="77777777" w:rsidR="00EF082D" w:rsidRPr="00EF082D" w:rsidRDefault="00EF082D" w:rsidP="00E073A3">
      <w:pPr>
        <w:spacing w:after="0" w:line="240" w:lineRule="auto"/>
        <w:jc w:val="center"/>
        <w:rPr>
          <w:rFonts w:ascii="Times New Roman" w:hAnsi="Times New Roman"/>
          <w:sz w:val="16"/>
          <w:szCs w:val="16"/>
          <w:lang w:val="kk-KZ"/>
        </w:rPr>
      </w:pPr>
    </w:p>
    <w:p w14:paraId="1818651F" w14:textId="0505C1DB" w:rsidR="00A038A8" w:rsidRPr="001477BE" w:rsidRDefault="00A038A8" w:rsidP="00E073A3">
      <w:pPr>
        <w:spacing w:after="0" w:line="240" w:lineRule="auto"/>
        <w:jc w:val="center"/>
        <w:rPr>
          <w:rFonts w:ascii="Times New Roman" w:hAnsi="Times New Roman"/>
          <w:color w:val="000000" w:themeColor="text1"/>
          <w:sz w:val="28"/>
          <w:szCs w:val="28"/>
          <w:lang w:val="kk-KZ"/>
        </w:rPr>
      </w:pPr>
      <w:r w:rsidRPr="0080693B">
        <w:rPr>
          <w:rFonts w:ascii="Times New Roman" w:hAnsi="Times New Roman"/>
          <w:sz w:val="28"/>
          <w:szCs w:val="28"/>
          <w:lang w:val="kk-KZ"/>
        </w:rPr>
        <w:t xml:space="preserve">Сурет 14 </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Әлеуметтік педагогтарды тьюторлық іс-әрекетке дайындаудың моделі</w:t>
      </w:r>
    </w:p>
    <w:p w14:paraId="7AEC1C8B" w14:textId="77777777" w:rsidR="00E02BEC" w:rsidRPr="0080693B" w:rsidRDefault="00E02BEC" w:rsidP="00EF082D">
      <w:pPr>
        <w:pStyle w:val="a6"/>
        <w:ind w:firstLine="709"/>
        <w:jc w:val="both"/>
        <w:rPr>
          <w:rFonts w:cs="Times New Roman"/>
          <w:sz w:val="28"/>
          <w:szCs w:val="28"/>
          <w:lang w:val="kk-KZ"/>
        </w:rPr>
      </w:pPr>
      <w:r w:rsidRPr="0080693B">
        <w:rPr>
          <w:rFonts w:cs="Times New Roman"/>
          <w:sz w:val="28"/>
          <w:szCs w:val="28"/>
          <w:lang w:val="kk-KZ"/>
        </w:rPr>
        <w:lastRenderedPageBreak/>
        <w:t>Ғылымда</w:t>
      </w:r>
      <w:r w:rsidR="007D37D0" w:rsidRPr="0080693B">
        <w:rPr>
          <w:rFonts w:cs="Times New Roman"/>
          <w:sz w:val="28"/>
          <w:szCs w:val="28"/>
          <w:lang w:val="kk-KZ"/>
        </w:rPr>
        <w:t xml:space="preserve"> жүйелі</w:t>
      </w:r>
      <w:r w:rsidR="00B50EA3">
        <w:rPr>
          <w:rFonts w:cs="Times New Roman"/>
          <w:sz w:val="28"/>
          <w:szCs w:val="28"/>
          <w:lang w:val="kk-KZ"/>
        </w:rPr>
        <w:t>лік</w:t>
      </w:r>
      <w:r w:rsidR="007D37D0" w:rsidRPr="0080693B">
        <w:rPr>
          <w:rFonts w:cs="Times New Roman"/>
          <w:sz w:val="28"/>
          <w:szCs w:val="28"/>
          <w:lang w:val="kk-KZ"/>
        </w:rPr>
        <w:t xml:space="preserve"> </w:t>
      </w:r>
      <w:r w:rsidR="001011F0" w:rsidRPr="0080693B">
        <w:rPr>
          <w:rFonts w:cs="Times New Roman"/>
          <w:sz w:val="28"/>
          <w:szCs w:val="28"/>
          <w:lang w:val="kk-KZ"/>
        </w:rPr>
        <w:t>іс-әрекетті</w:t>
      </w:r>
      <w:r w:rsidR="005123D9" w:rsidRPr="0080693B">
        <w:rPr>
          <w:rFonts w:cs="Times New Roman"/>
          <w:sz w:val="28"/>
          <w:szCs w:val="28"/>
          <w:lang w:val="kk-KZ"/>
        </w:rPr>
        <w:t xml:space="preserve">к </w:t>
      </w:r>
      <w:r w:rsidRPr="0080693B">
        <w:rPr>
          <w:rFonts w:cs="Times New Roman"/>
          <w:sz w:val="28"/>
          <w:szCs w:val="28"/>
          <w:lang w:val="kk-KZ"/>
        </w:rPr>
        <w:t xml:space="preserve">тұғырдың қалыптасуы </w:t>
      </w:r>
      <w:r w:rsidR="005C7594" w:rsidRPr="0080693B">
        <w:rPr>
          <w:rFonts w:cs="Times New Roman"/>
          <w:sz w:val="28"/>
          <w:szCs w:val="28"/>
          <w:lang w:val="kk-KZ"/>
        </w:rPr>
        <w:t>А.</w:t>
      </w:r>
      <w:r w:rsidRPr="0080693B">
        <w:rPr>
          <w:rFonts w:cs="Times New Roman"/>
          <w:sz w:val="28"/>
          <w:szCs w:val="28"/>
          <w:lang w:val="kk-KZ"/>
        </w:rPr>
        <w:t>Н</w:t>
      </w:r>
      <w:r w:rsidR="005C7594" w:rsidRPr="0080693B">
        <w:rPr>
          <w:rFonts w:cs="Times New Roman"/>
          <w:sz w:val="28"/>
          <w:szCs w:val="28"/>
          <w:lang w:val="kk-KZ"/>
        </w:rPr>
        <w:t>.</w:t>
      </w:r>
      <w:r w:rsidRPr="0080693B">
        <w:rPr>
          <w:rFonts w:cs="Times New Roman"/>
          <w:sz w:val="28"/>
          <w:szCs w:val="28"/>
          <w:lang w:val="kk-KZ"/>
        </w:rPr>
        <w:t xml:space="preserve"> Леонтьевтің, </w:t>
      </w:r>
      <w:r w:rsidR="00AD0CD2" w:rsidRPr="0080693B">
        <w:rPr>
          <w:rFonts w:cs="Times New Roman"/>
          <w:bCs/>
          <w:sz w:val="28"/>
          <w:szCs w:val="28"/>
          <w:lang w:val="kk-KZ"/>
        </w:rPr>
        <w:t>[16</w:t>
      </w:r>
      <w:r w:rsidR="00320F40">
        <w:rPr>
          <w:rFonts w:cs="Times New Roman"/>
          <w:bCs/>
          <w:sz w:val="28"/>
          <w:szCs w:val="28"/>
          <w:lang w:val="kk-KZ"/>
        </w:rPr>
        <w:t>3</w:t>
      </w:r>
      <w:r w:rsidRPr="0080693B">
        <w:rPr>
          <w:rFonts w:cs="Times New Roman"/>
          <w:bCs/>
          <w:sz w:val="28"/>
          <w:szCs w:val="28"/>
          <w:lang w:val="kk-KZ"/>
        </w:rPr>
        <w:t xml:space="preserve">] </w:t>
      </w:r>
      <w:r w:rsidR="00F97BE9" w:rsidRPr="0080693B">
        <w:rPr>
          <w:rFonts w:cs="Times New Roman"/>
          <w:sz w:val="28"/>
          <w:szCs w:val="28"/>
          <w:lang w:val="kk-KZ"/>
        </w:rPr>
        <w:t>А.Г.</w:t>
      </w:r>
      <w:r w:rsidR="007A298A">
        <w:rPr>
          <w:rFonts w:cs="Times New Roman"/>
          <w:sz w:val="28"/>
          <w:szCs w:val="28"/>
          <w:lang w:val="kk-KZ"/>
        </w:rPr>
        <w:t xml:space="preserve"> </w:t>
      </w:r>
      <w:r w:rsidRPr="0080693B">
        <w:rPr>
          <w:rFonts w:cs="Times New Roman"/>
          <w:sz w:val="28"/>
          <w:szCs w:val="28"/>
          <w:lang w:val="kk-KZ"/>
        </w:rPr>
        <w:t xml:space="preserve">Асмоловтың </w:t>
      </w:r>
      <w:r w:rsidR="00AD0CD2" w:rsidRPr="0080693B">
        <w:rPr>
          <w:rFonts w:cs="Times New Roman"/>
          <w:bCs/>
          <w:sz w:val="28"/>
          <w:szCs w:val="28"/>
          <w:lang w:val="kk-KZ"/>
        </w:rPr>
        <w:t>[16</w:t>
      </w:r>
      <w:r w:rsidR="00320F40">
        <w:rPr>
          <w:rFonts w:cs="Times New Roman"/>
          <w:bCs/>
          <w:sz w:val="28"/>
          <w:szCs w:val="28"/>
          <w:lang w:val="kk-KZ"/>
        </w:rPr>
        <w:t>4</w:t>
      </w:r>
      <w:r w:rsidRPr="0080693B">
        <w:rPr>
          <w:rFonts w:cs="Times New Roman"/>
          <w:bCs/>
          <w:sz w:val="28"/>
          <w:szCs w:val="28"/>
          <w:lang w:val="kk-KZ"/>
        </w:rPr>
        <w:t>]</w:t>
      </w:r>
      <w:r w:rsidR="001C4CD5" w:rsidRPr="0080693B">
        <w:rPr>
          <w:rFonts w:cs="Times New Roman"/>
          <w:sz w:val="28"/>
          <w:szCs w:val="28"/>
          <w:lang w:val="kk-KZ"/>
        </w:rPr>
        <w:t>,</w:t>
      </w:r>
      <w:r w:rsidR="00C503C2" w:rsidRPr="0080693B">
        <w:rPr>
          <w:rFonts w:cs="Times New Roman"/>
          <w:sz w:val="28"/>
          <w:szCs w:val="28"/>
          <w:lang w:val="kk-KZ"/>
        </w:rPr>
        <w:t xml:space="preserve"> С.Л</w:t>
      </w:r>
      <w:r w:rsidR="007A298A">
        <w:rPr>
          <w:rFonts w:cs="Times New Roman"/>
          <w:sz w:val="28"/>
          <w:szCs w:val="28"/>
          <w:lang w:val="kk-KZ"/>
        </w:rPr>
        <w:t>.</w:t>
      </w:r>
      <w:r w:rsidR="00C503C2" w:rsidRPr="0080693B">
        <w:rPr>
          <w:rFonts w:cs="Times New Roman"/>
          <w:sz w:val="28"/>
          <w:szCs w:val="28"/>
          <w:lang w:val="kk-KZ"/>
        </w:rPr>
        <w:t xml:space="preserve"> </w:t>
      </w:r>
      <w:r w:rsidRPr="0080693B">
        <w:rPr>
          <w:rFonts w:cs="Times New Roman"/>
          <w:sz w:val="28"/>
          <w:szCs w:val="28"/>
          <w:lang w:val="kk-KZ"/>
        </w:rPr>
        <w:t xml:space="preserve">Рубинштейннің </w:t>
      </w:r>
      <w:r w:rsidR="00AD0CD2" w:rsidRPr="0080693B">
        <w:rPr>
          <w:rFonts w:cs="Times New Roman"/>
          <w:bCs/>
          <w:sz w:val="28"/>
          <w:szCs w:val="28"/>
          <w:lang w:val="kk-KZ"/>
        </w:rPr>
        <w:t>[1</w:t>
      </w:r>
      <w:r w:rsidR="00320F40">
        <w:rPr>
          <w:rFonts w:cs="Times New Roman"/>
          <w:bCs/>
          <w:sz w:val="28"/>
          <w:szCs w:val="28"/>
          <w:lang w:val="kk-KZ"/>
        </w:rPr>
        <w:t>65</w:t>
      </w:r>
      <w:r w:rsidRPr="0080693B">
        <w:rPr>
          <w:rFonts w:cs="Times New Roman"/>
          <w:bCs/>
          <w:sz w:val="28"/>
          <w:szCs w:val="28"/>
          <w:lang w:val="kk-KZ"/>
        </w:rPr>
        <w:t>]</w:t>
      </w:r>
      <w:r w:rsidR="001C4CD5" w:rsidRPr="0080693B">
        <w:rPr>
          <w:rFonts w:cs="Times New Roman"/>
          <w:sz w:val="28"/>
          <w:szCs w:val="28"/>
          <w:lang w:val="kk-KZ"/>
        </w:rPr>
        <w:t xml:space="preserve">, </w:t>
      </w:r>
      <w:r w:rsidR="00C503C2" w:rsidRPr="0080693B">
        <w:rPr>
          <w:rFonts w:cs="Times New Roman"/>
          <w:sz w:val="28"/>
          <w:szCs w:val="28"/>
          <w:lang w:val="kk-KZ"/>
        </w:rPr>
        <w:t>Г.</w:t>
      </w:r>
      <w:r w:rsidRPr="0080693B">
        <w:rPr>
          <w:rFonts w:cs="Times New Roman"/>
          <w:sz w:val="28"/>
          <w:szCs w:val="28"/>
          <w:lang w:val="kk-KZ"/>
        </w:rPr>
        <w:t xml:space="preserve">П. Щедровицкийдің </w:t>
      </w:r>
      <w:r w:rsidR="00320F40">
        <w:rPr>
          <w:rFonts w:cs="Times New Roman"/>
          <w:bCs/>
          <w:sz w:val="28"/>
          <w:szCs w:val="28"/>
          <w:lang w:val="kk-KZ"/>
        </w:rPr>
        <w:t>[166</w:t>
      </w:r>
      <w:r w:rsidRPr="0080693B">
        <w:rPr>
          <w:rFonts w:cs="Times New Roman"/>
          <w:bCs/>
          <w:sz w:val="28"/>
          <w:szCs w:val="28"/>
          <w:lang w:val="kk-KZ"/>
        </w:rPr>
        <w:t>]</w:t>
      </w:r>
      <w:r w:rsidR="001C4CD5" w:rsidRPr="0080693B">
        <w:rPr>
          <w:rFonts w:cs="Times New Roman"/>
          <w:sz w:val="28"/>
          <w:szCs w:val="28"/>
          <w:lang w:val="kk-KZ"/>
        </w:rPr>
        <w:t xml:space="preserve"> </w:t>
      </w:r>
      <w:r w:rsidRPr="0080693B">
        <w:rPr>
          <w:rFonts w:cs="Times New Roman"/>
          <w:sz w:val="28"/>
          <w:szCs w:val="28"/>
          <w:lang w:val="kk-KZ"/>
        </w:rPr>
        <w:t>жән</w:t>
      </w:r>
      <w:r w:rsidR="00364E9A" w:rsidRPr="0080693B">
        <w:rPr>
          <w:rFonts w:cs="Times New Roman"/>
          <w:sz w:val="28"/>
          <w:szCs w:val="28"/>
          <w:lang w:val="kk-KZ"/>
        </w:rPr>
        <w:t>е т.б. ғалымдардың зерттеулерін</w:t>
      </w:r>
      <w:r w:rsidRPr="0080693B">
        <w:rPr>
          <w:rFonts w:cs="Times New Roman"/>
          <w:sz w:val="28"/>
          <w:szCs w:val="28"/>
          <w:lang w:val="kk-KZ"/>
        </w:rPr>
        <w:t>е негізделеді.</w:t>
      </w:r>
    </w:p>
    <w:p w14:paraId="4F0FE8DF" w14:textId="77777777" w:rsidR="00E02BEC" w:rsidRPr="0080693B" w:rsidRDefault="00B50EA3" w:rsidP="00EF082D">
      <w:pPr>
        <w:spacing w:after="0" w:line="240" w:lineRule="auto"/>
        <w:ind w:firstLine="709"/>
        <w:jc w:val="both"/>
        <w:rPr>
          <w:rFonts w:ascii="Times New Roman" w:hAnsi="Times New Roman"/>
          <w:b/>
          <w:sz w:val="28"/>
          <w:szCs w:val="28"/>
          <w:lang w:val="kk-KZ"/>
        </w:rPr>
      </w:pPr>
      <w:r>
        <w:rPr>
          <w:rFonts w:ascii="Times New Roman" w:hAnsi="Times New Roman"/>
          <w:i/>
          <w:sz w:val="28"/>
          <w:szCs w:val="28"/>
          <w:lang w:val="kk-KZ"/>
        </w:rPr>
        <w:t>Жүйелілік</w:t>
      </w:r>
      <w:r w:rsidR="001011F0" w:rsidRPr="0080693B">
        <w:rPr>
          <w:rFonts w:ascii="Times New Roman" w:hAnsi="Times New Roman"/>
          <w:i/>
          <w:sz w:val="28"/>
          <w:szCs w:val="28"/>
          <w:lang w:val="kk-KZ"/>
        </w:rPr>
        <w:t xml:space="preserve"> іс-әрекетті</w:t>
      </w:r>
      <w:r>
        <w:rPr>
          <w:rFonts w:ascii="Times New Roman" w:hAnsi="Times New Roman"/>
          <w:i/>
          <w:sz w:val="28"/>
          <w:szCs w:val="28"/>
          <w:lang w:val="kk-KZ"/>
        </w:rPr>
        <w:t>к</w:t>
      </w:r>
      <w:r w:rsidR="00E02BEC" w:rsidRPr="0080693B">
        <w:rPr>
          <w:rFonts w:ascii="Times New Roman" w:hAnsi="Times New Roman"/>
          <w:i/>
          <w:sz w:val="28"/>
          <w:szCs w:val="28"/>
          <w:lang w:val="kk-KZ"/>
        </w:rPr>
        <w:t xml:space="preserve"> тұғыр</w:t>
      </w:r>
      <w:r w:rsidR="00E02BEC" w:rsidRPr="0080693B">
        <w:rPr>
          <w:rFonts w:ascii="Times New Roman" w:hAnsi="Times New Roman"/>
          <w:sz w:val="28"/>
          <w:szCs w:val="28"/>
          <w:lang w:val="kk-KZ"/>
        </w:rPr>
        <w:t xml:space="preserve"> </w:t>
      </w:r>
      <w:r w:rsidR="001C4CD5" w:rsidRPr="0080693B">
        <w:rPr>
          <w:rFonts w:ascii="Times New Roman" w:hAnsi="Times New Roman"/>
          <w:sz w:val="28"/>
          <w:szCs w:val="28"/>
          <w:lang w:val="kk-KZ"/>
        </w:rPr>
        <w:t xml:space="preserve">білім алушының жеке </w:t>
      </w:r>
      <w:r w:rsidR="00E02BEC" w:rsidRPr="0080693B">
        <w:rPr>
          <w:rFonts w:ascii="Times New Roman" w:hAnsi="Times New Roman"/>
          <w:sz w:val="28"/>
          <w:szCs w:val="28"/>
          <w:lang w:val="kk-KZ"/>
        </w:rPr>
        <w:t>дамуын</w:t>
      </w:r>
      <w:r w:rsidR="001C4CD5" w:rsidRPr="0080693B">
        <w:rPr>
          <w:rFonts w:ascii="Times New Roman" w:hAnsi="Times New Roman"/>
          <w:sz w:val="28"/>
          <w:szCs w:val="28"/>
          <w:lang w:val="kk-KZ"/>
        </w:rPr>
        <w:t>дағы</w:t>
      </w:r>
      <w:r w:rsidR="00E02BEC" w:rsidRPr="0080693B">
        <w:rPr>
          <w:rFonts w:ascii="Times New Roman" w:hAnsi="Times New Roman"/>
          <w:sz w:val="28"/>
          <w:szCs w:val="28"/>
          <w:lang w:val="kk-KZ"/>
        </w:rPr>
        <w:t xml:space="preserve"> іс-әрекеттің әмбебап әдісте</w:t>
      </w:r>
      <w:r w:rsidR="00364E9A" w:rsidRPr="0080693B">
        <w:rPr>
          <w:rFonts w:ascii="Times New Roman" w:hAnsi="Times New Roman"/>
          <w:sz w:val="28"/>
          <w:szCs w:val="28"/>
          <w:lang w:val="kk-KZ"/>
        </w:rPr>
        <w:t>рін игеруде құзыреттіліктерінің</w:t>
      </w:r>
      <w:r w:rsidR="00E02BEC" w:rsidRPr="0080693B">
        <w:rPr>
          <w:rFonts w:ascii="Times New Roman" w:hAnsi="Times New Roman"/>
          <w:sz w:val="28"/>
          <w:szCs w:val="28"/>
          <w:lang w:val="kk-KZ"/>
        </w:rPr>
        <w:t xml:space="preserve"> негізін құрайтын білім, білік және дағды жүйесін игеру ретінде ғана емес, сонымен бірге тұлғаны дамыту, рухани-адамгершілік және әлеуметтік тәжірибе алу </w:t>
      </w:r>
      <w:r w:rsidR="001011F0" w:rsidRPr="0080693B">
        <w:rPr>
          <w:rFonts w:ascii="Times New Roman" w:hAnsi="Times New Roman"/>
          <w:color w:val="000000" w:themeColor="text1"/>
          <w:sz w:val="28"/>
          <w:szCs w:val="28"/>
          <w:lang w:val="kk-KZ"/>
        </w:rPr>
        <w:t xml:space="preserve">құралы </w:t>
      </w:r>
      <w:r w:rsidR="00E02BEC" w:rsidRPr="0080693B">
        <w:rPr>
          <w:rFonts w:ascii="Times New Roman" w:hAnsi="Times New Roman"/>
          <w:sz w:val="28"/>
          <w:szCs w:val="28"/>
          <w:lang w:val="kk-KZ"/>
        </w:rPr>
        <w:t>рет</w:t>
      </w:r>
      <w:r w:rsidR="005156A3" w:rsidRPr="0080693B">
        <w:rPr>
          <w:rFonts w:ascii="Times New Roman" w:hAnsi="Times New Roman"/>
          <w:sz w:val="28"/>
          <w:szCs w:val="28"/>
          <w:lang w:val="kk-KZ"/>
        </w:rPr>
        <w:t xml:space="preserve">інде </w:t>
      </w:r>
      <w:r w:rsidR="005156A3" w:rsidRPr="00FF7EC7">
        <w:rPr>
          <w:rFonts w:ascii="Times New Roman" w:hAnsi="Times New Roman"/>
          <w:sz w:val="28"/>
          <w:szCs w:val="28"/>
          <w:lang w:val="kk-KZ"/>
        </w:rPr>
        <w:t>де түсіні</w:t>
      </w:r>
      <w:r w:rsidR="002A4868" w:rsidRPr="00FF7EC7">
        <w:rPr>
          <w:rFonts w:ascii="Times New Roman" w:hAnsi="Times New Roman"/>
          <w:sz w:val="28"/>
          <w:szCs w:val="28"/>
          <w:lang w:val="kk-KZ"/>
        </w:rPr>
        <w:t>леді [</w:t>
      </w:r>
      <w:r w:rsidR="005666E4">
        <w:rPr>
          <w:rFonts w:ascii="Times New Roman" w:hAnsi="Times New Roman"/>
          <w:sz w:val="28"/>
          <w:szCs w:val="28"/>
          <w:lang w:val="kk-KZ"/>
        </w:rPr>
        <w:t>167</w:t>
      </w:r>
      <w:r w:rsidR="00E02BEC" w:rsidRPr="0080693B">
        <w:rPr>
          <w:rFonts w:ascii="Times New Roman" w:hAnsi="Times New Roman"/>
          <w:sz w:val="28"/>
          <w:szCs w:val="28"/>
          <w:lang w:val="kk-KZ"/>
        </w:rPr>
        <w:t xml:space="preserve">]. </w:t>
      </w:r>
    </w:p>
    <w:p w14:paraId="30658DE7" w14:textId="77777777" w:rsidR="00E02BEC" w:rsidRPr="0080693B" w:rsidRDefault="00E02BEC" w:rsidP="00EF082D">
      <w:pPr>
        <w:pStyle w:val="a6"/>
        <w:ind w:firstLine="709"/>
        <w:jc w:val="both"/>
        <w:rPr>
          <w:rFonts w:cs="Times New Roman"/>
          <w:sz w:val="28"/>
          <w:szCs w:val="28"/>
          <w:lang w:val="kk-KZ"/>
        </w:rPr>
      </w:pPr>
      <w:r w:rsidRPr="0080693B">
        <w:rPr>
          <w:rFonts w:cs="Times New Roman"/>
          <w:sz w:val="28"/>
          <w:szCs w:val="28"/>
          <w:lang w:val="kk-KZ"/>
        </w:rPr>
        <w:t>Ғалымдар</w:t>
      </w:r>
      <w:r w:rsidR="007D37D0" w:rsidRPr="0080693B">
        <w:rPr>
          <w:rFonts w:cs="Times New Roman"/>
          <w:sz w:val="28"/>
          <w:szCs w:val="28"/>
          <w:lang w:val="kk-KZ"/>
        </w:rPr>
        <w:t xml:space="preserve"> жүйелі</w:t>
      </w:r>
      <w:r w:rsidR="0083247E" w:rsidRPr="0080693B">
        <w:rPr>
          <w:rFonts w:cs="Times New Roman"/>
          <w:sz w:val="28"/>
          <w:szCs w:val="28"/>
          <w:lang w:val="kk-KZ"/>
        </w:rPr>
        <w:t xml:space="preserve"> </w:t>
      </w:r>
      <w:r w:rsidR="001011F0" w:rsidRPr="0080693B">
        <w:rPr>
          <w:rFonts w:cs="Times New Roman"/>
          <w:sz w:val="28"/>
          <w:szCs w:val="28"/>
          <w:lang w:val="kk-KZ"/>
        </w:rPr>
        <w:t>іс-әрекетті</w:t>
      </w:r>
      <w:r w:rsidR="00B50EA3">
        <w:rPr>
          <w:rFonts w:cs="Times New Roman"/>
          <w:sz w:val="28"/>
          <w:szCs w:val="28"/>
          <w:lang w:val="kk-KZ"/>
        </w:rPr>
        <w:t>к</w:t>
      </w:r>
      <w:r w:rsidRPr="0080693B">
        <w:rPr>
          <w:rFonts w:cs="Times New Roman"/>
          <w:sz w:val="28"/>
          <w:szCs w:val="28"/>
          <w:lang w:val="kk-KZ"/>
        </w:rPr>
        <w:t xml:space="preserve"> тұғырдың мәнін түсінудің екі тұғырын анықтады:</w:t>
      </w:r>
    </w:p>
    <w:p w14:paraId="4301970F" w14:textId="77777777" w:rsidR="00E02BEC" w:rsidRPr="0080693B" w:rsidRDefault="00AF6BB8" w:rsidP="00EF082D">
      <w:pPr>
        <w:pStyle w:val="a4"/>
        <w:numPr>
          <w:ilvl w:val="0"/>
          <w:numId w:val="13"/>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Жүйелі</w:t>
      </w:r>
      <w:r w:rsidR="00B50EA3">
        <w:rPr>
          <w:rFonts w:ascii="Times New Roman" w:hAnsi="Times New Roman"/>
          <w:sz w:val="28"/>
          <w:szCs w:val="28"/>
          <w:lang w:val="kk-KZ"/>
        </w:rPr>
        <w:t>лік</w:t>
      </w:r>
      <w:r w:rsidR="0083247E" w:rsidRPr="0080693B">
        <w:rPr>
          <w:rFonts w:ascii="Times New Roman" w:hAnsi="Times New Roman"/>
          <w:sz w:val="28"/>
          <w:szCs w:val="28"/>
          <w:lang w:val="kk-KZ"/>
        </w:rPr>
        <w:t xml:space="preserve"> іс-</w:t>
      </w:r>
      <w:r w:rsidR="001011F0" w:rsidRPr="0080693B">
        <w:rPr>
          <w:rFonts w:ascii="Times New Roman" w:hAnsi="Times New Roman"/>
          <w:sz w:val="28"/>
          <w:szCs w:val="28"/>
          <w:lang w:val="kk-KZ"/>
        </w:rPr>
        <w:t>әрекетті</w:t>
      </w:r>
      <w:r w:rsidR="00B50EA3">
        <w:rPr>
          <w:rFonts w:ascii="Times New Roman" w:hAnsi="Times New Roman"/>
          <w:sz w:val="28"/>
          <w:szCs w:val="28"/>
          <w:lang w:val="kk-KZ"/>
        </w:rPr>
        <w:t>к</w:t>
      </w:r>
      <w:r w:rsidR="001011F0" w:rsidRPr="0080693B">
        <w:rPr>
          <w:rFonts w:ascii="Times New Roman" w:hAnsi="Times New Roman"/>
          <w:sz w:val="28"/>
          <w:szCs w:val="28"/>
          <w:lang w:val="kk-KZ"/>
        </w:rPr>
        <w:t xml:space="preserve"> </w:t>
      </w:r>
      <w:r w:rsidR="005C7594" w:rsidRPr="0080693B">
        <w:rPr>
          <w:rFonts w:ascii="Times New Roman" w:hAnsi="Times New Roman"/>
          <w:sz w:val="28"/>
          <w:szCs w:val="28"/>
          <w:lang w:val="kk-KZ"/>
        </w:rPr>
        <w:t xml:space="preserve">тұғыр </w:t>
      </w:r>
      <w:r w:rsidR="00E02BEC" w:rsidRPr="0080693B">
        <w:rPr>
          <w:rFonts w:ascii="Times New Roman" w:hAnsi="Times New Roman"/>
          <w:sz w:val="28"/>
          <w:szCs w:val="28"/>
          <w:lang w:val="kk-KZ"/>
        </w:rPr>
        <w:t>1985 жылы «жүйелі</w:t>
      </w:r>
      <w:r w:rsidR="00B50EA3">
        <w:rPr>
          <w:rFonts w:ascii="Times New Roman" w:hAnsi="Times New Roman"/>
          <w:sz w:val="28"/>
          <w:szCs w:val="28"/>
          <w:lang w:val="kk-KZ"/>
        </w:rPr>
        <w:t>лік</w:t>
      </w:r>
      <w:r w:rsidRPr="0080693B">
        <w:rPr>
          <w:rFonts w:ascii="Times New Roman" w:hAnsi="Times New Roman"/>
          <w:sz w:val="28"/>
          <w:szCs w:val="28"/>
          <w:lang w:val="kk-KZ"/>
        </w:rPr>
        <w:t xml:space="preserve"> іс</w:t>
      </w:r>
      <w:r w:rsidR="00DC1D44" w:rsidRPr="0080693B">
        <w:rPr>
          <w:rFonts w:ascii="Times New Roman" w:hAnsi="Times New Roman"/>
          <w:sz w:val="28"/>
          <w:szCs w:val="28"/>
          <w:lang w:val="kk-KZ"/>
        </w:rPr>
        <w:t xml:space="preserve">-әрекетті </w:t>
      </w:r>
      <w:r w:rsidR="00242C55" w:rsidRPr="0080693B">
        <w:rPr>
          <w:rFonts w:ascii="Times New Roman" w:hAnsi="Times New Roman"/>
          <w:sz w:val="28"/>
          <w:szCs w:val="28"/>
          <w:lang w:val="kk-KZ"/>
        </w:rPr>
        <w:t>тұғыр» ұғымдарын (Б.Г. Ананьев, Б.</w:t>
      </w:r>
      <w:r w:rsidR="00E02BEC" w:rsidRPr="0080693B">
        <w:rPr>
          <w:rFonts w:ascii="Times New Roman" w:hAnsi="Times New Roman"/>
          <w:sz w:val="28"/>
          <w:szCs w:val="28"/>
          <w:lang w:val="kk-KZ"/>
        </w:rPr>
        <w:t>Ф. Ломов және т.б.) жүй</w:t>
      </w:r>
      <w:r w:rsidR="00DC1D44" w:rsidRPr="0080693B">
        <w:rPr>
          <w:rFonts w:ascii="Times New Roman" w:hAnsi="Times New Roman"/>
          <w:sz w:val="28"/>
          <w:szCs w:val="28"/>
          <w:lang w:val="kk-KZ"/>
        </w:rPr>
        <w:t>елі</w:t>
      </w:r>
      <w:r w:rsidR="001011F0" w:rsidRPr="0080693B">
        <w:rPr>
          <w:rFonts w:ascii="Times New Roman" w:hAnsi="Times New Roman"/>
          <w:sz w:val="28"/>
          <w:szCs w:val="28"/>
          <w:lang w:val="kk-KZ"/>
        </w:rPr>
        <w:t xml:space="preserve"> тұғырды және іс-әрекетті </w:t>
      </w:r>
      <w:r w:rsidR="00E02BEC" w:rsidRPr="0080693B">
        <w:rPr>
          <w:rFonts w:ascii="Times New Roman" w:hAnsi="Times New Roman"/>
          <w:sz w:val="28"/>
          <w:szCs w:val="28"/>
          <w:lang w:val="kk-KZ"/>
        </w:rPr>
        <w:t>тұғырды (Л.С. Выготский, Л.В. Занков, А.Р. Лурия, Д.Б. Эльконин, В.</w:t>
      </w:r>
      <w:r w:rsidR="007A298A">
        <w:rPr>
          <w:rFonts w:ascii="Times New Roman" w:hAnsi="Times New Roman"/>
          <w:sz w:val="28"/>
          <w:szCs w:val="28"/>
          <w:lang w:val="kk-KZ"/>
        </w:rPr>
        <w:t>В. Давыдов және т.</w:t>
      </w:r>
      <w:r w:rsidR="00E02BEC" w:rsidRPr="0080693B">
        <w:rPr>
          <w:rFonts w:ascii="Times New Roman" w:hAnsi="Times New Roman"/>
          <w:sz w:val="28"/>
          <w:szCs w:val="28"/>
          <w:lang w:val="kk-KZ"/>
        </w:rPr>
        <w:t>б.</w:t>
      </w:r>
      <w:r w:rsidR="007A298A">
        <w:rPr>
          <w:rFonts w:ascii="Times New Roman" w:hAnsi="Times New Roman"/>
          <w:sz w:val="28"/>
          <w:szCs w:val="28"/>
          <w:lang w:val="kk-KZ"/>
        </w:rPr>
        <w:t xml:space="preserve">) біріктіру ретінде енгізілді. </w:t>
      </w:r>
      <w:r w:rsidR="00E02BEC" w:rsidRPr="0080693B">
        <w:rPr>
          <w:rFonts w:ascii="Times New Roman" w:hAnsi="Times New Roman"/>
          <w:sz w:val="28"/>
          <w:szCs w:val="28"/>
          <w:lang w:val="kk-KZ"/>
        </w:rPr>
        <w:t>Жүйелі</w:t>
      </w:r>
      <w:r w:rsidR="00B50EA3">
        <w:rPr>
          <w:rFonts w:ascii="Times New Roman" w:hAnsi="Times New Roman"/>
          <w:sz w:val="28"/>
          <w:szCs w:val="28"/>
          <w:lang w:val="kk-KZ"/>
        </w:rPr>
        <w:t>лік</w:t>
      </w:r>
      <w:r w:rsidR="00DC1D44" w:rsidRPr="0080693B">
        <w:rPr>
          <w:rFonts w:ascii="Times New Roman" w:hAnsi="Times New Roman"/>
          <w:sz w:val="28"/>
          <w:szCs w:val="28"/>
          <w:lang w:val="kk-KZ"/>
        </w:rPr>
        <w:t xml:space="preserve"> </w:t>
      </w:r>
      <w:r w:rsidR="001011F0" w:rsidRPr="0080693B">
        <w:rPr>
          <w:rFonts w:ascii="Times New Roman" w:hAnsi="Times New Roman"/>
          <w:sz w:val="28"/>
          <w:szCs w:val="28"/>
          <w:lang w:val="kk-KZ"/>
        </w:rPr>
        <w:t>іс-әрекетті</w:t>
      </w:r>
      <w:r w:rsidR="00B50EA3">
        <w:rPr>
          <w:rFonts w:ascii="Times New Roman" w:hAnsi="Times New Roman"/>
          <w:sz w:val="28"/>
          <w:szCs w:val="28"/>
          <w:lang w:val="kk-KZ"/>
        </w:rPr>
        <w:t>к</w:t>
      </w:r>
      <w:r w:rsidR="00E02BEC" w:rsidRPr="0080693B">
        <w:rPr>
          <w:rFonts w:ascii="Times New Roman" w:hAnsi="Times New Roman"/>
          <w:sz w:val="28"/>
          <w:szCs w:val="28"/>
          <w:lang w:val="kk-KZ"/>
        </w:rPr>
        <w:t xml:space="preserve"> тұғыр В.Д. Шадриковтың </w:t>
      </w:r>
      <w:r w:rsidR="00242C55" w:rsidRPr="0080693B">
        <w:rPr>
          <w:rFonts w:ascii="Times New Roman" w:hAnsi="Times New Roman"/>
          <w:sz w:val="28"/>
          <w:szCs w:val="28"/>
          <w:lang w:val="kk-KZ"/>
        </w:rPr>
        <w:t>(нәтижеге бағытталған жүйе), Н.</w:t>
      </w:r>
      <w:r w:rsidR="00E02BEC" w:rsidRPr="0080693B">
        <w:rPr>
          <w:rFonts w:ascii="Times New Roman" w:hAnsi="Times New Roman"/>
          <w:sz w:val="28"/>
          <w:szCs w:val="28"/>
          <w:lang w:val="kk-KZ"/>
        </w:rPr>
        <w:t>А. Бернштейннің («болашақ талап ететін бейне», «</w:t>
      </w:r>
      <w:r w:rsidR="00242C55" w:rsidRPr="0080693B">
        <w:rPr>
          <w:rFonts w:ascii="Times New Roman" w:hAnsi="Times New Roman"/>
          <w:sz w:val="28"/>
          <w:szCs w:val="28"/>
          <w:lang w:val="kk-KZ"/>
        </w:rPr>
        <w:t xml:space="preserve">болашақтың </w:t>
      </w:r>
      <w:r w:rsidR="00E02BEC" w:rsidRPr="0080693B">
        <w:rPr>
          <w:rFonts w:ascii="Times New Roman" w:hAnsi="Times New Roman"/>
          <w:sz w:val="28"/>
          <w:szCs w:val="28"/>
          <w:lang w:val="kk-KZ"/>
        </w:rPr>
        <w:t>моделі»), П.К. Анохиннің («жүйе түзуші нәтиже», «функционалдық жүйе»), А.Н. Леонтьев («нәтиже іс-әрекеттің мотиві мен құндылығы ретінде») және т.б. еңбектерінде зерттелді. Зерттеушілердің пікірі бойынша жүйелі</w:t>
      </w:r>
      <w:r w:rsidR="00B50EA3">
        <w:rPr>
          <w:rFonts w:ascii="Times New Roman" w:hAnsi="Times New Roman"/>
          <w:sz w:val="28"/>
          <w:szCs w:val="28"/>
          <w:lang w:val="kk-KZ"/>
        </w:rPr>
        <w:t>лік</w:t>
      </w:r>
      <w:r w:rsidR="00DC1D44" w:rsidRPr="0080693B">
        <w:rPr>
          <w:rFonts w:ascii="Times New Roman" w:hAnsi="Times New Roman"/>
          <w:sz w:val="28"/>
          <w:szCs w:val="28"/>
          <w:lang w:val="kk-KZ"/>
        </w:rPr>
        <w:t xml:space="preserve"> </w:t>
      </w:r>
      <w:r w:rsidR="001011F0" w:rsidRPr="0080693B">
        <w:rPr>
          <w:rFonts w:ascii="Times New Roman" w:hAnsi="Times New Roman"/>
          <w:sz w:val="28"/>
          <w:szCs w:val="28"/>
          <w:lang w:val="kk-KZ"/>
        </w:rPr>
        <w:t>іс</w:t>
      </w:r>
      <w:r w:rsidR="007D37D0" w:rsidRPr="0080693B">
        <w:rPr>
          <w:rFonts w:ascii="Times New Roman" w:hAnsi="Times New Roman"/>
          <w:sz w:val="28"/>
          <w:szCs w:val="28"/>
          <w:lang w:val="kk-KZ"/>
        </w:rPr>
        <w:t>-әрекетті</w:t>
      </w:r>
      <w:r w:rsidR="00B50EA3">
        <w:rPr>
          <w:rFonts w:ascii="Times New Roman" w:hAnsi="Times New Roman"/>
          <w:sz w:val="28"/>
          <w:szCs w:val="28"/>
          <w:lang w:val="kk-KZ"/>
        </w:rPr>
        <w:t>к</w:t>
      </w:r>
      <w:r w:rsidR="00E02BEC" w:rsidRPr="0080693B">
        <w:rPr>
          <w:rFonts w:ascii="Times New Roman" w:hAnsi="Times New Roman"/>
          <w:sz w:val="28"/>
          <w:szCs w:val="28"/>
          <w:lang w:val="kk-KZ"/>
        </w:rPr>
        <w:t xml:space="preserve"> тұғыр жүйе ре</w:t>
      </w:r>
      <w:r w:rsidR="00204DE6" w:rsidRPr="0080693B">
        <w:rPr>
          <w:rFonts w:ascii="Times New Roman" w:hAnsi="Times New Roman"/>
          <w:sz w:val="28"/>
          <w:szCs w:val="28"/>
          <w:lang w:val="kk-KZ"/>
        </w:rPr>
        <w:t>тіндегі іс-әрекеттің нәтижесімен</w:t>
      </w:r>
      <w:r w:rsidR="00E02BEC" w:rsidRPr="0080693B">
        <w:rPr>
          <w:rFonts w:ascii="Times New Roman" w:hAnsi="Times New Roman"/>
          <w:sz w:val="28"/>
          <w:szCs w:val="28"/>
          <w:lang w:val="kk-KZ"/>
        </w:rPr>
        <w:t xml:space="preserve"> анықталады.</w:t>
      </w:r>
    </w:p>
    <w:p w14:paraId="2F0CE082" w14:textId="77777777" w:rsidR="00E02BEC" w:rsidRPr="0080693B" w:rsidRDefault="00E02BEC" w:rsidP="00EF082D">
      <w:pPr>
        <w:pStyle w:val="a4"/>
        <w:numPr>
          <w:ilvl w:val="0"/>
          <w:numId w:val="13"/>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Жүйелі</w:t>
      </w:r>
      <w:r w:rsidR="00B50EA3">
        <w:rPr>
          <w:rFonts w:ascii="Times New Roman" w:hAnsi="Times New Roman"/>
          <w:sz w:val="28"/>
          <w:szCs w:val="28"/>
          <w:lang w:val="kk-KZ"/>
        </w:rPr>
        <w:t>лік</w:t>
      </w:r>
      <w:r w:rsidR="007D37D0" w:rsidRPr="0080693B">
        <w:rPr>
          <w:rFonts w:ascii="Times New Roman" w:hAnsi="Times New Roman"/>
          <w:sz w:val="28"/>
          <w:szCs w:val="28"/>
          <w:lang w:val="kk-KZ"/>
        </w:rPr>
        <w:t xml:space="preserve"> </w:t>
      </w:r>
      <w:r w:rsidRPr="0080693B">
        <w:rPr>
          <w:rFonts w:ascii="Times New Roman" w:hAnsi="Times New Roman"/>
          <w:sz w:val="28"/>
          <w:szCs w:val="28"/>
          <w:lang w:val="kk-KZ"/>
        </w:rPr>
        <w:t>іс-әрекетті</w:t>
      </w:r>
      <w:r w:rsidR="00B50EA3">
        <w:rPr>
          <w:rFonts w:ascii="Times New Roman" w:hAnsi="Times New Roman"/>
          <w:sz w:val="28"/>
          <w:szCs w:val="28"/>
          <w:lang w:val="kk-KZ"/>
        </w:rPr>
        <w:t>к</w:t>
      </w:r>
      <w:r w:rsidR="001011F0" w:rsidRPr="0080693B">
        <w:rPr>
          <w:rFonts w:ascii="Times New Roman" w:hAnsi="Times New Roman"/>
          <w:sz w:val="28"/>
          <w:szCs w:val="28"/>
          <w:lang w:val="kk-KZ"/>
        </w:rPr>
        <w:t xml:space="preserve"> </w:t>
      </w:r>
      <w:r w:rsidRPr="0080693B">
        <w:rPr>
          <w:rFonts w:ascii="Times New Roman" w:hAnsi="Times New Roman"/>
          <w:sz w:val="28"/>
          <w:szCs w:val="28"/>
          <w:lang w:val="kk-KZ"/>
        </w:rPr>
        <w:t>тұғыр кері байланысты құру ере</w:t>
      </w:r>
      <w:r w:rsidR="00B50EA3">
        <w:rPr>
          <w:rFonts w:ascii="Times New Roman" w:hAnsi="Times New Roman"/>
          <w:sz w:val="28"/>
          <w:szCs w:val="28"/>
          <w:lang w:val="kk-KZ"/>
        </w:rPr>
        <w:t xml:space="preserve">кшеліктеріне негізделген. Осы </w:t>
      </w:r>
      <w:r w:rsidRPr="0080693B">
        <w:rPr>
          <w:rFonts w:ascii="Times New Roman" w:hAnsi="Times New Roman"/>
          <w:sz w:val="28"/>
          <w:szCs w:val="28"/>
          <w:lang w:val="kk-KZ"/>
        </w:rPr>
        <w:t>тұғ</w:t>
      </w:r>
      <w:r w:rsidR="00242C55" w:rsidRPr="0080693B">
        <w:rPr>
          <w:rFonts w:ascii="Times New Roman" w:hAnsi="Times New Roman"/>
          <w:sz w:val="28"/>
          <w:szCs w:val="28"/>
          <w:lang w:val="kk-KZ"/>
        </w:rPr>
        <w:t>ыр аясындағы кері байланысты Н.</w:t>
      </w:r>
      <w:r w:rsidRPr="0080693B">
        <w:rPr>
          <w:rFonts w:ascii="Times New Roman" w:hAnsi="Times New Roman"/>
          <w:sz w:val="28"/>
          <w:szCs w:val="28"/>
          <w:lang w:val="kk-KZ"/>
        </w:rPr>
        <w:t>А.</w:t>
      </w:r>
      <w:r w:rsidR="007A298A">
        <w:rPr>
          <w:rFonts w:ascii="Times New Roman" w:hAnsi="Times New Roman"/>
          <w:sz w:val="28"/>
          <w:szCs w:val="28"/>
          <w:lang w:val="kk-KZ"/>
        </w:rPr>
        <w:t> </w:t>
      </w:r>
      <w:r w:rsidR="00242C55" w:rsidRPr="0080693B">
        <w:rPr>
          <w:rFonts w:ascii="Times New Roman" w:hAnsi="Times New Roman"/>
          <w:sz w:val="28"/>
          <w:szCs w:val="28"/>
          <w:lang w:val="kk-KZ"/>
        </w:rPr>
        <w:t>Бернштейн «түзету» ретінде, П.</w:t>
      </w:r>
      <w:r w:rsidRPr="0080693B">
        <w:rPr>
          <w:rFonts w:ascii="Times New Roman" w:hAnsi="Times New Roman"/>
          <w:sz w:val="28"/>
          <w:szCs w:val="28"/>
          <w:lang w:val="kk-KZ"/>
        </w:rPr>
        <w:t>К. Анохин – «кері бағдар» ре</w:t>
      </w:r>
      <w:r w:rsidR="00242C55" w:rsidRPr="0080693B">
        <w:rPr>
          <w:rFonts w:ascii="Times New Roman" w:hAnsi="Times New Roman"/>
          <w:sz w:val="28"/>
          <w:szCs w:val="28"/>
          <w:lang w:val="kk-KZ"/>
        </w:rPr>
        <w:t>тінде, А.</w:t>
      </w:r>
      <w:r w:rsidRPr="0080693B">
        <w:rPr>
          <w:rFonts w:ascii="Times New Roman" w:hAnsi="Times New Roman"/>
          <w:sz w:val="28"/>
          <w:szCs w:val="28"/>
          <w:lang w:val="kk-KZ"/>
        </w:rPr>
        <w:t>Г.</w:t>
      </w:r>
      <w:r w:rsidR="007A298A">
        <w:rPr>
          <w:rFonts w:ascii="Times New Roman" w:hAnsi="Times New Roman"/>
          <w:sz w:val="28"/>
          <w:szCs w:val="28"/>
          <w:lang w:val="kk-KZ"/>
        </w:rPr>
        <w:t> </w:t>
      </w:r>
      <w:r w:rsidR="00E33E49" w:rsidRPr="0080693B">
        <w:rPr>
          <w:rFonts w:ascii="Times New Roman" w:hAnsi="Times New Roman"/>
          <w:sz w:val="28"/>
          <w:szCs w:val="28"/>
          <w:lang w:val="kk-KZ"/>
        </w:rPr>
        <w:t>Асмолов-</w:t>
      </w:r>
      <w:r w:rsidRPr="0080693B">
        <w:rPr>
          <w:rFonts w:ascii="Times New Roman" w:hAnsi="Times New Roman"/>
          <w:sz w:val="28"/>
          <w:szCs w:val="28"/>
          <w:lang w:val="kk-KZ"/>
        </w:rPr>
        <w:t>«аттестаттау, аккредиттеу, лицензиялау, тестілеу» ретінде анықтайды. Мұндай түсінік компоненттерді жеке-жеке емес, «генетикалық дамыту жоспары» бар тұтас жүйелі</w:t>
      </w:r>
      <w:r w:rsidR="00DC1D44" w:rsidRPr="0080693B">
        <w:rPr>
          <w:rFonts w:ascii="Times New Roman" w:hAnsi="Times New Roman"/>
          <w:sz w:val="28"/>
          <w:szCs w:val="28"/>
          <w:lang w:val="kk-KZ"/>
        </w:rPr>
        <w:t xml:space="preserve"> </w:t>
      </w:r>
      <w:r w:rsidR="001011F0" w:rsidRPr="0080693B">
        <w:rPr>
          <w:rFonts w:ascii="Times New Roman" w:hAnsi="Times New Roman"/>
          <w:sz w:val="28"/>
          <w:szCs w:val="28"/>
          <w:lang w:val="kk-KZ"/>
        </w:rPr>
        <w:t>іс</w:t>
      </w:r>
      <w:r w:rsidR="00DC1D44" w:rsidRPr="0080693B">
        <w:rPr>
          <w:rFonts w:ascii="Times New Roman" w:hAnsi="Times New Roman"/>
          <w:sz w:val="28"/>
          <w:szCs w:val="28"/>
          <w:lang w:val="kk-KZ"/>
        </w:rPr>
        <w:t>-әрекетті</w:t>
      </w:r>
      <w:r w:rsidRPr="0080693B">
        <w:rPr>
          <w:rFonts w:ascii="Times New Roman" w:hAnsi="Times New Roman"/>
          <w:sz w:val="28"/>
          <w:szCs w:val="28"/>
          <w:lang w:val="kk-KZ"/>
        </w:rPr>
        <w:t xml:space="preserve"> талдау ретінд</w:t>
      </w:r>
      <w:r w:rsidR="005666E4">
        <w:rPr>
          <w:rFonts w:ascii="Times New Roman" w:hAnsi="Times New Roman"/>
          <w:sz w:val="28"/>
          <w:szCs w:val="28"/>
          <w:lang w:val="kk-KZ"/>
        </w:rPr>
        <w:t>е ұсынуға мүмкіндік береді [168</w:t>
      </w:r>
      <w:r w:rsidRPr="0080693B">
        <w:rPr>
          <w:rFonts w:ascii="Times New Roman" w:hAnsi="Times New Roman"/>
          <w:sz w:val="28"/>
          <w:szCs w:val="28"/>
          <w:lang w:val="kk-KZ"/>
        </w:rPr>
        <w:t xml:space="preserve">].  </w:t>
      </w:r>
    </w:p>
    <w:p w14:paraId="1C0DAEB3" w14:textId="77777777" w:rsidR="00E02BEC" w:rsidRPr="0080693B" w:rsidRDefault="001011F0"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Жүйелі</w:t>
      </w:r>
      <w:r w:rsidR="00B50EA3">
        <w:rPr>
          <w:rFonts w:ascii="Times New Roman" w:hAnsi="Times New Roman"/>
          <w:sz w:val="28"/>
          <w:szCs w:val="28"/>
          <w:lang w:val="kk-KZ"/>
        </w:rPr>
        <w:t>лік</w:t>
      </w:r>
      <w:r w:rsidR="00DC1D44"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іс-әрекет</w:t>
      </w:r>
      <w:r w:rsidRPr="0080693B">
        <w:rPr>
          <w:rFonts w:ascii="Times New Roman" w:hAnsi="Times New Roman"/>
          <w:sz w:val="28"/>
          <w:szCs w:val="28"/>
          <w:lang w:val="kk-KZ"/>
        </w:rPr>
        <w:t>ті</w:t>
      </w:r>
      <w:r w:rsidR="00B50EA3">
        <w:rPr>
          <w:rFonts w:ascii="Times New Roman" w:hAnsi="Times New Roman"/>
          <w:sz w:val="28"/>
          <w:szCs w:val="28"/>
          <w:lang w:val="kk-KZ"/>
        </w:rPr>
        <w:t>к</w:t>
      </w:r>
      <w:r w:rsidRPr="0080693B">
        <w:rPr>
          <w:rFonts w:ascii="Times New Roman" w:hAnsi="Times New Roman"/>
          <w:sz w:val="28"/>
          <w:szCs w:val="28"/>
          <w:lang w:val="kk-KZ"/>
        </w:rPr>
        <w:t xml:space="preserve"> </w:t>
      </w:r>
      <w:r w:rsidR="0083247E" w:rsidRPr="0080693B">
        <w:rPr>
          <w:rFonts w:ascii="Times New Roman" w:hAnsi="Times New Roman"/>
          <w:sz w:val="28"/>
          <w:szCs w:val="28"/>
          <w:lang w:val="kk-KZ"/>
        </w:rPr>
        <w:t xml:space="preserve">тұғыр негізінде </w:t>
      </w:r>
      <w:r w:rsidR="00E02BEC" w:rsidRPr="0080693B">
        <w:rPr>
          <w:rFonts w:ascii="Times New Roman" w:hAnsi="Times New Roman"/>
          <w:sz w:val="28"/>
          <w:szCs w:val="28"/>
          <w:lang w:val="kk-KZ"/>
        </w:rPr>
        <w:t xml:space="preserve">әлеуметтік педагогтарды </w:t>
      </w:r>
      <w:r w:rsidR="00631DD8" w:rsidRPr="0080693B">
        <w:rPr>
          <w:rFonts w:ascii="Times New Roman" w:hAnsi="Times New Roman"/>
          <w:sz w:val="28"/>
          <w:szCs w:val="28"/>
          <w:lang w:val="kk-KZ"/>
        </w:rPr>
        <w:t xml:space="preserve">тьюторлық іс-әрекетке дайындауды </w:t>
      </w:r>
      <w:r w:rsidR="00E11799">
        <w:rPr>
          <w:rFonts w:ascii="Times New Roman" w:hAnsi="Times New Roman"/>
          <w:sz w:val="28"/>
          <w:szCs w:val="28"/>
          <w:lang w:val="kk-KZ"/>
        </w:rPr>
        <w:t xml:space="preserve">ЖОО білім беру </w:t>
      </w:r>
      <w:r w:rsidR="00E02BEC" w:rsidRPr="0080693B">
        <w:rPr>
          <w:rFonts w:ascii="Times New Roman" w:hAnsi="Times New Roman"/>
          <w:sz w:val="28"/>
          <w:szCs w:val="28"/>
          <w:lang w:val="kk-KZ"/>
        </w:rPr>
        <w:t xml:space="preserve">кәсіби кеңістігін студент тұлғасының бәсекеге қабілеттілігін қалыптастырудың педагогикалық шарты ретінде жобалаймыз. </w:t>
      </w:r>
      <w:r w:rsidR="00734934" w:rsidRPr="0080693B">
        <w:rPr>
          <w:rFonts w:ascii="Times New Roman" w:hAnsi="Times New Roman"/>
          <w:sz w:val="28"/>
          <w:szCs w:val="28"/>
          <w:lang w:val="kk-KZ"/>
        </w:rPr>
        <w:t>Өйткені ә</w:t>
      </w:r>
      <w:r w:rsidR="00E02BEC" w:rsidRPr="0080693B">
        <w:rPr>
          <w:rFonts w:ascii="Times New Roman" w:hAnsi="Times New Roman"/>
          <w:sz w:val="28"/>
          <w:szCs w:val="28"/>
          <w:lang w:val="kk-KZ"/>
        </w:rPr>
        <w:t>леуметтік педагогтарды дайындаудағы жүйелі</w:t>
      </w:r>
      <w:r w:rsidR="00B50EA3">
        <w:rPr>
          <w:rFonts w:ascii="Times New Roman" w:hAnsi="Times New Roman"/>
          <w:sz w:val="28"/>
          <w:szCs w:val="28"/>
          <w:lang w:val="kk-KZ"/>
        </w:rPr>
        <w:t>лік</w:t>
      </w:r>
      <w:r w:rsidR="00E02BEC" w:rsidRPr="0080693B">
        <w:rPr>
          <w:rFonts w:ascii="Times New Roman" w:hAnsi="Times New Roman"/>
          <w:sz w:val="28"/>
          <w:szCs w:val="28"/>
          <w:lang w:val="kk-KZ"/>
        </w:rPr>
        <w:t>-іс-әрекет тұғырын жүзеге асыру</w:t>
      </w:r>
      <w:r w:rsidR="00734934" w:rsidRPr="0080693B">
        <w:rPr>
          <w:rFonts w:ascii="Times New Roman" w:hAnsi="Times New Roman"/>
          <w:sz w:val="28"/>
          <w:szCs w:val="28"/>
          <w:lang w:val="kk-KZ"/>
        </w:rPr>
        <w:t xml:space="preserve">да </w:t>
      </w:r>
      <w:r w:rsidR="00E02BEC" w:rsidRPr="0080693B">
        <w:rPr>
          <w:rFonts w:ascii="Times New Roman" w:hAnsi="Times New Roman"/>
          <w:sz w:val="28"/>
          <w:szCs w:val="28"/>
          <w:lang w:val="kk-KZ"/>
        </w:rPr>
        <w:t>адамның субъектілігін қалыптастыру және дамыту құралы ретінде іс-ә</w:t>
      </w:r>
      <w:r w:rsidR="00F422E4" w:rsidRPr="0080693B">
        <w:rPr>
          <w:rFonts w:ascii="Times New Roman" w:hAnsi="Times New Roman"/>
          <w:sz w:val="28"/>
          <w:szCs w:val="28"/>
          <w:lang w:val="kk-KZ"/>
        </w:rPr>
        <w:t xml:space="preserve">рекетті қолданатындықтан, </w:t>
      </w:r>
      <w:r w:rsidR="00734934" w:rsidRPr="0080693B">
        <w:rPr>
          <w:rFonts w:ascii="Times New Roman" w:hAnsi="Times New Roman"/>
          <w:sz w:val="28"/>
          <w:szCs w:val="28"/>
          <w:lang w:val="kk-KZ"/>
        </w:rPr>
        <w:t>бұл тұғыр</w:t>
      </w:r>
      <w:r w:rsidR="00E02BEC" w:rsidRPr="0080693B">
        <w:rPr>
          <w:rFonts w:ascii="Times New Roman" w:hAnsi="Times New Roman"/>
          <w:sz w:val="28"/>
          <w:szCs w:val="28"/>
          <w:lang w:val="kk-KZ"/>
        </w:rPr>
        <w:t xml:space="preserve"> субъектілер іс-әрекетінің ерекшелігі негізінде жобаланатын модельдің құрылымын ашуға мүмкіндік береді. </w:t>
      </w:r>
    </w:p>
    <w:p w14:paraId="53F3C9D7" w14:textId="77777777" w:rsidR="00E02BEC" w:rsidRPr="0080693B" w:rsidRDefault="00372105"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педагогтарды тьюторлық іс-әрекетке дайындау үдерісін өзара әрекеттесетін субъектілер – білім алушы м</w:t>
      </w:r>
      <w:r w:rsidR="00364E9A" w:rsidRPr="0080693B">
        <w:rPr>
          <w:rFonts w:ascii="Times New Roman" w:hAnsi="Times New Roman"/>
          <w:sz w:val="28"/>
          <w:szCs w:val="28"/>
          <w:lang w:val="kk-KZ"/>
        </w:rPr>
        <w:t>ен педагогтың бірлестігі</w:t>
      </w:r>
      <w:r w:rsidR="00E02BEC" w:rsidRPr="0080693B">
        <w:rPr>
          <w:rFonts w:ascii="Times New Roman" w:hAnsi="Times New Roman"/>
          <w:sz w:val="28"/>
          <w:szCs w:val="28"/>
          <w:lang w:val="kk-KZ"/>
        </w:rPr>
        <w:t xml:space="preserve">, әлеуметтік педагогтарды кәсіби дайындаудағы жүйе ретінде қарастырамыз.  </w:t>
      </w:r>
    </w:p>
    <w:p w14:paraId="4A931B84" w14:textId="6412E210"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Бұл жүйе білім беру кеңістігінде</w:t>
      </w:r>
      <w:r w:rsidR="00364E9A" w:rsidRPr="0080693B">
        <w:rPr>
          <w:rFonts w:ascii="Times New Roman" w:hAnsi="Times New Roman"/>
          <w:sz w:val="28"/>
          <w:szCs w:val="28"/>
          <w:lang w:val="kk-KZ"/>
        </w:rPr>
        <w:t xml:space="preserve"> қолданылып, білім беру жүйесіне</w:t>
      </w:r>
      <w:r w:rsidRPr="0080693B">
        <w:rPr>
          <w:rFonts w:ascii="Times New Roman" w:hAnsi="Times New Roman"/>
          <w:sz w:val="28"/>
          <w:szCs w:val="28"/>
          <w:lang w:val="kk-KZ"/>
        </w:rPr>
        <w:t xml:space="preserve"> әлеуметтік педагогтарды кәсіби дайындауда тьюторлық іс-әрекеттің академиялық және әлеуме</w:t>
      </w:r>
      <w:r w:rsidR="00364E9A" w:rsidRPr="0080693B">
        <w:rPr>
          <w:rFonts w:ascii="Times New Roman" w:hAnsi="Times New Roman"/>
          <w:sz w:val="28"/>
          <w:szCs w:val="28"/>
          <w:lang w:val="kk-KZ"/>
        </w:rPr>
        <w:t xml:space="preserve">ттік бағыттары қолданылатын </w:t>
      </w:r>
      <w:r w:rsidR="00EF082D">
        <w:rPr>
          <w:rFonts w:ascii="Times New Roman" w:hAnsi="Times New Roman"/>
          <w:sz w:val="28"/>
          <w:szCs w:val="28"/>
          <w:lang w:val="kk-KZ"/>
        </w:rPr>
        <w:t xml:space="preserve">инновациялық әдіс түрінде </w:t>
      </w:r>
      <w:r w:rsidRPr="0080693B">
        <w:rPr>
          <w:rFonts w:ascii="Times New Roman" w:hAnsi="Times New Roman"/>
          <w:sz w:val="28"/>
          <w:szCs w:val="28"/>
          <w:lang w:val="kk-KZ"/>
        </w:rPr>
        <w:t>кіріктіріледі.</w:t>
      </w:r>
    </w:p>
    <w:p w14:paraId="08936BB3" w14:textId="77777777" w:rsidR="00E02BEC" w:rsidRDefault="00B50EA3" w:rsidP="00E073A3">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Құзіреттілік, м</w:t>
      </w:r>
      <w:r w:rsidR="00E02BEC" w:rsidRPr="0080693B">
        <w:rPr>
          <w:rFonts w:ascii="Times New Roman" w:hAnsi="Times New Roman"/>
          <w:bCs/>
          <w:sz w:val="28"/>
          <w:szCs w:val="28"/>
          <w:lang w:val="kk-KZ"/>
        </w:rPr>
        <w:t>отивациялық-құндылық</w:t>
      </w:r>
      <w:r>
        <w:rPr>
          <w:rFonts w:ascii="Times New Roman" w:hAnsi="Times New Roman"/>
          <w:bCs/>
          <w:sz w:val="28"/>
          <w:szCs w:val="28"/>
          <w:lang w:val="kk-KZ"/>
        </w:rPr>
        <w:t>тық</w:t>
      </w:r>
      <w:r w:rsidR="00A66FC2" w:rsidRPr="0080693B">
        <w:rPr>
          <w:rFonts w:ascii="Times New Roman" w:hAnsi="Times New Roman"/>
          <w:bCs/>
          <w:sz w:val="28"/>
          <w:szCs w:val="28"/>
          <w:lang w:val="kk-KZ"/>
        </w:rPr>
        <w:t xml:space="preserve"> </w:t>
      </w:r>
      <w:r w:rsidR="00E02BEC" w:rsidRPr="0080693B">
        <w:rPr>
          <w:rFonts w:ascii="Times New Roman" w:hAnsi="Times New Roman"/>
          <w:bCs/>
          <w:sz w:val="28"/>
          <w:szCs w:val="28"/>
          <w:lang w:val="kk-KZ"/>
        </w:rPr>
        <w:t>және студ</w:t>
      </w:r>
      <w:r w:rsidR="00DC1D44" w:rsidRPr="0080693B">
        <w:rPr>
          <w:rFonts w:ascii="Times New Roman" w:hAnsi="Times New Roman"/>
          <w:bCs/>
          <w:sz w:val="28"/>
          <w:szCs w:val="28"/>
          <w:lang w:val="kk-KZ"/>
        </w:rPr>
        <w:t>ент</w:t>
      </w:r>
      <w:r w:rsidR="00E02BEC" w:rsidRPr="0080693B">
        <w:rPr>
          <w:rFonts w:ascii="Times New Roman" w:hAnsi="Times New Roman"/>
          <w:bCs/>
          <w:sz w:val="28"/>
          <w:szCs w:val="28"/>
          <w:lang w:val="kk-KZ"/>
        </w:rPr>
        <w:t>ке бағдарланған тұғырлар зертт</w:t>
      </w:r>
      <w:r w:rsidR="00DC1D44" w:rsidRPr="0080693B">
        <w:rPr>
          <w:rFonts w:ascii="Times New Roman" w:hAnsi="Times New Roman"/>
          <w:bCs/>
          <w:sz w:val="28"/>
          <w:szCs w:val="28"/>
          <w:lang w:val="kk-KZ"/>
        </w:rPr>
        <w:t xml:space="preserve">еу мазмұнын құрудың </w:t>
      </w:r>
      <w:r w:rsidR="00E02BEC" w:rsidRPr="0080693B">
        <w:rPr>
          <w:rFonts w:ascii="Times New Roman" w:hAnsi="Times New Roman"/>
          <w:bCs/>
          <w:sz w:val="28"/>
          <w:szCs w:val="28"/>
          <w:lang w:val="kk-KZ"/>
        </w:rPr>
        <w:t xml:space="preserve">негізі және тәжірибеге бағытталған </w:t>
      </w:r>
      <w:r w:rsidR="00633DFB">
        <w:rPr>
          <w:rFonts w:ascii="Times New Roman" w:hAnsi="Times New Roman"/>
          <w:bCs/>
          <w:sz w:val="28"/>
          <w:szCs w:val="28"/>
          <w:lang w:val="kk-KZ"/>
        </w:rPr>
        <w:t xml:space="preserve">әдісі </w:t>
      </w:r>
      <w:r w:rsidR="00364E9A" w:rsidRPr="0080693B">
        <w:rPr>
          <w:rFonts w:ascii="Times New Roman" w:hAnsi="Times New Roman"/>
          <w:bCs/>
          <w:sz w:val="28"/>
          <w:szCs w:val="28"/>
          <w:lang w:val="kk-KZ"/>
        </w:rPr>
        <w:t>ретінде т</w:t>
      </w:r>
      <w:r w:rsidR="00E02BEC" w:rsidRPr="0080693B">
        <w:rPr>
          <w:rFonts w:ascii="Times New Roman" w:hAnsi="Times New Roman"/>
          <w:bCs/>
          <w:sz w:val="28"/>
          <w:szCs w:val="28"/>
          <w:lang w:val="kk-KZ"/>
        </w:rPr>
        <w:t>ьюторлық іс-әрекетке дайындаудың ма</w:t>
      </w:r>
      <w:r w:rsidR="00372105" w:rsidRPr="0080693B">
        <w:rPr>
          <w:rFonts w:ascii="Times New Roman" w:hAnsi="Times New Roman"/>
          <w:bCs/>
          <w:sz w:val="28"/>
          <w:szCs w:val="28"/>
          <w:lang w:val="kk-KZ"/>
        </w:rPr>
        <w:t xml:space="preserve">змұнын толықтыруға және </w:t>
      </w:r>
      <w:r w:rsidR="00E02BEC" w:rsidRPr="0080693B">
        <w:rPr>
          <w:rFonts w:ascii="Times New Roman" w:hAnsi="Times New Roman"/>
          <w:bCs/>
          <w:sz w:val="28"/>
          <w:szCs w:val="28"/>
          <w:lang w:val="kk-KZ"/>
        </w:rPr>
        <w:t xml:space="preserve">әлеуметтік педагогтарды тьюторлық іс-әрекетке дайындауға ықпал етеді. </w:t>
      </w:r>
    </w:p>
    <w:p w14:paraId="1A977637" w14:textId="77777777" w:rsidR="000F7C81" w:rsidRPr="0080693B" w:rsidRDefault="000F7C81"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lastRenderedPageBreak/>
        <w:t>З</w:t>
      </w:r>
      <w:r w:rsidRPr="0080693B">
        <w:rPr>
          <w:rFonts w:ascii="Times New Roman" w:hAnsi="Times New Roman"/>
          <w:sz w:val="28"/>
          <w:szCs w:val="28"/>
          <w:lang w:val="kk-KZ"/>
        </w:rPr>
        <w:t>ерттеу тақырыбымы</w:t>
      </w:r>
      <w:r w:rsidR="00B46666">
        <w:rPr>
          <w:rFonts w:ascii="Times New Roman" w:hAnsi="Times New Roman"/>
          <w:sz w:val="28"/>
          <w:szCs w:val="28"/>
          <w:lang w:val="kk-KZ"/>
        </w:rPr>
        <w:t xml:space="preserve">з бойынша тьюторлық іс-әрекеті </w:t>
      </w:r>
      <w:r w:rsidRPr="0080693B">
        <w:rPr>
          <w:rFonts w:ascii="Times New Roman" w:hAnsi="Times New Roman"/>
          <w:sz w:val="28"/>
          <w:szCs w:val="28"/>
          <w:lang w:val="kk-KZ"/>
        </w:rPr>
        <w:t>әлеуметтік педагогтың кәсіби құ</w:t>
      </w:r>
      <w:r w:rsidR="00B46666">
        <w:rPr>
          <w:rFonts w:ascii="Times New Roman" w:hAnsi="Times New Roman"/>
          <w:sz w:val="28"/>
          <w:szCs w:val="28"/>
          <w:lang w:val="kk-KZ"/>
        </w:rPr>
        <w:t>зіреттілігі болғандықтан,  ұғым</w:t>
      </w:r>
      <w:r w:rsidRPr="0080693B">
        <w:rPr>
          <w:rFonts w:ascii="Times New Roman" w:hAnsi="Times New Roman"/>
          <w:sz w:val="28"/>
          <w:szCs w:val="28"/>
          <w:lang w:val="kk-KZ"/>
        </w:rPr>
        <w:t>ның мағынасын талдаймыз.</w:t>
      </w:r>
    </w:p>
    <w:p w14:paraId="3F9EDAB2" w14:textId="77777777" w:rsidR="000F7C81" w:rsidRPr="0080693B" w:rsidRDefault="000F7C81"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«Құзіреттілік», «құзіретті» ұғымдары білім беру жүйесінің барлық салаларында кеңінен қолданылуда. Бұл ұғымдардың анықтамаларына келсек, Вебстер сөздігінде «құзіретті» сөзі «having suitable of sufficient skill, knowledge, experience for some purpose, properly gualitied», ал «құзіреттілік» ұғымы «the qualiti of being competent; adeguacy; possession of reguired skill, knowledge or knowledge of capacity», яғни құзіретті деген қандайда бір салада (пәндік, әлеуметтік, жалпы мәдени т.с.с) игерілген білім, білік және тәжірибе, ал құзіреттілік – игерілген құзіреттіліктер негізінде кәсіби міндеттерді орындауға дайындығы немесе қабілеттілігі деп анықталады </w:t>
      </w:r>
      <w:r>
        <w:rPr>
          <w:rFonts w:ascii="Times New Roman" w:hAnsi="Times New Roman"/>
          <w:color w:val="000000" w:themeColor="text1"/>
          <w:sz w:val="28"/>
          <w:szCs w:val="28"/>
          <w:lang w:val="kk-KZ"/>
        </w:rPr>
        <w:t>[1</w:t>
      </w:r>
      <w:r w:rsidRPr="000F7C81">
        <w:rPr>
          <w:rFonts w:ascii="Times New Roman" w:hAnsi="Times New Roman"/>
          <w:color w:val="000000" w:themeColor="text1"/>
          <w:sz w:val="28"/>
          <w:szCs w:val="28"/>
          <w:lang w:val="kk-KZ"/>
        </w:rPr>
        <w:t>69</w:t>
      </w:r>
      <w:r w:rsidRPr="0080693B">
        <w:rPr>
          <w:rFonts w:ascii="Times New Roman" w:hAnsi="Times New Roman"/>
          <w:color w:val="000000" w:themeColor="text1"/>
          <w:sz w:val="28"/>
          <w:szCs w:val="28"/>
          <w:lang w:val="kk-KZ"/>
        </w:rPr>
        <w:t>].</w:t>
      </w:r>
    </w:p>
    <w:p w14:paraId="4C38B9C7" w14:textId="77777777" w:rsidR="000F7C81" w:rsidRPr="0080693B" w:rsidRDefault="000F7C81"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sz w:val="28"/>
          <w:szCs w:val="28"/>
          <w:lang w:val="kk-KZ"/>
        </w:rPr>
        <w:t xml:space="preserve">И.А. Зимняя ұсынған анықтама да осы мағынаға ұқсас: «Құзыреттілік – бұл кейбір ішкі әлеует, жасырын психологиялық жаңа түзінділер (білім, ұсыным, бағдарламалар, іс-әрекеттер, құндылықтар мен қатынастар жүйесі), бұлар кейін адам құзыреттілігінде өзекті, іс-әрекеттік көріністері ретінде анықталады» осылайша, құзыреттілік ұғымы «білімге», «іскерлікке», «дағдыларға» қатысты интегралдық сипатқа ие, бірақ оларға қарама-қарсы емес, олардың барлық құрылымдық мазмұнын қамтиды </w:t>
      </w:r>
      <w:r w:rsidRPr="0080693B">
        <w:rPr>
          <w:rFonts w:ascii="Times New Roman" w:hAnsi="Times New Roman"/>
          <w:color w:val="000000" w:themeColor="text1"/>
          <w:sz w:val="28"/>
          <w:szCs w:val="28"/>
          <w:lang w:val="kk-KZ"/>
        </w:rPr>
        <w:t>[17</w:t>
      </w:r>
      <w:r w:rsidR="00CA36A1">
        <w:rPr>
          <w:rFonts w:ascii="Times New Roman" w:hAnsi="Times New Roman"/>
          <w:color w:val="000000" w:themeColor="text1"/>
          <w:sz w:val="28"/>
          <w:szCs w:val="28"/>
          <w:lang w:val="kk-KZ"/>
        </w:rPr>
        <w:t>0</w:t>
      </w:r>
      <w:r w:rsidRPr="0080693B">
        <w:rPr>
          <w:rFonts w:ascii="Times New Roman" w:hAnsi="Times New Roman"/>
          <w:color w:val="000000" w:themeColor="text1"/>
          <w:sz w:val="28"/>
          <w:szCs w:val="28"/>
          <w:lang w:val="kk-KZ"/>
        </w:rPr>
        <w:t>].</w:t>
      </w:r>
    </w:p>
    <w:p w14:paraId="373BDC56" w14:textId="77777777" w:rsidR="00B46666" w:rsidRPr="0080693B" w:rsidRDefault="000F7C81"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Құзіреттілік тұғыр</w:t>
      </w:r>
      <w:r w:rsidR="00B46666">
        <w:rPr>
          <w:rFonts w:ascii="Times New Roman" w:hAnsi="Times New Roman"/>
          <w:sz w:val="28"/>
          <w:szCs w:val="28"/>
          <w:lang w:val="kk-KZ"/>
        </w:rPr>
        <w:t>ды</w:t>
      </w:r>
      <w:r w:rsidRPr="0080693B">
        <w:rPr>
          <w:rFonts w:ascii="Times New Roman" w:hAnsi="Times New Roman"/>
          <w:sz w:val="28"/>
          <w:szCs w:val="28"/>
          <w:lang w:val="kk-KZ"/>
        </w:rPr>
        <w:t xml:space="preserve"> зерттеуші ғалымдар П.П. Блонский, С.Т. Шацкий, В.В.</w:t>
      </w:r>
      <w:r>
        <w:rPr>
          <w:rFonts w:ascii="Times New Roman" w:hAnsi="Times New Roman"/>
          <w:sz w:val="28"/>
          <w:szCs w:val="28"/>
          <w:lang w:val="kk-KZ"/>
        </w:rPr>
        <w:t> </w:t>
      </w:r>
      <w:r w:rsidRPr="0080693B">
        <w:rPr>
          <w:rFonts w:ascii="Times New Roman" w:hAnsi="Times New Roman"/>
          <w:sz w:val="28"/>
          <w:szCs w:val="28"/>
          <w:lang w:val="kk-KZ"/>
        </w:rPr>
        <w:t>Давыдов, Э.</w:t>
      </w:r>
      <w:r>
        <w:rPr>
          <w:rFonts w:ascii="Times New Roman" w:hAnsi="Times New Roman"/>
          <w:sz w:val="28"/>
          <w:szCs w:val="28"/>
          <w:lang w:val="kk-KZ"/>
        </w:rPr>
        <w:t>В. Эльконин, Э.В. Ильенков, В.В. Краевский, И.</w:t>
      </w:r>
      <w:r w:rsidRPr="0080693B">
        <w:rPr>
          <w:rFonts w:ascii="Times New Roman" w:hAnsi="Times New Roman"/>
          <w:sz w:val="28"/>
          <w:szCs w:val="28"/>
          <w:lang w:val="kk-KZ"/>
        </w:rPr>
        <w:t>А. Зимняя, С.В. Кульневич, А.В. Хуторский және т.б. еңбектерінде, сондай-ақ Дью, Дж.</w:t>
      </w:r>
      <w:r>
        <w:rPr>
          <w:rFonts w:ascii="Times New Roman" w:hAnsi="Times New Roman"/>
          <w:sz w:val="28"/>
          <w:szCs w:val="28"/>
          <w:lang w:val="kk-KZ"/>
        </w:rPr>
        <w:t> </w:t>
      </w:r>
      <w:r w:rsidRPr="0080693B">
        <w:rPr>
          <w:rFonts w:ascii="Times New Roman" w:hAnsi="Times New Roman"/>
          <w:sz w:val="28"/>
          <w:szCs w:val="28"/>
          <w:lang w:val="kk-KZ"/>
        </w:rPr>
        <w:t>Равенна, E.</w:t>
      </w:r>
      <w:r>
        <w:rPr>
          <w:rFonts w:ascii="Times New Roman" w:hAnsi="Times New Roman"/>
          <w:sz w:val="28"/>
          <w:szCs w:val="28"/>
          <w:lang w:val="kk-KZ"/>
        </w:rPr>
        <w:t xml:space="preserve"> </w:t>
      </w:r>
      <w:r w:rsidRPr="0080693B">
        <w:rPr>
          <w:rFonts w:ascii="Times New Roman" w:hAnsi="Times New Roman"/>
          <w:sz w:val="28"/>
          <w:szCs w:val="28"/>
          <w:lang w:val="kk-KZ"/>
        </w:rPr>
        <w:t>Rychen, Stenberg және т.б. шетелдік ғалымдардың еңбектерінде қарастырылған.</w:t>
      </w:r>
      <w:r w:rsidR="00B46666" w:rsidRPr="00B46666">
        <w:rPr>
          <w:rFonts w:ascii="Times New Roman" w:hAnsi="Times New Roman"/>
          <w:sz w:val="28"/>
          <w:szCs w:val="28"/>
          <w:lang w:val="kk-KZ"/>
        </w:rPr>
        <w:t xml:space="preserve"> </w:t>
      </w:r>
      <w:r w:rsidR="00B46666" w:rsidRPr="0080693B">
        <w:rPr>
          <w:rFonts w:ascii="Times New Roman" w:hAnsi="Times New Roman"/>
          <w:sz w:val="28"/>
          <w:szCs w:val="28"/>
          <w:lang w:val="kk-KZ"/>
        </w:rPr>
        <w:t>Құзыреттілік тұғыр тьюторлық іс-әрекетке дайындықтың мазмұнын таңдауға және мақсатын белгілеуге, құзыреттіліктерді айқындауға, оқыту үдерісінде алынатын білім, біліктер мен дағдылардың жиынтығы мен болашақ әлеуметтік педагогтың оларды болашақ кәсіби іс-әрекетінде қолдану дайындығын анықтайды.</w:t>
      </w:r>
    </w:p>
    <w:p w14:paraId="0E80AF4E" w14:textId="77777777" w:rsidR="000F7C81" w:rsidRPr="00B46666" w:rsidRDefault="00B46666"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sz w:val="28"/>
          <w:szCs w:val="28"/>
          <w:lang w:val="kk-KZ"/>
        </w:rPr>
        <w:t>Сол себепті де, білім алушы білімінің соңғы нәтижесі жеке пәндер бойынша алған білім, біліктілік дағдылары емес, оларды пайдалану арқылы қалыптасып дамытылатын өмірлік дағдылар, құзіреттіліктер болып табылады.</w:t>
      </w:r>
    </w:p>
    <w:p w14:paraId="79D1F190"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Мотивациялық-құндылық</w:t>
      </w:r>
      <w:r w:rsidR="00B46666">
        <w:rPr>
          <w:rFonts w:ascii="Times New Roman" w:hAnsi="Times New Roman"/>
          <w:i/>
          <w:sz w:val="28"/>
          <w:szCs w:val="28"/>
          <w:lang w:val="kk-KZ"/>
        </w:rPr>
        <w:t>ты</w:t>
      </w:r>
      <w:r w:rsidRPr="0080693B">
        <w:rPr>
          <w:rFonts w:ascii="Times New Roman" w:hAnsi="Times New Roman"/>
          <w:i/>
          <w:sz w:val="28"/>
          <w:szCs w:val="28"/>
          <w:lang w:val="kk-KZ"/>
        </w:rPr>
        <w:t xml:space="preserve"> тұғыр</w:t>
      </w:r>
      <w:r w:rsidRPr="0080693B">
        <w:rPr>
          <w:rFonts w:ascii="Times New Roman" w:hAnsi="Times New Roman"/>
          <w:sz w:val="28"/>
          <w:szCs w:val="28"/>
          <w:lang w:val="kk-KZ"/>
        </w:rPr>
        <w:t xml:space="preserve"> кәсіби іс-әрекеттің мотивациясын дамытуға, тұлғаның білім беру мақсаттарына құндылық қатынасын өзектендіруге ықпал </w:t>
      </w:r>
      <w:r w:rsidR="00364E9A" w:rsidRPr="0080693B">
        <w:rPr>
          <w:rFonts w:ascii="Times New Roman" w:hAnsi="Times New Roman"/>
          <w:sz w:val="28"/>
          <w:szCs w:val="28"/>
          <w:lang w:val="kk-KZ"/>
        </w:rPr>
        <w:t xml:space="preserve">ететін өзара байланысқан </w:t>
      </w:r>
      <w:r w:rsidRPr="0080693B">
        <w:rPr>
          <w:rFonts w:ascii="Times New Roman" w:hAnsi="Times New Roman"/>
          <w:sz w:val="28"/>
          <w:szCs w:val="28"/>
          <w:lang w:val="kk-KZ"/>
        </w:rPr>
        <w:t>құбылыстарды зерделеуді қарастыратын, тұлғаның білім беру мақсатына жетуіне құндылық қатынасын өзектілендіруге ықпал етет</w:t>
      </w:r>
      <w:r w:rsidR="00C066F1">
        <w:rPr>
          <w:rFonts w:ascii="Times New Roman" w:hAnsi="Times New Roman"/>
          <w:sz w:val="28"/>
          <w:szCs w:val="28"/>
          <w:lang w:val="kk-KZ"/>
        </w:rPr>
        <w:t>ін зерттеу бағыты</w:t>
      </w:r>
      <w:r w:rsidR="004C46A9" w:rsidRPr="0080693B">
        <w:rPr>
          <w:rFonts w:ascii="Times New Roman" w:hAnsi="Times New Roman"/>
          <w:sz w:val="28"/>
          <w:szCs w:val="28"/>
          <w:lang w:val="kk-KZ"/>
        </w:rPr>
        <w:t xml:space="preserve">. Оның негізгі мақсатын </w:t>
      </w:r>
      <w:r w:rsidRPr="0080693B">
        <w:rPr>
          <w:rFonts w:ascii="Times New Roman" w:hAnsi="Times New Roman"/>
          <w:sz w:val="28"/>
          <w:szCs w:val="28"/>
          <w:lang w:val="kk-KZ"/>
        </w:rPr>
        <w:t xml:space="preserve">әлеуметтік педагогтердің білім беру үдерісінің сапасын, оның дайындық мазмұны мен нәтижелілігін жақсарту бойынша тьюторлық іс-әрекетке дайындығын қамтамасыз етуде көреміз. </w:t>
      </w:r>
    </w:p>
    <w:p w14:paraId="062D244A" w14:textId="77777777" w:rsidR="00E02BEC" w:rsidRPr="0080693B" w:rsidRDefault="00E02BEC"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sz w:val="28"/>
          <w:szCs w:val="28"/>
          <w:lang w:val="kk-KZ"/>
        </w:rPr>
        <w:t>«Құндылық» ұғымы адамның әлемге деген көзқарасын жетілдіріліп, үйлесімді дамып келе жатқан өзінің өмірлік тәжірибесіне байланысты игерілген мәдени мағыналарын ашатын аксиологиял</w:t>
      </w:r>
      <w:r w:rsidR="00B843E4" w:rsidRPr="0080693B">
        <w:rPr>
          <w:rFonts w:ascii="Times New Roman" w:hAnsi="Times New Roman"/>
          <w:sz w:val="28"/>
          <w:szCs w:val="28"/>
          <w:lang w:val="kk-KZ"/>
        </w:rPr>
        <w:t xml:space="preserve">ық тұғырдың негізін </w:t>
      </w:r>
      <w:r w:rsidR="00B46666">
        <w:rPr>
          <w:rFonts w:ascii="Times New Roman" w:hAnsi="Times New Roman"/>
          <w:sz w:val="28"/>
          <w:szCs w:val="28"/>
          <w:lang w:val="kk-KZ"/>
        </w:rPr>
        <w:t>құрайды [171</w:t>
      </w:r>
      <w:r w:rsidRPr="0080693B">
        <w:rPr>
          <w:rFonts w:ascii="Times New Roman" w:hAnsi="Times New Roman"/>
          <w:sz w:val="28"/>
          <w:szCs w:val="28"/>
          <w:lang w:val="kk-KZ"/>
        </w:rPr>
        <w:t xml:space="preserve">].  </w:t>
      </w:r>
    </w:p>
    <w:p w14:paraId="0CD5F1D8"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Мотивациялық-құндылық</w:t>
      </w:r>
      <w:r w:rsidR="00B46666">
        <w:rPr>
          <w:rFonts w:ascii="Times New Roman" w:hAnsi="Times New Roman"/>
          <w:sz w:val="28"/>
          <w:szCs w:val="28"/>
          <w:lang w:val="kk-KZ"/>
        </w:rPr>
        <w:t>ты</w:t>
      </w:r>
      <w:r w:rsidRPr="0080693B">
        <w:rPr>
          <w:rFonts w:ascii="Times New Roman" w:hAnsi="Times New Roman"/>
          <w:sz w:val="28"/>
          <w:szCs w:val="28"/>
          <w:lang w:val="kk-KZ"/>
        </w:rPr>
        <w:t xml:space="preserve"> тұғыр негіздерін өз еңбе</w:t>
      </w:r>
      <w:r w:rsidR="00364E9A" w:rsidRPr="0080693B">
        <w:rPr>
          <w:rFonts w:ascii="Times New Roman" w:hAnsi="Times New Roman"/>
          <w:sz w:val="28"/>
          <w:szCs w:val="28"/>
          <w:lang w:val="kk-KZ"/>
        </w:rPr>
        <w:t>ктерінде В.</w:t>
      </w:r>
      <w:r w:rsidRPr="0080693B">
        <w:rPr>
          <w:rFonts w:ascii="Times New Roman" w:hAnsi="Times New Roman"/>
          <w:sz w:val="28"/>
          <w:szCs w:val="28"/>
          <w:lang w:val="kk-KZ"/>
        </w:rPr>
        <w:t>А.</w:t>
      </w:r>
      <w:r w:rsidR="007A298A">
        <w:rPr>
          <w:rFonts w:ascii="Times New Roman" w:hAnsi="Times New Roman"/>
          <w:sz w:val="28"/>
          <w:szCs w:val="28"/>
          <w:lang w:val="kk-KZ"/>
        </w:rPr>
        <w:t> </w:t>
      </w:r>
      <w:r w:rsidRPr="0080693B">
        <w:rPr>
          <w:rFonts w:ascii="Times New Roman" w:hAnsi="Times New Roman"/>
          <w:sz w:val="28"/>
          <w:szCs w:val="28"/>
          <w:lang w:val="kk-KZ"/>
        </w:rPr>
        <w:t>Сластени</w:t>
      </w:r>
      <w:r w:rsidR="003C4AB1" w:rsidRPr="0080693B">
        <w:rPr>
          <w:rFonts w:ascii="Times New Roman" w:hAnsi="Times New Roman"/>
          <w:sz w:val="28"/>
          <w:szCs w:val="28"/>
          <w:lang w:val="kk-KZ"/>
        </w:rPr>
        <w:t>н</w:t>
      </w:r>
      <w:r w:rsidR="004C46A9" w:rsidRPr="0080693B">
        <w:rPr>
          <w:rFonts w:ascii="Times New Roman" w:hAnsi="Times New Roman"/>
          <w:sz w:val="28"/>
          <w:szCs w:val="28"/>
          <w:lang w:val="kk-KZ"/>
        </w:rPr>
        <w:t xml:space="preserve">, </w:t>
      </w:r>
      <w:r w:rsidR="00AD0CD2" w:rsidRPr="0080693B">
        <w:rPr>
          <w:rFonts w:ascii="Times New Roman" w:hAnsi="Times New Roman"/>
          <w:sz w:val="28"/>
          <w:szCs w:val="28"/>
          <w:lang w:val="kk-KZ"/>
        </w:rPr>
        <w:t>А. Маслоу [17</w:t>
      </w:r>
      <w:r w:rsidR="00B46666">
        <w:rPr>
          <w:rFonts w:ascii="Times New Roman" w:hAnsi="Times New Roman"/>
          <w:sz w:val="28"/>
          <w:szCs w:val="28"/>
          <w:lang w:val="kk-KZ"/>
        </w:rPr>
        <w:t>2</w:t>
      </w:r>
      <w:r w:rsidR="004C46A9" w:rsidRPr="0080693B">
        <w:rPr>
          <w:rFonts w:ascii="Times New Roman" w:hAnsi="Times New Roman"/>
          <w:sz w:val="28"/>
          <w:szCs w:val="28"/>
          <w:lang w:val="kk-KZ"/>
        </w:rPr>
        <w:t>],</w:t>
      </w:r>
      <w:r w:rsidR="00364E9A" w:rsidRPr="0080693B">
        <w:rPr>
          <w:rFonts w:ascii="Times New Roman" w:hAnsi="Times New Roman"/>
          <w:sz w:val="28"/>
          <w:szCs w:val="28"/>
          <w:lang w:val="kk-KZ"/>
        </w:rPr>
        <w:t xml:space="preserve"> Д.</w:t>
      </w:r>
      <w:r w:rsidR="006F3855" w:rsidRPr="0080693B">
        <w:rPr>
          <w:rFonts w:ascii="Times New Roman" w:hAnsi="Times New Roman"/>
          <w:sz w:val="28"/>
          <w:szCs w:val="28"/>
          <w:lang w:val="kk-KZ"/>
        </w:rPr>
        <w:t>А. Леонтьев</w:t>
      </w:r>
      <w:r w:rsidR="00364E9A" w:rsidRPr="0080693B">
        <w:rPr>
          <w:rFonts w:ascii="Times New Roman" w:hAnsi="Times New Roman"/>
          <w:sz w:val="28"/>
          <w:szCs w:val="28"/>
          <w:lang w:val="kk-KZ"/>
        </w:rPr>
        <w:t>, Е.</w:t>
      </w:r>
      <w:r w:rsidR="00AD0CD2" w:rsidRPr="0080693B">
        <w:rPr>
          <w:rFonts w:ascii="Times New Roman" w:hAnsi="Times New Roman"/>
          <w:sz w:val="28"/>
          <w:szCs w:val="28"/>
          <w:lang w:val="kk-KZ"/>
        </w:rPr>
        <w:t>П. Ильин [17</w:t>
      </w:r>
      <w:r w:rsidR="00B46666">
        <w:rPr>
          <w:rFonts w:ascii="Times New Roman" w:hAnsi="Times New Roman"/>
          <w:sz w:val="28"/>
          <w:szCs w:val="28"/>
          <w:lang w:val="kk-KZ"/>
        </w:rPr>
        <w:t>3</w:t>
      </w:r>
      <w:r w:rsidRPr="0080693B">
        <w:rPr>
          <w:rFonts w:ascii="Times New Roman" w:hAnsi="Times New Roman"/>
          <w:sz w:val="28"/>
          <w:szCs w:val="28"/>
          <w:lang w:val="kk-KZ"/>
        </w:rPr>
        <w:t>] және т.б</w:t>
      </w:r>
      <w:r w:rsidR="00364E9A" w:rsidRPr="0080693B">
        <w:rPr>
          <w:rFonts w:ascii="Times New Roman" w:hAnsi="Times New Roman"/>
          <w:sz w:val="28"/>
          <w:szCs w:val="28"/>
          <w:lang w:val="kk-KZ"/>
        </w:rPr>
        <w:t>.</w:t>
      </w:r>
      <w:r w:rsidRPr="0080693B">
        <w:rPr>
          <w:rFonts w:ascii="Times New Roman" w:hAnsi="Times New Roman"/>
          <w:sz w:val="28"/>
          <w:szCs w:val="28"/>
          <w:lang w:val="kk-KZ"/>
        </w:rPr>
        <w:t xml:space="preserve"> ғалымдар қарас</w:t>
      </w:r>
      <w:r w:rsidR="00B46666">
        <w:rPr>
          <w:rFonts w:ascii="Times New Roman" w:hAnsi="Times New Roman"/>
          <w:sz w:val="28"/>
          <w:szCs w:val="28"/>
          <w:lang w:val="kk-KZ"/>
        </w:rPr>
        <w:t>тырған. Мотивациялық-құндылықты</w:t>
      </w:r>
      <w:r w:rsidRPr="0080693B">
        <w:rPr>
          <w:rFonts w:ascii="Times New Roman" w:hAnsi="Times New Roman"/>
          <w:sz w:val="28"/>
          <w:szCs w:val="28"/>
          <w:lang w:val="kk-KZ"/>
        </w:rPr>
        <w:t xml:space="preserve"> тұғырдың құрамдас бөліктері (құндылықтар, уәждер) тьюторлық іс-әрекетке тән кәсі</w:t>
      </w:r>
      <w:r w:rsidR="00DC1D44" w:rsidRPr="0080693B">
        <w:rPr>
          <w:rFonts w:ascii="Times New Roman" w:hAnsi="Times New Roman"/>
          <w:sz w:val="28"/>
          <w:szCs w:val="28"/>
          <w:lang w:val="kk-KZ"/>
        </w:rPr>
        <w:t xml:space="preserve">би </w:t>
      </w:r>
      <w:r w:rsidR="00DC1D44" w:rsidRPr="0080693B">
        <w:rPr>
          <w:rFonts w:ascii="Times New Roman" w:hAnsi="Times New Roman"/>
          <w:sz w:val="28"/>
          <w:szCs w:val="28"/>
          <w:lang w:val="kk-KZ"/>
        </w:rPr>
        <w:lastRenderedPageBreak/>
        <w:t>құндылықтарға, жеке даралан</w:t>
      </w:r>
      <w:r w:rsidRPr="0080693B">
        <w:rPr>
          <w:rFonts w:ascii="Times New Roman" w:hAnsi="Times New Roman"/>
          <w:sz w:val="28"/>
          <w:szCs w:val="28"/>
          <w:lang w:val="kk-KZ"/>
        </w:rPr>
        <w:t>у ж</w:t>
      </w:r>
      <w:r w:rsidR="004C46A9" w:rsidRPr="0080693B">
        <w:rPr>
          <w:rFonts w:ascii="Times New Roman" w:hAnsi="Times New Roman"/>
          <w:sz w:val="28"/>
          <w:szCs w:val="28"/>
          <w:lang w:val="kk-KZ"/>
        </w:rPr>
        <w:t xml:space="preserve">әне дербестендіру принциптеріне, жүйелілікке, тьюторлық іс-әрекетке тән ашықтыққа </w:t>
      </w:r>
      <w:r w:rsidRPr="0080693B">
        <w:rPr>
          <w:rFonts w:ascii="Times New Roman" w:hAnsi="Times New Roman"/>
          <w:sz w:val="28"/>
          <w:szCs w:val="28"/>
          <w:lang w:val="kk-KZ"/>
        </w:rPr>
        <w:t xml:space="preserve">негізделген білім мазмұнын ашуға мүмкіндік береді. </w:t>
      </w:r>
    </w:p>
    <w:p w14:paraId="06AB9F79"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Мотивациялық-құндылық</w:t>
      </w:r>
      <w:r w:rsidR="00B46666">
        <w:rPr>
          <w:rFonts w:ascii="Times New Roman" w:hAnsi="Times New Roman"/>
          <w:sz w:val="28"/>
          <w:szCs w:val="28"/>
          <w:lang w:val="kk-KZ"/>
        </w:rPr>
        <w:t xml:space="preserve"> </w:t>
      </w:r>
      <w:r w:rsidR="004C46A9" w:rsidRPr="0080693B">
        <w:rPr>
          <w:rFonts w:ascii="Times New Roman" w:hAnsi="Times New Roman"/>
          <w:sz w:val="28"/>
          <w:szCs w:val="28"/>
          <w:lang w:val="kk-KZ"/>
        </w:rPr>
        <w:t xml:space="preserve"> компонентінің негізі білім алушының </w:t>
      </w:r>
      <w:r w:rsidRPr="0080693B">
        <w:rPr>
          <w:rFonts w:ascii="Times New Roman" w:hAnsi="Times New Roman"/>
          <w:sz w:val="28"/>
          <w:szCs w:val="28"/>
          <w:lang w:val="kk-KZ"/>
        </w:rPr>
        <w:t>өз өзіне, іс-әрекетіне деген мотивациялық-құндылық қарым-</w:t>
      </w:r>
      <w:r w:rsidR="00F03075" w:rsidRPr="0080693B">
        <w:rPr>
          <w:rFonts w:ascii="Times New Roman" w:hAnsi="Times New Roman"/>
          <w:sz w:val="28"/>
          <w:szCs w:val="28"/>
          <w:lang w:val="kk-KZ"/>
        </w:rPr>
        <w:t>қатынасы жүйес</w:t>
      </w:r>
      <w:r w:rsidR="00631DD8" w:rsidRPr="0080693B">
        <w:rPr>
          <w:rFonts w:ascii="Times New Roman" w:hAnsi="Times New Roman"/>
          <w:sz w:val="28"/>
          <w:szCs w:val="28"/>
          <w:lang w:val="kk-KZ"/>
        </w:rPr>
        <w:t>і</w:t>
      </w:r>
      <w:r w:rsidRPr="0080693B">
        <w:rPr>
          <w:rFonts w:ascii="Times New Roman" w:hAnsi="Times New Roman"/>
          <w:sz w:val="28"/>
          <w:szCs w:val="28"/>
          <w:lang w:val="kk-KZ"/>
        </w:rPr>
        <w:t>. Ол білім алушының тьюторлық іс-әрекетке дайындық қажеттілігін, танымдық белсенділігін, таным үдерісіндегі оларды бағалау мен шешім қаб</w:t>
      </w:r>
      <w:r w:rsidR="00F03075" w:rsidRPr="0080693B">
        <w:rPr>
          <w:rFonts w:ascii="Times New Roman" w:hAnsi="Times New Roman"/>
          <w:sz w:val="28"/>
          <w:szCs w:val="28"/>
          <w:lang w:val="kk-KZ"/>
        </w:rPr>
        <w:t>ылдауда дербестіктің  байқалуы</w:t>
      </w:r>
      <w:r w:rsidRPr="0080693B">
        <w:rPr>
          <w:rFonts w:ascii="Times New Roman" w:hAnsi="Times New Roman"/>
          <w:sz w:val="28"/>
          <w:szCs w:val="28"/>
          <w:lang w:val="kk-KZ"/>
        </w:rPr>
        <w:t>мен сипаттайды.</w:t>
      </w:r>
    </w:p>
    <w:p w14:paraId="01119AAF" w14:textId="77777777" w:rsidR="000E50E3"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Әлеуметтік педагогтарды тьюторлық іс-әрекетке дайындау моделін жобалау барысында мотивациялық-құндылық</w:t>
      </w:r>
      <w:r w:rsidR="00B46666">
        <w:rPr>
          <w:rFonts w:ascii="Times New Roman" w:hAnsi="Times New Roman"/>
          <w:sz w:val="28"/>
          <w:szCs w:val="28"/>
          <w:lang w:val="kk-KZ"/>
        </w:rPr>
        <w:t>ты</w:t>
      </w:r>
      <w:r w:rsidRPr="0080693B">
        <w:rPr>
          <w:rFonts w:ascii="Times New Roman" w:hAnsi="Times New Roman"/>
          <w:sz w:val="28"/>
          <w:szCs w:val="28"/>
          <w:lang w:val="kk-KZ"/>
        </w:rPr>
        <w:t xml:space="preserve"> тұғырды қолдану тьюторлық іс-әрекеттің нәтижесін нақты белгіленген ма</w:t>
      </w:r>
      <w:r w:rsidR="004C46A9" w:rsidRPr="0080693B">
        <w:rPr>
          <w:rFonts w:ascii="Times New Roman" w:hAnsi="Times New Roman"/>
          <w:sz w:val="28"/>
          <w:szCs w:val="28"/>
          <w:lang w:val="kk-KZ"/>
        </w:rPr>
        <w:t>қсат түрінде ұсынуда</w:t>
      </w:r>
      <w:r w:rsidRPr="0080693B">
        <w:rPr>
          <w:rFonts w:ascii="Times New Roman" w:hAnsi="Times New Roman"/>
          <w:sz w:val="28"/>
          <w:szCs w:val="28"/>
          <w:lang w:val="kk-KZ"/>
        </w:rPr>
        <w:t xml:space="preserve"> мотивациялық және құндылықтық құрамда</w:t>
      </w:r>
      <w:r w:rsidR="00372105" w:rsidRPr="0080693B">
        <w:rPr>
          <w:rFonts w:ascii="Times New Roman" w:hAnsi="Times New Roman"/>
          <w:sz w:val="28"/>
          <w:szCs w:val="28"/>
          <w:lang w:val="kk-KZ"/>
        </w:rPr>
        <w:t>с бөлікті ескере отырып,</w:t>
      </w:r>
      <w:r w:rsidRPr="0080693B">
        <w:rPr>
          <w:rFonts w:ascii="Times New Roman" w:hAnsi="Times New Roman"/>
          <w:sz w:val="28"/>
          <w:szCs w:val="28"/>
          <w:lang w:val="kk-KZ"/>
        </w:rPr>
        <w:t xml:space="preserve"> әлеуметтік педагогтарды даярлау </w:t>
      </w:r>
      <w:r w:rsidR="004C46A9" w:rsidRPr="0080693B">
        <w:rPr>
          <w:rFonts w:ascii="Times New Roman" w:hAnsi="Times New Roman"/>
          <w:sz w:val="28"/>
          <w:szCs w:val="28"/>
          <w:lang w:val="kk-KZ"/>
        </w:rPr>
        <w:t xml:space="preserve">мазмұнын құруды жүзеге асыруда </w:t>
      </w:r>
      <w:r w:rsidRPr="0080693B">
        <w:rPr>
          <w:rFonts w:ascii="Times New Roman" w:hAnsi="Times New Roman"/>
          <w:sz w:val="28"/>
          <w:szCs w:val="28"/>
          <w:lang w:val="kk-KZ"/>
        </w:rPr>
        <w:t>табысты нәтижеге қол жеткізуге мүмкіндік береді.</w:t>
      </w:r>
    </w:p>
    <w:p w14:paraId="1B67E81E" w14:textId="77777777" w:rsidR="00B843E4" w:rsidRPr="0080693B" w:rsidRDefault="00685741"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Студентке бағытталған білім беру парадигмасында білім алушылардың т</w:t>
      </w:r>
      <w:r w:rsidR="00065211">
        <w:rPr>
          <w:rFonts w:ascii="Times New Roman" w:hAnsi="Times New Roman"/>
          <w:sz w:val="28"/>
          <w:szCs w:val="28"/>
          <w:lang w:val="kk-KZ"/>
        </w:rPr>
        <w:t>еориялық және практикалық білім</w:t>
      </w:r>
      <w:r w:rsidRPr="0080693B">
        <w:rPr>
          <w:rFonts w:ascii="Times New Roman" w:hAnsi="Times New Roman"/>
          <w:sz w:val="28"/>
          <w:szCs w:val="28"/>
          <w:lang w:val="kk-KZ"/>
        </w:rPr>
        <w:t xml:space="preserve">нің барлық компоненттері, жалпы кәсіптік және пәндік дайындық блоктарынан тұратын әрбір оқу пәні болашақ маманның арнайы және негізгі құзыреттіліктерін дамытуды қамтамасыз ететін білім алуға бағытталуы керек. Сондықтан, </w:t>
      </w:r>
      <w:r w:rsidR="00782A83" w:rsidRPr="0080693B">
        <w:rPr>
          <w:rFonts w:ascii="Times New Roman" w:hAnsi="Times New Roman"/>
          <w:sz w:val="28"/>
          <w:szCs w:val="28"/>
          <w:lang w:val="kk-KZ"/>
        </w:rPr>
        <w:t>әлеуметтік педагогты тьюторлық іс-әреке</w:t>
      </w:r>
      <w:r w:rsidR="000E014C" w:rsidRPr="0080693B">
        <w:rPr>
          <w:rFonts w:ascii="Times New Roman" w:hAnsi="Times New Roman"/>
          <w:sz w:val="28"/>
          <w:szCs w:val="28"/>
          <w:lang w:val="kk-KZ"/>
        </w:rPr>
        <w:t xml:space="preserve">тке дайындау, академиялық және </w:t>
      </w:r>
      <w:r w:rsidR="00782A83" w:rsidRPr="0080693B">
        <w:rPr>
          <w:rFonts w:ascii="Times New Roman" w:hAnsi="Times New Roman"/>
          <w:sz w:val="28"/>
          <w:szCs w:val="28"/>
          <w:lang w:val="kk-KZ"/>
        </w:rPr>
        <w:t xml:space="preserve">әлеуметтік бағыттағы тьютор ретінде </w:t>
      </w:r>
      <w:r w:rsidRPr="0080693B">
        <w:rPr>
          <w:rFonts w:ascii="Times New Roman" w:hAnsi="Times New Roman"/>
          <w:sz w:val="28"/>
          <w:szCs w:val="28"/>
          <w:lang w:val="kk-KZ"/>
        </w:rPr>
        <w:t>көмек көрсету кезі</w:t>
      </w:r>
      <w:r w:rsidR="00B46666">
        <w:rPr>
          <w:rFonts w:ascii="Times New Roman" w:hAnsi="Times New Roman"/>
          <w:sz w:val="28"/>
          <w:szCs w:val="28"/>
          <w:lang w:val="kk-KZ"/>
        </w:rPr>
        <w:t xml:space="preserve">нде негізгі теориялық білімдері мен </w:t>
      </w:r>
      <w:r w:rsidR="00782A83" w:rsidRPr="0080693B">
        <w:rPr>
          <w:rFonts w:ascii="Times New Roman" w:hAnsi="Times New Roman"/>
          <w:sz w:val="28"/>
          <w:szCs w:val="28"/>
          <w:lang w:val="kk-KZ"/>
        </w:rPr>
        <w:t>тьюторлық технологияларды қолдануға мүмкіндік береді</w:t>
      </w:r>
      <w:r w:rsidR="004669B8" w:rsidRPr="0080693B">
        <w:rPr>
          <w:rFonts w:ascii="Times New Roman" w:hAnsi="Times New Roman"/>
          <w:sz w:val="28"/>
          <w:szCs w:val="28"/>
          <w:lang w:val="kk-KZ"/>
        </w:rPr>
        <w:t xml:space="preserve"> </w:t>
      </w:r>
      <w:r w:rsidR="00AD0CD2" w:rsidRPr="0080693B">
        <w:rPr>
          <w:rFonts w:ascii="Times New Roman" w:hAnsi="Times New Roman"/>
          <w:sz w:val="28"/>
          <w:szCs w:val="28"/>
          <w:lang w:val="kk-KZ"/>
        </w:rPr>
        <w:t>[17</w:t>
      </w:r>
      <w:r w:rsidR="005666E4">
        <w:rPr>
          <w:rFonts w:ascii="Times New Roman" w:hAnsi="Times New Roman"/>
          <w:sz w:val="28"/>
          <w:szCs w:val="28"/>
          <w:lang w:val="kk-KZ"/>
        </w:rPr>
        <w:t>4</w:t>
      </w:r>
      <w:r w:rsidR="00B843E4" w:rsidRPr="0080693B">
        <w:rPr>
          <w:rFonts w:ascii="Times New Roman" w:hAnsi="Times New Roman"/>
          <w:sz w:val="28"/>
          <w:szCs w:val="28"/>
          <w:lang w:val="kk-KZ"/>
        </w:rPr>
        <w:t>]</w:t>
      </w:r>
      <w:r w:rsidR="004669B8" w:rsidRPr="0080693B">
        <w:rPr>
          <w:rFonts w:ascii="Times New Roman" w:hAnsi="Times New Roman"/>
          <w:sz w:val="28"/>
          <w:szCs w:val="28"/>
          <w:lang w:val="kk-KZ"/>
        </w:rPr>
        <w:t>.</w:t>
      </w:r>
    </w:p>
    <w:p w14:paraId="7C4097BE" w14:textId="77777777" w:rsidR="00E02BEC" w:rsidRPr="0080693B" w:rsidRDefault="00E02BEC"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Сонымен бірге әлеуметтік педагогтарды тьюторлық іс-әрекетке дайындаудың </w:t>
      </w:r>
      <w:r w:rsidR="00B46666" w:rsidRPr="0080693B">
        <w:rPr>
          <w:rFonts w:ascii="Times New Roman" w:hAnsi="Times New Roman"/>
          <w:color w:val="000000"/>
          <w:sz w:val="28"/>
          <w:szCs w:val="28"/>
          <w:lang w:val="kk-KZ"/>
        </w:rPr>
        <w:t>құрылымдық</w:t>
      </w:r>
      <w:r w:rsidR="00B46666">
        <w:rPr>
          <w:rFonts w:ascii="Times New Roman" w:hAnsi="Times New Roman"/>
          <w:color w:val="000000"/>
          <w:sz w:val="28"/>
          <w:szCs w:val="28"/>
          <w:lang w:val="kk-KZ"/>
        </w:rPr>
        <w:t xml:space="preserve">-теориялық </w:t>
      </w:r>
      <w:r w:rsidRPr="0080693B">
        <w:rPr>
          <w:rFonts w:ascii="Times New Roman" w:hAnsi="Times New Roman"/>
          <w:color w:val="000000"/>
          <w:sz w:val="28"/>
          <w:szCs w:val="28"/>
          <w:lang w:val="kk-KZ"/>
        </w:rPr>
        <w:t>моделін құруда</w:t>
      </w:r>
      <w:r w:rsidR="00034F1C" w:rsidRPr="0080693B">
        <w:rPr>
          <w:rFonts w:ascii="Times New Roman" w:hAnsi="Times New Roman"/>
          <w:color w:val="000000"/>
          <w:sz w:val="28"/>
          <w:szCs w:val="28"/>
          <w:lang w:val="kk-KZ"/>
        </w:rPr>
        <w:t>,</w:t>
      </w:r>
      <w:r w:rsidRPr="0080693B">
        <w:rPr>
          <w:rFonts w:ascii="Times New Roman" w:hAnsi="Times New Roman"/>
          <w:color w:val="000000"/>
          <w:sz w:val="28"/>
          <w:szCs w:val="28"/>
          <w:lang w:val="kk-KZ"/>
        </w:rPr>
        <w:t xml:space="preserve"> тұлғаға бағдарланған оқыту парадигмасы, </w:t>
      </w:r>
      <w:r w:rsidR="00F03075" w:rsidRPr="0080693B">
        <w:rPr>
          <w:rFonts w:ascii="Times New Roman" w:hAnsi="Times New Roman"/>
          <w:color w:val="000000"/>
          <w:sz w:val="28"/>
          <w:szCs w:val="28"/>
          <w:lang w:val="kk-KZ"/>
        </w:rPr>
        <w:t>жекедаралан</w:t>
      </w:r>
      <w:r w:rsidRPr="0080693B">
        <w:rPr>
          <w:rFonts w:ascii="Times New Roman" w:hAnsi="Times New Roman"/>
          <w:color w:val="000000"/>
          <w:sz w:val="28"/>
          <w:szCs w:val="28"/>
          <w:lang w:val="kk-KZ"/>
        </w:rPr>
        <w:t>у тұжырымдамасы және жеке дара білім беру траекториясының негізінде</w:t>
      </w:r>
      <w:r w:rsidR="00F03075" w:rsidRPr="0080693B">
        <w:rPr>
          <w:rFonts w:ascii="Times New Roman" w:hAnsi="Times New Roman"/>
          <w:color w:val="000000"/>
          <w:sz w:val="28"/>
          <w:szCs w:val="28"/>
          <w:lang w:val="kk-KZ"/>
        </w:rPr>
        <w:t>гі</w:t>
      </w:r>
      <w:r w:rsidRPr="0080693B">
        <w:rPr>
          <w:rFonts w:ascii="Times New Roman" w:hAnsi="Times New Roman"/>
          <w:color w:val="000000"/>
          <w:sz w:val="28"/>
          <w:szCs w:val="28"/>
          <w:lang w:val="kk-KZ"/>
        </w:rPr>
        <w:t xml:space="preserve"> студентке бағдарланған тұғырды қолдану тиімді.</w:t>
      </w:r>
    </w:p>
    <w:p w14:paraId="550A5F5A"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Еуропада</w:t>
      </w:r>
      <w:r w:rsidR="000B4B5C" w:rsidRPr="0080693B">
        <w:rPr>
          <w:rFonts w:ascii="Times New Roman" w:hAnsi="Times New Roman"/>
          <w:sz w:val="28"/>
          <w:szCs w:val="28"/>
          <w:lang w:val="kk-KZ"/>
        </w:rPr>
        <w:t>ғы</w:t>
      </w:r>
      <w:r w:rsidRPr="0080693B">
        <w:rPr>
          <w:rFonts w:ascii="Times New Roman" w:hAnsi="Times New Roman"/>
          <w:sz w:val="28"/>
          <w:szCs w:val="28"/>
          <w:lang w:val="kk-KZ"/>
        </w:rPr>
        <w:t xml:space="preserve"> </w:t>
      </w:r>
      <w:r w:rsidR="00F03075" w:rsidRPr="0080693B">
        <w:rPr>
          <w:rFonts w:ascii="Times New Roman" w:hAnsi="Times New Roman"/>
          <w:sz w:val="28"/>
          <w:szCs w:val="28"/>
          <w:lang w:val="kk-KZ"/>
        </w:rPr>
        <w:t>білім беру үдерісінде</w:t>
      </w:r>
      <w:r w:rsidR="000B4B5C" w:rsidRPr="0080693B">
        <w:rPr>
          <w:rFonts w:ascii="Times New Roman" w:hAnsi="Times New Roman"/>
          <w:sz w:val="28"/>
          <w:szCs w:val="28"/>
          <w:lang w:val="kk-KZ"/>
        </w:rPr>
        <w:t xml:space="preserve">гі білім алушылардың </w:t>
      </w:r>
      <w:r w:rsidRPr="0080693B">
        <w:rPr>
          <w:rFonts w:ascii="Times New Roman" w:hAnsi="Times New Roman"/>
          <w:sz w:val="28"/>
          <w:szCs w:val="28"/>
          <w:lang w:val="kk-KZ"/>
        </w:rPr>
        <w:t>қажеттіліктеріне</w:t>
      </w:r>
      <w:r w:rsidR="000B4B5C" w:rsidRPr="0080693B">
        <w:rPr>
          <w:rFonts w:ascii="Times New Roman" w:hAnsi="Times New Roman"/>
          <w:sz w:val="28"/>
          <w:szCs w:val="28"/>
          <w:lang w:val="kk-KZ"/>
        </w:rPr>
        <w:t xml:space="preserve"> айрықша </w:t>
      </w:r>
      <w:r w:rsidRPr="0080693B">
        <w:rPr>
          <w:rFonts w:ascii="Times New Roman" w:hAnsi="Times New Roman"/>
          <w:sz w:val="28"/>
          <w:szCs w:val="28"/>
          <w:lang w:val="kk-KZ"/>
        </w:rPr>
        <w:t>назар</w:t>
      </w:r>
      <w:r w:rsidR="000B4B5C" w:rsidRPr="0080693B">
        <w:rPr>
          <w:rFonts w:ascii="Times New Roman" w:hAnsi="Times New Roman"/>
          <w:sz w:val="28"/>
          <w:szCs w:val="28"/>
          <w:lang w:val="kk-KZ"/>
        </w:rPr>
        <w:t xml:space="preserve"> аударатын с</w:t>
      </w:r>
      <w:r w:rsidRPr="0080693B">
        <w:rPr>
          <w:rFonts w:ascii="Times New Roman" w:hAnsi="Times New Roman"/>
          <w:sz w:val="28"/>
          <w:szCs w:val="28"/>
          <w:lang w:val="kk-KZ"/>
        </w:rPr>
        <w:t>тудентке</w:t>
      </w:r>
      <w:r w:rsidR="004422F5" w:rsidRPr="0080693B">
        <w:rPr>
          <w:rFonts w:ascii="Times New Roman" w:hAnsi="Times New Roman"/>
          <w:sz w:val="28"/>
          <w:szCs w:val="28"/>
          <w:lang w:val="kk-KZ"/>
        </w:rPr>
        <w:t xml:space="preserve"> бағдарланған тұғырдың </w:t>
      </w:r>
      <w:r w:rsidRPr="0080693B">
        <w:rPr>
          <w:rFonts w:ascii="Times New Roman" w:hAnsi="Times New Roman"/>
          <w:sz w:val="28"/>
          <w:szCs w:val="28"/>
          <w:lang w:val="kk-KZ"/>
        </w:rPr>
        <w:t xml:space="preserve">маңызды элементтері: </w:t>
      </w:r>
    </w:p>
    <w:p w14:paraId="09F8E394" w14:textId="77777777" w:rsidR="00E02BEC" w:rsidRPr="0080693B" w:rsidRDefault="00E02BE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оқыту нәтижелері негізіндегі икемді </w:t>
      </w:r>
      <w:r w:rsidR="00C066F1">
        <w:rPr>
          <w:rFonts w:ascii="Times New Roman" w:hAnsi="Times New Roman"/>
          <w:sz w:val="28"/>
          <w:szCs w:val="28"/>
          <w:lang w:val="kk-KZ"/>
        </w:rPr>
        <w:t xml:space="preserve">жеке </w:t>
      </w:r>
      <w:r w:rsidRPr="0080693B">
        <w:rPr>
          <w:rFonts w:ascii="Times New Roman" w:hAnsi="Times New Roman"/>
          <w:sz w:val="28"/>
          <w:szCs w:val="28"/>
          <w:lang w:val="kk-KZ"/>
        </w:rPr>
        <w:t xml:space="preserve">оқу траекториялары; </w:t>
      </w:r>
    </w:p>
    <w:p w14:paraId="2C3F5D1D" w14:textId="77777777" w:rsidR="00E02BEC" w:rsidRPr="0080693B" w:rsidRDefault="00E02BE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студенттердің оқу бағдарламаларын жобалауға қатысуы; </w:t>
      </w:r>
    </w:p>
    <w:p w14:paraId="15E3EBCB" w14:textId="77777777" w:rsidR="00E02BEC" w:rsidRPr="0080693B" w:rsidRDefault="00E02BE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бағалауда портфолионы қолдану; </w:t>
      </w:r>
    </w:p>
    <w:p w14:paraId="63D97E72" w14:textId="77777777" w:rsidR="00E02BEC" w:rsidRPr="0080693B" w:rsidRDefault="00E02BE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өзара оқытуды қамтитын интерактивтік оқу процесі;</w:t>
      </w:r>
    </w:p>
    <w:p w14:paraId="29D4C1FE" w14:textId="77777777" w:rsidR="00E02BEC" w:rsidRPr="0080693B" w:rsidRDefault="00E02BE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студенттердің оқу бағдар</w:t>
      </w:r>
      <w:r w:rsidR="00C066F1">
        <w:rPr>
          <w:rFonts w:ascii="Times New Roman" w:hAnsi="Times New Roman"/>
          <w:sz w:val="28"/>
          <w:szCs w:val="28"/>
          <w:lang w:val="kk-KZ"/>
        </w:rPr>
        <w:t>ламаларын әзірлеуге қатысуын</w:t>
      </w:r>
      <w:r w:rsidRPr="0080693B">
        <w:rPr>
          <w:rFonts w:ascii="Times New Roman" w:hAnsi="Times New Roman"/>
          <w:sz w:val="28"/>
          <w:szCs w:val="28"/>
          <w:lang w:val="kk-KZ"/>
        </w:rPr>
        <w:t xml:space="preserve"> арттыру.</w:t>
      </w:r>
    </w:p>
    <w:p w14:paraId="6222FA4C"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Студенттерге бағдарланған тұғырды жүзеге асырудағы құнды элемент </w:t>
      </w:r>
      <w:r w:rsidR="000B4B5C" w:rsidRPr="0080693B">
        <w:rPr>
          <w:rFonts w:ascii="Times New Roman" w:hAnsi="Times New Roman"/>
          <w:sz w:val="28"/>
          <w:szCs w:val="28"/>
          <w:lang w:val="kk-KZ"/>
        </w:rPr>
        <w:t xml:space="preserve">олардың оқу бағдарламаларына әсер ету арқылы </w:t>
      </w:r>
      <w:r w:rsidRPr="0080693B">
        <w:rPr>
          <w:rFonts w:ascii="Times New Roman" w:hAnsi="Times New Roman"/>
          <w:sz w:val="28"/>
          <w:szCs w:val="28"/>
          <w:lang w:val="kk-KZ"/>
        </w:rPr>
        <w:t>студент</w:t>
      </w:r>
      <w:r w:rsidR="000B4B5C" w:rsidRPr="0080693B">
        <w:rPr>
          <w:rFonts w:ascii="Times New Roman" w:hAnsi="Times New Roman"/>
          <w:sz w:val="28"/>
          <w:szCs w:val="28"/>
          <w:lang w:val="kk-KZ"/>
        </w:rPr>
        <w:t xml:space="preserve">тердің жауапкершілігінің артуы. Бұл </w:t>
      </w:r>
      <w:r w:rsidRPr="0080693B">
        <w:rPr>
          <w:rFonts w:ascii="Times New Roman" w:hAnsi="Times New Roman"/>
          <w:sz w:val="28"/>
          <w:szCs w:val="28"/>
          <w:lang w:val="kk-KZ"/>
        </w:rPr>
        <w:t>тұғыр білім алушылардың мүмкіндіктерін кеңейтіп, олардың дербестігін қамтамасыз етіп, өмір бойы үздіксіз білім алу жағдайында шығармашылық әлеует пен сыни ойл</w:t>
      </w:r>
      <w:r w:rsidR="00AD0CD2" w:rsidRPr="0080693B">
        <w:rPr>
          <w:rFonts w:ascii="Times New Roman" w:hAnsi="Times New Roman"/>
          <w:sz w:val="28"/>
          <w:szCs w:val="28"/>
          <w:lang w:val="kk-KZ"/>
        </w:rPr>
        <w:t>ауды дамытуға серпін береді [1</w:t>
      </w:r>
      <w:r w:rsidR="005666E4">
        <w:rPr>
          <w:rFonts w:ascii="Times New Roman" w:hAnsi="Times New Roman"/>
          <w:sz w:val="28"/>
          <w:szCs w:val="28"/>
          <w:lang w:val="kk-KZ"/>
        </w:rPr>
        <w:t>75</w:t>
      </w:r>
      <w:r w:rsidR="00065211">
        <w:rPr>
          <w:rFonts w:ascii="Times New Roman" w:hAnsi="Times New Roman"/>
          <w:sz w:val="28"/>
          <w:szCs w:val="28"/>
          <w:lang w:val="kk-KZ"/>
        </w:rPr>
        <w:t xml:space="preserve">]. </w:t>
      </w:r>
    </w:p>
    <w:p w14:paraId="72E92B52" w14:textId="77777777" w:rsidR="00E02BEC" w:rsidRPr="0080693B" w:rsidRDefault="00E02BEC" w:rsidP="00E073A3">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С</w:t>
      </w:r>
      <w:r w:rsidR="004C46A9" w:rsidRPr="0080693B">
        <w:rPr>
          <w:rFonts w:ascii="Times New Roman" w:hAnsi="Times New Roman"/>
          <w:color w:val="000000" w:themeColor="text1"/>
          <w:sz w:val="28"/>
          <w:szCs w:val="28"/>
          <w:lang w:val="kk-KZ"/>
        </w:rPr>
        <w:t xml:space="preserve">тудентке бағытталған тұғырдың </w:t>
      </w:r>
      <w:r w:rsidRPr="0080693B">
        <w:rPr>
          <w:rFonts w:ascii="Times New Roman" w:hAnsi="Times New Roman"/>
          <w:color w:val="000000" w:themeColor="text1"/>
          <w:sz w:val="28"/>
          <w:szCs w:val="28"/>
          <w:lang w:val="kk-KZ"/>
        </w:rPr>
        <w:t xml:space="preserve">негізін </w:t>
      </w:r>
      <w:r w:rsidR="004C46A9" w:rsidRPr="0080693B">
        <w:rPr>
          <w:rFonts w:ascii="Times New Roman" w:hAnsi="Times New Roman"/>
          <w:color w:val="000000" w:themeColor="text1"/>
          <w:sz w:val="28"/>
          <w:szCs w:val="28"/>
          <w:lang w:val="kk-KZ"/>
        </w:rPr>
        <w:t>Л.</w:t>
      </w:r>
      <w:r w:rsidRPr="0080693B">
        <w:rPr>
          <w:rFonts w:ascii="Times New Roman" w:hAnsi="Times New Roman"/>
          <w:color w:val="000000" w:themeColor="text1"/>
          <w:sz w:val="28"/>
          <w:szCs w:val="28"/>
          <w:lang w:val="kk-KZ"/>
        </w:rPr>
        <w:t>С. Выготский.</w:t>
      </w:r>
      <w:r w:rsidR="004422F5" w:rsidRPr="0080693B">
        <w:rPr>
          <w:rFonts w:ascii="Times New Roman" w:hAnsi="Times New Roman"/>
          <w:color w:val="000000" w:themeColor="text1"/>
          <w:sz w:val="28"/>
          <w:szCs w:val="28"/>
          <w:lang w:val="kk-KZ"/>
        </w:rPr>
        <w:t>, А.Л.</w:t>
      </w:r>
      <w:r w:rsidR="00752C70">
        <w:rPr>
          <w:rFonts w:ascii="Times New Roman" w:hAnsi="Times New Roman"/>
          <w:color w:val="000000" w:themeColor="text1"/>
          <w:sz w:val="28"/>
          <w:szCs w:val="28"/>
          <w:lang w:val="kk-KZ"/>
        </w:rPr>
        <w:t> </w:t>
      </w:r>
      <w:r w:rsidR="004422F5" w:rsidRPr="0080693B">
        <w:rPr>
          <w:rFonts w:ascii="Times New Roman" w:hAnsi="Times New Roman"/>
          <w:color w:val="000000" w:themeColor="text1"/>
          <w:sz w:val="28"/>
          <w:szCs w:val="28"/>
          <w:lang w:val="kk-KZ"/>
        </w:rPr>
        <w:t>Леонтьев., С.Л.</w:t>
      </w:r>
      <w:r w:rsidR="00752C70">
        <w:rPr>
          <w:rFonts w:ascii="Times New Roman" w:hAnsi="Times New Roman"/>
          <w:color w:val="000000" w:themeColor="text1"/>
          <w:sz w:val="28"/>
          <w:szCs w:val="28"/>
          <w:lang w:val="kk-KZ"/>
        </w:rPr>
        <w:t xml:space="preserve"> </w:t>
      </w:r>
      <w:r w:rsidR="004C46A9" w:rsidRPr="0080693B">
        <w:rPr>
          <w:rFonts w:ascii="Times New Roman" w:hAnsi="Times New Roman"/>
          <w:color w:val="000000" w:themeColor="text1"/>
          <w:sz w:val="28"/>
          <w:szCs w:val="28"/>
          <w:lang w:val="kk-KZ"/>
        </w:rPr>
        <w:t>Руб</w:t>
      </w:r>
      <w:r w:rsidR="004422F5" w:rsidRPr="0080693B">
        <w:rPr>
          <w:rFonts w:ascii="Times New Roman" w:hAnsi="Times New Roman"/>
          <w:color w:val="000000" w:themeColor="text1"/>
          <w:sz w:val="28"/>
          <w:szCs w:val="28"/>
          <w:lang w:val="kk-KZ"/>
        </w:rPr>
        <w:t>инштейн, Б.</w:t>
      </w:r>
      <w:r w:rsidR="00034F1C" w:rsidRPr="0080693B">
        <w:rPr>
          <w:rFonts w:ascii="Times New Roman" w:hAnsi="Times New Roman"/>
          <w:color w:val="000000" w:themeColor="text1"/>
          <w:sz w:val="28"/>
          <w:szCs w:val="28"/>
          <w:lang w:val="kk-KZ"/>
        </w:rPr>
        <w:t>Г.</w:t>
      </w:r>
      <w:r w:rsidR="00752C70">
        <w:rPr>
          <w:rFonts w:ascii="Times New Roman" w:hAnsi="Times New Roman"/>
          <w:color w:val="000000" w:themeColor="text1"/>
          <w:sz w:val="28"/>
          <w:szCs w:val="28"/>
          <w:lang w:val="kk-KZ"/>
        </w:rPr>
        <w:t xml:space="preserve"> </w:t>
      </w:r>
      <w:r w:rsidR="004C46A9" w:rsidRPr="0080693B">
        <w:rPr>
          <w:rFonts w:ascii="Times New Roman" w:hAnsi="Times New Roman"/>
          <w:color w:val="000000" w:themeColor="text1"/>
          <w:sz w:val="28"/>
          <w:szCs w:val="28"/>
          <w:lang w:val="kk-KZ"/>
        </w:rPr>
        <w:t xml:space="preserve">Ананьев </w:t>
      </w:r>
      <w:r w:rsidRPr="0080693B">
        <w:rPr>
          <w:rFonts w:ascii="Times New Roman" w:hAnsi="Times New Roman"/>
          <w:color w:val="000000" w:themeColor="text1"/>
          <w:sz w:val="28"/>
          <w:szCs w:val="28"/>
          <w:lang w:val="kk-KZ"/>
        </w:rPr>
        <w:t xml:space="preserve">және </w:t>
      </w:r>
      <w:r w:rsidR="00034F1C" w:rsidRPr="0080693B">
        <w:rPr>
          <w:rFonts w:ascii="Times New Roman" w:hAnsi="Times New Roman"/>
          <w:color w:val="000000" w:themeColor="text1"/>
          <w:sz w:val="28"/>
          <w:szCs w:val="28"/>
          <w:lang w:val="kk-KZ"/>
        </w:rPr>
        <w:t>И</w:t>
      </w:r>
      <w:r w:rsidR="00224092" w:rsidRPr="0080693B">
        <w:rPr>
          <w:rFonts w:ascii="Times New Roman" w:hAnsi="Times New Roman"/>
          <w:color w:val="000000" w:themeColor="text1"/>
          <w:sz w:val="28"/>
          <w:szCs w:val="28"/>
          <w:lang w:val="kk-KZ"/>
        </w:rPr>
        <w:t>.</w:t>
      </w:r>
      <w:r w:rsidRPr="0080693B">
        <w:rPr>
          <w:rFonts w:ascii="Times New Roman" w:hAnsi="Times New Roman"/>
          <w:color w:val="000000" w:themeColor="text1"/>
          <w:sz w:val="28"/>
          <w:szCs w:val="28"/>
          <w:lang w:val="kk-KZ"/>
        </w:rPr>
        <w:t>А.</w:t>
      </w:r>
      <w:r w:rsidR="00752C70">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Зимняя сияқты п</w:t>
      </w:r>
      <w:r w:rsidR="003C28C1" w:rsidRPr="0080693B">
        <w:rPr>
          <w:rFonts w:ascii="Times New Roman" w:hAnsi="Times New Roman"/>
          <w:color w:val="000000" w:themeColor="text1"/>
          <w:sz w:val="28"/>
          <w:szCs w:val="28"/>
          <w:lang w:val="kk-KZ"/>
        </w:rPr>
        <w:t>сихологтар құрған жеке тұлғалық іс-</w:t>
      </w:r>
      <w:r w:rsidRPr="0080693B">
        <w:rPr>
          <w:rFonts w:ascii="Times New Roman" w:hAnsi="Times New Roman"/>
          <w:color w:val="000000" w:themeColor="text1"/>
          <w:sz w:val="28"/>
          <w:szCs w:val="28"/>
          <w:lang w:val="kk-KZ"/>
        </w:rPr>
        <w:t xml:space="preserve">әрекеттік тұғыр құрайды. Бұл </w:t>
      </w:r>
      <w:r w:rsidR="003C28C1" w:rsidRPr="0080693B">
        <w:rPr>
          <w:rFonts w:ascii="Times New Roman" w:hAnsi="Times New Roman"/>
          <w:color w:val="000000" w:themeColor="text1"/>
          <w:sz w:val="28"/>
          <w:szCs w:val="28"/>
          <w:lang w:val="kk-KZ"/>
        </w:rPr>
        <w:t xml:space="preserve">зерттеуші </w:t>
      </w:r>
      <w:r w:rsidRPr="0080693B">
        <w:rPr>
          <w:rFonts w:ascii="Times New Roman" w:hAnsi="Times New Roman"/>
          <w:color w:val="000000" w:themeColor="text1"/>
          <w:sz w:val="28"/>
          <w:szCs w:val="28"/>
          <w:lang w:val="kk-KZ"/>
        </w:rPr>
        <w:t>ғалымдар Болон реформаларынан бұрын жеке тұлғаны</w:t>
      </w:r>
      <w:r w:rsidR="004422F5" w:rsidRPr="0080693B">
        <w:rPr>
          <w:rFonts w:ascii="Times New Roman" w:hAnsi="Times New Roman"/>
          <w:color w:val="000000" w:themeColor="text1"/>
          <w:sz w:val="28"/>
          <w:szCs w:val="28"/>
          <w:lang w:val="kk-KZ"/>
        </w:rPr>
        <w:t xml:space="preserve">ң </w:t>
      </w:r>
      <w:r w:rsidRPr="0080693B">
        <w:rPr>
          <w:rFonts w:ascii="Times New Roman" w:hAnsi="Times New Roman"/>
          <w:color w:val="000000" w:themeColor="text1"/>
          <w:sz w:val="28"/>
          <w:szCs w:val="28"/>
          <w:lang w:val="kk-KZ"/>
        </w:rPr>
        <w:t xml:space="preserve">сипатын анықтайтын іс-әрекеттің субъектісі ретінде қарастырды. </w:t>
      </w:r>
    </w:p>
    <w:p w14:paraId="762FD056" w14:textId="77777777" w:rsidR="00B97FE8" w:rsidRPr="0080693B" w:rsidRDefault="004422F5"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В.И.</w:t>
      </w:r>
      <w:r w:rsidR="00752C70">
        <w:rPr>
          <w:rFonts w:ascii="Times New Roman" w:hAnsi="Times New Roman"/>
          <w:sz w:val="28"/>
          <w:szCs w:val="28"/>
          <w:lang w:val="kk-KZ"/>
        </w:rPr>
        <w:t xml:space="preserve"> </w:t>
      </w:r>
      <w:r w:rsidR="00E02BEC" w:rsidRPr="0080693B">
        <w:rPr>
          <w:rFonts w:ascii="Times New Roman" w:hAnsi="Times New Roman"/>
          <w:sz w:val="28"/>
          <w:szCs w:val="28"/>
          <w:lang w:val="kk-KZ"/>
        </w:rPr>
        <w:t>Байденко мен Н.А. Селезнева студенттерге бағдарланған білім беруді жоғары білім берудегі Болон реформаларының негізгі қағидасы ретінде анықта</w:t>
      </w:r>
      <w:r w:rsidR="00B97FE8" w:rsidRPr="0080693B">
        <w:rPr>
          <w:rFonts w:ascii="Times New Roman" w:hAnsi="Times New Roman"/>
          <w:sz w:val="28"/>
          <w:szCs w:val="28"/>
          <w:lang w:val="kk-KZ"/>
        </w:rPr>
        <w:t xml:space="preserve">ғанымен </w:t>
      </w:r>
      <w:r w:rsidR="00B97FE8" w:rsidRPr="0080693B">
        <w:rPr>
          <w:rFonts w:ascii="Times New Roman" w:hAnsi="Times New Roman"/>
          <w:color w:val="000000" w:themeColor="text1"/>
          <w:sz w:val="28"/>
          <w:szCs w:val="28"/>
          <w:lang w:val="kk-KZ"/>
        </w:rPr>
        <w:t xml:space="preserve">тұғырдың негізгі идеялары </w:t>
      </w:r>
      <w:r w:rsidR="00B97FE8" w:rsidRPr="0080693B">
        <w:rPr>
          <w:rFonts w:ascii="Times New Roman" w:hAnsi="Times New Roman"/>
          <w:color w:val="000000" w:themeColor="text1"/>
          <w:sz w:val="28"/>
          <w:szCs w:val="28"/>
          <w:shd w:val="clear" w:color="auto" w:fill="FFFFFF"/>
          <w:lang w:val="kk-KZ"/>
        </w:rPr>
        <w:t>Г.В. Андреева, И.В. Носко, Л.А.</w:t>
      </w:r>
      <w:r w:rsidR="00752C70">
        <w:rPr>
          <w:rFonts w:ascii="Times New Roman" w:hAnsi="Times New Roman"/>
          <w:color w:val="000000" w:themeColor="text1"/>
          <w:sz w:val="28"/>
          <w:szCs w:val="28"/>
          <w:shd w:val="clear" w:color="auto" w:fill="FFFFFF"/>
          <w:lang w:val="kk-KZ"/>
        </w:rPr>
        <w:t> </w:t>
      </w:r>
      <w:r w:rsidR="00B97FE8" w:rsidRPr="0080693B">
        <w:rPr>
          <w:rFonts w:ascii="Times New Roman" w:hAnsi="Times New Roman"/>
          <w:color w:val="000000" w:themeColor="text1"/>
          <w:sz w:val="28"/>
          <w:szCs w:val="28"/>
          <w:shd w:val="clear" w:color="auto" w:fill="FFFFFF"/>
          <w:lang w:val="kk-KZ"/>
        </w:rPr>
        <w:t xml:space="preserve">Витвицкая, Н.В. Дроздова </w:t>
      </w:r>
      <w:r w:rsidR="00B97FE8" w:rsidRPr="0080693B">
        <w:rPr>
          <w:rFonts w:ascii="Times New Roman" w:hAnsi="Times New Roman"/>
          <w:color w:val="000000" w:themeColor="text1"/>
          <w:sz w:val="28"/>
          <w:szCs w:val="28"/>
          <w:lang w:val="kk-KZ"/>
        </w:rPr>
        <w:t>еңбектерінде берілген.</w:t>
      </w:r>
    </w:p>
    <w:p w14:paraId="235874A5" w14:textId="77777777" w:rsidR="00E02BEC" w:rsidRPr="0080693B" w:rsidRDefault="00E02BEC" w:rsidP="00E073A3">
      <w:pPr>
        <w:spacing w:after="0" w:line="240" w:lineRule="auto"/>
        <w:ind w:firstLine="709"/>
        <w:jc w:val="both"/>
        <w:rPr>
          <w:rFonts w:ascii="Times New Roman" w:hAnsi="Times New Roman"/>
          <w:b/>
          <w:sz w:val="28"/>
          <w:szCs w:val="28"/>
          <w:lang w:val="kk-KZ"/>
        </w:rPr>
      </w:pPr>
      <w:r w:rsidRPr="0080693B">
        <w:rPr>
          <w:rFonts w:ascii="Times New Roman" w:hAnsi="Times New Roman"/>
          <w:sz w:val="28"/>
          <w:szCs w:val="28"/>
          <w:lang w:val="kk-KZ"/>
        </w:rPr>
        <w:t>Студентке бағдарланған білім беру білім беру</w:t>
      </w:r>
      <w:r w:rsidR="004422F5" w:rsidRPr="0080693B">
        <w:rPr>
          <w:rFonts w:ascii="Times New Roman" w:hAnsi="Times New Roman"/>
          <w:sz w:val="28"/>
          <w:szCs w:val="28"/>
          <w:lang w:val="kk-KZ"/>
        </w:rPr>
        <w:t xml:space="preserve"> үдерісіндегі оқытуды</w:t>
      </w:r>
      <w:r w:rsidRPr="0080693B">
        <w:rPr>
          <w:rFonts w:ascii="Times New Roman" w:hAnsi="Times New Roman"/>
          <w:sz w:val="28"/>
          <w:szCs w:val="28"/>
          <w:lang w:val="kk-KZ"/>
        </w:rPr>
        <w:t xml:space="preserve"> (білімді «таратудағы» профессор</w:t>
      </w:r>
      <w:r w:rsidR="00E11799">
        <w:rPr>
          <w:rFonts w:ascii="Times New Roman" w:hAnsi="Times New Roman"/>
          <w:sz w:val="28"/>
          <w:szCs w:val="28"/>
          <w:lang w:val="kk-KZ"/>
        </w:rPr>
        <w:t>лық</w:t>
      </w:r>
      <w:r w:rsidRPr="0080693B">
        <w:rPr>
          <w:rFonts w:ascii="Times New Roman" w:hAnsi="Times New Roman"/>
          <w:sz w:val="28"/>
          <w:szCs w:val="28"/>
          <w:lang w:val="kk-KZ"/>
        </w:rPr>
        <w:t>-оқытушылық құрамының негізгі рөлі ретінде)</w:t>
      </w:r>
      <w:r w:rsidR="00445CDB" w:rsidRPr="0080693B">
        <w:rPr>
          <w:rFonts w:ascii="Times New Roman" w:hAnsi="Times New Roman"/>
          <w:sz w:val="28"/>
          <w:szCs w:val="28"/>
          <w:lang w:val="kk-KZ"/>
        </w:rPr>
        <w:t xml:space="preserve"> студенттің белсенді </w:t>
      </w:r>
      <w:r w:rsidRPr="0080693B">
        <w:rPr>
          <w:rFonts w:ascii="Times New Roman" w:hAnsi="Times New Roman"/>
          <w:sz w:val="28"/>
          <w:szCs w:val="28"/>
          <w:lang w:val="kk-KZ"/>
        </w:rPr>
        <w:t>іс-әрекеті ретінде оқу материалдарын монологтық баяндаудан – шығармашылық ынтымақтастық педагогикасына және оқытушы мен білім алушының ди</w:t>
      </w:r>
      <w:r w:rsidR="00842404">
        <w:rPr>
          <w:rFonts w:ascii="Times New Roman" w:hAnsi="Times New Roman"/>
          <w:sz w:val="28"/>
          <w:szCs w:val="28"/>
          <w:lang w:val="kk-KZ"/>
        </w:rPr>
        <w:t>алогына ауыстыруды көздейді [17</w:t>
      </w:r>
      <w:r w:rsidR="00842404" w:rsidRPr="00842404">
        <w:rPr>
          <w:rFonts w:ascii="Times New Roman" w:hAnsi="Times New Roman"/>
          <w:sz w:val="28"/>
          <w:szCs w:val="28"/>
          <w:lang w:val="kk-KZ"/>
        </w:rPr>
        <w:t>6</w:t>
      </w:r>
      <w:r w:rsidRPr="0080693B">
        <w:rPr>
          <w:rFonts w:ascii="Times New Roman" w:hAnsi="Times New Roman"/>
          <w:sz w:val="28"/>
          <w:szCs w:val="28"/>
          <w:lang w:val="kk-KZ"/>
        </w:rPr>
        <w:t xml:space="preserve">]. </w:t>
      </w:r>
    </w:p>
    <w:p w14:paraId="137FAC18" w14:textId="77777777" w:rsidR="00E02BEC" w:rsidRPr="0080693B" w:rsidRDefault="00E02BEC" w:rsidP="00E073A3">
      <w:pPr>
        <w:shd w:val="clear" w:color="auto" w:fill="FFFFFF"/>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Оқу процесін басқарудың</w:t>
      </w:r>
      <w:r w:rsidR="00445CDB" w:rsidRPr="0080693B">
        <w:rPr>
          <w:rFonts w:ascii="Times New Roman" w:hAnsi="Times New Roman"/>
          <w:color w:val="000000" w:themeColor="text1"/>
          <w:sz w:val="28"/>
          <w:szCs w:val="28"/>
          <w:lang w:val="kk-KZ"/>
        </w:rPr>
        <w:t xml:space="preserve"> заманауи «студентке бағдарланған</w:t>
      </w:r>
      <w:r w:rsidRPr="0080693B">
        <w:rPr>
          <w:rFonts w:ascii="Times New Roman" w:hAnsi="Times New Roman"/>
          <w:color w:val="000000" w:themeColor="text1"/>
          <w:sz w:val="28"/>
          <w:szCs w:val="28"/>
          <w:lang w:val="kk-KZ"/>
        </w:rPr>
        <w:t>» тұғыры студентпен серіктестік қарым-қатынасты қалыптастыруды қамтиды, өйткені студенттің болашақ маман ретінде өзін-өзі тануы тек оқу процесінде ғана емес, сонымен қатар оның нәтижелерін бақылау үдерісінде артады. Мұндай қарым-қатынастар оқу жетістіктерінің деңгейі мен бақылауға қойылатын та</w:t>
      </w:r>
      <w:r w:rsidR="00224092" w:rsidRPr="0080693B">
        <w:rPr>
          <w:rFonts w:ascii="Times New Roman" w:hAnsi="Times New Roman"/>
          <w:color w:val="000000" w:themeColor="text1"/>
          <w:sz w:val="28"/>
          <w:szCs w:val="28"/>
          <w:lang w:val="kk-KZ"/>
        </w:rPr>
        <w:t>лаптардың анықтығы мен айқындығымен</w:t>
      </w:r>
      <w:r w:rsidRPr="0080693B">
        <w:rPr>
          <w:rFonts w:ascii="Times New Roman" w:hAnsi="Times New Roman"/>
          <w:color w:val="000000" w:themeColor="text1"/>
          <w:sz w:val="28"/>
          <w:szCs w:val="28"/>
          <w:lang w:val="kk-KZ"/>
        </w:rPr>
        <w:t>, сондай-ақ студентпен «кері байланыстың» болуымен, нәтижелердің қол жетімділігімен және оларды барлық мүдделі тараптар үшін талдаумен</w:t>
      </w:r>
      <w:r w:rsidR="003C28C1" w:rsidRPr="0080693B">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сипатталады.</w:t>
      </w:r>
    </w:p>
    <w:p w14:paraId="23F9D981" w14:textId="77777777" w:rsidR="00E02BEC" w:rsidRPr="0080693B" w:rsidRDefault="00E02BEC" w:rsidP="00E073A3">
      <w:pPr>
        <w:spacing w:after="0" w:line="240" w:lineRule="auto"/>
        <w:ind w:firstLine="709"/>
        <w:jc w:val="both"/>
        <w:rPr>
          <w:rFonts w:ascii="Times New Roman" w:hAnsi="Times New Roman"/>
          <w:color w:val="000000"/>
          <w:sz w:val="28"/>
          <w:szCs w:val="28"/>
          <w:bdr w:val="none" w:sz="0" w:space="0" w:color="auto" w:frame="1"/>
          <w:lang w:val="kk-KZ"/>
        </w:rPr>
      </w:pPr>
      <w:r w:rsidRPr="0080693B">
        <w:rPr>
          <w:rFonts w:ascii="Times New Roman" w:hAnsi="Times New Roman"/>
          <w:sz w:val="28"/>
          <w:szCs w:val="28"/>
          <w:lang w:val="kk-KZ"/>
        </w:rPr>
        <w:t>Студентке бағдарланған тұғыр, білім алушының сапалы білім алуға деген</w:t>
      </w:r>
      <w:r w:rsidR="00BA18BB" w:rsidRPr="0080693B">
        <w:rPr>
          <w:rFonts w:ascii="Times New Roman" w:hAnsi="Times New Roman"/>
          <w:sz w:val="28"/>
          <w:szCs w:val="28"/>
          <w:lang w:val="kk-KZ"/>
        </w:rPr>
        <w:t xml:space="preserve"> жеке дара талпынысы негізінде</w:t>
      </w:r>
      <w:r w:rsidRPr="0080693B">
        <w:rPr>
          <w:rFonts w:ascii="Times New Roman" w:hAnsi="Times New Roman"/>
          <w:sz w:val="28"/>
          <w:szCs w:val="28"/>
          <w:lang w:val="kk-KZ"/>
        </w:rPr>
        <w:t xml:space="preserve"> </w:t>
      </w:r>
      <w:r w:rsidRPr="0080693B">
        <w:rPr>
          <w:rFonts w:ascii="Times New Roman" w:hAnsi="Times New Roman"/>
          <w:color w:val="000000"/>
          <w:sz w:val="28"/>
          <w:szCs w:val="28"/>
          <w:bdr w:val="none" w:sz="0" w:space="0" w:color="auto" w:frame="1"/>
          <w:lang w:val="kk-KZ"/>
        </w:rPr>
        <w:t>студентті іс-әрекет субъектісі ретінде анықтайды, адамдармен қарым-қатынасын қалыптастырып, і</w:t>
      </w:r>
      <w:r w:rsidR="00224092" w:rsidRPr="0080693B">
        <w:rPr>
          <w:rFonts w:ascii="Times New Roman" w:hAnsi="Times New Roman"/>
          <w:color w:val="000000"/>
          <w:sz w:val="28"/>
          <w:szCs w:val="28"/>
          <w:bdr w:val="none" w:sz="0" w:space="0" w:color="auto" w:frame="1"/>
          <w:lang w:val="kk-KZ"/>
        </w:rPr>
        <w:t>с-әрекетін</w:t>
      </w:r>
      <w:r w:rsidR="003C28C1" w:rsidRPr="0080693B">
        <w:rPr>
          <w:rFonts w:ascii="Times New Roman" w:hAnsi="Times New Roman"/>
          <w:color w:val="000000"/>
          <w:sz w:val="28"/>
          <w:szCs w:val="28"/>
          <w:bdr w:val="none" w:sz="0" w:space="0" w:color="auto" w:frame="1"/>
          <w:lang w:val="kk-KZ"/>
        </w:rPr>
        <w:t xml:space="preserve">ің сипатын анықтап, </w:t>
      </w:r>
      <w:r w:rsidRPr="0080693B">
        <w:rPr>
          <w:rFonts w:ascii="Times New Roman" w:hAnsi="Times New Roman"/>
          <w:color w:val="000000"/>
          <w:sz w:val="28"/>
          <w:szCs w:val="28"/>
          <w:bdr w:val="none" w:sz="0" w:space="0" w:color="auto" w:frame="1"/>
          <w:lang w:val="kk-KZ"/>
        </w:rPr>
        <w:t>тиімді педагогикалық технологиялар негізінде білім бе</w:t>
      </w:r>
      <w:r w:rsidR="003C28C1" w:rsidRPr="0080693B">
        <w:rPr>
          <w:rFonts w:ascii="Times New Roman" w:hAnsi="Times New Roman"/>
          <w:color w:val="000000"/>
          <w:sz w:val="28"/>
          <w:szCs w:val="28"/>
          <w:bdr w:val="none" w:sz="0" w:space="0" w:color="auto" w:frame="1"/>
          <w:lang w:val="kk-KZ"/>
        </w:rPr>
        <w:t>ру сапасын арттыруға бағытталады</w:t>
      </w:r>
      <w:r w:rsidRPr="0080693B">
        <w:rPr>
          <w:rFonts w:ascii="Times New Roman" w:hAnsi="Times New Roman"/>
          <w:color w:val="000000"/>
          <w:sz w:val="28"/>
          <w:szCs w:val="28"/>
          <w:bdr w:val="none" w:sz="0" w:space="0" w:color="auto" w:frame="1"/>
          <w:lang w:val="kk-KZ"/>
        </w:rPr>
        <w:t xml:space="preserve">. </w:t>
      </w:r>
    </w:p>
    <w:p w14:paraId="4319F9F6" w14:textId="77777777" w:rsidR="00365092" w:rsidRPr="0080693B" w:rsidRDefault="00372105"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Бұл тұжырымдамалар </w:t>
      </w:r>
      <w:r w:rsidR="005A5BFE" w:rsidRPr="0080693B">
        <w:rPr>
          <w:rFonts w:ascii="Times New Roman" w:hAnsi="Times New Roman"/>
          <w:sz w:val="28"/>
          <w:szCs w:val="28"/>
          <w:lang w:val="kk-KZ"/>
        </w:rPr>
        <w:t>әлеуметтік педагогты</w:t>
      </w:r>
      <w:r w:rsidR="00E02BEC" w:rsidRPr="0080693B">
        <w:rPr>
          <w:rFonts w:ascii="Times New Roman" w:hAnsi="Times New Roman"/>
          <w:sz w:val="28"/>
          <w:szCs w:val="28"/>
          <w:lang w:val="kk-KZ"/>
        </w:rPr>
        <w:t xml:space="preserve"> тьюторлық іс-әрекетке дайындаудағы басты назарды студентті дамытуға бағыттау қажет деген қорытындыға келуімізге негіз болады. Өйткені білім алушыны сүйемелдеу </w:t>
      </w:r>
      <w:r w:rsidR="00282CDA" w:rsidRPr="0080693B">
        <w:rPr>
          <w:rFonts w:ascii="Times New Roman" w:hAnsi="Times New Roman"/>
          <w:sz w:val="28"/>
          <w:szCs w:val="28"/>
          <w:lang w:val="kk-KZ"/>
        </w:rPr>
        <w:t>жүйесінің философиялық негізі</w:t>
      </w:r>
      <w:r w:rsidR="00E11799">
        <w:rPr>
          <w:rFonts w:ascii="Times New Roman" w:hAnsi="Times New Roman"/>
          <w:sz w:val="28"/>
          <w:szCs w:val="28"/>
          <w:lang w:val="kk-KZ"/>
        </w:rPr>
        <w:t xml:space="preserve"> </w:t>
      </w:r>
      <w:r w:rsidR="00EE2328">
        <w:rPr>
          <w:rFonts w:ascii="Times New Roman" w:hAnsi="Times New Roman"/>
          <w:color w:val="000000" w:themeColor="text1"/>
          <w:sz w:val="28"/>
          <w:szCs w:val="28"/>
          <w:lang w:val="kk-KZ"/>
        </w:rPr>
        <w:t>–</w:t>
      </w:r>
      <w:r w:rsidR="00E11799">
        <w:rPr>
          <w:rFonts w:ascii="Times New Roman" w:hAnsi="Times New Roman"/>
          <w:color w:val="000000" w:themeColor="text1"/>
          <w:sz w:val="28"/>
          <w:szCs w:val="28"/>
          <w:lang w:val="kk-KZ"/>
        </w:rPr>
        <w:t xml:space="preserve"> </w:t>
      </w:r>
      <w:r w:rsidR="00E02BEC" w:rsidRPr="0080693B">
        <w:rPr>
          <w:rFonts w:ascii="Times New Roman" w:hAnsi="Times New Roman"/>
          <w:sz w:val="28"/>
          <w:szCs w:val="28"/>
          <w:lang w:val="kk-KZ"/>
        </w:rPr>
        <w:t xml:space="preserve">таңдау еркіндігі тұжырымдамасы болып табылады. </w:t>
      </w:r>
    </w:p>
    <w:p w14:paraId="569732E0"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Сту</w:t>
      </w:r>
      <w:r w:rsidR="00365092" w:rsidRPr="0080693B">
        <w:rPr>
          <w:rFonts w:ascii="Times New Roman" w:hAnsi="Times New Roman"/>
          <w:sz w:val="28"/>
          <w:szCs w:val="28"/>
          <w:lang w:val="kk-KZ"/>
        </w:rPr>
        <w:t xml:space="preserve">дентке бағдарланған </w:t>
      </w:r>
      <w:r w:rsidR="00372105" w:rsidRPr="0080693B">
        <w:rPr>
          <w:rFonts w:ascii="Times New Roman" w:hAnsi="Times New Roman"/>
          <w:sz w:val="28"/>
          <w:szCs w:val="28"/>
          <w:lang w:val="kk-KZ"/>
        </w:rPr>
        <w:t xml:space="preserve">тұғырды </w:t>
      </w:r>
      <w:r w:rsidRPr="0080693B">
        <w:rPr>
          <w:rFonts w:ascii="Times New Roman" w:hAnsi="Times New Roman"/>
          <w:sz w:val="28"/>
          <w:szCs w:val="28"/>
          <w:lang w:val="kk-KZ"/>
        </w:rPr>
        <w:t>әлеуметтік педагогтарды тьюторлық іс-әрекетке дайындауда қолдану, оларды өз ісінің субъектісі ретінде сезінуіне, өзіндік әлеуетін, сапаларын аша білуге және дамытуға ы</w:t>
      </w:r>
      <w:r w:rsidR="00372105" w:rsidRPr="0080693B">
        <w:rPr>
          <w:rFonts w:ascii="Times New Roman" w:hAnsi="Times New Roman"/>
          <w:sz w:val="28"/>
          <w:szCs w:val="28"/>
          <w:lang w:val="kk-KZ"/>
        </w:rPr>
        <w:t xml:space="preserve">қпал етеді. Себебі, </w:t>
      </w:r>
      <w:r w:rsidR="002A4107" w:rsidRPr="0080693B">
        <w:rPr>
          <w:rFonts w:ascii="Times New Roman" w:hAnsi="Times New Roman"/>
          <w:sz w:val="28"/>
          <w:szCs w:val="28"/>
          <w:lang w:val="kk-KZ"/>
        </w:rPr>
        <w:t>студентке</w:t>
      </w:r>
      <w:r w:rsidR="00372105" w:rsidRPr="0080693B">
        <w:rPr>
          <w:rFonts w:ascii="Times New Roman" w:hAnsi="Times New Roman"/>
          <w:sz w:val="28"/>
          <w:szCs w:val="28"/>
          <w:lang w:val="kk-KZ"/>
        </w:rPr>
        <w:t>-</w:t>
      </w:r>
      <w:r w:rsidR="002A4107" w:rsidRPr="0080693B">
        <w:rPr>
          <w:rFonts w:ascii="Times New Roman" w:hAnsi="Times New Roman"/>
          <w:sz w:val="28"/>
          <w:szCs w:val="28"/>
          <w:lang w:val="kk-KZ"/>
        </w:rPr>
        <w:t xml:space="preserve">бағдарланған </w:t>
      </w:r>
      <w:r w:rsidRPr="0080693B">
        <w:rPr>
          <w:rFonts w:ascii="Times New Roman" w:hAnsi="Times New Roman"/>
          <w:sz w:val="28"/>
          <w:szCs w:val="28"/>
          <w:lang w:val="kk-KZ"/>
        </w:rPr>
        <w:t xml:space="preserve">тұғырдың негізі мақсаты дамудың негізгі көрсеткіші ретінде білім беру үдерісінің тұлғаға </w:t>
      </w:r>
      <w:r w:rsidR="00B724C3" w:rsidRPr="0080693B">
        <w:rPr>
          <w:rFonts w:ascii="Times New Roman" w:hAnsi="Times New Roman"/>
          <w:sz w:val="28"/>
          <w:szCs w:val="28"/>
          <w:lang w:val="kk-KZ"/>
        </w:rPr>
        <w:t>бағдарлануы болғандықтан, п</w:t>
      </w:r>
      <w:r w:rsidRPr="0080693B">
        <w:rPr>
          <w:rFonts w:ascii="Times New Roman" w:hAnsi="Times New Roman"/>
          <w:sz w:val="28"/>
          <w:szCs w:val="28"/>
          <w:lang w:val="kk-KZ"/>
        </w:rPr>
        <w:t>едагогикалық білім беруді жаңарту жағдайындағы әлеуметтік педагогтарды тьюторлық іс-әрекетке дайындаудың теориялық-құрылымдық моделінің негі</w:t>
      </w:r>
      <w:r w:rsidR="00B724C3" w:rsidRPr="0080693B">
        <w:rPr>
          <w:rFonts w:ascii="Times New Roman" w:hAnsi="Times New Roman"/>
          <w:sz w:val="28"/>
          <w:szCs w:val="28"/>
          <w:lang w:val="kk-KZ"/>
        </w:rPr>
        <w:t>зі болып табылатын бұл тұғыр</w:t>
      </w:r>
      <w:r w:rsidR="00D760EE" w:rsidRPr="0080693B">
        <w:rPr>
          <w:rFonts w:ascii="Times New Roman" w:hAnsi="Times New Roman"/>
          <w:sz w:val="28"/>
          <w:szCs w:val="28"/>
          <w:lang w:val="kk-KZ"/>
        </w:rPr>
        <w:t>,</w:t>
      </w:r>
      <w:r w:rsidR="00B724C3" w:rsidRPr="0080693B">
        <w:rPr>
          <w:rFonts w:ascii="Times New Roman" w:hAnsi="Times New Roman"/>
          <w:sz w:val="28"/>
          <w:szCs w:val="28"/>
          <w:lang w:val="kk-KZ"/>
        </w:rPr>
        <w:t xml:space="preserve"> </w:t>
      </w:r>
      <w:r w:rsidRPr="0080693B">
        <w:rPr>
          <w:rFonts w:ascii="Times New Roman" w:hAnsi="Times New Roman"/>
          <w:sz w:val="28"/>
          <w:szCs w:val="28"/>
          <w:lang w:val="kk-KZ"/>
        </w:rPr>
        <w:t xml:space="preserve">тиімді тұлғалық дайын болуына және қабілетін жаңа бағдарларға ауыстыруға бағытталады. </w:t>
      </w:r>
    </w:p>
    <w:p w14:paraId="0187936B" w14:textId="77777777" w:rsidR="006938D5" w:rsidRPr="0080693B" w:rsidRDefault="00445CDB"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Жүйелі</w:t>
      </w:r>
      <w:r w:rsidR="0066498C">
        <w:rPr>
          <w:rFonts w:ascii="Times New Roman" w:hAnsi="Times New Roman"/>
          <w:sz w:val="28"/>
          <w:szCs w:val="28"/>
          <w:lang w:val="kk-KZ"/>
        </w:rPr>
        <w:t xml:space="preserve">лік </w:t>
      </w:r>
      <w:r w:rsidRPr="0080693B">
        <w:rPr>
          <w:rFonts w:ascii="Times New Roman" w:hAnsi="Times New Roman"/>
          <w:sz w:val="28"/>
          <w:szCs w:val="28"/>
          <w:lang w:val="kk-KZ"/>
        </w:rPr>
        <w:t>іс-әрекетті</w:t>
      </w:r>
      <w:r w:rsidR="00D760EE" w:rsidRPr="0080693B">
        <w:rPr>
          <w:rFonts w:ascii="Times New Roman" w:hAnsi="Times New Roman"/>
          <w:sz w:val="28"/>
          <w:szCs w:val="28"/>
          <w:lang w:val="kk-KZ"/>
        </w:rPr>
        <w:t>к</w:t>
      </w:r>
      <w:r w:rsidR="00E02BEC" w:rsidRPr="0080693B">
        <w:rPr>
          <w:rFonts w:ascii="Times New Roman" w:hAnsi="Times New Roman"/>
          <w:sz w:val="28"/>
          <w:szCs w:val="28"/>
          <w:lang w:val="kk-KZ"/>
        </w:rPr>
        <w:t>, мотивациялық-құндылық</w:t>
      </w:r>
      <w:r w:rsidR="0066498C">
        <w:rPr>
          <w:rFonts w:ascii="Times New Roman" w:hAnsi="Times New Roman"/>
          <w:sz w:val="28"/>
          <w:szCs w:val="28"/>
          <w:lang w:val="kk-KZ"/>
        </w:rPr>
        <w:t>тық</w:t>
      </w:r>
      <w:r w:rsidR="00B724C3" w:rsidRPr="0080693B">
        <w:rPr>
          <w:rFonts w:ascii="Times New Roman" w:hAnsi="Times New Roman"/>
          <w:sz w:val="28"/>
          <w:szCs w:val="28"/>
          <w:lang w:val="kk-KZ"/>
        </w:rPr>
        <w:t xml:space="preserve">, </w:t>
      </w:r>
      <w:r w:rsidR="00FD043E" w:rsidRPr="0080693B">
        <w:rPr>
          <w:rFonts w:ascii="Times New Roman" w:hAnsi="Times New Roman"/>
          <w:sz w:val="28"/>
          <w:szCs w:val="28"/>
          <w:lang w:val="kk-KZ"/>
        </w:rPr>
        <w:t xml:space="preserve">құзіреттілік </w:t>
      </w:r>
      <w:r w:rsidR="00E02BEC" w:rsidRPr="0080693B">
        <w:rPr>
          <w:rFonts w:ascii="Times New Roman" w:hAnsi="Times New Roman"/>
          <w:sz w:val="28"/>
          <w:szCs w:val="28"/>
          <w:lang w:val="kk-KZ"/>
        </w:rPr>
        <w:t>және студентке бағдарлы т</w:t>
      </w:r>
      <w:r w:rsidR="00801CCF" w:rsidRPr="0080693B">
        <w:rPr>
          <w:rFonts w:ascii="Times New Roman" w:hAnsi="Times New Roman"/>
          <w:sz w:val="28"/>
          <w:szCs w:val="28"/>
          <w:lang w:val="kk-KZ"/>
        </w:rPr>
        <w:t xml:space="preserve">ұғырларды қолдану </w:t>
      </w:r>
      <w:r w:rsidR="00E02BEC" w:rsidRPr="0080693B">
        <w:rPr>
          <w:rFonts w:ascii="Times New Roman" w:hAnsi="Times New Roman"/>
          <w:sz w:val="28"/>
          <w:szCs w:val="28"/>
          <w:lang w:val="kk-KZ"/>
        </w:rPr>
        <w:t xml:space="preserve">әлеуметтік педагогты тьюторлық іс-әрекетке дайындаудың </w:t>
      </w:r>
      <w:r w:rsidR="0066498C">
        <w:rPr>
          <w:rFonts w:ascii="Times New Roman" w:hAnsi="Times New Roman"/>
          <w:sz w:val="28"/>
          <w:szCs w:val="28"/>
          <w:lang w:val="kk-KZ"/>
        </w:rPr>
        <w:t>құрылымдық-</w:t>
      </w:r>
      <w:r w:rsidR="00E02BEC" w:rsidRPr="0080693B">
        <w:rPr>
          <w:rFonts w:ascii="Times New Roman" w:hAnsi="Times New Roman"/>
          <w:sz w:val="28"/>
          <w:szCs w:val="28"/>
          <w:lang w:val="kk-KZ"/>
        </w:rPr>
        <w:t>теориялық мод</w:t>
      </w:r>
      <w:r w:rsidR="005E72C0" w:rsidRPr="0080693B">
        <w:rPr>
          <w:rFonts w:ascii="Times New Roman" w:hAnsi="Times New Roman"/>
          <w:sz w:val="28"/>
          <w:szCs w:val="28"/>
          <w:lang w:val="kk-KZ"/>
        </w:rPr>
        <w:t xml:space="preserve">елін әзірлеу үшін негіз болған </w:t>
      </w:r>
      <w:r w:rsidR="00E02BEC" w:rsidRPr="0080693B">
        <w:rPr>
          <w:rFonts w:ascii="Times New Roman" w:hAnsi="Times New Roman"/>
          <w:sz w:val="28"/>
          <w:szCs w:val="28"/>
          <w:lang w:val="kk-KZ"/>
        </w:rPr>
        <w:t xml:space="preserve">зерттелетін феноменнің мәндік қасиеттерін анықтауға мүмкіндік береді және маманның кәсіби іс-әрекетін  дамыту үшін тәжірибелік тұрғыдан маңызды. </w:t>
      </w:r>
    </w:p>
    <w:p w14:paraId="492F33C2" w14:textId="77777777" w:rsidR="00E02BEC" w:rsidRPr="0080693B" w:rsidRDefault="00235374" w:rsidP="00E073A3">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М</w:t>
      </w:r>
      <w:r w:rsidR="00E02BEC" w:rsidRPr="0080693B">
        <w:rPr>
          <w:rFonts w:ascii="Times New Roman" w:hAnsi="Times New Roman"/>
          <w:color w:val="000000" w:themeColor="text1"/>
          <w:sz w:val="28"/>
          <w:szCs w:val="28"/>
          <w:lang w:val="kk-KZ"/>
        </w:rPr>
        <w:t>одельде</w:t>
      </w:r>
      <w:r w:rsidRPr="0080693B">
        <w:rPr>
          <w:rFonts w:ascii="Times New Roman" w:hAnsi="Times New Roman"/>
          <w:color w:val="000000" w:themeColor="text1"/>
          <w:sz w:val="28"/>
          <w:szCs w:val="28"/>
          <w:lang w:val="kk-KZ"/>
        </w:rPr>
        <w:t xml:space="preserve">гі әлеуметтік педагогтарды </w:t>
      </w:r>
      <w:r w:rsidR="00E02BEC" w:rsidRPr="0080693B">
        <w:rPr>
          <w:rFonts w:ascii="Times New Roman" w:hAnsi="Times New Roman"/>
          <w:color w:val="000000" w:themeColor="text1"/>
          <w:sz w:val="28"/>
          <w:szCs w:val="28"/>
          <w:lang w:val="kk-KZ"/>
        </w:rPr>
        <w:t>тьюторлық іс-әрекетке дайындаудың тиімді тәсілдерін, қ</w:t>
      </w:r>
      <w:r w:rsidR="00E11799">
        <w:rPr>
          <w:rFonts w:ascii="Times New Roman" w:hAnsi="Times New Roman"/>
          <w:color w:val="000000" w:themeColor="text1"/>
          <w:sz w:val="28"/>
          <w:szCs w:val="28"/>
          <w:lang w:val="kk-KZ"/>
        </w:rPr>
        <w:t>ұралдары</w:t>
      </w:r>
      <w:r w:rsidR="00445CDB" w:rsidRPr="0080693B">
        <w:rPr>
          <w:rFonts w:ascii="Times New Roman" w:hAnsi="Times New Roman"/>
          <w:color w:val="000000" w:themeColor="text1"/>
          <w:sz w:val="28"/>
          <w:szCs w:val="28"/>
          <w:lang w:val="kk-KZ"/>
        </w:rPr>
        <w:t xml:space="preserve"> мен әдістерін таңдау</w:t>
      </w:r>
      <w:r w:rsidR="00E02BEC" w:rsidRPr="0080693B">
        <w:rPr>
          <w:rFonts w:ascii="Times New Roman" w:hAnsi="Times New Roman"/>
          <w:color w:val="000000" w:themeColor="text1"/>
          <w:sz w:val="28"/>
          <w:szCs w:val="28"/>
          <w:lang w:val="kk-KZ"/>
        </w:rPr>
        <w:t xml:space="preserve"> </w:t>
      </w:r>
      <w:r w:rsidR="00445CDB" w:rsidRPr="0080693B">
        <w:rPr>
          <w:rFonts w:ascii="Times New Roman" w:hAnsi="Times New Roman"/>
          <w:color w:val="000000" w:themeColor="text1"/>
          <w:sz w:val="28"/>
          <w:szCs w:val="28"/>
          <w:lang w:val="kk-KZ"/>
        </w:rPr>
        <w:t>ғылыми негізделген қ</w:t>
      </w:r>
      <w:r w:rsidR="005E72C0" w:rsidRPr="0080693B">
        <w:rPr>
          <w:rFonts w:ascii="Times New Roman" w:hAnsi="Times New Roman"/>
          <w:color w:val="000000" w:themeColor="text1"/>
          <w:sz w:val="28"/>
          <w:szCs w:val="28"/>
          <w:lang w:val="kk-KZ"/>
        </w:rPr>
        <w:t xml:space="preserve">ағидаларды іске асыру арқылы </w:t>
      </w:r>
      <w:r w:rsidR="00445CDB" w:rsidRPr="0080693B">
        <w:rPr>
          <w:rFonts w:ascii="Times New Roman" w:hAnsi="Times New Roman"/>
          <w:color w:val="000000" w:themeColor="text1"/>
          <w:sz w:val="28"/>
          <w:szCs w:val="28"/>
          <w:lang w:val="kk-KZ"/>
        </w:rPr>
        <w:t>жүзеге асырылады.</w:t>
      </w:r>
      <w:r w:rsidR="00E02BEC" w:rsidRPr="0080693B">
        <w:rPr>
          <w:rFonts w:ascii="Times New Roman" w:hAnsi="Times New Roman"/>
          <w:sz w:val="28"/>
          <w:szCs w:val="28"/>
          <w:lang w:val="kk-KZ"/>
        </w:rPr>
        <w:t xml:space="preserve"> Тьюторлық </w:t>
      </w:r>
      <w:r w:rsidR="00E02BEC" w:rsidRPr="0080693B">
        <w:rPr>
          <w:rFonts w:ascii="Times New Roman" w:hAnsi="Times New Roman"/>
          <w:sz w:val="28"/>
          <w:szCs w:val="28"/>
          <w:lang w:val="kk-KZ"/>
        </w:rPr>
        <w:lastRenderedPageBreak/>
        <w:t>сүйемелдеудің қағидаларын білу әлеуметтік педагогтарды тьюторлық іс-әрекетке дайындауды дұрыс ұйы</w:t>
      </w:r>
      <w:r w:rsidR="00D760EE" w:rsidRPr="0080693B">
        <w:rPr>
          <w:rFonts w:ascii="Times New Roman" w:hAnsi="Times New Roman"/>
          <w:sz w:val="28"/>
          <w:szCs w:val="28"/>
          <w:lang w:val="kk-KZ"/>
        </w:rPr>
        <w:t xml:space="preserve">мдастыруға, заңдылықтарын игеруге, әдістерінің </w:t>
      </w:r>
      <w:r w:rsidR="00E02BEC" w:rsidRPr="0080693B">
        <w:rPr>
          <w:rFonts w:ascii="Times New Roman" w:hAnsi="Times New Roman"/>
          <w:sz w:val="28"/>
          <w:szCs w:val="28"/>
          <w:lang w:val="kk-KZ"/>
        </w:rPr>
        <w:t xml:space="preserve">тиімді түрлерін таңдауға ықпал етеді. </w:t>
      </w:r>
      <w:r w:rsidR="00372105" w:rsidRPr="0080693B">
        <w:rPr>
          <w:rFonts w:ascii="Times New Roman" w:hAnsi="Times New Roman"/>
          <w:sz w:val="28"/>
          <w:szCs w:val="28"/>
          <w:lang w:val="kk-KZ"/>
        </w:rPr>
        <w:t>Белгіленген қағидалар ә</w:t>
      </w:r>
      <w:r w:rsidR="00E02BEC" w:rsidRPr="0080693B">
        <w:rPr>
          <w:rFonts w:ascii="Times New Roman" w:hAnsi="Times New Roman"/>
          <w:sz w:val="28"/>
          <w:szCs w:val="28"/>
          <w:lang w:val="kk-KZ"/>
        </w:rPr>
        <w:t xml:space="preserve">леуметтік педагогтарды тьюторлық іс-әрекетке дайындаудың ерекшеліктерін ашады. </w:t>
      </w:r>
    </w:p>
    <w:p w14:paraId="32E162AF" w14:textId="77777777" w:rsidR="00E02BEC" w:rsidRPr="0080693B" w:rsidRDefault="00FC1E5A"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педагогтарды тьюторлық іс-әрекетке дайындау кәсіби іс-әрекет түрі ретінде жалпы (жалпы ғылыми) және ерекше спецификалы</w:t>
      </w:r>
      <w:r w:rsidR="00FD043E" w:rsidRPr="0080693B">
        <w:rPr>
          <w:rFonts w:ascii="Times New Roman" w:hAnsi="Times New Roman"/>
          <w:sz w:val="28"/>
          <w:szCs w:val="28"/>
          <w:lang w:val="kk-KZ"/>
        </w:rPr>
        <w:t>қ қағидалар</w:t>
      </w:r>
      <w:r w:rsidR="00E02BEC" w:rsidRPr="0080693B">
        <w:rPr>
          <w:rFonts w:ascii="Times New Roman" w:hAnsi="Times New Roman"/>
          <w:sz w:val="28"/>
          <w:szCs w:val="28"/>
          <w:lang w:val="kk-KZ"/>
        </w:rPr>
        <w:t>ға (оларды іск</w:t>
      </w:r>
      <w:r w:rsidR="00F9056D" w:rsidRPr="0080693B">
        <w:rPr>
          <w:rFonts w:ascii="Times New Roman" w:hAnsi="Times New Roman"/>
          <w:sz w:val="28"/>
          <w:szCs w:val="28"/>
          <w:lang w:val="kk-KZ"/>
        </w:rPr>
        <w:t>е асыру талаптарына) негізделеді</w:t>
      </w:r>
      <w:r w:rsidR="00E02BEC" w:rsidRPr="0080693B">
        <w:rPr>
          <w:rFonts w:ascii="Times New Roman" w:hAnsi="Times New Roman"/>
          <w:sz w:val="28"/>
          <w:szCs w:val="28"/>
          <w:lang w:val="kk-KZ"/>
        </w:rPr>
        <w:t>.</w:t>
      </w:r>
    </w:p>
    <w:p w14:paraId="0B93A447" w14:textId="77777777" w:rsidR="00E02BEC" w:rsidRPr="0080693B" w:rsidRDefault="00F9056D"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Жалпы ғылыми қағидалар</w:t>
      </w:r>
      <w:r w:rsidR="00E02BEC" w:rsidRPr="0080693B">
        <w:rPr>
          <w:rFonts w:ascii="Times New Roman" w:hAnsi="Times New Roman"/>
          <w:sz w:val="28"/>
          <w:szCs w:val="28"/>
          <w:lang w:val="kk-KZ"/>
        </w:rPr>
        <w:t>:</w:t>
      </w:r>
      <w:r w:rsidR="00631DD8"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адамгерші</w:t>
      </w:r>
      <w:r w:rsidR="00802A36" w:rsidRPr="0080693B">
        <w:rPr>
          <w:rFonts w:ascii="Times New Roman" w:hAnsi="Times New Roman"/>
          <w:sz w:val="28"/>
          <w:szCs w:val="28"/>
          <w:lang w:val="kk-KZ"/>
        </w:rPr>
        <w:t xml:space="preserve">лік </w:t>
      </w:r>
      <w:r w:rsidR="00E02BEC" w:rsidRPr="0080693B">
        <w:rPr>
          <w:rFonts w:ascii="Times New Roman" w:hAnsi="Times New Roman"/>
          <w:sz w:val="28"/>
          <w:szCs w:val="28"/>
          <w:lang w:val="kk-KZ"/>
        </w:rPr>
        <w:t xml:space="preserve">құндылықтарының </w:t>
      </w:r>
      <w:r w:rsidR="00E02BEC" w:rsidRPr="0080693B">
        <w:rPr>
          <w:rFonts w:ascii="Times New Roman" w:hAnsi="Times New Roman"/>
          <w:color w:val="000000" w:themeColor="text1"/>
          <w:sz w:val="28"/>
          <w:szCs w:val="28"/>
          <w:lang w:val="kk-KZ"/>
        </w:rPr>
        <w:t>басымдылығ</w:t>
      </w:r>
      <w:r w:rsidR="00235374" w:rsidRPr="0080693B">
        <w:rPr>
          <w:rFonts w:ascii="Times New Roman" w:hAnsi="Times New Roman"/>
          <w:sz w:val="28"/>
          <w:szCs w:val="28"/>
          <w:lang w:val="kk-KZ"/>
        </w:rPr>
        <w:t xml:space="preserve">ы </w:t>
      </w:r>
      <w:r w:rsidR="00E02BEC" w:rsidRPr="0080693B">
        <w:rPr>
          <w:rFonts w:ascii="Times New Roman" w:hAnsi="Times New Roman"/>
          <w:sz w:val="28"/>
          <w:szCs w:val="28"/>
          <w:lang w:val="kk-KZ"/>
        </w:rPr>
        <w:t>қағидасы, ашықтық қағидасы, саналылық және белсенділік қағидасы,</w:t>
      </w:r>
      <w:r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жүйелілік қағидасы.</w:t>
      </w:r>
    </w:p>
    <w:p w14:paraId="3A11DCF5"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Адамгершілік құндылықтарының басымдылығы қағидасы</w:t>
      </w:r>
      <w:r w:rsidR="00801CCF" w:rsidRPr="0080693B">
        <w:rPr>
          <w:rFonts w:ascii="Times New Roman" w:hAnsi="Times New Roman"/>
          <w:i/>
          <w:sz w:val="28"/>
          <w:szCs w:val="28"/>
          <w:lang w:val="kk-KZ"/>
        </w:rPr>
        <w:t xml:space="preserve"> </w:t>
      </w:r>
      <w:r w:rsidR="00801CCF" w:rsidRPr="0080693B">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жеке</w:t>
      </w:r>
      <w:r w:rsidR="002952D5" w:rsidRPr="0080693B">
        <w:rPr>
          <w:rFonts w:ascii="Times New Roman" w:hAnsi="Times New Roman"/>
          <w:sz w:val="28"/>
          <w:szCs w:val="28"/>
          <w:lang w:val="kk-KZ"/>
        </w:rPr>
        <w:t xml:space="preserve"> </w:t>
      </w:r>
      <w:r w:rsidRPr="0080693B">
        <w:rPr>
          <w:rFonts w:ascii="Times New Roman" w:hAnsi="Times New Roman"/>
          <w:sz w:val="28"/>
          <w:szCs w:val="28"/>
          <w:lang w:val="kk-KZ"/>
        </w:rPr>
        <w:t>тұлға</w:t>
      </w:r>
      <w:r w:rsidR="00F9056D" w:rsidRPr="0080693B">
        <w:rPr>
          <w:rFonts w:ascii="Times New Roman" w:hAnsi="Times New Roman"/>
          <w:sz w:val="28"/>
          <w:szCs w:val="28"/>
          <w:lang w:val="kk-KZ"/>
        </w:rPr>
        <w:t xml:space="preserve"> </w:t>
      </w:r>
      <w:r w:rsidR="00FD4FD9" w:rsidRPr="0080693B">
        <w:rPr>
          <w:rFonts w:ascii="Times New Roman" w:hAnsi="Times New Roman"/>
          <w:sz w:val="28"/>
          <w:szCs w:val="28"/>
          <w:lang w:val="kk-KZ"/>
        </w:rPr>
        <w:t>білім беруд</w:t>
      </w:r>
      <w:r w:rsidR="008E6C97" w:rsidRPr="0080693B">
        <w:rPr>
          <w:rFonts w:ascii="Times New Roman" w:hAnsi="Times New Roman"/>
          <w:sz w:val="28"/>
          <w:szCs w:val="28"/>
          <w:lang w:val="kk-KZ"/>
        </w:rPr>
        <w:t>егі</w:t>
      </w:r>
      <w:r w:rsidR="00FD4FD9" w:rsidRPr="0080693B">
        <w:rPr>
          <w:rFonts w:ascii="Times New Roman" w:hAnsi="Times New Roman"/>
          <w:sz w:val="28"/>
          <w:szCs w:val="28"/>
          <w:lang w:val="kk-KZ"/>
        </w:rPr>
        <w:t xml:space="preserve"> </w:t>
      </w:r>
      <w:r w:rsidRPr="0080693B">
        <w:rPr>
          <w:rFonts w:ascii="Times New Roman" w:hAnsi="Times New Roman"/>
          <w:sz w:val="28"/>
          <w:szCs w:val="28"/>
          <w:lang w:val="kk-KZ"/>
        </w:rPr>
        <w:t xml:space="preserve">ең құнды субъектісі ретінде қабылданады, </w:t>
      </w:r>
      <w:r w:rsidR="005B3476" w:rsidRPr="0080693B">
        <w:rPr>
          <w:rFonts w:ascii="Times New Roman" w:hAnsi="Times New Roman"/>
          <w:sz w:val="28"/>
          <w:szCs w:val="28"/>
          <w:lang w:val="kk-KZ"/>
        </w:rPr>
        <w:t xml:space="preserve">олай болса, тьюторлық іс-әрекетті жүзеге асыру </w:t>
      </w:r>
      <w:r w:rsidRPr="0080693B">
        <w:rPr>
          <w:rFonts w:ascii="Times New Roman" w:hAnsi="Times New Roman"/>
          <w:sz w:val="28"/>
          <w:szCs w:val="28"/>
          <w:lang w:val="kk-KZ"/>
        </w:rPr>
        <w:t>бары</w:t>
      </w:r>
      <w:r w:rsidR="005B3476" w:rsidRPr="0080693B">
        <w:rPr>
          <w:rFonts w:ascii="Times New Roman" w:hAnsi="Times New Roman"/>
          <w:sz w:val="28"/>
          <w:szCs w:val="28"/>
          <w:lang w:val="kk-KZ"/>
        </w:rPr>
        <w:t xml:space="preserve">сында білім алушылардың </w:t>
      </w:r>
      <w:r w:rsidRPr="0080693B">
        <w:rPr>
          <w:rFonts w:ascii="Times New Roman" w:hAnsi="Times New Roman"/>
          <w:sz w:val="28"/>
          <w:szCs w:val="28"/>
          <w:lang w:val="kk-KZ"/>
        </w:rPr>
        <w:t>қажеттіліктері мен мүмкіндіктері басты орында болады.</w:t>
      </w:r>
    </w:p>
    <w:p w14:paraId="5A568070"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Ашықтық қағидасы</w:t>
      </w:r>
      <w:r w:rsidR="00801CCF" w:rsidRPr="0080693B">
        <w:rPr>
          <w:rFonts w:ascii="Times New Roman" w:hAnsi="Times New Roman"/>
          <w:sz w:val="28"/>
          <w:szCs w:val="28"/>
          <w:lang w:val="kk-KZ"/>
        </w:rPr>
        <w:t xml:space="preserve"> </w:t>
      </w:r>
      <w:r w:rsidR="00801CCF"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өзара іс-әрекет субъектілеріне жаңа әлеуметтік рөлдерді меңгеруге, ұстанымдарын өзгертуге, жүзеге асырулардың нақты және қосымша варианттарын дайындауға мүмкіндік береді</w:t>
      </w:r>
      <w:r w:rsidR="008E6C97" w:rsidRPr="0080693B">
        <w:rPr>
          <w:rFonts w:ascii="Times New Roman" w:hAnsi="Times New Roman"/>
          <w:sz w:val="28"/>
          <w:szCs w:val="28"/>
          <w:lang w:val="kk-KZ"/>
        </w:rPr>
        <w:t>.</w:t>
      </w:r>
    </w:p>
    <w:p w14:paraId="438A35EF"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Саналылық және белсенділік қағидасы</w:t>
      </w:r>
      <w:r w:rsidR="00801CCF" w:rsidRPr="0080693B">
        <w:rPr>
          <w:rFonts w:ascii="Times New Roman" w:hAnsi="Times New Roman"/>
          <w:sz w:val="28"/>
          <w:szCs w:val="28"/>
          <w:lang w:val="kk-KZ"/>
        </w:rPr>
        <w:t xml:space="preserve"> </w:t>
      </w:r>
      <w:r w:rsidR="00801CCF" w:rsidRPr="0080693B">
        <w:rPr>
          <w:rFonts w:ascii="Times New Roman" w:hAnsi="Times New Roman"/>
          <w:color w:val="000000" w:themeColor="text1"/>
          <w:sz w:val="28"/>
          <w:szCs w:val="28"/>
          <w:lang w:val="kk-KZ"/>
        </w:rPr>
        <w:t xml:space="preserve">– </w:t>
      </w:r>
      <w:r w:rsidR="005B3476" w:rsidRPr="0080693B">
        <w:rPr>
          <w:rFonts w:ascii="Times New Roman" w:hAnsi="Times New Roman"/>
          <w:sz w:val="28"/>
          <w:szCs w:val="28"/>
          <w:lang w:val="kk-KZ"/>
        </w:rPr>
        <w:t>білім алушылар</w:t>
      </w:r>
      <w:r w:rsidR="008E6C97" w:rsidRPr="0080693B">
        <w:rPr>
          <w:rFonts w:ascii="Times New Roman" w:hAnsi="Times New Roman"/>
          <w:sz w:val="28"/>
          <w:szCs w:val="28"/>
          <w:lang w:val="kk-KZ"/>
        </w:rPr>
        <w:t>дың</w:t>
      </w:r>
      <w:r w:rsidR="005B3476" w:rsidRPr="0080693B">
        <w:rPr>
          <w:rFonts w:ascii="Times New Roman" w:hAnsi="Times New Roman"/>
          <w:sz w:val="28"/>
          <w:szCs w:val="28"/>
          <w:lang w:val="kk-KZ"/>
        </w:rPr>
        <w:t xml:space="preserve"> </w:t>
      </w:r>
      <w:r w:rsidRPr="0080693B">
        <w:rPr>
          <w:rFonts w:ascii="Times New Roman" w:hAnsi="Times New Roman"/>
          <w:sz w:val="28"/>
          <w:szCs w:val="28"/>
          <w:lang w:val="kk-KZ"/>
        </w:rPr>
        <w:t xml:space="preserve">тек оқытудың ғана емес, тәжірибиелік іс-әрекеттің де </w:t>
      </w:r>
      <w:r w:rsidR="008E6C97" w:rsidRPr="0080693B">
        <w:rPr>
          <w:rFonts w:ascii="Times New Roman" w:hAnsi="Times New Roman"/>
          <w:sz w:val="28"/>
          <w:szCs w:val="28"/>
          <w:lang w:val="kk-KZ"/>
        </w:rPr>
        <w:t>субъектісі екендігінен көрінеді.</w:t>
      </w:r>
    </w:p>
    <w:p w14:paraId="2843E539"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Жүйелілік қағидасы</w:t>
      </w:r>
      <w:r w:rsidR="00801CCF" w:rsidRPr="0080693B">
        <w:rPr>
          <w:rFonts w:ascii="Times New Roman" w:hAnsi="Times New Roman"/>
          <w:sz w:val="28"/>
          <w:szCs w:val="28"/>
          <w:lang w:val="kk-KZ"/>
        </w:rPr>
        <w:t xml:space="preserve"> </w:t>
      </w:r>
      <w:r w:rsidR="00801CCF"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модельдің барлық компоненттерінің өзара әрекеттесуінде және оларды жүзеге асыруда тьюторлық іс-әрекетке  дайындауды тұтас үдеріс ретінде қарастыруды қамтиды.</w:t>
      </w:r>
    </w:p>
    <w:p w14:paraId="4FBD758D"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Ашық білім беру кеңістігі білім алушыларға бағдарлау және өзін-өзі анықтау сапасын да</w:t>
      </w:r>
      <w:r w:rsidR="003D1F6A" w:rsidRPr="0080693B">
        <w:rPr>
          <w:rFonts w:ascii="Times New Roman" w:hAnsi="Times New Roman"/>
          <w:sz w:val="28"/>
          <w:szCs w:val="28"/>
          <w:lang w:val="kk-KZ"/>
        </w:rPr>
        <w:t xml:space="preserve">мытуға мүмкіндік бергендіктен, білім алушының </w:t>
      </w:r>
      <w:r w:rsidRPr="0080693B">
        <w:rPr>
          <w:rFonts w:ascii="Times New Roman" w:hAnsi="Times New Roman"/>
          <w:sz w:val="28"/>
          <w:szCs w:val="28"/>
          <w:lang w:val="kk-KZ"/>
        </w:rPr>
        <w:t xml:space="preserve">өз білімінің </w:t>
      </w:r>
      <w:r w:rsidR="008E6C97" w:rsidRPr="0080693B">
        <w:rPr>
          <w:rFonts w:ascii="Times New Roman" w:hAnsi="Times New Roman"/>
          <w:sz w:val="28"/>
          <w:szCs w:val="28"/>
          <w:lang w:val="kk-KZ"/>
        </w:rPr>
        <w:t xml:space="preserve">нұсқаларын, </w:t>
      </w:r>
      <w:r w:rsidRPr="0080693B">
        <w:rPr>
          <w:rFonts w:ascii="Times New Roman" w:hAnsi="Times New Roman"/>
          <w:sz w:val="28"/>
          <w:szCs w:val="28"/>
          <w:lang w:val="kk-KZ"/>
        </w:rPr>
        <w:t xml:space="preserve">әдістері мен </w:t>
      </w:r>
      <w:r w:rsidR="003D1F6A" w:rsidRPr="0080693B">
        <w:rPr>
          <w:rFonts w:ascii="Times New Roman" w:hAnsi="Times New Roman"/>
          <w:sz w:val="28"/>
          <w:szCs w:val="28"/>
          <w:lang w:val="kk-KZ"/>
        </w:rPr>
        <w:t xml:space="preserve">өмір сүру мүмкіндіктерін таңдау, </w:t>
      </w:r>
      <w:r w:rsidRPr="0080693B">
        <w:rPr>
          <w:rFonts w:ascii="Times New Roman" w:hAnsi="Times New Roman"/>
          <w:sz w:val="28"/>
          <w:szCs w:val="28"/>
          <w:lang w:val="kk-KZ"/>
        </w:rPr>
        <w:t>өзін-өзі анықтау құқығы берілетін еркін педагогикалық өзара іс-әрекет адамгершілік құндылығының басымдылығы қағидасы негізінде жүзеге асырылады.</w:t>
      </w:r>
    </w:p>
    <w:p w14:paraId="325384C1"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іс-әрекеттің өзі бастапқыда адамгершілік тәжірибе, көмек және қолдау тәжірибесі ретінд</w:t>
      </w:r>
      <w:r w:rsidR="00631DD8" w:rsidRPr="0080693B">
        <w:rPr>
          <w:rFonts w:ascii="Times New Roman" w:hAnsi="Times New Roman"/>
          <w:sz w:val="28"/>
          <w:szCs w:val="28"/>
          <w:lang w:val="kk-KZ"/>
        </w:rPr>
        <w:t xml:space="preserve">е пайда болғанымен, </w:t>
      </w:r>
      <w:r w:rsidR="008E6C97" w:rsidRPr="0080693B">
        <w:rPr>
          <w:rFonts w:ascii="Times New Roman" w:hAnsi="Times New Roman"/>
          <w:sz w:val="28"/>
          <w:szCs w:val="28"/>
          <w:lang w:val="kk-KZ"/>
        </w:rPr>
        <w:t xml:space="preserve">бұл </w:t>
      </w:r>
      <w:r w:rsidRPr="0080693B">
        <w:rPr>
          <w:rFonts w:ascii="Times New Roman" w:hAnsi="Times New Roman"/>
          <w:sz w:val="28"/>
          <w:szCs w:val="28"/>
          <w:lang w:val="kk-KZ"/>
        </w:rPr>
        <w:t xml:space="preserve">оқыту мен тәрбиелеу жүйесінде </w:t>
      </w:r>
      <w:r w:rsidR="008E6C97" w:rsidRPr="0080693B">
        <w:rPr>
          <w:rFonts w:ascii="Times New Roman" w:hAnsi="Times New Roman"/>
          <w:sz w:val="28"/>
          <w:szCs w:val="28"/>
          <w:lang w:val="kk-KZ"/>
        </w:rPr>
        <w:t xml:space="preserve">ғана </w:t>
      </w:r>
      <w:r w:rsidRPr="0080693B">
        <w:rPr>
          <w:rFonts w:ascii="Times New Roman" w:hAnsi="Times New Roman"/>
          <w:sz w:val="28"/>
          <w:szCs w:val="28"/>
          <w:lang w:val="kk-KZ"/>
        </w:rPr>
        <w:t>емес, белгілі бір адам</w:t>
      </w:r>
      <w:r w:rsidR="005B3476" w:rsidRPr="0080693B">
        <w:rPr>
          <w:rFonts w:ascii="Times New Roman" w:hAnsi="Times New Roman"/>
          <w:sz w:val="28"/>
          <w:szCs w:val="28"/>
          <w:lang w:val="kk-KZ"/>
        </w:rPr>
        <w:t>ға бағдарланатын жеке даралан</w:t>
      </w:r>
      <w:r w:rsidRPr="0080693B">
        <w:rPr>
          <w:rFonts w:ascii="Times New Roman" w:hAnsi="Times New Roman"/>
          <w:sz w:val="28"/>
          <w:szCs w:val="28"/>
          <w:lang w:val="kk-KZ"/>
        </w:rPr>
        <w:t>у процесінд</w:t>
      </w:r>
      <w:r w:rsidR="00631DD8" w:rsidRPr="0080693B">
        <w:rPr>
          <w:rFonts w:ascii="Times New Roman" w:hAnsi="Times New Roman"/>
          <w:sz w:val="28"/>
          <w:szCs w:val="28"/>
          <w:lang w:val="kk-KZ"/>
        </w:rPr>
        <w:t>е қолдау тәжірибесі түрінде дамы</w:t>
      </w:r>
      <w:r w:rsidR="00964AC9" w:rsidRPr="0080693B">
        <w:rPr>
          <w:rFonts w:ascii="Times New Roman" w:hAnsi="Times New Roman"/>
          <w:sz w:val="28"/>
          <w:szCs w:val="28"/>
          <w:lang w:val="kk-KZ"/>
        </w:rPr>
        <w:t>ғандықтан адамгершілік құндылықтарының басымдылық және антропология қағидалары бір-бірін өзара толықтырады.</w:t>
      </w:r>
    </w:p>
    <w:p w14:paraId="4918B47B"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Ашықтық прин</w:t>
      </w:r>
      <w:r w:rsidR="005B3476" w:rsidRPr="0080693B">
        <w:rPr>
          <w:rFonts w:ascii="Times New Roman" w:hAnsi="Times New Roman"/>
          <w:sz w:val="28"/>
          <w:szCs w:val="28"/>
          <w:lang w:val="kk-KZ"/>
        </w:rPr>
        <w:t xml:space="preserve">ципі дайындықты жүзеге асырудың </w:t>
      </w:r>
      <w:r w:rsidRPr="0080693B">
        <w:rPr>
          <w:rFonts w:ascii="Times New Roman" w:hAnsi="Times New Roman"/>
          <w:sz w:val="28"/>
          <w:szCs w:val="28"/>
          <w:lang w:val="kk-KZ"/>
        </w:rPr>
        <w:t>ашық моделін құруда, оған педагогикалық өзара әрекеттесуге қатысушыларды тарту</w:t>
      </w:r>
      <w:r w:rsidR="00964AC9" w:rsidRPr="0080693B">
        <w:rPr>
          <w:rFonts w:ascii="Times New Roman" w:hAnsi="Times New Roman"/>
          <w:sz w:val="28"/>
          <w:szCs w:val="28"/>
          <w:lang w:val="kk-KZ"/>
        </w:rPr>
        <w:t>да</w:t>
      </w:r>
      <w:r w:rsidRPr="0080693B">
        <w:rPr>
          <w:rFonts w:ascii="Times New Roman" w:hAnsi="Times New Roman"/>
          <w:sz w:val="28"/>
          <w:szCs w:val="28"/>
          <w:lang w:val="kk-KZ"/>
        </w:rPr>
        <w:t xml:space="preserve">, </w:t>
      </w:r>
      <w:r w:rsidR="008E6C97" w:rsidRPr="0080693B">
        <w:rPr>
          <w:rFonts w:ascii="Times New Roman" w:hAnsi="Times New Roman"/>
          <w:sz w:val="28"/>
          <w:szCs w:val="28"/>
          <w:lang w:val="kk-KZ"/>
        </w:rPr>
        <w:t>әлеуметтік-мәдени ортаның әсері мен</w:t>
      </w:r>
      <w:r w:rsidRPr="0080693B">
        <w:rPr>
          <w:rFonts w:ascii="Times New Roman" w:hAnsi="Times New Roman"/>
          <w:sz w:val="28"/>
          <w:szCs w:val="28"/>
          <w:lang w:val="kk-KZ"/>
        </w:rPr>
        <w:t xml:space="preserve"> жеке білім беру траекториясын таңдауда көрінеді. </w:t>
      </w:r>
    </w:p>
    <w:p w14:paraId="53D0C0C1"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Тьюторлық іс-әрекетті жүзеге асырудағы </w:t>
      </w:r>
      <w:r w:rsidRPr="0080693B">
        <w:rPr>
          <w:rFonts w:ascii="Times New Roman" w:hAnsi="Times New Roman"/>
          <w:i/>
          <w:sz w:val="28"/>
          <w:szCs w:val="28"/>
          <w:lang w:val="kk-KZ"/>
        </w:rPr>
        <w:t xml:space="preserve">спецификалық қағидалар: </w:t>
      </w:r>
      <w:r w:rsidRPr="0080693B">
        <w:rPr>
          <w:rFonts w:ascii="Times New Roman" w:hAnsi="Times New Roman"/>
          <w:sz w:val="28"/>
          <w:szCs w:val="28"/>
          <w:lang w:val="kk-KZ"/>
        </w:rPr>
        <w:t>жекедаралану қағидасы, субъектік ұстанымын белсендіру қағидасы, икемділік қағидасы, вариативтілік қағидасы</w:t>
      </w:r>
      <w:r w:rsidR="00C3129C" w:rsidRPr="0080693B">
        <w:rPr>
          <w:rFonts w:ascii="Times New Roman" w:hAnsi="Times New Roman"/>
          <w:sz w:val="28"/>
          <w:szCs w:val="28"/>
          <w:lang w:val="kk-KZ"/>
        </w:rPr>
        <w:t>.</w:t>
      </w:r>
    </w:p>
    <w:p w14:paraId="0A7F7F70"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Жекедаралану қағидасы</w:t>
      </w:r>
      <w:r w:rsidRPr="0080693B">
        <w:rPr>
          <w:rFonts w:ascii="Times New Roman" w:hAnsi="Times New Roman"/>
          <w:sz w:val="28"/>
          <w:szCs w:val="28"/>
          <w:lang w:val="kk-KZ"/>
        </w:rPr>
        <w:t xml:space="preserve"> білім алушылардың академиялық</w:t>
      </w:r>
      <w:r w:rsidR="008E6C97" w:rsidRPr="0080693B">
        <w:rPr>
          <w:rFonts w:ascii="Times New Roman" w:hAnsi="Times New Roman"/>
          <w:sz w:val="28"/>
          <w:szCs w:val="28"/>
          <w:lang w:val="kk-KZ"/>
        </w:rPr>
        <w:t xml:space="preserve"> және әлеуметтік кедергілерінің шешімін табуға жағымды жағдай жасауда</w:t>
      </w:r>
      <w:r w:rsidRPr="0080693B">
        <w:rPr>
          <w:rFonts w:ascii="Times New Roman" w:hAnsi="Times New Roman"/>
          <w:sz w:val="28"/>
          <w:szCs w:val="28"/>
          <w:lang w:val="kk-KZ"/>
        </w:rPr>
        <w:t>, олардың жеке-дара қызығушылықтарын, білім алу қажеттіліктерін, мүмкіндіктерін ес</w:t>
      </w:r>
      <w:r w:rsidR="005B3476" w:rsidRPr="0080693B">
        <w:rPr>
          <w:rFonts w:ascii="Times New Roman" w:hAnsi="Times New Roman"/>
          <w:sz w:val="28"/>
          <w:szCs w:val="28"/>
          <w:lang w:val="kk-KZ"/>
        </w:rPr>
        <w:t>керу</w:t>
      </w:r>
      <w:r w:rsidR="00802A36" w:rsidRPr="0080693B">
        <w:rPr>
          <w:rFonts w:ascii="Times New Roman" w:hAnsi="Times New Roman"/>
          <w:sz w:val="28"/>
          <w:szCs w:val="28"/>
          <w:lang w:val="kk-KZ"/>
        </w:rPr>
        <w:t xml:space="preserve">де </w:t>
      </w:r>
      <w:r w:rsidR="005B3476" w:rsidRPr="0080693B">
        <w:rPr>
          <w:rFonts w:ascii="Times New Roman" w:hAnsi="Times New Roman"/>
          <w:sz w:val="28"/>
          <w:szCs w:val="28"/>
          <w:lang w:val="kk-KZ"/>
        </w:rPr>
        <w:t>қажет. Тьюторлық іс-әрекет</w:t>
      </w:r>
      <w:r w:rsidR="008E6C97" w:rsidRPr="0080693B">
        <w:rPr>
          <w:rFonts w:ascii="Times New Roman" w:hAnsi="Times New Roman"/>
          <w:sz w:val="28"/>
          <w:szCs w:val="28"/>
          <w:lang w:val="kk-KZ"/>
        </w:rPr>
        <w:t xml:space="preserve">ті тиімді жүзеге асырудағы </w:t>
      </w:r>
      <w:r w:rsidR="00884131" w:rsidRPr="0080693B">
        <w:rPr>
          <w:rFonts w:ascii="Times New Roman" w:hAnsi="Times New Roman"/>
          <w:sz w:val="28"/>
          <w:szCs w:val="28"/>
          <w:lang w:val="kk-KZ"/>
        </w:rPr>
        <w:t xml:space="preserve">жеке даралану </w:t>
      </w:r>
      <w:r w:rsidR="00884131" w:rsidRPr="0080693B">
        <w:rPr>
          <w:rFonts w:ascii="Times New Roman" w:hAnsi="Times New Roman"/>
          <w:sz w:val="28"/>
          <w:szCs w:val="28"/>
          <w:lang w:val="kk-KZ"/>
        </w:rPr>
        <w:lastRenderedPageBreak/>
        <w:t xml:space="preserve">қағидасы </w:t>
      </w:r>
      <w:r w:rsidRPr="0080693B">
        <w:rPr>
          <w:rFonts w:ascii="Times New Roman" w:hAnsi="Times New Roman"/>
          <w:sz w:val="28"/>
          <w:szCs w:val="28"/>
          <w:lang w:val="kk-KZ"/>
        </w:rPr>
        <w:t>білім алушылардың сапалы білім а</w:t>
      </w:r>
      <w:r w:rsidR="009B3D9C" w:rsidRPr="0080693B">
        <w:rPr>
          <w:rFonts w:ascii="Times New Roman" w:hAnsi="Times New Roman"/>
          <w:sz w:val="28"/>
          <w:szCs w:val="28"/>
          <w:lang w:val="kk-KZ"/>
        </w:rPr>
        <w:t>лудағы өз жолын айқындап,</w:t>
      </w:r>
      <w:r w:rsidR="008E6C97" w:rsidRPr="0080693B">
        <w:rPr>
          <w:rFonts w:ascii="Times New Roman" w:hAnsi="Times New Roman"/>
          <w:sz w:val="28"/>
          <w:szCs w:val="28"/>
          <w:lang w:val="kk-KZ"/>
        </w:rPr>
        <w:t xml:space="preserve"> алған білімін өмірде пайдалан</w:t>
      </w:r>
      <w:r w:rsidR="009B3D9C" w:rsidRPr="0080693B">
        <w:rPr>
          <w:rFonts w:ascii="Times New Roman" w:hAnsi="Times New Roman"/>
          <w:sz w:val="28"/>
          <w:szCs w:val="28"/>
          <w:lang w:val="kk-KZ"/>
        </w:rPr>
        <w:t>уына</w:t>
      </w:r>
      <w:r w:rsidR="008E6C97" w:rsidRPr="0080693B">
        <w:rPr>
          <w:rFonts w:ascii="Times New Roman" w:hAnsi="Times New Roman"/>
          <w:sz w:val="28"/>
          <w:szCs w:val="28"/>
          <w:lang w:val="kk-KZ"/>
        </w:rPr>
        <w:t xml:space="preserve">, </w:t>
      </w:r>
      <w:r w:rsidRPr="0080693B">
        <w:rPr>
          <w:rFonts w:ascii="Times New Roman" w:hAnsi="Times New Roman"/>
          <w:sz w:val="28"/>
          <w:szCs w:val="28"/>
          <w:lang w:val="kk-KZ"/>
        </w:rPr>
        <w:t>табиғи т</w:t>
      </w:r>
      <w:r w:rsidR="00061595" w:rsidRPr="0080693B">
        <w:rPr>
          <w:rFonts w:ascii="Times New Roman" w:hAnsi="Times New Roman"/>
          <w:sz w:val="28"/>
          <w:szCs w:val="28"/>
          <w:lang w:val="kk-KZ"/>
        </w:rPr>
        <w:t xml:space="preserve">алаптары мен ұмтылыстарын, </w:t>
      </w:r>
      <w:r w:rsidR="008E6C97" w:rsidRPr="0080693B">
        <w:rPr>
          <w:rFonts w:ascii="Times New Roman" w:hAnsi="Times New Roman"/>
          <w:sz w:val="28"/>
          <w:szCs w:val="28"/>
          <w:lang w:val="kk-KZ"/>
        </w:rPr>
        <w:t>қажеттіліктерін анықтауға ықпал етеді</w:t>
      </w:r>
      <w:r w:rsidRPr="0080693B">
        <w:rPr>
          <w:rFonts w:ascii="Times New Roman" w:hAnsi="Times New Roman"/>
          <w:sz w:val="28"/>
          <w:szCs w:val="28"/>
          <w:lang w:val="kk-KZ"/>
        </w:rPr>
        <w:t xml:space="preserve">. </w:t>
      </w:r>
    </w:p>
    <w:p w14:paraId="58489E90" w14:textId="77777777" w:rsidR="00E02BEC" w:rsidRPr="0080693B" w:rsidRDefault="00FC1E5A"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Әлеуметтік-</w:t>
      </w:r>
      <w:r w:rsidR="00E02BEC" w:rsidRPr="0080693B">
        <w:rPr>
          <w:rFonts w:ascii="Times New Roman" w:hAnsi="Times New Roman"/>
          <w:sz w:val="28"/>
          <w:szCs w:val="28"/>
          <w:lang w:val="kk-KZ"/>
        </w:rPr>
        <w:t xml:space="preserve">педагогтарды </w:t>
      </w:r>
      <w:r w:rsidR="008956C9" w:rsidRPr="0080693B">
        <w:rPr>
          <w:rFonts w:ascii="Times New Roman" w:hAnsi="Times New Roman"/>
          <w:sz w:val="28"/>
          <w:szCs w:val="28"/>
          <w:lang w:val="kk-KZ"/>
        </w:rPr>
        <w:t xml:space="preserve">тьюторлық іс-әрекетке дайындауды модельдеуде </w:t>
      </w:r>
      <w:r w:rsidR="00E02BEC" w:rsidRPr="0080693B">
        <w:rPr>
          <w:rFonts w:ascii="Times New Roman" w:hAnsi="Times New Roman"/>
          <w:sz w:val="28"/>
          <w:szCs w:val="28"/>
          <w:lang w:val="kk-KZ"/>
        </w:rPr>
        <w:t>студенке бағдарланған тұғырды қолдану модельдік түсінік</w:t>
      </w:r>
      <w:r w:rsidR="00C3129C" w:rsidRPr="0080693B">
        <w:rPr>
          <w:rFonts w:ascii="Times New Roman" w:hAnsi="Times New Roman"/>
          <w:sz w:val="28"/>
          <w:szCs w:val="28"/>
          <w:lang w:val="kk-KZ"/>
        </w:rPr>
        <w:t xml:space="preserve">терді қалыптастыру қағидаларын </w:t>
      </w:r>
      <w:r w:rsidR="00E02BEC" w:rsidRPr="0080693B">
        <w:rPr>
          <w:rFonts w:ascii="Times New Roman" w:hAnsi="Times New Roman"/>
          <w:sz w:val="28"/>
          <w:szCs w:val="28"/>
          <w:lang w:val="kk-KZ"/>
        </w:rPr>
        <w:t>қалыптастыратын жек</w:t>
      </w:r>
      <w:r w:rsidR="00C3129C" w:rsidRPr="0080693B">
        <w:rPr>
          <w:rFonts w:ascii="Times New Roman" w:hAnsi="Times New Roman"/>
          <w:sz w:val="28"/>
          <w:szCs w:val="28"/>
          <w:lang w:val="kk-KZ"/>
        </w:rPr>
        <w:t xml:space="preserve">е және субъектілік ұстанымын </w:t>
      </w:r>
      <w:r w:rsidR="00E02BEC" w:rsidRPr="0080693B">
        <w:rPr>
          <w:rFonts w:ascii="Times New Roman" w:hAnsi="Times New Roman"/>
          <w:sz w:val="28"/>
          <w:szCs w:val="28"/>
          <w:lang w:val="kk-KZ"/>
        </w:rPr>
        <w:t>жүзеге асыруды көздейді.</w:t>
      </w:r>
    </w:p>
    <w:p w14:paraId="74F7E0F6" w14:textId="77777777" w:rsidR="00172AD2" w:rsidRDefault="00E02BEC" w:rsidP="00E073A3">
      <w:pPr>
        <w:tabs>
          <w:tab w:val="left" w:pos="284"/>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Субъект</w:t>
      </w:r>
      <w:r w:rsidR="00D760EE" w:rsidRPr="0080693B">
        <w:rPr>
          <w:rFonts w:ascii="Times New Roman" w:hAnsi="Times New Roman"/>
          <w:i/>
          <w:sz w:val="28"/>
          <w:szCs w:val="28"/>
          <w:lang w:val="kk-KZ"/>
        </w:rPr>
        <w:t>т</w:t>
      </w:r>
      <w:r w:rsidRPr="0080693B">
        <w:rPr>
          <w:rFonts w:ascii="Times New Roman" w:hAnsi="Times New Roman"/>
          <w:i/>
          <w:sz w:val="28"/>
          <w:szCs w:val="28"/>
          <w:lang w:val="kk-KZ"/>
        </w:rPr>
        <w:t>ік ұстанымын белсендіру қағидасы</w:t>
      </w:r>
      <w:r w:rsidR="00801CCF" w:rsidRPr="0080693B">
        <w:rPr>
          <w:rFonts w:ascii="Times New Roman" w:hAnsi="Times New Roman"/>
          <w:i/>
          <w:sz w:val="28"/>
          <w:szCs w:val="28"/>
          <w:lang w:val="kk-KZ"/>
        </w:rPr>
        <w:t xml:space="preserve"> </w:t>
      </w:r>
      <w:r w:rsidR="00801CCF" w:rsidRPr="0080693B">
        <w:rPr>
          <w:rFonts w:ascii="Times New Roman" w:hAnsi="Times New Roman"/>
          <w:color w:val="000000" w:themeColor="text1"/>
          <w:sz w:val="28"/>
          <w:szCs w:val="28"/>
          <w:lang w:val="kk-KZ"/>
        </w:rPr>
        <w:t>–</w:t>
      </w:r>
      <w:r w:rsidRPr="0080693B">
        <w:rPr>
          <w:rFonts w:ascii="Times New Roman" w:hAnsi="Times New Roman"/>
          <w:b/>
          <w:i/>
          <w:sz w:val="28"/>
          <w:szCs w:val="28"/>
          <w:lang w:val="kk-KZ"/>
        </w:rPr>
        <w:t xml:space="preserve"> </w:t>
      </w:r>
      <w:r w:rsidRPr="0080693B">
        <w:rPr>
          <w:rFonts w:ascii="Times New Roman" w:hAnsi="Times New Roman"/>
          <w:sz w:val="28"/>
          <w:szCs w:val="28"/>
          <w:lang w:val="kk-KZ"/>
        </w:rPr>
        <w:t>әлеуметтік педагог</w:t>
      </w:r>
      <w:r w:rsidR="00E45530">
        <w:rPr>
          <w:rFonts w:ascii="Times New Roman" w:hAnsi="Times New Roman"/>
          <w:sz w:val="28"/>
          <w:szCs w:val="28"/>
          <w:lang w:val="kk-KZ"/>
        </w:rPr>
        <w:t xml:space="preserve"> –</w:t>
      </w:r>
      <w:r w:rsidRPr="0080693B">
        <w:rPr>
          <w:rFonts w:ascii="Times New Roman" w:hAnsi="Times New Roman"/>
          <w:sz w:val="28"/>
          <w:szCs w:val="28"/>
          <w:lang w:val="kk-KZ"/>
        </w:rPr>
        <w:t xml:space="preserve">тьютордың үздіксіз білім </w:t>
      </w:r>
      <w:r w:rsidR="00061595" w:rsidRPr="0080693B">
        <w:rPr>
          <w:rFonts w:ascii="Times New Roman" w:hAnsi="Times New Roman"/>
          <w:sz w:val="28"/>
          <w:szCs w:val="28"/>
          <w:lang w:val="kk-KZ"/>
        </w:rPr>
        <w:t xml:space="preserve">алудағы жауапкершілігін </w:t>
      </w:r>
      <w:r w:rsidR="008D6423" w:rsidRPr="0080693B">
        <w:rPr>
          <w:rFonts w:ascii="Times New Roman" w:hAnsi="Times New Roman"/>
          <w:sz w:val="28"/>
          <w:szCs w:val="28"/>
          <w:lang w:val="kk-KZ"/>
        </w:rPr>
        <w:t>арттыруына</w:t>
      </w:r>
      <w:r w:rsidRPr="0080693B">
        <w:rPr>
          <w:rFonts w:ascii="Times New Roman" w:hAnsi="Times New Roman"/>
          <w:sz w:val="28"/>
          <w:szCs w:val="28"/>
          <w:lang w:val="kk-KZ"/>
        </w:rPr>
        <w:t>, оқу іс-әрекетін, оқу траектория</w:t>
      </w:r>
      <w:r w:rsidR="008D6423" w:rsidRPr="0080693B">
        <w:rPr>
          <w:rFonts w:ascii="Times New Roman" w:hAnsi="Times New Roman"/>
          <w:sz w:val="28"/>
          <w:szCs w:val="28"/>
          <w:lang w:val="kk-KZ"/>
        </w:rPr>
        <w:t>сын аса ұқыптылықпен жоспарлауында</w:t>
      </w:r>
      <w:r w:rsidRPr="0080693B">
        <w:rPr>
          <w:rFonts w:ascii="Times New Roman" w:hAnsi="Times New Roman"/>
          <w:sz w:val="28"/>
          <w:szCs w:val="28"/>
          <w:lang w:val="kk-KZ"/>
        </w:rPr>
        <w:t xml:space="preserve">, таңдау </w:t>
      </w:r>
      <w:r w:rsidR="008D6423" w:rsidRPr="0080693B">
        <w:rPr>
          <w:rFonts w:ascii="Times New Roman" w:hAnsi="Times New Roman"/>
          <w:sz w:val="28"/>
          <w:szCs w:val="28"/>
          <w:lang w:val="kk-KZ"/>
        </w:rPr>
        <w:t xml:space="preserve">жасауда, дербес шешім қабылдау мен өз </w:t>
      </w:r>
      <w:r w:rsidRPr="0080693B">
        <w:rPr>
          <w:rFonts w:ascii="Times New Roman" w:hAnsi="Times New Roman"/>
          <w:sz w:val="28"/>
          <w:szCs w:val="28"/>
          <w:lang w:val="kk-KZ"/>
        </w:rPr>
        <w:t>жетістіктерін бағалауға жағдай жасауы</w:t>
      </w:r>
      <w:r w:rsidR="00061595" w:rsidRPr="0080693B">
        <w:rPr>
          <w:rFonts w:ascii="Times New Roman" w:hAnsi="Times New Roman"/>
          <w:sz w:val="28"/>
          <w:szCs w:val="28"/>
          <w:lang w:val="kk-KZ"/>
        </w:rPr>
        <w:t>нда</w:t>
      </w:r>
      <w:r w:rsidR="00A9198D" w:rsidRPr="0080693B">
        <w:rPr>
          <w:rFonts w:ascii="Times New Roman" w:hAnsi="Times New Roman"/>
          <w:sz w:val="28"/>
          <w:szCs w:val="28"/>
          <w:lang w:val="kk-KZ"/>
        </w:rPr>
        <w:t xml:space="preserve"> </w:t>
      </w:r>
      <w:r w:rsidRPr="0080693B">
        <w:rPr>
          <w:rFonts w:ascii="Times New Roman" w:hAnsi="Times New Roman"/>
          <w:sz w:val="28"/>
          <w:szCs w:val="28"/>
          <w:lang w:val="kk-KZ"/>
        </w:rPr>
        <w:t xml:space="preserve"> қажет. Бұл жағдайда, тьюторлық іс-әрекетті атқаруға ұмтылысы, маңызды болады. Тьюторлық сүйемелдеуде, білім алушы мен тьютор іс-әрекеттің нәтижесіне бірдей жауапты. </w:t>
      </w:r>
    </w:p>
    <w:p w14:paraId="647E37B9" w14:textId="77777777" w:rsidR="00E02BEC" w:rsidRPr="0080693B" w:rsidRDefault="00E02BEC" w:rsidP="00E073A3">
      <w:pPr>
        <w:tabs>
          <w:tab w:val="left" w:pos="284"/>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Икемділік қағидасы</w:t>
      </w:r>
      <w:r w:rsidR="0036338E" w:rsidRPr="0080693B">
        <w:rPr>
          <w:rFonts w:ascii="Times New Roman" w:hAnsi="Times New Roman"/>
          <w:sz w:val="28"/>
          <w:szCs w:val="28"/>
          <w:lang w:val="kk-KZ"/>
        </w:rPr>
        <w:t xml:space="preserve"> </w:t>
      </w:r>
      <w:r w:rsidR="00E45530">
        <w:rPr>
          <w:rFonts w:ascii="Times New Roman" w:hAnsi="Times New Roman"/>
          <w:sz w:val="28"/>
          <w:szCs w:val="28"/>
          <w:lang w:val="kk-KZ"/>
        </w:rPr>
        <w:t>–</w:t>
      </w:r>
      <w:r w:rsidR="008D6423" w:rsidRPr="0080693B">
        <w:rPr>
          <w:rFonts w:ascii="Times New Roman" w:hAnsi="Times New Roman"/>
          <w:sz w:val="28"/>
          <w:szCs w:val="28"/>
          <w:lang w:val="kk-KZ"/>
        </w:rPr>
        <w:t xml:space="preserve"> </w:t>
      </w:r>
      <w:r w:rsidR="0036338E" w:rsidRPr="0080693B">
        <w:rPr>
          <w:rFonts w:ascii="Times New Roman" w:hAnsi="Times New Roman"/>
          <w:sz w:val="28"/>
          <w:szCs w:val="28"/>
          <w:lang w:val="kk-KZ"/>
        </w:rPr>
        <w:t xml:space="preserve">тьюторлық іс-әрекетті жүзеге асыру </w:t>
      </w:r>
      <w:r w:rsidRPr="0080693B">
        <w:rPr>
          <w:rFonts w:ascii="Times New Roman" w:hAnsi="Times New Roman"/>
          <w:sz w:val="28"/>
          <w:szCs w:val="28"/>
          <w:lang w:val="kk-KZ"/>
        </w:rPr>
        <w:t>үдерісі ситуативті, себебі, әрбір студент өзіндік ерекшелікт</w:t>
      </w:r>
      <w:r w:rsidR="008D6423" w:rsidRPr="0080693B">
        <w:rPr>
          <w:rFonts w:ascii="Times New Roman" w:hAnsi="Times New Roman"/>
          <w:sz w:val="28"/>
          <w:szCs w:val="28"/>
          <w:lang w:val="kk-KZ"/>
        </w:rPr>
        <w:t xml:space="preserve">ері бар жеке тұлға болғандықтан </w:t>
      </w:r>
      <w:r w:rsidRPr="0080693B">
        <w:rPr>
          <w:rFonts w:ascii="Times New Roman" w:hAnsi="Times New Roman"/>
          <w:sz w:val="28"/>
          <w:szCs w:val="28"/>
          <w:lang w:val="kk-KZ"/>
        </w:rPr>
        <w:t>бірдей академиялық жағдай н</w:t>
      </w:r>
      <w:r w:rsidR="008D6423" w:rsidRPr="0080693B">
        <w:rPr>
          <w:rFonts w:ascii="Times New Roman" w:hAnsi="Times New Roman"/>
          <w:sz w:val="28"/>
          <w:szCs w:val="28"/>
          <w:lang w:val="kk-KZ"/>
        </w:rPr>
        <w:t xml:space="preserve">емесе қиыншылықтар туындамайды </w:t>
      </w:r>
      <w:r w:rsidRPr="0080693B">
        <w:rPr>
          <w:rFonts w:ascii="Times New Roman" w:hAnsi="Times New Roman"/>
          <w:sz w:val="28"/>
          <w:szCs w:val="28"/>
          <w:lang w:val="kk-KZ"/>
        </w:rPr>
        <w:t>және әртүрлі жағдайда оларды шешуге бағытталған, студенттің кәсіби</w:t>
      </w:r>
      <w:r w:rsidR="008D6423" w:rsidRPr="0080693B">
        <w:rPr>
          <w:rFonts w:ascii="Times New Roman" w:hAnsi="Times New Roman"/>
          <w:sz w:val="28"/>
          <w:szCs w:val="28"/>
          <w:lang w:val="kk-KZ"/>
        </w:rPr>
        <w:t xml:space="preserve"> дамуына, жауаптылығын арттыруына</w:t>
      </w:r>
      <w:r w:rsidRPr="0080693B">
        <w:rPr>
          <w:rFonts w:ascii="Times New Roman" w:hAnsi="Times New Roman"/>
          <w:sz w:val="28"/>
          <w:szCs w:val="28"/>
          <w:lang w:val="kk-KZ"/>
        </w:rPr>
        <w:t xml:space="preserve"> әсер ететін әмбебап әдістер де жоқ. Тьюторлық педагогикалық сүйемелдеу, әсіресе девиантты мінез-құлық және инклюзивті білім бер</w:t>
      </w:r>
      <w:r w:rsidR="008D6423" w:rsidRPr="0080693B">
        <w:rPr>
          <w:rFonts w:ascii="Times New Roman" w:hAnsi="Times New Roman"/>
          <w:sz w:val="28"/>
          <w:szCs w:val="28"/>
          <w:lang w:val="kk-KZ"/>
        </w:rPr>
        <w:t xml:space="preserve">у жағдайында, әр нақты жағдайда тьюторлық іс-әрекетті </w:t>
      </w:r>
      <w:r w:rsidRPr="0080693B">
        <w:rPr>
          <w:rFonts w:ascii="Times New Roman" w:hAnsi="Times New Roman"/>
          <w:sz w:val="28"/>
          <w:szCs w:val="28"/>
          <w:lang w:val="kk-KZ"/>
        </w:rPr>
        <w:t xml:space="preserve">икемді </w:t>
      </w:r>
      <w:r w:rsidR="00752C70">
        <w:rPr>
          <w:rFonts w:ascii="Times New Roman" w:hAnsi="Times New Roman"/>
          <w:sz w:val="28"/>
          <w:szCs w:val="28"/>
          <w:lang w:val="kk-KZ"/>
        </w:rPr>
        <w:t>жүзеге асыруды</w:t>
      </w:r>
      <w:r w:rsidR="008D6423" w:rsidRPr="0080693B">
        <w:rPr>
          <w:rFonts w:ascii="Times New Roman" w:hAnsi="Times New Roman"/>
          <w:sz w:val="28"/>
          <w:szCs w:val="28"/>
          <w:lang w:val="kk-KZ"/>
        </w:rPr>
        <w:t xml:space="preserve"> </w:t>
      </w:r>
      <w:r w:rsidRPr="0080693B">
        <w:rPr>
          <w:rFonts w:ascii="Times New Roman" w:hAnsi="Times New Roman"/>
          <w:sz w:val="28"/>
          <w:szCs w:val="28"/>
          <w:lang w:val="kk-KZ"/>
        </w:rPr>
        <w:t>қажет ететін ұзақ процесс</w:t>
      </w:r>
      <w:r w:rsidR="008D6423" w:rsidRPr="0080693B">
        <w:rPr>
          <w:rFonts w:ascii="Times New Roman" w:hAnsi="Times New Roman"/>
          <w:sz w:val="28"/>
          <w:szCs w:val="28"/>
          <w:lang w:val="kk-KZ"/>
        </w:rPr>
        <w:t>.</w:t>
      </w:r>
    </w:p>
    <w:p w14:paraId="592CA5DF" w14:textId="77777777" w:rsidR="00E02BEC" w:rsidRPr="0080693B" w:rsidRDefault="00E02BEC" w:rsidP="00E073A3">
      <w:pPr>
        <w:tabs>
          <w:tab w:val="left" w:pos="284"/>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Вариативтілік қағидасы</w:t>
      </w:r>
      <w:r w:rsidRPr="0080693B">
        <w:rPr>
          <w:rFonts w:ascii="Times New Roman" w:hAnsi="Times New Roman"/>
          <w:sz w:val="28"/>
          <w:szCs w:val="28"/>
          <w:lang w:val="kk-KZ"/>
        </w:rPr>
        <w:t xml:space="preserve"> әрбір студентке әрі қарай мамандануда оқу мекемелерінің белгілі бір түрін таңдау мү</w:t>
      </w:r>
      <w:r w:rsidR="008D6423" w:rsidRPr="0080693B">
        <w:rPr>
          <w:rFonts w:ascii="Times New Roman" w:hAnsi="Times New Roman"/>
          <w:sz w:val="28"/>
          <w:szCs w:val="28"/>
          <w:lang w:val="kk-KZ"/>
        </w:rPr>
        <w:t xml:space="preserve">мкіндігін болжайды. </w:t>
      </w:r>
      <w:r w:rsidR="00802A36" w:rsidRPr="0080693B">
        <w:rPr>
          <w:rFonts w:ascii="Times New Roman" w:hAnsi="Times New Roman"/>
          <w:sz w:val="28"/>
          <w:szCs w:val="28"/>
          <w:lang w:val="kk-KZ"/>
        </w:rPr>
        <w:t xml:space="preserve">Тьюторлық іс-әрекетті жүзеге асыруда қолданылатын аталған спецификалық </w:t>
      </w:r>
      <w:r w:rsidRPr="0080693B">
        <w:rPr>
          <w:rFonts w:ascii="Times New Roman" w:hAnsi="Times New Roman"/>
          <w:sz w:val="28"/>
          <w:szCs w:val="28"/>
          <w:lang w:val="kk-KZ"/>
        </w:rPr>
        <w:t>қағидалар тьюторлық іс-әрекетті жүзеге асыру үрдісі</w:t>
      </w:r>
      <w:r w:rsidR="008B7767">
        <w:rPr>
          <w:rFonts w:ascii="Times New Roman" w:hAnsi="Times New Roman"/>
          <w:sz w:val="28"/>
          <w:szCs w:val="28"/>
          <w:lang w:val="kk-KZ"/>
        </w:rPr>
        <w:t xml:space="preserve">нде маңызды </w:t>
      </w:r>
      <w:r w:rsidR="006F3855" w:rsidRPr="0080693B">
        <w:rPr>
          <w:rFonts w:ascii="Times New Roman" w:hAnsi="Times New Roman"/>
          <w:sz w:val="28"/>
          <w:szCs w:val="28"/>
          <w:lang w:val="kk-KZ"/>
        </w:rPr>
        <w:t xml:space="preserve"> </w:t>
      </w:r>
      <w:r w:rsidR="00734506" w:rsidRPr="0080693B">
        <w:rPr>
          <w:rFonts w:ascii="Times New Roman" w:hAnsi="Times New Roman"/>
          <w:sz w:val="28"/>
          <w:szCs w:val="28"/>
          <w:lang w:val="kk-KZ"/>
        </w:rPr>
        <w:t>[33</w:t>
      </w:r>
      <w:r w:rsidR="00752C70">
        <w:rPr>
          <w:rFonts w:ascii="Times New Roman" w:hAnsi="Times New Roman"/>
          <w:sz w:val="28"/>
          <w:szCs w:val="28"/>
          <w:lang w:val="kk-KZ"/>
        </w:rPr>
        <w:t>, с. 180</w:t>
      </w:r>
      <w:r w:rsidRPr="0080693B">
        <w:rPr>
          <w:rFonts w:ascii="Times New Roman" w:hAnsi="Times New Roman"/>
          <w:sz w:val="28"/>
          <w:szCs w:val="28"/>
          <w:lang w:val="kk-KZ"/>
        </w:rPr>
        <w:t>]</w:t>
      </w:r>
      <w:r w:rsidR="008D6423" w:rsidRPr="0080693B">
        <w:rPr>
          <w:rFonts w:ascii="Times New Roman" w:hAnsi="Times New Roman"/>
          <w:sz w:val="28"/>
          <w:szCs w:val="28"/>
          <w:lang w:val="kk-KZ"/>
        </w:rPr>
        <w:t>.</w:t>
      </w:r>
      <w:r w:rsidRPr="0080693B">
        <w:rPr>
          <w:rFonts w:ascii="Times New Roman" w:hAnsi="Times New Roman"/>
          <w:sz w:val="28"/>
          <w:szCs w:val="28"/>
          <w:lang w:val="kk-KZ"/>
        </w:rPr>
        <w:t xml:space="preserve"> </w:t>
      </w:r>
    </w:p>
    <w:p w14:paraId="20E44AE8"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Тьюторлық іс-әрекетке дайындау мәселесіне </w:t>
      </w:r>
      <w:r w:rsidR="006F3855" w:rsidRPr="0080693B">
        <w:rPr>
          <w:rFonts w:ascii="Times New Roman" w:hAnsi="Times New Roman"/>
          <w:sz w:val="28"/>
          <w:szCs w:val="28"/>
          <w:lang w:val="kk-KZ"/>
        </w:rPr>
        <w:t>арналған Л.В. Бендова</w:t>
      </w:r>
      <w:r w:rsidR="008D6423" w:rsidRPr="0080693B">
        <w:rPr>
          <w:rFonts w:ascii="Times New Roman" w:hAnsi="Times New Roman"/>
          <w:sz w:val="28"/>
          <w:szCs w:val="28"/>
          <w:lang w:val="kk-KZ"/>
        </w:rPr>
        <w:t>, А.</w:t>
      </w:r>
      <w:r w:rsidRPr="0080693B">
        <w:rPr>
          <w:rFonts w:ascii="Times New Roman" w:hAnsi="Times New Roman"/>
          <w:sz w:val="28"/>
          <w:szCs w:val="28"/>
          <w:lang w:val="kk-KZ"/>
        </w:rPr>
        <w:t>П.</w:t>
      </w:r>
      <w:r w:rsidR="00752C70">
        <w:rPr>
          <w:rFonts w:ascii="Times New Roman" w:hAnsi="Times New Roman"/>
          <w:sz w:val="28"/>
          <w:szCs w:val="28"/>
          <w:lang w:val="kk-KZ"/>
        </w:rPr>
        <w:t> </w:t>
      </w:r>
      <w:r w:rsidRPr="0080693B">
        <w:rPr>
          <w:rFonts w:ascii="Times New Roman" w:hAnsi="Times New Roman"/>
          <w:sz w:val="28"/>
          <w:szCs w:val="28"/>
          <w:lang w:val="kk-KZ"/>
        </w:rPr>
        <w:t>М</w:t>
      </w:r>
      <w:r w:rsidR="008D6423" w:rsidRPr="0080693B">
        <w:rPr>
          <w:rFonts w:ascii="Times New Roman" w:hAnsi="Times New Roman"/>
          <w:sz w:val="28"/>
          <w:szCs w:val="28"/>
          <w:lang w:val="kk-KZ"/>
        </w:rPr>
        <w:t>ахов</w:t>
      </w:r>
      <w:r w:rsidR="006F3855" w:rsidRPr="0080693B">
        <w:rPr>
          <w:rFonts w:ascii="Times New Roman" w:hAnsi="Times New Roman"/>
          <w:sz w:val="28"/>
          <w:szCs w:val="28"/>
          <w:lang w:val="kk-KZ"/>
        </w:rPr>
        <w:t>,</w:t>
      </w:r>
      <w:r w:rsidR="00455856" w:rsidRPr="0080693B">
        <w:rPr>
          <w:rFonts w:ascii="Times New Roman" w:hAnsi="Times New Roman"/>
          <w:sz w:val="28"/>
          <w:szCs w:val="28"/>
          <w:lang w:val="kk-KZ"/>
        </w:rPr>
        <w:t xml:space="preserve"> </w:t>
      </w:r>
      <w:r w:rsidR="00493B49" w:rsidRPr="0080693B">
        <w:rPr>
          <w:rFonts w:ascii="Times New Roman" w:hAnsi="Times New Roman"/>
          <w:sz w:val="28"/>
          <w:szCs w:val="28"/>
          <w:lang w:val="kk-KZ"/>
        </w:rPr>
        <w:t>B.C. Пьянин</w:t>
      </w:r>
      <w:r w:rsidR="008D6423" w:rsidRPr="0080693B">
        <w:rPr>
          <w:rFonts w:ascii="Times New Roman" w:hAnsi="Times New Roman"/>
          <w:sz w:val="28"/>
          <w:szCs w:val="28"/>
          <w:lang w:val="kk-KZ"/>
        </w:rPr>
        <w:t>, С.М. Еф</w:t>
      </w:r>
      <w:r w:rsidR="00493B49" w:rsidRPr="0080693B">
        <w:rPr>
          <w:rFonts w:ascii="Times New Roman" w:hAnsi="Times New Roman"/>
          <w:sz w:val="28"/>
          <w:szCs w:val="28"/>
          <w:lang w:val="kk-KZ"/>
        </w:rPr>
        <w:t>именко, Л.М. Гедгафова, Н.В. Пилипчевская</w:t>
      </w:r>
      <w:r w:rsidR="008D6423" w:rsidRPr="0080693B">
        <w:rPr>
          <w:rFonts w:ascii="Times New Roman" w:hAnsi="Times New Roman"/>
          <w:sz w:val="28"/>
          <w:szCs w:val="28"/>
          <w:lang w:val="kk-KZ"/>
        </w:rPr>
        <w:t xml:space="preserve">, </w:t>
      </w:r>
      <w:r w:rsidRPr="0080693B">
        <w:rPr>
          <w:rFonts w:ascii="Times New Roman" w:hAnsi="Times New Roman"/>
          <w:sz w:val="28"/>
          <w:szCs w:val="28"/>
          <w:lang w:val="kk-KZ"/>
        </w:rPr>
        <w:t>С.В. Дудчи</w:t>
      </w:r>
      <w:r w:rsidR="008D6423" w:rsidRPr="0080693B">
        <w:rPr>
          <w:rFonts w:ascii="Times New Roman" w:hAnsi="Times New Roman"/>
          <w:sz w:val="28"/>
          <w:szCs w:val="28"/>
          <w:lang w:val="kk-KZ"/>
        </w:rPr>
        <w:t>к</w:t>
      </w:r>
      <w:r w:rsidRPr="0080693B">
        <w:rPr>
          <w:rFonts w:ascii="Times New Roman" w:hAnsi="Times New Roman"/>
          <w:sz w:val="28"/>
          <w:szCs w:val="28"/>
          <w:lang w:val="kk-KZ"/>
        </w:rPr>
        <w:t>, В.С</w:t>
      </w:r>
      <w:r w:rsidR="00752C70">
        <w:rPr>
          <w:rFonts w:ascii="Times New Roman" w:hAnsi="Times New Roman"/>
          <w:sz w:val="28"/>
          <w:szCs w:val="28"/>
          <w:lang w:val="kk-KZ"/>
        </w:rPr>
        <w:t>.</w:t>
      </w:r>
      <w:r w:rsidRPr="0080693B">
        <w:rPr>
          <w:rFonts w:ascii="Times New Roman" w:hAnsi="Times New Roman"/>
          <w:sz w:val="28"/>
          <w:szCs w:val="28"/>
          <w:lang w:val="kk-KZ"/>
        </w:rPr>
        <w:t xml:space="preserve"> Цилицкий</w:t>
      </w:r>
      <w:r w:rsidR="00493B49" w:rsidRPr="0080693B">
        <w:rPr>
          <w:rFonts w:ascii="Times New Roman" w:hAnsi="Times New Roman"/>
          <w:sz w:val="28"/>
          <w:szCs w:val="28"/>
          <w:lang w:val="kk-KZ"/>
        </w:rPr>
        <w:t xml:space="preserve">дің </w:t>
      </w:r>
      <w:r w:rsidR="00801CCF" w:rsidRPr="0080693B">
        <w:rPr>
          <w:rFonts w:ascii="Times New Roman" w:hAnsi="Times New Roman"/>
          <w:sz w:val="28"/>
          <w:szCs w:val="28"/>
          <w:lang w:val="kk-KZ"/>
        </w:rPr>
        <w:t>ғылыми зерттеулерін талдау нәтижелері</w:t>
      </w:r>
      <w:r w:rsidRPr="0080693B">
        <w:rPr>
          <w:rFonts w:ascii="Times New Roman" w:hAnsi="Times New Roman"/>
          <w:sz w:val="28"/>
          <w:szCs w:val="28"/>
          <w:lang w:val="kk-KZ"/>
        </w:rPr>
        <w:t xml:space="preserve"> әлеуметтік педагогтардың тьюторлық іс-әрекетке дайындығының келесі мазмұндық компоненттерін бөліп көрсетуге мүмкіндік бер</w:t>
      </w:r>
      <w:r w:rsidR="00291425" w:rsidRPr="0080693B">
        <w:rPr>
          <w:rFonts w:ascii="Times New Roman" w:hAnsi="Times New Roman"/>
          <w:sz w:val="28"/>
          <w:szCs w:val="28"/>
          <w:lang w:val="kk-KZ"/>
        </w:rPr>
        <w:t>е</w:t>
      </w:r>
      <w:r w:rsidRPr="0080693B">
        <w:rPr>
          <w:rFonts w:ascii="Times New Roman" w:hAnsi="Times New Roman"/>
          <w:sz w:val="28"/>
          <w:szCs w:val="28"/>
          <w:lang w:val="kk-KZ"/>
        </w:rPr>
        <w:t>ді: мотивациялық-құ</w:t>
      </w:r>
      <w:r w:rsidR="008D6423" w:rsidRPr="0080693B">
        <w:rPr>
          <w:rFonts w:ascii="Times New Roman" w:hAnsi="Times New Roman"/>
          <w:sz w:val="28"/>
          <w:szCs w:val="28"/>
          <w:lang w:val="kk-KZ"/>
        </w:rPr>
        <w:t>ндылық</w:t>
      </w:r>
      <w:r w:rsidR="0066498C">
        <w:rPr>
          <w:rFonts w:ascii="Times New Roman" w:hAnsi="Times New Roman"/>
          <w:sz w:val="28"/>
          <w:szCs w:val="28"/>
          <w:lang w:val="kk-KZ"/>
        </w:rPr>
        <w:t>тық</w:t>
      </w:r>
      <w:r w:rsidR="008D6423" w:rsidRPr="0080693B">
        <w:rPr>
          <w:rFonts w:ascii="Times New Roman" w:hAnsi="Times New Roman"/>
          <w:sz w:val="28"/>
          <w:szCs w:val="28"/>
          <w:lang w:val="kk-KZ"/>
        </w:rPr>
        <w:t xml:space="preserve">, когнитивті-операциялық және </w:t>
      </w:r>
      <w:r w:rsidR="0066498C">
        <w:rPr>
          <w:rFonts w:ascii="Times New Roman" w:hAnsi="Times New Roman"/>
          <w:sz w:val="28"/>
          <w:szCs w:val="28"/>
          <w:lang w:val="kk-KZ"/>
        </w:rPr>
        <w:t>жеке тұлғалық рефлексиялық</w:t>
      </w:r>
      <w:r w:rsidR="008D6423" w:rsidRPr="0080693B">
        <w:rPr>
          <w:rFonts w:ascii="Times New Roman" w:hAnsi="Times New Roman"/>
          <w:sz w:val="28"/>
          <w:szCs w:val="28"/>
          <w:lang w:val="kk-KZ"/>
        </w:rPr>
        <w:t xml:space="preserve"> компоненттері</w:t>
      </w:r>
      <w:r w:rsidRPr="0080693B">
        <w:rPr>
          <w:rFonts w:ascii="Times New Roman" w:hAnsi="Times New Roman"/>
          <w:sz w:val="28"/>
          <w:szCs w:val="28"/>
          <w:lang w:val="kk-KZ"/>
        </w:rPr>
        <w:t xml:space="preserve">. </w:t>
      </w:r>
    </w:p>
    <w:p w14:paraId="711A7986" w14:textId="77777777" w:rsidR="00E02BEC" w:rsidRPr="0080693B" w:rsidRDefault="000C35BE" w:rsidP="00E073A3">
      <w:pPr>
        <w:spacing w:after="0" w:line="240" w:lineRule="auto"/>
        <w:ind w:firstLine="709"/>
        <w:jc w:val="both"/>
        <w:rPr>
          <w:rFonts w:ascii="Times New Roman" w:hAnsi="Times New Roman"/>
          <w:sz w:val="28"/>
          <w:szCs w:val="28"/>
          <w:lang w:val="kk-KZ"/>
        </w:rPr>
      </w:pPr>
      <w:r w:rsidRPr="00752C70">
        <w:rPr>
          <w:rFonts w:ascii="Times New Roman" w:hAnsi="Times New Roman"/>
          <w:i/>
          <w:sz w:val="28"/>
          <w:szCs w:val="28"/>
          <w:lang w:val="kk-KZ"/>
        </w:rPr>
        <w:t>Мотивациялық-құндылықты</w:t>
      </w:r>
      <w:r w:rsidR="0066498C">
        <w:rPr>
          <w:rFonts w:ascii="Times New Roman" w:hAnsi="Times New Roman"/>
          <w:i/>
          <w:sz w:val="28"/>
          <w:szCs w:val="28"/>
          <w:lang w:val="kk-KZ"/>
        </w:rPr>
        <w:t>қ</w:t>
      </w:r>
      <w:r w:rsidR="00E02BEC" w:rsidRPr="00752C70">
        <w:rPr>
          <w:rFonts w:ascii="Times New Roman" w:hAnsi="Times New Roman"/>
          <w:i/>
          <w:sz w:val="28"/>
          <w:szCs w:val="28"/>
          <w:lang w:val="kk-KZ"/>
        </w:rPr>
        <w:t xml:space="preserve"> компонент</w:t>
      </w:r>
      <w:r w:rsidR="00372105"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әлеуметтік педагогтың тьюторлық іс-әрекетке дайындығын</w:t>
      </w:r>
      <w:r w:rsidR="003A5954" w:rsidRPr="0080693B">
        <w:rPr>
          <w:rFonts w:ascii="Times New Roman" w:hAnsi="Times New Roman"/>
          <w:sz w:val="28"/>
          <w:szCs w:val="28"/>
          <w:lang w:val="kk-KZ"/>
        </w:rPr>
        <w:t xml:space="preserve">ың </w:t>
      </w:r>
      <w:r w:rsidR="00E02BEC" w:rsidRPr="0080693B">
        <w:rPr>
          <w:rFonts w:ascii="Times New Roman" w:hAnsi="Times New Roman"/>
          <w:sz w:val="28"/>
          <w:szCs w:val="28"/>
          <w:lang w:val="kk-KZ"/>
        </w:rPr>
        <w:t xml:space="preserve"> кәсіби-құндылықтық бағдар,</w:t>
      </w:r>
      <w:r w:rsidR="003A5954"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мақсатты іс-әрекет, мот</w:t>
      </w:r>
      <w:r w:rsidR="003A5954" w:rsidRPr="0080693B">
        <w:rPr>
          <w:rFonts w:ascii="Times New Roman" w:hAnsi="Times New Roman"/>
          <w:sz w:val="28"/>
          <w:szCs w:val="28"/>
          <w:lang w:val="kk-KZ"/>
        </w:rPr>
        <w:t xml:space="preserve">ивтердің қалыптасқан жүйесі түрінде </w:t>
      </w:r>
      <w:r w:rsidR="00E02BEC" w:rsidRPr="0080693B">
        <w:rPr>
          <w:rFonts w:ascii="Times New Roman" w:hAnsi="Times New Roman"/>
          <w:sz w:val="28"/>
          <w:szCs w:val="28"/>
          <w:lang w:val="kk-KZ"/>
        </w:rPr>
        <w:t>ұсынылып, тьюторлық іс-әрек</w:t>
      </w:r>
      <w:r w:rsidR="00E702DC" w:rsidRPr="0080693B">
        <w:rPr>
          <w:rFonts w:ascii="Times New Roman" w:hAnsi="Times New Roman"/>
          <w:sz w:val="28"/>
          <w:szCs w:val="28"/>
          <w:lang w:val="kk-KZ"/>
        </w:rPr>
        <w:t>етті саналы меңгеруді түсінуін</w:t>
      </w:r>
      <w:r w:rsidR="003A5954"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қабылд</w:t>
      </w:r>
      <w:r w:rsidR="00E702DC" w:rsidRPr="0080693B">
        <w:rPr>
          <w:rFonts w:ascii="Times New Roman" w:hAnsi="Times New Roman"/>
          <w:sz w:val="28"/>
          <w:szCs w:val="28"/>
          <w:lang w:val="kk-KZ"/>
        </w:rPr>
        <w:t xml:space="preserve">ауын </w:t>
      </w:r>
      <w:r w:rsidR="00126AB6" w:rsidRPr="0080693B">
        <w:rPr>
          <w:rFonts w:ascii="Times New Roman" w:hAnsi="Times New Roman"/>
          <w:sz w:val="28"/>
          <w:szCs w:val="28"/>
          <w:lang w:val="kk-KZ"/>
        </w:rPr>
        <w:t>қамтамасыз етеді. Ә</w:t>
      </w:r>
      <w:r w:rsidR="00E02BEC" w:rsidRPr="0080693B">
        <w:rPr>
          <w:rFonts w:ascii="Times New Roman" w:hAnsi="Times New Roman"/>
          <w:sz w:val="28"/>
          <w:szCs w:val="28"/>
          <w:lang w:val="kk-KZ"/>
        </w:rPr>
        <w:t>леуметтік педагогтардың тьюторл</w:t>
      </w:r>
      <w:r w:rsidR="003A5954" w:rsidRPr="0080693B">
        <w:rPr>
          <w:rFonts w:ascii="Times New Roman" w:hAnsi="Times New Roman"/>
          <w:sz w:val="28"/>
          <w:szCs w:val="28"/>
          <w:lang w:val="kk-KZ"/>
        </w:rPr>
        <w:t>ық іс-әрекетке қызығушылығы мен</w:t>
      </w:r>
      <w:r w:rsidR="00E02BEC" w:rsidRPr="0080693B">
        <w:rPr>
          <w:rFonts w:ascii="Times New Roman" w:hAnsi="Times New Roman"/>
          <w:sz w:val="28"/>
          <w:szCs w:val="28"/>
          <w:lang w:val="kk-KZ"/>
        </w:rPr>
        <w:t xml:space="preserve"> кәсіби іс-әрекетінде</w:t>
      </w:r>
      <w:r w:rsidR="003A5954" w:rsidRPr="0080693B">
        <w:rPr>
          <w:rFonts w:ascii="Times New Roman" w:hAnsi="Times New Roman"/>
          <w:sz w:val="28"/>
          <w:szCs w:val="28"/>
          <w:lang w:val="kk-KZ"/>
        </w:rPr>
        <w:t>гі</w:t>
      </w:r>
      <w:r w:rsidR="00E02BEC" w:rsidRPr="0080693B">
        <w:rPr>
          <w:rFonts w:ascii="Times New Roman" w:hAnsi="Times New Roman"/>
          <w:sz w:val="28"/>
          <w:szCs w:val="28"/>
          <w:lang w:val="kk-KZ"/>
        </w:rPr>
        <w:t xml:space="preserve"> білім алушыларды тьюторлық сүйемелдеудің құнды</w:t>
      </w:r>
      <w:r w:rsidR="00291425" w:rsidRPr="0080693B">
        <w:rPr>
          <w:rFonts w:ascii="Times New Roman" w:hAnsi="Times New Roman"/>
          <w:sz w:val="28"/>
          <w:szCs w:val="28"/>
          <w:lang w:val="kk-KZ"/>
        </w:rPr>
        <w:t xml:space="preserve">лығын, әлеуметтік маңыздылығын </w:t>
      </w:r>
      <w:r w:rsidR="00E02BEC" w:rsidRPr="0080693B">
        <w:rPr>
          <w:rFonts w:ascii="Times New Roman" w:hAnsi="Times New Roman"/>
          <w:sz w:val="28"/>
          <w:szCs w:val="28"/>
          <w:lang w:val="kk-KZ"/>
        </w:rPr>
        <w:t>түсіну</w:t>
      </w:r>
      <w:r w:rsidR="003A5954" w:rsidRPr="0080693B">
        <w:rPr>
          <w:rFonts w:ascii="Times New Roman" w:hAnsi="Times New Roman"/>
          <w:sz w:val="28"/>
          <w:szCs w:val="28"/>
          <w:lang w:val="kk-KZ"/>
        </w:rPr>
        <w:t>і</w:t>
      </w:r>
      <w:r w:rsidR="005974CE" w:rsidRPr="0080693B">
        <w:rPr>
          <w:rFonts w:ascii="Times New Roman" w:hAnsi="Times New Roman"/>
          <w:sz w:val="28"/>
          <w:szCs w:val="28"/>
          <w:lang w:val="kk-KZ"/>
        </w:rPr>
        <w:t xml:space="preserve">мен сипатталып, мотивацияның </w:t>
      </w:r>
      <w:r w:rsidR="00E02BEC" w:rsidRPr="0080693B">
        <w:rPr>
          <w:rFonts w:ascii="Times New Roman" w:hAnsi="Times New Roman"/>
          <w:sz w:val="28"/>
          <w:szCs w:val="28"/>
          <w:lang w:val="kk-KZ"/>
        </w:rPr>
        <w:t>маңыздылығы олардың жеке-тұл</w:t>
      </w:r>
      <w:r w:rsidR="003A5954" w:rsidRPr="0080693B">
        <w:rPr>
          <w:rFonts w:ascii="Times New Roman" w:hAnsi="Times New Roman"/>
          <w:sz w:val="28"/>
          <w:szCs w:val="28"/>
          <w:lang w:val="kk-KZ"/>
        </w:rPr>
        <w:t xml:space="preserve">ғалық, кәсіби ерекшеліктері, </w:t>
      </w:r>
      <w:r w:rsidR="00E02BEC" w:rsidRPr="0080693B">
        <w:rPr>
          <w:rFonts w:ascii="Times New Roman" w:hAnsi="Times New Roman"/>
          <w:sz w:val="28"/>
          <w:szCs w:val="28"/>
          <w:lang w:val="kk-KZ"/>
        </w:rPr>
        <w:t>ішкі ұмтылысы оқу іс</w:t>
      </w:r>
      <w:r w:rsidR="00E63C91" w:rsidRPr="0080693B">
        <w:rPr>
          <w:rFonts w:ascii="Times New Roman" w:hAnsi="Times New Roman"/>
          <w:sz w:val="28"/>
          <w:szCs w:val="28"/>
          <w:lang w:val="kk-KZ"/>
        </w:rPr>
        <w:t>-әрекетін жетістікті ұйымдастыр</w:t>
      </w:r>
      <w:r w:rsidR="00E02BEC" w:rsidRPr="0080693B">
        <w:rPr>
          <w:rFonts w:ascii="Times New Roman" w:hAnsi="Times New Roman"/>
          <w:sz w:val="28"/>
          <w:szCs w:val="28"/>
          <w:lang w:val="kk-KZ"/>
        </w:rPr>
        <w:t>у</w:t>
      </w:r>
      <w:r w:rsidR="00E63C91" w:rsidRPr="0080693B">
        <w:rPr>
          <w:rFonts w:ascii="Times New Roman" w:hAnsi="Times New Roman"/>
          <w:sz w:val="28"/>
          <w:szCs w:val="28"/>
          <w:lang w:val="kk-KZ"/>
        </w:rPr>
        <w:t>ғ</w:t>
      </w:r>
      <w:r w:rsidR="00E02BEC" w:rsidRPr="0080693B">
        <w:rPr>
          <w:rFonts w:ascii="Times New Roman" w:hAnsi="Times New Roman"/>
          <w:sz w:val="28"/>
          <w:szCs w:val="28"/>
          <w:lang w:val="kk-KZ"/>
        </w:rPr>
        <w:t>а ықп</w:t>
      </w:r>
      <w:r w:rsidRPr="0080693B">
        <w:rPr>
          <w:rFonts w:ascii="Times New Roman" w:hAnsi="Times New Roman"/>
          <w:sz w:val="28"/>
          <w:szCs w:val="28"/>
          <w:lang w:val="kk-KZ"/>
        </w:rPr>
        <w:t xml:space="preserve">ал етеді. </w:t>
      </w:r>
      <w:r w:rsidR="0066498C">
        <w:rPr>
          <w:rFonts w:ascii="Times New Roman" w:hAnsi="Times New Roman"/>
          <w:sz w:val="28"/>
          <w:szCs w:val="28"/>
          <w:lang w:val="kk-KZ"/>
        </w:rPr>
        <w:t xml:space="preserve">Бұл </w:t>
      </w:r>
      <w:r w:rsidR="00E02BEC" w:rsidRPr="0080693B">
        <w:rPr>
          <w:rFonts w:ascii="Times New Roman" w:hAnsi="Times New Roman"/>
          <w:sz w:val="28"/>
          <w:szCs w:val="28"/>
          <w:lang w:val="kk-KZ"/>
        </w:rPr>
        <w:t>компонент тьюторлық іс-әрекетке  дайындықты қалыптастыру бойынша жүргізілетін жұмыстың мазмұнына қойылатын талаптарды ескере отырып, кешенді міндеттерді шешу бағытын ашады. Яғни әлеуметтік педагог</w:t>
      </w:r>
      <w:r w:rsidR="0036338E" w:rsidRPr="0080693B">
        <w:rPr>
          <w:rFonts w:ascii="Times New Roman" w:hAnsi="Times New Roman"/>
          <w:sz w:val="28"/>
          <w:szCs w:val="28"/>
          <w:lang w:val="kk-KZ"/>
        </w:rPr>
        <w:t xml:space="preserve">тың </w:t>
      </w:r>
      <w:r w:rsidR="00E02BEC" w:rsidRPr="0080693B">
        <w:rPr>
          <w:rFonts w:ascii="Times New Roman" w:hAnsi="Times New Roman"/>
          <w:sz w:val="28"/>
          <w:szCs w:val="28"/>
          <w:lang w:val="kk-KZ"/>
        </w:rPr>
        <w:t>тьюторлық іс-</w:t>
      </w:r>
      <w:r w:rsidR="00E02BEC" w:rsidRPr="0080693B">
        <w:rPr>
          <w:rFonts w:ascii="Times New Roman" w:hAnsi="Times New Roman"/>
          <w:sz w:val="28"/>
          <w:szCs w:val="28"/>
          <w:lang w:val="kk-KZ"/>
        </w:rPr>
        <w:lastRenderedPageBreak/>
        <w:t>әрекетке дайындығы арқылы жүзеге асырылады: өзін түс</w:t>
      </w:r>
      <w:r w:rsidR="00291425" w:rsidRPr="0080693B">
        <w:rPr>
          <w:rFonts w:ascii="Times New Roman" w:hAnsi="Times New Roman"/>
          <w:sz w:val="28"/>
          <w:szCs w:val="28"/>
          <w:lang w:val="kk-KZ"/>
        </w:rPr>
        <w:t>інуі, өз құндылықтары мен алдына</w:t>
      </w:r>
      <w:r w:rsidR="00E02BEC" w:rsidRPr="0080693B">
        <w:rPr>
          <w:rFonts w:ascii="Times New Roman" w:hAnsi="Times New Roman"/>
          <w:sz w:val="28"/>
          <w:szCs w:val="28"/>
          <w:lang w:val="kk-KZ"/>
        </w:rPr>
        <w:t xml:space="preserve"> қойған мақсаттарының құндылығын түсінуі және осы құндылықтарды болашақ кәсіби іс-әрекеттерімен байланыстыруы. </w:t>
      </w:r>
    </w:p>
    <w:p w14:paraId="1FB50251"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Мотивациялық компонент тьюторлық іс-әрекетке дайындаудың үш жетекші мотивін қамтиды:</w:t>
      </w:r>
    </w:p>
    <w:p w14:paraId="7E26A1FB" w14:textId="77777777" w:rsidR="00E02BEC" w:rsidRPr="0080693B" w:rsidRDefault="008B7767" w:rsidP="00E073A3">
      <w:pPr>
        <w:pStyle w:val="a4"/>
        <w:numPr>
          <w:ilvl w:val="0"/>
          <w:numId w:val="15"/>
        </w:numPr>
        <w:tabs>
          <w:tab w:val="left" w:pos="993"/>
        </w:tabs>
        <w:spacing w:after="0" w:line="240" w:lineRule="auto"/>
        <w:ind w:left="0" w:firstLine="709"/>
        <w:jc w:val="both"/>
        <w:rPr>
          <w:rFonts w:ascii="Times New Roman" w:hAnsi="Times New Roman"/>
          <w:sz w:val="28"/>
          <w:szCs w:val="28"/>
          <w:lang w:val="kk-KZ"/>
        </w:rPr>
      </w:pPr>
      <w:r>
        <w:rPr>
          <w:rFonts w:ascii="Times New Roman" w:eastAsia="Times New Roman" w:hAnsi="Times New Roman"/>
          <w:sz w:val="28"/>
          <w:szCs w:val="28"/>
          <w:lang w:val="kk-KZ"/>
        </w:rPr>
        <w:t>«Мен</w:t>
      </w:r>
      <w:r w:rsidR="00E02BEC" w:rsidRPr="0080693B">
        <w:rPr>
          <w:rFonts w:ascii="Times New Roman" w:eastAsia="Times New Roman" w:hAnsi="Times New Roman"/>
          <w:sz w:val="28"/>
          <w:szCs w:val="28"/>
          <w:lang w:val="kk-KZ"/>
        </w:rPr>
        <w:t>-тұжырымдамасының» тұрақтылығы мен дамуына бағытталған мотив. Ол өзін-өзі ұғыну үдерісінің өнімі рет</w:t>
      </w:r>
      <w:r w:rsidR="00AA43CB" w:rsidRPr="0080693B">
        <w:rPr>
          <w:rFonts w:ascii="Times New Roman" w:eastAsia="Times New Roman" w:hAnsi="Times New Roman"/>
          <w:sz w:val="28"/>
          <w:szCs w:val="28"/>
          <w:lang w:val="kk-KZ"/>
        </w:rPr>
        <w:t xml:space="preserve">інде көрініс табады (индивидтің </w:t>
      </w:r>
      <w:r w:rsidR="00E02BEC" w:rsidRPr="0080693B">
        <w:rPr>
          <w:rFonts w:ascii="Times New Roman" w:eastAsia="Times New Roman" w:hAnsi="Times New Roman"/>
          <w:sz w:val="28"/>
          <w:szCs w:val="28"/>
          <w:lang w:val="kk-KZ"/>
        </w:rPr>
        <w:t>өзі</w:t>
      </w:r>
      <w:r w:rsidR="00AA43CB" w:rsidRPr="0080693B">
        <w:rPr>
          <w:rFonts w:ascii="Times New Roman" w:eastAsia="Times New Roman" w:hAnsi="Times New Roman"/>
          <w:sz w:val="28"/>
          <w:szCs w:val="28"/>
          <w:lang w:val="kk-KZ"/>
        </w:rPr>
        <w:t xml:space="preserve"> туралы </w:t>
      </w:r>
      <w:r>
        <w:rPr>
          <w:rFonts w:ascii="Times New Roman" w:eastAsia="Times New Roman" w:hAnsi="Times New Roman"/>
          <w:sz w:val="28"/>
          <w:szCs w:val="28"/>
          <w:lang w:val="kk-KZ"/>
        </w:rPr>
        <w:t>көзқарастарының жүйесі). «Мен</w:t>
      </w:r>
      <w:r w:rsidR="00E02BEC" w:rsidRPr="0080693B">
        <w:rPr>
          <w:rFonts w:ascii="Times New Roman" w:eastAsia="Times New Roman" w:hAnsi="Times New Roman"/>
          <w:sz w:val="28"/>
          <w:szCs w:val="28"/>
          <w:lang w:val="kk-KZ"/>
        </w:rPr>
        <w:t>-тұжырымдама</w:t>
      </w:r>
      <w:r w:rsidR="003A5954" w:rsidRPr="0080693B">
        <w:rPr>
          <w:rFonts w:ascii="Times New Roman" w:eastAsia="Times New Roman" w:hAnsi="Times New Roman"/>
          <w:sz w:val="28"/>
          <w:szCs w:val="28"/>
          <w:lang w:val="kk-KZ"/>
        </w:rPr>
        <w:t>сының» тұрақтылығы мен даму қажеттілігі</w:t>
      </w:r>
      <w:r w:rsidR="00E02BEC" w:rsidRPr="0080693B">
        <w:rPr>
          <w:rFonts w:ascii="Times New Roman" w:eastAsia="Times New Roman" w:hAnsi="Times New Roman"/>
          <w:sz w:val="28"/>
          <w:szCs w:val="28"/>
          <w:lang w:val="kk-KZ"/>
        </w:rPr>
        <w:t>, бізді</w:t>
      </w:r>
      <w:r w:rsidR="00126AB6" w:rsidRPr="0080693B">
        <w:rPr>
          <w:rFonts w:ascii="Times New Roman" w:eastAsia="Times New Roman" w:hAnsi="Times New Roman"/>
          <w:sz w:val="28"/>
          <w:szCs w:val="28"/>
          <w:lang w:val="kk-KZ"/>
        </w:rPr>
        <w:t xml:space="preserve">ң көзқарасымыз бойынша, </w:t>
      </w:r>
      <w:r w:rsidR="00E02BEC" w:rsidRPr="0080693B">
        <w:rPr>
          <w:rFonts w:ascii="Times New Roman" w:eastAsia="Times New Roman" w:hAnsi="Times New Roman"/>
          <w:sz w:val="28"/>
          <w:szCs w:val="28"/>
          <w:lang w:val="kk-KZ"/>
        </w:rPr>
        <w:t>әлеуметтік педагогты тьюторлық іс-әрекетке дайындау</w:t>
      </w:r>
      <w:r w:rsidR="003A5954" w:rsidRPr="0080693B">
        <w:rPr>
          <w:rFonts w:ascii="Times New Roman" w:eastAsia="Times New Roman" w:hAnsi="Times New Roman"/>
          <w:sz w:val="28"/>
          <w:szCs w:val="28"/>
          <w:lang w:val="kk-KZ"/>
        </w:rPr>
        <w:t>дың</w:t>
      </w:r>
      <w:r w:rsidR="00E02BEC" w:rsidRPr="0080693B">
        <w:rPr>
          <w:rFonts w:ascii="Times New Roman" w:eastAsia="Times New Roman" w:hAnsi="Times New Roman"/>
          <w:sz w:val="28"/>
          <w:szCs w:val="28"/>
          <w:lang w:val="kk-KZ"/>
        </w:rPr>
        <w:t xml:space="preserve"> маңызды мотиві</w:t>
      </w:r>
      <w:r w:rsidR="0036338E" w:rsidRPr="0080693B">
        <w:rPr>
          <w:rFonts w:ascii="Times New Roman" w:eastAsia="Times New Roman" w:hAnsi="Times New Roman"/>
          <w:sz w:val="28"/>
          <w:szCs w:val="28"/>
          <w:lang w:val="kk-KZ"/>
        </w:rPr>
        <w:t xml:space="preserve"> болып табылады («Мен – </w:t>
      </w:r>
      <w:r w:rsidR="00E02BEC" w:rsidRPr="0080693B">
        <w:rPr>
          <w:rFonts w:ascii="Times New Roman" w:eastAsia="Times New Roman" w:hAnsi="Times New Roman"/>
          <w:sz w:val="28"/>
          <w:szCs w:val="28"/>
          <w:lang w:val="kk-KZ"/>
        </w:rPr>
        <w:t>әлеуметтік педагог-тьютормын»).</w:t>
      </w:r>
    </w:p>
    <w:p w14:paraId="2B21221B" w14:textId="77777777" w:rsidR="00E02BEC" w:rsidRPr="0080693B" w:rsidRDefault="00E02BEC" w:rsidP="00E073A3">
      <w:pPr>
        <w:pStyle w:val="a4"/>
        <w:numPr>
          <w:ilvl w:val="0"/>
          <w:numId w:val="15"/>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eastAsia="Times New Roman" w:hAnsi="Times New Roman"/>
          <w:sz w:val="28"/>
          <w:szCs w:val="28"/>
          <w:lang w:val="kk-KZ"/>
        </w:rPr>
        <w:t>Тьюторлық іс-әрекетке дайындаудың келесі мотиві өзін-өзі</w:t>
      </w:r>
      <w:r w:rsidR="008B7767">
        <w:rPr>
          <w:rFonts w:ascii="Times New Roman" w:eastAsia="Times New Roman" w:hAnsi="Times New Roman"/>
          <w:sz w:val="28"/>
          <w:szCs w:val="28"/>
          <w:lang w:val="kk-KZ"/>
        </w:rPr>
        <w:t xml:space="preserve"> өзектендіру</w:t>
      </w:r>
      <w:r w:rsidRPr="0080693B">
        <w:rPr>
          <w:rFonts w:ascii="Times New Roman" w:eastAsia="Times New Roman" w:hAnsi="Times New Roman"/>
          <w:sz w:val="28"/>
          <w:szCs w:val="28"/>
          <w:lang w:val="kk-KZ"/>
        </w:rPr>
        <w:t xml:space="preserve">. Тұлғаның </w:t>
      </w:r>
      <w:r w:rsidR="005974CE" w:rsidRPr="0080693B">
        <w:rPr>
          <w:rFonts w:ascii="Times New Roman" w:eastAsia="Times New Roman" w:hAnsi="Times New Roman"/>
          <w:sz w:val="28"/>
          <w:szCs w:val="28"/>
          <w:lang w:val="kk-KZ"/>
        </w:rPr>
        <w:t xml:space="preserve">өзін-өзі өзектендіру дәрежесі </w:t>
      </w:r>
      <w:r w:rsidRPr="0080693B">
        <w:rPr>
          <w:rFonts w:ascii="Times New Roman" w:eastAsia="Times New Roman" w:hAnsi="Times New Roman"/>
          <w:sz w:val="28"/>
          <w:szCs w:val="28"/>
          <w:lang w:val="kk-KZ"/>
        </w:rPr>
        <w:t>өзін, өзінің мақсат</w:t>
      </w:r>
      <w:r w:rsidR="00AA43CB" w:rsidRPr="0080693B">
        <w:rPr>
          <w:rFonts w:ascii="Times New Roman" w:eastAsia="Times New Roman" w:hAnsi="Times New Roman"/>
          <w:sz w:val="28"/>
          <w:szCs w:val="28"/>
          <w:lang w:val="kk-KZ"/>
        </w:rPr>
        <w:t xml:space="preserve">тары мен </w:t>
      </w:r>
      <w:r w:rsidRPr="0080693B">
        <w:rPr>
          <w:rFonts w:ascii="Times New Roman" w:eastAsia="Times New Roman" w:hAnsi="Times New Roman"/>
          <w:sz w:val="28"/>
          <w:szCs w:val="28"/>
          <w:lang w:val="kk-KZ"/>
        </w:rPr>
        <w:t xml:space="preserve">ұмтылыстарын білу ерекшелігін </w:t>
      </w:r>
      <w:r w:rsidR="003A5954" w:rsidRPr="0080693B">
        <w:rPr>
          <w:rFonts w:ascii="Times New Roman" w:eastAsia="Times New Roman" w:hAnsi="Times New Roman"/>
          <w:sz w:val="28"/>
          <w:szCs w:val="28"/>
          <w:lang w:val="kk-KZ"/>
        </w:rPr>
        <w:t xml:space="preserve">анықтайды. Сондықтан </w:t>
      </w:r>
      <w:r w:rsidR="00AA43CB" w:rsidRPr="0080693B">
        <w:rPr>
          <w:rFonts w:ascii="Times New Roman" w:eastAsia="Times New Roman" w:hAnsi="Times New Roman"/>
          <w:sz w:val="28"/>
          <w:szCs w:val="28"/>
          <w:lang w:val="kk-KZ"/>
        </w:rPr>
        <w:t xml:space="preserve">да </w:t>
      </w:r>
      <w:r w:rsidRPr="0080693B">
        <w:rPr>
          <w:rFonts w:ascii="Times New Roman" w:eastAsia="Times New Roman" w:hAnsi="Times New Roman"/>
          <w:sz w:val="28"/>
          <w:szCs w:val="28"/>
          <w:lang w:val="kk-KZ"/>
        </w:rPr>
        <w:t xml:space="preserve">жоғары деңгейде </w:t>
      </w:r>
      <w:r w:rsidR="003A5954" w:rsidRPr="0080693B">
        <w:rPr>
          <w:rFonts w:ascii="Times New Roman" w:eastAsia="Times New Roman" w:hAnsi="Times New Roman"/>
          <w:sz w:val="28"/>
          <w:szCs w:val="28"/>
          <w:lang w:val="kk-KZ"/>
        </w:rPr>
        <w:t xml:space="preserve">жеткілікті дәрежеде </w:t>
      </w:r>
      <w:r w:rsidRPr="0080693B">
        <w:rPr>
          <w:rFonts w:ascii="Times New Roman" w:eastAsia="Times New Roman" w:hAnsi="Times New Roman"/>
          <w:sz w:val="28"/>
          <w:szCs w:val="28"/>
          <w:lang w:val="kk-KZ"/>
        </w:rPr>
        <w:t>дамыған аталған сипаттамалар тьюторлық іс-әрекетке дайындықты  белсенді қалыптастыруға ықпал етеді.</w:t>
      </w:r>
    </w:p>
    <w:p w14:paraId="31262C78" w14:textId="77777777" w:rsidR="00E02BEC" w:rsidRPr="0080693B" w:rsidRDefault="00E02BEC" w:rsidP="00E073A3">
      <w:pPr>
        <w:pStyle w:val="a4"/>
        <w:numPr>
          <w:ilvl w:val="0"/>
          <w:numId w:val="15"/>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eastAsia="Times New Roman" w:hAnsi="Times New Roman"/>
          <w:sz w:val="28"/>
          <w:szCs w:val="28"/>
          <w:lang w:val="kk-KZ"/>
        </w:rPr>
        <w:t>Өзін-өзі ұғыну және өзін-өзі өзектендіру үдерісі танымның қажеттілігін ұғынуға алып келеді, яғни тьюторлық іс-әрекетк</w:t>
      </w:r>
      <w:r w:rsidR="008B7767">
        <w:rPr>
          <w:rFonts w:ascii="Times New Roman" w:eastAsia="Times New Roman" w:hAnsi="Times New Roman"/>
          <w:sz w:val="28"/>
          <w:szCs w:val="28"/>
          <w:lang w:val="kk-KZ"/>
        </w:rPr>
        <w:t xml:space="preserve">е дайындаудың </w:t>
      </w:r>
      <w:r w:rsidRPr="0080693B">
        <w:rPr>
          <w:rFonts w:ascii="Times New Roman" w:eastAsia="Times New Roman" w:hAnsi="Times New Roman"/>
          <w:sz w:val="28"/>
          <w:szCs w:val="28"/>
          <w:lang w:val="kk-KZ"/>
        </w:rPr>
        <w:t>оқу-</w:t>
      </w:r>
      <w:r w:rsidR="008B7767">
        <w:rPr>
          <w:rFonts w:ascii="Times New Roman" w:eastAsia="Times New Roman" w:hAnsi="Times New Roman"/>
          <w:sz w:val="28"/>
          <w:szCs w:val="28"/>
          <w:lang w:val="kk-KZ"/>
        </w:rPr>
        <w:t>танымдық жетекші мотивтері</w:t>
      </w:r>
      <w:r w:rsidR="0066498C">
        <w:rPr>
          <w:rFonts w:ascii="Times New Roman" w:eastAsia="Times New Roman" w:hAnsi="Times New Roman"/>
          <w:sz w:val="28"/>
          <w:szCs w:val="28"/>
          <w:lang w:val="kk-KZ"/>
        </w:rPr>
        <w:t xml:space="preserve"> болады</w:t>
      </w:r>
      <w:r w:rsidRPr="0080693B">
        <w:rPr>
          <w:rFonts w:ascii="Times New Roman" w:eastAsia="Times New Roman" w:hAnsi="Times New Roman"/>
          <w:sz w:val="28"/>
          <w:szCs w:val="28"/>
          <w:lang w:val="kk-KZ"/>
        </w:rPr>
        <w:t>.</w:t>
      </w:r>
    </w:p>
    <w:p w14:paraId="2084B616" w14:textId="77777777" w:rsidR="00E02BEC" w:rsidRPr="0080693B" w:rsidRDefault="0067553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color w:val="000000"/>
          <w:sz w:val="28"/>
          <w:szCs w:val="28"/>
          <w:lang w:val="kk-KZ"/>
        </w:rPr>
        <w:t xml:space="preserve">Когнитивті-операциялық </w:t>
      </w:r>
      <w:r w:rsidR="00E02BEC" w:rsidRPr="0080693B">
        <w:rPr>
          <w:rFonts w:ascii="Times New Roman" w:hAnsi="Times New Roman"/>
          <w:i/>
          <w:color w:val="000000"/>
          <w:sz w:val="28"/>
          <w:szCs w:val="28"/>
          <w:lang w:val="kk-KZ"/>
        </w:rPr>
        <w:t xml:space="preserve">компонент </w:t>
      </w:r>
      <w:r w:rsidRPr="0080693B">
        <w:rPr>
          <w:rFonts w:ascii="Times New Roman" w:hAnsi="Times New Roman"/>
          <w:color w:val="000000" w:themeColor="text1"/>
          <w:sz w:val="28"/>
          <w:szCs w:val="28"/>
          <w:lang w:val="kk-KZ"/>
        </w:rPr>
        <w:t xml:space="preserve">– </w:t>
      </w:r>
      <w:r w:rsidR="00E02BEC" w:rsidRPr="0080693B">
        <w:rPr>
          <w:rFonts w:ascii="Times New Roman" w:hAnsi="Times New Roman"/>
          <w:color w:val="000000"/>
          <w:sz w:val="28"/>
          <w:szCs w:val="28"/>
          <w:lang w:val="kk-KZ"/>
        </w:rPr>
        <w:t>тьюторлық іс-әрекетті  атқаратын педагогтың кәсіби-педагогикалық білімі</w:t>
      </w:r>
      <w:r w:rsidR="008B7767">
        <w:rPr>
          <w:rFonts w:ascii="Times New Roman" w:hAnsi="Times New Roman"/>
          <w:color w:val="000000"/>
          <w:sz w:val="28"/>
          <w:szCs w:val="28"/>
          <w:lang w:val="kk-KZ"/>
        </w:rPr>
        <w:t xml:space="preserve"> жүйесі</w:t>
      </w:r>
      <w:r w:rsidR="0036338E" w:rsidRPr="0080693B">
        <w:rPr>
          <w:rFonts w:ascii="Times New Roman" w:hAnsi="Times New Roman"/>
          <w:color w:val="000000"/>
          <w:sz w:val="28"/>
          <w:szCs w:val="28"/>
          <w:lang w:val="kk-KZ"/>
        </w:rPr>
        <w:t xml:space="preserve">. Оларды тьюторлық іс-әрекетті </w:t>
      </w:r>
      <w:r w:rsidR="00E02BEC" w:rsidRPr="0080693B">
        <w:rPr>
          <w:rFonts w:ascii="Times New Roman" w:hAnsi="Times New Roman"/>
          <w:color w:val="000000"/>
          <w:sz w:val="28"/>
          <w:szCs w:val="28"/>
          <w:lang w:val="kk-KZ"/>
        </w:rPr>
        <w:t>жүзеге асырудың әд</w:t>
      </w:r>
      <w:r w:rsidR="0036338E" w:rsidRPr="0080693B">
        <w:rPr>
          <w:rFonts w:ascii="Times New Roman" w:hAnsi="Times New Roman"/>
          <w:color w:val="000000"/>
          <w:sz w:val="28"/>
          <w:szCs w:val="28"/>
          <w:lang w:val="kk-KZ"/>
        </w:rPr>
        <w:t xml:space="preserve">істемесі, мәні, </w:t>
      </w:r>
      <w:r w:rsidR="00E02BEC" w:rsidRPr="0080693B">
        <w:rPr>
          <w:rFonts w:ascii="Times New Roman" w:hAnsi="Times New Roman"/>
          <w:color w:val="000000"/>
          <w:sz w:val="28"/>
          <w:szCs w:val="28"/>
          <w:lang w:val="kk-KZ"/>
        </w:rPr>
        <w:t>ерекш</w:t>
      </w:r>
      <w:r w:rsidR="003A5954" w:rsidRPr="0080693B">
        <w:rPr>
          <w:rFonts w:ascii="Times New Roman" w:hAnsi="Times New Roman"/>
          <w:color w:val="000000"/>
          <w:sz w:val="28"/>
          <w:szCs w:val="28"/>
          <w:lang w:val="kk-KZ"/>
        </w:rPr>
        <w:t xml:space="preserve">еліктері туралы мәліметтер түрінде </w:t>
      </w:r>
      <w:r w:rsidR="008C116B" w:rsidRPr="0080693B">
        <w:rPr>
          <w:rFonts w:ascii="Times New Roman" w:hAnsi="Times New Roman"/>
          <w:color w:val="000000"/>
          <w:sz w:val="28"/>
          <w:szCs w:val="28"/>
          <w:lang w:val="kk-KZ"/>
        </w:rPr>
        <w:t xml:space="preserve">ұсынуға болады. Білім алушылардың </w:t>
      </w:r>
      <w:r w:rsidR="00E02BEC" w:rsidRPr="0080693B">
        <w:rPr>
          <w:rFonts w:ascii="Times New Roman" w:hAnsi="Times New Roman"/>
          <w:color w:val="000000"/>
          <w:sz w:val="28"/>
          <w:szCs w:val="28"/>
          <w:lang w:val="kk-KZ"/>
        </w:rPr>
        <w:t>когнитивті-операциялық компонент аясында келесідей міндеттер қойылды:</w:t>
      </w:r>
    </w:p>
    <w:p w14:paraId="1E4A3034" w14:textId="77777777" w:rsidR="00E02BEC" w:rsidRPr="0080693B" w:rsidRDefault="00E02BEC" w:rsidP="00E073A3">
      <w:pPr>
        <w:pStyle w:val="a4"/>
        <w:numPr>
          <w:ilvl w:val="0"/>
          <w:numId w:val="44"/>
        </w:numPr>
        <w:tabs>
          <w:tab w:val="left" w:pos="993"/>
        </w:tabs>
        <w:spacing w:after="0" w:line="240" w:lineRule="auto"/>
        <w:ind w:left="0"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тьюторлық іс-әрекет туралы білімдер жүйесін қалыптастыру;</w:t>
      </w:r>
    </w:p>
    <w:p w14:paraId="1F27F5F0" w14:textId="77777777" w:rsidR="00E02BEC" w:rsidRPr="0080693B" w:rsidRDefault="00E02BEC" w:rsidP="00E073A3">
      <w:pPr>
        <w:pStyle w:val="a4"/>
        <w:numPr>
          <w:ilvl w:val="0"/>
          <w:numId w:val="44"/>
        </w:numPr>
        <w:tabs>
          <w:tab w:val="left" w:pos="993"/>
        </w:tabs>
        <w:spacing w:after="0" w:line="240" w:lineRule="auto"/>
        <w:ind w:left="0"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тьюторлық іс-әрекеттің ғылыми қағидаларын меңгеру;</w:t>
      </w:r>
    </w:p>
    <w:p w14:paraId="5B12B0C2" w14:textId="77777777" w:rsidR="00E02BEC" w:rsidRPr="0080693B" w:rsidRDefault="00E02BEC" w:rsidP="00E073A3">
      <w:pPr>
        <w:pStyle w:val="a4"/>
        <w:numPr>
          <w:ilvl w:val="0"/>
          <w:numId w:val="44"/>
        </w:numPr>
        <w:tabs>
          <w:tab w:val="left" w:pos="993"/>
        </w:tabs>
        <w:spacing w:after="0" w:line="240" w:lineRule="auto"/>
        <w:ind w:left="0"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жеке тұлғаның тьюторлық іс-әрекетті түсіну</w:t>
      </w:r>
      <w:r w:rsidR="003A5954" w:rsidRPr="0080693B">
        <w:rPr>
          <w:rFonts w:ascii="Times New Roman" w:hAnsi="Times New Roman"/>
          <w:color w:val="000000"/>
          <w:sz w:val="28"/>
          <w:szCs w:val="28"/>
          <w:lang w:val="kk-KZ"/>
        </w:rPr>
        <w:t xml:space="preserve">дегі және жүзеге асырудағы </w:t>
      </w:r>
      <w:r w:rsidRPr="0080693B">
        <w:rPr>
          <w:rFonts w:ascii="Times New Roman" w:hAnsi="Times New Roman"/>
          <w:color w:val="000000"/>
          <w:sz w:val="28"/>
          <w:szCs w:val="28"/>
          <w:lang w:val="kk-KZ"/>
        </w:rPr>
        <w:t xml:space="preserve"> қабілеттілігі</w:t>
      </w:r>
      <w:r w:rsidR="0067553C" w:rsidRPr="0080693B">
        <w:rPr>
          <w:rFonts w:ascii="Times New Roman" w:hAnsi="Times New Roman"/>
          <w:color w:val="000000"/>
          <w:sz w:val="28"/>
          <w:szCs w:val="28"/>
          <w:lang w:val="kk-KZ"/>
        </w:rPr>
        <w:t>;</w:t>
      </w:r>
    </w:p>
    <w:p w14:paraId="7713E1A2" w14:textId="77777777" w:rsidR="00E02BEC" w:rsidRPr="0080693B" w:rsidRDefault="00E02BEC" w:rsidP="00E073A3">
      <w:pPr>
        <w:pStyle w:val="a4"/>
        <w:numPr>
          <w:ilvl w:val="0"/>
          <w:numId w:val="44"/>
        </w:numPr>
        <w:tabs>
          <w:tab w:val="left" w:pos="993"/>
        </w:tabs>
        <w:spacing w:after="0" w:line="240" w:lineRule="auto"/>
        <w:ind w:left="0"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тьюторлық технологияларды жүзеге асыру</w:t>
      </w:r>
      <w:r w:rsidR="0067553C" w:rsidRPr="0080693B">
        <w:rPr>
          <w:rFonts w:ascii="Times New Roman" w:hAnsi="Times New Roman"/>
          <w:color w:val="000000"/>
          <w:sz w:val="28"/>
          <w:szCs w:val="28"/>
          <w:lang w:val="kk-KZ"/>
        </w:rPr>
        <w:t>.</w:t>
      </w:r>
    </w:p>
    <w:p w14:paraId="50C3F7EA" w14:textId="77777777" w:rsidR="008B7767" w:rsidRDefault="00E02BEC"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Жоғарыдағы </w:t>
      </w:r>
      <w:r w:rsidR="003A5954" w:rsidRPr="0080693B">
        <w:rPr>
          <w:rFonts w:ascii="Times New Roman" w:hAnsi="Times New Roman"/>
          <w:color w:val="000000"/>
          <w:sz w:val="28"/>
          <w:szCs w:val="28"/>
          <w:lang w:val="kk-KZ"/>
        </w:rPr>
        <w:t xml:space="preserve">аталған </w:t>
      </w:r>
      <w:r w:rsidRPr="0080693B">
        <w:rPr>
          <w:rFonts w:ascii="Times New Roman" w:hAnsi="Times New Roman"/>
          <w:color w:val="000000"/>
          <w:sz w:val="28"/>
          <w:szCs w:val="28"/>
          <w:lang w:val="kk-KZ"/>
        </w:rPr>
        <w:t>міндеттерді орындау тьютор</w:t>
      </w:r>
      <w:r w:rsidR="0067553C" w:rsidRPr="0080693B">
        <w:rPr>
          <w:rFonts w:ascii="Times New Roman" w:hAnsi="Times New Roman"/>
          <w:color w:val="000000"/>
          <w:sz w:val="28"/>
          <w:szCs w:val="28"/>
          <w:lang w:val="kk-KZ"/>
        </w:rPr>
        <w:t>лық технологиялар тьюториалдар</w:t>
      </w:r>
      <w:r w:rsidRPr="0080693B">
        <w:rPr>
          <w:rFonts w:ascii="Times New Roman" w:hAnsi="Times New Roman"/>
          <w:color w:val="000000"/>
          <w:sz w:val="28"/>
          <w:szCs w:val="28"/>
          <w:lang w:val="kk-KZ"/>
        </w:rPr>
        <w:t>, семинарлар, топтық және жеке кеңес беру, пікірталас, тренинг сияқты оқытудың формалары негізінде жүзеге асырылады.</w:t>
      </w:r>
      <w:r w:rsidRPr="0080693B">
        <w:rPr>
          <w:rFonts w:ascii="Times New Roman" w:hAnsi="Times New Roman"/>
          <w:sz w:val="28"/>
          <w:szCs w:val="28"/>
          <w:lang w:val="kk-KZ"/>
        </w:rPr>
        <w:t xml:space="preserve"> </w:t>
      </w:r>
    </w:p>
    <w:p w14:paraId="090AB3CA" w14:textId="77777777" w:rsidR="00E02BEC" w:rsidRPr="0080693B" w:rsidRDefault="0067553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педагогтарды тьюторлық іс-әрекетке дайынд</w:t>
      </w:r>
      <w:r w:rsidR="00545FA1" w:rsidRPr="0080693B">
        <w:rPr>
          <w:rFonts w:ascii="Times New Roman" w:hAnsi="Times New Roman"/>
          <w:sz w:val="28"/>
          <w:szCs w:val="28"/>
          <w:lang w:val="kk-KZ"/>
        </w:rPr>
        <w:t xml:space="preserve">аудың когнитивті </w:t>
      </w:r>
      <w:r w:rsidR="00E02BEC" w:rsidRPr="0080693B">
        <w:rPr>
          <w:rFonts w:ascii="Times New Roman" w:hAnsi="Times New Roman"/>
          <w:sz w:val="28"/>
          <w:szCs w:val="28"/>
          <w:lang w:val="kk-KZ"/>
        </w:rPr>
        <w:t xml:space="preserve">компоненті білім алушының жеке білім беру </w:t>
      </w:r>
      <w:r w:rsidR="00545FA1" w:rsidRPr="0080693B">
        <w:rPr>
          <w:rFonts w:ascii="Times New Roman" w:hAnsi="Times New Roman"/>
          <w:sz w:val="28"/>
          <w:szCs w:val="28"/>
          <w:lang w:val="kk-KZ"/>
        </w:rPr>
        <w:t xml:space="preserve">сұранысын анықтау бойынша іс-әрекетті </w:t>
      </w:r>
      <w:r w:rsidR="00E02BEC" w:rsidRPr="0080693B">
        <w:rPr>
          <w:rFonts w:ascii="Times New Roman" w:hAnsi="Times New Roman"/>
          <w:sz w:val="28"/>
          <w:szCs w:val="28"/>
          <w:lang w:val="kk-KZ"/>
        </w:rPr>
        <w:t>жү</w:t>
      </w:r>
      <w:r w:rsidR="00545FA1" w:rsidRPr="0080693B">
        <w:rPr>
          <w:rFonts w:ascii="Times New Roman" w:hAnsi="Times New Roman"/>
          <w:sz w:val="28"/>
          <w:szCs w:val="28"/>
          <w:lang w:val="kk-KZ"/>
        </w:rPr>
        <w:t>зеге асыру</w:t>
      </w:r>
      <w:r w:rsidR="003A5954" w:rsidRPr="0080693B">
        <w:rPr>
          <w:rFonts w:ascii="Times New Roman" w:hAnsi="Times New Roman"/>
          <w:sz w:val="28"/>
          <w:szCs w:val="28"/>
          <w:lang w:val="kk-KZ"/>
        </w:rPr>
        <w:t>ы</w:t>
      </w:r>
      <w:r w:rsidR="00545FA1" w:rsidRPr="0080693B">
        <w:rPr>
          <w:rFonts w:ascii="Times New Roman" w:hAnsi="Times New Roman"/>
          <w:sz w:val="28"/>
          <w:szCs w:val="28"/>
          <w:lang w:val="kk-KZ"/>
        </w:rPr>
        <w:t>, тьюторлық іс-әрекет</w:t>
      </w:r>
      <w:r w:rsidR="00E02BEC" w:rsidRPr="0080693B">
        <w:rPr>
          <w:rFonts w:ascii="Times New Roman" w:hAnsi="Times New Roman"/>
          <w:sz w:val="28"/>
          <w:szCs w:val="28"/>
          <w:lang w:val="kk-KZ"/>
        </w:rPr>
        <w:t xml:space="preserve"> мазмұнын, </w:t>
      </w:r>
      <w:r w:rsidR="00545FA1" w:rsidRPr="0080693B">
        <w:rPr>
          <w:rFonts w:ascii="Times New Roman" w:hAnsi="Times New Roman"/>
          <w:sz w:val="28"/>
          <w:szCs w:val="28"/>
          <w:lang w:val="kk-KZ"/>
        </w:rPr>
        <w:t>бағыттары</w:t>
      </w:r>
      <w:r w:rsidR="00E02BEC" w:rsidRPr="0080693B">
        <w:rPr>
          <w:rFonts w:ascii="Times New Roman" w:hAnsi="Times New Roman"/>
          <w:sz w:val="28"/>
          <w:szCs w:val="28"/>
          <w:lang w:val="kk-KZ"/>
        </w:rPr>
        <w:t xml:space="preserve"> мен техн</w:t>
      </w:r>
      <w:r w:rsidR="00545FA1" w:rsidRPr="0080693B">
        <w:rPr>
          <w:rFonts w:ascii="Times New Roman" w:hAnsi="Times New Roman"/>
          <w:sz w:val="28"/>
          <w:szCs w:val="28"/>
          <w:lang w:val="kk-KZ"/>
        </w:rPr>
        <w:t>ологияларын</w:t>
      </w:r>
      <w:r w:rsidR="00E02BEC" w:rsidRPr="0080693B">
        <w:rPr>
          <w:rFonts w:ascii="Times New Roman" w:hAnsi="Times New Roman"/>
          <w:sz w:val="28"/>
          <w:szCs w:val="28"/>
          <w:lang w:val="kk-KZ"/>
        </w:rPr>
        <w:t xml:space="preserve"> пайдалану</w:t>
      </w:r>
      <w:r w:rsidR="003A5954" w:rsidRPr="0080693B">
        <w:rPr>
          <w:rFonts w:ascii="Times New Roman" w:hAnsi="Times New Roman"/>
          <w:sz w:val="28"/>
          <w:szCs w:val="28"/>
          <w:lang w:val="kk-KZ"/>
        </w:rPr>
        <w:t>ы</w:t>
      </w:r>
      <w:r w:rsidR="00E02BEC" w:rsidRPr="0080693B">
        <w:rPr>
          <w:rFonts w:ascii="Times New Roman" w:hAnsi="Times New Roman"/>
          <w:sz w:val="28"/>
          <w:szCs w:val="28"/>
          <w:lang w:val="kk-KZ"/>
        </w:rPr>
        <w:t xml:space="preserve">, тьюторлық әдіснаманы </w:t>
      </w:r>
      <w:r w:rsidR="00545FA1" w:rsidRPr="0080693B">
        <w:rPr>
          <w:rFonts w:ascii="Times New Roman" w:hAnsi="Times New Roman"/>
          <w:sz w:val="28"/>
          <w:szCs w:val="28"/>
          <w:lang w:val="kk-KZ"/>
        </w:rPr>
        <w:t>инновациялық бағдар ретінде</w:t>
      </w:r>
      <w:r w:rsidR="00E02BEC" w:rsidRPr="0080693B">
        <w:rPr>
          <w:rFonts w:ascii="Times New Roman" w:hAnsi="Times New Roman"/>
          <w:sz w:val="28"/>
          <w:szCs w:val="28"/>
          <w:lang w:val="kk-KZ"/>
        </w:rPr>
        <w:t xml:space="preserve"> білім беру үдерісінде қолдана білуі арқылы көрінеді.</w:t>
      </w:r>
    </w:p>
    <w:p w14:paraId="7A9FEF72" w14:textId="77777777" w:rsidR="00C45411" w:rsidRPr="0080693B" w:rsidRDefault="0036338E"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Операциялық</w:t>
      </w:r>
      <w:r w:rsidR="00545FA1" w:rsidRPr="0080693B">
        <w:rPr>
          <w:rFonts w:ascii="Times New Roman" w:hAnsi="Times New Roman"/>
          <w:sz w:val="28"/>
          <w:szCs w:val="28"/>
          <w:lang w:val="kk-KZ"/>
        </w:rPr>
        <w:t xml:space="preserve"> компонент әлеуметтік педагогтың т</w:t>
      </w:r>
      <w:r w:rsidR="00AA43CB" w:rsidRPr="0080693B">
        <w:rPr>
          <w:rFonts w:ascii="Times New Roman" w:hAnsi="Times New Roman"/>
          <w:sz w:val="28"/>
          <w:szCs w:val="28"/>
          <w:lang w:val="kk-KZ"/>
        </w:rPr>
        <w:t xml:space="preserve">ьюторлық іс-әрекетке дайындығы мен </w:t>
      </w:r>
      <w:r w:rsidR="00545FA1" w:rsidRPr="0080693B">
        <w:rPr>
          <w:rFonts w:ascii="Times New Roman" w:hAnsi="Times New Roman"/>
          <w:sz w:val="28"/>
          <w:szCs w:val="28"/>
          <w:lang w:val="kk-KZ"/>
        </w:rPr>
        <w:t>тьюторлық іс-әрекетті өз бетін</w:t>
      </w:r>
      <w:r w:rsidR="00AA43CB" w:rsidRPr="0080693B">
        <w:rPr>
          <w:rFonts w:ascii="Times New Roman" w:hAnsi="Times New Roman"/>
          <w:sz w:val="28"/>
          <w:szCs w:val="28"/>
          <w:lang w:val="kk-KZ"/>
        </w:rPr>
        <w:t>ше жүзеге асыруды</w:t>
      </w:r>
      <w:r w:rsidR="00545FA1" w:rsidRPr="0080693B">
        <w:rPr>
          <w:rFonts w:ascii="Times New Roman" w:hAnsi="Times New Roman"/>
          <w:sz w:val="28"/>
          <w:szCs w:val="28"/>
          <w:lang w:val="kk-KZ"/>
        </w:rPr>
        <w:t xml:space="preserve"> меңгеруі.</w:t>
      </w:r>
    </w:p>
    <w:p w14:paraId="64B1E8EA"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педагогтарды тьюторлық іс-әрекетке дайындауда өзін-өзі талдау және өзін-өзі ұғыну процедураларын тиімді игеруді қамтамасыз ету үшін жеке тұлғалық </w:t>
      </w:r>
      <w:r w:rsidR="00493B49" w:rsidRPr="0080693B">
        <w:rPr>
          <w:rFonts w:ascii="Times New Roman" w:hAnsi="Times New Roman"/>
          <w:sz w:val="28"/>
          <w:szCs w:val="28"/>
          <w:lang w:val="kk-KZ"/>
        </w:rPr>
        <w:t>рефлексиялық</w:t>
      </w:r>
      <w:r w:rsidRPr="0080693B">
        <w:rPr>
          <w:rFonts w:ascii="Times New Roman" w:hAnsi="Times New Roman"/>
          <w:sz w:val="28"/>
          <w:szCs w:val="28"/>
          <w:lang w:val="kk-KZ"/>
        </w:rPr>
        <w:t xml:space="preserve"> к</w:t>
      </w:r>
      <w:r w:rsidR="00C67EF8" w:rsidRPr="0080693B">
        <w:rPr>
          <w:rFonts w:ascii="Times New Roman" w:hAnsi="Times New Roman"/>
          <w:sz w:val="28"/>
          <w:szCs w:val="28"/>
          <w:lang w:val="kk-KZ"/>
        </w:rPr>
        <w:t>омпонентті қосу ерекше маңызды</w:t>
      </w:r>
      <w:r w:rsidRPr="0080693B">
        <w:rPr>
          <w:rFonts w:ascii="Times New Roman" w:hAnsi="Times New Roman"/>
          <w:sz w:val="28"/>
          <w:szCs w:val="28"/>
          <w:lang w:val="kk-KZ"/>
        </w:rPr>
        <w:t>.</w:t>
      </w:r>
    </w:p>
    <w:p w14:paraId="184146A1"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Тьюторлық іс-әрекетке </w:t>
      </w:r>
      <w:r w:rsidR="0066498C">
        <w:rPr>
          <w:rFonts w:ascii="Times New Roman" w:hAnsi="Times New Roman"/>
          <w:sz w:val="28"/>
          <w:szCs w:val="28"/>
          <w:lang w:val="kk-KZ"/>
        </w:rPr>
        <w:t xml:space="preserve">дайындаудың рефлексиялық </w:t>
      </w:r>
      <w:r w:rsidRPr="0080693B">
        <w:rPr>
          <w:rFonts w:ascii="Times New Roman" w:hAnsi="Times New Roman"/>
          <w:sz w:val="28"/>
          <w:szCs w:val="28"/>
          <w:lang w:val="kk-KZ"/>
        </w:rPr>
        <w:t xml:space="preserve"> компоненті тұлғаның өзін-өзі талдау, өзін-өзі дамыту, бастамашылдық, тьюторлық іс-әрекетті жүзеге асырудағы белсенділік, шынайылық, субъектілік, креативтілік </w:t>
      </w:r>
      <w:r w:rsidRPr="0080693B">
        <w:rPr>
          <w:rFonts w:ascii="Times New Roman" w:hAnsi="Times New Roman"/>
          <w:sz w:val="28"/>
          <w:szCs w:val="28"/>
          <w:lang w:val="kk-KZ"/>
        </w:rPr>
        <w:lastRenderedPageBreak/>
        <w:t>сияқты сапаларында іске асырылады. Әлеуметтік педагог</w:t>
      </w:r>
      <w:r w:rsidR="003A5954" w:rsidRPr="0080693B">
        <w:rPr>
          <w:rFonts w:ascii="Times New Roman" w:hAnsi="Times New Roman"/>
          <w:sz w:val="28"/>
          <w:szCs w:val="28"/>
          <w:lang w:val="kk-KZ"/>
        </w:rPr>
        <w:t xml:space="preserve"> әлеуметтік педагогикалық тәжірибесінде </w:t>
      </w:r>
      <w:r w:rsidRPr="0080693B">
        <w:rPr>
          <w:rFonts w:ascii="Times New Roman" w:hAnsi="Times New Roman"/>
          <w:sz w:val="28"/>
          <w:szCs w:val="28"/>
          <w:lang w:val="kk-KZ"/>
        </w:rPr>
        <w:t>академиялық және әлеуметтік тьюторлық бағытта</w:t>
      </w:r>
      <w:r w:rsidR="003A5954" w:rsidRPr="0080693B">
        <w:rPr>
          <w:rFonts w:ascii="Times New Roman" w:hAnsi="Times New Roman"/>
          <w:sz w:val="28"/>
          <w:szCs w:val="28"/>
          <w:lang w:val="kk-KZ"/>
        </w:rPr>
        <w:t>ғы іс-әрекеттерді</w:t>
      </w:r>
      <w:r w:rsidRPr="0080693B">
        <w:rPr>
          <w:rFonts w:ascii="Times New Roman" w:hAnsi="Times New Roman"/>
          <w:sz w:val="28"/>
          <w:szCs w:val="28"/>
          <w:lang w:val="kk-KZ"/>
        </w:rPr>
        <w:t xml:space="preserve"> қолдана отырып, креативті  кәсіби іс-әрекетке айналдырады. </w:t>
      </w:r>
    </w:p>
    <w:p w14:paraId="1B3F5E5D" w14:textId="77777777" w:rsidR="00E02BEC" w:rsidRPr="0080693B" w:rsidRDefault="0066498C"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Рефлексиялық</w:t>
      </w:r>
      <w:r w:rsidR="00E02BEC" w:rsidRPr="0080693B">
        <w:rPr>
          <w:rFonts w:ascii="Times New Roman" w:hAnsi="Times New Roman"/>
          <w:sz w:val="28"/>
          <w:szCs w:val="28"/>
          <w:lang w:val="kk-KZ"/>
        </w:rPr>
        <w:t xml:space="preserve"> </w:t>
      </w:r>
      <w:r w:rsidR="00FC5A66" w:rsidRPr="0080693B">
        <w:rPr>
          <w:rFonts w:ascii="Times New Roman" w:hAnsi="Times New Roman"/>
          <w:sz w:val="28"/>
          <w:szCs w:val="28"/>
          <w:lang w:val="kk-KZ"/>
        </w:rPr>
        <w:t>компонент білім беру үдерісіндегі қарым-қатынасты</w:t>
      </w:r>
      <w:r w:rsidR="00E02BEC" w:rsidRPr="0080693B">
        <w:rPr>
          <w:rFonts w:ascii="Times New Roman" w:hAnsi="Times New Roman"/>
          <w:sz w:val="28"/>
          <w:szCs w:val="28"/>
          <w:lang w:val="kk-KZ"/>
        </w:rPr>
        <w:t xml:space="preserve"> ізгілендіруге негіз бола отырып, тьюторлық іс-әрекетке өзінің әлеуетті мүмкіндіктерін сезіну және өзінің кәсіби әрекеттерін гуманды түсіну ретінде сипаттайды</w:t>
      </w:r>
      <w:r w:rsidR="00D536C1">
        <w:rPr>
          <w:rFonts w:ascii="Times New Roman" w:hAnsi="Times New Roman"/>
          <w:sz w:val="28"/>
          <w:szCs w:val="28"/>
          <w:lang w:val="kk-KZ"/>
        </w:rPr>
        <w:t>.</w:t>
      </w:r>
    </w:p>
    <w:p w14:paraId="6913E163"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Осылайша,</w:t>
      </w:r>
      <w:r w:rsidR="000C35BE" w:rsidRPr="0080693B">
        <w:rPr>
          <w:rFonts w:ascii="Times New Roman" w:hAnsi="Times New Roman"/>
          <w:sz w:val="28"/>
          <w:szCs w:val="28"/>
          <w:lang w:val="kk-KZ"/>
        </w:rPr>
        <w:t xml:space="preserve"> зерттеу аясындағы рефлексия </w:t>
      </w:r>
      <w:r w:rsidRPr="0080693B">
        <w:rPr>
          <w:rFonts w:ascii="Times New Roman" w:hAnsi="Times New Roman"/>
          <w:sz w:val="28"/>
          <w:szCs w:val="28"/>
          <w:lang w:val="kk-KZ"/>
        </w:rPr>
        <w:t>әлеуметтік педагогтың тьюторлық  іс-әрекетін жобалау және болжау, оның нәтижелерін өзіндік талдау және өзіндік бағалауды жүзеге асыру, білім алушыларда орындалатын кәсіби іс-әрекетке және өзіне әлеуметтік педагог-тьютор ретінде эмоционалды қатынас тәжірибесін қалыптастыру қабілетін сипаттайды.</w:t>
      </w:r>
    </w:p>
    <w:p w14:paraId="3ABA775F"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Зерттеу мәселес</w:t>
      </w:r>
      <w:r w:rsidR="000C35BE" w:rsidRPr="0080693B">
        <w:rPr>
          <w:rFonts w:ascii="Times New Roman" w:hAnsi="Times New Roman"/>
          <w:sz w:val="28"/>
          <w:szCs w:val="28"/>
          <w:lang w:val="kk-KZ"/>
        </w:rPr>
        <w:t xml:space="preserve">інің міндеттері бойынша </w:t>
      </w:r>
      <w:r w:rsidRPr="0080693B">
        <w:rPr>
          <w:rFonts w:ascii="Times New Roman" w:hAnsi="Times New Roman"/>
          <w:sz w:val="28"/>
          <w:szCs w:val="28"/>
          <w:lang w:val="kk-KZ"/>
        </w:rPr>
        <w:t xml:space="preserve">әлеуметтік педагогтарды тьюторлық іс-әрекетке дайындаудағы кәсіби деңгейі туралы сипаттауға мүмкіндік беретін </w:t>
      </w:r>
      <w:r w:rsidR="000C35BE" w:rsidRPr="0080693B">
        <w:rPr>
          <w:rFonts w:ascii="Times New Roman" w:hAnsi="Times New Roman"/>
          <w:color w:val="000000" w:themeColor="text1"/>
          <w:sz w:val="28"/>
          <w:szCs w:val="28"/>
          <w:lang w:val="kk-KZ"/>
        </w:rPr>
        <w:t>мотивациялық-</w:t>
      </w:r>
      <w:r w:rsidRPr="0080693B">
        <w:rPr>
          <w:rFonts w:ascii="Times New Roman" w:hAnsi="Times New Roman"/>
          <w:color w:val="000000" w:themeColor="text1"/>
          <w:sz w:val="28"/>
          <w:szCs w:val="28"/>
          <w:lang w:val="kk-KZ"/>
        </w:rPr>
        <w:t>құндылықты</w:t>
      </w:r>
      <w:r w:rsidR="000C35BE" w:rsidRPr="0080693B">
        <w:rPr>
          <w:rFonts w:ascii="Times New Roman" w:hAnsi="Times New Roman"/>
          <w:color w:val="000000" w:themeColor="text1"/>
          <w:sz w:val="28"/>
          <w:szCs w:val="28"/>
          <w:lang w:val="kk-KZ"/>
        </w:rPr>
        <w:t>,</w:t>
      </w:r>
      <w:r w:rsidR="000E51D2">
        <w:rPr>
          <w:rFonts w:ascii="Times New Roman" w:hAnsi="Times New Roman"/>
          <w:color w:val="000000" w:themeColor="text1"/>
          <w:sz w:val="28"/>
          <w:szCs w:val="28"/>
          <w:lang w:val="kk-KZ"/>
        </w:rPr>
        <w:t xml:space="preserve"> когнитивті </w:t>
      </w:r>
      <w:r w:rsidRPr="0080693B">
        <w:rPr>
          <w:rFonts w:ascii="Times New Roman" w:hAnsi="Times New Roman"/>
          <w:color w:val="000000" w:themeColor="text1"/>
          <w:sz w:val="28"/>
          <w:szCs w:val="28"/>
          <w:lang w:val="kk-KZ"/>
        </w:rPr>
        <w:t>операциялық</w:t>
      </w:r>
      <w:r w:rsidR="0066498C">
        <w:rPr>
          <w:rFonts w:ascii="Times New Roman" w:hAnsi="Times New Roman"/>
          <w:color w:val="000000" w:themeColor="text1"/>
          <w:sz w:val="28"/>
          <w:szCs w:val="28"/>
          <w:lang w:val="kk-KZ"/>
        </w:rPr>
        <w:t xml:space="preserve"> және жеке тұлғалық рефлексиялық </w:t>
      </w:r>
      <w:r w:rsidRPr="0080693B">
        <w:rPr>
          <w:rFonts w:ascii="Times New Roman" w:hAnsi="Times New Roman"/>
          <w:color w:val="000000" w:themeColor="text1"/>
          <w:sz w:val="28"/>
          <w:szCs w:val="28"/>
          <w:lang w:val="kk-KZ"/>
        </w:rPr>
        <w:t xml:space="preserve"> көрсеткіштері</w:t>
      </w:r>
      <w:r w:rsidR="00734506" w:rsidRPr="0080693B">
        <w:rPr>
          <w:rFonts w:ascii="Times New Roman" w:hAnsi="Times New Roman"/>
          <w:sz w:val="28"/>
          <w:szCs w:val="28"/>
          <w:lang w:val="kk-KZ"/>
        </w:rPr>
        <w:t xml:space="preserve"> 19</w:t>
      </w:r>
      <w:r w:rsidR="00D93AEE">
        <w:rPr>
          <w:rFonts w:ascii="Times New Roman" w:hAnsi="Times New Roman"/>
          <w:sz w:val="28"/>
          <w:szCs w:val="28"/>
          <w:lang w:val="kk-KZ"/>
        </w:rPr>
        <w:t>-</w:t>
      </w:r>
      <w:r w:rsidRPr="0080693B">
        <w:rPr>
          <w:rFonts w:ascii="Times New Roman" w:hAnsi="Times New Roman"/>
          <w:sz w:val="28"/>
          <w:szCs w:val="28"/>
          <w:lang w:val="kk-KZ"/>
        </w:rPr>
        <w:t xml:space="preserve">кестеде берілген. </w:t>
      </w:r>
    </w:p>
    <w:p w14:paraId="1E823A46" w14:textId="77777777" w:rsidR="001477BE" w:rsidRDefault="001477BE" w:rsidP="00E073A3">
      <w:pPr>
        <w:spacing w:after="0" w:line="240" w:lineRule="auto"/>
        <w:jc w:val="both"/>
        <w:rPr>
          <w:rFonts w:ascii="Times New Roman" w:hAnsi="Times New Roman"/>
          <w:sz w:val="28"/>
          <w:szCs w:val="28"/>
          <w:lang w:val="kk-KZ"/>
        </w:rPr>
      </w:pPr>
    </w:p>
    <w:p w14:paraId="05026334" w14:textId="77777777" w:rsidR="00E02BEC" w:rsidRPr="0080693B" w:rsidRDefault="00734506" w:rsidP="00E073A3">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19</w:t>
      </w:r>
      <w:r w:rsidR="00F10C78" w:rsidRPr="0080693B">
        <w:rPr>
          <w:rFonts w:ascii="Times New Roman" w:hAnsi="Times New Roman"/>
          <w:sz w:val="28"/>
          <w:szCs w:val="28"/>
          <w:lang w:val="kk-KZ"/>
        </w:rPr>
        <w:t xml:space="preserve"> </w:t>
      </w:r>
      <w:r w:rsidR="00F10C78" w:rsidRPr="0080693B">
        <w:rPr>
          <w:rFonts w:ascii="Times New Roman" w:hAnsi="Times New Roman"/>
          <w:color w:val="000000" w:themeColor="text1"/>
          <w:sz w:val="28"/>
          <w:szCs w:val="28"/>
          <w:lang w:val="kk-KZ"/>
        </w:rPr>
        <w:t xml:space="preserve">– </w:t>
      </w:r>
      <w:r w:rsidR="00E02BEC" w:rsidRPr="0080693B">
        <w:rPr>
          <w:rFonts w:ascii="Times New Roman" w:hAnsi="Times New Roman"/>
          <w:sz w:val="28"/>
          <w:szCs w:val="28"/>
          <w:lang w:val="kk-KZ"/>
        </w:rPr>
        <w:t>Тьюторлық іс-әрекетке дайынды</w:t>
      </w:r>
      <w:r w:rsidR="00FB4024" w:rsidRPr="0080693B">
        <w:rPr>
          <w:rFonts w:ascii="Times New Roman" w:hAnsi="Times New Roman"/>
          <w:sz w:val="28"/>
          <w:szCs w:val="28"/>
          <w:lang w:val="kk-KZ"/>
        </w:rPr>
        <w:t>қ компоненттері, критерийлері (</w:t>
      </w:r>
      <w:r w:rsidR="00E02BEC" w:rsidRPr="0080693B">
        <w:rPr>
          <w:rFonts w:ascii="Times New Roman" w:hAnsi="Times New Roman"/>
          <w:sz w:val="28"/>
          <w:szCs w:val="28"/>
          <w:lang w:val="kk-KZ"/>
        </w:rPr>
        <w:t>көрсеткіштері</w:t>
      </w:r>
      <w:r w:rsidR="00FB4024" w:rsidRPr="0080693B">
        <w:rPr>
          <w:rFonts w:ascii="Times New Roman" w:hAnsi="Times New Roman"/>
          <w:sz w:val="28"/>
          <w:szCs w:val="28"/>
          <w:lang w:val="kk-KZ"/>
        </w:rPr>
        <w:t>)</w:t>
      </w:r>
    </w:p>
    <w:p w14:paraId="47A47837" w14:textId="77777777" w:rsidR="00F505C2" w:rsidRPr="00752C70" w:rsidRDefault="00F505C2" w:rsidP="00E073A3">
      <w:pPr>
        <w:spacing w:after="0" w:line="240" w:lineRule="auto"/>
        <w:ind w:firstLine="709"/>
        <w:jc w:val="right"/>
        <w:rPr>
          <w:rFonts w:ascii="Times New Roman" w:hAnsi="Times New Roman"/>
          <w:sz w:val="16"/>
          <w:szCs w:val="16"/>
          <w:lang w:val="kk-KZ"/>
        </w:rPr>
      </w:pPr>
    </w:p>
    <w:tbl>
      <w:tblPr>
        <w:tblStyle w:val="a7"/>
        <w:tblW w:w="9617" w:type="dxa"/>
        <w:tblInd w:w="136" w:type="dxa"/>
        <w:tblLook w:val="04A0" w:firstRow="1" w:lastRow="0" w:firstColumn="1" w:lastColumn="0" w:noHBand="0" w:noVBand="1"/>
      </w:tblPr>
      <w:tblGrid>
        <w:gridCol w:w="1768"/>
        <w:gridCol w:w="7849"/>
      </w:tblGrid>
      <w:tr w:rsidR="00E02BEC" w:rsidRPr="00F138FF" w14:paraId="4630D186" w14:textId="77777777" w:rsidTr="00752C70">
        <w:tc>
          <w:tcPr>
            <w:tcW w:w="9617" w:type="dxa"/>
            <w:gridSpan w:val="2"/>
          </w:tcPr>
          <w:p w14:paraId="0BA4A3E9" w14:textId="77777777" w:rsidR="00E02BEC" w:rsidRPr="0080693B" w:rsidRDefault="00E02BEC" w:rsidP="00E073A3">
            <w:pPr>
              <w:spacing w:after="0" w:line="240" w:lineRule="auto"/>
              <w:ind w:firstLine="6"/>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Тьюторлық іс-әрекетке дайындық құрылымы</w:t>
            </w:r>
          </w:p>
        </w:tc>
      </w:tr>
      <w:tr w:rsidR="00171A8F" w:rsidRPr="0080693B" w14:paraId="59DF9379" w14:textId="77777777" w:rsidTr="00752C70">
        <w:tc>
          <w:tcPr>
            <w:tcW w:w="1768" w:type="dxa"/>
          </w:tcPr>
          <w:p w14:paraId="59E2DE24" w14:textId="77777777" w:rsidR="00171A8F" w:rsidRPr="0080693B" w:rsidRDefault="00EE2328" w:rsidP="00E073A3">
            <w:pPr>
              <w:spacing w:after="0" w:line="240" w:lineRule="auto"/>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компоненттері</w:t>
            </w:r>
          </w:p>
        </w:tc>
        <w:tc>
          <w:tcPr>
            <w:tcW w:w="7849" w:type="dxa"/>
          </w:tcPr>
          <w:p w14:paraId="6F70EA76" w14:textId="77777777" w:rsidR="00171A8F" w:rsidRPr="0080693B" w:rsidRDefault="00EE2328" w:rsidP="00E073A3">
            <w:pPr>
              <w:spacing w:after="0" w:line="240" w:lineRule="auto"/>
              <w:jc w:val="center"/>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критерийлері </w:t>
            </w:r>
            <w:r w:rsidR="00171A8F" w:rsidRPr="0080693B">
              <w:rPr>
                <w:rFonts w:ascii="Times New Roman" w:hAnsi="Times New Roman"/>
                <w:color w:val="000000" w:themeColor="text1"/>
                <w:sz w:val="24"/>
                <w:szCs w:val="24"/>
                <w:lang w:val="kk-KZ"/>
              </w:rPr>
              <w:t>(көрсеткіштер)</w:t>
            </w:r>
          </w:p>
        </w:tc>
      </w:tr>
      <w:tr w:rsidR="00E02BEC" w:rsidRPr="00172AD2" w14:paraId="0CF80103" w14:textId="77777777" w:rsidTr="00752C70">
        <w:tc>
          <w:tcPr>
            <w:tcW w:w="1768" w:type="dxa"/>
          </w:tcPr>
          <w:p w14:paraId="7129644B" w14:textId="5FE9D9EA" w:rsidR="00E02BEC" w:rsidRPr="0080693B" w:rsidRDefault="00E02BEC" w:rsidP="00E073A3">
            <w:pPr>
              <w:spacing w:after="0" w:line="240" w:lineRule="auto"/>
              <w:jc w:val="both"/>
              <w:rPr>
                <w:rFonts w:ascii="Times New Roman" w:hAnsi="Times New Roman"/>
                <w:color w:val="000000" w:themeColor="text1"/>
                <w:sz w:val="24"/>
                <w:szCs w:val="24"/>
                <w:lang w:val="kk-KZ"/>
              </w:rPr>
            </w:pPr>
            <w:r w:rsidRPr="000E51D2">
              <w:rPr>
                <w:rFonts w:ascii="Times New Roman" w:hAnsi="Times New Roman"/>
                <w:color w:val="000000" w:themeColor="text1"/>
                <w:sz w:val="24"/>
                <w:szCs w:val="24"/>
                <w:lang w:val="kk-KZ"/>
              </w:rPr>
              <w:t xml:space="preserve">Мотивациялық </w:t>
            </w:r>
            <w:r w:rsidR="00931E52" w:rsidRPr="000E51D2">
              <w:rPr>
                <w:rFonts w:ascii="Times New Roman" w:hAnsi="Times New Roman"/>
                <w:color w:val="000000" w:themeColor="text1"/>
                <w:sz w:val="24"/>
                <w:szCs w:val="24"/>
                <w:lang w:val="kk-KZ"/>
              </w:rPr>
              <w:t>қ</w:t>
            </w:r>
            <w:r w:rsidR="008B7767" w:rsidRPr="000E51D2">
              <w:rPr>
                <w:rFonts w:ascii="Times New Roman" w:hAnsi="Times New Roman"/>
                <w:color w:val="000000" w:themeColor="text1"/>
                <w:sz w:val="24"/>
                <w:szCs w:val="24"/>
                <w:lang w:val="kk-KZ"/>
              </w:rPr>
              <w:t>ұндылықты</w:t>
            </w:r>
            <w:r w:rsidR="00F75315">
              <w:rPr>
                <w:rFonts w:ascii="Times New Roman" w:hAnsi="Times New Roman"/>
                <w:color w:val="000000" w:themeColor="text1"/>
                <w:sz w:val="24"/>
                <w:szCs w:val="24"/>
                <w:lang w:val="kk-KZ"/>
              </w:rPr>
              <w:t>қ</w:t>
            </w:r>
          </w:p>
        </w:tc>
        <w:tc>
          <w:tcPr>
            <w:tcW w:w="7849" w:type="dxa"/>
          </w:tcPr>
          <w:p w14:paraId="5BF97B31" w14:textId="77777777" w:rsidR="00E02BEC" w:rsidRPr="0080693B" w:rsidRDefault="00E02BEC"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Әлеуметтік педагогтарды тьюторлық іс-әрекетке д</w:t>
            </w:r>
            <w:r w:rsidR="00356F85" w:rsidRPr="0080693B">
              <w:rPr>
                <w:rFonts w:ascii="Times New Roman" w:hAnsi="Times New Roman"/>
                <w:sz w:val="24"/>
                <w:szCs w:val="24"/>
                <w:lang w:val="kk-KZ"/>
              </w:rPr>
              <w:t xml:space="preserve">айындаудың мотивациялық өлшемі </w:t>
            </w:r>
            <w:r w:rsidR="00356F85" w:rsidRPr="0080693B">
              <w:rPr>
                <w:rFonts w:ascii="Times New Roman" w:hAnsi="Times New Roman"/>
                <w:color w:val="000000" w:themeColor="text1"/>
                <w:sz w:val="24"/>
                <w:szCs w:val="24"/>
                <w:lang w:val="kk-KZ"/>
              </w:rPr>
              <w:t>–</w:t>
            </w:r>
            <w:r w:rsidRPr="0080693B">
              <w:rPr>
                <w:rFonts w:ascii="Times New Roman" w:hAnsi="Times New Roman"/>
                <w:sz w:val="24"/>
                <w:szCs w:val="24"/>
                <w:lang w:val="kk-KZ"/>
              </w:rPr>
              <w:t xml:space="preserve"> кәсіби маңы</w:t>
            </w:r>
            <w:r w:rsidR="00FB4024" w:rsidRPr="0080693B">
              <w:rPr>
                <w:rFonts w:ascii="Times New Roman" w:hAnsi="Times New Roman"/>
                <w:sz w:val="24"/>
                <w:szCs w:val="24"/>
                <w:lang w:val="kk-KZ"/>
              </w:rPr>
              <w:t xml:space="preserve">зды қажеттіліктер, мүдделер мен </w:t>
            </w:r>
            <w:r w:rsidRPr="0080693B">
              <w:rPr>
                <w:rFonts w:ascii="Times New Roman" w:hAnsi="Times New Roman"/>
                <w:sz w:val="24"/>
                <w:szCs w:val="24"/>
                <w:lang w:val="kk-KZ"/>
              </w:rPr>
              <w:t xml:space="preserve">уәждер жүйесі. Мотивациялық критерий тьюторлық іс-әрекетті жүзеге асыруға </w:t>
            </w:r>
            <w:r w:rsidR="00FB4024" w:rsidRPr="0080693B">
              <w:rPr>
                <w:rFonts w:ascii="Times New Roman" w:hAnsi="Times New Roman"/>
                <w:sz w:val="24"/>
                <w:szCs w:val="24"/>
                <w:lang w:val="kk-KZ"/>
              </w:rPr>
              <w:t xml:space="preserve">деген </w:t>
            </w:r>
            <w:r w:rsidRPr="0080693B">
              <w:rPr>
                <w:rFonts w:ascii="Times New Roman" w:hAnsi="Times New Roman"/>
                <w:sz w:val="24"/>
                <w:szCs w:val="24"/>
                <w:lang w:val="kk-KZ"/>
              </w:rPr>
              <w:t>оң м</w:t>
            </w:r>
            <w:r w:rsidR="00F10C78" w:rsidRPr="0080693B">
              <w:rPr>
                <w:rFonts w:ascii="Times New Roman" w:hAnsi="Times New Roman"/>
                <w:sz w:val="24"/>
                <w:szCs w:val="24"/>
                <w:lang w:val="kk-KZ"/>
              </w:rPr>
              <w:t xml:space="preserve">отивация, </w:t>
            </w:r>
            <w:r w:rsidRPr="0080693B">
              <w:rPr>
                <w:rFonts w:ascii="Times New Roman" w:hAnsi="Times New Roman"/>
                <w:sz w:val="24"/>
                <w:szCs w:val="24"/>
                <w:lang w:val="kk-KZ"/>
              </w:rPr>
              <w:t>тұрақты қажеттілік</w:t>
            </w:r>
            <w:r w:rsidR="008B7767">
              <w:rPr>
                <w:rFonts w:ascii="Times New Roman" w:hAnsi="Times New Roman"/>
                <w:sz w:val="24"/>
                <w:szCs w:val="24"/>
                <w:lang w:val="kk-KZ"/>
              </w:rPr>
              <w:t xml:space="preserve">. </w:t>
            </w:r>
            <w:r w:rsidR="008B7767" w:rsidRPr="0080693B">
              <w:rPr>
                <w:rFonts w:ascii="Times New Roman" w:hAnsi="Times New Roman"/>
                <w:sz w:val="24"/>
                <w:szCs w:val="24"/>
                <w:lang w:val="kk-KZ"/>
              </w:rPr>
              <w:t>Тьюторлық іс-әрекеттің негіздері туралы білімнің жинақталуын,  құндылық ретінде меңгеру қабілетін дамытуды, танымдық дербестігін арттыруды қамтамасыз етеді. Тьюторлық іс-әрекеттің маңыздылығы туралы құндылықтар мен</w:t>
            </w:r>
            <w:r w:rsidR="008B7767">
              <w:rPr>
                <w:rFonts w:ascii="Times New Roman" w:hAnsi="Times New Roman"/>
                <w:sz w:val="24"/>
                <w:szCs w:val="24"/>
                <w:lang w:val="kk-KZ"/>
              </w:rPr>
              <w:t xml:space="preserve"> көзқарастарды қалыптастырады</w:t>
            </w:r>
          </w:p>
        </w:tc>
      </w:tr>
      <w:tr w:rsidR="00E02BEC" w:rsidRPr="00F138FF" w14:paraId="26781666" w14:textId="77777777" w:rsidTr="00752C70">
        <w:tc>
          <w:tcPr>
            <w:tcW w:w="1768" w:type="dxa"/>
          </w:tcPr>
          <w:p w14:paraId="214B8D62" w14:textId="77777777" w:rsidR="00E02BEC" w:rsidRPr="0080693B" w:rsidRDefault="00931E52" w:rsidP="00E073A3">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Когнитивті о</w:t>
            </w:r>
            <w:r w:rsidR="008B7767" w:rsidRPr="0080693B">
              <w:rPr>
                <w:rFonts w:ascii="Times New Roman" w:hAnsi="Times New Roman"/>
                <w:color w:val="000000" w:themeColor="text1"/>
                <w:sz w:val="24"/>
                <w:szCs w:val="24"/>
                <w:lang w:val="kk-KZ"/>
              </w:rPr>
              <w:t>перациялық</w:t>
            </w:r>
          </w:p>
        </w:tc>
        <w:tc>
          <w:tcPr>
            <w:tcW w:w="7849" w:type="dxa"/>
          </w:tcPr>
          <w:p w14:paraId="6A7BB267" w14:textId="77777777" w:rsidR="00E02BEC" w:rsidRPr="0080693B" w:rsidRDefault="00F75FAC"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Тьюторлық іс-әрекетпен байланысты білімін</w:t>
            </w:r>
            <w:r w:rsidR="00E02BEC" w:rsidRPr="0080693B">
              <w:rPr>
                <w:rFonts w:ascii="Times New Roman" w:hAnsi="Times New Roman"/>
                <w:sz w:val="24"/>
                <w:szCs w:val="24"/>
                <w:lang w:val="kk-KZ"/>
              </w:rPr>
              <w:t xml:space="preserve"> қалыптастырады.  Когнитивті критерий</w:t>
            </w:r>
            <w:r w:rsidR="00FB4024" w:rsidRPr="0080693B">
              <w:rPr>
                <w:rFonts w:ascii="Times New Roman" w:hAnsi="Times New Roman"/>
                <w:sz w:val="24"/>
                <w:szCs w:val="24"/>
                <w:lang w:val="kk-KZ"/>
              </w:rPr>
              <w:t xml:space="preserve"> негізінде </w:t>
            </w:r>
            <w:r w:rsidR="00E02BEC" w:rsidRPr="0080693B">
              <w:rPr>
                <w:rFonts w:ascii="Times New Roman" w:hAnsi="Times New Roman"/>
                <w:sz w:val="24"/>
                <w:szCs w:val="24"/>
                <w:lang w:val="kk-KZ"/>
              </w:rPr>
              <w:t>тұлғаның тьюторлы</w:t>
            </w:r>
            <w:r w:rsidR="00FB4024" w:rsidRPr="0080693B">
              <w:rPr>
                <w:rFonts w:ascii="Times New Roman" w:hAnsi="Times New Roman"/>
                <w:sz w:val="24"/>
                <w:szCs w:val="24"/>
                <w:lang w:val="kk-KZ"/>
              </w:rPr>
              <w:t xml:space="preserve">қ іс-әрекетке дайындығы </w:t>
            </w:r>
            <w:r w:rsidR="00752C70">
              <w:rPr>
                <w:rFonts w:ascii="Times New Roman" w:hAnsi="Times New Roman"/>
                <w:sz w:val="24"/>
                <w:szCs w:val="24"/>
                <w:lang w:val="kk-KZ"/>
              </w:rPr>
              <w:t>көрінеді</w:t>
            </w:r>
            <w:r w:rsidR="008B7767">
              <w:rPr>
                <w:rFonts w:ascii="Times New Roman" w:hAnsi="Times New Roman"/>
                <w:sz w:val="24"/>
                <w:szCs w:val="24"/>
                <w:lang w:val="kk-KZ"/>
              </w:rPr>
              <w:t xml:space="preserve">. </w:t>
            </w:r>
            <w:r w:rsidR="008B7767" w:rsidRPr="0080693B">
              <w:rPr>
                <w:rFonts w:ascii="Times New Roman" w:hAnsi="Times New Roman"/>
                <w:sz w:val="24"/>
                <w:szCs w:val="24"/>
                <w:lang w:val="kk-KZ"/>
              </w:rPr>
              <w:t>Операциялық критерий әлеуметтік педагогтарды тьюторлық іс-әрекетке дайындаудағы заманауи технологияларды, нәтижелілігін бағалаудағы диагностикалық әдістемелерді қолдану, түсіндіру және т.б.</w:t>
            </w:r>
            <w:r w:rsidR="008B7767">
              <w:rPr>
                <w:rFonts w:ascii="Times New Roman" w:hAnsi="Times New Roman"/>
                <w:sz w:val="24"/>
                <w:szCs w:val="24"/>
                <w:lang w:val="kk-KZ"/>
              </w:rPr>
              <w:t xml:space="preserve"> білігі мен дағдыларын қамтиды</w:t>
            </w:r>
          </w:p>
        </w:tc>
      </w:tr>
      <w:tr w:rsidR="00E02BEC" w:rsidRPr="00F138FF" w14:paraId="6EC57AFC" w14:textId="77777777" w:rsidTr="00752C70">
        <w:tc>
          <w:tcPr>
            <w:tcW w:w="1768" w:type="dxa"/>
          </w:tcPr>
          <w:p w14:paraId="68001FFE" w14:textId="77777777" w:rsidR="00E02BEC" w:rsidRPr="0080693B" w:rsidRDefault="00182085"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Жеке т</w:t>
            </w:r>
            <w:r w:rsidR="00E02BEC" w:rsidRPr="0080693B">
              <w:rPr>
                <w:rFonts w:ascii="Times New Roman" w:hAnsi="Times New Roman"/>
                <w:color w:val="000000" w:themeColor="text1"/>
                <w:sz w:val="24"/>
                <w:szCs w:val="24"/>
                <w:lang w:val="kk-KZ"/>
              </w:rPr>
              <w:t xml:space="preserve">ұлғалық </w:t>
            </w:r>
            <w:r w:rsidR="00931E52">
              <w:rPr>
                <w:rFonts w:ascii="Times New Roman" w:hAnsi="Times New Roman"/>
                <w:color w:val="000000" w:themeColor="text1"/>
                <w:sz w:val="24"/>
                <w:szCs w:val="24"/>
                <w:lang w:val="kk-KZ"/>
              </w:rPr>
              <w:t>р</w:t>
            </w:r>
            <w:r w:rsidR="008B7767" w:rsidRPr="0080693B">
              <w:rPr>
                <w:rFonts w:ascii="Times New Roman" w:hAnsi="Times New Roman"/>
                <w:color w:val="000000" w:themeColor="text1"/>
                <w:sz w:val="24"/>
                <w:szCs w:val="24"/>
                <w:lang w:val="kk-KZ"/>
              </w:rPr>
              <w:t>ефлексиялық</w:t>
            </w:r>
          </w:p>
        </w:tc>
        <w:tc>
          <w:tcPr>
            <w:tcW w:w="7849" w:type="dxa"/>
          </w:tcPr>
          <w:p w14:paraId="67D8446A" w14:textId="77777777" w:rsidR="00E02BEC" w:rsidRPr="0080693B" w:rsidRDefault="008B7767" w:rsidP="00E073A3">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Тұлғаның тьюторлық іс-әрекетке қабілеттілігі, белсенділігі, субъектілік және креативтілік</w:t>
            </w:r>
          </w:p>
        </w:tc>
      </w:tr>
    </w:tbl>
    <w:p w14:paraId="290C05A4" w14:textId="77777777" w:rsidR="00F75FAC" w:rsidRPr="0080693B" w:rsidRDefault="00F75FAC" w:rsidP="00E073A3">
      <w:pPr>
        <w:spacing w:after="0" w:line="240" w:lineRule="auto"/>
        <w:ind w:firstLine="708"/>
        <w:jc w:val="both"/>
        <w:rPr>
          <w:rFonts w:ascii="Times New Roman" w:hAnsi="Times New Roman"/>
          <w:sz w:val="28"/>
          <w:szCs w:val="28"/>
          <w:lang w:val="kk-KZ"/>
        </w:rPr>
      </w:pPr>
    </w:p>
    <w:p w14:paraId="4D41343A" w14:textId="77777777" w:rsidR="00752C70" w:rsidRDefault="00752C70"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Көрсеткіштер теориялық білім деңгейін, практикалық іскерлікті, дағдыны, өзін-өзі тануға, өзінің кәсіби іс-әрекетін тиімді орындауға деген ұмтылысы сияқты тұлғаның кәсіби маңызды қасиеттерін анықтай отырып, тьюторлық іс-әрекетке дайындықты толық көлемде сипаттайды.</w:t>
      </w:r>
    </w:p>
    <w:p w14:paraId="597D7221"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Біз </w:t>
      </w:r>
      <w:r w:rsidR="00182085" w:rsidRPr="0080693B">
        <w:rPr>
          <w:rFonts w:ascii="Times New Roman" w:hAnsi="Times New Roman"/>
          <w:sz w:val="28"/>
          <w:szCs w:val="28"/>
          <w:lang w:val="kk-KZ"/>
        </w:rPr>
        <w:t xml:space="preserve">әлеуметтік педагогтың  </w:t>
      </w:r>
      <w:r w:rsidRPr="0080693B">
        <w:rPr>
          <w:rFonts w:ascii="Times New Roman" w:hAnsi="Times New Roman"/>
          <w:sz w:val="28"/>
          <w:szCs w:val="28"/>
          <w:lang w:val="kk-KZ"/>
        </w:rPr>
        <w:t>тьюторлық іс-әрекет</w:t>
      </w:r>
      <w:r w:rsidR="00752C70">
        <w:rPr>
          <w:rFonts w:ascii="Times New Roman" w:hAnsi="Times New Roman"/>
          <w:sz w:val="28"/>
          <w:szCs w:val="28"/>
          <w:lang w:val="kk-KZ"/>
        </w:rPr>
        <w:t xml:space="preserve">ке дайындық </w:t>
      </w:r>
      <w:r w:rsidR="00AA43CB" w:rsidRPr="0080693B">
        <w:rPr>
          <w:rFonts w:ascii="Times New Roman" w:hAnsi="Times New Roman"/>
          <w:sz w:val="28"/>
          <w:szCs w:val="28"/>
          <w:lang w:val="kk-KZ"/>
        </w:rPr>
        <w:t xml:space="preserve">деңгейін, </w:t>
      </w:r>
      <w:r w:rsidRPr="0080693B">
        <w:rPr>
          <w:rFonts w:ascii="Times New Roman" w:hAnsi="Times New Roman"/>
          <w:sz w:val="28"/>
          <w:szCs w:val="28"/>
          <w:lang w:val="kk-KZ"/>
        </w:rPr>
        <w:t>әлеуметтік педаг</w:t>
      </w:r>
      <w:r w:rsidR="00752C70">
        <w:rPr>
          <w:rFonts w:ascii="Times New Roman" w:hAnsi="Times New Roman"/>
          <w:sz w:val="28"/>
          <w:szCs w:val="28"/>
          <w:lang w:val="kk-KZ"/>
        </w:rPr>
        <w:t>ог-тьютор</w:t>
      </w:r>
      <w:r w:rsidR="00C67EF8" w:rsidRPr="0080693B">
        <w:rPr>
          <w:rFonts w:ascii="Times New Roman" w:hAnsi="Times New Roman"/>
          <w:sz w:val="28"/>
          <w:szCs w:val="28"/>
          <w:lang w:val="kk-KZ"/>
        </w:rPr>
        <w:t xml:space="preserve"> ретіндегі </w:t>
      </w:r>
      <w:r w:rsidRPr="0080693B">
        <w:rPr>
          <w:rFonts w:ascii="Times New Roman" w:hAnsi="Times New Roman"/>
          <w:sz w:val="28"/>
          <w:szCs w:val="28"/>
          <w:lang w:val="kk-KZ"/>
        </w:rPr>
        <w:t>орындалатын кәсіби іс-әрекетт</w:t>
      </w:r>
      <w:r w:rsidR="00752C70">
        <w:rPr>
          <w:rFonts w:ascii="Times New Roman" w:hAnsi="Times New Roman"/>
          <w:sz w:val="28"/>
          <w:szCs w:val="28"/>
          <w:lang w:val="kk-KZ"/>
        </w:rPr>
        <w:t xml:space="preserve">е өзінің субъектілік тьюторлық </w:t>
      </w:r>
      <w:r w:rsidRPr="0080693B">
        <w:rPr>
          <w:rFonts w:ascii="Times New Roman" w:hAnsi="Times New Roman"/>
          <w:sz w:val="28"/>
          <w:szCs w:val="28"/>
          <w:lang w:val="kk-KZ"/>
        </w:rPr>
        <w:t xml:space="preserve">ұстанымын жүзеге асыруды қамтамасыз ететін </w:t>
      </w:r>
      <w:r w:rsidRPr="0080693B">
        <w:rPr>
          <w:rFonts w:ascii="Times New Roman" w:hAnsi="Times New Roman"/>
          <w:sz w:val="28"/>
          <w:szCs w:val="28"/>
          <w:lang w:val="kk-KZ"/>
        </w:rPr>
        <w:lastRenderedPageBreak/>
        <w:t>сапалардың болуын сипаттайтын көрсеткіштердің көрініс дәрежесі ретінде қарастырамыз.</w:t>
      </w:r>
    </w:p>
    <w:p w14:paraId="3C904CC2"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w:t>
      </w:r>
      <w:r w:rsidR="00C67EF8" w:rsidRPr="0080693B">
        <w:rPr>
          <w:rFonts w:ascii="Times New Roman" w:hAnsi="Times New Roman"/>
          <w:sz w:val="28"/>
          <w:szCs w:val="28"/>
          <w:lang w:val="kk-KZ"/>
        </w:rPr>
        <w:t xml:space="preserve">рекетке дайындық </w:t>
      </w:r>
      <w:r w:rsidRPr="0080693B">
        <w:rPr>
          <w:rFonts w:ascii="Times New Roman" w:hAnsi="Times New Roman"/>
          <w:sz w:val="28"/>
          <w:szCs w:val="28"/>
          <w:lang w:val="kk-KZ"/>
        </w:rPr>
        <w:t>көрсеткіштері тьюторлық іс-әрекетке дайындық компоненттерінің қалыптасуының үш деңгейін сипатта</w:t>
      </w:r>
      <w:r w:rsidR="00C67EF8" w:rsidRPr="0080693B">
        <w:rPr>
          <w:rFonts w:ascii="Times New Roman" w:hAnsi="Times New Roman"/>
          <w:sz w:val="28"/>
          <w:szCs w:val="28"/>
          <w:lang w:val="kk-KZ"/>
        </w:rPr>
        <w:t>й</w:t>
      </w:r>
      <w:r w:rsidRPr="0080693B">
        <w:rPr>
          <w:rFonts w:ascii="Times New Roman" w:hAnsi="Times New Roman"/>
          <w:sz w:val="28"/>
          <w:szCs w:val="28"/>
          <w:lang w:val="kk-KZ"/>
        </w:rPr>
        <w:t xml:space="preserve">ды: </w:t>
      </w:r>
      <w:r w:rsidRPr="0080693B">
        <w:rPr>
          <w:rFonts w:ascii="Times New Roman" w:hAnsi="Times New Roman"/>
          <w:i/>
          <w:iCs/>
          <w:sz w:val="28"/>
          <w:szCs w:val="28"/>
          <w:lang w:val="kk-KZ"/>
        </w:rPr>
        <w:t>бастапқы</w:t>
      </w:r>
      <w:r w:rsidRPr="0080693B">
        <w:rPr>
          <w:rFonts w:ascii="Times New Roman" w:hAnsi="Times New Roman"/>
          <w:sz w:val="28"/>
          <w:szCs w:val="28"/>
          <w:lang w:val="kk-KZ"/>
        </w:rPr>
        <w:t xml:space="preserve">, </w:t>
      </w:r>
      <w:r w:rsidR="001477BE">
        <w:rPr>
          <w:rFonts w:ascii="Times New Roman" w:hAnsi="Times New Roman"/>
          <w:i/>
          <w:iCs/>
          <w:sz w:val="28"/>
          <w:szCs w:val="28"/>
          <w:lang w:val="kk-KZ"/>
        </w:rPr>
        <w:t>орташа</w:t>
      </w:r>
      <w:r w:rsidRPr="0080693B">
        <w:rPr>
          <w:rFonts w:ascii="Times New Roman" w:hAnsi="Times New Roman"/>
          <w:sz w:val="28"/>
          <w:szCs w:val="28"/>
          <w:lang w:val="kk-KZ"/>
        </w:rPr>
        <w:t xml:space="preserve">, </w:t>
      </w:r>
      <w:r w:rsidRPr="0080693B">
        <w:rPr>
          <w:rFonts w:ascii="Times New Roman" w:hAnsi="Times New Roman"/>
          <w:i/>
          <w:iCs/>
          <w:sz w:val="28"/>
          <w:szCs w:val="28"/>
          <w:lang w:val="kk-KZ"/>
        </w:rPr>
        <w:t>ілгері</w:t>
      </w:r>
      <w:r w:rsidRPr="0080693B">
        <w:rPr>
          <w:rFonts w:ascii="Times New Roman" w:hAnsi="Times New Roman"/>
          <w:sz w:val="28"/>
          <w:szCs w:val="28"/>
          <w:lang w:val="kk-KZ"/>
        </w:rPr>
        <w:t>.</w:t>
      </w:r>
    </w:p>
    <w:p w14:paraId="06DD701E"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Бастапқы</w:t>
      </w:r>
      <w:r w:rsidRPr="0080693B">
        <w:rPr>
          <w:rFonts w:ascii="Times New Roman" w:hAnsi="Times New Roman"/>
          <w:sz w:val="28"/>
          <w:szCs w:val="28"/>
          <w:lang w:val="kk-KZ"/>
        </w:rPr>
        <w:t xml:space="preserve"> –</w:t>
      </w:r>
      <w:r w:rsidR="00D536C1">
        <w:rPr>
          <w:rFonts w:ascii="Times New Roman" w:hAnsi="Times New Roman"/>
          <w:sz w:val="28"/>
          <w:szCs w:val="28"/>
          <w:lang w:val="kk-KZ"/>
        </w:rPr>
        <w:t xml:space="preserve"> тьюторлық іс-әрекетке </w:t>
      </w:r>
      <w:r w:rsidR="00DC2862" w:rsidRPr="0080693B">
        <w:rPr>
          <w:rFonts w:ascii="Times New Roman" w:hAnsi="Times New Roman"/>
          <w:sz w:val="28"/>
          <w:szCs w:val="28"/>
          <w:lang w:val="kk-KZ"/>
        </w:rPr>
        <w:t>қызығушылығы тұрақты емес</w:t>
      </w:r>
      <w:r w:rsidRPr="0080693B">
        <w:rPr>
          <w:rFonts w:ascii="Times New Roman" w:hAnsi="Times New Roman"/>
          <w:sz w:val="28"/>
          <w:szCs w:val="28"/>
          <w:lang w:val="kk-KZ"/>
        </w:rPr>
        <w:t>: тьюторлық іс-әрекетті</w:t>
      </w:r>
      <w:r w:rsidR="00752C70">
        <w:rPr>
          <w:rFonts w:ascii="Times New Roman" w:hAnsi="Times New Roman"/>
          <w:sz w:val="28"/>
          <w:szCs w:val="28"/>
          <w:lang w:val="kk-KZ"/>
        </w:rPr>
        <w:t xml:space="preserve"> </w:t>
      </w:r>
      <w:r w:rsidR="00D93AEE">
        <w:rPr>
          <w:rFonts w:ascii="Times New Roman" w:hAnsi="Times New Roman"/>
          <w:sz w:val="28"/>
          <w:szCs w:val="28"/>
          <w:lang w:val="kk-KZ"/>
        </w:rPr>
        <w:t xml:space="preserve">орындауды, тьюторлық әдістерді </w:t>
      </w:r>
      <w:r w:rsidRPr="0080693B">
        <w:rPr>
          <w:rFonts w:ascii="Times New Roman" w:hAnsi="Times New Roman"/>
          <w:sz w:val="28"/>
          <w:szCs w:val="28"/>
          <w:lang w:val="kk-KZ"/>
        </w:rPr>
        <w:t xml:space="preserve"> пайдалануды қажетсіз деп санайды және болашақта бұл дағдыларды пайдаланбайтынына сенімді. Әдетте оқу тапсырмаларын орындауда үлгілерді пайдалану сияқты алгоритмдік әдістерді пайдаланады. Тьюторлық іс-әрекетті тек оқытушының </w:t>
      </w:r>
      <w:r w:rsidR="003F62FB" w:rsidRPr="0080693B">
        <w:rPr>
          <w:rFonts w:ascii="Times New Roman" w:hAnsi="Times New Roman"/>
          <w:sz w:val="28"/>
          <w:szCs w:val="28"/>
          <w:lang w:val="kk-KZ"/>
        </w:rPr>
        <w:t xml:space="preserve">көмегімен </w:t>
      </w:r>
      <w:r w:rsidRPr="0080693B">
        <w:rPr>
          <w:rFonts w:ascii="Times New Roman" w:hAnsi="Times New Roman"/>
          <w:sz w:val="28"/>
          <w:szCs w:val="28"/>
          <w:lang w:val="kk-KZ"/>
        </w:rPr>
        <w:t>ғана орындайды.</w:t>
      </w:r>
    </w:p>
    <w:p w14:paraId="7822E6DE" w14:textId="77777777" w:rsidR="00E02BEC" w:rsidRPr="0080693B" w:rsidRDefault="001477BE" w:rsidP="00E073A3">
      <w:pPr>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Орташа</w:t>
      </w:r>
      <w:r w:rsidR="00E02BEC" w:rsidRPr="0080693B">
        <w:rPr>
          <w:rFonts w:ascii="Times New Roman" w:hAnsi="Times New Roman"/>
          <w:sz w:val="28"/>
          <w:szCs w:val="28"/>
          <w:lang w:val="kk-KZ"/>
        </w:rPr>
        <w:t xml:space="preserve"> – бұл деңгейді меңгергендер тьюторлық іс-әрекетті жүзеге асыруға қажетті дағдылар мен біліктердің маңыздылығын жақсы түсінеді. </w:t>
      </w:r>
      <w:r w:rsidR="00AA43CB" w:rsidRPr="0080693B">
        <w:rPr>
          <w:rFonts w:ascii="Times New Roman" w:hAnsi="Times New Roman"/>
          <w:sz w:val="28"/>
          <w:szCs w:val="28"/>
          <w:lang w:val="kk-KZ"/>
        </w:rPr>
        <w:t xml:space="preserve">Тьюторлық іс-әрекетті </w:t>
      </w:r>
      <w:r w:rsidR="00E02BEC" w:rsidRPr="0080693B">
        <w:rPr>
          <w:rFonts w:ascii="Times New Roman" w:hAnsi="Times New Roman"/>
          <w:sz w:val="28"/>
          <w:szCs w:val="28"/>
          <w:lang w:val="kk-KZ"/>
        </w:rPr>
        <w:t>орындауға деген қажеттілігі бар, жаңа білім алуға ұмтылады. Тьютор</w:t>
      </w:r>
      <w:r w:rsidR="003F62FB" w:rsidRPr="0080693B">
        <w:rPr>
          <w:rFonts w:ascii="Times New Roman" w:hAnsi="Times New Roman"/>
          <w:sz w:val="28"/>
          <w:szCs w:val="28"/>
          <w:lang w:val="kk-KZ"/>
        </w:rPr>
        <w:t xml:space="preserve">лық іс-әрекетті жүзеге асыруға қажетті </w:t>
      </w:r>
      <w:r w:rsidR="00E02BEC" w:rsidRPr="0080693B">
        <w:rPr>
          <w:rFonts w:ascii="Times New Roman" w:hAnsi="Times New Roman"/>
          <w:sz w:val="28"/>
          <w:szCs w:val="28"/>
          <w:lang w:val="kk-KZ"/>
        </w:rPr>
        <w:t>орта деңгейдегі  білімі бар</w:t>
      </w:r>
      <w:r w:rsidR="003F62FB" w:rsidRPr="0080693B">
        <w:rPr>
          <w:rFonts w:ascii="Times New Roman" w:hAnsi="Times New Roman"/>
          <w:sz w:val="28"/>
          <w:szCs w:val="28"/>
          <w:lang w:val="kk-KZ"/>
        </w:rPr>
        <w:t>.</w:t>
      </w:r>
    </w:p>
    <w:p w14:paraId="6DFFC6C9" w14:textId="77777777" w:rsidR="00F505C2"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Ілгері</w:t>
      </w:r>
      <w:r w:rsidRPr="0080693B">
        <w:rPr>
          <w:rFonts w:ascii="Times New Roman" w:hAnsi="Times New Roman"/>
          <w:sz w:val="28"/>
          <w:szCs w:val="28"/>
          <w:lang w:val="kk-KZ"/>
        </w:rPr>
        <w:t xml:space="preserve"> – білім алушылардың тьюторлық іс-әрекетке деген тұрақт</w:t>
      </w:r>
      <w:r w:rsidR="003F62FB" w:rsidRPr="0080693B">
        <w:rPr>
          <w:rFonts w:ascii="Times New Roman" w:hAnsi="Times New Roman"/>
          <w:sz w:val="28"/>
          <w:szCs w:val="28"/>
          <w:lang w:val="kk-KZ"/>
        </w:rPr>
        <w:t>ы қызығушылығы, ж</w:t>
      </w:r>
      <w:r w:rsidRPr="0080693B">
        <w:rPr>
          <w:rFonts w:ascii="Times New Roman" w:hAnsi="Times New Roman"/>
          <w:sz w:val="28"/>
          <w:szCs w:val="28"/>
          <w:lang w:val="kk-KZ"/>
        </w:rPr>
        <w:t>аңа білім алуға, тьюторлық іс-әрекетті</w:t>
      </w:r>
      <w:r w:rsidR="003F62FB" w:rsidRPr="0080693B">
        <w:rPr>
          <w:rFonts w:ascii="Times New Roman" w:hAnsi="Times New Roman"/>
          <w:sz w:val="28"/>
          <w:szCs w:val="28"/>
          <w:lang w:val="kk-KZ"/>
        </w:rPr>
        <w:t xml:space="preserve"> орындауға деген қажеттіліктері бар</w:t>
      </w:r>
      <w:r w:rsidRPr="0080693B">
        <w:rPr>
          <w:rFonts w:ascii="Times New Roman" w:hAnsi="Times New Roman"/>
          <w:sz w:val="28"/>
          <w:szCs w:val="28"/>
          <w:lang w:val="kk-KZ"/>
        </w:rPr>
        <w:t>. Сапалы тьюторлық  білімді, тьют</w:t>
      </w:r>
      <w:r w:rsidR="003F62FB" w:rsidRPr="0080693B">
        <w:rPr>
          <w:rFonts w:ascii="Times New Roman" w:hAnsi="Times New Roman"/>
          <w:sz w:val="28"/>
          <w:szCs w:val="28"/>
          <w:lang w:val="kk-KZ"/>
        </w:rPr>
        <w:t>орлық технологиясын меңгерген және т</w:t>
      </w:r>
      <w:r w:rsidRPr="0080693B">
        <w:rPr>
          <w:rFonts w:ascii="Times New Roman" w:hAnsi="Times New Roman"/>
          <w:sz w:val="28"/>
          <w:szCs w:val="28"/>
          <w:lang w:val="kk-KZ"/>
        </w:rPr>
        <w:t>ьюторлық іс-әрекетті өз бетімен орындайды және орындауда белсенділік танытады. Тьюторлық іс-әрекетті жүзеге асыруда</w:t>
      </w:r>
      <w:r w:rsidR="00AA43CB" w:rsidRPr="0080693B">
        <w:rPr>
          <w:rFonts w:ascii="Times New Roman" w:hAnsi="Times New Roman"/>
          <w:sz w:val="28"/>
          <w:szCs w:val="28"/>
          <w:lang w:val="kk-KZ"/>
        </w:rPr>
        <w:t>,</w:t>
      </w:r>
      <w:r w:rsidRPr="0080693B">
        <w:rPr>
          <w:rFonts w:ascii="Times New Roman" w:hAnsi="Times New Roman"/>
          <w:sz w:val="28"/>
          <w:szCs w:val="28"/>
          <w:lang w:val="kk-KZ"/>
        </w:rPr>
        <w:t xml:space="preserve"> орындауда шығармашылығымен ерекшеленеді. Жұмысты</w:t>
      </w:r>
      <w:r w:rsidR="00FB4024" w:rsidRPr="0080693B">
        <w:rPr>
          <w:rFonts w:ascii="Times New Roman" w:hAnsi="Times New Roman"/>
          <w:sz w:val="28"/>
          <w:szCs w:val="28"/>
          <w:lang w:val="kk-KZ"/>
        </w:rPr>
        <w:t xml:space="preserve"> қорғауға ұсынуға</w:t>
      </w:r>
      <w:r w:rsidRPr="0080693B">
        <w:rPr>
          <w:rFonts w:ascii="Times New Roman" w:hAnsi="Times New Roman"/>
          <w:sz w:val="28"/>
          <w:szCs w:val="28"/>
          <w:lang w:val="kk-KZ"/>
        </w:rPr>
        <w:t xml:space="preserve"> және сыни тұрғыдан бағалауға қабілетті. </w:t>
      </w:r>
      <w:r w:rsidR="00F97BE9" w:rsidRPr="0080693B">
        <w:rPr>
          <w:rFonts w:ascii="Times New Roman" w:hAnsi="Times New Roman"/>
          <w:sz w:val="28"/>
          <w:szCs w:val="28"/>
          <w:lang w:val="kk-KZ"/>
        </w:rPr>
        <w:t xml:space="preserve"> </w:t>
      </w:r>
      <w:r w:rsidR="00B51C5C">
        <w:rPr>
          <w:rFonts w:ascii="Times New Roman" w:hAnsi="Times New Roman"/>
          <w:sz w:val="28"/>
          <w:szCs w:val="28"/>
          <w:lang w:val="kk-KZ"/>
        </w:rPr>
        <w:t xml:space="preserve"> </w:t>
      </w:r>
      <w:r w:rsidRPr="0080693B">
        <w:rPr>
          <w:rFonts w:ascii="Times New Roman" w:hAnsi="Times New Roman"/>
          <w:sz w:val="28"/>
          <w:szCs w:val="28"/>
          <w:lang w:val="kk-KZ"/>
        </w:rPr>
        <w:t>Тьюторлық іс-ә</w:t>
      </w:r>
      <w:r w:rsidR="00F760EF" w:rsidRPr="0080693B">
        <w:rPr>
          <w:rFonts w:ascii="Times New Roman" w:hAnsi="Times New Roman"/>
          <w:sz w:val="28"/>
          <w:szCs w:val="28"/>
          <w:lang w:val="kk-KZ"/>
        </w:rPr>
        <w:t>рекетке дайындық деңгей</w:t>
      </w:r>
      <w:r w:rsidR="00F97BE9" w:rsidRPr="0080693B">
        <w:rPr>
          <w:rFonts w:ascii="Times New Roman" w:hAnsi="Times New Roman"/>
          <w:sz w:val="28"/>
          <w:szCs w:val="28"/>
          <w:lang w:val="kk-KZ"/>
        </w:rPr>
        <w:t xml:space="preserve">лері </w:t>
      </w:r>
      <w:r w:rsidR="00734506" w:rsidRPr="0080693B">
        <w:rPr>
          <w:rFonts w:ascii="Times New Roman" w:hAnsi="Times New Roman"/>
          <w:sz w:val="28"/>
          <w:szCs w:val="28"/>
          <w:lang w:val="kk-KZ"/>
        </w:rPr>
        <w:t>20</w:t>
      </w:r>
      <w:r w:rsidRPr="0080693B">
        <w:rPr>
          <w:rFonts w:ascii="Times New Roman" w:hAnsi="Times New Roman"/>
          <w:sz w:val="28"/>
          <w:szCs w:val="28"/>
          <w:lang w:val="kk-KZ"/>
        </w:rPr>
        <w:t>-</w:t>
      </w:r>
      <w:r w:rsidR="00F10C78" w:rsidRPr="0080693B">
        <w:rPr>
          <w:rFonts w:ascii="Times New Roman" w:hAnsi="Times New Roman"/>
          <w:sz w:val="28"/>
          <w:szCs w:val="28"/>
          <w:lang w:val="kk-KZ"/>
        </w:rPr>
        <w:t>кестеде ұсынылған</w:t>
      </w:r>
      <w:r w:rsidRPr="0080693B">
        <w:rPr>
          <w:rFonts w:ascii="Times New Roman" w:hAnsi="Times New Roman"/>
          <w:sz w:val="28"/>
          <w:szCs w:val="28"/>
          <w:lang w:val="kk-KZ"/>
        </w:rPr>
        <w:t>.</w:t>
      </w:r>
    </w:p>
    <w:p w14:paraId="0879FBD8" w14:textId="77777777" w:rsidR="00E01373" w:rsidRPr="0080693B" w:rsidRDefault="00E01373" w:rsidP="00E073A3">
      <w:pPr>
        <w:spacing w:after="0" w:line="240" w:lineRule="auto"/>
        <w:jc w:val="both"/>
        <w:rPr>
          <w:rFonts w:ascii="Times New Roman" w:hAnsi="Times New Roman"/>
          <w:sz w:val="28"/>
          <w:szCs w:val="28"/>
          <w:lang w:val="kk-KZ"/>
        </w:rPr>
      </w:pPr>
    </w:p>
    <w:p w14:paraId="4ABF3375" w14:textId="77777777" w:rsidR="00E02BEC" w:rsidRDefault="00734506" w:rsidP="00E073A3">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20</w:t>
      </w:r>
      <w:r w:rsidR="00F10C78" w:rsidRPr="0080693B">
        <w:rPr>
          <w:rFonts w:ascii="Times New Roman" w:hAnsi="Times New Roman"/>
          <w:sz w:val="28"/>
          <w:szCs w:val="28"/>
          <w:lang w:val="kk-KZ"/>
        </w:rPr>
        <w:t xml:space="preserve"> – </w:t>
      </w:r>
      <w:r w:rsidR="00E02BEC" w:rsidRPr="0080693B">
        <w:rPr>
          <w:rFonts w:ascii="Times New Roman" w:hAnsi="Times New Roman"/>
          <w:sz w:val="28"/>
          <w:szCs w:val="28"/>
          <w:lang w:val="kk-KZ"/>
        </w:rPr>
        <w:t>Әлеуметтік педагогтың тьюторлық іс-әрекетке дайындық  компоненттерінің қалыптасу деңгейлерінің сипаттамасы</w:t>
      </w:r>
    </w:p>
    <w:p w14:paraId="2425ECDE" w14:textId="77777777" w:rsidR="00D024BF" w:rsidRPr="00EF082D" w:rsidRDefault="00D024BF" w:rsidP="00EF082D">
      <w:pPr>
        <w:spacing w:after="0" w:line="240" w:lineRule="auto"/>
        <w:jc w:val="right"/>
        <w:rPr>
          <w:rFonts w:ascii="Times New Roman" w:hAnsi="Times New Roman"/>
          <w:sz w:val="16"/>
          <w:szCs w:val="16"/>
          <w:lang w:val="kk-KZ"/>
        </w:rPr>
      </w:pPr>
    </w:p>
    <w:tbl>
      <w:tblPr>
        <w:tblStyle w:val="a7"/>
        <w:tblpPr w:leftFromText="180" w:rightFromText="180" w:vertAnchor="text" w:tblpX="136" w:tblpY="1"/>
        <w:tblOverlap w:val="never"/>
        <w:tblW w:w="9585" w:type="dxa"/>
        <w:tblLayout w:type="fixed"/>
        <w:tblLook w:val="04A0" w:firstRow="1" w:lastRow="0" w:firstColumn="1" w:lastColumn="0" w:noHBand="0" w:noVBand="1"/>
      </w:tblPr>
      <w:tblGrid>
        <w:gridCol w:w="959"/>
        <w:gridCol w:w="2551"/>
        <w:gridCol w:w="2719"/>
        <w:gridCol w:w="3356"/>
      </w:tblGrid>
      <w:tr w:rsidR="00D024BF" w:rsidRPr="0080693B" w14:paraId="37C243DA" w14:textId="77777777" w:rsidTr="00493CE3">
        <w:trPr>
          <w:trHeight w:val="413"/>
        </w:trPr>
        <w:tc>
          <w:tcPr>
            <w:tcW w:w="959" w:type="dxa"/>
            <w:vMerge w:val="restart"/>
            <w:vAlign w:val="center"/>
          </w:tcPr>
          <w:p w14:paraId="5DFCC090" w14:textId="6A664300" w:rsidR="00D024BF" w:rsidRPr="0080693B" w:rsidRDefault="00D024BF" w:rsidP="00E652CF">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Өлш</w:t>
            </w:r>
            <w:r w:rsidR="00493CE3">
              <w:rPr>
                <w:rFonts w:ascii="Times New Roman" w:hAnsi="Times New Roman"/>
                <w:sz w:val="24"/>
                <w:szCs w:val="24"/>
                <w:lang w:val="kk-KZ"/>
              </w:rPr>
              <w:t>е</w:t>
            </w:r>
            <w:r w:rsidRPr="0080693B">
              <w:rPr>
                <w:rFonts w:ascii="Times New Roman" w:hAnsi="Times New Roman"/>
                <w:sz w:val="24"/>
                <w:szCs w:val="24"/>
                <w:lang w:val="kk-KZ"/>
              </w:rPr>
              <w:t>м</w:t>
            </w:r>
          </w:p>
        </w:tc>
        <w:tc>
          <w:tcPr>
            <w:tcW w:w="8626" w:type="dxa"/>
            <w:gridSpan w:val="3"/>
            <w:vAlign w:val="center"/>
          </w:tcPr>
          <w:p w14:paraId="44742BD4" w14:textId="77777777" w:rsidR="00D024BF" w:rsidRPr="0080693B" w:rsidRDefault="00D024BF" w:rsidP="00EF082D">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Қалыптасу деңгейлері</w:t>
            </w:r>
          </w:p>
        </w:tc>
      </w:tr>
      <w:tr w:rsidR="00D024BF" w:rsidRPr="0080693B" w14:paraId="676AF557" w14:textId="77777777" w:rsidTr="00493CE3">
        <w:trPr>
          <w:trHeight w:val="277"/>
        </w:trPr>
        <w:tc>
          <w:tcPr>
            <w:tcW w:w="959" w:type="dxa"/>
            <w:vMerge/>
            <w:vAlign w:val="center"/>
          </w:tcPr>
          <w:p w14:paraId="32B1C1E3" w14:textId="77777777" w:rsidR="00D024BF" w:rsidRPr="0080693B" w:rsidRDefault="00D024BF" w:rsidP="00EF082D">
            <w:pPr>
              <w:spacing w:after="0" w:line="240" w:lineRule="auto"/>
              <w:ind w:firstLine="709"/>
              <w:jc w:val="center"/>
              <w:rPr>
                <w:rFonts w:ascii="Times New Roman" w:hAnsi="Times New Roman"/>
                <w:sz w:val="24"/>
                <w:szCs w:val="24"/>
                <w:lang w:val="kk-KZ"/>
              </w:rPr>
            </w:pPr>
          </w:p>
        </w:tc>
        <w:tc>
          <w:tcPr>
            <w:tcW w:w="2551" w:type="dxa"/>
            <w:vAlign w:val="center"/>
          </w:tcPr>
          <w:p w14:paraId="6867E413" w14:textId="77777777" w:rsidR="00D024BF" w:rsidRPr="0080693B" w:rsidRDefault="000E51D2" w:rsidP="00EF082D">
            <w:pPr>
              <w:spacing w:after="0" w:line="240" w:lineRule="auto"/>
              <w:jc w:val="center"/>
              <w:rPr>
                <w:rFonts w:ascii="Times New Roman" w:hAnsi="Times New Roman"/>
                <w:sz w:val="24"/>
                <w:szCs w:val="24"/>
                <w:lang w:val="kk-KZ"/>
              </w:rPr>
            </w:pPr>
            <w:r>
              <w:rPr>
                <w:rFonts w:ascii="Times New Roman" w:hAnsi="Times New Roman"/>
                <w:sz w:val="24"/>
                <w:szCs w:val="24"/>
                <w:lang w:val="kk-KZ"/>
              </w:rPr>
              <w:t>Б</w:t>
            </w:r>
            <w:r w:rsidR="00D024BF" w:rsidRPr="0080693B">
              <w:rPr>
                <w:rFonts w:ascii="Times New Roman" w:hAnsi="Times New Roman"/>
                <w:sz w:val="24"/>
                <w:szCs w:val="24"/>
                <w:lang w:val="kk-KZ"/>
              </w:rPr>
              <w:t>астапқы</w:t>
            </w:r>
          </w:p>
        </w:tc>
        <w:tc>
          <w:tcPr>
            <w:tcW w:w="2719" w:type="dxa"/>
            <w:vAlign w:val="center"/>
          </w:tcPr>
          <w:p w14:paraId="74A59919" w14:textId="77777777" w:rsidR="00D024BF" w:rsidRPr="0080693B" w:rsidRDefault="000E51D2" w:rsidP="00EF082D">
            <w:pPr>
              <w:spacing w:after="0" w:line="240" w:lineRule="auto"/>
              <w:jc w:val="center"/>
              <w:rPr>
                <w:rFonts w:ascii="Times New Roman" w:hAnsi="Times New Roman"/>
                <w:sz w:val="24"/>
                <w:szCs w:val="24"/>
                <w:lang w:val="kk-KZ"/>
              </w:rPr>
            </w:pPr>
            <w:r>
              <w:rPr>
                <w:rFonts w:ascii="Times New Roman" w:hAnsi="Times New Roman"/>
                <w:sz w:val="24"/>
                <w:szCs w:val="24"/>
                <w:lang w:val="kk-KZ"/>
              </w:rPr>
              <w:t>О</w:t>
            </w:r>
            <w:r w:rsidR="00D024BF">
              <w:rPr>
                <w:rFonts w:ascii="Times New Roman" w:hAnsi="Times New Roman"/>
                <w:sz w:val="24"/>
                <w:szCs w:val="24"/>
                <w:lang w:val="kk-KZ"/>
              </w:rPr>
              <w:t>рташа</w:t>
            </w:r>
          </w:p>
        </w:tc>
        <w:tc>
          <w:tcPr>
            <w:tcW w:w="3356" w:type="dxa"/>
            <w:vAlign w:val="center"/>
          </w:tcPr>
          <w:p w14:paraId="0FEF3904" w14:textId="77777777" w:rsidR="00D024BF" w:rsidRPr="0080693B" w:rsidRDefault="00D214C2" w:rsidP="00EF082D">
            <w:pPr>
              <w:spacing w:after="0" w:line="240" w:lineRule="auto"/>
              <w:jc w:val="center"/>
              <w:rPr>
                <w:rFonts w:ascii="Times New Roman" w:hAnsi="Times New Roman"/>
                <w:sz w:val="24"/>
                <w:szCs w:val="24"/>
                <w:lang w:val="kk-KZ"/>
              </w:rPr>
            </w:pPr>
            <w:r>
              <w:rPr>
                <w:rFonts w:ascii="Times New Roman" w:hAnsi="Times New Roman"/>
                <w:sz w:val="24"/>
                <w:szCs w:val="24"/>
                <w:lang w:val="kk-KZ"/>
              </w:rPr>
              <w:t>І</w:t>
            </w:r>
            <w:r w:rsidR="00D024BF" w:rsidRPr="0080693B">
              <w:rPr>
                <w:rFonts w:ascii="Times New Roman" w:hAnsi="Times New Roman"/>
                <w:sz w:val="24"/>
                <w:szCs w:val="24"/>
                <w:lang w:val="kk-KZ"/>
              </w:rPr>
              <w:t>лгері</w:t>
            </w:r>
          </w:p>
        </w:tc>
      </w:tr>
      <w:tr w:rsidR="00D024BF" w:rsidRPr="0080693B" w14:paraId="6B7F9E0E" w14:textId="77777777" w:rsidTr="00493CE3">
        <w:tc>
          <w:tcPr>
            <w:tcW w:w="959" w:type="dxa"/>
            <w:tcBorders>
              <w:bottom w:val="single" w:sz="4" w:space="0" w:color="000000"/>
            </w:tcBorders>
            <w:vAlign w:val="center"/>
          </w:tcPr>
          <w:p w14:paraId="0D52EEDD" w14:textId="77777777" w:rsidR="00D024BF" w:rsidRPr="0080693B" w:rsidRDefault="00D024BF" w:rsidP="00EF082D">
            <w:pPr>
              <w:spacing w:after="0" w:line="240" w:lineRule="auto"/>
              <w:jc w:val="center"/>
              <w:rPr>
                <w:rFonts w:ascii="Times New Roman" w:hAnsi="Times New Roman"/>
                <w:sz w:val="24"/>
                <w:szCs w:val="24"/>
              </w:rPr>
            </w:pPr>
            <w:r w:rsidRPr="0080693B">
              <w:rPr>
                <w:rFonts w:ascii="Times New Roman" w:hAnsi="Times New Roman"/>
                <w:sz w:val="24"/>
                <w:szCs w:val="24"/>
              </w:rPr>
              <w:t>1</w:t>
            </w:r>
          </w:p>
        </w:tc>
        <w:tc>
          <w:tcPr>
            <w:tcW w:w="2551" w:type="dxa"/>
            <w:tcBorders>
              <w:bottom w:val="single" w:sz="4" w:space="0" w:color="000000"/>
            </w:tcBorders>
            <w:vAlign w:val="center"/>
          </w:tcPr>
          <w:p w14:paraId="41A2491C" w14:textId="77777777" w:rsidR="00D024BF" w:rsidRPr="0080693B" w:rsidRDefault="00D024BF" w:rsidP="00EF082D">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2</w:t>
            </w:r>
          </w:p>
        </w:tc>
        <w:tc>
          <w:tcPr>
            <w:tcW w:w="2719" w:type="dxa"/>
            <w:tcBorders>
              <w:bottom w:val="single" w:sz="4" w:space="0" w:color="000000"/>
            </w:tcBorders>
            <w:vAlign w:val="center"/>
          </w:tcPr>
          <w:p w14:paraId="09DB9330" w14:textId="77777777" w:rsidR="00D024BF" w:rsidRPr="0080693B" w:rsidRDefault="00D024BF" w:rsidP="00EF082D">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3</w:t>
            </w:r>
          </w:p>
        </w:tc>
        <w:tc>
          <w:tcPr>
            <w:tcW w:w="3356" w:type="dxa"/>
            <w:tcBorders>
              <w:bottom w:val="single" w:sz="4" w:space="0" w:color="000000"/>
            </w:tcBorders>
            <w:vAlign w:val="center"/>
          </w:tcPr>
          <w:p w14:paraId="47AA4E03" w14:textId="77777777" w:rsidR="00D024BF" w:rsidRPr="0080693B" w:rsidRDefault="00D024BF" w:rsidP="00EF082D">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4</w:t>
            </w:r>
          </w:p>
        </w:tc>
      </w:tr>
      <w:tr w:rsidR="00D024BF" w:rsidRPr="00F138FF" w14:paraId="43723EAB" w14:textId="77777777" w:rsidTr="00493CE3">
        <w:trPr>
          <w:cantSplit/>
          <w:trHeight w:val="1134"/>
        </w:trPr>
        <w:tc>
          <w:tcPr>
            <w:tcW w:w="959" w:type="dxa"/>
            <w:tcBorders>
              <w:bottom w:val="nil"/>
            </w:tcBorders>
            <w:textDirection w:val="btLr"/>
            <w:vAlign w:val="center"/>
          </w:tcPr>
          <w:p w14:paraId="19DF7E8B" w14:textId="2B1D7D81" w:rsidR="00D024BF" w:rsidRDefault="00D50B34" w:rsidP="00EF082D">
            <w:pPr>
              <w:spacing w:after="0" w:line="240" w:lineRule="auto"/>
              <w:ind w:left="113" w:right="113"/>
              <w:rPr>
                <w:rFonts w:ascii="Times New Roman" w:hAnsi="Times New Roman"/>
                <w:sz w:val="24"/>
                <w:szCs w:val="24"/>
                <w:lang w:val="kk-KZ"/>
              </w:rPr>
            </w:pPr>
            <w:r>
              <w:rPr>
                <w:rFonts w:ascii="Times New Roman" w:hAnsi="Times New Roman"/>
                <w:sz w:val="24"/>
                <w:szCs w:val="24"/>
                <w:lang w:val="kk-KZ"/>
              </w:rPr>
              <w:t xml:space="preserve">         Мотивация</w:t>
            </w:r>
            <w:r w:rsidR="00D024BF">
              <w:rPr>
                <w:rFonts w:ascii="Times New Roman" w:hAnsi="Times New Roman"/>
                <w:sz w:val="24"/>
                <w:szCs w:val="24"/>
                <w:lang w:val="kk-KZ"/>
              </w:rPr>
              <w:t>л</w:t>
            </w:r>
            <w:r w:rsidR="00D024BF" w:rsidRPr="0080693B">
              <w:rPr>
                <w:rFonts w:ascii="Times New Roman" w:hAnsi="Times New Roman"/>
                <w:sz w:val="24"/>
                <w:szCs w:val="24"/>
                <w:lang w:val="kk-KZ"/>
              </w:rPr>
              <w:t>ық-құндылықты</w:t>
            </w:r>
          </w:p>
          <w:p w14:paraId="2E064CED" w14:textId="77777777" w:rsidR="00D024BF" w:rsidRPr="00B51C5C" w:rsidRDefault="00D024BF" w:rsidP="00EF082D">
            <w:pPr>
              <w:spacing w:after="0" w:line="240" w:lineRule="auto"/>
              <w:ind w:left="113" w:right="113"/>
              <w:rPr>
                <w:rFonts w:ascii="Times New Roman" w:hAnsi="Times New Roman"/>
                <w:sz w:val="24"/>
                <w:szCs w:val="24"/>
                <w:lang w:val="kk-KZ"/>
              </w:rPr>
            </w:pPr>
          </w:p>
        </w:tc>
        <w:tc>
          <w:tcPr>
            <w:tcW w:w="2551" w:type="dxa"/>
            <w:tcBorders>
              <w:bottom w:val="nil"/>
            </w:tcBorders>
            <w:vAlign w:val="center"/>
          </w:tcPr>
          <w:p w14:paraId="42C1DCF1" w14:textId="032E865C" w:rsidR="00D024BF" w:rsidRPr="0080693B" w:rsidRDefault="00D024BF" w:rsidP="00EF082D">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Болашақ тьюторлық іс-әрекеттің мақса</w:t>
            </w:r>
            <w:r>
              <w:rPr>
                <w:rFonts w:ascii="Times New Roman" w:hAnsi="Times New Roman"/>
                <w:sz w:val="24"/>
                <w:szCs w:val="24"/>
                <w:lang w:val="kk-KZ"/>
              </w:rPr>
              <w:t xml:space="preserve"> </w:t>
            </w:r>
            <w:r w:rsidRPr="0080693B">
              <w:rPr>
                <w:rFonts w:ascii="Times New Roman" w:hAnsi="Times New Roman"/>
                <w:sz w:val="24"/>
                <w:szCs w:val="24"/>
                <w:lang w:val="kk-KZ"/>
              </w:rPr>
              <w:t>ты, құндылықтары туралы көзқараста</w:t>
            </w:r>
            <w:r>
              <w:rPr>
                <w:rFonts w:ascii="Times New Roman" w:hAnsi="Times New Roman"/>
                <w:sz w:val="24"/>
                <w:szCs w:val="24"/>
                <w:lang w:val="kk-KZ"/>
              </w:rPr>
              <w:t xml:space="preserve"> </w:t>
            </w:r>
            <w:r w:rsidRPr="0080693B">
              <w:rPr>
                <w:rFonts w:ascii="Times New Roman" w:hAnsi="Times New Roman"/>
                <w:sz w:val="24"/>
                <w:szCs w:val="24"/>
                <w:lang w:val="kk-KZ"/>
              </w:rPr>
              <w:t>ры жүйесіз, тьютор</w:t>
            </w:r>
            <w:r>
              <w:rPr>
                <w:rFonts w:ascii="Times New Roman" w:hAnsi="Times New Roman"/>
                <w:sz w:val="24"/>
                <w:szCs w:val="24"/>
                <w:lang w:val="kk-KZ"/>
              </w:rPr>
              <w:t xml:space="preserve"> </w:t>
            </w:r>
            <w:r w:rsidRPr="0080693B">
              <w:rPr>
                <w:rFonts w:ascii="Times New Roman" w:hAnsi="Times New Roman"/>
                <w:sz w:val="24"/>
                <w:szCs w:val="24"/>
                <w:lang w:val="kk-KZ"/>
              </w:rPr>
              <w:t>лық іс-әрекет маңыз</w:t>
            </w:r>
            <w:r>
              <w:rPr>
                <w:rFonts w:ascii="Times New Roman" w:hAnsi="Times New Roman"/>
                <w:sz w:val="24"/>
                <w:szCs w:val="24"/>
                <w:lang w:val="kk-KZ"/>
              </w:rPr>
              <w:t xml:space="preserve"> </w:t>
            </w:r>
            <w:r w:rsidRPr="0080693B">
              <w:rPr>
                <w:rFonts w:ascii="Times New Roman" w:hAnsi="Times New Roman"/>
                <w:sz w:val="24"/>
                <w:szCs w:val="24"/>
                <w:lang w:val="kk-KZ"/>
              </w:rPr>
              <w:t>дылығын үнемі ұғы</w:t>
            </w:r>
            <w:r>
              <w:rPr>
                <w:rFonts w:ascii="Times New Roman" w:hAnsi="Times New Roman"/>
                <w:sz w:val="24"/>
                <w:szCs w:val="24"/>
                <w:lang w:val="kk-KZ"/>
              </w:rPr>
              <w:t xml:space="preserve"> </w:t>
            </w:r>
            <w:r w:rsidRPr="0080693B">
              <w:rPr>
                <w:rFonts w:ascii="Times New Roman" w:hAnsi="Times New Roman"/>
                <w:sz w:val="24"/>
                <w:szCs w:val="24"/>
                <w:lang w:val="kk-KZ"/>
              </w:rPr>
              <w:t>на бермейді, теория</w:t>
            </w:r>
            <w:r w:rsidR="0066498C" w:rsidRPr="0080693B">
              <w:rPr>
                <w:rFonts w:ascii="Times New Roman" w:hAnsi="Times New Roman"/>
                <w:sz w:val="24"/>
                <w:szCs w:val="24"/>
                <w:lang w:val="kk-KZ"/>
              </w:rPr>
              <w:t xml:space="preserve"> лық білімдері жүйе</w:t>
            </w:r>
            <w:r w:rsidR="0066498C">
              <w:rPr>
                <w:rFonts w:ascii="Times New Roman" w:hAnsi="Times New Roman"/>
                <w:sz w:val="24"/>
                <w:szCs w:val="24"/>
                <w:lang w:val="kk-KZ"/>
              </w:rPr>
              <w:t xml:space="preserve"> </w:t>
            </w:r>
            <w:r w:rsidR="0066498C" w:rsidRPr="0080693B">
              <w:rPr>
                <w:rFonts w:ascii="Times New Roman" w:hAnsi="Times New Roman"/>
                <w:sz w:val="24"/>
                <w:szCs w:val="24"/>
                <w:lang w:val="kk-KZ"/>
              </w:rPr>
              <w:t>ленбеген, тьютор</w:t>
            </w:r>
            <w:r w:rsidR="0066498C">
              <w:rPr>
                <w:rFonts w:ascii="Times New Roman" w:hAnsi="Times New Roman"/>
                <w:sz w:val="24"/>
                <w:szCs w:val="24"/>
                <w:lang w:val="kk-KZ"/>
              </w:rPr>
              <w:t xml:space="preserve"> </w:t>
            </w:r>
            <w:r w:rsidR="0066498C" w:rsidRPr="0080693B">
              <w:rPr>
                <w:rFonts w:ascii="Times New Roman" w:hAnsi="Times New Roman"/>
                <w:sz w:val="24"/>
                <w:szCs w:val="24"/>
                <w:lang w:val="kk-KZ"/>
              </w:rPr>
              <w:t>лық іс-әрекетке мотивациясы жоға</w:t>
            </w:r>
            <w:r w:rsidR="0066498C">
              <w:rPr>
                <w:rFonts w:ascii="Times New Roman" w:hAnsi="Times New Roman"/>
                <w:sz w:val="24"/>
                <w:szCs w:val="24"/>
                <w:lang w:val="kk-KZ"/>
              </w:rPr>
              <w:t xml:space="preserve"> ры емес, </w:t>
            </w:r>
            <w:r w:rsidR="0066498C" w:rsidRPr="0080693B">
              <w:rPr>
                <w:rFonts w:ascii="Times New Roman" w:hAnsi="Times New Roman"/>
                <w:sz w:val="24"/>
                <w:szCs w:val="24"/>
                <w:lang w:val="kk-KZ"/>
              </w:rPr>
              <w:t>білімін кеңейтуге жаңарту</w:t>
            </w:r>
            <w:r w:rsidR="0066498C">
              <w:rPr>
                <w:rFonts w:ascii="Times New Roman" w:hAnsi="Times New Roman"/>
                <w:sz w:val="24"/>
                <w:szCs w:val="24"/>
                <w:lang w:val="kk-KZ"/>
              </w:rPr>
              <w:t xml:space="preserve"> </w:t>
            </w:r>
            <w:r w:rsidR="0066498C" w:rsidRPr="0080693B">
              <w:rPr>
                <w:rFonts w:ascii="Times New Roman" w:hAnsi="Times New Roman"/>
                <w:sz w:val="24"/>
                <w:szCs w:val="24"/>
                <w:lang w:val="kk-KZ"/>
              </w:rPr>
              <w:t>ға деген қажеттілік</w:t>
            </w:r>
            <w:r w:rsidR="005E1ABB" w:rsidRPr="0080693B">
              <w:rPr>
                <w:rFonts w:ascii="Times New Roman" w:hAnsi="Times New Roman"/>
                <w:sz w:val="24"/>
                <w:szCs w:val="24"/>
                <w:lang w:val="kk-KZ"/>
              </w:rPr>
              <w:t xml:space="preserve"> терді ұғынуы </w:t>
            </w:r>
            <w:r w:rsidR="00F75315">
              <w:rPr>
                <w:rFonts w:ascii="Times New Roman" w:hAnsi="Times New Roman"/>
                <w:sz w:val="24"/>
                <w:szCs w:val="24"/>
                <w:lang w:val="kk-KZ"/>
              </w:rPr>
              <w:t>төмен</w:t>
            </w:r>
          </w:p>
        </w:tc>
        <w:tc>
          <w:tcPr>
            <w:tcW w:w="2719" w:type="dxa"/>
            <w:tcBorders>
              <w:bottom w:val="nil"/>
            </w:tcBorders>
            <w:vAlign w:val="center"/>
          </w:tcPr>
          <w:p w14:paraId="2245CFE9" w14:textId="77777777" w:rsidR="0066498C" w:rsidRPr="0080693B" w:rsidRDefault="00D024BF" w:rsidP="00EF082D">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Болашақ тьюторлық іс-әрекеттің мақсаты мен құндылықтары туралы көз</w:t>
            </w:r>
            <w:r>
              <w:rPr>
                <w:rFonts w:ascii="Times New Roman" w:hAnsi="Times New Roman"/>
                <w:sz w:val="24"/>
                <w:szCs w:val="24"/>
                <w:lang w:val="kk-KZ"/>
              </w:rPr>
              <w:t xml:space="preserve"> </w:t>
            </w:r>
            <w:r w:rsidRPr="0080693B">
              <w:rPr>
                <w:rFonts w:ascii="Times New Roman" w:hAnsi="Times New Roman"/>
                <w:sz w:val="24"/>
                <w:szCs w:val="24"/>
                <w:lang w:val="kk-KZ"/>
              </w:rPr>
              <w:t>қарастары жүйелі, тьютор</w:t>
            </w:r>
            <w:r>
              <w:rPr>
                <w:rFonts w:ascii="Times New Roman" w:hAnsi="Times New Roman"/>
                <w:sz w:val="24"/>
                <w:szCs w:val="24"/>
                <w:lang w:val="kk-KZ"/>
              </w:rPr>
              <w:t xml:space="preserve"> </w:t>
            </w:r>
            <w:r w:rsidRPr="0080693B">
              <w:rPr>
                <w:rFonts w:ascii="Times New Roman" w:hAnsi="Times New Roman"/>
                <w:sz w:val="24"/>
                <w:szCs w:val="24"/>
                <w:lang w:val="kk-KZ"/>
              </w:rPr>
              <w:t>лық іс-әрекеттің маңызды</w:t>
            </w:r>
            <w:r>
              <w:rPr>
                <w:rFonts w:ascii="Times New Roman" w:hAnsi="Times New Roman"/>
                <w:sz w:val="24"/>
                <w:szCs w:val="24"/>
                <w:lang w:val="kk-KZ"/>
              </w:rPr>
              <w:t xml:space="preserve"> </w:t>
            </w:r>
            <w:r w:rsidRPr="0080693B">
              <w:rPr>
                <w:rFonts w:ascii="Times New Roman" w:hAnsi="Times New Roman"/>
                <w:sz w:val="24"/>
                <w:szCs w:val="24"/>
                <w:lang w:val="kk-KZ"/>
              </w:rPr>
              <w:t>лығын ұғыну үшін тьютор</w:t>
            </w:r>
            <w:r>
              <w:rPr>
                <w:rFonts w:ascii="Times New Roman" w:hAnsi="Times New Roman"/>
                <w:sz w:val="24"/>
                <w:szCs w:val="24"/>
                <w:lang w:val="kk-KZ"/>
              </w:rPr>
              <w:t xml:space="preserve"> </w:t>
            </w:r>
            <w:r w:rsidRPr="0080693B">
              <w:rPr>
                <w:rFonts w:ascii="Times New Roman" w:hAnsi="Times New Roman"/>
                <w:sz w:val="24"/>
                <w:szCs w:val="24"/>
                <w:lang w:val="kk-KZ"/>
              </w:rPr>
              <w:t>лық іс-әрекеті игеруге ұм</w:t>
            </w:r>
            <w:r>
              <w:rPr>
                <w:rFonts w:ascii="Times New Roman" w:hAnsi="Times New Roman"/>
                <w:sz w:val="24"/>
                <w:szCs w:val="24"/>
                <w:lang w:val="kk-KZ"/>
              </w:rPr>
              <w:t xml:space="preserve"> </w:t>
            </w:r>
            <w:r w:rsidRPr="0080693B">
              <w:rPr>
                <w:rFonts w:ascii="Times New Roman" w:hAnsi="Times New Roman"/>
                <w:sz w:val="24"/>
                <w:szCs w:val="24"/>
                <w:lang w:val="kk-KZ"/>
              </w:rPr>
              <w:t>тылады</w:t>
            </w:r>
            <w:r>
              <w:rPr>
                <w:rFonts w:ascii="Times New Roman" w:hAnsi="Times New Roman"/>
                <w:sz w:val="24"/>
                <w:szCs w:val="24"/>
                <w:lang w:val="kk-KZ"/>
              </w:rPr>
              <w:t>,</w:t>
            </w:r>
            <w:r w:rsidRPr="0080693B">
              <w:rPr>
                <w:rFonts w:ascii="Times New Roman" w:hAnsi="Times New Roman"/>
                <w:sz w:val="24"/>
                <w:szCs w:val="24"/>
                <w:lang w:val="kk-KZ"/>
              </w:rPr>
              <w:t xml:space="preserve"> теориялық білім</w:t>
            </w:r>
            <w:r w:rsidR="0066498C" w:rsidRPr="0080693B">
              <w:rPr>
                <w:rFonts w:ascii="Times New Roman" w:hAnsi="Times New Roman"/>
                <w:sz w:val="24"/>
                <w:szCs w:val="24"/>
                <w:lang w:val="kk-KZ"/>
              </w:rPr>
              <w:t xml:space="preserve"> дері жүйеленген, білімін кеңейтуге, жаңартуға де</w:t>
            </w:r>
            <w:r w:rsidR="0066498C">
              <w:rPr>
                <w:rFonts w:ascii="Times New Roman" w:hAnsi="Times New Roman"/>
                <w:sz w:val="24"/>
                <w:szCs w:val="24"/>
                <w:lang w:val="kk-KZ"/>
              </w:rPr>
              <w:t xml:space="preserve"> </w:t>
            </w:r>
            <w:r w:rsidR="0066498C" w:rsidRPr="0080693B">
              <w:rPr>
                <w:rFonts w:ascii="Times New Roman" w:hAnsi="Times New Roman"/>
                <w:sz w:val="24"/>
                <w:szCs w:val="24"/>
                <w:lang w:val="kk-KZ"/>
              </w:rPr>
              <w:t>ген қажеттіліктерді</w:t>
            </w:r>
          </w:p>
          <w:p w14:paraId="6B45E69F" w14:textId="77777777" w:rsidR="0066498C" w:rsidRDefault="0066498C" w:rsidP="00EF082D">
            <w:pPr>
              <w:spacing w:after="0" w:line="240" w:lineRule="auto"/>
              <w:jc w:val="both"/>
              <w:rPr>
                <w:rFonts w:ascii="Times New Roman" w:hAnsi="Times New Roman"/>
                <w:sz w:val="24"/>
                <w:szCs w:val="24"/>
                <w:lang w:val="kk-KZ"/>
              </w:rPr>
            </w:pPr>
            <w:r>
              <w:rPr>
                <w:rFonts w:ascii="Times New Roman" w:hAnsi="Times New Roman"/>
                <w:sz w:val="24"/>
                <w:szCs w:val="24"/>
                <w:lang w:val="kk-KZ"/>
              </w:rPr>
              <w:t>ұ</w:t>
            </w:r>
            <w:r w:rsidRPr="0080693B">
              <w:rPr>
                <w:rFonts w:ascii="Times New Roman" w:hAnsi="Times New Roman"/>
                <w:sz w:val="24"/>
                <w:szCs w:val="24"/>
                <w:lang w:val="kk-KZ"/>
              </w:rPr>
              <w:t>ғынады</w:t>
            </w:r>
            <w:r>
              <w:rPr>
                <w:rFonts w:ascii="Times New Roman" w:hAnsi="Times New Roman"/>
                <w:sz w:val="24"/>
                <w:szCs w:val="24"/>
                <w:lang w:val="kk-KZ"/>
              </w:rPr>
              <w:t xml:space="preserve"> </w:t>
            </w:r>
          </w:p>
          <w:p w14:paraId="73AD5ED0" w14:textId="77777777" w:rsidR="00D024BF" w:rsidRPr="0080693B" w:rsidRDefault="00D024BF" w:rsidP="00EF082D">
            <w:pPr>
              <w:spacing w:after="0" w:line="240" w:lineRule="auto"/>
              <w:rPr>
                <w:rFonts w:ascii="Times New Roman" w:hAnsi="Times New Roman"/>
                <w:sz w:val="24"/>
                <w:szCs w:val="24"/>
                <w:lang w:val="kk-KZ"/>
              </w:rPr>
            </w:pPr>
          </w:p>
        </w:tc>
        <w:tc>
          <w:tcPr>
            <w:tcW w:w="3356" w:type="dxa"/>
            <w:tcBorders>
              <w:bottom w:val="nil"/>
            </w:tcBorders>
            <w:vAlign w:val="center"/>
          </w:tcPr>
          <w:p w14:paraId="5D1B57E8" w14:textId="77777777" w:rsidR="005E1ABB" w:rsidRPr="0080693B" w:rsidRDefault="00D024BF" w:rsidP="00EF082D">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Болашақ тьюторлық іс-әре</w:t>
            </w:r>
            <w:r>
              <w:rPr>
                <w:rFonts w:ascii="Times New Roman" w:hAnsi="Times New Roman"/>
                <w:sz w:val="24"/>
                <w:szCs w:val="24"/>
                <w:lang w:val="kk-KZ"/>
              </w:rPr>
              <w:t xml:space="preserve"> </w:t>
            </w:r>
            <w:r w:rsidRPr="0080693B">
              <w:rPr>
                <w:rFonts w:ascii="Times New Roman" w:hAnsi="Times New Roman"/>
                <w:sz w:val="24"/>
                <w:szCs w:val="24"/>
                <w:lang w:val="kk-KZ"/>
              </w:rPr>
              <w:t>кеттің мақсаты мен құнды</w:t>
            </w:r>
            <w:r>
              <w:rPr>
                <w:rFonts w:ascii="Times New Roman" w:hAnsi="Times New Roman"/>
                <w:sz w:val="24"/>
                <w:szCs w:val="24"/>
                <w:lang w:val="kk-KZ"/>
              </w:rPr>
              <w:t xml:space="preserve"> </w:t>
            </w:r>
            <w:r w:rsidRPr="0080693B">
              <w:rPr>
                <w:rFonts w:ascii="Times New Roman" w:hAnsi="Times New Roman"/>
                <w:sz w:val="24"/>
                <w:szCs w:val="24"/>
                <w:lang w:val="kk-KZ"/>
              </w:rPr>
              <w:t>лықтары туралы көзқарас</w:t>
            </w:r>
            <w:r>
              <w:rPr>
                <w:rFonts w:ascii="Times New Roman" w:hAnsi="Times New Roman"/>
                <w:sz w:val="24"/>
                <w:szCs w:val="24"/>
                <w:lang w:val="kk-KZ"/>
              </w:rPr>
              <w:t xml:space="preserve"> </w:t>
            </w:r>
            <w:r w:rsidRPr="0080693B">
              <w:rPr>
                <w:rFonts w:ascii="Times New Roman" w:hAnsi="Times New Roman"/>
                <w:sz w:val="24"/>
                <w:szCs w:val="24"/>
                <w:lang w:val="kk-KZ"/>
              </w:rPr>
              <w:t>тары біртұтас, тьюторлық іс-әрекеттің маңыздылығын ұғынады, әлеуметтік педаго</w:t>
            </w:r>
            <w:r>
              <w:rPr>
                <w:rFonts w:ascii="Times New Roman" w:hAnsi="Times New Roman"/>
                <w:sz w:val="24"/>
                <w:szCs w:val="24"/>
                <w:lang w:val="kk-KZ"/>
              </w:rPr>
              <w:t xml:space="preserve"> </w:t>
            </w:r>
            <w:r w:rsidRPr="0080693B">
              <w:rPr>
                <w:rFonts w:ascii="Times New Roman" w:hAnsi="Times New Roman"/>
                <w:sz w:val="24"/>
                <w:szCs w:val="24"/>
                <w:lang w:val="kk-KZ"/>
              </w:rPr>
              <w:t>гикалық білім берудегі тью</w:t>
            </w:r>
            <w:r>
              <w:rPr>
                <w:rFonts w:ascii="Times New Roman" w:hAnsi="Times New Roman"/>
                <w:sz w:val="24"/>
                <w:szCs w:val="24"/>
                <w:lang w:val="kk-KZ"/>
              </w:rPr>
              <w:t xml:space="preserve"> торлық іс-әрекеттің құндылы</w:t>
            </w:r>
            <w:r w:rsidR="005E1ABB" w:rsidRPr="0080693B">
              <w:rPr>
                <w:rFonts w:ascii="Times New Roman" w:hAnsi="Times New Roman"/>
                <w:sz w:val="24"/>
                <w:szCs w:val="24"/>
                <w:lang w:val="kk-KZ"/>
              </w:rPr>
              <w:t xml:space="preserve"> ғын түсінеді, тьюторлық іс-әрекетте шығармашылық өзін-өзі іске асыру мен</w:t>
            </w:r>
          </w:p>
          <w:p w14:paraId="7D085357" w14:textId="77777777" w:rsidR="00D024BF" w:rsidRPr="0080693B" w:rsidRDefault="005E1ABB" w:rsidP="00EF082D">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өзіндік өзектендіруге ұмты</w:t>
            </w:r>
            <w:r>
              <w:rPr>
                <w:rFonts w:ascii="Times New Roman" w:hAnsi="Times New Roman"/>
                <w:sz w:val="24"/>
                <w:szCs w:val="24"/>
                <w:lang w:val="kk-KZ"/>
              </w:rPr>
              <w:t xml:space="preserve"> </w:t>
            </w:r>
            <w:r w:rsidRPr="0080693B">
              <w:rPr>
                <w:rFonts w:ascii="Times New Roman" w:hAnsi="Times New Roman"/>
                <w:sz w:val="24"/>
                <w:szCs w:val="24"/>
                <w:lang w:val="kk-KZ"/>
              </w:rPr>
              <w:t>лады, теориялық білімдері терең, білімін кеңейтуге, жаңартуға ұмтылады</w:t>
            </w:r>
            <w:r>
              <w:rPr>
                <w:rFonts w:ascii="Times New Roman" w:hAnsi="Times New Roman"/>
                <w:sz w:val="24"/>
                <w:szCs w:val="24"/>
                <w:lang w:val="kk-KZ"/>
              </w:rPr>
              <w:t>.</w:t>
            </w:r>
          </w:p>
        </w:tc>
      </w:tr>
    </w:tbl>
    <w:p w14:paraId="3ED9382D" w14:textId="1E16F183" w:rsidR="00E02BEC" w:rsidRDefault="00EF082D" w:rsidP="00EF082D">
      <w:pPr>
        <w:spacing w:after="0" w:line="240" w:lineRule="auto"/>
        <w:ind w:hanging="84"/>
        <w:jc w:val="both"/>
        <w:rPr>
          <w:rFonts w:ascii="Times New Roman" w:hAnsi="Times New Roman"/>
          <w:sz w:val="28"/>
          <w:szCs w:val="28"/>
          <w:lang w:val="kk-KZ"/>
        </w:rPr>
      </w:pPr>
      <w:r>
        <w:rPr>
          <w:rFonts w:ascii="Times New Roman" w:hAnsi="Times New Roman"/>
          <w:sz w:val="28"/>
          <w:szCs w:val="28"/>
          <w:lang w:val="kk-KZ"/>
        </w:rPr>
        <w:lastRenderedPageBreak/>
        <w:t xml:space="preserve">20-кестенің </w:t>
      </w:r>
      <w:r w:rsidR="00D024BF">
        <w:rPr>
          <w:rFonts w:ascii="Times New Roman" w:hAnsi="Times New Roman"/>
          <w:sz w:val="28"/>
          <w:szCs w:val="28"/>
          <w:lang w:val="kk-KZ"/>
        </w:rPr>
        <w:t xml:space="preserve">жалғасы </w:t>
      </w:r>
    </w:p>
    <w:p w14:paraId="713BF731" w14:textId="77777777" w:rsidR="00EF082D" w:rsidRPr="00EF082D" w:rsidRDefault="00EF082D" w:rsidP="00E073A3">
      <w:pPr>
        <w:spacing w:after="0" w:line="240" w:lineRule="auto"/>
        <w:jc w:val="both"/>
        <w:rPr>
          <w:rFonts w:ascii="Times New Roman" w:hAnsi="Times New Roman"/>
          <w:sz w:val="16"/>
          <w:szCs w:val="16"/>
          <w:lang w:val="kk-KZ"/>
        </w:rPr>
      </w:pPr>
    </w:p>
    <w:tbl>
      <w:tblPr>
        <w:tblStyle w:val="a7"/>
        <w:tblpPr w:leftFromText="180" w:rightFromText="180" w:vertAnchor="text" w:tblpY="1"/>
        <w:tblOverlap w:val="never"/>
        <w:tblW w:w="9625" w:type="dxa"/>
        <w:tblLayout w:type="fixed"/>
        <w:tblLook w:val="04A0" w:firstRow="1" w:lastRow="0" w:firstColumn="1" w:lastColumn="0" w:noHBand="0" w:noVBand="1"/>
      </w:tblPr>
      <w:tblGrid>
        <w:gridCol w:w="1078"/>
        <w:gridCol w:w="2310"/>
        <w:gridCol w:w="2977"/>
        <w:gridCol w:w="3260"/>
      </w:tblGrid>
      <w:tr w:rsidR="00F10C78" w:rsidRPr="0080693B" w14:paraId="6C320628" w14:textId="77777777" w:rsidTr="00E45530">
        <w:tc>
          <w:tcPr>
            <w:tcW w:w="1078" w:type="dxa"/>
            <w:tcBorders>
              <w:bottom w:val="single" w:sz="4" w:space="0" w:color="000000"/>
            </w:tcBorders>
            <w:vAlign w:val="center"/>
          </w:tcPr>
          <w:p w14:paraId="2E4CDD28" w14:textId="77777777" w:rsidR="00F10C78" w:rsidRPr="0080693B" w:rsidRDefault="00F10C78" w:rsidP="00E073A3">
            <w:pPr>
              <w:spacing w:after="0" w:line="240" w:lineRule="auto"/>
              <w:jc w:val="center"/>
              <w:rPr>
                <w:rFonts w:ascii="Times New Roman" w:hAnsi="Times New Roman"/>
                <w:sz w:val="24"/>
                <w:szCs w:val="24"/>
              </w:rPr>
            </w:pPr>
            <w:r w:rsidRPr="0080693B">
              <w:rPr>
                <w:rFonts w:ascii="Times New Roman" w:hAnsi="Times New Roman"/>
                <w:sz w:val="24"/>
                <w:szCs w:val="24"/>
              </w:rPr>
              <w:t>1</w:t>
            </w:r>
          </w:p>
        </w:tc>
        <w:tc>
          <w:tcPr>
            <w:tcW w:w="2310" w:type="dxa"/>
            <w:tcBorders>
              <w:bottom w:val="single" w:sz="4" w:space="0" w:color="000000"/>
            </w:tcBorders>
            <w:vAlign w:val="center"/>
          </w:tcPr>
          <w:p w14:paraId="55CD13F5" w14:textId="77777777" w:rsidR="00F10C78" w:rsidRPr="0080693B" w:rsidRDefault="00F10C78"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2</w:t>
            </w:r>
          </w:p>
        </w:tc>
        <w:tc>
          <w:tcPr>
            <w:tcW w:w="2977" w:type="dxa"/>
            <w:tcBorders>
              <w:bottom w:val="single" w:sz="4" w:space="0" w:color="000000"/>
            </w:tcBorders>
            <w:vAlign w:val="center"/>
          </w:tcPr>
          <w:p w14:paraId="37838255" w14:textId="77777777" w:rsidR="00F10C78" w:rsidRPr="0080693B" w:rsidRDefault="00F10C78"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3</w:t>
            </w:r>
          </w:p>
        </w:tc>
        <w:tc>
          <w:tcPr>
            <w:tcW w:w="3260" w:type="dxa"/>
            <w:tcBorders>
              <w:bottom w:val="single" w:sz="4" w:space="0" w:color="000000"/>
            </w:tcBorders>
            <w:vAlign w:val="center"/>
          </w:tcPr>
          <w:p w14:paraId="4B2BD909" w14:textId="77777777" w:rsidR="00F10C78" w:rsidRPr="0080693B" w:rsidRDefault="00F10C78"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4</w:t>
            </w:r>
          </w:p>
        </w:tc>
      </w:tr>
      <w:tr w:rsidR="001477BE" w:rsidRPr="00F138FF" w14:paraId="4EA1E279" w14:textId="77777777" w:rsidTr="00D50B34">
        <w:trPr>
          <w:cantSplit/>
          <w:trHeight w:val="1134"/>
        </w:trPr>
        <w:tc>
          <w:tcPr>
            <w:tcW w:w="1078" w:type="dxa"/>
            <w:tcBorders>
              <w:bottom w:val="single" w:sz="4" w:space="0" w:color="000000"/>
            </w:tcBorders>
            <w:textDirection w:val="btLr"/>
            <w:vAlign w:val="center"/>
          </w:tcPr>
          <w:p w14:paraId="69BD0EF6" w14:textId="77777777" w:rsidR="001477BE" w:rsidRDefault="001B7D99" w:rsidP="00E073A3">
            <w:pPr>
              <w:spacing w:after="0" w:line="240" w:lineRule="auto"/>
              <w:ind w:left="113" w:right="113"/>
              <w:jc w:val="center"/>
              <w:rPr>
                <w:rFonts w:ascii="Times New Roman" w:hAnsi="Times New Roman"/>
                <w:sz w:val="24"/>
                <w:szCs w:val="24"/>
                <w:lang w:val="kk-KZ"/>
              </w:rPr>
            </w:pPr>
            <w:r w:rsidRPr="00D50B34">
              <w:rPr>
                <w:rFonts w:ascii="Times New Roman" w:hAnsi="Times New Roman"/>
                <w:sz w:val="24"/>
                <w:szCs w:val="24"/>
                <w:lang w:val="kk-KZ"/>
              </w:rPr>
              <w:t>Когнитивті</w:t>
            </w:r>
            <w:r w:rsidRPr="00D50B34">
              <w:rPr>
                <w:rFonts w:ascii="Times New Roman" w:hAnsi="Times New Roman"/>
                <w:sz w:val="24"/>
                <w:szCs w:val="24"/>
                <w:lang w:val="en-US"/>
              </w:rPr>
              <w:t>-</w:t>
            </w:r>
            <w:r w:rsidRPr="00D50B34">
              <w:rPr>
                <w:rFonts w:ascii="Times New Roman" w:hAnsi="Times New Roman"/>
                <w:sz w:val="24"/>
                <w:szCs w:val="24"/>
                <w:lang w:val="kk-KZ"/>
              </w:rPr>
              <w:t>операциялық</w:t>
            </w:r>
          </w:p>
        </w:tc>
        <w:tc>
          <w:tcPr>
            <w:tcW w:w="2310" w:type="dxa"/>
            <w:tcBorders>
              <w:bottom w:val="single" w:sz="4" w:space="0" w:color="000000"/>
            </w:tcBorders>
          </w:tcPr>
          <w:p w14:paraId="14F3EBB4" w14:textId="77777777" w:rsidR="001477BE" w:rsidRDefault="001477BE"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Білімі тьюторлық іс-әрекетті жүзеге асыруға жеткіліксіз: тьюторлық іс-әре</w:t>
            </w:r>
            <w:r>
              <w:rPr>
                <w:rFonts w:ascii="Times New Roman" w:hAnsi="Times New Roman"/>
                <w:sz w:val="24"/>
                <w:szCs w:val="24"/>
                <w:lang w:val="kk-KZ"/>
              </w:rPr>
              <w:t xml:space="preserve"> </w:t>
            </w:r>
            <w:r w:rsidRPr="0080693B">
              <w:rPr>
                <w:rFonts w:ascii="Times New Roman" w:hAnsi="Times New Roman"/>
                <w:sz w:val="24"/>
                <w:szCs w:val="24"/>
                <w:lang w:val="kk-KZ"/>
              </w:rPr>
              <w:t>кеттің әлеуметтік педагогикалық білім берудегі маңы</w:t>
            </w:r>
            <w:r>
              <w:rPr>
                <w:rFonts w:ascii="Times New Roman" w:hAnsi="Times New Roman"/>
                <w:sz w:val="24"/>
                <w:szCs w:val="24"/>
                <w:lang w:val="kk-KZ"/>
              </w:rPr>
              <w:t xml:space="preserve"> </w:t>
            </w:r>
            <w:r w:rsidRPr="0080693B">
              <w:rPr>
                <w:rFonts w:ascii="Times New Roman" w:hAnsi="Times New Roman"/>
                <w:sz w:val="24"/>
                <w:szCs w:val="24"/>
                <w:lang w:val="kk-KZ"/>
              </w:rPr>
              <w:t>зы, тьюторлық сүйе</w:t>
            </w:r>
            <w:r>
              <w:rPr>
                <w:rFonts w:ascii="Times New Roman" w:hAnsi="Times New Roman"/>
                <w:sz w:val="24"/>
                <w:szCs w:val="24"/>
                <w:lang w:val="kk-KZ"/>
              </w:rPr>
              <w:t xml:space="preserve"> </w:t>
            </w:r>
            <w:r w:rsidRPr="0080693B">
              <w:rPr>
                <w:rFonts w:ascii="Times New Roman" w:hAnsi="Times New Roman"/>
                <w:sz w:val="24"/>
                <w:szCs w:val="24"/>
                <w:lang w:val="kk-KZ"/>
              </w:rPr>
              <w:t>мелдеу, тьюторлық іс-әрекеттің негізгі әдістері мен форма</w:t>
            </w:r>
            <w:r>
              <w:rPr>
                <w:rFonts w:ascii="Times New Roman" w:hAnsi="Times New Roman"/>
                <w:sz w:val="24"/>
                <w:szCs w:val="24"/>
                <w:lang w:val="kk-KZ"/>
              </w:rPr>
              <w:t xml:space="preserve"> </w:t>
            </w:r>
            <w:r w:rsidRPr="0080693B">
              <w:rPr>
                <w:rFonts w:ascii="Times New Roman" w:hAnsi="Times New Roman"/>
                <w:sz w:val="24"/>
                <w:szCs w:val="24"/>
                <w:lang w:val="kk-KZ"/>
              </w:rPr>
              <w:t>лары жайлы түсінік</w:t>
            </w:r>
            <w:r>
              <w:rPr>
                <w:rFonts w:ascii="Times New Roman" w:hAnsi="Times New Roman"/>
                <w:sz w:val="24"/>
                <w:szCs w:val="24"/>
                <w:lang w:val="kk-KZ"/>
              </w:rPr>
              <w:t xml:space="preserve"> </w:t>
            </w:r>
            <w:r w:rsidR="007A6E62">
              <w:rPr>
                <w:rFonts w:ascii="Times New Roman" w:hAnsi="Times New Roman"/>
                <w:sz w:val="24"/>
                <w:szCs w:val="24"/>
                <w:lang w:val="kk-KZ"/>
              </w:rPr>
              <w:t>тері төмен</w:t>
            </w:r>
            <w:r w:rsidRPr="0080693B">
              <w:rPr>
                <w:rFonts w:ascii="Times New Roman" w:hAnsi="Times New Roman"/>
                <w:sz w:val="24"/>
                <w:szCs w:val="24"/>
                <w:lang w:val="kk-KZ"/>
              </w:rPr>
              <w:t>, теория</w:t>
            </w:r>
            <w:r>
              <w:rPr>
                <w:rFonts w:ascii="Times New Roman" w:hAnsi="Times New Roman"/>
                <w:sz w:val="24"/>
                <w:szCs w:val="24"/>
                <w:lang w:val="kk-KZ"/>
              </w:rPr>
              <w:t xml:space="preserve"> </w:t>
            </w:r>
            <w:r w:rsidRPr="0080693B">
              <w:rPr>
                <w:rFonts w:ascii="Times New Roman" w:hAnsi="Times New Roman"/>
                <w:sz w:val="24"/>
                <w:szCs w:val="24"/>
                <w:lang w:val="kk-KZ"/>
              </w:rPr>
              <w:t>лық және әдістеме</w:t>
            </w:r>
            <w:r>
              <w:rPr>
                <w:rFonts w:ascii="Times New Roman" w:hAnsi="Times New Roman"/>
                <w:sz w:val="24"/>
                <w:szCs w:val="24"/>
                <w:lang w:val="kk-KZ"/>
              </w:rPr>
              <w:t xml:space="preserve"> </w:t>
            </w:r>
            <w:r w:rsidRPr="0080693B">
              <w:rPr>
                <w:rFonts w:ascii="Times New Roman" w:hAnsi="Times New Roman"/>
                <w:sz w:val="24"/>
                <w:szCs w:val="24"/>
                <w:lang w:val="kk-KZ"/>
              </w:rPr>
              <w:t>лік білімді нашар меңгерген, тьютор</w:t>
            </w:r>
            <w:r>
              <w:rPr>
                <w:rFonts w:ascii="Times New Roman" w:hAnsi="Times New Roman"/>
                <w:sz w:val="24"/>
                <w:szCs w:val="24"/>
                <w:lang w:val="kk-KZ"/>
              </w:rPr>
              <w:t xml:space="preserve"> </w:t>
            </w:r>
            <w:r w:rsidR="007A6E62">
              <w:rPr>
                <w:rFonts w:ascii="Times New Roman" w:hAnsi="Times New Roman"/>
                <w:sz w:val="24"/>
                <w:szCs w:val="24"/>
                <w:lang w:val="kk-KZ"/>
              </w:rPr>
              <w:t>–</w:t>
            </w:r>
          </w:p>
          <w:p w14:paraId="6CA6274A" w14:textId="77777777" w:rsidR="007A6E62" w:rsidRPr="0080693B" w:rsidRDefault="007A6E62"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лық іс-әрекетті жүзеге асыру дағдылары қалыптаспаған</w:t>
            </w:r>
            <w:r w:rsidR="00616446">
              <w:rPr>
                <w:rFonts w:ascii="Times New Roman" w:hAnsi="Times New Roman"/>
                <w:sz w:val="24"/>
                <w:szCs w:val="24"/>
                <w:lang w:val="kk-KZ"/>
              </w:rPr>
              <w:t>.</w:t>
            </w:r>
          </w:p>
        </w:tc>
        <w:tc>
          <w:tcPr>
            <w:tcW w:w="2977" w:type="dxa"/>
            <w:tcBorders>
              <w:bottom w:val="single" w:sz="4" w:space="0" w:color="000000"/>
            </w:tcBorders>
          </w:tcPr>
          <w:p w14:paraId="3D3E25FD" w14:textId="77777777" w:rsidR="007A6E62" w:rsidRDefault="001477BE"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Білімі тьюторлық іс-әрекеттің </w:t>
            </w:r>
            <w:r w:rsidRPr="0080693B">
              <w:rPr>
                <w:rFonts w:ascii="Times New Roman" w:hAnsi="Times New Roman"/>
                <w:sz w:val="24"/>
                <w:szCs w:val="24"/>
                <w:lang w:val="kk-KZ"/>
              </w:rPr>
              <w:t>жеке элемент</w:t>
            </w:r>
            <w:r>
              <w:rPr>
                <w:rFonts w:ascii="Times New Roman" w:hAnsi="Times New Roman"/>
                <w:sz w:val="24"/>
                <w:szCs w:val="24"/>
                <w:lang w:val="kk-KZ"/>
              </w:rPr>
              <w:t xml:space="preserve"> </w:t>
            </w:r>
            <w:r w:rsidRPr="0080693B">
              <w:rPr>
                <w:rFonts w:ascii="Times New Roman" w:hAnsi="Times New Roman"/>
                <w:sz w:val="24"/>
                <w:szCs w:val="24"/>
                <w:lang w:val="kk-KZ"/>
              </w:rPr>
              <w:t>терін жүзеге асыруға мүмкіндік береді: білім алушыларды тьюторлық сүйемелдеу бойынша жеке</w:t>
            </w:r>
            <w:r>
              <w:rPr>
                <w:rFonts w:ascii="Times New Roman" w:hAnsi="Times New Roman"/>
                <w:sz w:val="24"/>
                <w:szCs w:val="24"/>
                <w:lang w:val="kk-KZ"/>
              </w:rPr>
              <w:t xml:space="preserve"> </w:t>
            </w:r>
            <w:r w:rsidRPr="0080693B">
              <w:rPr>
                <w:rFonts w:ascii="Times New Roman" w:hAnsi="Times New Roman"/>
                <w:sz w:val="24"/>
                <w:szCs w:val="24"/>
                <w:lang w:val="kk-KZ"/>
              </w:rPr>
              <w:t>леген іс-әрекеттерді орын</w:t>
            </w:r>
            <w:r>
              <w:rPr>
                <w:rFonts w:ascii="Times New Roman" w:hAnsi="Times New Roman"/>
                <w:sz w:val="24"/>
                <w:szCs w:val="24"/>
                <w:lang w:val="kk-KZ"/>
              </w:rPr>
              <w:t xml:space="preserve"> </w:t>
            </w:r>
            <w:r w:rsidRPr="0080693B">
              <w:rPr>
                <w:rFonts w:ascii="Times New Roman" w:hAnsi="Times New Roman"/>
                <w:sz w:val="24"/>
                <w:szCs w:val="24"/>
                <w:lang w:val="kk-KZ"/>
              </w:rPr>
              <w:t>дау үшін білімі бар, тью</w:t>
            </w:r>
            <w:r>
              <w:rPr>
                <w:rFonts w:ascii="Times New Roman" w:hAnsi="Times New Roman"/>
                <w:sz w:val="24"/>
                <w:szCs w:val="24"/>
                <w:lang w:val="kk-KZ"/>
              </w:rPr>
              <w:t xml:space="preserve"> </w:t>
            </w:r>
            <w:r w:rsidRPr="0080693B">
              <w:rPr>
                <w:rFonts w:ascii="Times New Roman" w:hAnsi="Times New Roman"/>
                <w:sz w:val="24"/>
                <w:szCs w:val="24"/>
                <w:lang w:val="kk-KZ"/>
              </w:rPr>
              <w:t>торлық іс-әрекеттің әлеу</w:t>
            </w:r>
            <w:r>
              <w:rPr>
                <w:rFonts w:ascii="Times New Roman" w:hAnsi="Times New Roman"/>
                <w:sz w:val="24"/>
                <w:szCs w:val="24"/>
                <w:lang w:val="kk-KZ"/>
              </w:rPr>
              <w:t xml:space="preserve"> </w:t>
            </w:r>
            <w:r w:rsidRPr="0080693B">
              <w:rPr>
                <w:rFonts w:ascii="Times New Roman" w:hAnsi="Times New Roman"/>
                <w:sz w:val="24"/>
                <w:szCs w:val="24"/>
                <w:lang w:val="kk-KZ"/>
              </w:rPr>
              <w:t xml:space="preserve">меттік педагогикалық білім берудегі маңызы, тьюторлық сүйемелдеу, тьюторлық </w:t>
            </w:r>
            <w:r>
              <w:rPr>
                <w:rFonts w:ascii="Times New Roman" w:hAnsi="Times New Roman"/>
                <w:sz w:val="24"/>
                <w:szCs w:val="24"/>
                <w:lang w:val="kk-KZ"/>
              </w:rPr>
              <w:t xml:space="preserve">іс-әрекеттің негізгі әдістері, </w:t>
            </w:r>
            <w:r w:rsidRPr="0080693B">
              <w:rPr>
                <w:rFonts w:ascii="Times New Roman" w:hAnsi="Times New Roman"/>
                <w:sz w:val="24"/>
                <w:szCs w:val="24"/>
                <w:lang w:val="kk-KZ"/>
              </w:rPr>
              <w:t>форма</w:t>
            </w:r>
            <w:r>
              <w:rPr>
                <w:rFonts w:ascii="Times New Roman" w:hAnsi="Times New Roman"/>
                <w:sz w:val="24"/>
                <w:szCs w:val="24"/>
                <w:lang w:val="kk-KZ"/>
              </w:rPr>
              <w:t xml:space="preserve"> </w:t>
            </w:r>
            <w:r w:rsidRPr="0080693B">
              <w:rPr>
                <w:rFonts w:ascii="Times New Roman" w:hAnsi="Times New Roman"/>
                <w:sz w:val="24"/>
                <w:szCs w:val="24"/>
                <w:lang w:val="kk-KZ"/>
              </w:rPr>
              <w:t>лары жайлы түсініктері бар, теориялық және әдіс</w:t>
            </w:r>
            <w:r>
              <w:rPr>
                <w:rFonts w:ascii="Times New Roman" w:hAnsi="Times New Roman"/>
                <w:sz w:val="24"/>
                <w:szCs w:val="24"/>
                <w:lang w:val="kk-KZ"/>
              </w:rPr>
              <w:t xml:space="preserve"> </w:t>
            </w:r>
            <w:r w:rsidR="007A6E62">
              <w:rPr>
                <w:rFonts w:ascii="Times New Roman" w:hAnsi="Times New Roman"/>
                <w:sz w:val="24"/>
                <w:szCs w:val="24"/>
                <w:lang w:val="kk-KZ"/>
              </w:rPr>
              <w:t xml:space="preserve"> темелік білімді меңгерген.</w:t>
            </w:r>
          </w:p>
          <w:p w14:paraId="1444282A" w14:textId="77777777" w:rsidR="007A6E62" w:rsidRPr="0080693B" w:rsidRDefault="007A6E62"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Тьюторлық іс-әрекетті жүзеге асырудағы  біліктер мен дағдылары қалыптасқан</w:t>
            </w:r>
            <w:r w:rsidR="00616446">
              <w:rPr>
                <w:rFonts w:ascii="Times New Roman" w:hAnsi="Times New Roman"/>
                <w:sz w:val="24"/>
                <w:szCs w:val="24"/>
                <w:lang w:val="kk-KZ"/>
              </w:rPr>
              <w:t>.</w:t>
            </w:r>
          </w:p>
        </w:tc>
        <w:tc>
          <w:tcPr>
            <w:tcW w:w="3260" w:type="dxa"/>
            <w:tcBorders>
              <w:bottom w:val="single" w:sz="4" w:space="0" w:color="000000"/>
            </w:tcBorders>
          </w:tcPr>
          <w:p w14:paraId="15C59127" w14:textId="77777777" w:rsidR="007A6E62" w:rsidRDefault="001477BE"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Білімі тьюторлық іс-әрекетті жетістікті жүзеге асыруға мүмкіндік береді: тьюторлық іс-әрекетпен байланысты білімдерін сәтті пайдала</w:t>
            </w:r>
            <w:r>
              <w:rPr>
                <w:rFonts w:ascii="Times New Roman" w:hAnsi="Times New Roman"/>
                <w:sz w:val="24"/>
                <w:szCs w:val="24"/>
                <w:lang w:val="kk-KZ"/>
              </w:rPr>
              <w:t xml:space="preserve"> </w:t>
            </w:r>
            <w:r w:rsidRPr="0080693B">
              <w:rPr>
                <w:rFonts w:ascii="Times New Roman" w:hAnsi="Times New Roman"/>
                <w:sz w:val="24"/>
                <w:szCs w:val="24"/>
                <w:lang w:val="kk-KZ"/>
              </w:rPr>
              <w:t>нады, тьюторлық іс-әрекет</w:t>
            </w:r>
            <w:r>
              <w:rPr>
                <w:rFonts w:ascii="Times New Roman" w:hAnsi="Times New Roman"/>
                <w:sz w:val="24"/>
                <w:szCs w:val="24"/>
                <w:lang w:val="kk-KZ"/>
              </w:rPr>
              <w:t xml:space="preserve"> </w:t>
            </w:r>
            <w:r w:rsidRPr="0080693B">
              <w:rPr>
                <w:rFonts w:ascii="Times New Roman" w:hAnsi="Times New Roman"/>
                <w:sz w:val="24"/>
                <w:szCs w:val="24"/>
                <w:lang w:val="kk-KZ"/>
              </w:rPr>
              <w:t>тің әлеуметтік педагогика</w:t>
            </w:r>
            <w:r>
              <w:rPr>
                <w:rFonts w:ascii="Times New Roman" w:hAnsi="Times New Roman"/>
                <w:sz w:val="24"/>
                <w:szCs w:val="24"/>
                <w:lang w:val="kk-KZ"/>
              </w:rPr>
              <w:t xml:space="preserve"> </w:t>
            </w:r>
            <w:r w:rsidRPr="0080693B">
              <w:rPr>
                <w:rFonts w:ascii="Times New Roman" w:hAnsi="Times New Roman"/>
                <w:sz w:val="24"/>
                <w:szCs w:val="24"/>
                <w:lang w:val="kk-KZ"/>
              </w:rPr>
              <w:t>лық білім берудегі маңызы, тьюторлық сүйемелдеу, тью</w:t>
            </w:r>
            <w:r>
              <w:rPr>
                <w:rFonts w:ascii="Times New Roman" w:hAnsi="Times New Roman"/>
                <w:sz w:val="24"/>
                <w:szCs w:val="24"/>
                <w:lang w:val="kk-KZ"/>
              </w:rPr>
              <w:t xml:space="preserve"> </w:t>
            </w:r>
            <w:r w:rsidRPr="0080693B">
              <w:rPr>
                <w:rFonts w:ascii="Times New Roman" w:hAnsi="Times New Roman"/>
                <w:sz w:val="24"/>
                <w:szCs w:val="24"/>
                <w:lang w:val="kk-KZ"/>
              </w:rPr>
              <w:t>торлық іс-әрекеттің негізгі әдістері мен формалары жайлы түсініктері жақсы, теориялық және әдістемелік білімді жақсы меңгерген. Тьюторлық іс-әрекетті жү</w:t>
            </w:r>
            <w:r>
              <w:rPr>
                <w:rFonts w:ascii="Times New Roman" w:hAnsi="Times New Roman"/>
                <w:sz w:val="24"/>
                <w:szCs w:val="24"/>
                <w:lang w:val="kk-KZ"/>
              </w:rPr>
              <w:t xml:space="preserve"> </w:t>
            </w:r>
            <w:r w:rsidRPr="0080693B">
              <w:rPr>
                <w:rFonts w:ascii="Times New Roman" w:hAnsi="Times New Roman"/>
                <w:sz w:val="24"/>
                <w:szCs w:val="24"/>
                <w:lang w:val="kk-KZ"/>
              </w:rPr>
              <w:t>зеге асырудағы біліктер мен</w:t>
            </w:r>
          </w:p>
          <w:p w14:paraId="575E39FE" w14:textId="77777777" w:rsidR="007A6E62" w:rsidRDefault="00C765A8"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дағдылары жақсы қалыптасқан</w:t>
            </w:r>
            <w:r w:rsidR="00616446">
              <w:rPr>
                <w:rFonts w:ascii="Times New Roman" w:hAnsi="Times New Roman"/>
                <w:sz w:val="24"/>
                <w:szCs w:val="24"/>
                <w:lang w:val="kk-KZ"/>
              </w:rPr>
              <w:t>.</w:t>
            </w:r>
          </w:p>
          <w:p w14:paraId="54E3A149" w14:textId="77777777" w:rsidR="007A6E62" w:rsidRDefault="007A6E62" w:rsidP="00E073A3">
            <w:pPr>
              <w:spacing w:after="0" w:line="240" w:lineRule="auto"/>
              <w:jc w:val="both"/>
              <w:rPr>
                <w:rFonts w:ascii="Times New Roman" w:hAnsi="Times New Roman"/>
                <w:sz w:val="24"/>
                <w:szCs w:val="24"/>
                <w:lang w:val="kk-KZ"/>
              </w:rPr>
            </w:pPr>
          </w:p>
          <w:p w14:paraId="3BAF4975" w14:textId="77777777" w:rsidR="001477BE" w:rsidRPr="0080693B" w:rsidRDefault="001477BE"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 </w:t>
            </w:r>
          </w:p>
        </w:tc>
      </w:tr>
      <w:tr w:rsidR="00C765A8" w:rsidRPr="00F138FF" w14:paraId="503CAA96" w14:textId="77777777" w:rsidTr="00D50B34">
        <w:trPr>
          <w:cantSplit/>
          <w:trHeight w:val="1134"/>
        </w:trPr>
        <w:tc>
          <w:tcPr>
            <w:tcW w:w="1078" w:type="dxa"/>
            <w:tcBorders>
              <w:bottom w:val="single" w:sz="4" w:space="0" w:color="000000"/>
            </w:tcBorders>
            <w:textDirection w:val="btLr"/>
            <w:vAlign w:val="center"/>
          </w:tcPr>
          <w:p w14:paraId="337A150C" w14:textId="77777777" w:rsidR="00C765A8" w:rsidRDefault="00D50B34" w:rsidP="00E073A3">
            <w:pPr>
              <w:spacing w:after="0" w:line="240" w:lineRule="auto"/>
              <w:ind w:left="113" w:right="113"/>
              <w:jc w:val="center"/>
              <w:rPr>
                <w:rFonts w:ascii="Times New Roman" w:hAnsi="Times New Roman"/>
                <w:sz w:val="24"/>
                <w:szCs w:val="24"/>
                <w:lang w:val="kk-KZ"/>
              </w:rPr>
            </w:pPr>
            <w:proofErr w:type="spellStart"/>
            <w:r w:rsidRPr="00D50B34">
              <w:rPr>
                <w:rFonts w:ascii="Times New Roman" w:hAnsi="Times New Roman"/>
                <w:sz w:val="24"/>
                <w:szCs w:val="24"/>
                <w:lang w:val="kk-KZ"/>
              </w:rPr>
              <w:t>Когнитивті</w:t>
            </w:r>
            <w:proofErr w:type="spellEnd"/>
            <w:r w:rsidRPr="00D50B34">
              <w:rPr>
                <w:rFonts w:ascii="Times New Roman" w:hAnsi="Times New Roman"/>
                <w:sz w:val="24"/>
                <w:szCs w:val="24"/>
                <w:lang w:val="kk-KZ"/>
              </w:rPr>
              <w:t>-операциялық</w:t>
            </w:r>
          </w:p>
          <w:p w14:paraId="6D864612" w14:textId="77777777" w:rsidR="00C765A8" w:rsidRDefault="00C765A8" w:rsidP="00E073A3">
            <w:pPr>
              <w:spacing w:after="0" w:line="240" w:lineRule="auto"/>
              <w:ind w:left="113" w:right="113"/>
              <w:jc w:val="center"/>
              <w:rPr>
                <w:rFonts w:ascii="Times New Roman" w:hAnsi="Times New Roman"/>
                <w:sz w:val="24"/>
                <w:szCs w:val="24"/>
                <w:lang w:val="kk-KZ"/>
              </w:rPr>
            </w:pPr>
          </w:p>
          <w:p w14:paraId="533B2323" w14:textId="77777777" w:rsidR="00C765A8" w:rsidRDefault="00C765A8" w:rsidP="00E073A3">
            <w:pPr>
              <w:spacing w:after="0" w:line="240" w:lineRule="auto"/>
              <w:ind w:left="113" w:right="113"/>
              <w:jc w:val="center"/>
              <w:rPr>
                <w:rFonts w:ascii="Times New Roman" w:hAnsi="Times New Roman"/>
                <w:sz w:val="24"/>
                <w:szCs w:val="24"/>
                <w:lang w:val="kk-KZ"/>
              </w:rPr>
            </w:pPr>
          </w:p>
          <w:p w14:paraId="42FFA46D" w14:textId="77777777" w:rsidR="00C765A8" w:rsidRDefault="00D50B34" w:rsidP="00E073A3">
            <w:pPr>
              <w:spacing w:after="0" w:line="240" w:lineRule="auto"/>
              <w:ind w:left="113" w:right="113"/>
              <w:jc w:val="center"/>
              <w:rPr>
                <w:rFonts w:ascii="Times New Roman" w:hAnsi="Times New Roman"/>
                <w:sz w:val="24"/>
                <w:szCs w:val="24"/>
                <w:lang w:val="kk-KZ"/>
              </w:rPr>
            </w:pPr>
            <w:r>
              <w:rPr>
                <w:rFonts w:ascii="Times New Roman" w:hAnsi="Times New Roman"/>
                <w:sz w:val="24"/>
                <w:szCs w:val="24"/>
                <w:lang w:val="kk-KZ"/>
              </w:rPr>
              <w:t>Жеке тұлғалық рефлексиялық</w:t>
            </w:r>
          </w:p>
          <w:p w14:paraId="6453BFB0" w14:textId="77777777" w:rsidR="00C765A8" w:rsidRDefault="00C765A8" w:rsidP="00E073A3">
            <w:pPr>
              <w:spacing w:after="0" w:line="240" w:lineRule="auto"/>
              <w:ind w:left="113" w:right="113"/>
              <w:jc w:val="center"/>
              <w:rPr>
                <w:rFonts w:ascii="Times New Roman" w:hAnsi="Times New Roman"/>
                <w:sz w:val="24"/>
                <w:szCs w:val="24"/>
                <w:lang w:val="kk-KZ"/>
              </w:rPr>
            </w:pPr>
          </w:p>
          <w:p w14:paraId="7BEDB7D3" w14:textId="77777777" w:rsidR="00C765A8" w:rsidRDefault="00C765A8" w:rsidP="00E073A3">
            <w:pPr>
              <w:spacing w:after="0" w:line="240" w:lineRule="auto"/>
              <w:ind w:left="113" w:right="113"/>
              <w:jc w:val="center"/>
              <w:rPr>
                <w:rFonts w:ascii="Times New Roman" w:hAnsi="Times New Roman"/>
                <w:sz w:val="24"/>
                <w:szCs w:val="24"/>
                <w:lang w:val="kk-KZ"/>
              </w:rPr>
            </w:pPr>
          </w:p>
          <w:p w14:paraId="69B20147" w14:textId="77777777" w:rsidR="00C765A8" w:rsidRPr="0080693B" w:rsidRDefault="00C765A8" w:rsidP="00E073A3">
            <w:pPr>
              <w:spacing w:after="0" w:line="240" w:lineRule="auto"/>
              <w:ind w:left="113" w:right="113"/>
              <w:jc w:val="center"/>
              <w:rPr>
                <w:rFonts w:ascii="Times New Roman" w:hAnsi="Times New Roman"/>
                <w:sz w:val="24"/>
                <w:szCs w:val="24"/>
                <w:lang w:val="kk-KZ"/>
              </w:rPr>
            </w:pPr>
          </w:p>
        </w:tc>
        <w:tc>
          <w:tcPr>
            <w:tcW w:w="2310" w:type="dxa"/>
            <w:tcBorders>
              <w:bottom w:val="single" w:sz="4" w:space="0" w:color="000000"/>
            </w:tcBorders>
          </w:tcPr>
          <w:p w14:paraId="6CE7E2B9" w14:textId="65046E5B" w:rsidR="00C765A8" w:rsidRPr="0080693B" w:rsidRDefault="00C765A8"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Кәсіби маңызды жеке қасиеттерінің жиынтығы тьютор</w:t>
            </w:r>
            <w:r>
              <w:rPr>
                <w:rFonts w:ascii="Times New Roman" w:hAnsi="Times New Roman"/>
                <w:sz w:val="24"/>
                <w:szCs w:val="24"/>
                <w:lang w:val="kk-KZ"/>
              </w:rPr>
              <w:t xml:space="preserve"> лық іс-әрекетті </w:t>
            </w:r>
            <w:r w:rsidRPr="0080693B">
              <w:rPr>
                <w:rFonts w:ascii="Times New Roman" w:hAnsi="Times New Roman"/>
                <w:sz w:val="24"/>
                <w:szCs w:val="24"/>
                <w:lang w:val="kk-KZ"/>
              </w:rPr>
              <w:t>жү</w:t>
            </w:r>
            <w:r>
              <w:rPr>
                <w:rFonts w:ascii="Times New Roman" w:hAnsi="Times New Roman"/>
                <w:sz w:val="24"/>
                <w:szCs w:val="24"/>
                <w:lang w:val="kk-KZ"/>
              </w:rPr>
              <w:t xml:space="preserve"> </w:t>
            </w:r>
            <w:r w:rsidRPr="0080693B">
              <w:rPr>
                <w:rFonts w:ascii="Times New Roman" w:hAnsi="Times New Roman"/>
                <w:sz w:val="24"/>
                <w:szCs w:val="24"/>
                <w:lang w:val="kk-KZ"/>
              </w:rPr>
              <w:t>зеге асыруға мүмкін</w:t>
            </w:r>
            <w:r>
              <w:rPr>
                <w:rFonts w:ascii="Times New Roman" w:hAnsi="Times New Roman"/>
                <w:sz w:val="24"/>
                <w:szCs w:val="24"/>
                <w:lang w:val="kk-KZ"/>
              </w:rPr>
              <w:t xml:space="preserve"> </w:t>
            </w:r>
            <w:r w:rsidRPr="0080693B">
              <w:rPr>
                <w:rFonts w:ascii="Times New Roman" w:hAnsi="Times New Roman"/>
                <w:sz w:val="24"/>
                <w:szCs w:val="24"/>
                <w:lang w:val="kk-KZ"/>
              </w:rPr>
              <w:t>дік</w:t>
            </w:r>
            <w:r>
              <w:rPr>
                <w:rFonts w:ascii="Times New Roman" w:hAnsi="Times New Roman"/>
                <w:sz w:val="24"/>
                <w:szCs w:val="24"/>
                <w:lang w:val="kk-KZ"/>
              </w:rPr>
              <w:t xml:space="preserve"> бермейді: кәсіби іс-әрекетіне қажетті жеке тұлғалық </w:t>
            </w:r>
            <w:r w:rsidRPr="0080693B">
              <w:rPr>
                <w:rFonts w:ascii="Times New Roman" w:hAnsi="Times New Roman"/>
                <w:sz w:val="24"/>
                <w:szCs w:val="24"/>
                <w:lang w:val="kk-KZ"/>
              </w:rPr>
              <w:t>қа</w:t>
            </w:r>
            <w:r w:rsidR="00D024BF" w:rsidRPr="0080693B">
              <w:rPr>
                <w:rFonts w:ascii="Times New Roman" w:hAnsi="Times New Roman"/>
                <w:sz w:val="24"/>
                <w:szCs w:val="24"/>
                <w:lang w:val="kk-KZ"/>
              </w:rPr>
              <w:t xml:space="preserve"> си</w:t>
            </w:r>
            <w:r w:rsidR="00D024BF">
              <w:rPr>
                <w:rFonts w:ascii="Times New Roman" w:hAnsi="Times New Roman"/>
                <w:sz w:val="24"/>
                <w:szCs w:val="24"/>
                <w:lang w:val="kk-KZ"/>
              </w:rPr>
              <w:t xml:space="preserve">еттерін көрсет пейді, тьюторлық </w:t>
            </w:r>
            <w:r w:rsidR="00D024BF" w:rsidRPr="0080693B">
              <w:rPr>
                <w:rFonts w:ascii="Times New Roman" w:hAnsi="Times New Roman"/>
                <w:sz w:val="24"/>
                <w:szCs w:val="24"/>
                <w:lang w:val="kk-KZ"/>
              </w:rPr>
              <w:t>іс-әрекетке қызы</w:t>
            </w:r>
            <w:r w:rsidR="00D024BF">
              <w:rPr>
                <w:rFonts w:ascii="Times New Roman" w:hAnsi="Times New Roman"/>
                <w:sz w:val="24"/>
                <w:szCs w:val="24"/>
                <w:lang w:val="kk-KZ"/>
              </w:rPr>
              <w:t xml:space="preserve"> </w:t>
            </w:r>
            <w:r w:rsidR="00D024BF" w:rsidRPr="0080693B">
              <w:rPr>
                <w:rFonts w:ascii="Times New Roman" w:hAnsi="Times New Roman"/>
                <w:sz w:val="24"/>
                <w:szCs w:val="24"/>
                <w:lang w:val="kk-KZ"/>
              </w:rPr>
              <w:t>ғушылық танытпай</w:t>
            </w:r>
            <w:r w:rsidR="00D024BF">
              <w:rPr>
                <w:rFonts w:ascii="Times New Roman" w:hAnsi="Times New Roman"/>
                <w:sz w:val="24"/>
                <w:szCs w:val="24"/>
                <w:lang w:val="kk-KZ"/>
              </w:rPr>
              <w:t xml:space="preserve"> </w:t>
            </w:r>
            <w:r w:rsidR="00D024BF" w:rsidRPr="0080693B">
              <w:rPr>
                <w:rFonts w:ascii="Times New Roman" w:hAnsi="Times New Roman"/>
                <w:sz w:val="24"/>
                <w:szCs w:val="24"/>
                <w:lang w:val="kk-KZ"/>
              </w:rPr>
              <w:t>ды, осы салада өзін-өзі дамытумен, өзін-өзі тәрбиелеу</w:t>
            </w:r>
            <w:r w:rsidR="00D024BF">
              <w:rPr>
                <w:rFonts w:ascii="Times New Roman" w:hAnsi="Times New Roman"/>
                <w:sz w:val="24"/>
                <w:szCs w:val="24"/>
                <w:lang w:val="kk-KZ"/>
              </w:rPr>
              <w:t xml:space="preserve"> </w:t>
            </w:r>
            <w:r w:rsidR="00D024BF" w:rsidRPr="0080693B">
              <w:rPr>
                <w:rFonts w:ascii="Times New Roman" w:hAnsi="Times New Roman"/>
                <w:sz w:val="24"/>
                <w:szCs w:val="24"/>
                <w:lang w:val="kk-KZ"/>
              </w:rPr>
              <w:t>мен айналыспайды</w:t>
            </w:r>
          </w:p>
        </w:tc>
        <w:tc>
          <w:tcPr>
            <w:tcW w:w="2977" w:type="dxa"/>
            <w:tcBorders>
              <w:bottom w:val="single" w:sz="4" w:space="0" w:color="000000"/>
            </w:tcBorders>
          </w:tcPr>
          <w:p w14:paraId="16F1BC8F" w14:textId="77777777" w:rsidR="00D024BF" w:rsidRDefault="00C765A8"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Кәсіби маңызды жеке қасиеттердің жиынтығы тьюторлық іс-әрекеттің жеке элементтерін жүзеге асыруға мүмкіндік береді: білім алушы ситуациялық тьюторлық іс-әрекетті табысты іске асыруға </w:t>
            </w:r>
            <w:r w:rsidR="00D024BF" w:rsidRPr="0080693B">
              <w:rPr>
                <w:rFonts w:ascii="Times New Roman" w:hAnsi="Times New Roman"/>
                <w:sz w:val="24"/>
                <w:szCs w:val="24"/>
                <w:lang w:val="kk-KZ"/>
              </w:rPr>
              <w:t xml:space="preserve"> қажетті кәсіби маңызды</w:t>
            </w:r>
          </w:p>
          <w:p w14:paraId="52DB7C69" w14:textId="59F9F3A2" w:rsidR="00C765A8" w:rsidRDefault="00D024BF"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жеке қасиеттерді көрсе</w:t>
            </w:r>
            <w:r>
              <w:rPr>
                <w:rFonts w:ascii="Times New Roman" w:hAnsi="Times New Roman"/>
                <w:sz w:val="24"/>
                <w:szCs w:val="24"/>
                <w:lang w:val="kk-KZ"/>
              </w:rPr>
              <w:t xml:space="preserve"> </w:t>
            </w:r>
            <w:r w:rsidRPr="0080693B">
              <w:rPr>
                <w:rFonts w:ascii="Times New Roman" w:hAnsi="Times New Roman"/>
                <w:sz w:val="24"/>
                <w:szCs w:val="24"/>
                <w:lang w:val="kk-KZ"/>
              </w:rPr>
              <w:t>теді, тьюторлық сүйемел</w:t>
            </w:r>
            <w:r>
              <w:rPr>
                <w:rFonts w:ascii="Times New Roman" w:hAnsi="Times New Roman"/>
                <w:sz w:val="24"/>
                <w:szCs w:val="24"/>
                <w:lang w:val="kk-KZ"/>
              </w:rPr>
              <w:t xml:space="preserve"> </w:t>
            </w:r>
            <w:r w:rsidRPr="0080693B">
              <w:rPr>
                <w:rFonts w:ascii="Times New Roman" w:hAnsi="Times New Roman"/>
                <w:sz w:val="24"/>
                <w:szCs w:val="24"/>
                <w:lang w:val="kk-KZ"/>
              </w:rPr>
              <w:t xml:space="preserve">деудің жеке аспектілеріне таңдамалы қызығушылық танытады, жеке тұлғалық қасиеттері жеткіліксіз </w:t>
            </w:r>
            <w:r w:rsidR="00EF082D">
              <w:rPr>
                <w:rFonts w:ascii="Times New Roman" w:hAnsi="Times New Roman"/>
                <w:sz w:val="24"/>
                <w:szCs w:val="24"/>
                <w:lang w:val="kk-KZ"/>
              </w:rPr>
              <w:t>қалыптасқан</w:t>
            </w:r>
          </w:p>
        </w:tc>
        <w:tc>
          <w:tcPr>
            <w:tcW w:w="3260" w:type="dxa"/>
            <w:tcBorders>
              <w:bottom w:val="single" w:sz="4" w:space="0" w:color="000000"/>
            </w:tcBorders>
          </w:tcPr>
          <w:p w14:paraId="4940A667" w14:textId="0F61741E" w:rsidR="00C765A8" w:rsidRPr="0080693B" w:rsidRDefault="00C765A8"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Кәсіби маңызды жеке қасиет</w:t>
            </w:r>
            <w:r>
              <w:rPr>
                <w:rFonts w:ascii="Times New Roman" w:hAnsi="Times New Roman"/>
                <w:sz w:val="24"/>
                <w:szCs w:val="24"/>
                <w:lang w:val="kk-KZ"/>
              </w:rPr>
              <w:t xml:space="preserve"> </w:t>
            </w:r>
            <w:r w:rsidRPr="0080693B">
              <w:rPr>
                <w:rFonts w:ascii="Times New Roman" w:hAnsi="Times New Roman"/>
                <w:sz w:val="24"/>
                <w:szCs w:val="24"/>
                <w:lang w:val="kk-KZ"/>
              </w:rPr>
              <w:t>тердің жиынтығы тьюторлық іс-әрекетті табысты жүзеге асыруға мүмкіндік береді: тьюторлық іс-әрекетті жүзеге асырудағы жеке қасиетте</w:t>
            </w:r>
            <w:r>
              <w:rPr>
                <w:rFonts w:ascii="Times New Roman" w:hAnsi="Times New Roman"/>
                <w:sz w:val="24"/>
                <w:szCs w:val="24"/>
                <w:lang w:val="kk-KZ"/>
              </w:rPr>
              <w:t xml:space="preserve"> </w:t>
            </w:r>
            <w:r w:rsidRPr="0080693B">
              <w:rPr>
                <w:rFonts w:ascii="Times New Roman" w:hAnsi="Times New Roman"/>
                <w:sz w:val="24"/>
                <w:szCs w:val="24"/>
                <w:lang w:val="kk-KZ"/>
              </w:rPr>
              <w:t>рінің көрінуі тұрақты, тью</w:t>
            </w:r>
            <w:r>
              <w:rPr>
                <w:rFonts w:ascii="Times New Roman" w:hAnsi="Times New Roman"/>
                <w:sz w:val="24"/>
                <w:szCs w:val="24"/>
                <w:lang w:val="kk-KZ"/>
              </w:rPr>
              <w:t xml:space="preserve"> </w:t>
            </w:r>
            <w:r w:rsidRPr="0080693B">
              <w:rPr>
                <w:rFonts w:ascii="Times New Roman" w:hAnsi="Times New Roman"/>
                <w:sz w:val="24"/>
                <w:szCs w:val="24"/>
                <w:lang w:val="kk-KZ"/>
              </w:rPr>
              <w:t>торлық іс-әрекетке тұрақты</w:t>
            </w:r>
            <w:r>
              <w:rPr>
                <w:rFonts w:ascii="Times New Roman" w:hAnsi="Times New Roman"/>
                <w:sz w:val="24"/>
                <w:szCs w:val="24"/>
                <w:lang w:val="kk-KZ"/>
              </w:rPr>
              <w:t xml:space="preserve"> </w:t>
            </w:r>
            <w:r w:rsidR="00D024BF" w:rsidRPr="0080693B">
              <w:rPr>
                <w:rFonts w:ascii="Times New Roman" w:hAnsi="Times New Roman"/>
                <w:sz w:val="24"/>
                <w:szCs w:val="24"/>
                <w:lang w:val="kk-KZ"/>
              </w:rPr>
              <w:t xml:space="preserve"> қызығушылық танытады, өзін-өзі дамыту мен өзін-өзі тәрбиелеу қасиеттері жеткі</w:t>
            </w:r>
            <w:r w:rsidR="00D024BF">
              <w:rPr>
                <w:rFonts w:ascii="Times New Roman" w:hAnsi="Times New Roman"/>
                <w:sz w:val="24"/>
                <w:szCs w:val="24"/>
                <w:lang w:val="kk-KZ"/>
              </w:rPr>
              <w:t xml:space="preserve"> </w:t>
            </w:r>
            <w:r w:rsidR="00D024BF" w:rsidRPr="0080693B">
              <w:rPr>
                <w:rFonts w:ascii="Times New Roman" w:hAnsi="Times New Roman"/>
                <w:sz w:val="24"/>
                <w:szCs w:val="24"/>
                <w:lang w:val="kk-KZ"/>
              </w:rPr>
              <w:t>лікті жақсы қалыптасқан</w:t>
            </w:r>
          </w:p>
        </w:tc>
      </w:tr>
    </w:tbl>
    <w:p w14:paraId="42692F48" w14:textId="77777777" w:rsidR="00D024BF" w:rsidRDefault="00D024BF" w:rsidP="00E073A3">
      <w:pPr>
        <w:spacing w:after="0" w:line="240" w:lineRule="auto"/>
        <w:jc w:val="both"/>
        <w:rPr>
          <w:rFonts w:ascii="Times New Roman" w:hAnsi="Times New Roman"/>
          <w:sz w:val="28"/>
          <w:szCs w:val="28"/>
          <w:lang w:val="kk-KZ"/>
        </w:rPr>
      </w:pPr>
    </w:p>
    <w:p w14:paraId="5847C17C" w14:textId="77777777" w:rsidR="00E02BEC" w:rsidRPr="0080693B" w:rsidRDefault="00FC1E5A" w:rsidP="00E073A3">
      <w:pPr>
        <w:spacing w:after="0" w:line="240" w:lineRule="auto"/>
        <w:ind w:firstLine="708"/>
        <w:jc w:val="both"/>
        <w:rPr>
          <w:rFonts w:ascii="Times New Roman" w:hAnsi="Times New Roman"/>
          <w:lang w:val="kk-KZ"/>
        </w:rPr>
      </w:pPr>
      <w:r w:rsidRPr="0080693B">
        <w:rPr>
          <w:rFonts w:ascii="Times New Roman" w:hAnsi="Times New Roman"/>
          <w:sz w:val="28"/>
          <w:szCs w:val="28"/>
          <w:lang w:val="kk-KZ"/>
        </w:rPr>
        <w:t>Ә</w:t>
      </w:r>
      <w:r w:rsidR="00C41694">
        <w:rPr>
          <w:rFonts w:ascii="Times New Roman" w:hAnsi="Times New Roman"/>
          <w:sz w:val="28"/>
          <w:szCs w:val="28"/>
          <w:lang w:val="kk-KZ"/>
        </w:rPr>
        <w:t xml:space="preserve">леуметтік педагогтарды </w:t>
      </w:r>
      <w:r w:rsidR="00E02BEC" w:rsidRPr="0080693B">
        <w:rPr>
          <w:rFonts w:ascii="Times New Roman" w:hAnsi="Times New Roman"/>
          <w:sz w:val="28"/>
          <w:szCs w:val="28"/>
          <w:lang w:val="kk-KZ"/>
        </w:rPr>
        <w:t>тьюторлық іс-әрекетке дайындаудың жоғары деңгейдегі көрсеткіші берілген компонент</w:t>
      </w:r>
      <w:r w:rsidR="003505EB" w:rsidRPr="0080693B">
        <w:rPr>
          <w:rFonts w:ascii="Times New Roman" w:hAnsi="Times New Roman"/>
          <w:sz w:val="28"/>
          <w:szCs w:val="28"/>
          <w:lang w:val="kk-KZ"/>
        </w:rPr>
        <w:t>тердің</w:t>
      </w:r>
      <w:r w:rsidR="00E02BEC" w:rsidRPr="0080693B">
        <w:rPr>
          <w:rFonts w:ascii="Times New Roman" w:hAnsi="Times New Roman"/>
          <w:sz w:val="28"/>
          <w:szCs w:val="28"/>
          <w:lang w:val="kk-KZ"/>
        </w:rPr>
        <w:t xml:space="preserve"> біртұтас бірлігі болып табылады.</w:t>
      </w:r>
    </w:p>
    <w:p w14:paraId="53D69434" w14:textId="77777777" w:rsidR="00E02BEC" w:rsidRPr="0080693B" w:rsidRDefault="00E02BEC" w:rsidP="00E073A3">
      <w:pPr>
        <w:spacing w:after="0" w:line="240" w:lineRule="auto"/>
        <w:ind w:firstLine="709"/>
        <w:jc w:val="both"/>
        <w:rPr>
          <w:rStyle w:val="s0"/>
          <w:rFonts w:ascii="Times New Roman" w:hAnsi="Times New Roman"/>
          <w:sz w:val="28"/>
          <w:szCs w:val="28"/>
          <w:lang w:val="kk-KZ"/>
        </w:rPr>
      </w:pPr>
      <w:r w:rsidRPr="0080693B">
        <w:rPr>
          <w:rFonts w:ascii="Times New Roman" w:hAnsi="Times New Roman"/>
          <w:sz w:val="28"/>
          <w:szCs w:val="28"/>
          <w:lang w:val="kk-KZ"/>
        </w:rPr>
        <w:t>Жоғары білім беру жүйесінің үрдісін талдау мен әлеуметтік педагогтарды тьюторлық іс-әрекетке дайындаудың педагогикалық және әлеуметтік-педагогикалық ал</w:t>
      </w:r>
      <w:r w:rsidR="00C41694">
        <w:rPr>
          <w:rFonts w:ascii="Times New Roman" w:hAnsi="Times New Roman"/>
          <w:sz w:val="28"/>
          <w:szCs w:val="28"/>
          <w:lang w:val="kk-KZ"/>
        </w:rPr>
        <w:t>ғышарттарын негізге ала отырып,</w:t>
      </w:r>
      <w:r w:rsidRPr="0080693B">
        <w:rPr>
          <w:rFonts w:ascii="Times New Roman" w:hAnsi="Times New Roman"/>
          <w:sz w:val="28"/>
          <w:szCs w:val="28"/>
          <w:lang w:val="kk-KZ"/>
        </w:rPr>
        <w:t xml:space="preserve"> </w:t>
      </w:r>
      <w:r w:rsidRPr="0080693B">
        <w:rPr>
          <w:rStyle w:val="s0"/>
          <w:rFonts w:ascii="Times New Roman" w:hAnsi="Times New Roman"/>
          <w:sz w:val="28"/>
          <w:szCs w:val="28"/>
          <w:lang w:val="kk-KZ"/>
        </w:rPr>
        <w:t xml:space="preserve">тьюторлық іс-әрекетке дайындаудың негізгі функцияларын айқындадық: </w:t>
      </w:r>
      <w:r w:rsidRPr="0080693B">
        <w:rPr>
          <w:rStyle w:val="s0"/>
          <w:rFonts w:ascii="Times New Roman" w:hAnsi="Times New Roman"/>
          <w:i/>
          <w:sz w:val="28"/>
          <w:szCs w:val="28"/>
          <w:lang w:val="kk-KZ"/>
        </w:rPr>
        <w:t>білім алушының кәсіби дамуына әсер ету; басқару; білімін жетілдіру және рефлексия функциясы</w:t>
      </w:r>
      <w:r w:rsidR="00C32D2A" w:rsidRPr="0080693B">
        <w:rPr>
          <w:rStyle w:val="s0"/>
          <w:rFonts w:ascii="Times New Roman" w:hAnsi="Times New Roman"/>
          <w:i/>
          <w:sz w:val="28"/>
          <w:szCs w:val="28"/>
          <w:lang w:val="kk-KZ"/>
        </w:rPr>
        <w:t>.</w:t>
      </w:r>
      <w:r w:rsidR="00580DA9" w:rsidRPr="0080693B">
        <w:rPr>
          <w:rStyle w:val="s0"/>
          <w:rFonts w:ascii="Times New Roman" w:hAnsi="Times New Roman"/>
          <w:i/>
          <w:sz w:val="28"/>
          <w:szCs w:val="28"/>
          <w:lang w:val="kk-KZ"/>
        </w:rPr>
        <w:t xml:space="preserve"> </w:t>
      </w:r>
    </w:p>
    <w:p w14:paraId="6A0066C7" w14:textId="77777777" w:rsidR="006D332B" w:rsidRPr="0080693B" w:rsidRDefault="00E02BEC" w:rsidP="00E073A3">
      <w:pPr>
        <w:tabs>
          <w:tab w:val="left" w:pos="284"/>
          <w:tab w:val="left" w:pos="567"/>
        </w:tabs>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i/>
          <w:sz w:val="28"/>
          <w:szCs w:val="28"/>
          <w:lang w:val="kk-KZ"/>
        </w:rPr>
        <w:lastRenderedPageBreak/>
        <w:t>Білім алушының</w:t>
      </w:r>
      <w:r w:rsidRPr="0080693B">
        <w:rPr>
          <w:rStyle w:val="s0"/>
          <w:rFonts w:ascii="Times New Roman" w:hAnsi="Times New Roman"/>
          <w:sz w:val="28"/>
          <w:szCs w:val="28"/>
          <w:lang w:val="kk-KZ"/>
        </w:rPr>
        <w:t xml:space="preserve"> </w:t>
      </w:r>
      <w:r w:rsidRPr="0080693B">
        <w:rPr>
          <w:rStyle w:val="s0"/>
          <w:rFonts w:ascii="Times New Roman" w:hAnsi="Times New Roman"/>
          <w:i/>
          <w:sz w:val="28"/>
          <w:szCs w:val="28"/>
          <w:lang w:val="kk-KZ"/>
        </w:rPr>
        <w:t>кәсіби дамуына әсер ету функциясы</w:t>
      </w:r>
      <w:r w:rsidRPr="0080693B">
        <w:rPr>
          <w:rStyle w:val="s0"/>
          <w:rFonts w:ascii="Times New Roman" w:hAnsi="Times New Roman"/>
          <w:sz w:val="28"/>
          <w:szCs w:val="28"/>
          <w:lang w:val="kk-KZ"/>
        </w:rPr>
        <w:t xml:space="preserve"> студенттің академиялық к</w:t>
      </w:r>
      <w:r w:rsidR="00B8196D" w:rsidRPr="0080693B">
        <w:rPr>
          <w:rStyle w:val="s0"/>
          <w:rFonts w:ascii="Times New Roman" w:hAnsi="Times New Roman"/>
          <w:sz w:val="28"/>
          <w:szCs w:val="28"/>
          <w:lang w:val="kk-KZ"/>
        </w:rPr>
        <w:t xml:space="preserve">едергілерімен жұмыс жүргізу барысында </w:t>
      </w:r>
      <w:r w:rsidRPr="0080693B">
        <w:rPr>
          <w:rStyle w:val="s0"/>
          <w:rFonts w:ascii="Times New Roman" w:hAnsi="Times New Roman"/>
          <w:sz w:val="28"/>
          <w:szCs w:val="28"/>
          <w:lang w:val="kk-KZ"/>
        </w:rPr>
        <w:t>жеке о</w:t>
      </w:r>
      <w:r w:rsidR="00B8196D" w:rsidRPr="0080693B">
        <w:rPr>
          <w:rStyle w:val="s0"/>
          <w:rFonts w:ascii="Times New Roman" w:hAnsi="Times New Roman"/>
          <w:sz w:val="28"/>
          <w:szCs w:val="28"/>
          <w:lang w:val="kk-KZ"/>
        </w:rPr>
        <w:t>қу траекториясын жобалау</w:t>
      </w:r>
      <w:r w:rsidR="00616446">
        <w:rPr>
          <w:rStyle w:val="s0"/>
          <w:rFonts w:ascii="Times New Roman" w:hAnsi="Times New Roman"/>
          <w:sz w:val="28"/>
          <w:szCs w:val="28"/>
          <w:lang w:val="kk-KZ"/>
        </w:rPr>
        <w:t>,</w:t>
      </w:r>
      <w:r w:rsidR="00B8196D" w:rsidRPr="0080693B">
        <w:rPr>
          <w:rStyle w:val="s0"/>
          <w:rFonts w:ascii="Times New Roman" w:hAnsi="Times New Roman"/>
          <w:sz w:val="28"/>
          <w:szCs w:val="28"/>
          <w:lang w:val="kk-KZ"/>
        </w:rPr>
        <w:t xml:space="preserve"> </w:t>
      </w:r>
      <w:r w:rsidR="00CB498A" w:rsidRPr="0080693B">
        <w:rPr>
          <w:rStyle w:val="s0"/>
          <w:rFonts w:ascii="Times New Roman" w:hAnsi="Times New Roman"/>
          <w:sz w:val="28"/>
          <w:szCs w:val="28"/>
          <w:lang w:val="kk-KZ"/>
        </w:rPr>
        <w:t>күрделі мәселелерді шешу; студенттің дербестігі</w:t>
      </w:r>
      <w:r w:rsidR="00B8196D" w:rsidRPr="0080693B">
        <w:rPr>
          <w:rStyle w:val="s0"/>
          <w:rFonts w:ascii="Times New Roman" w:hAnsi="Times New Roman"/>
          <w:sz w:val="28"/>
          <w:szCs w:val="28"/>
          <w:lang w:val="kk-KZ"/>
        </w:rPr>
        <w:t>, жауапкершілігі мен</w:t>
      </w:r>
      <w:r w:rsidRPr="0080693B">
        <w:rPr>
          <w:rStyle w:val="s0"/>
          <w:rFonts w:ascii="Times New Roman" w:hAnsi="Times New Roman"/>
          <w:sz w:val="28"/>
          <w:szCs w:val="28"/>
          <w:lang w:val="kk-KZ"/>
        </w:rPr>
        <w:t xml:space="preserve"> шығармашылық қасие</w:t>
      </w:r>
      <w:r w:rsidR="002C01A8" w:rsidRPr="0080693B">
        <w:rPr>
          <w:rStyle w:val="s0"/>
          <w:rFonts w:ascii="Times New Roman" w:hAnsi="Times New Roman"/>
          <w:sz w:val="28"/>
          <w:szCs w:val="28"/>
          <w:lang w:val="kk-KZ"/>
        </w:rPr>
        <w:t xml:space="preserve">ттерінің байқалуына </w:t>
      </w:r>
      <w:r w:rsidR="00CB498A" w:rsidRPr="0080693B">
        <w:rPr>
          <w:rStyle w:val="s0"/>
          <w:rFonts w:ascii="Times New Roman" w:hAnsi="Times New Roman"/>
          <w:sz w:val="28"/>
          <w:szCs w:val="28"/>
          <w:lang w:val="kk-KZ"/>
        </w:rPr>
        <w:t xml:space="preserve">жағдай жасау; </w:t>
      </w:r>
      <w:r w:rsidRPr="0080693B">
        <w:rPr>
          <w:rStyle w:val="s0"/>
          <w:rFonts w:ascii="Times New Roman" w:hAnsi="Times New Roman"/>
          <w:sz w:val="28"/>
          <w:szCs w:val="28"/>
          <w:lang w:val="kk-KZ"/>
        </w:rPr>
        <w:t xml:space="preserve"> үздіксіз өз бетімен білім алуға, өзін-ө</w:t>
      </w:r>
      <w:r w:rsidR="00CB498A" w:rsidRPr="0080693B">
        <w:rPr>
          <w:rStyle w:val="s0"/>
          <w:rFonts w:ascii="Times New Roman" w:hAnsi="Times New Roman"/>
          <w:sz w:val="28"/>
          <w:szCs w:val="28"/>
          <w:lang w:val="kk-KZ"/>
        </w:rPr>
        <w:t xml:space="preserve">зі кәсіби дамытуға ынталандыру; </w:t>
      </w:r>
      <w:r w:rsidRPr="0080693B">
        <w:rPr>
          <w:rStyle w:val="s0"/>
          <w:rFonts w:ascii="Times New Roman" w:hAnsi="Times New Roman"/>
          <w:sz w:val="28"/>
          <w:szCs w:val="28"/>
          <w:lang w:val="kk-KZ"/>
        </w:rPr>
        <w:t>оқыту үрдісінде студенттің қажеттіліктері м</w:t>
      </w:r>
      <w:r w:rsidR="00CB498A" w:rsidRPr="0080693B">
        <w:rPr>
          <w:rStyle w:val="s0"/>
          <w:rFonts w:ascii="Times New Roman" w:hAnsi="Times New Roman"/>
          <w:sz w:val="28"/>
          <w:szCs w:val="28"/>
          <w:lang w:val="kk-KZ"/>
        </w:rPr>
        <w:t xml:space="preserve">ен мүмкіндіктерін айқындау; </w:t>
      </w:r>
      <w:r w:rsidRPr="0080693B">
        <w:rPr>
          <w:rStyle w:val="s0"/>
          <w:rFonts w:ascii="Times New Roman" w:hAnsi="Times New Roman"/>
          <w:sz w:val="28"/>
          <w:szCs w:val="28"/>
          <w:lang w:val="kk-KZ"/>
        </w:rPr>
        <w:t>студенттің субъектік тәжірибесіне сүйену; оқыту үдерісінде қиындық немесе түсініксіздік таны</w:t>
      </w:r>
      <w:r w:rsidR="00616446">
        <w:rPr>
          <w:rStyle w:val="s0"/>
          <w:rFonts w:ascii="Times New Roman" w:hAnsi="Times New Roman"/>
          <w:sz w:val="28"/>
          <w:szCs w:val="28"/>
          <w:lang w:val="kk-KZ"/>
        </w:rPr>
        <w:t>татын жағдайларда көмек көрсету</w:t>
      </w:r>
      <w:r w:rsidRPr="0080693B">
        <w:rPr>
          <w:rStyle w:val="s0"/>
          <w:rFonts w:ascii="Times New Roman" w:hAnsi="Times New Roman"/>
          <w:sz w:val="28"/>
          <w:szCs w:val="28"/>
          <w:lang w:val="kk-KZ"/>
        </w:rPr>
        <w:t xml:space="preserve">. </w:t>
      </w:r>
    </w:p>
    <w:p w14:paraId="2C73E2F8" w14:textId="77777777" w:rsidR="00E02BEC" w:rsidRPr="0080693B" w:rsidRDefault="00E02BEC" w:rsidP="00E073A3">
      <w:pPr>
        <w:tabs>
          <w:tab w:val="left" w:pos="284"/>
          <w:tab w:val="left" w:pos="567"/>
        </w:tabs>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i/>
          <w:sz w:val="28"/>
          <w:szCs w:val="28"/>
          <w:lang w:val="kk-KZ"/>
        </w:rPr>
        <w:t>Басқару функциясы</w:t>
      </w:r>
      <w:r w:rsidRPr="0080693B">
        <w:rPr>
          <w:rStyle w:val="s0"/>
          <w:rFonts w:ascii="Times New Roman" w:hAnsi="Times New Roman"/>
          <w:sz w:val="28"/>
          <w:szCs w:val="28"/>
          <w:lang w:val="kk-KZ"/>
        </w:rPr>
        <w:t xml:space="preserve"> университеттегі әріптестерімен, басқа да академиялық қолдау көрсету компоненттерімен (эдвайзер, куратор, ментор), профессор</w:t>
      </w:r>
      <w:r w:rsidR="00D93AEE">
        <w:rPr>
          <w:rStyle w:val="s0"/>
          <w:rFonts w:ascii="Times New Roman" w:hAnsi="Times New Roman"/>
          <w:sz w:val="28"/>
          <w:szCs w:val="28"/>
          <w:lang w:val="kk-KZ"/>
        </w:rPr>
        <w:t>лық-</w:t>
      </w:r>
      <w:r w:rsidR="00D93AEE" w:rsidRPr="0080693B">
        <w:rPr>
          <w:rStyle w:val="s0"/>
          <w:rFonts w:ascii="Times New Roman" w:hAnsi="Times New Roman"/>
          <w:sz w:val="28"/>
          <w:szCs w:val="28"/>
          <w:lang w:val="kk-KZ"/>
        </w:rPr>
        <w:t>оқытушы</w:t>
      </w:r>
      <w:r w:rsidR="00D93AEE">
        <w:rPr>
          <w:rStyle w:val="s0"/>
          <w:rFonts w:ascii="Times New Roman" w:hAnsi="Times New Roman"/>
          <w:sz w:val="28"/>
          <w:szCs w:val="28"/>
          <w:lang w:val="kk-KZ"/>
        </w:rPr>
        <w:t>лық</w:t>
      </w:r>
      <w:r w:rsidR="00D93AEE" w:rsidRPr="0080693B">
        <w:rPr>
          <w:rStyle w:val="s0"/>
          <w:rFonts w:ascii="Times New Roman" w:hAnsi="Times New Roman"/>
          <w:sz w:val="28"/>
          <w:szCs w:val="28"/>
          <w:lang w:val="kk-KZ"/>
        </w:rPr>
        <w:t xml:space="preserve"> </w:t>
      </w:r>
      <w:r w:rsidR="00D93AEE">
        <w:rPr>
          <w:rStyle w:val="s0"/>
          <w:rFonts w:ascii="Times New Roman" w:hAnsi="Times New Roman"/>
          <w:sz w:val="28"/>
          <w:szCs w:val="28"/>
          <w:lang w:val="kk-KZ"/>
        </w:rPr>
        <w:t>құрам</w:t>
      </w:r>
      <w:r w:rsidRPr="0080693B">
        <w:rPr>
          <w:rStyle w:val="s0"/>
          <w:rFonts w:ascii="Times New Roman" w:hAnsi="Times New Roman"/>
          <w:sz w:val="28"/>
          <w:szCs w:val="28"/>
          <w:lang w:val="kk-KZ"/>
        </w:rPr>
        <w:t>мен, сонымен қатар басқа жоғары оқу орындары мен ұйымдар</w:t>
      </w:r>
      <w:r w:rsidR="00B8196D" w:rsidRPr="0080693B">
        <w:rPr>
          <w:rStyle w:val="s0"/>
          <w:rFonts w:ascii="Times New Roman" w:hAnsi="Times New Roman"/>
          <w:sz w:val="28"/>
          <w:szCs w:val="28"/>
          <w:lang w:val="kk-KZ"/>
        </w:rPr>
        <w:t>ы</w:t>
      </w:r>
      <w:r w:rsidRPr="0080693B">
        <w:rPr>
          <w:rStyle w:val="s0"/>
          <w:rFonts w:ascii="Times New Roman" w:hAnsi="Times New Roman"/>
          <w:sz w:val="28"/>
          <w:szCs w:val="28"/>
          <w:lang w:val="kk-KZ"/>
        </w:rPr>
        <w:t>мен, кәсіби мекемелермен тығ</w:t>
      </w:r>
      <w:r w:rsidR="00616446">
        <w:rPr>
          <w:rStyle w:val="s0"/>
          <w:rFonts w:ascii="Times New Roman" w:hAnsi="Times New Roman"/>
          <w:sz w:val="28"/>
          <w:szCs w:val="28"/>
          <w:lang w:val="kk-KZ"/>
        </w:rPr>
        <w:t>ыз байланыста болу</w:t>
      </w:r>
      <w:r w:rsidRPr="0080693B">
        <w:rPr>
          <w:rStyle w:val="s0"/>
          <w:rFonts w:ascii="Times New Roman" w:hAnsi="Times New Roman"/>
          <w:sz w:val="28"/>
          <w:szCs w:val="28"/>
          <w:lang w:val="kk-KZ"/>
        </w:rPr>
        <w:t>. Себебі, университеттің студенттер ісімен айналысатын қызметтерінің ынтыма</w:t>
      </w:r>
      <w:r w:rsidR="00AA43CB" w:rsidRPr="0080693B">
        <w:rPr>
          <w:rStyle w:val="s0"/>
          <w:rFonts w:ascii="Times New Roman" w:hAnsi="Times New Roman"/>
          <w:sz w:val="28"/>
          <w:szCs w:val="28"/>
          <w:lang w:val="kk-KZ"/>
        </w:rPr>
        <w:t>қтастықта бірлескен іс-әрекетінсіз</w:t>
      </w:r>
      <w:r w:rsidRPr="0080693B">
        <w:rPr>
          <w:rStyle w:val="s0"/>
          <w:rFonts w:ascii="Times New Roman" w:hAnsi="Times New Roman"/>
          <w:sz w:val="28"/>
          <w:szCs w:val="28"/>
          <w:lang w:val="kk-KZ"/>
        </w:rPr>
        <w:t>, білім алушыларға толыққанды тьюторлық  қолдау қызметімен қамтамасыз ету мүмкін емес.</w:t>
      </w:r>
    </w:p>
    <w:p w14:paraId="74D7158A" w14:textId="77777777" w:rsidR="00E02BEC" w:rsidRPr="0080693B" w:rsidRDefault="00E02BEC" w:rsidP="00E073A3">
      <w:pPr>
        <w:tabs>
          <w:tab w:val="left" w:pos="284"/>
          <w:tab w:val="left" w:pos="567"/>
        </w:tabs>
        <w:spacing w:after="0" w:line="240" w:lineRule="auto"/>
        <w:ind w:firstLine="709"/>
        <w:jc w:val="both"/>
        <w:rPr>
          <w:rFonts w:ascii="Times New Roman" w:hAnsi="Times New Roman"/>
          <w:sz w:val="28"/>
          <w:szCs w:val="28"/>
          <w:lang w:val="kk-KZ"/>
        </w:rPr>
      </w:pPr>
      <w:r w:rsidRPr="0080693B">
        <w:rPr>
          <w:rStyle w:val="s0"/>
          <w:rFonts w:ascii="Times New Roman" w:hAnsi="Times New Roman"/>
          <w:i/>
          <w:sz w:val="28"/>
          <w:szCs w:val="28"/>
          <w:lang w:val="kk-KZ"/>
        </w:rPr>
        <w:t>Білімін жетілдіру және рефлексия функциясы</w:t>
      </w:r>
      <w:r w:rsidR="004D65CF" w:rsidRPr="0080693B">
        <w:rPr>
          <w:rStyle w:val="s0"/>
          <w:rFonts w:ascii="Times New Roman" w:hAnsi="Times New Roman"/>
          <w:i/>
          <w:sz w:val="28"/>
          <w:szCs w:val="28"/>
          <w:lang w:val="kk-KZ"/>
        </w:rPr>
        <w:t xml:space="preserve"> </w:t>
      </w:r>
      <w:r w:rsidR="00C41694">
        <w:rPr>
          <w:rStyle w:val="s0"/>
          <w:rFonts w:ascii="Times New Roman" w:hAnsi="Times New Roman"/>
          <w:sz w:val="28"/>
          <w:szCs w:val="28"/>
          <w:lang w:val="kk-KZ"/>
        </w:rPr>
        <w:t xml:space="preserve">өзіндік іс-әрекетін талдау, </w:t>
      </w:r>
      <w:r w:rsidRPr="0080693B">
        <w:rPr>
          <w:rStyle w:val="s0"/>
          <w:rFonts w:ascii="Times New Roman" w:hAnsi="Times New Roman"/>
          <w:sz w:val="28"/>
          <w:szCs w:val="28"/>
          <w:lang w:val="kk-KZ"/>
        </w:rPr>
        <w:t>академиялық</w:t>
      </w:r>
      <w:r w:rsidR="00B8196D" w:rsidRPr="0080693B">
        <w:rPr>
          <w:rStyle w:val="s0"/>
          <w:rFonts w:ascii="Times New Roman" w:hAnsi="Times New Roman"/>
          <w:sz w:val="28"/>
          <w:szCs w:val="28"/>
          <w:lang w:val="kk-KZ"/>
        </w:rPr>
        <w:t xml:space="preserve"> және </w:t>
      </w:r>
      <w:r w:rsidRPr="0080693B">
        <w:rPr>
          <w:rStyle w:val="s0"/>
          <w:rFonts w:ascii="Times New Roman" w:hAnsi="Times New Roman"/>
          <w:sz w:val="28"/>
          <w:szCs w:val="28"/>
          <w:lang w:val="kk-KZ"/>
        </w:rPr>
        <w:t xml:space="preserve">әлеуметтік </w:t>
      </w:r>
      <w:r w:rsidR="00B8196D" w:rsidRPr="0080693B">
        <w:rPr>
          <w:rStyle w:val="s0"/>
          <w:rFonts w:ascii="Times New Roman" w:hAnsi="Times New Roman"/>
          <w:sz w:val="28"/>
          <w:szCs w:val="28"/>
          <w:lang w:val="kk-KZ"/>
        </w:rPr>
        <w:t xml:space="preserve">бағыттағы тьюторлық іс-әрекетті </w:t>
      </w:r>
      <w:r w:rsidR="00C41694">
        <w:rPr>
          <w:rStyle w:val="s0"/>
          <w:rFonts w:ascii="Times New Roman" w:hAnsi="Times New Roman"/>
          <w:sz w:val="28"/>
          <w:szCs w:val="28"/>
          <w:lang w:val="kk-KZ"/>
        </w:rPr>
        <w:t>кәсіби іс-әрекетінде</w:t>
      </w:r>
      <w:r w:rsidRPr="0080693B">
        <w:rPr>
          <w:rStyle w:val="s0"/>
          <w:rFonts w:ascii="Times New Roman" w:hAnsi="Times New Roman"/>
          <w:sz w:val="28"/>
          <w:szCs w:val="28"/>
          <w:lang w:val="kk-KZ"/>
        </w:rPr>
        <w:t xml:space="preserve"> ма</w:t>
      </w:r>
      <w:r w:rsidR="00C41694">
        <w:rPr>
          <w:rStyle w:val="s0"/>
          <w:rFonts w:ascii="Times New Roman" w:hAnsi="Times New Roman"/>
          <w:sz w:val="28"/>
          <w:szCs w:val="28"/>
          <w:lang w:val="kk-KZ"/>
        </w:rPr>
        <w:t>қсатты және дербес түрде жаңа</w:t>
      </w:r>
      <w:r w:rsidRPr="0080693B">
        <w:rPr>
          <w:rStyle w:val="s0"/>
          <w:rFonts w:ascii="Times New Roman" w:hAnsi="Times New Roman"/>
          <w:sz w:val="28"/>
          <w:szCs w:val="28"/>
          <w:lang w:val="kk-KZ"/>
        </w:rPr>
        <w:t xml:space="preserve"> кәсіби білімд</w:t>
      </w:r>
      <w:r w:rsidR="00C41694">
        <w:rPr>
          <w:rStyle w:val="s0"/>
          <w:rFonts w:ascii="Times New Roman" w:hAnsi="Times New Roman"/>
          <w:sz w:val="28"/>
          <w:szCs w:val="28"/>
          <w:lang w:val="kk-KZ"/>
        </w:rPr>
        <w:t>ер мен дағдыларды үйренуге,</w:t>
      </w:r>
      <w:r w:rsidRPr="0080693B">
        <w:rPr>
          <w:rStyle w:val="s0"/>
          <w:rFonts w:ascii="Times New Roman" w:hAnsi="Times New Roman"/>
          <w:sz w:val="28"/>
          <w:szCs w:val="28"/>
          <w:lang w:val="kk-KZ"/>
        </w:rPr>
        <w:t xml:space="preserve"> біліктілігін </w:t>
      </w:r>
      <w:r w:rsidR="00B8196D" w:rsidRPr="0080693B">
        <w:rPr>
          <w:rStyle w:val="s0"/>
          <w:rFonts w:ascii="Times New Roman" w:hAnsi="Times New Roman"/>
          <w:sz w:val="28"/>
          <w:szCs w:val="28"/>
          <w:lang w:val="kk-KZ"/>
        </w:rPr>
        <w:t>арттыруда</w:t>
      </w:r>
      <w:r w:rsidR="004D65CF" w:rsidRPr="0080693B">
        <w:rPr>
          <w:rStyle w:val="s0"/>
          <w:rFonts w:ascii="Times New Roman" w:hAnsi="Times New Roman"/>
          <w:sz w:val="28"/>
          <w:szCs w:val="28"/>
          <w:lang w:val="kk-KZ"/>
        </w:rPr>
        <w:t xml:space="preserve"> мақсатты </w:t>
      </w:r>
      <w:r w:rsidR="002517D6" w:rsidRPr="0080693B">
        <w:rPr>
          <w:rStyle w:val="s0"/>
          <w:rFonts w:ascii="Times New Roman" w:hAnsi="Times New Roman"/>
          <w:sz w:val="28"/>
          <w:szCs w:val="28"/>
          <w:lang w:val="kk-KZ"/>
        </w:rPr>
        <w:t xml:space="preserve">қолдануы </w:t>
      </w:r>
      <w:r w:rsidR="0066498C" w:rsidRPr="005E1ABB">
        <w:rPr>
          <w:rStyle w:val="s0"/>
          <w:rFonts w:ascii="Times New Roman" w:hAnsi="Times New Roman"/>
          <w:sz w:val="28"/>
          <w:szCs w:val="28"/>
          <w:lang w:val="kk-KZ"/>
        </w:rPr>
        <w:t>[177</w:t>
      </w:r>
      <w:r w:rsidR="00B8196D" w:rsidRPr="005E1ABB">
        <w:rPr>
          <w:rStyle w:val="s0"/>
          <w:rFonts w:ascii="Times New Roman" w:hAnsi="Times New Roman"/>
          <w:sz w:val="28"/>
          <w:szCs w:val="28"/>
          <w:lang w:val="kk-KZ"/>
        </w:rPr>
        <w:t>].</w:t>
      </w:r>
    </w:p>
    <w:p w14:paraId="7A6239FA" w14:textId="77777777" w:rsidR="00E02BEC" w:rsidRPr="0080693B" w:rsidRDefault="00B47C05" w:rsidP="00E073A3">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Әлеуметтік педагог магистранттарын </w:t>
      </w:r>
      <w:r w:rsidR="00E02BEC" w:rsidRPr="0080693B">
        <w:rPr>
          <w:rFonts w:ascii="Times New Roman" w:hAnsi="Times New Roman"/>
          <w:color w:val="000000"/>
          <w:sz w:val="28"/>
          <w:szCs w:val="28"/>
          <w:lang w:val="kk-KZ"/>
        </w:rPr>
        <w:t>тьюторлық іс-әрекетке дайындау білім, білік және іс-әрекеттердің тұтас кешенін меңгеру</w:t>
      </w:r>
      <w:r w:rsidR="004D65CF" w:rsidRPr="0080693B">
        <w:rPr>
          <w:rFonts w:ascii="Times New Roman" w:hAnsi="Times New Roman"/>
          <w:color w:val="000000"/>
          <w:sz w:val="28"/>
          <w:szCs w:val="28"/>
          <w:lang w:val="kk-KZ"/>
        </w:rPr>
        <w:t>і</w:t>
      </w:r>
      <w:r w:rsidR="00E02BEC" w:rsidRPr="0080693B">
        <w:rPr>
          <w:rFonts w:ascii="Times New Roman" w:hAnsi="Times New Roman"/>
          <w:color w:val="000000"/>
          <w:sz w:val="28"/>
          <w:szCs w:val="28"/>
          <w:lang w:val="kk-KZ"/>
        </w:rPr>
        <w:t>мен, құзыреттіліктер</w:t>
      </w:r>
      <w:r w:rsidR="004D65CF" w:rsidRPr="0080693B">
        <w:rPr>
          <w:rFonts w:ascii="Times New Roman" w:hAnsi="Times New Roman"/>
          <w:color w:val="000000"/>
          <w:sz w:val="28"/>
          <w:szCs w:val="28"/>
          <w:lang w:val="kk-KZ"/>
        </w:rPr>
        <w:t>і</w:t>
      </w:r>
      <w:r w:rsidR="00E02BEC" w:rsidRPr="0080693B">
        <w:rPr>
          <w:rFonts w:ascii="Times New Roman" w:hAnsi="Times New Roman"/>
          <w:color w:val="000000"/>
          <w:sz w:val="28"/>
          <w:szCs w:val="28"/>
          <w:lang w:val="kk-KZ"/>
        </w:rPr>
        <w:t>мен анықталатын жеке қасиеттерді дамытумен байланысты</w:t>
      </w:r>
      <w:r w:rsidR="004D65CF" w:rsidRPr="0080693B">
        <w:rPr>
          <w:rFonts w:ascii="Times New Roman" w:hAnsi="Times New Roman"/>
          <w:color w:val="000000"/>
          <w:sz w:val="28"/>
          <w:szCs w:val="28"/>
          <w:lang w:val="kk-KZ"/>
        </w:rPr>
        <w:t>. Кәсіби іс-әрекетін жүзеге асыру барысында</w:t>
      </w:r>
      <w:r w:rsidR="00C41694">
        <w:rPr>
          <w:rFonts w:ascii="Times New Roman" w:hAnsi="Times New Roman"/>
          <w:color w:val="000000"/>
          <w:sz w:val="28"/>
          <w:szCs w:val="28"/>
          <w:lang w:val="kk-KZ"/>
        </w:rPr>
        <w:t xml:space="preserve">, </w:t>
      </w:r>
      <w:r w:rsidR="00E02BEC" w:rsidRPr="0080693B">
        <w:rPr>
          <w:rFonts w:ascii="Times New Roman" w:hAnsi="Times New Roman"/>
          <w:color w:val="000000"/>
          <w:sz w:val="28"/>
          <w:szCs w:val="28"/>
          <w:lang w:val="kk-KZ"/>
        </w:rPr>
        <w:t>әлеуметтік педагог академиялық және әлеуметт</w:t>
      </w:r>
      <w:r w:rsidR="006D332B" w:rsidRPr="0080693B">
        <w:rPr>
          <w:rFonts w:ascii="Times New Roman" w:hAnsi="Times New Roman"/>
          <w:color w:val="000000"/>
          <w:sz w:val="28"/>
          <w:szCs w:val="28"/>
          <w:lang w:val="kk-KZ"/>
        </w:rPr>
        <w:t>і</w:t>
      </w:r>
      <w:r w:rsidR="00616446">
        <w:rPr>
          <w:rFonts w:ascii="Times New Roman" w:hAnsi="Times New Roman"/>
          <w:color w:val="000000"/>
          <w:sz w:val="28"/>
          <w:szCs w:val="28"/>
          <w:lang w:val="kk-KZ"/>
        </w:rPr>
        <w:t xml:space="preserve">к тьюторлық бағыттағы </w:t>
      </w:r>
      <w:r w:rsidR="006D332B" w:rsidRPr="0080693B">
        <w:rPr>
          <w:rFonts w:ascii="Times New Roman" w:hAnsi="Times New Roman"/>
          <w:color w:val="000000"/>
          <w:sz w:val="28"/>
          <w:szCs w:val="28"/>
          <w:lang w:val="kk-KZ"/>
        </w:rPr>
        <w:t xml:space="preserve">іс-әрекетті </w:t>
      </w:r>
      <w:r w:rsidR="00E02BEC" w:rsidRPr="0080693B">
        <w:rPr>
          <w:rFonts w:ascii="Times New Roman" w:hAnsi="Times New Roman"/>
          <w:color w:val="000000"/>
          <w:sz w:val="28"/>
          <w:szCs w:val="28"/>
          <w:lang w:val="kk-KZ"/>
        </w:rPr>
        <w:t xml:space="preserve">ұйымдастырады. </w:t>
      </w:r>
    </w:p>
    <w:p w14:paraId="25572CEC" w14:textId="77777777" w:rsidR="00E02BEC" w:rsidRPr="0080693B" w:rsidRDefault="00E02BEC" w:rsidP="00E073A3">
      <w:pPr>
        <w:pStyle w:val="a4"/>
        <w:tabs>
          <w:tab w:val="left" w:pos="284"/>
          <w:tab w:val="left" w:pos="567"/>
        </w:tabs>
        <w:spacing w:after="0" w:line="240" w:lineRule="auto"/>
        <w:ind w:left="0" w:firstLine="709"/>
        <w:jc w:val="both"/>
        <w:rPr>
          <w:rFonts w:ascii="Times New Roman" w:hAnsi="Times New Roman"/>
          <w:bCs/>
          <w:sz w:val="28"/>
          <w:szCs w:val="28"/>
          <w:lang w:val="kk-KZ"/>
        </w:rPr>
      </w:pPr>
      <w:r w:rsidRPr="0080693B">
        <w:rPr>
          <w:rFonts w:ascii="Times New Roman" w:hAnsi="Times New Roman"/>
          <w:sz w:val="28"/>
          <w:szCs w:val="28"/>
          <w:lang w:val="kk-KZ"/>
        </w:rPr>
        <w:t>Әлеуметтік педагогтардың тьюторлық іс-әрекетінің ерекшелігіне талдау жасау барысында, әлеуметтік педагогтарды тьют</w:t>
      </w:r>
      <w:r w:rsidR="00C41694">
        <w:rPr>
          <w:rFonts w:ascii="Times New Roman" w:hAnsi="Times New Roman"/>
          <w:sz w:val="28"/>
          <w:szCs w:val="28"/>
          <w:lang w:val="kk-KZ"/>
        </w:rPr>
        <w:t>орлық</w:t>
      </w:r>
      <w:r w:rsidR="0039076D" w:rsidRPr="0080693B">
        <w:rPr>
          <w:rFonts w:ascii="Times New Roman" w:hAnsi="Times New Roman"/>
          <w:sz w:val="28"/>
          <w:szCs w:val="28"/>
          <w:lang w:val="kk-KZ"/>
        </w:rPr>
        <w:t xml:space="preserve"> іс әрекетке дайындауда </w:t>
      </w:r>
      <w:r w:rsidRPr="0080693B">
        <w:rPr>
          <w:rFonts w:ascii="Times New Roman" w:hAnsi="Times New Roman"/>
          <w:sz w:val="28"/>
          <w:szCs w:val="28"/>
          <w:lang w:val="kk-KZ"/>
        </w:rPr>
        <w:t>мәдени пәндік (академиялық тьютор) және әлеуметтік бағытты (әлеум</w:t>
      </w:r>
      <w:r w:rsidR="00616446">
        <w:rPr>
          <w:rFonts w:ascii="Times New Roman" w:hAnsi="Times New Roman"/>
          <w:sz w:val="28"/>
          <w:szCs w:val="28"/>
          <w:lang w:val="kk-KZ"/>
        </w:rPr>
        <w:t xml:space="preserve">еттік тьютор) қамтитын </w:t>
      </w:r>
      <w:r w:rsidRPr="0080693B">
        <w:rPr>
          <w:rFonts w:ascii="Times New Roman" w:hAnsi="Times New Roman"/>
          <w:bCs/>
          <w:sz w:val="28"/>
          <w:szCs w:val="28"/>
          <w:lang w:val="kk-KZ"/>
        </w:rPr>
        <w:t xml:space="preserve">құрылымдық моделінің компоненттерін құрады. </w:t>
      </w:r>
    </w:p>
    <w:p w14:paraId="1C633261" w14:textId="77777777" w:rsidR="00E02BEC" w:rsidRPr="0080693B" w:rsidRDefault="00E02BEC" w:rsidP="00E073A3">
      <w:pPr>
        <w:pStyle w:val="a4"/>
        <w:tabs>
          <w:tab w:val="left" w:pos="284"/>
          <w:tab w:val="left" w:pos="567"/>
        </w:tabs>
        <w:spacing w:after="0" w:line="240" w:lineRule="auto"/>
        <w:ind w:left="0" w:firstLine="709"/>
        <w:jc w:val="both"/>
        <w:rPr>
          <w:rFonts w:ascii="Times New Roman" w:hAnsi="Times New Roman"/>
          <w:color w:val="000000" w:themeColor="text1"/>
          <w:sz w:val="28"/>
          <w:szCs w:val="28"/>
          <w:lang w:val="kk-KZ" w:eastAsia="kk-KZ"/>
        </w:rPr>
      </w:pPr>
      <w:r w:rsidRPr="0080693B">
        <w:rPr>
          <w:rFonts w:ascii="Times New Roman" w:hAnsi="Times New Roman"/>
          <w:bCs/>
          <w:sz w:val="28"/>
          <w:szCs w:val="28"/>
          <w:lang w:val="kk-KZ"/>
        </w:rPr>
        <w:t>Әлеуметтік педагог-тьют</w:t>
      </w:r>
      <w:r w:rsidR="00C41694">
        <w:rPr>
          <w:rFonts w:ascii="Times New Roman" w:hAnsi="Times New Roman"/>
          <w:bCs/>
          <w:sz w:val="28"/>
          <w:szCs w:val="28"/>
          <w:lang w:val="kk-KZ"/>
        </w:rPr>
        <w:t xml:space="preserve">ор ЖОО білім беру кеңістігінде </w:t>
      </w:r>
      <w:r w:rsidRPr="0080693B">
        <w:rPr>
          <w:rFonts w:ascii="Times New Roman" w:hAnsi="Times New Roman"/>
          <w:color w:val="000000" w:themeColor="text1"/>
          <w:sz w:val="28"/>
          <w:szCs w:val="28"/>
          <w:lang w:val="kk-KZ" w:eastAsia="kk-KZ"/>
        </w:rPr>
        <w:t>акад</w:t>
      </w:r>
      <w:r w:rsidR="0039076D" w:rsidRPr="0080693B">
        <w:rPr>
          <w:rFonts w:ascii="Times New Roman" w:hAnsi="Times New Roman"/>
          <w:color w:val="000000" w:themeColor="text1"/>
          <w:sz w:val="28"/>
          <w:szCs w:val="28"/>
          <w:lang w:val="kk-KZ" w:eastAsia="kk-KZ"/>
        </w:rPr>
        <w:t xml:space="preserve">емиялық мәселелері бар </w:t>
      </w:r>
      <w:r w:rsidRPr="0080693B">
        <w:rPr>
          <w:rFonts w:ascii="Times New Roman" w:hAnsi="Times New Roman"/>
          <w:color w:val="000000" w:themeColor="text1"/>
          <w:sz w:val="28"/>
          <w:szCs w:val="28"/>
          <w:lang w:val="kk-KZ" w:eastAsia="kk-KZ"/>
        </w:rPr>
        <w:t>білім алушылар: дарынды студенттер, қарым қатынаста проблемасы бар бейімдеуді қажет ететін студенттер, оқу курстары бойынша артта қалған, үлгері</w:t>
      </w:r>
      <w:r w:rsidR="00C41694">
        <w:rPr>
          <w:rFonts w:ascii="Times New Roman" w:hAnsi="Times New Roman"/>
          <w:color w:val="000000" w:themeColor="text1"/>
          <w:sz w:val="28"/>
          <w:szCs w:val="28"/>
          <w:lang w:val="kk-KZ" w:eastAsia="kk-KZ"/>
        </w:rPr>
        <w:t xml:space="preserve">мі төмен студенттер, және т.б. </w:t>
      </w:r>
      <w:r w:rsidRPr="0080693B">
        <w:rPr>
          <w:rFonts w:ascii="Times New Roman" w:hAnsi="Times New Roman"/>
          <w:color w:val="000000" w:themeColor="text1"/>
          <w:sz w:val="28"/>
          <w:szCs w:val="28"/>
          <w:lang w:val="kk-KZ" w:eastAsia="kk-KZ"/>
        </w:rPr>
        <w:t>академиялық бағытта тьюторлық сүйемелдеу жұмыстарын жүргізеді.</w:t>
      </w:r>
    </w:p>
    <w:p w14:paraId="24906225" w14:textId="77777777" w:rsidR="00E02BEC" w:rsidRPr="0080693B" w:rsidRDefault="00E02BEC" w:rsidP="00E073A3">
      <w:pPr>
        <w:pStyle w:val="a4"/>
        <w:tabs>
          <w:tab w:val="left" w:pos="284"/>
          <w:tab w:val="left" w:pos="567"/>
        </w:tabs>
        <w:spacing w:after="0" w:line="240" w:lineRule="auto"/>
        <w:ind w:left="0" w:firstLine="709"/>
        <w:jc w:val="both"/>
        <w:rPr>
          <w:rFonts w:ascii="Times New Roman" w:eastAsia="Times New Roman" w:hAnsi="Times New Roman"/>
          <w:color w:val="000000"/>
          <w:sz w:val="28"/>
          <w:szCs w:val="28"/>
          <w:lang w:val="kk-KZ"/>
        </w:rPr>
      </w:pPr>
      <w:r w:rsidRPr="0080693B">
        <w:rPr>
          <w:rFonts w:ascii="Times New Roman" w:hAnsi="Times New Roman"/>
          <w:color w:val="000000" w:themeColor="text1"/>
          <w:sz w:val="28"/>
          <w:szCs w:val="28"/>
          <w:lang w:val="kk-KZ" w:eastAsia="kk-KZ"/>
        </w:rPr>
        <w:t xml:space="preserve">Әлеуметтік педагог академиялық тьютор ретінде </w:t>
      </w:r>
      <w:r w:rsidRPr="0080693B">
        <w:rPr>
          <w:rFonts w:ascii="Times New Roman" w:eastAsia="Times New Roman" w:hAnsi="Times New Roman"/>
          <w:color w:val="000000"/>
          <w:sz w:val="28"/>
          <w:szCs w:val="28"/>
          <w:lang w:val="kk-KZ"/>
        </w:rPr>
        <w:t xml:space="preserve">бірінші курс студенттерін кәсіптік іс-әрекетке, игерілетін мамандыққа, ЖОО-дағы жаңа оқу ортасына бейімдеу; </w:t>
      </w:r>
      <w:r w:rsidRPr="0080693B">
        <w:rPr>
          <w:rFonts w:ascii="Times New Roman" w:hAnsi="Times New Roman"/>
          <w:color w:val="000000" w:themeColor="text1"/>
          <w:sz w:val="28"/>
          <w:szCs w:val="28"/>
          <w:lang w:val="kk-KZ" w:eastAsia="kk-KZ"/>
        </w:rPr>
        <w:t xml:space="preserve">білім беру үрдісін ұйымдастыру ережелерімен таныстыру; </w:t>
      </w:r>
      <w:r w:rsidRPr="0080693B">
        <w:rPr>
          <w:rFonts w:ascii="Times New Roman" w:eastAsia="Times New Roman" w:hAnsi="Times New Roman"/>
          <w:color w:val="000000"/>
          <w:sz w:val="28"/>
          <w:szCs w:val="28"/>
          <w:lang w:val="kk-KZ"/>
        </w:rPr>
        <w:t xml:space="preserve">білім алушыларға арналған жеке дара оқу бағдарламаларын </w:t>
      </w:r>
      <w:r w:rsidR="00C41694">
        <w:rPr>
          <w:rFonts w:ascii="Times New Roman" w:hAnsi="Times New Roman"/>
          <w:color w:val="000000" w:themeColor="text1"/>
          <w:sz w:val="28"/>
          <w:szCs w:val="28"/>
          <w:lang w:val="kk-KZ" w:eastAsia="kk-KZ"/>
        </w:rPr>
        <w:t xml:space="preserve">меңгеру мен </w:t>
      </w:r>
      <w:r w:rsidRPr="0080693B">
        <w:rPr>
          <w:rFonts w:ascii="Times New Roman" w:hAnsi="Times New Roman"/>
          <w:color w:val="000000" w:themeColor="text1"/>
          <w:sz w:val="28"/>
          <w:szCs w:val="28"/>
          <w:lang w:val="kk-KZ" w:eastAsia="kk-KZ"/>
        </w:rPr>
        <w:t>оқытудың жеке дара траекториясын анықтауда көмек көрсету</w:t>
      </w:r>
      <w:r w:rsidRPr="0080693B">
        <w:rPr>
          <w:rFonts w:ascii="Times New Roman" w:eastAsia="Times New Roman" w:hAnsi="Times New Roman"/>
          <w:color w:val="000000"/>
          <w:sz w:val="28"/>
          <w:szCs w:val="28"/>
          <w:lang w:val="kk-KZ"/>
        </w:rPr>
        <w:t xml:space="preserve">; </w:t>
      </w:r>
      <w:r w:rsidRPr="0080693B">
        <w:rPr>
          <w:rFonts w:ascii="Times New Roman" w:hAnsi="Times New Roman"/>
          <w:color w:val="000000" w:themeColor="text1"/>
          <w:sz w:val="28"/>
          <w:szCs w:val="28"/>
          <w:lang w:val="kk-KZ" w:eastAsia="kk-KZ"/>
        </w:rPr>
        <w:t xml:space="preserve">оқу жоспарымен және элективті пәндер каталогымен таныстыру; кеңес беру; </w:t>
      </w:r>
      <w:r w:rsidRPr="0080693B">
        <w:rPr>
          <w:rFonts w:ascii="Times New Roman" w:eastAsia="Times New Roman" w:hAnsi="Times New Roman"/>
          <w:color w:val="000000"/>
          <w:sz w:val="28"/>
          <w:szCs w:val="28"/>
          <w:lang w:val="kk-KZ"/>
        </w:rPr>
        <w:t xml:space="preserve">өзіндік жұмыстарды ұйымдастыруға көмектесу, оқу жобалар, зерттеулер мен </w:t>
      </w:r>
      <w:r w:rsidR="00C41694">
        <w:rPr>
          <w:rFonts w:ascii="Times New Roman" w:eastAsia="Times New Roman" w:hAnsi="Times New Roman"/>
          <w:color w:val="000000"/>
          <w:sz w:val="28"/>
          <w:szCs w:val="28"/>
          <w:lang w:val="kk-KZ"/>
        </w:rPr>
        <w:t xml:space="preserve">олимпиадаға, конференцияларға </w:t>
      </w:r>
      <w:r w:rsidRPr="0080693B">
        <w:rPr>
          <w:rFonts w:ascii="Times New Roman" w:eastAsia="Times New Roman" w:hAnsi="Times New Roman"/>
          <w:color w:val="000000"/>
          <w:sz w:val="28"/>
          <w:szCs w:val="28"/>
          <w:lang w:val="kk-KZ"/>
        </w:rPr>
        <w:t xml:space="preserve">қатысуларына бақылау жасау; өмір бойы білім алу </w:t>
      </w:r>
      <w:r w:rsidR="00C41694">
        <w:rPr>
          <w:rFonts w:ascii="Times New Roman" w:eastAsia="Times New Roman" w:hAnsi="Times New Roman"/>
          <w:color w:val="000000"/>
          <w:sz w:val="28"/>
          <w:szCs w:val="28"/>
          <w:lang w:val="kk-KZ"/>
        </w:rPr>
        <w:t>дағдыларын қалыптастыра отырып,</w:t>
      </w:r>
      <w:r w:rsidRPr="0080693B">
        <w:rPr>
          <w:rFonts w:ascii="Times New Roman" w:eastAsia="Times New Roman" w:hAnsi="Times New Roman"/>
          <w:color w:val="000000"/>
          <w:sz w:val="28"/>
          <w:szCs w:val="28"/>
          <w:lang w:val="kk-KZ"/>
        </w:rPr>
        <w:t xml:space="preserve"> </w:t>
      </w:r>
      <w:r w:rsidRPr="0080693B">
        <w:rPr>
          <w:rFonts w:ascii="Times New Roman" w:hAnsi="Times New Roman"/>
          <w:color w:val="000000" w:themeColor="text1"/>
          <w:sz w:val="28"/>
          <w:szCs w:val="28"/>
          <w:lang w:val="kk-KZ" w:eastAsia="kk-KZ"/>
        </w:rPr>
        <w:t xml:space="preserve">орындаған тапсырмалар бойынша қажетті кері байланысты қамтамасыз ету бойынша тьюторлық іс-әрекеттерді жүзеге асырады. </w:t>
      </w:r>
    </w:p>
    <w:p w14:paraId="5211F40A" w14:textId="77777777" w:rsidR="00480F3F" w:rsidRPr="0080693B" w:rsidRDefault="00E02BEC" w:rsidP="00EF082D">
      <w:pPr>
        <w:spacing w:after="0" w:line="240" w:lineRule="auto"/>
        <w:ind w:firstLine="709"/>
        <w:jc w:val="both"/>
        <w:rPr>
          <w:rFonts w:ascii="Times New Roman" w:hAnsi="Times New Roman"/>
          <w:color w:val="000000" w:themeColor="text1"/>
          <w:sz w:val="28"/>
          <w:szCs w:val="28"/>
          <w:lang w:val="kk-KZ" w:eastAsia="kk-KZ"/>
        </w:rPr>
      </w:pPr>
      <w:r w:rsidRPr="0080693B">
        <w:rPr>
          <w:rFonts w:ascii="Times New Roman" w:hAnsi="Times New Roman"/>
          <w:color w:val="000000" w:themeColor="text1"/>
          <w:sz w:val="28"/>
          <w:szCs w:val="28"/>
          <w:lang w:val="kk-KZ" w:eastAsia="kk-KZ"/>
        </w:rPr>
        <w:lastRenderedPageBreak/>
        <w:t>Әлеуметтік</w:t>
      </w:r>
      <w:r w:rsidR="00FC1E5A" w:rsidRPr="0080693B">
        <w:rPr>
          <w:rFonts w:ascii="Times New Roman" w:hAnsi="Times New Roman"/>
          <w:color w:val="000000" w:themeColor="text1"/>
          <w:sz w:val="28"/>
          <w:szCs w:val="28"/>
          <w:lang w:val="kk-KZ" w:eastAsia="kk-KZ"/>
        </w:rPr>
        <w:t xml:space="preserve"> педагог-</w:t>
      </w:r>
      <w:r w:rsidR="00C41694">
        <w:rPr>
          <w:rFonts w:ascii="Times New Roman" w:hAnsi="Times New Roman"/>
          <w:color w:val="000000" w:themeColor="text1"/>
          <w:sz w:val="28"/>
          <w:szCs w:val="28"/>
          <w:lang w:val="kk-KZ" w:eastAsia="kk-KZ"/>
        </w:rPr>
        <w:t xml:space="preserve">тьютор жұмыс істейтін әлеуметтік </w:t>
      </w:r>
      <w:r w:rsidRPr="0080693B">
        <w:rPr>
          <w:rFonts w:ascii="Times New Roman" w:hAnsi="Times New Roman"/>
          <w:color w:val="000000" w:themeColor="text1"/>
          <w:sz w:val="28"/>
          <w:szCs w:val="28"/>
          <w:lang w:val="kk-KZ" w:eastAsia="kk-KZ"/>
        </w:rPr>
        <w:t>мәселелері бар</w:t>
      </w:r>
      <w:r w:rsidR="00C41694">
        <w:rPr>
          <w:rFonts w:ascii="Times New Roman" w:hAnsi="Times New Roman"/>
          <w:color w:val="000000" w:themeColor="text1"/>
          <w:sz w:val="28"/>
          <w:szCs w:val="28"/>
          <w:lang w:val="kk-KZ" w:eastAsia="kk-KZ"/>
        </w:rPr>
        <w:t xml:space="preserve"> білім алушылардың қатарында: </w:t>
      </w:r>
      <w:r w:rsidRPr="0080693B">
        <w:rPr>
          <w:rFonts w:ascii="Times New Roman" w:hAnsi="Times New Roman"/>
          <w:color w:val="000000" w:themeColor="text1"/>
          <w:sz w:val="28"/>
          <w:szCs w:val="28"/>
          <w:lang w:val="kk-KZ" w:eastAsia="kk-KZ"/>
        </w:rPr>
        <w:t>шалғай ауылдан келген тілдік барьерлары бар студенттер, білім алушылардың арасындағы мигранттар, елімізге оралған қандастар, шетелдік студенттер, денсаулығынд</w:t>
      </w:r>
      <w:r w:rsidR="00C41694">
        <w:rPr>
          <w:rFonts w:ascii="Times New Roman" w:hAnsi="Times New Roman"/>
          <w:color w:val="000000" w:themeColor="text1"/>
          <w:sz w:val="28"/>
          <w:szCs w:val="28"/>
          <w:lang w:val="kk-KZ" w:eastAsia="kk-KZ"/>
        </w:rPr>
        <w:t xml:space="preserve">а мүмкіндігі шектелген мүгедек </w:t>
      </w:r>
      <w:r w:rsidRPr="0080693B">
        <w:rPr>
          <w:rFonts w:ascii="Times New Roman" w:hAnsi="Times New Roman"/>
          <w:color w:val="000000" w:themeColor="text1"/>
          <w:sz w:val="28"/>
          <w:szCs w:val="28"/>
          <w:lang w:val="kk-KZ" w:eastAsia="kk-KZ"/>
        </w:rPr>
        <w:t>студенттер, отбасылық мәселелері бар студенттер және т.б. бар.</w:t>
      </w:r>
      <w:r w:rsidRPr="0080693B">
        <w:rPr>
          <w:rFonts w:ascii="Times New Roman" w:hAnsi="Times New Roman"/>
          <w:b/>
          <w:color w:val="000000" w:themeColor="text1"/>
          <w:sz w:val="28"/>
          <w:szCs w:val="28"/>
          <w:lang w:val="kk-KZ" w:eastAsia="kk-KZ"/>
        </w:rPr>
        <w:t xml:space="preserve">  </w:t>
      </w:r>
    </w:p>
    <w:p w14:paraId="15CC123B" w14:textId="77777777" w:rsidR="00E02BEC" w:rsidRPr="0080693B" w:rsidRDefault="00E02BEC" w:rsidP="00EF082D">
      <w:pPr>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sz w:val="28"/>
          <w:szCs w:val="28"/>
          <w:lang w:val="kk-KZ"/>
        </w:rPr>
        <w:t>Әлеуметтік педагогтарды ть</w:t>
      </w:r>
      <w:r w:rsidR="00D93AEE">
        <w:rPr>
          <w:rFonts w:ascii="Times New Roman" w:hAnsi="Times New Roman"/>
          <w:color w:val="000000"/>
          <w:sz w:val="28"/>
          <w:szCs w:val="28"/>
          <w:lang w:val="kk-KZ"/>
        </w:rPr>
        <w:t>юторлық іс-әрекетке дайындау барысында</w:t>
      </w:r>
      <w:r w:rsidRPr="0080693B">
        <w:rPr>
          <w:rFonts w:ascii="Times New Roman" w:hAnsi="Times New Roman"/>
          <w:color w:val="000000"/>
          <w:sz w:val="28"/>
          <w:szCs w:val="28"/>
          <w:lang w:val="kk-KZ"/>
        </w:rPr>
        <w:t xml:space="preserve"> </w:t>
      </w:r>
      <w:r w:rsidRPr="00FF7EC7">
        <w:rPr>
          <w:rFonts w:ascii="Times New Roman" w:hAnsi="Times New Roman"/>
          <w:color w:val="000000"/>
          <w:sz w:val="28"/>
          <w:szCs w:val="28"/>
          <w:lang w:val="kk-KZ"/>
        </w:rPr>
        <w:t>академиялық және әлеуметт</w:t>
      </w:r>
      <w:r w:rsidR="00D93AEE" w:rsidRPr="00FF7EC7">
        <w:rPr>
          <w:rFonts w:ascii="Times New Roman" w:hAnsi="Times New Roman"/>
          <w:color w:val="000000"/>
          <w:sz w:val="28"/>
          <w:szCs w:val="28"/>
          <w:lang w:val="kk-KZ"/>
        </w:rPr>
        <w:t xml:space="preserve">ік бағытта </w:t>
      </w:r>
      <w:r w:rsidRPr="00FF7EC7">
        <w:rPr>
          <w:rFonts w:ascii="Times New Roman" w:hAnsi="Times New Roman"/>
          <w:color w:val="000000"/>
          <w:sz w:val="28"/>
          <w:szCs w:val="28"/>
          <w:lang w:val="kk-KZ"/>
        </w:rPr>
        <w:t>дайынд</w:t>
      </w:r>
      <w:r w:rsidR="00D93AEE" w:rsidRPr="00FF7EC7">
        <w:rPr>
          <w:rFonts w:ascii="Times New Roman" w:hAnsi="Times New Roman"/>
          <w:color w:val="000000"/>
          <w:sz w:val="28"/>
          <w:szCs w:val="28"/>
          <w:lang w:val="kk-KZ"/>
        </w:rPr>
        <w:t xml:space="preserve">ау </w:t>
      </w:r>
      <w:r w:rsidRPr="00FF7EC7">
        <w:rPr>
          <w:rFonts w:ascii="Times New Roman" w:hAnsi="Times New Roman"/>
          <w:sz w:val="28"/>
          <w:szCs w:val="28"/>
          <w:lang w:val="kk-KZ"/>
        </w:rPr>
        <w:t>интеграцияланған, кә</w:t>
      </w:r>
      <w:r w:rsidR="00616446">
        <w:rPr>
          <w:rFonts w:ascii="Times New Roman" w:hAnsi="Times New Roman"/>
          <w:sz w:val="28"/>
          <w:szCs w:val="28"/>
          <w:lang w:val="kk-KZ"/>
        </w:rPr>
        <w:t xml:space="preserve">сіби құзіреттілік </w:t>
      </w:r>
      <w:r w:rsidR="00D93AEE" w:rsidRPr="00FF7EC7">
        <w:rPr>
          <w:rFonts w:ascii="Times New Roman" w:hAnsi="Times New Roman"/>
          <w:sz w:val="28"/>
          <w:szCs w:val="28"/>
          <w:lang w:val="kk-KZ"/>
        </w:rPr>
        <w:t xml:space="preserve"> ретінде қалыптастырады</w:t>
      </w:r>
      <w:r w:rsidRPr="00FF7EC7">
        <w:rPr>
          <w:rFonts w:ascii="Times New Roman" w:hAnsi="Times New Roman"/>
          <w:sz w:val="28"/>
          <w:szCs w:val="28"/>
          <w:lang w:val="kk-KZ"/>
        </w:rPr>
        <w:t>:</w:t>
      </w:r>
    </w:p>
    <w:p w14:paraId="50E418CE" w14:textId="77777777" w:rsidR="00E02BEC" w:rsidRPr="0080693B" w:rsidRDefault="00C10E72" w:rsidP="00EF082D">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 Ә</w:t>
      </w:r>
      <w:r w:rsidR="00E02BEC" w:rsidRPr="0080693B">
        <w:rPr>
          <w:rFonts w:ascii="Times New Roman" w:hAnsi="Times New Roman"/>
          <w:sz w:val="28"/>
          <w:szCs w:val="28"/>
          <w:lang w:val="kk-KZ"/>
        </w:rPr>
        <w:t>леуметтік-педагогтың академиялық және әлеуметтік</w:t>
      </w:r>
      <w:r w:rsidR="006D332B" w:rsidRPr="0080693B">
        <w:rPr>
          <w:rFonts w:ascii="Times New Roman" w:hAnsi="Times New Roman"/>
          <w:sz w:val="28"/>
          <w:szCs w:val="28"/>
          <w:lang w:val="kk-KZ"/>
        </w:rPr>
        <w:t xml:space="preserve"> бағыттағы</w:t>
      </w:r>
      <w:r w:rsidR="00E02BEC" w:rsidRPr="0080693B">
        <w:rPr>
          <w:rFonts w:ascii="Times New Roman" w:hAnsi="Times New Roman"/>
          <w:sz w:val="28"/>
          <w:szCs w:val="28"/>
          <w:lang w:val="kk-KZ"/>
        </w:rPr>
        <w:t xml:space="preserve"> тьюторлық іс-әрекетті жүзеге асыру үшін қажетті білімдер жиынтығын және осы білім негізінде қалыптасқан, іс-әрекетті  табысты іске асыратын іскерліктер </w:t>
      </w:r>
      <w:r w:rsidR="00AA43CB" w:rsidRPr="0080693B">
        <w:rPr>
          <w:rFonts w:ascii="Times New Roman" w:hAnsi="Times New Roman"/>
          <w:sz w:val="28"/>
          <w:szCs w:val="28"/>
          <w:lang w:val="kk-KZ"/>
        </w:rPr>
        <w:t>мен дағдылар</w:t>
      </w:r>
      <w:r w:rsidR="00D93AEE">
        <w:rPr>
          <w:rFonts w:ascii="Times New Roman" w:hAnsi="Times New Roman"/>
          <w:sz w:val="28"/>
          <w:szCs w:val="28"/>
          <w:lang w:val="kk-KZ"/>
        </w:rPr>
        <w:t>ы</w:t>
      </w:r>
      <w:r w:rsidR="00C41694">
        <w:rPr>
          <w:rFonts w:ascii="Times New Roman" w:hAnsi="Times New Roman"/>
          <w:sz w:val="28"/>
          <w:szCs w:val="28"/>
          <w:lang w:val="kk-KZ"/>
        </w:rPr>
        <w:t>.</w:t>
      </w:r>
    </w:p>
    <w:p w14:paraId="59987997" w14:textId="77777777" w:rsidR="00E02BEC" w:rsidRPr="0080693B" w:rsidRDefault="00C10E72" w:rsidP="00EF082D">
      <w:pPr>
        <w:spacing w:after="0" w:line="240" w:lineRule="auto"/>
        <w:ind w:firstLine="709"/>
        <w:jc w:val="both"/>
        <w:rPr>
          <w:rFonts w:ascii="Times New Roman" w:hAnsi="Times New Roman"/>
          <w:sz w:val="28"/>
          <w:szCs w:val="28"/>
          <w:highlight w:val="yellow"/>
          <w:lang w:val="kk-KZ"/>
        </w:rPr>
      </w:pPr>
      <w:r w:rsidRPr="0080693B">
        <w:rPr>
          <w:rFonts w:ascii="Times New Roman" w:hAnsi="Times New Roman"/>
          <w:sz w:val="28"/>
          <w:szCs w:val="28"/>
          <w:lang w:val="kk-KZ"/>
        </w:rPr>
        <w:t>2. К</w:t>
      </w:r>
      <w:r w:rsidR="00E02BEC" w:rsidRPr="0080693B">
        <w:rPr>
          <w:rFonts w:ascii="Times New Roman" w:hAnsi="Times New Roman"/>
          <w:sz w:val="28"/>
          <w:szCs w:val="28"/>
          <w:lang w:val="kk-KZ"/>
        </w:rPr>
        <w:t xml:space="preserve">әсіби саласында әлеуметтік-педагогикалық міндеттерді </w:t>
      </w:r>
      <w:r w:rsidR="006D332B" w:rsidRPr="0080693B">
        <w:rPr>
          <w:rFonts w:ascii="Times New Roman" w:hAnsi="Times New Roman"/>
          <w:sz w:val="28"/>
          <w:szCs w:val="28"/>
          <w:lang w:val="kk-KZ"/>
        </w:rPr>
        <w:t xml:space="preserve">тиімді </w:t>
      </w:r>
      <w:r w:rsidR="00E02BEC" w:rsidRPr="0080693B">
        <w:rPr>
          <w:rFonts w:ascii="Times New Roman" w:hAnsi="Times New Roman"/>
          <w:sz w:val="28"/>
          <w:szCs w:val="28"/>
          <w:lang w:val="kk-KZ"/>
        </w:rPr>
        <w:t>шешуге ықпал ететін заманауи тьюторлық</w:t>
      </w:r>
      <w:r w:rsidR="006D332B" w:rsidRPr="0080693B">
        <w:rPr>
          <w:rFonts w:ascii="Times New Roman" w:hAnsi="Times New Roman"/>
          <w:sz w:val="28"/>
          <w:szCs w:val="28"/>
          <w:lang w:val="kk-KZ"/>
        </w:rPr>
        <w:t xml:space="preserve"> технологияларды қолдану</w:t>
      </w:r>
      <w:r w:rsidR="00AA43CB" w:rsidRPr="0080693B">
        <w:rPr>
          <w:rFonts w:ascii="Times New Roman" w:hAnsi="Times New Roman"/>
          <w:sz w:val="28"/>
          <w:szCs w:val="28"/>
          <w:lang w:val="kk-KZ"/>
        </w:rPr>
        <w:t>ы</w:t>
      </w:r>
      <w:r w:rsidR="00E02BEC" w:rsidRPr="0080693B">
        <w:rPr>
          <w:rFonts w:ascii="Times New Roman" w:hAnsi="Times New Roman"/>
          <w:sz w:val="28"/>
          <w:szCs w:val="28"/>
          <w:lang w:val="kk-KZ"/>
        </w:rPr>
        <w:t>.</w:t>
      </w:r>
      <w:r w:rsidR="00E02BEC" w:rsidRPr="0080693B">
        <w:rPr>
          <w:rFonts w:ascii="Times New Roman" w:hAnsi="Times New Roman"/>
          <w:color w:val="000000"/>
          <w:sz w:val="28"/>
          <w:szCs w:val="28"/>
          <w:lang w:val="kk-KZ"/>
        </w:rPr>
        <w:t xml:space="preserve"> </w:t>
      </w:r>
    </w:p>
    <w:p w14:paraId="497D7F21" w14:textId="77777777" w:rsidR="00E02BEC" w:rsidRPr="0080693B" w:rsidRDefault="00E02BEC" w:rsidP="00EF082D">
      <w:pPr>
        <w:tabs>
          <w:tab w:val="left" w:pos="993"/>
        </w:tabs>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ЖОО-да әлеуметтік педагогтарды кәсіби дайындау</w:t>
      </w:r>
      <w:r w:rsidR="00C753B7" w:rsidRPr="0080693B">
        <w:rPr>
          <w:rFonts w:ascii="Times New Roman" w:hAnsi="Times New Roman"/>
          <w:color w:val="000000"/>
          <w:sz w:val="28"/>
          <w:szCs w:val="28"/>
          <w:lang w:val="kk-KZ"/>
        </w:rPr>
        <w:t xml:space="preserve"> барысында </w:t>
      </w:r>
      <w:r w:rsidRPr="0080693B">
        <w:rPr>
          <w:rFonts w:ascii="Times New Roman" w:hAnsi="Times New Roman"/>
          <w:color w:val="000000"/>
          <w:sz w:val="28"/>
          <w:szCs w:val="28"/>
          <w:lang w:val="kk-KZ"/>
        </w:rPr>
        <w:t>білім бағдарламалары мен жобаларын жүзеге асыру барысын</w:t>
      </w:r>
      <w:r w:rsidR="00616446">
        <w:rPr>
          <w:rFonts w:ascii="Times New Roman" w:hAnsi="Times New Roman"/>
          <w:color w:val="000000"/>
          <w:sz w:val="28"/>
          <w:szCs w:val="28"/>
          <w:lang w:val="kk-KZ"/>
        </w:rPr>
        <w:t xml:space="preserve">да әртүрлі ресурстар тартылады. </w:t>
      </w:r>
      <w:r w:rsidRPr="0080693B">
        <w:rPr>
          <w:rFonts w:ascii="Times New Roman" w:hAnsi="Times New Roman"/>
          <w:color w:val="000000"/>
          <w:sz w:val="28"/>
          <w:szCs w:val="28"/>
          <w:lang w:val="kk-KZ"/>
        </w:rPr>
        <w:t>Бұл тәжірибеде педагогикалық сүйемелдеу арқылы іске асырылады, яғни білім алушы әрекетті орындайды, ал педагог осы әрекеттің жүзеге асырылуы үшін жағдай жасайды. Сү</w:t>
      </w:r>
      <w:r w:rsidR="00C10E72" w:rsidRPr="0080693B">
        <w:rPr>
          <w:rFonts w:ascii="Times New Roman" w:hAnsi="Times New Roman"/>
          <w:color w:val="000000"/>
          <w:sz w:val="28"/>
          <w:szCs w:val="28"/>
          <w:lang w:val="kk-KZ"/>
        </w:rPr>
        <w:t xml:space="preserve">йемелдеудің негізгі қорытындысы </w:t>
      </w:r>
      <w:r w:rsidR="00C10E72" w:rsidRPr="0080693B">
        <w:rPr>
          <w:rFonts w:ascii="Times New Roman" w:hAnsi="Times New Roman"/>
          <w:color w:val="000000" w:themeColor="text1"/>
          <w:sz w:val="28"/>
          <w:szCs w:val="28"/>
          <w:lang w:val="kk-KZ"/>
        </w:rPr>
        <w:t xml:space="preserve">– </w:t>
      </w:r>
      <w:r w:rsidRPr="0080693B">
        <w:rPr>
          <w:rFonts w:ascii="Times New Roman" w:hAnsi="Times New Roman"/>
          <w:color w:val="000000"/>
          <w:sz w:val="28"/>
          <w:szCs w:val="28"/>
          <w:lang w:val="kk-KZ"/>
        </w:rPr>
        <w:t>тек білім алу ғана емес, жұмыс жүргізу әдістері, өзіндік білім алу іс-әрекеті, білім алушының білім нәтижесіне қол жеткізудің маңызын түсінуі. Педагогикалық сүйемелдеу педагогтан жауапкершілікті білім алушыға «беру» үдерісі деп саналса, жауапкершіліктің көрінуі – оқу-тәрбие про</w:t>
      </w:r>
      <w:r w:rsidR="00C10E72" w:rsidRPr="0080693B">
        <w:rPr>
          <w:rFonts w:ascii="Times New Roman" w:hAnsi="Times New Roman"/>
          <w:color w:val="000000"/>
          <w:sz w:val="28"/>
          <w:szCs w:val="28"/>
          <w:lang w:val="kk-KZ"/>
        </w:rPr>
        <w:t xml:space="preserve">цессіне қатысушылардың (педагог </w:t>
      </w:r>
      <w:r w:rsidR="00C10E72" w:rsidRPr="0080693B">
        <w:rPr>
          <w:rFonts w:ascii="Times New Roman" w:hAnsi="Times New Roman"/>
          <w:color w:val="000000" w:themeColor="text1"/>
          <w:sz w:val="28"/>
          <w:szCs w:val="28"/>
          <w:lang w:val="kk-KZ"/>
        </w:rPr>
        <w:t xml:space="preserve">– </w:t>
      </w:r>
      <w:r w:rsidRPr="0080693B">
        <w:rPr>
          <w:rFonts w:ascii="Times New Roman" w:hAnsi="Times New Roman"/>
          <w:color w:val="000000"/>
          <w:sz w:val="28"/>
          <w:szCs w:val="28"/>
          <w:lang w:val="kk-KZ"/>
        </w:rPr>
        <w:t>білім алушы) өзара әрекеттесуінің нормасы. Бұл арқылы педагогикалық сүйемелдеудің екі типін бөліп алуға болады:</w:t>
      </w:r>
    </w:p>
    <w:p w14:paraId="6E82F6B1" w14:textId="77777777" w:rsidR="00E02BEC" w:rsidRPr="0080693B" w:rsidRDefault="00D93AEE" w:rsidP="00E073A3">
      <w:pPr>
        <w:pStyle w:val="a4"/>
        <w:numPr>
          <w:ilvl w:val="0"/>
          <w:numId w:val="44"/>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н</w:t>
      </w:r>
      <w:r w:rsidR="00E02BEC" w:rsidRPr="0080693B">
        <w:rPr>
          <w:rFonts w:ascii="Times New Roman" w:hAnsi="Times New Roman"/>
          <w:color w:val="000000"/>
          <w:sz w:val="28"/>
          <w:szCs w:val="28"/>
          <w:lang w:val="kk-KZ"/>
        </w:rPr>
        <w:t>орматив</w:t>
      </w:r>
      <w:r w:rsidR="00084141" w:rsidRPr="0080693B">
        <w:rPr>
          <w:rFonts w:ascii="Times New Roman" w:hAnsi="Times New Roman"/>
          <w:color w:val="000000"/>
          <w:sz w:val="28"/>
          <w:szCs w:val="28"/>
          <w:lang w:val="kk-KZ"/>
        </w:rPr>
        <w:t xml:space="preserve">тік сүйемелдеу, сыртқы  </w:t>
      </w:r>
      <w:r w:rsidR="00E02BEC" w:rsidRPr="0080693B">
        <w:rPr>
          <w:rFonts w:ascii="Times New Roman" w:hAnsi="Times New Roman"/>
          <w:color w:val="000000"/>
          <w:sz w:val="28"/>
          <w:szCs w:val="28"/>
          <w:lang w:val="kk-KZ"/>
        </w:rPr>
        <w:t>нормаларға негізделеді;</w:t>
      </w:r>
    </w:p>
    <w:p w14:paraId="313EDF1C" w14:textId="77777777" w:rsidR="00E02BEC" w:rsidRPr="0080693B" w:rsidRDefault="00D93AEE" w:rsidP="00E073A3">
      <w:pPr>
        <w:pStyle w:val="a4"/>
        <w:numPr>
          <w:ilvl w:val="0"/>
          <w:numId w:val="44"/>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г</w:t>
      </w:r>
      <w:r w:rsidR="00E02BEC" w:rsidRPr="0080693B">
        <w:rPr>
          <w:rFonts w:ascii="Times New Roman" w:hAnsi="Times New Roman"/>
          <w:color w:val="000000"/>
          <w:sz w:val="28"/>
          <w:szCs w:val="28"/>
          <w:lang w:val="kk-KZ"/>
        </w:rPr>
        <w:t>уманитарлық сүйемелдеу, сүйе</w:t>
      </w:r>
      <w:r w:rsidR="0095364D" w:rsidRPr="0080693B">
        <w:rPr>
          <w:rFonts w:ascii="Times New Roman" w:hAnsi="Times New Roman"/>
          <w:color w:val="000000"/>
          <w:sz w:val="28"/>
          <w:szCs w:val="28"/>
          <w:lang w:val="kk-KZ"/>
        </w:rPr>
        <w:t>мелдеуге қатысушылардың дербес</w:t>
      </w:r>
      <w:r w:rsidR="001C6CFC" w:rsidRPr="0080693B">
        <w:rPr>
          <w:rFonts w:ascii="Times New Roman" w:hAnsi="Times New Roman"/>
          <w:color w:val="000000"/>
          <w:sz w:val="28"/>
          <w:szCs w:val="28"/>
          <w:lang w:val="kk-KZ"/>
        </w:rPr>
        <w:t xml:space="preserve">тігін </w:t>
      </w:r>
      <w:r w:rsidR="0095364D" w:rsidRPr="0080693B">
        <w:rPr>
          <w:rFonts w:ascii="Times New Roman" w:hAnsi="Times New Roman"/>
          <w:color w:val="000000"/>
          <w:sz w:val="28"/>
          <w:szCs w:val="28"/>
          <w:lang w:val="kk-KZ"/>
        </w:rPr>
        <w:t xml:space="preserve"> </w:t>
      </w:r>
      <w:r w:rsidR="00E02BEC" w:rsidRPr="0080693B">
        <w:rPr>
          <w:rFonts w:ascii="Times New Roman" w:hAnsi="Times New Roman"/>
          <w:color w:val="000000"/>
          <w:sz w:val="28"/>
          <w:szCs w:val="28"/>
          <w:lang w:val="kk-KZ"/>
        </w:rPr>
        <w:t>қалыптастыра</w:t>
      </w:r>
      <w:r w:rsidR="002006E4">
        <w:rPr>
          <w:rFonts w:ascii="Times New Roman" w:hAnsi="Times New Roman"/>
          <w:color w:val="000000"/>
          <w:sz w:val="28"/>
          <w:szCs w:val="28"/>
          <w:lang w:val="kk-KZ"/>
        </w:rPr>
        <w:t xml:space="preserve">тын </w:t>
      </w:r>
      <w:r w:rsidR="006D332B" w:rsidRPr="0080693B">
        <w:rPr>
          <w:rFonts w:ascii="Times New Roman" w:hAnsi="Times New Roman"/>
          <w:color w:val="000000"/>
          <w:sz w:val="28"/>
          <w:szCs w:val="28"/>
          <w:lang w:val="kk-KZ"/>
        </w:rPr>
        <w:t xml:space="preserve">нормаларына </w:t>
      </w:r>
      <w:r w:rsidR="001B13ED" w:rsidRPr="0080693B">
        <w:rPr>
          <w:rFonts w:ascii="Times New Roman" w:hAnsi="Times New Roman"/>
          <w:color w:val="000000"/>
          <w:sz w:val="28"/>
          <w:szCs w:val="28"/>
          <w:lang w:val="kk-KZ"/>
        </w:rPr>
        <w:t xml:space="preserve">негізделеді </w:t>
      </w:r>
      <w:r w:rsidR="001B13ED" w:rsidRPr="00B12D07">
        <w:rPr>
          <w:rFonts w:ascii="Times New Roman" w:hAnsi="Times New Roman"/>
          <w:color w:val="000000"/>
          <w:sz w:val="28"/>
          <w:szCs w:val="28"/>
          <w:lang w:val="kk-KZ"/>
        </w:rPr>
        <w:t>[1</w:t>
      </w:r>
      <w:r w:rsidR="00047CCD" w:rsidRPr="00B12D07">
        <w:rPr>
          <w:rFonts w:ascii="Times New Roman" w:hAnsi="Times New Roman"/>
          <w:color w:val="000000"/>
          <w:sz w:val="28"/>
          <w:szCs w:val="28"/>
          <w:lang w:val="kk-KZ"/>
        </w:rPr>
        <w:t>78</w:t>
      </w:r>
      <w:r w:rsidR="00E02BEC" w:rsidRPr="00B12D07">
        <w:rPr>
          <w:rFonts w:ascii="Times New Roman" w:hAnsi="Times New Roman"/>
          <w:color w:val="000000"/>
          <w:sz w:val="28"/>
          <w:szCs w:val="28"/>
          <w:lang w:val="kk-KZ"/>
        </w:rPr>
        <w:t>].</w:t>
      </w:r>
      <w:r w:rsidR="00E02BEC" w:rsidRPr="0080693B">
        <w:rPr>
          <w:rFonts w:ascii="Times New Roman" w:hAnsi="Times New Roman"/>
          <w:color w:val="000000"/>
          <w:sz w:val="28"/>
          <w:szCs w:val="28"/>
          <w:lang w:val="kk-KZ"/>
        </w:rPr>
        <w:t xml:space="preserve">   </w:t>
      </w:r>
    </w:p>
    <w:p w14:paraId="540203EC" w14:textId="77777777" w:rsidR="0008118E" w:rsidRPr="0080693B" w:rsidRDefault="00FE19C7" w:rsidP="00E073A3">
      <w:pPr>
        <w:tabs>
          <w:tab w:val="left" w:pos="993"/>
        </w:tabs>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Демек, </w:t>
      </w:r>
      <w:r w:rsidR="00E02BEC" w:rsidRPr="0080693B">
        <w:rPr>
          <w:rFonts w:ascii="Times New Roman" w:hAnsi="Times New Roman"/>
          <w:color w:val="000000"/>
          <w:sz w:val="28"/>
          <w:szCs w:val="28"/>
          <w:lang w:val="kk-KZ"/>
        </w:rPr>
        <w:t xml:space="preserve">әлеуметтік педагогтарды </w:t>
      </w:r>
      <w:r w:rsidR="000C7C4F" w:rsidRPr="0080693B">
        <w:rPr>
          <w:rFonts w:ascii="Times New Roman" w:hAnsi="Times New Roman"/>
          <w:color w:val="000000"/>
          <w:sz w:val="28"/>
          <w:szCs w:val="28"/>
          <w:lang w:val="kk-KZ"/>
        </w:rPr>
        <w:t xml:space="preserve">тьюторлық іс-әрекетке дайындау барысында </w:t>
      </w:r>
      <w:r w:rsidR="00F6284F" w:rsidRPr="0080693B">
        <w:rPr>
          <w:rFonts w:ascii="Times New Roman" w:hAnsi="Times New Roman"/>
          <w:color w:val="000000"/>
          <w:sz w:val="28"/>
          <w:szCs w:val="28"/>
          <w:lang w:val="kk-KZ"/>
        </w:rPr>
        <w:t xml:space="preserve">академиялық бағыттағы </w:t>
      </w:r>
      <w:r w:rsidR="00E02BEC" w:rsidRPr="0080693B">
        <w:rPr>
          <w:rFonts w:ascii="Times New Roman" w:hAnsi="Times New Roman"/>
          <w:color w:val="000000"/>
          <w:sz w:val="28"/>
          <w:szCs w:val="28"/>
          <w:lang w:val="kk-KZ"/>
        </w:rPr>
        <w:t>тьюторлық іс-әрекетті</w:t>
      </w:r>
      <w:r w:rsidR="000C7C4F" w:rsidRPr="0080693B">
        <w:rPr>
          <w:rFonts w:ascii="Times New Roman" w:hAnsi="Times New Roman"/>
          <w:color w:val="000000"/>
          <w:sz w:val="28"/>
          <w:szCs w:val="28"/>
          <w:lang w:val="kk-KZ"/>
        </w:rPr>
        <w:t xml:space="preserve"> меңгеруінде </w:t>
      </w:r>
      <w:r w:rsidR="001C6CFC" w:rsidRPr="0080693B">
        <w:rPr>
          <w:rFonts w:ascii="Times New Roman" w:hAnsi="Times New Roman"/>
          <w:color w:val="000000"/>
          <w:sz w:val="28"/>
          <w:szCs w:val="28"/>
          <w:lang w:val="kk-KZ"/>
        </w:rPr>
        <w:t>нормативтік сүйе</w:t>
      </w:r>
      <w:r w:rsidR="00AA43CB" w:rsidRPr="0080693B">
        <w:rPr>
          <w:rFonts w:ascii="Times New Roman" w:hAnsi="Times New Roman"/>
          <w:color w:val="000000"/>
          <w:sz w:val="28"/>
          <w:szCs w:val="28"/>
          <w:lang w:val="kk-KZ"/>
        </w:rPr>
        <w:t xml:space="preserve">мелдеу мен </w:t>
      </w:r>
      <w:r w:rsidR="0008118E" w:rsidRPr="0080693B">
        <w:rPr>
          <w:rFonts w:ascii="Times New Roman" w:hAnsi="Times New Roman"/>
          <w:color w:val="000000"/>
          <w:sz w:val="28"/>
          <w:szCs w:val="28"/>
          <w:lang w:val="kk-KZ"/>
        </w:rPr>
        <w:t>академиялық қолдау көрсету (оқу курсы бойынша артта қалған білім алушылар, университтеттік ортаға бейімделуі</w:t>
      </w:r>
      <w:r w:rsidR="00AA43CB" w:rsidRPr="0080693B">
        <w:rPr>
          <w:rFonts w:ascii="Times New Roman" w:hAnsi="Times New Roman"/>
          <w:color w:val="000000"/>
          <w:sz w:val="28"/>
          <w:szCs w:val="28"/>
          <w:lang w:val="kk-KZ"/>
        </w:rPr>
        <w:t xml:space="preserve">нде қиындықтары бар студенттер </w:t>
      </w:r>
      <w:r w:rsidR="0008118E" w:rsidRPr="0080693B">
        <w:rPr>
          <w:rFonts w:ascii="Times New Roman" w:hAnsi="Times New Roman"/>
          <w:color w:val="000000"/>
          <w:sz w:val="28"/>
          <w:szCs w:val="28"/>
          <w:lang w:val="kk-KZ"/>
        </w:rPr>
        <w:t>т.б.</w:t>
      </w:r>
      <w:r w:rsidR="000C7C4F" w:rsidRPr="0080693B">
        <w:rPr>
          <w:rFonts w:ascii="Times New Roman" w:hAnsi="Times New Roman"/>
          <w:color w:val="000000"/>
          <w:sz w:val="28"/>
          <w:szCs w:val="28"/>
          <w:lang w:val="kk-KZ"/>
        </w:rPr>
        <w:t>) қызметтерін қамтитындықтан</w:t>
      </w:r>
      <w:r w:rsidR="0008118E" w:rsidRPr="0080693B">
        <w:rPr>
          <w:rFonts w:ascii="Times New Roman" w:hAnsi="Times New Roman"/>
          <w:color w:val="000000"/>
          <w:sz w:val="28"/>
          <w:szCs w:val="28"/>
          <w:lang w:val="kk-KZ"/>
        </w:rPr>
        <w:t>, ол оқу-әдістемелік жұмыстар саласында қолданысқа жарамды.</w:t>
      </w:r>
      <w:r w:rsidR="0008118E" w:rsidRPr="0080693B">
        <w:rPr>
          <w:rFonts w:ascii="Times New Roman" w:hAnsi="Times New Roman"/>
          <w:color w:val="000000" w:themeColor="text1"/>
          <w:sz w:val="28"/>
          <w:szCs w:val="28"/>
          <w:lang w:val="kk-KZ"/>
        </w:rPr>
        <w:t xml:space="preserve"> Әлеуметтік педагог академиялық тьютор ретінде білім алушылардың кредиттік оқыту технологиясында жеке оқу траекториясын саналы қалыптастыруда, жүзеге асыруда кезіктіретін академиялық мәселелерін айқындауда студенттердің академиялық мәселелерінің шешімін табуға ықпал етіп, </w:t>
      </w:r>
      <w:r w:rsidR="0008118E" w:rsidRPr="0080693B">
        <w:rPr>
          <w:rFonts w:ascii="Times New Roman" w:hAnsi="Times New Roman"/>
          <w:color w:val="000000"/>
          <w:sz w:val="28"/>
          <w:szCs w:val="28"/>
          <w:lang w:val="kk-KZ"/>
        </w:rPr>
        <w:t>әрбір білім алушы</w:t>
      </w:r>
      <w:r w:rsidR="002006E4">
        <w:rPr>
          <w:rFonts w:ascii="Times New Roman" w:hAnsi="Times New Roman"/>
          <w:color w:val="000000"/>
          <w:sz w:val="28"/>
          <w:szCs w:val="28"/>
          <w:lang w:val="kk-KZ"/>
        </w:rPr>
        <w:t xml:space="preserve">ның жеке дара білім алуындағы </w:t>
      </w:r>
      <w:r w:rsidR="0008118E" w:rsidRPr="0080693B">
        <w:rPr>
          <w:rFonts w:ascii="Times New Roman" w:hAnsi="Times New Roman"/>
          <w:color w:val="000000"/>
          <w:sz w:val="28"/>
          <w:szCs w:val="28"/>
          <w:lang w:val="kk-KZ"/>
        </w:rPr>
        <w:t xml:space="preserve">кәсіби жолын жобалау мен жүзеге асыруға қатысады. </w:t>
      </w:r>
    </w:p>
    <w:p w14:paraId="6C5D4AE6" w14:textId="77777777" w:rsidR="0008118E" w:rsidRPr="0080693B" w:rsidRDefault="0008118E"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Ол магистранттардың педагог-эдвайзер, педагог-кеңесші, тьюто</w:t>
      </w:r>
      <w:r w:rsidR="002006E4">
        <w:rPr>
          <w:rFonts w:ascii="Times New Roman" w:hAnsi="Times New Roman"/>
          <w:color w:val="000000"/>
          <w:sz w:val="28"/>
          <w:szCs w:val="28"/>
          <w:lang w:val="kk-KZ"/>
        </w:rPr>
        <w:t xml:space="preserve">р-тәлімгер, тьютор-фасилитатор </w:t>
      </w:r>
      <w:r w:rsidRPr="0080693B">
        <w:rPr>
          <w:rFonts w:ascii="Times New Roman" w:hAnsi="Times New Roman"/>
          <w:color w:val="000000"/>
          <w:sz w:val="28"/>
          <w:szCs w:val="28"/>
          <w:lang w:val="kk-KZ"/>
        </w:rPr>
        <w:t xml:space="preserve">ретіндегі кәсіби және жеке тұлғалық іс-әрекетін жан-жақты дамытады. </w:t>
      </w:r>
    </w:p>
    <w:p w14:paraId="520F5569" w14:textId="77777777" w:rsidR="0008118E" w:rsidRPr="0080693B" w:rsidRDefault="0008118E" w:rsidP="00E073A3">
      <w:pPr>
        <w:spacing w:after="0" w:line="240" w:lineRule="auto"/>
        <w:ind w:firstLine="709"/>
        <w:contextualSpacing/>
        <w:jc w:val="both"/>
        <w:rPr>
          <w:rFonts w:ascii="Times New Roman" w:hAnsi="Times New Roman"/>
          <w:color w:val="000000"/>
          <w:sz w:val="28"/>
          <w:szCs w:val="28"/>
          <w:lang w:val="kk-KZ"/>
        </w:rPr>
      </w:pPr>
      <w:r w:rsidRPr="0080693B">
        <w:rPr>
          <w:rFonts w:ascii="Times New Roman" w:hAnsi="Times New Roman"/>
          <w:color w:val="000000"/>
          <w:sz w:val="28"/>
          <w:szCs w:val="28"/>
          <w:lang w:val="kk-KZ"/>
        </w:rPr>
        <w:lastRenderedPageBreak/>
        <w:t>Әлеуметтік педагогтарды тьюторлық іс-әрекетке дайындауда тьюторлық і</w:t>
      </w:r>
      <w:r w:rsidR="00EE2328">
        <w:rPr>
          <w:rFonts w:ascii="Times New Roman" w:hAnsi="Times New Roman"/>
          <w:color w:val="000000"/>
          <w:sz w:val="28"/>
          <w:szCs w:val="28"/>
          <w:lang w:val="kk-KZ"/>
        </w:rPr>
        <w:t xml:space="preserve">с-әрекеттің әлеуметтік бағытын </w:t>
      </w:r>
      <w:r w:rsidRPr="0080693B">
        <w:rPr>
          <w:rFonts w:ascii="Times New Roman" w:hAnsi="Times New Roman"/>
          <w:color w:val="000000"/>
          <w:sz w:val="28"/>
          <w:szCs w:val="28"/>
          <w:lang w:val="kk-KZ"/>
        </w:rPr>
        <w:t>меңгеруі гуманитарлық сүйемелдеуді жүзеге асыруына ықпал етеді.</w:t>
      </w:r>
    </w:p>
    <w:p w14:paraId="314C80BA" w14:textId="77777777" w:rsidR="00E02BEC" w:rsidRPr="0080693B" w:rsidRDefault="00645855" w:rsidP="00E073A3">
      <w:pPr>
        <w:spacing w:after="0" w:line="240" w:lineRule="auto"/>
        <w:ind w:firstLine="709"/>
        <w:jc w:val="both"/>
        <w:rPr>
          <w:rFonts w:ascii="Times New Roman" w:hAnsi="Times New Roman"/>
          <w:color w:val="000000"/>
          <w:sz w:val="28"/>
          <w:szCs w:val="28"/>
          <w:lang w:val="kk-KZ"/>
        </w:rPr>
      </w:pPr>
      <w:r w:rsidRPr="0080693B">
        <w:rPr>
          <w:rFonts w:ascii="Times New Roman" w:hAnsi="Times New Roman"/>
          <w:color w:val="000000"/>
          <w:sz w:val="28"/>
          <w:szCs w:val="28"/>
          <w:lang w:val="kk-KZ"/>
        </w:rPr>
        <w:t>Тьюторлық іс-әрекеттің ә</w:t>
      </w:r>
      <w:r w:rsidR="00C10E72" w:rsidRPr="0080693B">
        <w:rPr>
          <w:rFonts w:ascii="Times New Roman" w:hAnsi="Times New Roman"/>
          <w:color w:val="000000"/>
          <w:sz w:val="28"/>
          <w:szCs w:val="28"/>
          <w:lang w:val="kk-KZ"/>
        </w:rPr>
        <w:t xml:space="preserve">леуметтік тьюторлық бағыты </w:t>
      </w:r>
      <w:r w:rsidR="00C10E72" w:rsidRPr="0080693B">
        <w:rPr>
          <w:rFonts w:ascii="Times New Roman" w:hAnsi="Times New Roman"/>
          <w:color w:val="000000" w:themeColor="text1"/>
          <w:sz w:val="28"/>
          <w:szCs w:val="28"/>
          <w:lang w:val="kk-KZ"/>
        </w:rPr>
        <w:t>–</w:t>
      </w:r>
      <w:r w:rsidR="00E02BEC" w:rsidRPr="0080693B">
        <w:rPr>
          <w:rFonts w:ascii="Times New Roman" w:hAnsi="Times New Roman"/>
          <w:color w:val="000000"/>
          <w:sz w:val="28"/>
          <w:szCs w:val="28"/>
          <w:lang w:val="kk-KZ"/>
        </w:rPr>
        <w:t xml:space="preserve"> әлеуметтік педагогикалық білім беру жүйесінде тьюторлық технологияларды қолдануға негізделген. </w:t>
      </w:r>
    </w:p>
    <w:p w14:paraId="5EF32268" w14:textId="77777777" w:rsidR="00E02BEC" w:rsidRPr="0080693B" w:rsidRDefault="00E02BEC"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Тьюторлық технологиялард</w:t>
      </w:r>
      <w:r w:rsidR="00645855" w:rsidRPr="0080693B">
        <w:rPr>
          <w:rFonts w:ascii="Times New Roman" w:hAnsi="Times New Roman"/>
          <w:color w:val="000000" w:themeColor="text1"/>
          <w:sz w:val="28"/>
          <w:szCs w:val="28"/>
          <w:lang w:val="kk-KZ"/>
        </w:rPr>
        <w:t>ы әлеуметтік мәселелерді</w:t>
      </w:r>
      <w:r w:rsidR="000C7C4F" w:rsidRPr="0080693B">
        <w:rPr>
          <w:rFonts w:ascii="Times New Roman" w:hAnsi="Times New Roman"/>
          <w:color w:val="000000" w:themeColor="text1"/>
          <w:sz w:val="28"/>
          <w:szCs w:val="28"/>
          <w:lang w:val="kk-KZ"/>
        </w:rPr>
        <w:t xml:space="preserve">ң </w:t>
      </w:r>
      <w:r w:rsidR="00645855" w:rsidRPr="0080693B">
        <w:rPr>
          <w:rFonts w:ascii="Times New Roman" w:hAnsi="Times New Roman"/>
          <w:color w:val="000000" w:themeColor="text1"/>
          <w:sz w:val="28"/>
          <w:szCs w:val="28"/>
          <w:lang w:val="kk-KZ"/>
        </w:rPr>
        <w:t xml:space="preserve">шешімін табуда </w:t>
      </w:r>
      <w:r w:rsidR="000C7C4F" w:rsidRPr="0080693B">
        <w:rPr>
          <w:rFonts w:ascii="Times New Roman" w:hAnsi="Times New Roman"/>
          <w:color w:val="000000" w:themeColor="text1"/>
          <w:sz w:val="28"/>
          <w:szCs w:val="28"/>
          <w:lang w:val="kk-KZ"/>
        </w:rPr>
        <w:t>қолдана білу арқылы әлеуметтік педагог</w:t>
      </w:r>
      <w:r w:rsidR="00616446">
        <w:rPr>
          <w:rFonts w:ascii="Times New Roman" w:hAnsi="Times New Roman"/>
          <w:color w:val="000000" w:themeColor="text1"/>
          <w:sz w:val="28"/>
          <w:szCs w:val="28"/>
          <w:lang w:val="kk-KZ"/>
        </w:rPr>
        <w:t xml:space="preserve"> </w:t>
      </w:r>
      <w:r w:rsidRPr="0080693B">
        <w:rPr>
          <w:rFonts w:ascii="Times New Roman" w:hAnsi="Times New Roman"/>
          <w:color w:val="000000" w:themeColor="text1"/>
          <w:sz w:val="28"/>
          <w:szCs w:val="28"/>
          <w:lang w:val="kk-KZ"/>
        </w:rPr>
        <w:t xml:space="preserve">тьюторлық іс-әрекетті орындауға дайын болады. Әлеуметтік педагогтардың оқу </w:t>
      </w:r>
      <w:r w:rsidR="00616446">
        <w:rPr>
          <w:rFonts w:ascii="Times New Roman" w:hAnsi="Times New Roman"/>
          <w:color w:val="000000" w:themeColor="text1"/>
          <w:sz w:val="28"/>
          <w:szCs w:val="28"/>
          <w:lang w:val="kk-KZ"/>
        </w:rPr>
        <w:t>үдерісінде жаңа құзіреттілікке</w:t>
      </w:r>
      <w:r w:rsidRPr="0080693B">
        <w:rPr>
          <w:rFonts w:ascii="Times New Roman" w:hAnsi="Times New Roman"/>
          <w:color w:val="000000" w:themeColor="text1"/>
          <w:sz w:val="28"/>
          <w:szCs w:val="28"/>
          <w:lang w:val="kk-KZ"/>
        </w:rPr>
        <w:t xml:space="preserve"> ие болуы, оқу іс-әрекеті мен әлеуметтік ортаны интеграциялау жолымен әлеуметтік өзара әрекеттесу эффектісін қолдануға ықпал етеді. Әлеуметтік ортаны барлық студенттердің бірлестігі, білім алудағы серіктестер, мүмкіндігі шектеулі білім алушылар және білім алушымен серіктес ұстанымындағы тьютордың өзі құрайды.</w:t>
      </w:r>
      <w:r w:rsidRPr="0080693B">
        <w:rPr>
          <w:rFonts w:ascii="Times New Roman" w:hAnsi="Times New Roman"/>
          <w:sz w:val="28"/>
          <w:szCs w:val="28"/>
          <w:lang w:val="kk-KZ"/>
        </w:rPr>
        <w:t xml:space="preserve"> </w:t>
      </w:r>
    </w:p>
    <w:p w14:paraId="307BCA85" w14:textId="77777777" w:rsidR="006938D5" w:rsidRPr="0080693B" w:rsidRDefault="00416FDF"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педагогтарды тьюторлық іс-әрекетке дайындаудың </w:t>
      </w:r>
      <w:r w:rsidR="00047CCD" w:rsidRPr="0080693B">
        <w:rPr>
          <w:rFonts w:ascii="Times New Roman" w:hAnsi="Times New Roman"/>
          <w:sz w:val="28"/>
          <w:szCs w:val="28"/>
          <w:lang w:val="kk-KZ"/>
        </w:rPr>
        <w:t>құрылымдық</w:t>
      </w:r>
      <w:r w:rsidR="00047CCD">
        <w:rPr>
          <w:rFonts w:ascii="Times New Roman" w:hAnsi="Times New Roman"/>
          <w:sz w:val="28"/>
          <w:szCs w:val="28"/>
          <w:lang w:val="kk-KZ"/>
        </w:rPr>
        <w:t xml:space="preserve">-теориялық </w:t>
      </w:r>
      <w:r w:rsidRPr="0080693B">
        <w:rPr>
          <w:rFonts w:ascii="Times New Roman" w:hAnsi="Times New Roman"/>
          <w:sz w:val="28"/>
          <w:szCs w:val="28"/>
          <w:lang w:val="kk-KZ"/>
        </w:rPr>
        <w:t xml:space="preserve">моделін жүзеге асырудағы негізгі </w:t>
      </w:r>
      <w:r w:rsidR="006938D5" w:rsidRPr="00C41694">
        <w:rPr>
          <w:rFonts w:ascii="Times New Roman" w:hAnsi="Times New Roman"/>
          <w:i/>
          <w:sz w:val="28"/>
          <w:szCs w:val="28"/>
          <w:lang w:val="kk-KZ"/>
        </w:rPr>
        <w:t>міндеттер</w:t>
      </w:r>
      <w:r w:rsidR="006938D5" w:rsidRPr="0080693B">
        <w:rPr>
          <w:rFonts w:ascii="Times New Roman" w:hAnsi="Times New Roman"/>
          <w:sz w:val="28"/>
          <w:szCs w:val="28"/>
          <w:lang w:val="kk-KZ"/>
        </w:rPr>
        <w:t>:</w:t>
      </w:r>
    </w:p>
    <w:p w14:paraId="181528E2" w14:textId="77777777" w:rsidR="006938D5" w:rsidRPr="0080693B" w:rsidRDefault="002C60D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ә</w:t>
      </w:r>
      <w:r w:rsidR="006938D5" w:rsidRPr="0080693B">
        <w:rPr>
          <w:rFonts w:ascii="Times New Roman" w:hAnsi="Times New Roman"/>
          <w:sz w:val="28"/>
          <w:szCs w:val="28"/>
          <w:lang w:val="kk-KZ"/>
        </w:rPr>
        <w:t>леуметтік педагогтарды тьюторлық іс-әрекетке дайындаудағы тьюторлық сүйемелдеудің теориялық негіздерін игерулерін анықтау бойынша анықтаушы эксперимент жүргізу;</w:t>
      </w:r>
    </w:p>
    <w:p w14:paraId="7ECE3466" w14:textId="77777777" w:rsidR="006938D5" w:rsidRPr="0080693B" w:rsidRDefault="002C60D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Pr>
          <w:rFonts w:ascii="Times New Roman" w:eastAsia="Times New Roman" w:hAnsi="Times New Roman"/>
          <w:sz w:val="28"/>
          <w:szCs w:val="28"/>
          <w:lang w:val="kk-KZ" w:eastAsia="ru-RU"/>
        </w:rPr>
        <w:t>б</w:t>
      </w:r>
      <w:r w:rsidR="006938D5" w:rsidRPr="0080693B">
        <w:rPr>
          <w:rFonts w:ascii="Times New Roman" w:eastAsia="Times New Roman" w:hAnsi="Times New Roman"/>
          <w:sz w:val="28"/>
          <w:szCs w:val="28"/>
          <w:lang w:val="kk-KZ" w:eastAsia="ru-RU"/>
        </w:rPr>
        <w:t>ілім алушыларға тьютордың кәсіби іс-әрекеттерінің әдістерімен интерактивті және инновациялық технологиялар негізінде дайындалған әдістемелік кешенді апробациядан өткізу барысында қалыптастырушы эксперимент жүргізу;</w:t>
      </w:r>
    </w:p>
    <w:p w14:paraId="47BD2623" w14:textId="77777777" w:rsidR="006938D5" w:rsidRPr="0080693B" w:rsidRDefault="002C60DC" w:rsidP="00E073A3">
      <w:pPr>
        <w:pStyle w:val="a4"/>
        <w:numPr>
          <w:ilvl w:val="0"/>
          <w:numId w:val="44"/>
        </w:numPr>
        <w:tabs>
          <w:tab w:val="left" w:pos="993"/>
        </w:tabs>
        <w:spacing w:after="0" w:line="240" w:lineRule="auto"/>
        <w:ind w:left="0" w:firstLine="709"/>
        <w:jc w:val="both"/>
        <w:rPr>
          <w:rFonts w:ascii="Times New Roman" w:hAnsi="Times New Roman"/>
          <w:sz w:val="28"/>
          <w:szCs w:val="28"/>
          <w:lang w:val="kk-KZ"/>
        </w:rPr>
      </w:pPr>
      <w:r>
        <w:rPr>
          <w:rFonts w:ascii="Times New Roman" w:eastAsia="Times New Roman" w:hAnsi="Times New Roman"/>
          <w:sz w:val="28"/>
          <w:szCs w:val="28"/>
          <w:lang w:val="kk-KZ" w:eastAsia="ru-RU"/>
        </w:rPr>
        <w:t>т</w:t>
      </w:r>
      <w:r w:rsidR="006938D5" w:rsidRPr="0080693B">
        <w:rPr>
          <w:rFonts w:ascii="Times New Roman" w:eastAsia="Times New Roman" w:hAnsi="Times New Roman"/>
          <w:sz w:val="28"/>
          <w:szCs w:val="28"/>
          <w:lang w:val="kk-KZ" w:eastAsia="ru-RU"/>
        </w:rPr>
        <w:t xml:space="preserve">ьюторлық іс-әрекет деңгейлерін көрсеткіштері мен өлшемдерін анықтауға арналған </w:t>
      </w:r>
      <w:r w:rsidR="00ED7D2E">
        <w:rPr>
          <w:rFonts w:ascii="Times New Roman" w:eastAsia="Times New Roman" w:hAnsi="Times New Roman"/>
          <w:sz w:val="28"/>
          <w:szCs w:val="28"/>
          <w:lang w:val="kk-KZ" w:eastAsia="ru-RU"/>
        </w:rPr>
        <w:t xml:space="preserve"> </w:t>
      </w:r>
      <w:r w:rsidR="006938D5" w:rsidRPr="0080693B">
        <w:rPr>
          <w:rFonts w:ascii="Times New Roman" w:eastAsia="Times New Roman" w:hAnsi="Times New Roman"/>
          <w:sz w:val="28"/>
          <w:szCs w:val="28"/>
          <w:lang w:val="kk-KZ" w:eastAsia="ru-RU"/>
        </w:rPr>
        <w:t>қорытынды эксперименттік жұмыс.</w:t>
      </w:r>
    </w:p>
    <w:p w14:paraId="3E6CFAEF" w14:textId="77777777" w:rsidR="00277AED" w:rsidRDefault="00C10E72"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педагогтерді тьюторлық іс-әрекетке дайындаудың теор</w:t>
      </w:r>
      <w:r w:rsidR="00A243A1" w:rsidRPr="0080693B">
        <w:rPr>
          <w:rFonts w:ascii="Times New Roman" w:hAnsi="Times New Roman"/>
          <w:sz w:val="28"/>
          <w:szCs w:val="28"/>
          <w:lang w:val="kk-KZ"/>
        </w:rPr>
        <w:t>иялық құрылымдық моделін жобалаудағы негізгі міндеттер</w:t>
      </w:r>
      <w:r w:rsidR="00512D41">
        <w:rPr>
          <w:rFonts w:ascii="Times New Roman" w:hAnsi="Times New Roman"/>
          <w:sz w:val="28"/>
          <w:szCs w:val="28"/>
          <w:lang w:val="kk-KZ"/>
        </w:rPr>
        <w:t xml:space="preserve"> ЖОО-да білім алушылардың </w:t>
      </w:r>
      <w:r w:rsidR="00E02BEC" w:rsidRPr="0080693B">
        <w:rPr>
          <w:rFonts w:ascii="Times New Roman" w:hAnsi="Times New Roman"/>
          <w:sz w:val="28"/>
          <w:szCs w:val="28"/>
          <w:lang w:val="kk-KZ"/>
        </w:rPr>
        <w:t>кәсіби дайындығының әді</w:t>
      </w:r>
      <w:r w:rsidR="00277AED">
        <w:rPr>
          <w:rFonts w:ascii="Times New Roman" w:hAnsi="Times New Roman"/>
          <w:sz w:val="28"/>
          <w:szCs w:val="28"/>
          <w:lang w:val="kk-KZ"/>
        </w:rPr>
        <w:t>стемелік жүйесін</w:t>
      </w:r>
      <w:r w:rsidR="00E02BEC" w:rsidRPr="0080693B">
        <w:rPr>
          <w:rFonts w:ascii="Times New Roman" w:hAnsi="Times New Roman"/>
          <w:sz w:val="28"/>
          <w:szCs w:val="28"/>
          <w:lang w:val="kk-KZ"/>
        </w:rPr>
        <w:t xml:space="preserve"> жүзеге асыру үшін педагогикалық шарттарды  талап етеді. </w:t>
      </w:r>
    </w:p>
    <w:p w14:paraId="75E38414" w14:textId="77777777" w:rsidR="00E02BEC" w:rsidRPr="00277AED" w:rsidRDefault="00277AED" w:rsidP="00E073A3">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Педагогикалық шарттар </w:t>
      </w:r>
      <w:r w:rsidR="00E02BEC" w:rsidRPr="0080693B">
        <w:rPr>
          <w:rFonts w:ascii="Times New Roman" w:hAnsi="Times New Roman"/>
          <w:sz w:val="28"/>
          <w:szCs w:val="28"/>
          <w:lang w:val="kk-KZ"/>
        </w:rPr>
        <w:t>педагогикалық жүйенің құрамдас бөлігі</w:t>
      </w:r>
      <w:r>
        <w:rPr>
          <w:rFonts w:ascii="Times New Roman" w:hAnsi="Times New Roman"/>
          <w:sz w:val="28"/>
          <w:szCs w:val="28"/>
          <w:lang w:val="kk-KZ"/>
        </w:rPr>
        <w:t xml:space="preserve"> жүйенің </w:t>
      </w:r>
      <w:r w:rsidR="00E02BEC" w:rsidRPr="0080693B">
        <w:rPr>
          <w:rFonts w:ascii="Times New Roman" w:hAnsi="Times New Roman"/>
          <w:sz w:val="28"/>
          <w:szCs w:val="28"/>
          <w:lang w:val="kk-KZ"/>
        </w:rPr>
        <w:t xml:space="preserve"> тиімді жұмыс істеуі мен дамуын қамтамасыз ететін білім беру ортасы мүмкіндіктер</w:t>
      </w:r>
      <w:r>
        <w:rPr>
          <w:rFonts w:ascii="Times New Roman" w:hAnsi="Times New Roman"/>
          <w:sz w:val="28"/>
          <w:szCs w:val="28"/>
          <w:lang w:val="kk-KZ"/>
        </w:rPr>
        <w:t>інің жиынтығы</w:t>
      </w:r>
      <w:r w:rsidR="00E02BEC" w:rsidRPr="0080693B">
        <w:rPr>
          <w:rFonts w:ascii="Times New Roman" w:hAnsi="Times New Roman"/>
          <w:sz w:val="28"/>
          <w:szCs w:val="28"/>
          <w:lang w:val="kk-KZ"/>
        </w:rPr>
        <w:t>.</w:t>
      </w:r>
    </w:p>
    <w:p w14:paraId="344EEAA1" w14:textId="77777777" w:rsidR="00E02BEC" w:rsidRPr="0080693B" w:rsidRDefault="00277AED" w:rsidP="00E073A3">
      <w:pPr>
        <w:tabs>
          <w:tab w:val="left" w:pos="426"/>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Біз </w:t>
      </w:r>
      <w:r w:rsidR="00E02BEC" w:rsidRPr="0080693B">
        <w:rPr>
          <w:rFonts w:ascii="Times New Roman" w:hAnsi="Times New Roman"/>
          <w:sz w:val="28"/>
          <w:szCs w:val="28"/>
          <w:lang w:val="kk-KZ"/>
        </w:rPr>
        <w:t>зерттеуімізде педагогикалық шарттарды білім беру мақсаттарын сәтті жүзеге асыруды және қойылған міндеттерді тиімді шешуді қамтамасыз ететін объективті мүмкіндікте</w:t>
      </w:r>
      <w:r>
        <w:rPr>
          <w:rFonts w:ascii="Times New Roman" w:hAnsi="Times New Roman"/>
          <w:sz w:val="28"/>
          <w:szCs w:val="28"/>
          <w:lang w:val="kk-KZ"/>
        </w:rPr>
        <w:t xml:space="preserve">р жиынтығы ретінде қарастырамыз. </w:t>
      </w:r>
      <w:r w:rsidR="00F22DAE" w:rsidRPr="0080693B">
        <w:rPr>
          <w:rFonts w:ascii="Times New Roman" w:hAnsi="Times New Roman"/>
          <w:sz w:val="28"/>
          <w:szCs w:val="28"/>
          <w:lang w:val="kk-KZ"/>
        </w:rPr>
        <w:t xml:space="preserve"> </w:t>
      </w:r>
      <w:r>
        <w:rPr>
          <w:rFonts w:ascii="Times New Roman" w:hAnsi="Times New Roman"/>
          <w:sz w:val="28"/>
          <w:szCs w:val="28"/>
          <w:lang w:val="kk-KZ"/>
        </w:rPr>
        <w:t xml:space="preserve"> </w:t>
      </w:r>
    </w:p>
    <w:p w14:paraId="528BE39A" w14:textId="77777777" w:rsidR="00277AED" w:rsidRDefault="00E02BEC" w:rsidP="00E073A3">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Педагогикалық шарттарды таңдау әсер ететін сыртқы және ішкі факторларды, құбылыстар мен белгілерді жан-жақты талдау негізінде зерттелетін педагогикалық құбылыспен өзара байланысты жүзеге асырылады. Жүзеге асырылатын педагогикалық шарттардың тиімділігінің крит</w:t>
      </w:r>
      <w:r w:rsidR="00277AED">
        <w:rPr>
          <w:rFonts w:ascii="Times New Roman" w:hAnsi="Times New Roman"/>
          <w:sz w:val="28"/>
          <w:szCs w:val="28"/>
          <w:lang w:val="kk-KZ"/>
        </w:rPr>
        <w:t>ерийі- нәтижеге қол жеткізу</w:t>
      </w:r>
      <w:r w:rsidR="002C60DC">
        <w:rPr>
          <w:rFonts w:ascii="Times New Roman" w:hAnsi="Times New Roman"/>
          <w:sz w:val="28"/>
          <w:szCs w:val="28"/>
          <w:lang w:val="kk-KZ"/>
        </w:rPr>
        <w:t xml:space="preserve">. </w:t>
      </w:r>
    </w:p>
    <w:p w14:paraId="5BA75EDD" w14:textId="77777777" w:rsidR="00E02BEC" w:rsidRPr="0080693B" w:rsidRDefault="002C60DC" w:rsidP="00E073A3">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Жобаланған модельді </w:t>
      </w:r>
      <w:r w:rsidR="00E02BEC" w:rsidRPr="0080693B">
        <w:rPr>
          <w:rFonts w:ascii="Times New Roman" w:hAnsi="Times New Roman"/>
          <w:sz w:val="28"/>
          <w:szCs w:val="28"/>
          <w:lang w:val="kk-KZ"/>
        </w:rPr>
        <w:t xml:space="preserve"> тиімді жүзеге асырудың педагогикалық шарттарын анықтау үшін Л.Н. Гумилев атындағы Еуразия ұлтт</w:t>
      </w:r>
      <w:r w:rsidR="001B13ED" w:rsidRPr="0080693B">
        <w:rPr>
          <w:rFonts w:ascii="Times New Roman" w:hAnsi="Times New Roman"/>
          <w:sz w:val="28"/>
          <w:szCs w:val="28"/>
          <w:lang w:val="kk-KZ"/>
        </w:rPr>
        <w:t xml:space="preserve">ық университетінің </w:t>
      </w:r>
      <w:r w:rsidR="00645855" w:rsidRPr="0080693B">
        <w:rPr>
          <w:rFonts w:ascii="Times New Roman" w:hAnsi="Times New Roman"/>
          <w:sz w:val="28"/>
          <w:szCs w:val="28"/>
          <w:lang w:val="kk-KZ"/>
        </w:rPr>
        <w:t xml:space="preserve">магистранттарымен, </w:t>
      </w:r>
      <w:r w:rsidR="00645855" w:rsidRPr="00FF7EC7">
        <w:rPr>
          <w:rFonts w:ascii="Times New Roman" w:hAnsi="Times New Roman"/>
          <w:sz w:val="28"/>
          <w:szCs w:val="28"/>
          <w:lang w:val="kk-KZ"/>
        </w:rPr>
        <w:t>(</w:t>
      </w:r>
      <w:r w:rsidR="00FF7EC7" w:rsidRPr="00FF7EC7">
        <w:rPr>
          <w:rFonts w:ascii="Times New Roman" w:hAnsi="Times New Roman"/>
          <w:sz w:val="28"/>
          <w:szCs w:val="28"/>
          <w:lang w:val="kk-KZ"/>
        </w:rPr>
        <w:t>6M</w:t>
      </w:r>
      <w:r w:rsidR="00C10E72" w:rsidRPr="00FF7EC7">
        <w:rPr>
          <w:rFonts w:ascii="Times New Roman" w:hAnsi="Times New Roman"/>
          <w:sz w:val="28"/>
          <w:szCs w:val="28"/>
          <w:lang w:val="kk-KZ"/>
        </w:rPr>
        <w:t>0103</w:t>
      </w:r>
      <w:r w:rsidR="001B13ED" w:rsidRPr="00FF7EC7">
        <w:rPr>
          <w:rFonts w:ascii="Times New Roman" w:hAnsi="Times New Roman"/>
          <w:sz w:val="28"/>
          <w:szCs w:val="28"/>
          <w:lang w:val="kk-KZ"/>
        </w:rPr>
        <w:t xml:space="preserve">00 – Педагогика және психология және </w:t>
      </w:r>
      <w:r w:rsidR="00FF7EC7" w:rsidRPr="00FF7EC7">
        <w:rPr>
          <w:rFonts w:ascii="Times New Roman" w:hAnsi="Times New Roman"/>
          <w:sz w:val="28"/>
          <w:szCs w:val="28"/>
          <w:lang w:val="kk-KZ"/>
        </w:rPr>
        <w:t>6M</w:t>
      </w:r>
      <w:r w:rsidR="00E274D3" w:rsidRPr="00FF7EC7">
        <w:rPr>
          <w:rFonts w:ascii="Times New Roman" w:hAnsi="Times New Roman"/>
          <w:sz w:val="28"/>
          <w:szCs w:val="28"/>
          <w:lang w:val="kk-KZ"/>
        </w:rPr>
        <w:t>012300</w:t>
      </w:r>
      <w:r w:rsidRPr="00FF7EC7">
        <w:rPr>
          <w:rFonts w:ascii="Times New Roman" w:hAnsi="Times New Roman"/>
          <w:sz w:val="28"/>
          <w:szCs w:val="28"/>
          <w:lang w:val="kk-KZ"/>
        </w:rPr>
        <w:t xml:space="preserve"> –</w:t>
      </w:r>
      <w:r w:rsidR="00E274D3" w:rsidRPr="00FF7EC7">
        <w:rPr>
          <w:rFonts w:ascii="Times New Roman" w:hAnsi="Times New Roman"/>
          <w:sz w:val="28"/>
          <w:szCs w:val="28"/>
          <w:lang w:val="kk-KZ"/>
        </w:rPr>
        <w:t xml:space="preserve"> </w:t>
      </w:r>
      <w:r w:rsidR="001B13ED" w:rsidRPr="00FF7EC7">
        <w:rPr>
          <w:rFonts w:ascii="Times New Roman" w:hAnsi="Times New Roman"/>
          <w:sz w:val="28"/>
          <w:szCs w:val="28"/>
          <w:lang w:val="kk-KZ"/>
        </w:rPr>
        <w:t>Әлеуметті</w:t>
      </w:r>
      <w:r w:rsidRPr="00FF7EC7">
        <w:rPr>
          <w:rFonts w:ascii="Times New Roman" w:hAnsi="Times New Roman"/>
          <w:sz w:val="28"/>
          <w:szCs w:val="28"/>
          <w:lang w:val="kk-KZ"/>
        </w:rPr>
        <w:t>к педагогика және өзін-өзі тану</w:t>
      </w:r>
      <w:r w:rsidR="001B13ED" w:rsidRPr="00FF7EC7">
        <w:rPr>
          <w:rFonts w:ascii="Times New Roman" w:hAnsi="Times New Roman"/>
          <w:sz w:val="28"/>
          <w:szCs w:val="28"/>
          <w:lang w:val="kk-KZ"/>
        </w:rPr>
        <w:t xml:space="preserve"> </w:t>
      </w:r>
      <w:r w:rsidR="00645855" w:rsidRPr="00FF7EC7">
        <w:rPr>
          <w:rFonts w:ascii="Times New Roman" w:hAnsi="Times New Roman"/>
          <w:sz w:val="28"/>
          <w:szCs w:val="28"/>
          <w:lang w:val="kk-KZ"/>
        </w:rPr>
        <w:t xml:space="preserve">мамандықтары) </w:t>
      </w:r>
      <w:r w:rsidR="00512D41">
        <w:rPr>
          <w:rFonts w:ascii="Times New Roman" w:hAnsi="Times New Roman"/>
          <w:sz w:val="28"/>
          <w:szCs w:val="28"/>
          <w:lang w:val="kk-KZ"/>
        </w:rPr>
        <w:t xml:space="preserve">кафедра </w:t>
      </w:r>
      <w:r w:rsidR="00512D41">
        <w:rPr>
          <w:rFonts w:ascii="Times New Roman" w:hAnsi="Times New Roman"/>
          <w:sz w:val="28"/>
          <w:szCs w:val="28"/>
          <w:lang w:val="kk-KZ"/>
        </w:rPr>
        <w:lastRenderedPageBreak/>
        <w:t>оқытушыларымен</w:t>
      </w:r>
      <w:r w:rsidR="00E02BEC" w:rsidRPr="00FF7EC7">
        <w:rPr>
          <w:rFonts w:ascii="Times New Roman" w:hAnsi="Times New Roman"/>
          <w:sz w:val="28"/>
          <w:szCs w:val="28"/>
          <w:lang w:val="kk-KZ"/>
        </w:rPr>
        <w:t xml:space="preserve"> сауалнама</w:t>
      </w:r>
      <w:r w:rsidR="00E02BEC" w:rsidRPr="0080693B">
        <w:rPr>
          <w:rFonts w:ascii="Times New Roman" w:hAnsi="Times New Roman"/>
          <w:sz w:val="28"/>
          <w:szCs w:val="28"/>
          <w:lang w:val="kk-KZ"/>
        </w:rPr>
        <w:t xml:space="preserve"> жүргізілді. Сауалнамаға 68 респондент қатысты. Респонденттерге келесі мазмұндағы сұрақтар ұсынылды: </w:t>
      </w:r>
    </w:p>
    <w:p w14:paraId="3EEF2EE9" w14:textId="77777777" w:rsidR="00E02BEC" w:rsidRPr="0080693B" w:rsidRDefault="00AF78DC" w:rsidP="00E073A3">
      <w:pPr>
        <w:pStyle w:val="a4"/>
        <w:numPr>
          <w:ilvl w:val="0"/>
          <w:numId w:val="16"/>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ЖОО-да </w:t>
      </w:r>
      <w:r w:rsidR="00E02BEC" w:rsidRPr="0080693B">
        <w:rPr>
          <w:rFonts w:ascii="Times New Roman" w:hAnsi="Times New Roman"/>
          <w:sz w:val="28"/>
          <w:szCs w:val="28"/>
          <w:lang w:val="kk-KZ"/>
        </w:rPr>
        <w:t>әлеуметтік педагогтарды тьюторлық іс-әрекетке дайындау қажет пе?</w:t>
      </w:r>
    </w:p>
    <w:p w14:paraId="78E76653" w14:textId="77777777" w:rsidR="00E02BEC" w:rsidRPr="0080693B" w:rsidRDefault="00E12C29" w:rsidP="00E073A3">
      <w:pPr>
        <w:pStyle w:val="a4"/>
        <w:numPr>
          <w:ilvl w:val="0"/>
          <w:numId w:val="17"/>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иә, қажет</w:t>
      </w:r>
      <w:r>
        <w:rPr>
          <w:rFonts w:ascii="Times New Roman" w:hAnsi="Times New Roman"/>
          <w:sz w:val="28"/>
          <w:szCs w:val="28"/>
          <w:lang w:val="kk-KZ"/>
        </w:rPr>
        <w:t>;</w:t>
      </w:r>
    </w:p>
    <w:p w14:paraId="604D7B81" w14:textId="77777777" w:rsidR="00E02BEC" w:rsidRPr="0080693B" w:rsidRDefault="00E12C29" w:rsidP="00E073A3">
      <w:pPr>
        <w:pStyle w:val="a4"/>
        <w:numPr>
          <w:ilvl w:val="0"/>
          <w:numId w:val="17"/>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жоқ, қажет емес</w:t>
      </w:r>
      <w:r>
        <w:rPr>
          <w:rFonts w:ascii="Times New Roman" w:hAnsi="Times New Roman"/>
          <w:sz w:val="28"/>
          <w:szCs w:val="28"/>
          <w:lang w:val="kk-KZ"/>
        </w:rPr>
        <w:t>;</w:t>
      </w:r>
    </w:p>
    <w:p w14:paraId="1787FFB9" w14:textId="77777777" w:rsidR="00E02BEC" w:rsidRPr="0080693B" w:rsidRDefault="00E12C29" w:rsidP="00E073A3">
      <w:pPr>
        <w:pStyle w:val="a4"/>
        <w:numPr>
          <w:ilvl w:val="0"/>
          <w:numId w:val="17"/>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жауап </w:t>
      </w:r>
      <w:r w:rsidR="00E02BEC" w:rsidRPr="0080693B">
        <w:rPr>
          <w:rFonts w:ascii="Times New Roman" w:hAnsi="Times New Roman"/>
          <w:sz w:val="28"/>
          <w:szCs w:val="28"/>
          <w:lang w:val="kk-KZ"/>
        </w:rPr>
        <w:t>беруге қиналамын</w:t>
      </w:r>
      <w:r>
        <w:rPr>
          <w:rFonts w:ascii="Times New Roman" w:hAnsi="Times New Roman"/>
          <w:sz w:val="28"/>
          <w:szCs w:val="28"/>
          <w:lang w:val="kk-KZ"/>
        </w:rPr>
        <w:t>.</w:t>
      </w:r>
    </w:p>
    <w:p w14:paraId="576A1959" w14:textId="77777777" w:rsidR="00E02BEC" w:rsidRPr="0080693B" w:rsidRDefault="00E02BEC" w:rsidP="00E073A3">
      <w:pPr>
        <w:pStyle w:val="a4"/>
        <w:numPr>
          <w:ilvl w:val="0"/>
          <w:numId w:val="16"/>
        </w:numPr>
        <w:tabs>
          <w:tab w:val="left" w:pos="1134"/>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педагогтарды тьюторлық іс-әрекетке дайындау үдерісінің нәтижелілігіне қандай жұмыс түрлері мен құралдары әсер етеді? </w:t>
      </w:r>
    </w:p>
    <w:p w14:paraId="1C5B4D91" w14:textId="77777777" w:rsidR="00E02BEC" w:rsidRPr="0080693B" w:rsidRDefault="00AF78DC" w:rsidP="00E073A3">
      <w:pPr>
        <w:pStyle w:val="a4"/>
        <w:numPr>
          <w:ilvl w:val="0"/>
          <w:numId w:val="16"/>
        </w:numPr>
        <w:tabs>
          <w:tab w:val="left" w:pos="1134"/>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педагогтарды  оқыту бағдарламасына олардың тьюторлық іс-әрекетінің мазмұны мен ерекшелігін көрсететін арнайы курс енгізу керек пе?</w:t>
      </w:r>
    </w:p>
    <w:p w14:paraId="75BB6C2B" w14:textId="77777777" w:rsidR="00E02BEC" w:rsidRPr="0080693B" w:rsidRDefault="00AF78DC" w:rsidP="00E073A3">
      <w:pPr>
        <w:pStyle w:val="a4"/>
        <w:numPr>
          <w:ilvl w:val="0"/>
          <w:numId w:val="16"/>
        </w:numPr>
        <w:tabs>
          <w:tab w:val="left" w:pos="1134"/>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ЖОО-да </w:t>
      </w:r>
      <w:r w:rsidR="00E02BEC" w:rsidRPr="0080693B">
        <w:rPr>
          <w:rFonts w:ascii="Times New Roman" w:hAnsi="Times New Roman"/>
          <w:sz w:val="28"/>
          <w:szCs w:val="28"/>
          <w:lang w:val="kk-KZ"/>
        </w:rPr>
        <w:t>әлеуметтік педагогтарды тьюторлық іс-әрекетке қалай тиімді дайындауға болады? Тьюторлық іс-әрекетке дайындауға байланысты  өз ұсыныстарыңыз</w:t>
      </w:r>
      <w:r w:rsidR="00645855" w:rsidRPr="0080693B">
        <w:rPr>
          <w:rFonts w:ascii="Times New Roman" w:hAnsi="Times New Roman"/>
          <w:sz w:val="28"/>
          <w:szCs w:val="28"/>
          <w:lang w:val="kk-KZ"/>
        </w:rPr>
        <w:t>?</w:t>
      </w:r>
    </w:p>
    <w:p w14:paraId="3231AC2D"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Сауалнама нәтижесінде мынадай дерек</w:t>
      </w:r>
      <w:r w:rsidR="002C60DC">
        <w:rPr>
          <w:rFonts w:ascii="Times New Roman" w:hAnsi="Times New Roman"/>
          <w:sz w:val="28"/>
          <w:szCs w:val="28"/>
          <w:lang w:val="kk-KZ"/>
        </w:rPr>
        <w:t xml:space="preserve">тер алынды: білім алушылардың </w:t>
      </w:r>
      <w:r w:rsidRPr="0080693B">
        <w:rPr>
          <w:rFonts w:ascii="Times New Roman" w:hAnsi="Times New Roman"/>
          <w:sz w:val="28"/>
          <w:szCs w:val="28"/>
          <w:lang w:val="kk-KZ"/>
        </w:rPr>
        <w:t>84,2</w:t>
      </w:r>
      <w:r w:rsidR="00AF78DC" w:rsidRPr="0080693B">
        <w:rPr>
          <w:rFonts w:ascii="Times New Roman" w:hAnsi="Times New Roman"/>
          <w:sz w:val="28"/>
          <w:szCs w:val="28"/>
          <w:lang w:val="kk-KZ"/>
        </w:rPr>
        <w:t>%</w:t>
      </w:r>
      <w:r w:rsidRPr="0080693B">
        <w:rPr>
          <w:rFonts w:ascii="Times New Roman" w:hAnsi="Times New Roman"/>
          <w:sz w:val="28"/>
          <w:szCs w:val="28"/>
          <w:lang w:val="kk-KZ"/>
        </w:rPr>
        <w:t xml:space="preserve"> әлеуметтік педагогтарды оқыту бағдарламасына олардың тьюторлық іс-әрекетінің мазмұны мен ерекшелігін көрсететін мүмкіндіктері, қабілеттері, </w:t>
      </w:r>
      <w:r w:rsidR="00645855" w:rsidRPr="0080693B">
        <w:rPr>
          <w:rFonts w:ascii="Times New Roman" w:hAnsi="Times New Roman"/>
          <w:sz w:val="28"/>
          <w:szCs w:val="28"/>
          <w:lang w:val="kk-KZ"/>
        </w:rPr>
        <w:t xml:space="preserve"> </w:t>
      </w:r>
      <w:r w:rsidRPr="0080693B">
        <w:rPr>
          <w:rFonts w:ascii="Times New Roman" w:hAnsi="Times New Roman"/>
          <w:sz w:val="28"/>
          <w:szCs w:val="28"/>
          <w:lang w:val="kk-KZ"/>
        </w:rPr>
        <w:t>қалауы әртүрлі білім алушылармен жеке жұмысты ұйымдастыруға арналған арнайы курсты енгізу қажеттілігін</w:t>
      </w:r>
      <w:r w:rsidR="00645855" w:rsidRPr="0080693B">
        <w:rPr>
          <w:rFonts w:ascii="Times New Roman" w:hAnsi="Times New Roman"/>
          <w:sz w:val="28"/>
          <w:szCs w:val="28"/>
          <w:lang w:val="kk-KZ"/>
        </w:rPr>
        <w:t xml:space="preserve"> көрсетеді; сұралғандардың 66,</w:t>
      </w:r>
      <w:r w:rsidRPr="0080693B">
        <w:rPr>
          <w:rFonts w:ascii="Times New Roman" w:hAnsi="Times New Roman"/>
          <w:sz w:val="28"/>
          <w:szCs w:val="28"/>
          <w:lang w:val="kk-KZ"/>
        </w:rPr>
        <w:t>1</w:t>
      </w:r>
      <w:r w:rsidR="00C10E72" w:rsidRPr="0080693B">
        <w:rPr>
          <w:rFonts w:ascii="Times New Roman" w:hAnsi="Times New Roman"/>
          <w:sz w:val="28"/>
          <w:szCs w:val="28"/>
          <w:lang w:val="kk-KZ"/>
        </w:rPr>
        <w:t>%</w:t>
      </w:r>
      <w:r w:rsidR="00645855" w:rsidRPr="0080693B">
        <w:rPr>
          <w:rFonts w:ascii="Times New Roman" w:hAnsi="Times New Roman"/>
          <w:sz w:val="28"/>
          <w:szCs w:val="28"/>
          <w:lang w:val="kk-KZ"/>
        </w:rPr>
        <w:t xml:space="preserve"> </w:t>
      </w:r>
      <w:r w:rsidRPr="0080693B">
        <w:rPr>
          <w:rFonts w:ascii="Times New Roman" w:hAnsi="Times New Roman"/>
          <w:sz w:val="28"/>
          <w:szCs w:val="28"/>
          <w:lang w:val="kk-KZ"/>
        </w:rPr>
        <w:t>тьюторлық іс-әрекетке дайындау үдерісінде уәждемелік және ынталандырушы іс-әрекеттерді қолдануды маңызды деп сана</w:t>
      </w:r>
      <w:r w:rsidR="00645855" w:rsidRPr="0080693B">
        <w:rPr>
          <w:rFonts w:ascii="Times New Roman" w:hAnsi="Times New Roman"/>
          <w:sz w:val="28"/>
          <w:szCs w:val="28"/>
          <w:lang w:val="kk-KZ"/>
        </w:rPr>
        <w:t>йды; р</w:t>
      </w:r>
      <w:r w:rsidR="00C10E72" w:rsidRPr="0080693B">
        <w:rPr>
          <w:rFonts w:ascii="Times New Roman" w:hAnsi="Times New Roman"/>
          <w:sz w:val="28"/>
          <w:szCs w:val="28"/>
          <w:lang w:val="kk-KZ"/>
        </w:rPr>
        <w:t xml:space="preserve">еспонденттердің 81,3% </w:t>
      </w:r>
      <w:r w:rsidRPr="0080693B">
        <w:rPr>
          <w:rFonts w:ascii="Times New Roman" w:hAnsi="Times New Roman"/>
          <w:sz w:val="28"/>
          <w:szCs w:val="28"/>
          <w:lang w:val="kk-KZ"/>
        </w:rPr>
        <w:t xml:space="preserve">тьюторлық сүйемелдеу саласында алған білімдерін тәжірибеде қолдану, апробациялау, бекіту қажеттілігі туралы пікір білдірді. </w:t>
      </w:r>
    </w:p>
    <w:p w14:paraId="36A70C3F"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Сауал</w:t>
      </w:r>
      <w:r w:rsidR="00C10E72" w:rsidRPr="0080693B">
        <w:rPr>
          <w:rFonts w:ascii="Times New Roman" w:hAnsi="Times New Roman"/>
          <w:sz w:val="28"/>
          <w:szCs w:val="28"/>
          <w:lang w:val="kk-KZ"/>
        </w:rPr>
        <w:t xml:space="preserve">нама нәтижелерін талдау </w:t>
      </w:r>
      <w:r w:rsidRPr="0080693B">
        <w:rPr>
          <w:rFonts w:ascii="Times New Roman" w:hAnsi="Times New Roman"/>
          <w:sz w:val="28"/>
          <w:szCs w:val="28"/>
          <w:lang w:val="kk-KZ"/>
        </w:rPr>
        <w:t>әлеуметтік педагогтарды тьюторлық іс-әрекетке дайындау үшін арнайы іс-әрекетті ұйымдастыру қажеттілігі туралы біздің болжамдарымызды рас</w:t>
      </w:r>
      <w:r w:rsidR="000C7C4F" w:rsidRPr="0080693B">
        <w:rPr>
          <w:rFonts w:ascii="Times New Roman" w:hAnsi="Times New Roman"/>
          <w:sz w:val="28"/>
          <w:szCs w:val="28"/>
          <w:lang w:val="kk-KZ"/>
        </w:rPr>
        <w:t>тады. Со</w:t>
      </w:r>
      <w:r w:rsidR="008F2380">
        <w:rPr>
          <w:rFonts w:ascii="Times New Roman" w:hAnsi="Times New Roman"/>
          <w:sz w:val="28"/>
          <w:szCs w:val="28"/>
          <w:lang w:val="kk-KZ"/>
        </w:rPr>
        <w:t>л себептен де,</w:t>
      </w:r>
      <w:r w:rsidRPr="0080693B">
        <w:rPr>
          <w:rFonts w:ascii="Times New Roman" w:hAnsi="Times New Roman"/>
          <w:sz w:val="28"/>
          <w:szCs w:val="28"/>
          <w:lang w:val="kk-KZ"/>
        </w:rPr>
        <w:t xml:space="preserve"> әлеуметтік педагогтарды тьюторлық і</w:t>
      </w:r>
      <w:r w:rsidR="00645855" w:rsidRPr="0080693B">
        <w:rPr>
          <w:rFonts w:ascii="Times New Roman" w:hAnsi="Times New Roman"/>
          <w:sz w:val="28"/>
          <w:szCs w:val="28"/>
          <w:lang w:val="kk-KZ"/>
        </w:rPr>
        <w:t>с-әрекетке д</w:t>
      </w:r>
      <w:r w:rsidR="000C7C4F" w:rsidRPr="0080693B">
        <w:rPr>
          <w:rFonts w:ascii="Times New Roman" w:hAnsi="Times New Roman"/>
          <w:sz w:val="28"/>
          <w:szCs w:val="28"/>
          <w:lang w:val="kk-KZ"/>
        </w:rPr>
        <w:t xml:space="preserve">айындауды  </w:t>
      </w:r>
      <w:r w:rsidR="00645855" w:rsidRPr="0080693B">
        <w:rPr>
          <w:rFonts w:ascii="Times New Roman" w:hAnsi="Times New Roman"/>
          <w:sz w:val="28"/>
          <w:szCs w:val="28"/>
          <w:lang w:val="kk-KZ"/>
        </w:rPr>
        <w:t xml:space="preserve">арнайы әзірленген </w:t>
      </w:r>
      <w:r w:rsidR="000C7C4F" w:rsidRPr="0080693B">
        <w:rPr>
          <w:rFonts w:ascii="Times New Roman" w:hAnsi="Times New Roman"/>
          <w:sz w:val="28"/>
          <w:szCs w:val="28"/>
          <w:lang w:val="kk-KZ"/>
        </w:rPr>
        <w:t xml:space="preserve">элективті </w:t>
      </w:r>
      <w:r w:rsidR="00277AED">
        <w:rPr>
          <w:rFonts w:ascii="Times New Roman" w:hAnsi="Times New Roman"/>
          <w:sz w:val="28"/>
          <w:szCs w:val="28"/>
          <w:lang w:val="kk-KZ"/>
        </w:rPr>
        <w:t>курста</w:t>
      </w:r>
      <w:r w:rsidRPr="0080693B">
        <w:rPr>
          <w:rFonts w:ascii="Times New Roman" w:hAnsi="Times New Roman"/>
          <w:sz w:val="28"/>
          <w:szCs w:val="28"/>
          <w:lang w:val="kk-KZ"/>
        </w:rPr>
        <w:t xml:space="preserve"> жүзеге ас</w:t>
      </w:r>
      <w:r w:rsidR="00C10E72" w:rsidRPr="0080693B">
        <w:rPr>
          <w:rFonts w:ascii="Times New Roman" w:hAnsi="Times New Roman"/>
          <w:sz w:val="28"/>
          <w:szCs w:val="28"/>
          <w:lang w:val="kk-KZ"/>
        </w:rPr>
        <w:t xml:space="preserve">ыру қажет. </w:t>
      </w:r>
    </w:p>
    <w:p w14:paraId="418D94D1"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Жоғарыда</w:t>
      </w:r>
      <w:r w:rsidR="00FC1E5A" w:rsidRPr="0080693B">
        <w:rPr>
          <w:rFonts w:ascii="Times New Roman" w:hAnsi="Times New Roman"/>
          <w:sz w:val="28"/>
          <w:szCs w:val="28"/>
          <w:lang w:val="kk-KZ"/>
        </w:rPr>
        <w:t xml:space="preserve"> аталған талаптарға сай </w:t>
      </w:r>
      <w:r w:rsidRPr="0080693B">
        <w:rPr>
          <w:rFonts w:ascii="Times New Roman" w:hAnsi="Times New Roman"/>
          <w:sz w:val="28"/>
          <w:szCs w:val="28"/>
          <w:lang w:val="kk-KZ"/>
        </w:rPr>
        <w:t>әлеуметті</w:t>
      </w:r>
      <w:r w:rsidR="00AF78DC" w:rsidRPr="0080693B">
        <w:rPr>
          <w:rFonts w:ascii="Times New Roman" w:hAnsi="Times New Roman"/>
          <w:sz w:val="28"/>
          <w:szCs w:val="28"/>
          <w:lang w:val="kk-KZ"/>
        </w:rPr>
        <w:t>к</w:t>
      </w:r>
      <w:r w:rsidRPr="0080693B">
        <w:rPr>
          <w:rFonts w:ascii="Times New Roman" w:hAnsi="Times New Roman"/>
          <w:sz w:val="28"/>
          <w:szCs w:val="28"/>
          <w:lang w:val="kk-KZ"/>
        </w:rPr>
        <w:t xml:space="preserve"> педагогтарды тьюторлық іс-әрекетке дайындаудың келесі педагогикалық шарттарын бөліп алдық:</w:t>
      </w:r>
    </w:p>
    <w:p w14:paraId="6F92FE26" w14:textId="77777777" w:rsidR="00E02BEC" w:rsidRPr="0080693B" w:rsidRDefault="002C60DC" w:rsidP="00E073A3">
      <w:pPr>
        <w:pStyle w:val="a4"/>
        <w:numPr>
          <w:ilvl w:val="0"/>
          <w:numId w:val="14"/>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w:t>
      </w:r>
      <w:r w:rsidR="00E02BEC" w:rsidRPr="0080693B">
        <w:rPr>
          <w:rFonts w:ascii="Times New Roman" w:hAnsi="Times New Roman"/>
          <w:sz w:val="28"/>
          <w:szCs w:val="28"/>
          <w:lang w:val="kk-KZ"/>
        </w:rPr>
        <w:t>қу үдерісінде әлеуметтік педагогтарды тьюторлық іс-әрекетке дайындаудың ар</w:t>
      </w:r>
      <w:r w:rsidR="0086316C" w:rsidRPr="0080693B">
        <w:rPr>
          <w:rFonts w:ascii="Times New Roman" w:hAnsi="Times New Roman"/>
          <w:sz w:val="28"/>
          <w:szCs w:val="28"/>
          <w:lang w:val="kk-KZ"/>
        </w:rPr>
        <w:t>найы</w:t>
      </w:r>
      <w:r w:rsidR="000C7C4F" w:rsidRPr="0080693B">
        <w:rPr>
          <w:rFonts w:ascii="Times New Roman" w:hAnsi="Times New Roman"/>
          <w:sz w:val="28"/>
          <w:szCs w:val="28"/>
          <w:lang w:val="kk-KZ"/>
        </w:rPr>
        <w:t xml:space="preserve"> элективті </w:t>
      </w:r>
      <w:r w:rsidR="0086316C" w:rsidRPr="0080693B">
        <w:rPr>
          <w:rFonts w:ascii="Times New Roman" w:hAnsi="Times New Roman"/>
          <w:sz w:val="28"/>
          <w:szCs w:val="28"/>
          <w:lang w:val="kk-KZ"/>
        </w:rPr>
        <w:t>курсын енгізу</w:t>
      </w:r>
      <w:r>
        <w:rPr>
          <w:rFonts w:ascii="Times New Roman" w:hAnsi="Times New Roman"/>
          <w:sz w:val="28"/>
          <w:szCs w:val="28"/>
          <w:lang w:val="kk-KZ"/>
        </w:rPr>
        <w:t>;</w:t>
      </w:r>
    </w:p>
    <w:p w14:paraId="752CEB0B" w14:textId="77777777" w:rsidR="00E02BEC" w:rsidRPr="0080693B" w:rsidRDefault="00E02BEC" w:rsidP="00E073A3">
      <w:pPr>
        <w:pStyle w:val="a4"/>
        <w:numPr>
          <w:ilvl w:val="0"/>
          <w:numId w:val="14"/>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ть</w:t>
      </w:r>
      <w:r w:rsidR="002C60DC">
        <w:rPr>
          <w:rFonts w:ascii="Times New Roman" w:hAnsi="Times New Roman"/>
          <w:sz w:val="28"/>
          <w:szCs w:val="28"/>
          <w:lang w:val="kk-KZ"/>
        </w:rPr>
        <w:t>юторлық технологияларды қолдану;</w:t>
      </w:r>
    </w:p>
    <w:p w14:paraId="5741ECEC" w14:textId="77777777" w:rsidR="00E02BEC" w:rsidRPr="0080693B" w:rsidRDefault="002C60DC" w:rsidP="00E073A3">
      <w:pPr>
        <w:pStyle w:val="a4"/>
        <w:numPr>
          <w:ilvl w:val="0"/>
          <w:numId w:val="14"/>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w:t>
      </w:r>
      <w:r w:rsidR="00E02BEC" w:rsidRPr="0080693B">
        <w:rPr>
          <w:rFonts w:ascii="Times New Roman" w:hAnsi="Times New Roman"/>
          <w:sz w:val="28"/>
          <w:szCs w:val="28"/>
          <w:lang w:val="kk-KZ"/>
        </w:rPr>
        <w:t>ілім алушылардың жеке оқу траекториясын жасау және жүзеге асыру</w:t>
      </w:r>
      <w:r>
        <w:rPr>
          <w:rFonts w:ascii="Times New Roman" w:hAnsi="Times New Roman"/>
          <w:sz w:val="28"/>
          <w:szCs w:val="28"/>
          <w:lang w:val="kk-KZ"/>
        </w:rPr>
        <w:t>.</w:t>
      </w:r>
    </w:p>
    <w:p w14:paraId="172AF12E" w14:textId="77777777" w:rsidR="00E02BEC" w:rsidRPr="0080693B" w:rsidRDefault="00084141"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Ендігі кезекте </w:t>
      </w:r>
      <w:r w:rsidR="008F2380">
        <w:rPr>
          <w:rFonts w:ascii="Times New Roman" w:hAnsi="Times New Roman"/>
          <w:sz w:val="28"/>
          <w:szCs w:val="28"/>
          <w:lang w:val="kk-KZ"/>
        </w:rPr>
        <w:t xml:space="preserve">әлеуметтік </w:t>
      </w:r>
      <w:r w:rsidR="00E02BEC" w:rsidRPr="0080693B">
        <w:rPr>
          <w:rFonts w:ascii="Times New Roman" w:hAnsi="Times New Roman"/>
          <w:sz w:val="28"/>
          <w:szCs w:val="28"/>
          <w:lang w:val="kk-KZ"/>
        </w:rPr>
        <w:t xml:space="preserve">педагогтарды тьюторлық іс-әрекетке дайындау моделінің нәтижелілігін қамтамасыз ететін </w:t>
      </w:r>
      <w:r w:rsidR="00277AED">
        <w:rPr>
          <w:rFonts w:ascii="Times New Roman" w:hAnsi="Times New Roman"/>
          <w:sz w:val="28"/>
          <w:szCs w:val="28"/>
          <w:lang w:val="kk-KZ"/>
        </w:rPr>
        <w:t xml:space="preserve">аталған педагогикалық шарттарды </w:t>
      </w:r>
      <w:r w:rsidR="00E02BEC" w:rsidRPr="0080693B">
        <w:rPr>
          <w:rFonts w:ascii="Times New Roman" w:hAnsi="Times New Roman"/>
          <w:sz w:val="28"/>
          <w:szCs w:val="28"/>
          <w:lang w:val="kk-KZ"/>
        </w:rPr>
        <w:t xml:space="preserve">қарастырамыз. </w:t>
      </w:r>
    </w:p>
    <w:p w14:paraId="65732436"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Бірінші педагогикалық шарт</w:t>
      </w:r>
      <w:r w:rsidRPr="0080693B">
        <w:rPr>
          <w:rFonts w:ascii="Times New Roman" w:hAnsi="Times New Roman"/>
          <w:b/>
          <w:i/>
          <w:sz w:val="28"/>
          <w:szCs w:val="28"/>
          <w:lang w:val="kk-KZ"/>
        </w:rPr>
        <w:t xml:space="preserve"> </w:t>
      </w:r>
      <w:r w:rsidR="00C10E72"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әлеуметтік педагогтарды тьюторлық іс-әрекетке дайындауға арналған «</w:t>
      </w:r>
      <w:r w:rsidRPr="0080693B">
        <w:rPr>
          <w:rFonts w:ascii="Times New Roman" w:hAnsi="Times New Roman"/>
          <w:i/>
          <w:sz w:val="28"/>
          <w:szCs w:val="28"/>
          <w:lang w:val="kk-KZ"/>
        </w:rPr>
        <w:t>Әлеуметтік</w:t>
      </w:r>
      <w:r w:rsidR="00F10A2F" w:rsidRPr="0080693B">
        <w:rPr>
          <w:rFonts w:ascii="Times New Roman" w:hAnsi="Times New Roman"/>
          <w:i/>
          <w:sz w:val="28"/>
          <w:szCs w:val="28"/>
          <w:lang w:val="kk-KZ"/>
        </w:rPr>
        <w:t xml:space="preserve"> педагогикалық іс-әрекеттегі тьюторлық сүйемелдеу</w:t>
      </w:r>
      <w:r w:rsidRPr="0080693B">
        <w:rPr>
          <w:rFonts w:ascii="Times New Roman" w:hAnsi="Times New Roman"/>
          <w:i/>
          <w:sz w:val="28"/>
          <w:szCs w:val="28"/>
          <w:lang w:val="kk-KZ"/>
        </w:rPr>
        <w:t>»</w:t>
      </w:r>
      <w:r w:rsidR="000C7C4F" w:rsidRPr="0080693B">
        <w:rPr>
          <w:rFonts w:ascii="Times New Roman" w:hAnsi="Times New Roman"/>
          <w:i/>
          <w:sz w:val="28"/>
          <w:szCs w:val="28"/>
          <w:lang w:val="kk-KZ"/>
        </w:rPr>
        <w:t xml:space="preserve"> </w:t>
      </w:r>
      <w:r w:rsidR="000C7C4F" w:rsidRPr="0080693B">
        <w:rPr>
          <w:rFonts w:ascii="Times New Roman" w:hAnsi="Times New Roman"/>
          <w:sz w:val="28"/>
          <w:szCs w:val="28"/>
          <w:lang w:val="kk-KZ"/>
        </w:rPr>
        <w:t>атты элективті</w:t>
      </w:r>
      <w:r w:rsidR="000C7C4F" w:rsidRPr="0080693B">
        <w:rPr>
          <w:rFonts w:ascii="Times New Roman" w:hAnsi="Times New Roman"/>
          <w:i/>
          <w:sz w:val="28"/>
          <w:szCs w:val="28"/>
          <w:lang w:val="kk-KZ"/>
        </w:rPr>
        <w:t xml:space="preserve"> </w:t>
      </w:r>
      <w:r w:rsidR="00F10A2F" w:rsidRPr="0080693B">
        <w:rPr>
          <w:rFonts w:ascii="Times New Roman" w:hAnsi="Times New Roman"/>
          <w:sz w:val="28"/>
          <w:szCs w:val="28"/>
          <w:lang w:val="kk-KZ"/>
        </w:rPr>
        <w:t>курсын енгізу</w:t>
      </w:r>
      <w:r w:rsidRPr="0080693B">
        <w:rPr>
          <w:rFonts w:ascii="Times New Roman" w:hAnsi="Times New Roman"/>
          <w:sz w:val="28"/>
          <w:szCs w:val="28"/>
          <w:lang w:val="kk-KZ"/>
        </w:rPr>
        <w:t>. Бұл п</w:t>
      </w:r>
      <w:r w:rsidR="00C10E72" w:rsidRPr="0080693B">
        <w:rPr>
          <w:rFonts w:ascii="Times New Roman" w:hAnsi="Times New Roman"/>
          <w:sz w:val="28"/>
          <w:szCs w:val="28"/>
          <w:lang w:val="kk-KZ"/>
        </w:rPr>
        <w:t>едаг</w:t>
      </w:r>
      <w:r w:rsidR="00F10A2F" w:rsidRPr="0080693B">
        <w:rPr>
          <w:rFonts w:ascii="Times New Roman" w:hAnsi="Times New Roman"/>
          <w:sz w:val="28"/>
          <w:szCs w:val="28"/>
          <w:lang w:val="kk-KZ"/>
        </w:rPr>
        <w:t xml:space="preserve">огикалық шарт </w:t>
      </w:r>
      <w:r w:rsidR="008F2380">
        <w:rPr>
          <w:rFonts w:ascii="Times New Roman" w:hAnsi="Times New Roman"/>
          <w:sz w:val="28"/>
          <w:szCs w:val="28"/>
          <w:lang w:val="kk-KZ"/>
        </w:rPr>
        <w:t xml:space="preserve">білім алушылармен </w:t>
      </w:r>
      <w:r w:rsidRPr="0080693B">
        <w:rPr>
          <w:rFonts w:ascii="Times New Roman" w:hAnsi="Times New Roman"/>
          <w:sz w:val="28"/>
          <w:szCs w:val="28"/>
          <w:lang w:val="kk-KZ"/>
        </w:rPr>
        <w:t>жұмыс жүргізудегі тьюторлық іс-әрекет туралы теориялық және практикалық білім жүйесін меңгеруі мен кәсіби дайындық барысында білім берудегі студентке бағдарланған тұғырға бағытталған құндылықтардың жаңа жүйесін қалыптастыруды көздейді.</w:t>
      </w:r>
    </w:p>
    <w:p w14:paraId="0D4115CB"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w:t>
      </w:r>
      <w:r w:rsidR="00F10A2F" w:rsidRPr="0080693B">
        <w:rPr>
          <w:rFonts w:ascii="Times New Roman" w:hAnsi="Times New Roman"/>
          <w:i/>
          <w:sz w:val="28"/>
          <w:szCs w:val="28"/>
          <w:lang w:val="kk-KZ"/>
        </w:rPr>
        <w:t>Әлеуметтік педагогикалық іс-әрекеттегі тьюторлық сүйемелдеу</w:t>
      </w:r>
      <w:r w:rsidR="000C7C4F" w:rsidRPr="0080693B">
        <w:rPr>
          <w:rFonts w:ascii="Times New Roman" w:hAnsi="Times New Roman"/>
          <w:sz w:val="28"/>
          <w:szCs w:val="28"/>
          <w:lang w:val="kk-KZ"/>
        </w:rPr>
        <w:t xml:space="preserve">» элективті </w:t>
      </w:r>
      <w:r w:rsidR="00C10E72" w:rsidRPr="0080693B">
        <w:rPr>
          <w:rFonts w:ascii="Times New Roman" w:hAnsi="Times New Roman"/>
          <w:sz w:val="28"/>
          <w:szCs w:val="28"/>
          <w:lang w:val="kk-KZ"/>
        </w:rPr>
        <w:t>курс</w:t>
      </w:r>
      <w:r w:rsidR="001A0A6C" w:rsidRPr="0080693B">
        <w:rPr>
          <w:rFonts w:ascii="Times New Roman" w:hAnsi="Times New Roman"/>
          <w:sz w:val="28"/>
          <w:szCs w:val="28"/>
          <w:lang w:val="kk-KZ"/>
        </w:rPr>
        <w:t>ының</w:t>
      </w:r>
      <w:r w:rsidR="00C10E72" w:rsidRPr="0080693B">
        <w:rPr>
          <w:rFonts w:ascii="Times New Roman" w:hAnsi="Times New Roman"/>
          <w:sz w:val="28"/>
          <w:szCs w:val="28"/>
          <w:lang w:val="kk-KZ"/>
        </w:rPr>
        <w:t xml:space="preserve"> бағдарламасы </w:t>
      </w:r>
      <w:r w:rsidRPr="0080693B">
        <w:rPr>
          <w:rFonts w:ascii="Times New Roman" w:hAnsi="Times New Roman"/>
          <w:sz w:val="28"/>
          <w:szCs w:val="28"/>
          <w:lang w:val="kk-KZ"/>
        </w:rPr>
        <w:t>әлеуметтік педагогтердің тьюторлық іс-әрекетке дайындығы</w:t>
      </w:r>
      <w:r w:rsidR="002A11DC" w:rsidRPr="0080693B">
        <w:rPr>
          <w:rFonts w:ascii="Times New Roman" w:hAnsi="Times New Roman"/>
          <w:sz w:val="28"/>
          <w:szCs w:val="28"/>
          <w:lang w:val="kk-KZ"/>
        </w:rPr>
        <w:t xml:space="preserve">н студентке бағдарланған тұғыр </w:t>
      </w:r>
      <w:r w:rsidRPr="0080693B">
        <w:rPr>
          <w:rFonts w:ascii="Times New Roman" w:hAnsi="Times New Roman"/>
          <w:sz w:val="28"/>
          <w:szCs w:val="28"/>
          <w:lang w:val="kk-KZ"/>
        </w:rPr>
        <w:t xml:space="preserve">бойынша жүзеге асырудағы кәсіби дайындығының құрамдас бөлігі ретінде қалыптастыруға бағытталған. </w:t>
      </w:r>
    </w:p>
    <w:p w14:paraId="14EDCEFC" w14:textId="77777777" w:rsidR="00E02BEC" w:rsidRPr="0080693B" w:rsidRDefault="001A0A6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Элективті </w:t>
      </w:r>
      <w:r w:rsidR="00E02BEC" w:rsidRPr="0080693B">
        <w:rPr>
          <w:rFonts w:ascii="Times New Roman" w:hAnsi="Times New Roman"/>
          <w:sz w:val="28"/>
          <w:szCs w:val="28"/>
          <w:lang w:val="kk-KZ"/>
        </w:rPr>
        <w:t>курс аясында келесі міндеттер шешілді:</w:t>
      </w:r>
    </w:p>
    <w:p w14:paraId="022A62E8" w14:textId="77777777" w:rsidR="003C6F8C" w:rsidRPr="0080693B" w:rsidRDefault="00D33BAC" w:rsidP="00E073A3">
      <w:pPr>
        <w:pStyle w:val="a4"/>
        <w:numPr>
          <w:ilvl w:val="0"/>
          <w:numId w:val="18"/>
        </w:numPr>
        <w:tabs>
          <w:tab w:val="left" w:pos="1134"/>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әлеуметтік-педагогикалық іс-әрекетте </w:t>
      </w:r>
      <w:r w:rsidR="003C6F8C" w:rsidRPr="0080693B">
        <w:rPr>
          <w:rFonts w:ascii="Times New Roman" w:hAnsi="Times New Roman"/>
          <w:sz w:val="28"/>
          <w:szCs w:val="28"/>
          <w:lang w:val="kk-KZ"/>
        </w:rPr>
        <w:t xml:space="preserve"> тьюторлық іс-әрекет негіздері туралы теориялық және практикалық білім жүйесін меңгеруі;</w:t>
      </w:r>
    </w:p>
    <w:p w14:paraId="2F210B17" w14:textId="77777777" w:rsidR="003C6F8C" w:rsidRPr="0080693B" w:rsidRDefault="003C6F8C" w:rsidP="00E073A3">
      <w:pPr>
        <w:pStyle w:val="a4"/>
        <w:numPr>
          <w:ilvl w:val="0"/>
          <w:numId w:val="18"/>
        </w:numPr>
        <w:tabs>
          <w:tab w:val="left" w:pos="1134"/>
        </w:tabs>
        <w:spacing w:after="0" w:line="240" w:lineRule="auto"/>
        <w:ind w:left="0" w:firstLine="851"/>
        <w:jc w:val="both"/>
        <w:rPr>
          <w:rFonts w:ascii="Times New Roman" w:hAnsi="Times New Roman"/>
          <w:sz w:val="28"/>
          <w:szCs w:val="28"/>
          <w:lang w:val="kk-KZ"/>
        </w:rPr>
      </w:pPr>
      <w:r w:rsidRPr="0080693B">
        <w:rPr>
          <w:rFonts w:ascii="Times New Roman" w:eastAsia="TimesNewRomanPSMT" w:hAnsi="Times New Roman"/>
          <w:sz w:val="28"/>
          <w:szCs w:val="28"/>
          <w:lang w:val="kk-KZ"/>
        </w:rPr>
        <w:t xml:space="preserve">әлеуметтік педагогтарды ашық білім беру кеңістігінде  шығармашылық еркіндікке, тьюторлық іс-әрекетке дайындау; </w:t>
      </w:r>
    </w:p>
    <w:p w14:paraId="21B33CAA" w14:textId="77777777" w:rsidR="003C6F8C" w:rsidRPr="0080693B" w:rsidRDefault="003C6F8C" w:rsidP="00E073A3">
      <w:pPr>
        <w:pStyle w:val="a4"/>
        <w:numPr>
          <w:ilvl w:val="0"/>
          <w:numId w:val="18"/>
        </w:numPr>
        <w:tabs>
          <w:tab w:val="left" w:pos="1134"/>
        </w:tabs>
        <w:spacing w:after="0" w:line="240" w:lineRule="auto"/>
        <w:ind w:left="0" w:firstLine="851"/>
        <w:jc w:val="both"/>
        <w:rPr>
          <w:rFonts w:ascii="Times New Roman" w:hAnsi="Times New Roman"/>
          <w:sz w:val="28"/>
          <w:szCs w:val="28"/>
          <w:lang w:val="kk-KZ"/>
        </w:rPr>
      </w:pPr>
      <w:r w:rsidRPr="0080693B">
        <w:rPr>
          <w:rFonts w:ascii="Times New Roman" w:eastAsia="TimesNewRomanPSMT" w:hAnsi="Times New Roman"/>
          <w:sz w:val="28"/>
          <w:szCs w:val="28"/>
          <w:lang w:val="kk-KZ"/>
        </w:rPr>
        <w:t xml:space="preserve">академиялық және әлеуметтік бағыттағы тьюторлық сүйемелдеу технологияларын </w:t>
      </w:r>
      <w:r w:rsidRPr="0080693B">
        <w:rPr>
          <w:rFonts w:ascii="Times New Roman" w:hAnsi="Times New Roman"/>
          <w:sz w:val="28"/>
          <w:szCs w:val="28"/>
          <w:lang w:val="kk-KZ"/>
        </w:rPr>
        <w:t xml:space="preserve">үйрету; </w:t>
      </w:r>
    </w:p>
    <w:p w14:paraId="742AFEED" w14:textId="77777777" w:rsidR="003C6F8C" w:rsidRPr="0080693B" w:rsidRDefault="003C6F8C" w:rsidP="00E073A3">
      <w:pPr>
        <w:pStyle w:val="a4"/>
        <w:numPr>
          <w:ilvl w:val="0"/>
          <w:numId w:val="18"/>
        </w:numPr>
        <w:tabs>
          <w:tab w:val="left" w:pos="1134"/>
        </w:tabs>
        <w:spacing w:after="0" w:line="240" w:lineRule="auto"/>
        <w:ind w:left="0" w:firstLine="851"/>
        <w:jc w:val="both"/>
        <w:rPr>
          <w:rFonts w:ascii="Times New Roman" w:hAnsi="Times New Roman"/>
          <w:sz w:val="28"/>
          <w:szCs w:val="28"/>
          <w:lang w:val="kk-KZ"/>
        </w:rPr>
      </w:pPr>
      <w:r w:rsidRPr="0080693B">
        <w:rPr>
          <w:rFonts w:ascii="Times New Roman" w:hAnsi="Times New Roman"/>
          <w:sz w:val="28"/>
          <w:szCs w:val="28"/>
          <w:lang w:val="kk-KZ"/>
        </w:rPr>
        <w:t>білім алушылармен тьюторлық іс-әрекетті ұйымдастыру үшін олардың қ</w:t>
      </w:r>
      <w:r w:rsidR="00D131A1">
        <w:rPr>
          <w:rFonts w:ascii="Times New Roman" w:hAnsi="Times New Roman"/>
          <w:sz w:val="28"/>
          <w:szCs w:val="28"/>
          <w:lang w:val="kk-KZ"/>
        </w:rPr>
        <w:t>ажеттіліктеріне сәйкес технологияларын меңгеру</w:t>
      </w:r>
      <w:r w:rsidRPr="0080693B">
        <w:rPr>
          <w:rFonts w:ascii="Times New Roman" w:hAnsi="Times New Roman"/>
          <w:sz w:val="28"/>
          <w:szCs w:val="28"/>
          <w:lang w:val="kk-KZ"/>
        </w:rPr>
        <w:t>;</w:t>
      </w:r>
    </w:p>
    <w:p w14:paraId="3082BAA4" w14:textId="77777777" w:rsidR="003C6F8C" w:rsidRPr="0080693B" w:rsidRDefault="00C10E72" w:rsidP="00E073A3">
      <w:pPr>
        <w:pStyle w:val="a4"/>
        <w:numPr>
          <w:ilvl w:val="0"/>
          <w:numId w:val="18"/>
        </w:numPr>
        <w:tabs>
          <w:tab w:val="left" w:pos="1134"/>
        </w:tabs>
        <w:spacing w:after="0" w:line="240" w:lineRule="auto"/>
        <w:ind w:left="0" w:firstLine="851"/>
        <w:jc w:val="both"/>
        <w:rPr>
          <w:rFonts w:ascii="Times New Roman" w:hAnsi="Times New Roman"/>
          <w:sz w:val="28"/>
          <w:szCs w:val="28"/>
          <w:lang w:val="kk-KZ"/>
        </w:rPr>
      </w:pPr>
      <w:r w:rsidRPr="0080693B">
        <w:rPr>
          <w:rFonts w:ascii="Times New Roman" w:eastAsia="TimesNewRomanPSMT" w:hAnsi="Times New Roman"/>
          <w:sz w:val="28"/>
          <w:szCs w:val="28"/>
          <w:lang w:val="kk-KZ"/>
        </w:rPr>
        <w:t>тьюторлық және әлеуметтік-</w:t>
      </w:r>
      <w:r w:rsidR="003C6F8C" w:rsidRPr="0080693B">
        <w:rPr>
          <w:rFonts w:ascii="Times New Roman" w:eastAsia="TimesNewRomanPSMT" w:hAnsi="Times New Roman"/>
          <w:sz w:val="28"/>
          <w:szCs w:val="28"/>
          <w:lang w:val="kk-KZ"/>
        </w:rPr>
        <w:t>педагогикалық іс-әрекеттер аясындағы  жеке дара оқу бағдарламаларды құру дағдыларын қалыптастыру.</w:t>
      </w:r>
    </w:p>
    <w:p w14:paraId="223EF8D3" w14:textId="77777777" w:rsidR="00E02BEC" w:rsidRPr="0080693B" w:rsidRDefault="001A0A6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Элективті </w:t>
      </w:r>
      <w:r w:rsidR="00E02BEC" w:rsidRPr="0080693B">
        <w:rPr>
          <w:rFonts w:ascii="Times New Roman" w:hAnsi="Times New Roman"/>
          <w:sz w:val="28"/>
          <w:szCs w:val="28"/>
          <w:lang w:val="kk-KZ"/>
        </w:rPr>
        <w:t>курста студенттерді оқытудың әдістері мен тәсілдерін таңдау жеке және басқарушылық сүйемелдеу принциптер</w:t>
      </w:r>
      <w:r w:rsidR="00F10A2F" w:rsidRPr="0080693B">
        <w:rPr>
          <w:rFonts w:ascii="Times New Roman" w:hAnsi="Times New Roman"/>
          <w:sz w:val="28"/>
          <w:szCs w:val="28"/>
          <w:lang w:val="kk-KZ"/>
        </w:rPr>
        <w:t>іне сәйкес құрылымдалған жүйелі іс-әрекетті</w:t>
      </w:r>
      <w:r w:rsidR="00367BCC" w:rsidRPr="0080693B">
        <w:rPr>
          <w:rFonts w:ascii="Times New Roman" w:hAnsi="Times New Roman"/>
          <w:sz w:val="28"/>
          <w:szCs w:val="28"/>
          <w:lang w:val="kk-KZ"/>
        </w:rPr>
        <w:t>к</w:t>
      </w:r>
      <w:r w:rsidR="00E02BEC" w:rsidRPr="0080693B">
        <w:rPr>
          <w:rFonts w:ascii="Times New Roman" w:hAnsi="Times New Roman"/>
          <w:sz w:val="28"/>
          <w:szCs w:val="28"/>
          <w:lang w:val="kk-KZ"/>
        </w:rPr>
        <w:t>, мотивациялық-құндылық</w:t>
      </w:r>
      <w:r w:rsidR="00367BCC"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және студентке бағдарланған тұғырларға, сондай-ақ тьюторлық технологияларға негізделген</w:t>
      </w:r>
      <w:r w:rsidR="00CB6960">
        <w:rPr>
          <w:rFonts w:ascii="Times New Roman" w:hAnsi="Times New Roman"/>
          <w:sz w:val="28"/>
          <w:szCs w:val="28"/>
          <w:lang w:val="kk-KZ"/>
        </w:rPr>
        <w:t xml:space="preserve"> </w:t>
      </w:r>
      <w:r w:rsidR="00E02BEC" w:rsidRPr="0080693B">
        <w:rPr>
          <w:rFonts w:ascii="Times New Roman" w:hAnsi="Times New Roman"/>
          <w:sz w:val="28"/>
          <w:szCs w:val="28"/>
          <w:lang w:val="kk-KZ"/>
        </w:rPr>
        <w:t>тьюторлық іс-әрекетке дайындығы қамтамасыз етіледі:</w:t>
      </w:r>
    </w:p>
    <w:p w14:paraId="64DC88EC" w14:textId="77777777" w:rsidR="00E02BEC" w:rsidRPr="0080693B" w:rsidRDefault="00351AA9"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 а</w:t>
      </w:r>
      <w:r w:rsidR="00E02BEC" w:rsidRPr="0080693B">
        <w:rPr>
          <w:rFonts w:ascii="Times New Roman" w:hAnsi="Times New Roman"/>
          <w:sz w:val="28"/>
          <w:szCs w:val="28"/>
          <w:lang w:val="kk-KZ"/>
        </w:rPr>
        <w:t>кадемиялық және әлеуметтік қиындықтары бар білім алушыларды тьюторлық</w:t>
      </w:r>
      <w:r w:rsidR="00B6701B">
        <w:rPr>
          <w:rFonts w:ascii="Times New Roman" w:hAnsi="Times New Roman"/>
          <w:sz w:val="28"/>
          <w:szCs w:val="28"/>
          <w:lang w:val="kk-KZ"/>
        </w:rPr>
        <w:t xml:space="preserve"> сүйемелдеу</w:t>
      </w:r>
      <w:r w:rsidR="00E02BEC" w:rsidRPr="0080693B">
        <w:rPr>
          <w:rFonts w:ascii="Times New Roman" w:hAnsi="Times New Roman"/>
          <w:sz w:val="28"/>
          <w:szCs w:val="28"/>
          <w:lang w:val="kk-KZ"/>
        </w:rPr>
        <w:t xml:space="preserve">; </w:t>
      </w:r>
    </w:p>
    <w:p w14:paraId="7B7DB081" w14:textId="77777777" w:rsidR="00E02BEC" w:rsidRPr="0080693B" w:rsidRDefault="00351AA9"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 б</w:t>
      </w:r>
      <w:r w:rsidR="00E02BEC" w:rsidRPr="0080693B">
        <w:rPr>
          <w:rFonts w:ascii="Times New Roman" w:hAnsi="Times New Roman"/>
          <w:sz w:val="28"/>
          <w:szCs w:val="28"/>
          <w:lang w:val="kk-KZ"/>
        </w:rPr>
        <w:t xml:space="preserve">ілім алушыларды тьюторлық сүйемелдеудің технологияларын (формалары, әдістері мен тәсілдері) қолдана білу; </w:t>
      </w:r>
    </w:p>
    <w:p w14:paraId="1FE93ED9" w14:textId="77777777" w:rsidR="00E02BEC" w:rsidRPr="0080693B" w:rsidRDefault="00351AA9" w:rsidP="00E073A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 п</w:t>
      </w:r>
      <w:r w:rsidR="00BE2BE2" w:rsidRPr="0080693B">
        <w:rPr>
          <w:rFonts w:ascii="Times New Roman" w:hAnsi="Times New Roman"/>
          <w:sz w:val="28"/>
          <w:szCs w:val="28"/>
          <w:lang w:val="kk-KZ"/>
        </w:rPr>
        <w:t xml:space="preserve">едагогикалық үдерісте </w:t>
      </w:r>
      <w:r w:rsidR="00E02BEC" w:rsidRPr="0080693B">
        <w:rPr>
          <w:rFonts w:ascii="Times New Roman" w:hAnsi="Times New Roman"/>
          <w:sz w:val="28"/>
          <w:szCs w:val="28"/>
          <w:lang w:val="kk-KZ"/>
        </w:rPr>
        <w:t>тьюторлық сүйемелдеудің жеке білім беру бағдарламасын құру және енгізу (тьюторлық іс-әрекеттің когнитивтік-операциялы</w:t>
      </w:r>
      <w:r w:rsidR="00B6701B">
        <w:rPr>
          <w:rFonts w:ascii="Times New Roman" w:hAnsi="Times New Roman"/>
          <w:sz w:val="28"/>
          <w:szCs w:val="28"/>
          <w:lang w:val="kk-KZ"/>
        </w:rPr>
        <w:t>қ компоненті)</w:t>
      </w:r>
      <w:r w:rsidR="00E02BEC" w:rsidRPr="0080693B">
        <w:rPr>
          <w:rFonts w:ascii="Times New Roman" w:hAnsi="Times New Roman"/>
          <w:sz w:val="28"/>
          <w:szCs w:val="28"/>
          <w:lang w:val="kk-KZ"/>
        </w:rPr>
        <w:t>.</w:t>
      </w:r>
    </w:p>
    <w:p w14:paraId="521CD995"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Екінші педагогикалық шарт</w:t>
      </w:r>
      <w:r w:rsidRPr="0080693B">
        <w:rPr>
          <w:rFonts w:ascii="Times New Roman" w:hAnsi="Times New Roman"/>
          <w:sz w:val="28"/>
          <w:szCs w:val="28"/>
          <w:lang w:val="kk-KZ"/>
        </w:rPr>
        <w:t xml:space="preserve"> – әлеуметтік педагогтарды тьюторлық іс-әрекетке дайындауда </w:t>
      </w:r>
      <w:r w:rsidRPr="0080693B">
        <w:rPr>
          <w:rFonts w:ascii="Times New Roman" w:hAnsi="Times New Roman"/>
          <w:i/>
          <w:sz w:val="28"/>
          <w:szCs w:val="28"/>
          <w:lang w:val="kk-KZ"/>
        </w:rPr>
        <w:t>тьюторлық технологияларды қолдану</w:t>
      </w:r>
      <w:r w:rsidR="00BE2BE2" w:rsidRPr="0080693B">
        <w:rPr>
          <w:rFonts w:ascii="Times New Roman" w:hAnsi="Times New Roman"/>
          <w:i/>
          <w:sz w:val="28"/>
          <w:szCs w:val="28"/>
          <w:lang w:val="kk-KZ"/>
        </w:rPr>
        <w:t>.</w:t>
      </w:r>
      <w:r w:rsidRPr="0080693B">
        <w:rPr>
          <w:rFonts w:ascii="Times New Roman" w:hAnsi="Times New Roman"/>
          <w:sz w:val="28"/>
          <w:szCs w:val="28"/>
          <w:lang w:val="kk-KZ"/>
        </w:rPr>
        <w:t xml:space="preserve"> </w:t>
      </w:r>
    </w:p>
    <w:p w14:paraId="37D3FF4C" w14:textId="77777777" w:rsidR="00E02BEC" w:rsidRPr="0080693B" w:rsidRDefault="00E02BEC" w:rsidP="00E073A3">
      <w:pPr>
        <w:tabs>
          <w:tab w:val="left" w:pos="284"/>
          <w:tab w:val="left" w:pos="567"/>
        </w:tabs>
        <w:spacing w:after="0" w:line="240" w:lineRule="auto"/>
        <w:ind w:firstLine="709"/>
        <w:jc w:val="both"/>
        <w:rPr>
          <w:rStyle w:val="s0"/>
          <w:rFonts w:ascii="Times New Roman" w:hAnsi="Times New Roman"/>
          <w:sz w:val="28"/>
          <w:szCs w:val="28"/>
          <w:lang w:val="kk-KZ"/>
        </w:rPr>
      </w:pPr>
      <w:r w:rsidRPr="0080693B">
        <w:rPr>
          <w:rStyle w:val="s0"/>
          <w:rFonts w:ascii="Times New Roman" w:hAnsi="Times New Roman"/>
          <w:i/>
          <w:sz w:val="28"/>
          <w:szCs w:val="28"/>
          <w:lang w:val="kk-KZ"/>
        </w:rPr>
        <w:t>Әлеуметтік педагогтарды тьюторлық іс-әрекетке дайындау</w:t>
      </w:r>
      <w:r w:rsidRPr="0080693B">
        <w:rPr>
          <w:rStyle w:val="s0"/>
          <w:rFonts w:ascii="Times New Roman" w:hAnsi="Times New Roman"/>
          <w:sz w:val="28"/>
          <w:szCs w:val="28"/>
          <w:lang w:val="kk-KZ"/>
        </w:rPr>
        <w:t xml:space="preserve"> </w:t>
      </w:r>
      <w:r w:rsidRPr="0080693B">
        <w:rPr>
          <w:rStyle w:val="s0"/>
          <w:rFonts w:ascii="Times New Roman" w:hAnsi="Times New Roman"/>
          <w:i/>
          <w:sz w:val="28"/>
          <w:szCs w:val="28"/>
          <w:lang w:val="kk-KZ"/>
        </w:rPr>
        <w:t>үдерісінің формалары мен құралдары</w:t>
      </w:r>
      <w:r w:rsidRPr="0080693B">
        <w:rPr>
          <w:rStyle w:val="s0"/>
          <w:rFonts w:ascii="Times New Roman" w:hAnsi="Times New Roman"/>
          <w:sz w:val="28"/>
          <w:szCs w:val="28"/>
          <w:lang w:val="kk-KZ"/>
        </w:rPr>
        <w:t xml:space="preserve">, олардың компоненттері мақсаты міндеттерімен, сонымен қатар тьюторлық іс-әрекетке дайындау мазмұнына сай іріктеліп, жүргізіледі. </w:t>
      </w:r>
    </w:p>
    <w:p w14:paraId="5AF5DC1A" w14:textId="77777777" w:rsidR="00E02BEC" w:rsidRPr="0080693B" w:rsidRDefault="00E02BEC" w:rsidP="00E073A3">
      <w:pPr>
        <w:spacing w:after="0" w:line="240" w:lineRule="auto"/>
        <w:ind w:firstLine="709"/>
        <w:jc w:val="both"/>
        <w:rPr>
          <w:rStyle w:val="s0"/>
          <w:rFonts w:ascii="Times New Roman" w:hAnsi="Times New Roman"/>
          <w:sz w:val="28"/>
          <w:szCs w:val="28"/>
          <w:lang w:val="kk-KZ"/>
        </w:rPr>
      </w:pPr>
      <w:r w:rsidRPr="0080693B">
        <w:rPr>
          <w:rFonts w:ascii="Times New Roman" w:hAnsi="Times New Roman"/>
          <w:sz w:val="28"/>
          <w:szCs w:val="28"/>
          <w:lang w:val="kk-KZ"/>
        </w:rPr>
        <w:t xml:space="preserve">«Әлеуметтік білім берудегі тьюторлық іс-әрекет» арнайы курс аясында қолданылатын тьюторлық технологиялардың </w:t>
      </w:r>
      <w:r w:rsidR="00BE2BE2" w:rsidRPr="0080693B">
        <w:rPr>
          <w:rFonts w:ascii="Times New Roman" w:hAnsi="Times New Roman"/>
          <w:sz w:val="28"/>
          <w:szCs w:val="28"/>
          <w:lang w:val="kk-KZ"/>
        </w:rPr>
        <w:t xml:space="preserve">сипаттамалары, </w:t>
      </w:r>
      <w:r w:rsidRPr="0080693B">
        <w:rPr>
          <w:rFonts w:ascii="Times New Roman" w:hAnsi="Times New Roman"/>
          <w:sz w:val="28"/>
          <w:szCs w:val="28"/>
          <w:lang w:val="kk-KZ"/>
        </w:rPr>
        <w:t xml:space="preserve">мазмұны мен </w:t>
      </w:r>
      <w:r w:rsidR="008A6F1D" w:rsidRPr="0080693B">
        <w:rPr>
          <w:rFonts w:ascii="Times New Roman" w:hAnsi="Times New Roman"/>
          <w:sz w:val="28"/>
          <w:szCs w:val="28"/>
          <w:lang w:val="kk-KZ"/>
        </w:rPr>
        <w:t xml:space="preserve">ерекшелігі </w:t>
      </w:r>
      <w:r w:rsidR="008D5558" w:rsidRPr="0080693B">
        <w:rPr>
          <w:rFonts w:ascii="Times New Roman" w:hAnsi="Times New Roman"/>
          <w:sz w:val="28"/>
          <w:szCs w:val="28"/>
          <w:lang w:val="kk-KZ"/>
        </w:rPr>
        <w:t>1.3 бөлімде</w:t>
      </w:r>
      <w:r w:rsidR="00232A60" w:rsidRPr="0080693B">
        <w:rPr>
          <w:rFonts w:ascii="Times New Roman" w:hAnsi="Times New Roman"/>
          <w:sz w:val="28"/>
          <w:szCs w:val="28"/>
          <w:lang w:val="kk-KZ"/>
        </w:rPr>
        <w:t xml:space="preserve"> жан-жақты </w:t>
      </w:r>
      <w:r w:rsidR="008D5558" w:rsidRPr="0080693B">
        <w:rPr>
          <w:rFonts w:ascii="Times New Roman" w:hAnsi="Times New Roman"/>
          <w:sz w:val="28"/>
          <w:szCs w:val="28"/>
          <w:lang w:val="kk-KZ"/>
        </w:rPr>
        <w:t xml:space="preserve"> берілген</w:t>
      </w:r>
      <w:r w:rsidRPr="0080693B">
        <w:rPr>
          <w:rFonts w:ascii="Times New Roman" w:hAnsi="Times New Roman"/>
          <w:sz w:val="28"/>
          <w:szCs w:val="28"/>
          <w:lang w:val="kk-KZ"/>
        </w:rPr>
        <w:t xml:space="preserve">. </w:t>
      </w:r>
    </w:p>
    <w:p w14:paraId="2509B4F4" w14:textId="77777777" w:rsidR="00E02BEC" w:rsidRPr="0080693B" w:rsidRDefault="00BE2BE2" w:rsidP="00E073A3">
      <w:pPr>
        <w:spacing w:after="0" w:line="240" w:lineRule="auto"/>
        <w:ind w:firstLine="709"/>
        <w:jc w:val="both"/>
        <w:rPr>
          <w:rStyle w:val="s0"/>
          <w:rFonts w:ascii="Times New Roman" w:hAnsi="Times New Roman"/>
          <w:i/>
          <w:sz w:val="28"/>
          <w:szCs w:val="28"/>
          <w:lang w:val="kk-KZ"/>
        </w:rPr>
      </w:pPr>
      <w:r w:rsidRPr="0080693B">
        <w:rPr>
          <w:rStyle w:val="s0"/>
          <w:rFonts w:ascii="Times New Roman" w:hAnsi="Times New Roman"/>
          <w:sz w:val="28"/>
          <w:szCs w:val="28"/>
          <w:lang w:val="kk-KZ"/>
        </w:rPr>
        <w:t xml:space="preserve">Бұл </w:t>
      </w:r>
      <w:r w:rsidR="00E02BEC" w:rsidRPr="0080693B">
        <w:rPr>
          <w:rStyle w:val="s0"/>
          <w:rFonts w:ascii="Times New Roman" w:hAnsi="Times New Roman"/>
          <w:sz w:val="28"/>
          <w:szCs w:val="28"/>
          <w:lang w:val="kk-KZ"/>
        </w:rPr>
        <w:t xml:space="preserve">педагогикалық шартты жүзеге асыру барысында тьюторлық сүйемелдеудің келесі формалары кеңінен қолданылады: </w:t>
      </w:r>
      <w:r w:rsidR="00914623" w:rsidRPr="008B4162">
        <w:rPr>
          <w:rFonts w:ascii="Times New Roman" w:hAnsi="Times New Roman"/>
          <w:i/>
          <w:color w:val="000000" w:themeColor="text1"/>
          <w:sz w:val="28"/>
          <w:szCs w:val="28"/>
          <w:shd w:val="clear" w:color="auto" w:fill="FFFFFF"/>
          <w:lang w:val="kk-KZ"/>
        </w:rPr>
        <w:t>и</w:t>
      </w:r>
      <w:r w:rsidR="00E02BEC" w:rsidRPr="008B4162">
        <w:rPr>
          <w:rFonts w:ascii="Times New Roman" w:hAnsi="Times New Roman"/>
          <w:i/>
          <w:color w:val="000000" w:themeColor="text1"/>
          <w:sz w:val="28"/>
          <w:szCs w:val="28"/>
          <w:shd w:val="clear" w:color="auto" w:fill="FFFFFF"/>
          <w:lang w:val="kk-KZ"/>
        </w:rPr>
        <w:t>нтерактивтік дәріс</w:t>
      </w:r>
      <w:r w:rsidR="00E02BEC" w:rsidRPr="008B4162">
        <w:rPr>
          <w:rStyle w:val="ad"/>
          <w:rFonts w:ascii="Times New Roman" w:hAnsi="Times New Roman"/>
          <w:i/>
          <w:sz w:val="28"/>
          <w:szCs w:val="28"/>
          <w:lang w:val="kk-KZ"/>
        </w:rPr>
        <w:t>; жоба әдісі;</w:t>
      </w:r>
      <w:r w:rsidR="00914623" w:rsidRPr="008B4162">
        <w:rPr>
          <w:rStyle w:val="ad"/>
          <w:rFonts w:ascii="Times New Roman" w:hAnsi="Times New Roman"/>
          <w:i/>
          <w:sz w:val="28"/>
          <w:szCs w:val="28"/>
          <w:lang w:val="kk-KZ"/>
        </w:rPr>
        <w:t xml:space="preserve"> </w:t>
      </w:r>
      <w:r w:rsidR="00914623" w:rsidRPr="008B4162">
        <w:rPr>
          <w:rFonts w:ascii="Times New Roman" w:hAnsi="Times New Roman"/>
          <w:i/>
          <w:sz w:val="28"/>
          <w:szCs w:val="28"/>
          <w:lang w:val="kk-KZ"/>
        </w:rPr>
        <w:t>д</w:t>
      </w:r>
      <w:r w:rsidR="00E02BEC" w:rsidRPr="008B4162">
        <w:rPr>
          <w:rFonts w:ascii="Times New Roman" w:hAnsi="Times New Roman"/>
          <w:i/>
          <w:sz w:val="28"/>
          <w:szCs w:val="28"/>
          <w:lang w:val="kk-KZ"/>
        </w:rPr>
        <w:t>әріс-пікірталас;</w:t>
      </w:r>
      <w:r w:rsidR="00941D78" w:rsidRPr="008B4162">
        <w:rPr>
          <w:rFonts w:ascii="Times New Roman" w:hAnsi="Times New Roman"/>
          <w:i/>
          <w:sz w:val="28"/>
          <w:szCs w:val="28"/>
          <w:lang w:val="kk-KZ"/>
        </w:rPr>
        <w:t xml:space="preserve"> портфолио әдісі; </w:t>
      </w:r>
      <w:r w:rsidR="00E02BEC" w:rsidRPr="008B4162">
        <w:rPr>
          <w:rFonts w:ascii="Times New Roman" w:hAnsi="Times New Roman"/>
          <w:i/>
          <w:sz w:val="28"/>
          <w:szCs w:val="28"/>
          <w:lang w:val="kk-KZ"/>
        </w:rPr>
        <w:t xml:space="preserve"> ресурстық схема; </w:t>
      </w:r>
      <w:r w:rsidR="00E02BEC" w:rsidRPr="008B4162">
        <w:rPr>
          <w:rFonts w:ascii="Times New Roman" w:eastAsia="MingLiU" w:hAnsi="Times New Roman"/>
          <w:i/>
          <w:sz w:val="28"/>
          <w:szCs w:val="28"/>
          <w:lang w:val="kk-KZ"/>
        </w:rPr>
        <w:t>Case-study (тәжірибелік жағдаяттарды талдау);</w:t>
      </w:r>
      <w:r w:rsidR="00E02BEC" w:rsidRPr="008B4162">
        <w:rPr>
          <w:rStyle w:val="ad"/>
          <w:rFonts w:ascii="Times New Roman" w:hAnsi="Times New Roman"/>
          <w:i/>
          <w:sz w:val="28"/>
          <w:szCs w:val="28"/>
          <w:lang w:val="kk-KZ"/>
        </w:rPr>
        <w:t xml:space="preserve"> </w:t>
      </w:r>
      <w:r w:rsidR="00E02BEC" w:rsidRPr="008B4162">
        <w:rPr>
          <w:rFonts w:ascii="Times New Roman" w:hAnsi="Times New Roman"/>
          <w:i/>
          <w:sz w:val="28"/>
          <w:szCs w:val="28"/>
          <w:lang w:val="kk-KZ"/>
        </w:rPr>
        <w:t xml:space="preserve">тренинг; </w:t>
      </w:r>
      <w:r w:rsidR="00E02BEC" w:rsidRPr="008B4162">
        <w:rPr>
          <w:rStyle w:val="s0"/>
          <w:rFonts w:ascii="Times New Roman" w:hAnsi="Times New Roman"/>
          <w:i/>
          <w:sz w:val="28"/>
          <w:szCs w:val="28"/>
          <w:lang w:val="kk-KZ"/>
        </w:rPr>
        <w:t>і</w:t>
      </w:r>
      <w:r w:rsidR="00E02BEC" w:rsidRPr="008B4162">
        <w:rPr>
          <w:rFonts w:ascii="Times New Roman" w:hAnsi="Times New Roman"/>
          <w:i/>
          <w:sz w:val="28"/>
          <w:szCs w:val="28"/>
          <w:lang w:val="kk-KZ"/>
        </w:rPr>
        <w:t>скерлік ойындар;</w:t>
      </w:r>
      <w:r w:rsidR="00E02BEC" w:rsidRPr="008B4162">
        <w:rPr>
          <w:rStyle w:val="s0"/>
          <w:rFonts w:ascii="Times New Roman" w:hAnsi="Times New Roman"/>
          <w:i/>
          <w:sz w:val="28"/>
          <w:szCs w:val="28"/>
          <w:lang w:val="kk-KZ"/>
        </w:rPr>
        <w:t xml:space="preserve"> тьютор</w:t>
      </w:r>
      <w:r w:rsidR="001119A8" w:rsidRPr="008B4162">
        <w:rPr>
          <w:rStyle w:val="s0"/>
          <w:rFonts w:ascii="Times New Roman" w:hAnsi="Times New Roman"/>
          <w:i/>
          <w:sz w:val="28"/>
          <w:szCs w:val="28"/>
          <w:lang w:val="kk-KZ"/>
        </w:rPr>
        <w:t>лық кеңес беру (жеке, топтық);</w:t>
      </w:r>
      <w:r w:rsidR="00E02BEC" w:rsidRPr="008B4162">
        <w:rPr>
          <w:rStyle w:val="s0"/>
          <w:rFonts w:ascii="Times New Roman" w:hAnsi="Times New Roman"/>
          <w:i/>
          <w:sz w:val="28"/>
          <w:szCs w:val="28"/>
          <w:lang w:val="kk-KZ"/>
        </w:rPr>
        <w:t xml:space="preserve"> тьюториал (тьюторлық оқу семинары); коучинг</w:t>
      </w:r>
      <w:r w:rsidR="008D5558" w:rsidRPr="008B4162">
        <w:rPr>
          <w:rFonts w:ascii="Times New Roman" w:hAnsi="Times New Roman"/>
          <w:i/>
          <w:sz w:val="28"/>
          <w:szCs w:val="28"/>
          <w:lang w:val="kk-KZ"/>
        </w:rPr>
        <w:t>.</w:t>
      </w:r>
    </w:p>
    <w:p w14:paraId="006FB083"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w:t>
      </w:r>
      <w:r w:rsidR="00CB7B84" w:rsidRPr="0080693B">
        <w:rPr>
          <w:rFonts w:ascii="Times New Roman" w:hAnsi="Times New Roman"/>
          <w:i/>
          <w:sz w:val="28"/>
          <w:szCs w:val="28"/>
          <w:lang w:val="kk-KZ"/>
        </w:rPr>
        <w:t>Әлеуметтік педагогикалық іс-әрекеттегі тьюторлық сүйемелдеу</w:t>
      </w:r>
      <w:r w:rsidR="00CB7B84" w:rsidRPr="0080693B">
        <w:rPr>
          <w:rFonts w:ascii="Times New Roman" w:hAnsi="Times New Roman"/>
          <w:sz w:val="28"/>
          <w:szCs w:val="28"/>
          <w:lang w:val="kk-KZ"/>
        </w:rPr>
        <w:t xml:space="preserve">» элективті </w:t>
      </w:r>
      <w:r w:rsidRPr="0080693B">
        <w:rPr>
          <w:rFonts w:ascii="Times New Roman" w:hAnsi="Times New Roman"/>
          <w:sz w:val="28"/>
          <w:szCs w:val="28"/>
          <w:lang w:val="kk-KZ"/>
        </w:rPr>
        <w:t>курс</w:t>
      </w:r>
      <w:r w:rsidR="00CB7B84" w:rsidRPr="0080693B">
        <w:rPr>
          <w:rFonts w:ascii="Times New Roman" w:hAnsi="Times New Roman"/>
          <w:sz w:val="28"/>
          <w:szCs w:val="28"/>
          <w:lang w:val="kk-KZ"/>
        </w:rPr>
        <w:t>ы</w:t>
      </w:r>
      <w:r w:rsidRPr="0080693B">
        <w:rPr>
          <w:rFonts w:ascii="Times New Roman" w:hAnsi="Times New Roman"/>
          <w:sz w:val="28"/>
          <w:szCs w:val="28"/>
          <w:lang w:val="kk-KZ"/>
        </w:rPr>
        <w:t xml:space="preserve"> аясында қол</w:t>
      </w:r>
      <w:r w:rsidR="00CB7B84" w:rsidRPr="0080693B">
        <w:rPr>
          <w:rFonts w:ascii="Times New Roman" w:hAnsi="Times New Roman"/>
          <w:sz w:val="28"/>
          <w:szCs w:val="28"/>
          <w:lang w:val="kk-KZ"/>
        </w:rPr>
        <w:t xml:space="preserve">данылған тьюторлық іс-әрекеттің </w:t>
      </w:r>
      <w:r w:rsidRPr="0080693B">
        <w:rPr>
          <w:rFonts w:ascii="Times New Roman" w:hAnsi="Times New Roman"/>
          <w:sz w:val="28"/>
          <w:szCs w:val="28"/>
          <w:lang w:val="kk-KZ"/>
        </w:rPr>
        <w:t xml:space="preserve"> формалары мен әдістер</w:t>
      </w:r>
      <w:r w:rsidR="00BE2BE2" w:rsidRPr="0080693B">
        <w:rPr>
          <w:rFonts w:ascii="Times New Roman" w:hAnsi="Times New Roman"/>
          <w:sz w:val="28"/>
          <w:szCs w:val="28"/>
          <w:lang w:val="kk-KZ"/>
        </w:rPr>
        <w:t>і</w:t>
      </w:r>
      <w:r w:rsidRPr="0080693B">
        <w:rPr>
          <w:rFonts w:ascii="Times New Roman" w:hAnsi="Times New Roman"/>
          <w:sz w:val="28"/>
          <w:szCs w:val="28"/>
          <w:lang w:val="kk-KZ"/>
        </w:rPr>
        <w:t xml:space="preserve"> әлеуметтік педагогтарды кәсіби дайындауды сапалы</w:t>
      </w:r>
      <w:r w:rsidR="00BE2BE2" w:rsidRPr="0080693B">
        <w:rPr>
          <w:rFonts w:ascii="Times New Roman" w:hAnsi="Times New Roman"/>
          <w:sz w:val="28"/>
          <w:szCs w:val="28"/>
          <w:lang w:val="kk-KZ"/>
        </w:rPr>
        <w:t xml:space="preserve"> жүзеге асыруға </w:t>
      </w:r>
      <w:r w:rsidR="00BE2BE2" w:rsidRPr="0080693B">
        <w:rPr>
          <w:rFonts w:ascii="Times New Roman" w:hAnsi="Times New Roman"/>
          <w:sz w:val="28"/>
          <w:szCs w:val="28"/>
          <w:lang w:val="kk-KZ"/>
        </w:rPr>
        <w:lastRenderedPageBreak/>
        <w:t>мүмкіндік беріп</w:t>
      </w:r>
      <w:r w:rsidRPr="0080693B">
        <w:rPr>
          <w:rFonts w:ascii="Times New Roman" w:hAnsi="Times New Roman"/>
          <w:sz w:val="28"/>
          <w:szCs w:val="28"/>
          <w:lang w:val="kk-KZ"/>
        </w:rPr>
        <w:t>, олардың тьюторлық іс-әрекетке дайындығын қамтамасыз етеді.</w:t>
      </w:r>
    </w:p>
    <w:p w14:paraId="57D34A16" w14:textId="77777777" w:rsidR="00E02BEC" w:rsidRPr="0080693B" w:rsidRDefault="00AF78D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w:t>
      </w:r>
      <w:r w:rsidR="00B47C05">
        <w:rPr>
          <w:rFonts w:ascii="Times New Roman" w:hAnsi="Times New Roman"/>
          <w:sz w:val="28"/>
          <w:szCs w:val="28"/>
          <w:lang w:val="kk-KZ"/>
        </w:rPr>
        <w:t>еуметтік педагог магистранттарын</w:t>
      </w:r>
      <w:r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тьюторлық іс-әрекетке дайындаудың</w:t>
      </w:r>
      <w:r w:rsidR="00CB7B84" w:rsidRPr="0080693B">
        <w:rPr>
          <w:rFonts w:ascii="Times New Roman" w:hAnsi="Times New Roman"/>
          <w:sz w:val="28"/>
          <w:szCs w:val="28"/>
          <w:lang w:val="kk-KZ"/>
        </w:rPr>
        <w:t xml:space="preserve"> </w:t>
      </w:r>
      <w:r w:rsidR="00E02BEC" w:rsidRPr="0080693B">
        <w:rPr>
          <w:rFonts w:ascii="Times New Roman" w:hAnsi="Times New Roman"/>
          <w:i/>
          <w:sz w:val="28"/>
          <w:szCs w:val="28"/>
          <w:lang w:val="kk-KZ"/>
        </w:rPr>
        <w:t>үшінші педагогикалық шарты</w:t>
      </w:r>
      <w:r w:rsidR="00E02BEC" w:rsidRPr="0080693B">
        <w:rPr>
          <w:rFonts w:ascii="Times New Roman" w:hAnsi="Times New Roman"/>
          <w:sz w:val="28"/>
          <w:szCs w:val="28"/>
          <w:lang w:val="kk-KZ"/>
        </w:rPr>
        <w:t xml:space="preserve"> – білім а</w:t>
      </w:r>
      <w:r w:rsidR="00B6701B">
        <w:rPr>
          <w:rFonts w:ascii="Times New Roman" w:hAnsi="Times New Roman"/>
          <w:sz w:val="28"/>
          <w:szCs w:val="28"/>
          <w:lang w:val="kk-KZ"/>
        </w:rPr>
        <w:t xml:space="preserve">лушылардың жеке оқу </w:t>
      </w:r>
      <w:r w:rsidR="00E02BEC" w:rsidRPr="0080693B">
        <w:rPr>
          <w:rFonts w:ascii="Times New Roman" w:hAnsi="Times New Roman"/>
          <w:sz w:val="28"/>
          <w:szCs w:val="28"/>
          <w:lang w:val="kk-KZ"/>
        </w:rPr>
        <w:t>траекториясын ә</w:t>
      </w:r>
      <w:r w:rsidR="0093729E" w:rsidRPr="0080693B">
        <w:rPr>
          <w:rFonts w:ascii="Times New Roman" w:hAnsi="Times New Roman"/>
          <w:sz w:val="28"/>
          <w:szCs w:val="28"/>
          <w:lang w:val="kk-KZ"/>
        </w:rPr>
        <w:t>зірлеу және іске асыру</w:t>
      </w:r>
      <w:r w:rsidR="00E02BEC" w:rsidRPr="0080693B">
        <w:rPr>
          <w:rFonts w:ascii="Times New Roman" w:hAnsi="Times New Roman"/>
          <w:sz w:val="28"/>
          <w:szCs w:val="28"/>
          <w:lang w:val="kk-KZ"/>
        </w:rPr>
        <w:t>.</w:t>
      </w:r>
    </w:p>
    <w:p w14:paraId="5FCE062F" w14:textId="77777777" w:rsidR="005D2F8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Әлеуметтік педагогтардың когнитивті және тұлғалық құндылығын тьюторлық сүйемелдеу бойынша іс-шаралар тьюторлық сүйемелдеу жобасын жүзеге асырудағы мақсаттар, міндеттер, әдістер мен құралдар жиынтығынан тұрады. Жоба әлеуметтік педагог пен білім алушының іс-әрекетін баяндауға және осы іс-әрекетті тьюторлық сүйемелдеудің қалаған нәтижелерімен байланыстыруға мүмкіндік береді. Нақты әзірленген жобаны іске асыру бойынша жұмыстың б</w:t>
      </w:r>
      <w:r w:rsidR="00340191" w:rsidRPr="0080693B">
        <w:rPr>
          <w:rFonts w:ascii="Times New Roman" w:hAnsi="Times New Roman"/>
          <w:sz w:val="28"/>
          <w:szCs w:val="28"/>
          <w:lang w:val="kk-KZ"/>
        </w:rPr>
        <w:t>ірыңғай логикада жүргізілуі 21</w:t>
      </w:r>
      <w:r w:rsidR="00AF78DC" w:rsidRPr="0080693B">
        <w:rPr>
          <w:rFonts w:ascii="Times New Roman" w:hAnsi="Times New Roman"/>
          <w:sz w:val="28"/>
          <w:szCs w:val="28"/>
          <w:lang w:val="kk-KZ"/>
        </w:rPr>
        <w:t>-</w:t>
      </w:r>
      <w:r w:rsidRPr="0080693B">
        <w:rPr>
          <w:rFonts w:ascii="Times New Roman" w:hAnsi="Times New Roman"/>
          <w:sz w:val="28"/>
          <w:szCs w:val="28"/>
          <w:lang w:val="kk-KZ"/>
        </w:rPr>
        <w:t xml:space="preserve">кестеде ұсынылған. </w:t>
      </w:r>
    </w:p>
    <w:p w14:paraId="7DD0165B" w14:textId="77777777" w:rsidR="00340191" w:rsidRPr="0080693B" w:rsidRDefault="00340191" w:rsidP="00E073A3">
      <w:pPr>
        <w:spacing w:after="0" w:line="240" w:lineRule="auto"/>
        <w:ind w:firstLine="709"/>
        <w:rPr>
          <w:rFonts w:ascii="Times New Roman" w:hAnsi="Times New Roman"/>
          <w:sz w:val="28"/>
          <w:szCs w:val="28"/>
          <w:lang w:val="kk-KZ"/>
        </w:rPr>
      </w:pPr>
    </w:p>
    <w:p w14:paraId="32F6A6BB" w14:textId="77777777" w:rsidR="00E02BEC" w:rsidRPr="0080693B" w:rsidRDefault="00340191" w:rsidP="00E073A3">
      <w:pPr>
        <w:spacing w:after="0" w:line="240" w:lineRule="auto"/>
        <w:rPr>
          <w:rFonts w:ascii="Times New Roman" w:hAnsi="Times New Roman"/>
          <w:sz w:val="28"/>
          <w:szCs w:val="28"/>
          <w:lang w:val="kk-KZ"/>
        </w:rPr>
      </w:pPr>
      <w:r w:rsidRPr="0080693B">
        <w:rPr>
          <w:rFonts w:ascii="Times New Roman" w:hAnsi="Times New Roman"/>
          <w:sz w:val="28"/>
          <w:szCs w:val="28"/>
          <w:lang w:val="kk-KZ"/>
        </w:rPr>
        <w:t>Кесте 21</w:t>
      </w:r>
      <w:r w:rsidR="00AF78DC" w:rsidRPr="0080693B">
        <w:rPr>
          <w:rFonts w:ascii="Times New Roman" w:hAnsi="Times New Roman"/>
          <w:sz w:val="28"/>
          <w:szCs w:val="28"/>
          <w:lang w:val="kk-KZ"/>
        </w:rPr>
        <w:t xml:space="preserve"> – </w:t>
      </w:r>
      <w:r w:rsidR="00E02BEC" w:rsidRPr="0080693B">
        <w:rPr>
          <w:rFonts w:ascii="Times New Roman" w:hAnsi="Times New Roman"/>
          <w:sz w:val="28"/>
          <w:szCs w:val="28"/>
          <w:lang w:val="kk-KZ"/>
        </w:rPr>
        <w:t>Білім а</w:t>
      </w:r>
      <w:r w:rsidR="00B6701B">
        <w:rPr>
          <w:rFonts w:ascii="Times New Roman" w:hAnsi="Times New Roman"/>
          <w:sz w:val="28"/>
          <w:szCs w:val="28"/>
          <w:lang w:val="kk-KZ"/>
        </w:rPr>
        <w:t xml:space="preserve">лушылардың жеке оқу </w:t>
      </w:r>
      <w:r w:rsidR="00E02BEC" w:rsidRPr="0080693B">
        <w:rPr>
          <w:rFonts w:ascii="Times New Roman" w:hAnsi="Times New Roman"/>
          <w:sz w:val="28"/>
          <w:szCs w:val="28"/>
          <w:lang w:val="kk-KZ"/>
        </w:rPr>
        <w:t xml:space="preserve"> траекториясын әзірлеу мен жүзеге асыру кезеңдері</w:t>
      </w:r>
    </w:p>
    <w:p w14:paraId="3B672F92" w14:textId="77777777" w:rsidR="0095364D" w:rsidRPr="00E12C29" w:rsidRDefault="0095364D" w:rsidP="00E073A3">
      <w:pPr>
        <w:spacing w:after="0" w:line="240" w:lineRule="auto"/>
        <w:ind w:firstLine="709"/>
        <w:jc w:val="right"/>
        <w:rPr>
          <w:rFonts w:ascii="Times New Roman" w:hAnsi="Times New Roman"/>
          <w:sz w:val="16"/>
          <w:szCs w:val="16"/>
          <w:lang w:val="kk-KZ"/>
        </w:rPr>
      </w:pPr>
    </w:p>
    <w:tbl>
      <w:tblPr>
        <w:tblStyle w:val="a7"/>
        <w:tblW w:w="0" w:type="auto"/>
        <w:tblInd w:w="122" w:type="dxa"/>
        <w:tblLook w:val="04A0" w:firstRow="1" w:lastRow="0" w:firstColumn="1" w:lastColumn="0" w:noHBand="0" w:noVBand="1"/>
      </w:tblPr>
      <w:tblGrid>
        <w:gridCol w:w="1401"/>
        <w:gridCol w:w="8106"/>
      </w:tblGrid>
      <w:tr w:rsidR="00E02BEC" w:rsidRPr="0080693B" w14:paraId="6C4D5555" w14:textId="77777777" w:rsidTr="00E12C29">
        <w:tc>
          <w:tcPr>
            <w:tcW w:w="1404" w:type="dxa"/>
          </w:tcPr>
          <w:p w14:paraId="0098D380" w14:textId="77777777" w:rsidR="00E02BEC" w:rsidRPr="0080693B" w:rsidRDefault="00E02BEC" w:rsidP="00E073A3">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Кезеңдері</w:t>
            </w:r>
          </w:p>
        </w:tc>
        <w:tc>
          <w:tcPr>
            <w:tcW w:w="8227" w:type="dxa"/>
          </w:tcPr>
          <w:p w14:paraId="01F698B7" w14:textId="77777777" w:rsidR="00E02BEC" w:rsidRPr="0080693B" w:rsidRDefault="00E02BEC" w:rsidP="00E073A3">
            <w:pPr>
              <w:spacing w:after="0" w:line="240" w:lineRule="auto"/>
              <w:ind w:firstLine="709"/>
              <w:jc w:val="center"/>
              <w:rPr>
                <w:rFonts w:ascii="Times New Roman" w:hAnsi="Times New Roman"/>
                <w:sz w:val="24"/>
                <w:szCs w:val="24"/>
                <w:lang w:val="en-US"/>
              </w:rPr>
            </w:pPr>
            <w:r w:rsidRPr="0080693B">
              <w:rPr>
                <w:rFonts w:ascii="Times New Roman" w:hAnsi="Times New Roman"/>
                <w:sz w:val="24"/>
                <w:szCs w:val="24"/>
                <w:lang w:val="kk-KZ"/>
              </w:rPr>
              <w:t>Мазмұны</w:t>
            </w:r>
          </w:p>
        </w:tc>
      </w:tr>
      <w:tr w:rsidR="00E02BEC" w:rsidRPr="0080693B" w14:paraId="03AEDA39" w14:textId="77777777" w:rsidTr="00EE2328">
        <w:tc>
          <w:tcPr>
            <w:tcW w:w="1404" w:type="dxa"/>
            <w:vAlign w:val="center"/>
          </w:tcPr>
          <w:p w14:paraId="6DCF93B3" w14:textId="77777777" w:rsidR="00E02BEC" w:rsidRPr="0080693B" w:rsidRDefault="00E02BEC"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Кіріспе </w:t>
            </w:r>
          </w:p>
        </w:tc>
        <w:tc>
          <w:tcPr>
            <w:tcW w:w="8227" w:type="dxa"/>
          </w:tcPr>
          <w:p w14:paraId="4F62283F" w14:textId="77777777" w:rsidR="00E02BEC" w:rsidRPr="0080693B" w:rsidRDefault="00EE2328"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Жеке өзіндік </w:t>
            </w:r>
            <w:r w:rsidR="00E02BEC" w:rsidRPr="0080693B">
              <w:rPr>
                <w:rFonts w:ascii="Times New Roman" w:hAnsi="Times New Roman"/>
                <w:sz w:val="24"/>
                <w:szCs w:val="24"/>
                <w:lang w:val="kk-KZ"/>
              </w:rPr>
              <w:t xml:space="preserve">білім алудағы сұранысының мазмұнымен танысу. Өз </w:t>
            </w:r>
            <w:r w:rsidR="00E02BEC" w:rsidRPr="00EE2328">
              <w:rPr>
                <w:rFonts w:ascii="Times New Roman" w:hAnsi="Times New Roman"/>
                <w:sz w:val="24"/>
                <w:szCs w:val="24"/>
                <w:lang w:val="kk-KZ"/>
              </w:rPr>
              <w:t>мүмкіндіктерін</w:t>
            </w:r>
            <w:r w:rsidR="001240AC" w:rsidRPr="00EE2328">
              <w:rPr>
                <w:rFonts w:ascii="Times New Roman" w:hAnsi="Times New Roman"/>
                <w:sz w:val="24"/>
                <w:szCs w:val="24"/>
                <w:lang w:val="kk-KZ"/>
              </w:rPr>
              <w:t>,</w:t>
            </w:r>
            <w:r w:rsidR="00E02BEC" w:rsidRPr="0080693B">
              <w:rPr>
                <w:rFonts w:ascii="Times New Roman" w:hAnsi="Times New Roman"/>
                <w:sz w:val="24"/>
                <w:szCs w:val="24"/>
                <w:lang w:val="kk-KZ"/>
              </w:rPr>
              <w:t xml:space="preserve"> өз</w:t>
            </w:r>
            <w:r w:rsidR="00B6701B">
              <w:rPr>
                <w:rFonts w:ascii="Times New Roman" w:hAnsi="Times New Roman"/>
                <w:sz w:val="24"/>
                <w:szCs w:val="24"/>
                <w:lang w:val="kk-KZ"/>
              </w:rPr>
              <w:t xml:space="preserve">ін-өзі бағалау. Траектория </w:t>
            </w:r>
            <w:r w:rsidR="00E02BEC" w:rsidRPr="0080693B">
              <w:rPr>
                <w:rFonts w:ascii="Times New Roman" w:hAnsi="Times New Roman"/>
                <w:sz w:val="24"/>
                <w:szCs w:val="24"/>
                <w:lang w:val="kk-KZ"/>
              </w:rPr>
              <w:t>бойынша алдағы жұмыстарды талқылау</w:t>
            </w:r>
          </w:p>
        </w:tc>
      </w:tr>
      <w:tr w:rsidR="00E02BEC" w:rsidRPr="0080693B" w14:paraId="2E55FD83" w14:textId="77777777" w:rsidTr="00EE2328">
        <w:tc>
          <w:tcPr>
            <w:tcW w:w="1404" w:type="dxa"/>
            <w:vAlign w:val="center"/>
          </w:tcPr>
          <w:p w14:paraId="65F66E4F" w14:textId="77777777" w:rsidR="00E02BEC" w:rsidRPr="0080693B" w:rsidRDefault="00E02BEC"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Негізгі </w:t>
            </w:r>
          </w:p>
        </w:tc>
        <w:tc>
          <w:tcPr>
            <w:tcW w:w="8227" w:type="dxa"/>
          </w:tcPr>
          <w:p w14:paraId="39F2AFFB" w14:textId="77777777" w:rsidR="00E02BEC" w:rsidRPr="0080693B" w:rsidRDefault="00E02BEC"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Білім </w:t>
            </w:r>
            <w:r w:rsidR="00A33B9E" w:rsidRPr="0080693B">
              <w:rPr>
                <w:rFonts w:ascii="Times New Roman" w:hAnsi="Times New Roman"/>
                <w:sz w:val="24"/>
                <w:szCs w:val="24"/>
                <w:lang w:val="kk-KZ"/>
              </w:rPr>
              <w:t xml:space="preserve">алушының </w:t>
            </w:r>
            <w:r w:rsidRPr="0080693B">
              <w:rPr>
                <w:rFonts w:ascii="Times New Roman" w:hAnsi="Times New Roman"/>
                <w:sz w:val="24"/>
                <w:szCs w:val="24"/>
                <w:lang w:val="kk-KZ"/>
              </w:rPr>
              <w:t>сұранысы бойы</w:t>
            </w:r>
            <w:r w:rsidR="00BE2BE2" w:rsidRPr="0080693B">
              <w:rPr>
                <w:rFonts w:ascii="Times New Roman" w:hAnsi="Times New Roman"/>
                <w:sz w:val="24"/>
                <w:szCs w:val="24"/>
                <w:lang w:val="kk-KZ"/>
              </w:rPr>
              <w:t xml:space="preserve">нша білім жүйесін қалыптастыру барысында </w:t>
            </w:r>
            <w:r w:rsidRPr="0080693B">
              <w:rPr>
                <w:rFonts w:ascii="Times New Roman" w:hAnsi="Times New Roman"/>
                <w:sz w:val="24"/>
                <w:szCs w:val="24"/>
                <w:lang w:val="kk-KZ"/>
              </w:rPr>
              <w:t>алынған білімді өз іс-әрекетінде қолдануға дайын болуы. Танымдық және эмоционалды-еріктік саланы түзету. Өзін-өзі анықтау және өзін-өзі тәрбиелеу қабілеттерін дамыту. Білім алушыларды жобаны іске асыруды жалғастыруға ынталандыру</w:t>
            </w:r>
          </w:p>
        </w:tc>
      </w:tr>
      <w:tr w:rsidR="00FF0C44" w:rsidRPr="00B6701B" w14:paraId="59D9CBDB" w14:textId="77777777" w:rsidTr="00EE2328">
        <w:tc>
          <w:tcPr>
            <w:tcW w:w="1404" w:type="dxa"/>
            <w:vAlign w:val="center"/>
          </w:tcPr>
          <w:p w14:paraId="33EB4F73" w14:textId="77777777" w:rsidR="00FF0C44" w:rsidRPr="0080693B" w:rsidRDefault="00FF0C44" w:rsidP="00E073A3">
            <w:pPr>
              <w:spacing w:after="0" w:line="240" w:lineRule="auto"/>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Қолдау </w:t>
            </w:r>
          </w:p>
        </w:tc>
        <w:tc>
          <w:tcPr>
            <w:tcW w:w="8227" w:type="dxa"/>
          </w:tcPr>
          <w:p w14:paraId="6553C5D8" w14:textId="77777777" w:rsidR="00FF0C44" w:rsidRPr="0080693B" w:rsidRDefault="00B6701B" w:rsidP="00E073A3">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Траекторияны </w:t>
            </w:r>
            <w:r w:rsidR="00FF0C44" w:rsidRPr="0080693B">
              <w:rPr>
                <w:rFonts w:ascii="Times New Roman" w:hAnsi="Times New Roman"/>
                <w:sz w:val="24"/>
                <w:szCs w:val="24"/>
                <w:lang w:val="kk-KZ"/>
              </w:rPr>
              <w:t>ілгерілетуге жәрдемдесу және оның нәтижелерін білім беру үдерісіне енгізу. Басқа педагогикалық өзара әрекеттесу субъектілері</w:t>
            </w:r>
            <w:r w:rsidR="00E12C29">
              <w:rPr>
                <w:rFonts w:ascii="Times New Roman" w:hAnsi="Times New Roman"/>
                <w:sz w:val="24"/>
                <w:szCs w:val="24"/>
                <w:lang w:val="kk-KZ"/>
              </w:rPr>
              <w:t>н  тьюторлық сүйемелдеуге тарту</w:t>
            </w:r>
          </w:p>
        </w:tc>
      </w:tr>
      <w:tr w:rsidR="00FF0C44" w:rsidRPr="0080693B" w14:paraId="4CF38909" w14:textId="77777777" w:rsidTr="00EE2328">
        <w:tc>
          <w:tcPr>
            <w:tcW w:w="1404" w:type="dxa"/>
            <w:vAlign w:val="center"/>
          </w:tcPr>
          <w:p w14:paraId="136E68FA" w14:textId="77777777" w:rsidR="00FF0C44" w:rsidRPr="0080693B" w:rsidRDefault="00FF0C44" w:rsidP="00E073A3">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Дамыту </w:t>
            </w:r>
          </w:p>
        </w:tc>
        <w:tc>
          <w:tcPr>
            <w:tcW w:w="8227" w:type="dxa"/>
          </w:tcPr>
          <w:p w14:paraId="0DBDFF30" w14:textId="77777777" w:rsidR="00FF0C44" w:rsidRPr="0080693B" w:rsidRDefault="00FF0C44" w:rsidP="00E073A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Білім алушының  дамуын қолдау барысында жеке білім беру сұранысының мазмұнын пайдаланудың жеке дара әдістерін игеру. Білім алушының жеке дара білім беру</w:t>
            </w:r>
            <w:r w:rsidR="00E12C29">
              <w:rPr>
                <w:rFonts w:ascii="Times New Roman" w:hAnsi="Times New Roman"/>
                <w:sz w:val="24"/>
                <w:szCs w:val="24"/>
                <w:lang w:val="kk-KZ"/>
              </w:rPr>
              <w:t xml:space="preserve"> қажеттіліктерін қанағаттандыру</w:t>
            </w:r>
          </w:p>
        </w:tc>
      </w:tr>
    </w:tbl>
    <w:p w14:paraId="35DD0BBE" w14:textId="77777777" w:rsidR="00EE181D" w:rsidRPr="00E12C29" w:rsidRDefault="00EE181D" w:rsidP="00E073A3">
      <w:pPr>
        <w:spacing w:after="0" w:line="240" w:lineRule="auto"/>
        <w:jc w:val="both"/>
        <w:rPr>
          <w:rFonts w:ascii="Times New Roman" w:hAnsi="Times New Roman"/>
          <w:sz w:val="28"/>
          <w:szCs w:val="28"/>
          <w:lang w:val="kk-KZ"/>
        </w:rPr>
      </w:pPr>
    </w:p>
    <w:p w14:paraId="7C1839F5" w14:textId="77777777" w:rsidR="00E02BEC" w:rsidRPr="0080693B" w:rsidRDefault="00E02BEC" w:rsidP="00E073A3">
      <w:pPr>
        <w:spacing w:after="0" w:line="240" w:lineRule="auto"/>
        <w:ind w:firstLine="709"/>
        <w:jc w:val="both"/>
        <w:rPr>
          <w:rStyle w:val="s0"/>
          <w:rFonts w:ascii="Times New Roman" w:hAnsi="Times New Roman"/>
          <w:lang w:val="kk-KZ"/>
        </w:rPr>
      </w:pPr>
      <w:r w:rsidRPr="0080693B">
        <w:rPr>
          <w:rStyle w:val="s0"/>
          <w:rFonts w:ascii="Times New Roman" w:hAnsi="Times New Roman"/>
          <w:sz w:val="28"/>
          <w:szCs w:val="28"/>
          <w:lang w:val="kk-KZ"/>
        </w:rPr>
        <w:t>Ұсынылып о</w:t>
      </w:r>
      <w:r w:rsidR="008D5558" w:rsidRPr="0080693B">
        <w:rPr>
          <w:rStyle w:val="s0"/>
          <w:rFonts w:ascii="Times New Roman" w:hAnsi="Times New Roman"/>
          <w:sz w:val="28"/>
          <w:szCs w:val="28"/>
          <w:lang w:val="kk-KZ"/>
        </w:rPr>
        <w:t xml:space="preserve">тырған тьюторлық </w:t>
      </w:r>
      <w:r w:rsidRPr="0080693B">
        <w:rPr>
          <w:rStyle w:val="s0"/>
          <w:rFonts w:ascii="Times New Roman" w:hAnsi="Times New Roman"/>
          <w:sz w:val="28"/>
          <w:szCs w:val="28"/>
          <w:lang w:val="kk-KZ"/>
        </w:rPr>
        <w:t>іс-</w:t>
      </w:r>
      <w:r w:rsidR="00BC598B" w:rsidRPr="0080693B">
        <w:rPr>
          <w:rStyle w:val="s0"/>
          <w:rFonts w:ascii="Times New Roman" w:hAnsi="Times New Roman"/>
          <w:sz w:val="28"/>
          <w:szCs w:val="28"/>
          <w:lang w:val="kk-KZ"/>
        </w:rPr>
        <w:t xml:space="preserve">әрекетті жүзеге асыру, </w:t>
      </w:r>
      <w:r w:rsidRPr="0080693B">
        <w:rPr>
          <w:rStyle w:val="s0"/>
          <w:rFonts w:ascii="Times New Roman" w:hAnsi="Times New Roman"/>
          <w:sz w:val="28"/>
          <w:szCs w:val="28"/>
          <w:lang w:val="kk-KZ"/>
        </w:rPr>
        <w:t>тиімді п</w:t>
      </w:r>
      <w:r w:rsidR="00BC598B" w:rsidRPr="0080693B">
        <w:rPr>
          <w:rStyle w:val="s0"/>
          <w:rFonts w:ascii="Times New Roman" w:hAnsi="Times New Roman"/>
          <w:sz w:val="28"/>
          <w:szCs w:val="28"/>
          <w:lang w:val="kk-KZ"/>
        </w:rPr>
        <w:t xml:space="preserve">айдалану проблемалық жағдайдың </w:t>
      </w:r>
      <w:r w:rsidRPr="0080693B">
        <w:rPr>
          <w:rStyle w:val="s0"/>
          <w:rFonts w:ascii="Times New Roman" w:hAnsi="Times New Roman"/>
          <w:sz w:val="28"/>
          <w:szCs w:val="28"/>
          <w:lang w:val="kk-KZ"/>
        </w:rPr>
        <w:t xml:space="preserve">білім алушыларға әсер ету ерекшеліктеріне байланысты жүргізіледі. </w:t>
      </w:r>
    </w:p>
    <w:p w14:paraId="48746636" w14:textId="77777777" w:rsidR="004A7B78" w:rsidRPr="0080693B" w:rsidRDefault="00351AA9" w:rsidP="00E073A3">
      <w:pPr>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Әлеуметтік педагогтарды</w:t>
      </w:r>
      <w:r w:rsidR="00E02BEC" w:rsidRPr="0080693B">
        <w:rPr>
          <w:rFonts w:ascii="Times New Roman" w:hAnsi="Times New Roman"/>
          <w:i/>
          <w:sz w:val="28"/>
          <w:szCs w:val="28"/>
          <w:lang w:val="kk-KZ"/>
        </w:rPr>
        <w:t xml:space="preserve"> </w:t>
      </w:r>
      <w:r w:rsidR="002D235A" w:rsidRPr="0080693B">
        <w:rPr>
          <w:rFonts w:ascii="Times New Roman" w:hAnsi="Times New Roman"/>
          <w:i/>
          <w:sz w:val="28"/>
          <w:szCs w:val="28"/>
          <w:lang w:val="kk-KZ"/>
        </w:rPr>
        <w:t>тьюторлық іс-әрекетке дайындау</w:t>
      </w:r>
      <w:r w:rsidR="00E02BEC" w:rsidRPr="0080693B">
        <w:rPr>
          <w:rFonts w:ascii="Times New Roman" w:hAnsi="Times New Roman"/>
          <w:i/>
          <w:sz w:val="28"/>
          <w:szCs w:val="28"/>
          <w:lang w:val="kk-KZ"/>
        </w:rPr>
        <w:t xml:space="preserve"> нәтижесі,</w:t>
      </w:r>
      <w:r w:rsidR="00E02BEC" w:rsidRPr="0080693B">
        <w:rPr>
          <w:rFonts w:ascii="Times New Roman" w:hAnsi="Times New Roman"/>
          <w:sz w:val="28"/>
          <w:szCs w:val="28"/>
          <w:lang w:val="kk-KZ"/>
        </w:rPr>
        <w:t xml:space="preserve"> келесі түрде беріледі:</w:t>
      </w:r>
      <w:r w:rsidR="002F55D7"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білім алу үрдісінд</w:t>
      </w:r>
      <w:r w:rsidR="002D235A" w:rsidRPr="0080693B">
        <w:rPr>
          <w:rFonts w:ascii="Times New Roman" w:hAnsi="Times New Roman"/>
          <w:sz w:val="28"/>
          <w:szCs w:val="28"/>
          <w:lang w:val="kk-KZ"/>
        </w:rPr>
        <w:t xml:space="preserve">е </w:t>
      </w:r>
      <w:r w:rsidR="00E02BEC" w:rsidRPr="0080693B">
        <w:rPr>
          <w:rFonts w:ascii="Times New Roman" w:hAnsi="Times New Roman"/>
          <w:sz w:val="28"/>
          <w:szCs w:val="28"/>
          <w:lang w:val="kk-KZ"/>
        </w:rPr>
        <w:t>субъектік қарым-қатынас, дербес білім алу, жеке оқу траекториясы мен кәсіби кәсіби дайындық барысында белсенділік, жауапкершілік, бас</w:t>
      </w:r>
      <w:r w:rsidR="008D5558" w:rsidRPr="0080693B">
        <w:rPr>
          <w:rFonts w:ascii="Times New Roman" w:hAnsi="Times New Roman"/>
          <w:sz w:val="28"/>
          <w:szCs w:val="28"/>
          <w:lang w:val="kk-KZ"/>
        </w:rPr>
        <w:t>тамашылық (инициатива) көрсетуі;</w:t>
      </w:r>
      <w:r w:rsidR="002F55D7"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академиялық және әлеуметтік мәселелерді шешу және жеке оқу траекториясын жобалау мен жүзеге асыруда жағымды мотивацияның қалыптасуы;</w:t>
      </w:r>
      <w:r w:rsidR="002F55D7"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ть</w:t>
      </w:r>
      <w:r w:rsidR="008D5558" w:rsidRPr="0080693B">
        <w:rPr>
          <w:rFonts w:ascii="Times New Roman" w:hAnsi="Times New Roman"/>
          <w:sz w:val="28"/>
          <w:szCs w:val="28"/>
          <w:lang w:val="kk-KZ"/>
        </w:rPr>
        <w:t>юторлық құзіреттілігінің дамуы.</w:t>
      </w:r>
    </w:p>
    <w:p w14:paraId="34820959"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ЖОО-да</w:t>
      </w:r>
      <w:r w:rsidR="008D5558" w:rsidRPr="0080693B">
        <w:rPr>
          <w:rStyle w:val="s0"/>
          <w:rFonts w:ascii="Times New Roman" w:hAnsi="Times New Roman"/>
          <w:sz w:val="28"/>
          <w:szCs w:val="28"/>
          <w:lang w:val="kk-KZ"/>
        </w:rPr>
        <w:t xml:space="preserve"> </w:t>
      </w:r>
      <w:r w:rsidRPr="0080693B">
        <w:rPr>
          <w:rFonts w:ascii="Times New Roman" w:hAnsi="Times New Roman"/>
          <w:color w:val="000000" w:themeColor="text1"/>
          <w:sz w:val="28"/>
          <w:szCs w:val="28"/>
          <w:lang w:val="kk-KZ"/>
        </w:rPr>
        <w:t>әлеуметтік педагогтарды тьюторлық іс-әрекетке дайындауды</w:t>
      </w:r>
      <w:r w:rsidR="004328F9" w:rsidRPr="0080693B">
        <w:rPr>
          <w:rFonts w:ascii="Times New Roman" w:hAnsi="Times New Roman"/>
          <w:color w:val="000000" w:themeColor="text1"/>
          <w:sz w:val="28"/>
          <w:szCs w:val="28"/>
          <w:lang w:val="kk-KZ"/>
        </w:rPr>
        <w:t>ң ұсынылып отырған құрылымдық-</w:t>
      </w:r>
      <w:r w:rsidRPr="0080693B">
        <w:rPr>
          <w:rFonts w:ascii="Times New Roman" w:hAnsi="Times New Roman"/>
          <w:color w:val="000000" w:themeColor="text1"/>
          <w:sz w:val="28"/>
          <w:szCs w:val="28"/>
          <w:lang w:val="kk-KZ"/>
        </w:rPr>
        <w:t>теориялық моделі</w:t>
      </w:r>
      <w:r w:rsidRPr="0080693B">
        <w:rPr>
          <w:rFonts w:ascii="Times New Roman" w:hAnsi="Times New Roman"/>
          <w:sz w:val="28"/>
          <w:szCs w:val="28"/>
          <w:lang w:val="kk-KZ"/>
        </w:rPr>
        <w:t xml:space="preserve"> әлеуметтік педагогикалық </w:t>
      </w:r>
      <w:r w:rsidR="00FC3D8D" w:rsidRPr="0080693B">
        <w:rPr>
          <w:rFonts w:ascii="Times New Roman" w:hAnsi="Times New Roman"/>
          <w:sz w:val="28"/>
          <w:szCs w:val="28"/>
          <w:lang w:val="kk-KZ"/>
        </w:rPr>
        <w:t>білім беруде</w:t>
      </w:r>
      <w:r w:rsidRPr="0080693B">
        <w:rPr>
          <w:rFonts w:ascii="Times New Roman" w:hAnsi="Times New Roman"/>
          <w:sz w:val="28"/>
          <w:szCs w:val="28"/>
          <w:lang w:val="kk-KZ"/>
        </w:rPr>
        <w:t xml:space="preserve"> тиімді болады деп қорытындылаймыз, себе</w:t>
      </w:r>
      <w:r w:rsidR="00B47C05">
        <w:rPr>
          <w:rFonts w:ascii="Times New Roman" w:hAnsi="Times New Roman"/>
          <w:sz w:val="28"/>
          <w:szCs w:val="28"/>
          <w:lang w:val="kk-KZ"/>
        </w:rPr>
        <w:t>бі әлеуметтік педа</w:t>
      </w:r>
      <w:r w:rsidR="00B6701B">
        <w:rPr>
          <w:rFonts w:ascii="Times New Roman" w:hAnsi="Times New Roman"/>
          <w:sz w:val="28"/>
          <w:szCs w:val="28"/>
          <w:lang w:val="kk-KZ"/>
        </w:rPr>
        <w:t xml:space="preserve">гогтарды </w:t>
      </w:r>
      <w:r w:rsidR="00B47C05">
        <w:rPr>
          <w:rFonts w:ascii="Times New Roman" w:hAnsi="Times New Roman"/>
          <w:sz w:val="28"/>
          <w:szCs w:val="28"/>
          <w:lang w:val="kk-KZ"/>
        </w:rPr>
        <w:t xml:space="preserve"> </w:t>
      </w:r>
      <w:r w:rsidRPr="0080693B">
        <w:rPr>
          <w:rFonts w:ascii="Times New Roman" w:hAnsi="Times New Roman"/>
          <w:sz w:val="28"/>
          <w:szCs w:val="28"/>
          <w:lang w:val="kk-KZ"/>
        </w:rPr>
        <w:t>тьюторлық іс-</w:t>
      </w:r>
      <w:r w:rsidR="00B6701B">
        <w:rPr>
          <w:rFonts w:ascii="Times New Roman" w:hAnsi="Times New Roman"/>
          <w:sz w:val="28"/>
          <w:szCs w:val="28"/>
          <w:lang w:val="kk-KZ"/>
        </w:rPr>
        <w:t xml:space="preserve">әрекетке дайындау </w:t>
      </w:r>
      <w:r w:rsidR="008D5558" w:rsidRPr="0080693B">
        <w:rPr>
          <w:rFonts w:ascii="Times New Roman" w:hAnsi="Times New Roman"/>
          <w:sz w:val="28"/>
          <w:szCs w:val="28"/>
          <w:lang w:val="kk-KZ"/>
        </w:rPr>
        <w:t xml:space="preserve"> мәдени пәндік бағытындағы </w:t>
      </w:r>
      <w:r w:rsidR="008D5558" w:rsidRPr="0080693B">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академиялық тьюторлық және әлеуметтік бағ</w:t>
      </w:r>
      <w:r w:rsidR="008D5558" w:rsidRPr="0080693B">
        <w:rPr>
          <w:rFonts w:ascii="Times New Roman" w:hAnsi="Times New Roman"/>
          <w:sz w:val="28"/>
          <w:szCs w:val="28"/>
          <w:lang w:val="kk-KZ"/>
        </w:rPr>
        <w:t xml:space="preserve">ыттағы </w:t>
      </w:r>
      <w:r w:rsidR="008D5558"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әлеуметтік тьюторлық іс-</w:t>
      </w:r>
      <w:r w:rsidRPr="0080693B">
        <w:rPr>
          <w:rFonts w:ascii="Times New Roman" w:hAnsi="Times New Roman"/>
          <w:sz w:val="28"/>
          <w:szCs w:val="28"/>
          <w:lang w:val="kk-KZ"/>
        </w:rPr>
        <w:lastRenderedPageBreak/>
        <w:t>әрекеттерді жүзеге асыруға дайын болуына</w:t>
      </w:r>
      <w:r w:rsidR="002F55D7" w:rsidRPr="0080693B">
        <w:rPr>
          <w:rFonts w:ascii="Times New Roman" w:hAnsi="Times New Roman"/>
          <w:sz w:val="28"/>
          <w:szCs w:val="28"/>
          <w:lang w:val="kk-KZ"/>
        </w:rPr>
        <w:t xml:space="preserve">, академиялық және әлеуметтік мәселелердің шешімін табуына </w:t>
      </w:r>
      <w:r w:rsidRPr="0080693B">
        <w:rPr>
          <w:rFonts w:ascii="Times New Roman" w:hAnsi="Times New Roman"/>
          <w:sz w:val="28"/>
          <w:szCs w:val="28"/>
          <w:lang w:val="kk-KZ"/>
        </w:rPr>
        <w:t xml:space="preserve">ықпал етеді. </w:t>
      </w:r>
      <w:r w:rsidRPr="0080693B">
        <w:rPr>
          <w:rFonts w:ascii="Times New Roman" w:hAnsi="Times New Roman"/>
          <w:bCs/>
          <w:sz w:val="28"/>
          <w:szCs w:val="28"/>
          <w:lang w:val="kk-KZ"/>
        </w:rPr>
        <w:t xml:space="preserve"> </w:t>
      </w:r>
      <w:r w:rsidR="002F55D7" w:rsidRPr="0080693B">
        <w:rPr>
          <w:rFonts w:ascii="Times New Roman" w:hAnsi="Times New Roman"/>
          <w:sz w:val="28"/>
          <w:szCs w:val="28"/>
          <w:lang w:val="kk-KZ"/>
        </w:rPr>
        <w:t xml:space="preserve"> </w:t>
      </w:r>
    </w:p>
    <w:p w14:paraId="7BAD6C1A" w14:textId="77777777" w:rsidR="008A6F1D"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Ендігі кезекте, диссертациялық жұмыстың міндеттерін шешу мақсатымен, әлеуметтік педагогтарды тьюторлық іс-әрекетке дайындаудың құрылымдық-теориялық моделінің тиімділігін тәжірибелік эксперимент барысында тексеруді талап етеді.</w:t>
      </w:r>
    </w:p>
    <w:p w14:paraId="112841CE" w14:textId="010B5A97" w:rsidR="003B079A" w:rsidRDefault="003B079A" w:rsidP="00E073A3">
      <w:pPr>
        <w:spacing w:after="0" w:line="240" w:lineRule="auto"/>
        <w:jc w:val="both"/>
        <w:rPr>
          <w:rFonts w:ascii="Times New Roman" w:hAnsi="Times New Roman"/>
          <w:sz w:val="28"/>
          <w:szCs w:val="28"/>
          <w:lang w:val="kk-KZ"/>
        </w:rPr>
      </w:pPr>
    </w:p>
    <w:p w14:paraId="2B9EF15A" w14:textId="77777777" w:rsidR="006A6990" w:rsidRDefault="006A6990" w:rsidP="00E073A3">
      <w:pPr>
        <w:spacing w:after="0" w:line="240" w:lineRule="auto"/>
        <w:jc w:val="both"/>
        <w:rPr>
          <w:rFonts w:ascii="Times New Roman" w:hAnsi="Times New Roman"/>
          <w:sz w:val="28"/>
          <w:szCs w:val="28"/>
          <w:lang w:val="kk-KZ"/>
        </w:rPr>
      </w:pPr>
    </w:p>
    <w:p w14:paraId="493F6C15" w14:textId="77777777" w:rsidR="00EF082D" w:rsidRDefault="00EF082D" w:rsidP="00E073A3">
      <w:pPr>
        <w:spacing w:after="0" w:line="240" w:lineRule="auto"/>
        <w:jc w:val="both"/>
        <w:rPr>
          <w:rFonts w:ascii="Times New Roman" w:hAnsi="Times New Roman"/>
          <w:sz w:val="28"/>
          <w:szCs w:val="28"/>
          <w:lang w:val="kk-KZ"/>
        </w:rPr>
      </w:pPr>
    </w:p>
    <w:p w14:paraId="212236C0" w14:textId="77777777" w:rsidR="00EF082D" w:rsidRDefault="00EF082D" w:rsidP="00E073A3">
      <w:pPr>
        <w:spacing w:after="0" w:line="240" w:lineRule="auto"/>
        <w:jc w:val="both"/>
        <w:rPr>
          <w:rFonts w:ascii="Times New Roman" w:hAnsi="Times New Roman"/>
          <w:sz w:val="28"/>
          <w:szCs w:val="28"/>
          <w:lang w:val="kk-KZ"/>
        </w:rPr>
      </w:pPr>
    </w:p>
    <w:p w14:paraId="389B246A" w14:textId="77777777" w:rsidR="00EF082D" w:rsidRDefault="00EF082D" w:rsidP="00E073A3">
      <w:pPr>
        <w:spacing w:after="0" w:line="240" w:lineRule="auto"/>
        <w:jc w:val="both"/>
        <w:rPr>
          <w:rFonts w:ascii="Times New Roman" w:hAnsi="Times New Roman"/>
          <w:sz w:val="28"/>
          <w:szCs w:val="28"/>
          <w:lang w:val="kk-KZ"/>
        </w:rPr>
      </w:pPr>
    </w:p>
    <w:p w14:paraId="32D0C6FB" w14:textId="77777777" w:rsidR="00EF082D" w:rsidRDefault="00EF082D" w:rsidP="00E073A3">
      <w:pPr>
        <w:spacing w:after="0" w:line="240" w:lineRule="auto"/>
        <w:jc w:val="both"/>
        <w:rPr>
          <w:rFonts w:ascii="Times New Roman" w:hAnsi="Times New Roman"/>
          <w:sz w:val="28"/>
          <w:szCs w:val="28"/>
          <w:lang w:val="kk-KZ"/>
        </w:rPr>
      </w:pPr>
    </w:p>
    <w:p w14:paraId="0E6E682C" w14:textId="77777777" w:rsidR="00EF082D" w:rsidRDefault="00EF082D" w:rsidP="00E073A3">
      <w:pPr>
        <w:spacing w:after="0" w:line="240" w:lineRule="auto"/>
        <w:jc w:val="both"/>
        <w:rPr>
          <w:rFonts w:ascii="Times New Roman" w:hAnsi="Times New Roman"/>
          <w:sz w:val="28"/>
          <w:szCs w:val="28"/>
          <w:lang w:val="kk-KZ"/>
        </w:rPr>
      </w:pPr>
    </w:p>
    <w:p w14:paraId="3C9F236C" w14:textId="77777777" w:rsidR="00EF082D" w:rsidRDefault="00EF082D" w:rsidP="00E073A3">
      <w:pPr>
        <w:spacing w:after="0" w:line="240" w:lineRule="auto"/>
        <w:jc w:val="both"/>
        <w:rPr>
          <w:rFonts w:ascii="Times New Roman" w:hAnsi="Times New Roman"/>
          <w:sz w:val="28"/>
          <w:szCs w:val="28"/>
          <w:lang w:val="kk-KZ"/>
        </w:rPr>
      </w:pPr>
    </w:p>
    <w:p w14:paraId="401EABFE" w14:textId="77777777" w:rsidR="00EF082D" w:rsidRDefault="00EF082D" w:rsidP="00E073A3">
      <w:pPr>
        <w:spacing w:after="0" w:line="240" w:lineRule="auto"/>
        <w:jc w:val="both"/>
        <w:rPr>
          <w:rFonts w:ascii="Times New Roman" w:hAnsi="Times New Roman"/>
          <w:sz w:val="28"/>
          <w:szCs w:val="28"/>
          <w:lang w:val="kk-KZ"/>
        </w:rPr>
      </w:pPr>
    </w:p>
    <w:p w14:paraId="73B90D3B" w14:textId="77777777" w:rsidR="00EF082D" w:rsidRDefault="00EF082D" w:rsidP="00E073A3">
      <w:pPr>
        <w:spacing w:after="0" w:line="240" w:lineRule="auto"/>
        <w:jc w:val="both"/>
        <w:rPr>
          <w:rFonts w:ascii="Times New Roman" w:hAnsi="Times New Roman"/>
          <w:sz w:val="28"/>
          <w:szCs w:val="28"/>
          <w:lang w:val="kk-KZ"/>
        </w:rPr>
      </w:pPr>
    </w:p>
    <w:p w14:paraId="1D3D8819" w14:textId="77777777" w:rsidR="00EF082D" w:rsidRDefault="00EF082D" w:rsidP="00E073A3">
      <w:pPr>
        <w:spacing w:after="0" w:line="240" w:lineRule="auto"/>
        <w:jc w:val="both"/>
        <w:rPr>
          <w:rFonts w:ascii="Times New Roman" w:hAnsi="Times New Roman"/>
          <w:sz w:val="28"/>
          <w:szCs w:val="28"/>
          <w:lang w:val="kk-KZ"/>
        </w:rPr>
      </w:pPr>
    </w:p>
    <w:p w14:paraId="5C9ADDB4" w14:textId="77777777" w:rsidR="00EF082D" w:rsidRDefault="00EF082D" w:rsidP="00E073A3">
      <w:pPr>
        <w:spacing w:after="0" w:line="240" w:lineRule="auto"/>
        <w:jc w:val="both"/>
        <w:rPr>
          <w:rFonts w:ascii="Times New Roman" w:hAnsi="Times New Roman"/>
          <w:sz w:val="28"/>
          <w:szCs w:val="28"/>
          <w:lang w:val="kk-KZ"/>
        </w:rPr>
      </w:pPr>
    </w:p>
    <w:p w14:paraId="3C382C31" w14:textId="77777777" w:rsidR="00EF082D" w:rsidRDefault="00EF082D" w:rsidP="00E073A3">
      <w:pPr>
        <w:spacing w:after="0" w:line="240" w:lineRule="auto"/>
        <w:jc w:val="both"/>
        <w:rPr>
          <w:rFonts w:ascii="Times New Roman" w:hAnsi="Times New Roman"/>
          <w:sz w:val="28"/>
          <w:szCs w:val="28"/>
          <w:lang w:val="kk-KZ"/>
        </w:rPr>
      </w:pPr>
    </w:p>
    <w:p w14:paraId="5204198F" w14:textId="77777777" w:rsidR="00EF082D" w:rsidRDefault="00EF082D" w:rsidP="00E073A3">
      <w:pPr>
        <w:spacing w:after="0" w:line="240" w:lineRule="auto"/>
        <w:jc w:val="both"/>
        <w:rPr>
          <w:rFonts w:ascii="Times New Roman" w:hAnsi="Times New Roman"/>
          <w:sz w:val="28"/>
          <w:szCs w:val="28"/>
          <w:lang w:val="kk-KZ"/>
        </w:rPr>
      </w:pPr>
    </w:p>
    <w:p w14:paraId="025560EA" w14:textId="77777777" w:rsidR="00EF082D" w:rsidRDefault="00EF082D" w:rsidP="00E073A3">
      <w:pPr>
        <w:spacing w:after="0" w:line="240" w:lineRule="auto"/>
        <w:jc w:val="both"/>
        <w:rPr>
          <w:rFonts w:ascii="Times New Roman" w:hAnsi="Times New Roman"/>
          <w:sz w:val="28"/>
          <w:szCs w:val="28"/>
          <w:lang w:val="kk-KZ"/>
        </w:rPr>
      </w:pPr>
    </w:p>
    <w:p w14:paraId="20739BF2" w14:textId="77777777" w:rsidR="00EF082D" w:rsidRDefault="00EF082D" w:rsidP="00E073A3">
      <w:pPr>
        <w:spacing w:after="0" w:line="240" w:lineRule="auto"/>
        <w:jc w:val="both"/>
        <w:rPr>
          <w:rFonts w:ascii="Times New Roman" w:hAnsi="Times New Roman"/>
          <w:sz w:val="28"/>
          <w:szCs w:val="28"/>
          <w:lang w:val="kk-KZ"/>
        </w:rPr>
      </w:pPr>
    </w:p>
    <w:p w14:paraId="0E324978" w14:textId="77777777" w:rsidR="00EF082D" w:rsidRDefault="00EF082D" w:rsidP="00E073A3">
      <w:pPr>
        <w:spacing w:after="0" w:line="240" w:lineRule="auto"/>
        <w:jc w:val="both"/>
        <w:rPr>
          <w:rFonts w:ascii="Times New Roman" w:hAnsi="Times New Roman"/>
          <w:sz w:val="28"/>
          <w:szCs w:val="28"/>
          <w:lang w:val="kk-KZ"/>
        </w:rPr>
      </w:pPr>
    </w:p>
    <w:p w14:paraId="3A392DB4" w14:textId="77777777" w:rsidR="00EF082D" w:rsidRDefault="00EF082D" w:rsidP="00E073A3">
      <w:pPr>
        <w:spacing w:after="0" w:line="240" w:lineRule="auto"/>
        <w:jc w:val="both"/>
        <w:rPr>
          <w:rFonts w:ascii="Times New Roman" w:hAnsi="Times New Roman"/>
          <w:sz w:val="28"/>
          <w:szCs w:val="28"/>
          <w:lang w:val="kk-KZ"/>
        </w:rPr>
      </w:pPr>
    </w:p>
    <w:p w14:paraId="3E9B1334" w14:textId="77777777" w:rsidR="00EF082D" w:rsidRDefault="00EF082D" w:rsidP="00E073A3">
      <w:pPr>
        <w:spacing w:after="0" w:line="240" w:lineRule="auto"/>
        <w:jc w:val="both"/>
        <w:rPr>
          <w:rFonts w:ascii="Times New Roman" w:hAnsi="Times New Roman"/>
          <w:sz w:val="28"/>
          <w:szCs w:val="28"/>
          <w:lang w:val="kk-KZ"/>
        </w:rPr>
      </w:pPr>
    </w:p>
    <w:p w14:paraId="5E3C904C" w14:textId="77777777" w:rsidR="00EF082D" w:rsidRDefault="00EF082D" w:rsidP="00E073A3">
      <w:pPr>
        <w:spacing w:after="0" w:line="240" w:lineRule="auto"/>
        <w:jc w:val="both"/>
        <w:rPr>
          <w:rFonts w:ascii="Times New Roman" w:hAnsi="Times New Roman"/>
          <w:sz w:val="28"/>
          <w:szCs w:val="28"/>
          <w:lang w:val="kk-KZ"/>
        </w:rPr>
      </w:pPr>
    </w:p>
    <w:p w14:paraId="5478AEB7" w14:textId="77777777" w:rsidR="00EF082D" w:rsidRDefault="00EF082D" w:rsidP="00E073A3">
      <w:pPr>
        <w:spacing w:after="0" w:line="240" w:lineRule="auto"/>
        <w:jc w:val="both"/>
        <w:rPr>
          <w:rFonts w:ascii="Times New Roman" w:hAnsi="Times New Roman"/>
          <w:sz w:val="28"/>
          <w:szCs w:val="28"/>
          <w:lang w:val="kk-KZ"/>
        </w:rPr>
      </w:pPr>
    </w:p>
    <w:p w14:paraId="34D38D08" w14:textId="77777777" w:rsidR="00EF082D" w:rsidRDefault="00EF082D" w:rsidP="00E073A3">
      <w:pPr>
        <w:spacing w:after="0" w:line="240" w:lineRule="auto"/>
        <w:jc w:val="both"/>
        <w:rPr>
          <w:rFonts w:ascii="Times New Roman" w:hAnsi="Times New Roman"/>
          <w:sz w:val="28"/>
          <w:szCs w:val="28"/>
          <w:lang w:val="kk-KZ"/>
        </w:rPr>
      </w:pPr>
    </w:p>
    <w:p w14:paraId="32D62A9F" w14:textId="77777777" w:rsidR="00EF082D" w:rsidRDefault="00EF082D" w:rsidP="00E073A3">
      <w:pPr>
        <w:spacing w:after="0" w:line="240" w:lineRule="auto"/>
        <w:jc w:val="both"/>
        <w:rPr>
          <w:rFonts w:ascii="Times New Roman" w:hAnsi="Times New Roman"/>
          <w:sz w:val="28"/>
          <w:szCs w:val="28"/>
          <w:lang w:val="kk-KZ"/>
        </w:rPr>
      </w:pPr>
    </w:p>
    <w:p w14:paraId="5D2DF0E0" w14:textId="77777777" w:rsidR="00EF082D" w:rsidRDefault="00EF082D" w:rsidP="00E073A3">
      <w:pPr>
        <w:spacing w:after="0" w:line="240" w:lineRule="auto"/>
        <w:jc w:val="both"/>
        <w:rPr>
          <w:rFonts w:ascii="Times New Roman" w:hAnsi="Times New Roman"/>
          <w:sz w:val="28"/>
          <w:szCs w:val="28"/>
          <w:lang w:val="kk-KZ"/>
        </w:rPr>
      </w:pPr>
    </w:p>
    <w:p w14:paraId="467E966B" w14:textId="77777777" w:rsidR="00EF082D" w:rsidRDefault="00EF082D" w:rsidP="00E073A3">
      <w:pPr>
        <w:spacing w:after="0" w:line="240" w:lineRule="auto"/>
        <w:jc w:val="both"/>
        <w:rPr>
          <w:rFonts w:ascii="Times New Roman" w:hAnsi="Times New Roman"/>
          <w:sz w:val="28"/>
          <w:szCs w:val="28"/>
          <w:lang w:val="kk-KZ"/>
        </w:rPr>
      </w:pPr>
    </w:p>
    <w:p w14:paraId="015D66EF" w14:textId="77777777" w:rsidR="00EF082D" w:rsidRDefault="00EF082D" w:rsidP="00E073A3">
      <w:pPr>
        <w:spacing w:after="0" w:line="240" w:lineRule="auto"/>
        <w:jc w:val="both"/>
        <w:rPr>
          <w:rFonts w:ascii="Times New Roman" w:hAnsi="Times New Roman"/>
          <w:sz w:val="28"/>
          <w:szCs w:val="28"/>
          <w:lang w:val="kk-KZ"/>
        </w:rPr>
      </w:pPr>
    </w:p>
    <w:p w14:paraId="77428D0D" w14:textId="77777777" w:rsidR="00EF082D" w:rsidRDefault="00EF082D" w:rsidP="00E073A3">
      <w:pPr>
        <w:spacing w:after="0" w:line="240" w:lineRule="auto"/>
        <w:jc w:val="both"/>
        <w:rPr>
          <w:rFonts w:ascii="Times New Roman" w:hAnsi="Times New Roman"/>
          <w:sz w:val="28"/>
          <w:szCs w:val="28"/>
          <w:lang w:val="kk-KZ"/>
        </w:rPr>
      </w:pPr>
    </w:p>
    <w:p w14:paraId="4F2A2EB3" w14:textId="77777777" w:rsidR="00EF082D" w:rsidRDefault="00EF082D" w:rsidP="00E073A3">
      <w:pPr>
        <w:spacing w:after="0" w:line="240" w:lineRule="auto"/>
        <w:jc w:val="both"/>
        <w:rPr>
          <w:rFonts w:ascii="Times New Roman" w:hAnsi="Times New Roman"/>
          <w:sz w:val="28"/>
          <w:szCs w:val="28"/>
          <w:lang w:val="kk-KZ"/>
        </w:rPr>
      </w:pPr>
    </w:p>
    <w:p w14:paraId="204E5B87" w14:textId="77777777" w:rsidR="00EF082D" w:rsidRDefault="00EF082D" w:rsidP="00E073A3">
      <w:pPr>
        <w:spacing w:after="0" w:line="240" w:lineRule="auto"/>
        <w:jc w:val="both"/>
        <w:rPr>
          <w:rFonts w:ascii="Times New Roman" w:hAnsi="Times New Roman"/>
          <w:sz w:val="28"/>
          <w:szCs w:val="28"/>
          <w:lang w:val="kk-KZ"/>
        </w:rPr>
      </w:pPr>
    </w:p>
    <w:p w14:paraId="7919FCFE" w14:textId="77777777" w:rsidR="00EF082D" w:rsidRDefault="00EF082D" w:rsidP="00E073A3">
      <w:pPr>
        <w:spacing w:after="0" w:line="240" w:lineRule="auto"/>
        <w:jc w:val="both"/>
        <w:rPr>
          <w:rFonts w:ascii="Times New Roman" w:hAnsi="Times New Roman"/>
          <w:sz w:val="28"/>
          <w:szCs w:val="28"/>
          <w:lang w:val="kk-KZ"/>
        </w:rPr>
      </w:pPr>
    </w:p>
    <w:p w14:paraId="750B89E4" w14:textId="77777777" w:rsidR="00EF082D" w:rsidRDefault="00EF082D" w:rsidP="00E073A3">
      <w:pPr>
        <w:spacing w:after="0" w:line="240" w:lineRule="auto"/>
        <w:jc w:val="both"/>
        <w:rPr>
          <w:rFonts w:ascii="Times New Roman" w:hAnsi="Times New Roman"/>
          <w:sz w:val="28"/>
          <w:szCs w:val="28"/>
          <w:lang w:val="kk-KZ"/>
        </w:rPr>
      </w:pPr>
    </w:p>
    <w:p w14:paraId="56B5E624" w14:textId="77777777" w:rsidR="00EF082D" w:rsidRDefault="00EF082D" w:rsidP="00E073A3">
      <w:pPr>
        <w:spacing w:after="0" w:line="240" w:lineRule="auto"/>
        <w:jc w:val="both"/>
        <w:rPr>
          <w:rFonts w:ascii="Times New Roman" w:hAnsi="Times New Roman"/>
          <w:sz w:val="28"/>
          <w:szCs w:val="28"/>
          <w:lang w:val="kk-KZ"/>
        </w:rPr>
      </w:pPr>
    </w:p>
    <w:p w14:paraId="1B4AC5BA" w14:textId="77777777" w:rsidR="00EF082D" w:rsidRDefault="00EF082D" w:rsidP="00E073A3">
      <w:pPr>
        <w:spacing w:after="0" w:line="240" w:lineRule="auto"/>
        <w:jc w:val="both"/>
        <w:rPr>
          <w:rFonts w:ascii="Times New Roman" w:hAnsi="Times New Roman"/>
          <w:sz w:val="28"/>
          <w:szCs w:val="28"/>
          <w:lang w:val="kk-KZ"/>
        </w:rPr>
      </w:pPr>
    </w:p>
    <w:p w14:paraId="1E903176" w14:textId="77777777" w:rsidR="00EF082D" w:rsidRDefault="00EF082D" w:rsidP="00E073A3">
      <w:pPr>
        <w:spacing w:after="0" w:line="240" w:lineRule="auto"/>
        <w:jc w:val="both"/>
        <w:rPr>
          <w:rFonts w:ascii="Times New Roman" w:hAnsi="Times New Roman"/>
          <w:sz w:val="28"/>
          <w:szCs w:val="28"/>
          <w:lang w:val="kk-KZ"/>
        </w:rPr>
      </w:pPr>
    </w:p>
    <w:p w14:paraId="1CC63AE2" w14:textId="77777777" w:rsidR="00EF082D" w:rsidRDefault="00EF082D" w:rsidP="00E073A3">
      <w:pPr>
        <w:spacing w:after="0" w:line="240" w:lineRule="auto"/>
        <w:jc w:val="both"/>
        <w:rPr>
          <w:rFonts w:ascii="Times New Roman" w:hAnsi="Times New Roman"/>
          <w:sz w:val="28"/>
          <w:szCs w:val="28"/>
          <w:lang w:val="kk-KZ"/>
        </w:rPr>
      </w:pPr>
    </w:p>
    <w:p w14:paraId="7BCDC0B9" w14:textId="77777777" w:rsidR="00EF082D" w:rsidRDefault="00EF082D" w:rsidP="00E073A3">
      <w:pPr>
        <w:spacing w:after="0" w:line="240" w:lineRule="auto"/>
        <w:jc w:val="both"/>
        <w:rPr>
          <w:rFonts w:ascii="Times New Roman" w:hAnsi="Times New Roman"/>
          <w:sz w:val="28"/>
          <w:szCs w:val="28"/>
          <w:lang w:val="kk-KZ"/>
        </w:rPr>
      </w:pPr>
    </w:p>
    <w:p w14:paraId="1F676422" w14:textId="77777777" w:rsidR="00EF082D" w:rsidRPr="0080693B" w:rsidRDefault="00EF082D" w:rsidP="00E073A3">
      <w:pPr>
        <w:spacing w:after="0" w:line="240" w:lineRule="auto"/>
        <w:jc w:val="both"/>
        <w:rPr>
          <w:rFonts w:ascii="Times New Roman" w:hAnsi="Times New Roman"/>
          <w:sz w:val="28"/>
          <w:szCs w:val="28"/>
          <w:lang w:val="kk-KZ"/>
        </w:rPr>
      </w:pPr>
    </w:p>
    <w:p w14:paraId="50712F29" w14:textId="77777777" w:rsidR="003401C8" w:rsidRPr="0080693B" w:rsidRDefault="003401C8" w:rsidP="00E073A3">
      <w:pPr>
        <w:tabs>
          <w:tab w:val="left" w:pos="284"/>
          <w:tab w:val="left" w:pos="567"/>
        </w:tabs>
        <w:spacing w:after="0" w:line="240" w:lineRule="auto"/>
        <w:ind w:firstLine="709"/>
        <w:jc w:val="both"/>
        <w:rPr>
          <w:rFonts w:ascii="Times New Roman" w:hAnsi="Times New Roman"/>
          <w:b/>
          <w:color w:val="000000"/>
          <w:sz w:val="28"/>
          <w:szCs w:val="28"/>
          <w:shd w:val="clear" w:color="auto" w:fill="FFFFFF"/>
          <w:lang w:val="kk-KZ"/>
        </w:rPr>
      </w:pPr>
      <w:r w:rsidRPr="0080693B">
        <w:rPr>
          <w:rFonts w:ascii="Times New Roman" w:hAnsi="Times New Roman"/>
          <w:b/>
          <w:sz w:val="28"/>
          <w:szCs w:val="28"/>
          <w:lang w:val="kk-KZ"/>
        </w:rPr>
        <w:lastRenderedPageBreak/>
        <w:t xml:space="preserve">3 </w:t>
      </w:r>
      <w:r w:rsidR="00E02BEC" w:rsidRPr="0080693B">
        <w:rPr>
          <w:rFonts w:ascii="Times New Roman" w:hAnsi="Times New Roman"/>
          <w:b/>
          <w:color w:val="000000"/>
          <w:sz w:val="28"/>
          <w:szCs w:val="28"/>
          <w:shd w:val="clear" w:color="auto" w:fill="FFFFFF"/>
          <w:lang w:val="kk-KZ"/>
        </w:rPr>
        <w:t>ӘЛЕУМЕТТІК ПЕДАГОГТАРДЫ ТЬЮТОРЛЫҚ ІС-ӘРЕКЕТКЕ ДАЙЫНДАУ БОЙЫНША ТӘЖІРИБЕЛІК-ЭКСПЕРИМЕНТТІК ЖҰМЫС</w:t>
      </w:r>
    </w:p>
    <w:p w14:paraId="212B21FF" w14:textId="77777777" w:rsidR="001119A8" w:rsidRPr="0080693B" w:rsidRDefault="001119A8" w:rsidP="00E073A3">
      <w:pPr>
        <w:tabs>
          <w:tab w:val="left" w:pos="284"/>
          <w:tab w:val="left" w:pos="567"/>
        </w:tabs>
        <w:spacing w:after="0" w:line="240" w:lineRule="auto"/>
        <w:ind w:firstLine="709"/>
        <w:jc w:val="both"/>
        <w:rPr>
          <w:rFonts w:ascii="Times New Roman" w:hAnsi="Times New Roman"/>
          <w:b/>
          <w:sz w:val="28"/>
          <w:szCs w:val="28"/>
          <w:lang w:val="kk-KZ"/>
        </w:rPr>
      </w:pPr>
    </w:p>
    <w:p w14:paraId="0EC3EEE9" w14:textId="77777777" w:rsidR="003401C8" w:rsidRPr="0080693B" w:rsidRDefault="00FC1E5A" w:rsidP="00E073A3">
      <w:pPr>
        <w:pStyle w:val="a4"/>
        <w:numPr>
          <w:ilvl w:val="1"/>
          <w:numId w:val="14"/>
        </w:numPr>
        <w:tabs>
          <w:tab w:val="left" w:pos="1134"/>
        </w:tabs>
        <w:spacing w:after="0" w:line="240" w:lineRule="auto"/>
        <w:ind w:left="0" w:firstLine="709"/>
        <w:jc w:val="both"/>
        <w:rPr>
          <w:rFonts w:ascii="Times New Roman" w:eastAsia="Times New Roman" w:hAnsi="Times New Roman"/>
          <w:b/>
          <w:bCs/>
          <w:sz w:val="28"/>
          <w:szCs w:val="28"/>
          <w:lang w:val="kk-KZ"/>
        </w:rPr>
      </w:pPr>
      <w:r w:rsidRPr="0080693B">
        <w:rPr>
          <w:rFonts w:ascii="Times New Roman" w:eastAsia="Times New Roman" w:hAnsi="Times New Roman"/>
          <w:b/>
          <w:bCs/>
          <w:sz w:val="28"/>
          <w:szCs w:val="28"/>
          <w:lang w:val="kk-KZ"/>
        </w:rPr>
        <w:t>Ә</w:t>
      </w:r>
      <w:r w:rsidR="00E02BEC" w:rsidRPr="0080693B">
        <w:rPr>
          <w:rFonts w:ascii="Times New Roman" w:eastAsia="Times New Roman" w:hAnsi="Times New Roman"/>
          <w:b/>
          <w:bCs/>
          <w:sz w:val="28"/>
          <w:szCs w:val="28"/>
          <w:lang w:val="kk-KZ"/>
        </w:rPr>
        <w:t>леуметтік педагогтарды тьюторлық іс-әрекетке дайындау бойынша тәжірибелік-эксперименттік жұмысты ұйымдастыру</w:t>
      </w:r>
    </w:p>
    <w:p w14:paraId="0DB107C3" w14:textId="77777777" w:rsidR="003768AC" w:rsidRPr="0080693B" w:rsidRDefault="00E02BEC" w:rsidP="00E073A3">
      <w:pPr>
        <w:pStyle w:val="a4"/>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Зерттеу тақырыбының мақсаттарына сай бұл бөлімде, әлеуметтік педагогтарды тьюторлық іс-әрекетке дайындау бойынша </w:t>
      </w:r>
      <w:r w:rsidR="003768AC" w:rsidRPr="0080693B">
        <w:rPr>
          <w:rFonts w:ascii="Times New Roman" w:hAnsi="Times New Roman"/>
          <w:sz w:val="28"/>
          <w:szCs w:val="28"/>
          <w:lang w:val="kk-KZ"/>
        </w:rPr>
        <w:t>тәжірибелік-эксперимент жұмысы ұйымдастырылды. З</w:t>
      </w:r>
      <w:r w:rsidR="00512D41">
        <w:rPr>
          <w:rFonts w:ascii="Times New Roman" w:hAnsi="Times New Roman"/>
          <w:sz w:val="28"/>
          <w:szCs w:val="28"/>
          <w:lang w:val="kk-KZ"/>
        </w:rPr>
        <w:t xml:space="preserve">ерттеу пәнінің </w:t>
      </w:r>
      <w:r w:rsidRPr="0080693B">
        <w:rPr>
          <w:rFonts w:ascii="Times New Roman" w:hAnsi="Times New Roman"/>
          <w:sz w:val="28"/>
          <w:szCs w:val="28"/>
          <w:lang w:val="kk-KZ"/>
        </w:rPr>
        <w:t>бастапқы</w:t>
      </w:r>
      <w:r w:rsidR="00340191" w:rsidRPr="0080693B">
        <w:rPr>
          <w:rFonts w:ascii="Times New Roman" w:hAnsi="Times New Roman"/>
          <w:sz w:val="28"/>
          <w:szCs w:val="28"/>
          <w:lang w:val="kk-KZ"/>
        </w:rPr>
        <w:t xml:space="preserve"> д</w:t>
      </w:r>
      <w:r w:rsidR="00351AA9">
        <w:rPr>
          <w:rFonts w:ascii="Times New Roman" w:hAnsi="Times New Roman"/>
          <w:sz w:val="28"/>
          <w:szCs w:val="28"/>
          <w:lang w:val="kk-KZ"/>
        </w:rPr>
        <w:t>еңгейін анықтау төмендегі 22-</w:t>
      </w:r>
      <w:r w:rsidRPr="0080693B">
        <w:rPr>
          <w:rFonts w:ascii="Times New Roman" w:hAnsi="Times New Roman"/>
          <w:sz w:val="28"/>
          <w:szCs w:val="28"/>
          <w:lang w:val="kk-KZ"/>
        </w:rPr>
        <w:t xml:space="preserve">кестеге сәйкес жүргізілді. </w:t>
      </w:r>
    </w:p>
    <w:p w14:paraId="5B837045" w14:textId="77777777" w:rsidR="00FE4059" w:rsidRPr="0080693B" w:rsidRDefault="00FE4059" w:rsidP="00E073A3">
      <w:pPr>
        <w:pStyle w:val="a4"/>
        <w:spacing w:after="0" w:line="240" w:lineRule="auto"/>
        <w:ind w:left="0" w:firstLine="709"/>
        <w:jc w:val="both"/>
        <w:rPr>
          <w:rFonts w:ascii="Times New Roman" w:hAnsi="Times New Roman"/>
          <w:sz w:val="28"/>
          <w:szCs w:val="28"/>
          <w:lang w:val="kk-KZ"/>
        </w:rPr>
      </w:pPr>
    </w:p>
    <w:p w14:paraId="5C76FC41" w14:textId="77777777" w:rsidR="00E02BEC" w:rsidRPr="0080693B" w:rsidRDefault="00071193" w:rsidP="00E073A3">
      <w:pPr>
        <w:spacing w:after="0" w:line="240" w:lineRule="auto"/>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 xml:space="preserve">Кесте </w:t>
      </w:r>
      <w:r w:rsidR="00E12C29">
        <w:rPr>
          <w:rFonts w:ascii="Times New Roman" w:hAnsi="Times New Roman"/>
          <w:color w:val="000000" w:themeColor="text1"/>
          <w:sz w:val="28"/>
          <w:szCs w:val="28"/>
          <w:lang w:val="kk-KZ"/>
        </w:rPr>
        <w:t>22</w:t>
      </w:r>
      <w:r w:rsidR="00E02BEC" w:rsidRPr="0080693B">
        <w:rPr>
          <w:rFonts w:ascii="Times New Roman" w:hAnsi="Times New Roman"/>
          <w:color w:val="000000" w:themeColor="text1"/>
          <w:sz w:val="28"/>
          <w:szCs w:val="28"/>
          <w:lang w:val="kk-KZ"/>
        </w:rPr>
        <w:t xml:space="preserve"> </w:t>
      </w:r>
      <w:r w:rsidR="00E02BEC" w:rsidRPr="0080693B">
        <w:rPr>
          <w:rFonts w:ascii="Times New Roman" w:hAnsi="Times New Roman"/>
          <w:sz w:val="28"/>
          <w:szCs w:val="28"/>
          <w:lang w:val="kk-KZ"/>
        </w:rPr>
        <w:t>–</w:t>
      </w:r>
      <w:r w:rsidR="00E02BEC" w:rsidRPr="0080693B">
        <w:rPr>
          <w:rFonts w:ascii="Times New Roman" w:hAnsi="Times New Roman"/>
          <w:color w:val="000000" w:themeColor="text1"/>
          <w:sz w:val="28"/>
          <w:szCs w:val="28"/>
          <w:lang w:val="kk-KZ"/>
        </w:rPr>
        <w:t xml:space="preserve"> Зерттеу пәнінің бастапқы деңгейі</w:t>
      </w:r>
    </w:p>
    <w:p w14:paraId="5BB826BF" w14:textId="77777777" w:rsidR="00E02BEC" w:rsidRPr="00E12C29" w:rsidRDefault="00E02BEC" w:rsidP="00E073A3">
      <w:pPr>
        <w:spacing w:after="0" w:line="240" w:lineRule="auto"/>
        <w:ind w:firstLine="709"/>
        <w:jc w:val="right"/>
        <w:rPr>
          <w:rFonts w:ascii="Times New Roman" w:hAnsi="Times New Roman"/>
          <w:color w:val="000000" w:themeColor="text1"/>
          <w:sz w:val="16"/>
          <w:szCs w:val="16"/>
          <w:lang w:val="kk-KZ"/>
        </w:rPr>
      </w:pPr>
    </w:p>
    <w:tbl>
      <w:tblPr>
        <w:tblStyle w:val="a7"/>
        <w:tblW w:w="9631" w:type="dxa"/>
        <w:tblInd w:w="122" w:type="dxa"/>
        <w:tblLayout w:type="fixed"/>
        <w:tblLook w:val="04A0" w:firstRow="1" w:lastRow="0" w:firstColumn="1" w:lastColumn="0" w:noHBand="0" w:noVBand="1"/>
      </w:tblPr>
      <w:tblGrid>
        <w:gridCol w:w="1971"/>
        <w:gridCol w:w="7660"/>
      </w:tblGrid>
      <w:tr w:rsidR="00E02BEC" w:rsidRPr="0080693B" w14:paraId="363255CA" w14:textId="77777777" w:rsidTr="005E6EEC">
        <w:tc>
          <w:tcPr>
            <w:tcW w:w="1971" w:type="dxa"/>
            <w:vAlign w:val="center"/>
          </w:tcPr>
          <w:p w14:paraId="42B3651F" w14:textId="77777777" w:rsidR="00E02BEC" w:rsidRPr="00910485" w:rsidRDefault="00E02BEC" w:rsidP="00E073A3">
            <w:pPr>
              <w:spacing w:after="0" w:line="240" w:lineRule="auto"/>
              <w:jc w:val="center"/>
              <w:rPr>
                <w:rFonts w:ascii="Times New Roman" w:hAnsi="Times New Roman"/>
                <w:color w:val="000000" w:themeColor="text1"/>
                <w:sz w:val="24"/>
                <w:szCs w:val="24"/>
                <w:lang w:val="kk-KZ"/>
              </w:rPr>
            </w:pPr>
            <w:proofErr w:type="spellStart"/>
            <w:r w:rsidRPr="00910485">
              <w:rPr>
                <w:rFonts w:ascii="Times New Roman" w:hAnsi="Times New Roman"/>
                <w:color w:val="000000" w:themeColor="text1"/>
                <w:sz w:val="24"/>
                <w:szCs w:val="24"/>
              </w:rPr>
              <w:t>Бағдарлама</w:t>
            </w:r>
            <w:proofErr w:type="spellEnd"/>
            <w:r w:rsidRPr="00910485">
              <w:rPr>
                <w:rFonts w:ascii="Times New Roman" w:hAnsi="Times New Roman"/>
                <w:color w:val="000000" w:themeColor="text1"/>
                <w:sz w:val="24"/>
                <w:szCs w:val="24"/>
              </w:rPr>
              <w:t xml:space="preserve"> </w:t>
            </w:r>
            <w:proofErr w:type="spellStart"/>
            <w:r w:rsidRPr="00910485">
              <w:rPr>
                <w:rFonts w:ascii="Times New Roman" w:hAnsi="Times New Roman"/>
                <w:color w:val="000000" w:themeColor="text1"/>
                <w:sz w:val="24"/>
                <w:szCs w:val="24"/>
              </w:rPr>
              <w:t>бөлімдері</w:t>
            </w:r>
            <w:proofErr w:type="spellEnd"/>
          </w:p>
        </w:tc>
        <w:tc>
          <w:tcPr>
            <w:tcW w:w="7660" w:type="dxa"/>
            <w:vAlign w:val="center"/>
          </w:tcPr>
          <w:p w14:paraId="773B3A23" w14:textId="77777777" w:rsidR="00E02BEC" w:rsidRPr="00910485" w:rsidRDefault="00E02BEC" w:rsidP="00E073A3">
            <w:pPr>
              <w:spacing w:after="0" w:line="240" w:lineRule="auto"/>
              <w:ind w:firstLine="709"/>
              <w:jc w:val="center"/>
              <w:rPr>
                <w:rFonts w:ascii="Times New Roman" w:hAnsi="Times New Roman"/>
                <w:color w:val="000000" w:themeColor="text1"/>
                <w:sz w:val="24"/>
                <w:szCs w:val="24"/>
                <w:lang w:val="kk-KZ"/>
              </w:rPr>
            </w:pPr>
            <w:proofErr w:type="spellStart"/>
            <w:r w:rsidRPr="00910485">
              <w:rPr>
                <w:rFonts w:ascii="Times New Roman" w:hAnsi="Times New Roman"/>
                <w:color w:val="000000" w:themeColor="text1"/>
                <w:sz w:val="24"/>
                <w:szCs w:val="24"/>
              </w:rPr>
              <w:t>Мазмұны</w:t>
            </w:r>
            <w:proofErr w:type="spellEnd"/>
          </w:p>
        </w:tc>
      </w:tr>
      <w:tr w:rsidR="00E02BEC" w:rsidRPr="0080693B" w14:paraId="4071C55F" w14:textId="77777777" w:rsidTr="005E6EEC">
        <w:tc>
          <w:tcPr>
            <w:tcW w:w="1971" w:type="dxa"/>
          </w:tcPr>
          <w:p w14:paraId="4411F0A3" w14:textId="77777777" w:rsidR="00E02BEC" w:rsidRPr="00910485" w:rsidRDefault="00E02BEC" w:rsidP="00E073A3">
            <w:pPr>
              <w:spacing w:after="0" w:line="240" w:lineRule="auto"/>
              <w:ind w:firstLine="709"/>
              <w:jc w:val="center"/>
              <w:rPr>
                <w:rFonts w:ascii="Times New Roman" w:hAnsi="Times New Roman"/>
                <w:color w:val="000000" w:themeColor="text1"/>
                <w:sz w:val="24"/>
                <w:szCs w:val="24"/>
                <w:lang w:val="kk-KZ"/>
              </w:rPr>
            </w:pPr>
            <w:r w:rsidRPr="00910485">
              <w:rPr>
                <w:rFonts w:ascii="Times New Roman" w:hAnsi="Times New Roman"/>
                <w:color w:val="000000" w:themeColor="text1"/>
                <w:sz w:val="24"/>
                <w:szCs w:val="24"/>
              </w:rPr>
              <w:t>1</w:t>
            </w:r>
          </w:p>
        </w:tc>
        <w:tc>
          <w:tcPr>
            <w:tcW w:w="7660" w:type="dxa"/>
          </w:tcPr>
          <w:p w14:paraId="7F497746" w14:textId="77777777" w:rsidR="00E02BEC" w:rsidRPr="00910485" w:rsidRDefault="00E02BEC" w:rsidP="00E073A3">
            <w:pPr>
              <w:spacing w:after="0" w:line="240" w:lineRule="auto"/>
              <w:ind w:firstLine="709"/>
              <w:jc w:val="center"/>
              <w:rPr>
                <w:rFonts w:ascii="Times New Roman" w:hAnsi="Times New Roman"/>
                <w:color w:val="000000" w:themeColor="text1"/>
                <w:sz w:val="24"/>
                <w:szCs w:val="24"/>
                <w:lang w:val="kk-KZ"/>
              </w:rPr>
            </w:pPr>
            <w:r w:rsidRPr="00910485">
              <w:rPr>
                <w:rFonts w:ascii="Times New Roman" w:hAnsi="Times New Roman"/>
                <w:color w:val="000000" w:themeColor="text1"/>
                <w:sz w:val="24"/>
                <w:szCs w:val="24"/>
              </w:rPr>
              <w:t>2</w:t>
            </w:r>
          </w:p>
        </w:tc>
      </w:tr>
      <w:tr w:rsidR="00E02BEC" w:rsidRPr="00F138FF" w14:paraId="7DD08DE2" w14:textId="77777777" w:rsidTr="005E6EEC">
        <w:tc>
          <w:tcPr>
            <w:tcW w:w="1971" w:type="dxa"/>
          </w:tcPr>
          <w:p w14:paraId="67AD9A9C" w14:textId="77777777" w:rsidR="00C70739" w:rsidRDefault="00E02B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rPr>
              <w:t>Эксперимент</w:t>
            </w:r>
            <w:r w:rsidR="008E66C0" w:rsidRPr="00910485">
              <w:rPr>
                <w:rFonts w:ascii="Times New Roman" w:hAnsi="Times New Roman"/>
                <w:color w:val="000000" w:themeColor="text1"/>
                <w:sz w:val="24"/>
                <w:szCs w:val="24"/>
                <w:lang w:val="kk-KZ"/>
              </w:rPr>
              <w:t>ті</w:t>
            </w:r>
          </w:p>
          <w:p w14:paraId="0A114F5B" w14:textId="77777777" w:rsidR="00E02BEC" w:rsidRPr="00910485" w:rsidRDefault="00E02BEC" w:rsidP="00E073A3">
            <w:pPr>
              <w:spacing w:after="0" w:line="240" w:lineRule="auto"/>
              <w:jc w:val="both"/>
              <w:rPr>
                <w:rFonts w:ascii="Times New Roman" w:hAnsi="Times New Roman"/>
                <w:color w:val="000000" w:themeColor="text1"/>
                <w:sz w:val="24"/>
                <w:szCs w:val="24"/>
                <w:lang w:val="kk-KZ"/>
              </w:rPr>
            </w:pPr>
            <w:proofErr w:type="spellStart"/>
            <w:r w:rsidRPr="00910485">
              <w:rPr>
                <w:rFonts w:ascii="Times New Roman" w:hAnsi="Times New Roman"/>
                <w:color w:val="000000" w:themeColor="text1"/>
                <w:sz w:val="24"/>
                <w:szCs w:val="24"/>
              </w:rPr>
              <w:t>орындау</w:t>
            </w:r>
            <w:r w:rsidR="008E66C0" w:rsidRPr="00910485">
              <w:rPr>
                <w:rFonts w:ascii="Times New Roman" w:hAnsi="Times New Roman"/>
                <w:color w:val="000000" w:themeColor="text1"/>
                <w:sz w:val="24"/>
                <w:szCs w:val="24"/>
                <w:lang w:val="kk-KZ"/>
              </w:rPr>
              <w:t>шы</w:t>
            </w:r>
            <w:proofErr w:type="spellEnd"/>
          </w:p>
        </w:tc>
        <w:tc>
          <w:tcPr>
            <w:tcW w:w="7660" w:type="dxa"/>
          </w:tcPr>
          <w:p w14:paraId="551E1320" w14:textId="77777777" w:rsidR="00E02BEC" w:rsidRPr="00910485" w:rsidRDefault="00E02B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Л.Н. Гумилев атындағы Ұлттық Университеті Әлеуметтік педагогика және өзі-өзі тану кафедрасының докторанты Нурмуханбетова А.Н.</w:t>
            </w:r>
          </w:p>
        </w:tc>
      </w:tr>
      <w:tr w:rsidR="00E02BEC" w:rsidRPr="0080693B" w14:paraId="1EB142C1" w14:textId="77777777" w:rsidTr="005E6EEC">
        <w:tc>
          <w:tcPr>
            <w:tcW w:w="1971" w:type="dxa"/>
          </w:tcPr>
          <w:p w14:paraId="44E02072" w14:textId="77777777" w:rsidR="008E66C0" w:rsidRPr="00910485" w:rsidRDefault="0029399D"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Эксперимен</w:t>
            </w:r>
            <w:r w:rsidR="008E66C0" w:rsidRPr="00910485">
              <w:rPr>
                <w:rFonts w:ascii="Times New Roman" w:hAnsi="Times New Roman"/>
                <w:color w:val="000000" w:themeColor="text1"/>
                <w:sz w:val="24"/>
                <w:szCs w:val="24"/>
                <w:lang w:val="kk-KZ"/>
              </w:rPr>
              <w:t>т</w:t>
            </w:r>
          </w:p>
          <w:p w14:paraId="65498D4E" w14:textId="77777777" w:rsidR="00E02BEC" w:rsidRPr="00910485" w:rsidRDefault="00E02B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 xml:space="preserve">жетекшісі </w:t>
            </w:r>
          </w:p>
        </w:tc>
        <w:tc>
          <w:tcPr>
            <w:tcW w:w="7660" w:type="dxa"/>
          </w:tcPr>
          <w:p w14:paraId="51BEC5A6" w14:textId="77777777" w:rsidR="00E02BEC" w:rsidRPr="00910485" w:rsidRDefault="00E02B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Доктор PhD, доцент Абдыхалықова Ж.Е.</w:t>
            </w:r>
          </w:p>
        </w:tc>
      </w:tr>
      <w:tr w:rsidR="00E02BEC" w:rsidRPr="00F138FF" w14:paraId="0D105195" w14:textId="77777777" w:rsidTr="005E6EEC">
        <w:tc>
          <w:tcPr>
            <w:tcW w:w="1971" w:type="dxa"/>
          </w:tcPr>
          <w:p w14:paraId="115AAA9A" w14:textId="77777777" w:rsidR="00E02BEC" w:rsidRPr="00910485" w:rsidRDefault="00727E12"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 xml:space="preserve">Эксперимент </w:t>
            </w:r>
          </w:p>
          <w:p w14:paraId="5E4F8A2B" w14:textId="77777777" w:rsidR="00E02BEC" w:rsidRPr="00910485" w:rsidRDefault="00C70739" w:rsidP="00E073A3">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и</w:t>
            </w:r>
            <w:r w:rsidR="00E02BEC" w:rsidRPr="00910485">
              <w:rPr>
                <w:rFonts w:ascii="Times New Roman" w:hAnsi="Times New Roman"/>
                <w:color w:val="000000" w:themeColor="text1"/>
                <w:sz w:val="24"/>
                <w:szCs w:val="24"/>
                <w:lang w:val="kk-KZ"/>
              </w:rPr>
              <w:t>деясы</w:t>
            </w:r>
          </w:p>
        </w:tc>
        <w:tc>
          <w:tcPr>
            <w:tcW w:w="7660" w:type="dxa"/>
          </w:tcPr>
          <w:p w14:paraId="2C74849D" w14:textId="7C685A9B" w:rsidR="00E02BEC" w:rsidRPr="00910485" w:rsidRDefault="00E02B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Ж</w:t>
            </w:r>
            <w:r w:rsidR="001704F8" w:rsidRPr="00910485">
              <w:rPr>
                <w:rFonts w:ascii="Times New Roman" w:hAnsi="Times New Roman"/>
                <w:color w:val="000000" w:themeColor="text1"/>
                <w:sz w:val="24"/>
                <w:szCs w:val="24"/>
                <w:lang w:val="kk-KZ"/>
              </w:rPr>
              <w:t>ОО даярлық жүйесін</w:t>
            </w:r>
            <w:r w:rsidR="00F81BBC" w:rsidRPr="00910485">
              <w:rPr>
                <w:rFonts w:ascii="Times New Roman" w:hAnsi="Times New Roman"/>
                <w:color w:val="000000" w:themeColor="text1"/>
                <w:sz w:val="24"/>
                <w:szCs w:val="24"/>
                <w:lang w:val="kk-KZ"/>
              </w:rPr>
              <w:t xml:space="preserve">е кіріктірілген </w:t>
            </w:r>
            <w:r w:rsidRPr="00910485">
              <w:rPr>
                <w:rFonts w:ascii="Times New Roman" w:hAnsi="Times New Roman"/>
                <w:color w:val="000000" w:themeColor="text1"/>
                <w:sz w:val="24"/>
                <w:szCs w:val="24"/>
                <w:lang w:val="kk-KZ"/>
              </w:rPr>
              <w:t>тьюторлық іс-әрекетке дайындауд</w:t>
            </w:r>
            <w:r w:rsidR="00480A93" w:rsidRPr="00910485">
              <w:rPr>
                <w:rFonts w:ascii="Times New Roman" w:hAnsi="Times New Roman"/>
                <w:color w:val="000000" w:themeColor="text1"/>
                <w:sz w:val="24"/>
                <w:szCs w:val="24"/>
                <w:lang w:val="kk-KZ"/>
              </w:rPr>
              <w:t xml:space="preserve">ың </w:t>
            </w:r>
            <w:r w:rsidR="00782106" w:rsidRPr="00910485">
              <w:rPr>
                <w:rFonts w:ascii="Times New Roman" w:hAnsi="Times New Roman"/>
                <w:color w:val="000000" w:themeColor="text1"/>
                <w:sz w:val="24"/>
                <w:szCs w:val="24"/>
                <w:lang w:val="kk-KZ"/>
              </w:rPr>
              <w:t>құрылымдық</w:t>
            </w:r>
            <w:r w:rsidR="00782106">
              <w:rPr>
                <w:rFonts w:ascii="Times New Roman" w:hAnsi="Times New Roman"/>
                <w:color w:val="000000" w:themeColor="text1"/>
                <w:sz w:val="24"/>
                <w:szCs w:val="24"/>
                <w:lang w:val="kk-KZ"/>
              </w:rPr>
              <w:t>-</w:t>
            </w:r>
            <w:r w:rsidR="00480A93" w:rsidRPr="00910485">
              <w:rPr>
                <w:rFonts w:ascii="Times New Roman" w:hAnsi="Times New Roman"/>
                <w:color w:val="000000" w:themeColor="text1"/>
                <w:sz w:val="24"/>
                <w:szCs w:val="24"/>
                <w:lang w:val="kk-KZ"/>
              </w:rPr>
              <w:t>теориялық</w:t>
            </w:r>
            <w:r w:rsidR="00782106">
              <w:rPr>
                <w:rFonts w:ascii="Times New Roman" w:hAnsi="Times New Roman"/>
                <w:color w:val="000000" w:themeColor="text1"/>
                <w:sz w:val="24"/>
                <w:szCs w:val="24"/>
                <w:lang w:val="kk-KZ"/>
              </w:rPr>
              <w:t xml:space="preserve"> </w:t>
            </w:r>
            <w:r w:rsidR="0029399D" w:rsidRPr="00910485">
              <w:rPr>
                <w:rFonts w:ascii="Times New Roman" w:hAnsi="Times New Roman"/>
                <w:color w:val="000000" w:themeColor="text1"/>
                <w:sz w:val="24"/>
                <w:szCs w:val="24"/>
                <w:lang w:val="kk-KZ"/>
              </w:rPr>
              <w:t xml:space="preserve">моделі </w:t>
            </w:r>
            <w:r w:rsidRPr="00910485">
              <w:rPr>
                <w:rFonts w:ascii="Times New Roman" w:hAnsi="Times New Roman"/>
                <w:color w:val="000000" w:themeColor="text1"/>
                <w:sz w:val="24"/>
                <w:szCs w:val="24"/>
                <w:lang w:val="kk-KZ"/>
              </w:rPr>
              <w:t xml:space="preserve">әлеуметтік </w:t>
            </w:r>
            <w:r w:rsidR="0029399D" w:rsidRPr="00910485">
              <w:rPr>
                <w:rFonts w:ascii="Times New Roman" w:hAnsi="Times New Roman"/>
                <w:color w:val="000000" w:themeColor="text1"/>
                <w:sz w:val="24"/>
                <w:szCs w:val="24"/>
                <w:lang w:val="kk-KZ"/>
              </w:rPr>
              <w:t>педагогтарды</w:t>
            </w:r>
            <w:r w:rsidR="00480A93" w:rsidRPr="00910485">
              <w:rPr>
                <w:rFonts w:ascii="Times New Roman" w:hAnsi="Times New Roman"/>
                <w:color w:val="000000" w:themeColor="text1"/>
                <w:sz w:val="24"/>
                <w:szCs w:val="24"/>
                <w:lang w:val="kk-KZ"/>
              </w:rPr>
              <w:t xml:space="preserve"> тьюторлық іс-әрекетке </w:t>
            </w:r>
            <w:r w:rsidR="00782106">
              <w:rPr>
                <w:rFonts w:ascii="Times New Roman" w:hAnsi="Times New Roman"/>
                <w:color w:val="000000" w:themeColor="text1"/>
                <w:sz w:val="24"/>
                <w:szCs w:val="24"/>
                <w:lang w:val="kk-KZ"/>
              </w:rPr>
              <w:t xml:space="preserve"> </w:t>
            </w:r>
            <w:r w:rsidR="00480A93" w:rsidRPr="00910485">
              <w:rPr>
                <w:rFonts w:ascii="Times New Roman" w:hAnsi="Times New Roman"/>
                <w:color w:val="000000" w:themeColor="text1"/>
                <w:sz w:val="24"/>
                <w:szCs w:val="24"/>
                <w:lang w:val="kk-KZ"/>
              </w:rPr>
              <w:t>дайындауға мүмкіндік береді</w:t>
            </w:r>
          </w:p>
        </w:tc>
      </w:tr>
      <w:tr w:rsidR="001704F8" w:rsidRPr="00F138FF" w14:paraId="3D501B0E" w14:textId="77777777" w:rsidTr="005E6EEC">
        <w:tc>
          <w:tcPr>
            <w:tcW w:w="1971" w:type="dxa"/>
          </w:tcPr>
          <w:p w14:paraId="46166CBD" w14:textId="77777777" w:rsidR="001704F8" w:rsidRPr="00910485" w:rsidRDefault="00727E12"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rPr>
              <w:t>Эксперимент</w:t>
            </w:r>
            <w:r w:rsidR="001704F8" w:rsidRPr="00910485">
              <w:rPr>
                <w:rFonts w:ascii="Times New Roman" w:hAnsi="Times New Roman"/>
                <w:color w:val="000000" w:themeColor="text1"/>
                <w:sz w:val="24"/>
                <w:szCs w:val="24"/>
                <w:lang w:val="kk-KZ"/>
              </w:rPr>
              <w:t xml:space="preserve"> нысаны</w:t>
            </w:r>
          </w:p>
        </w:tc>
        <w:tc>
          <w:tcPr>
            <w:tcW w:w="7660" w:type="dxa"/>
          </w:tcPr>
          <w:p w14:paraId="65565D8F" w14:textId="77777777" w:rsidR="001704F8" w:rsidRPr="00910485" w:rsidRDefault="001704F8"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Ә</w:t>
            </w:r>
            <w:r w:rsidR="00111936" w:rsidRPr="00910485">
              <w:rPr>
                <w:rFonts w:ascii="Times New Roman" w:hAnsi="Times New Roman"/>
                <w:color w:val="000000" w:themeColor="text1"/>
                <w:sz w:val="24"/>
                <w:szCs w:val="24"/>
                <w:lang w:val="kk-KZ"/>
              </w:rPr>
              <w:t>леуметтік педагогтарды</w:t>
            </w:r>
            <w:r w:rsidRPr="00910485">
              <w:rPr>
                <w:rFonts w:ascii="Times New Roman" w:hAnsi="Times New Roman"/>
                <w:color w:val="000000" w:themeColor="text1"/>
                <w:sz w:val="24"/>
                <w:szCs w:val="24"/>
                <w:lang w:val="kk-KZ"/>
              </w:rPr>
              <w:t xml:space="preserve"> тьюторлық іс-әрекетке жоғары оқу орынында дайындау</w:t>
            </w:r>
          </w:p>
        </w:tc>
      </w:tr>
      <w:tr w:rsidR="001704F8" w:rsidRPr="00F138FF" w14:paraId="5FC68B2A" w14:textId="77777777" w:rsidTr="005E6EEC">
        <w:tc>
          <w:tcPr>
            <w:tcW w:w="1971" w:type="dxa"/>
          </w:tcPr>
          <w:p w14:paraId="452AB556" w14:textId="77777777" w:rsidR="008E66C0" w:rsidRPr="00910485" w:rsidRDefault="00727E12"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Эксперимент</w:t>
            </w:r>
          </w:p>
          <w:p w14:paraId="127B8880" w14:textId="77777777" w:rsidR="001704F8" w:rsidRPr="00910485" w:rsidRDefault="001704F8"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 xml:space="preserve">пәні </w:t>
            </w:r>
          </w:p>
        </w:tc>
        <w:tc>
          <w:tcPr>
            <w:tcW w:w="7660" w:type="dxa"/>
          </w:tcPr>
          <w:p w14:paraId="28304B54" w14:textId="77777777" w:rsidR="001704F8" w:rsidRPr="00910485" w:rsidRDefault="001704F8"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Университеттік білім беру жүйесінде әлеуметтік педагогтарды тьюторлық і</w:t>
            </w:r>
            <w:r w:rsidR="00FE4059" w:rsidRPr="00910485">
              <w:rPr>
                <w:rFonts w:ascii="Times New Roman" w:hAnsi="Times New Roman"/>
                <w:color w:val="000000" w:themeColor="text1"/>
                <w:sz w:val="24"/>
                <w:szCs w:val="24"/>
                <w:lang w:val="kk-KZ"/>
              </w:rPr>
              <w:t>с-әрекетке дайындау</w:t>
            </w:r>
            <w:r w:rsidRPr="00910485">
              <w:rPr>
                <w:rFonts w:ascii="Times New Roman" w:hAnsi="Times New Roman"/>
                <w:color w:val="000000" w:themeColor="text1"/>
                <w:sz w:val="24"/>
                <w:szCs w:val="24"/>
                <w:lang w:val="kk-KZ"/>
              </w:rPr>
              <w:t>.</w:t>
            </w:r>
          </w:p>
        </w:tc>
      </w:tr>
      <w:tr w:rsidR="001704F8" w:rsidRPr="00F138FF" w14:paraId="01136E72" w14:textId="77777777" w:rsidTr="005E6EEC">
        <w:tc>
          <w:tcPr>
            <w:tcW w:w="1971" w:type="dxa"/>
          </w:tcPr>
          <w:p w14:paraId="5ED5A631" w14:textId="77777777" w:rsidR="001704F8" w:rsidRPr="00910485" w:rsidRDefault="001704F8"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w:t>
            </w:r>
            <w:r w:rsidR="00727E12" w:rsidRPr="00910485">
              <w:rPr>
                <w:rFonts w:ascii="Times New Roman" w:hAnsi="Times New Roman"/>
                <w:color w:val="000000" w:themeColor="text1"/>
                <w:sz w:val="24"/>
                <w:szCs w:val="24"/>
                <w:lang w:val="kk-KZ"/>
              </w:rPr>
              <w:t xml:space="preserve">нт </w:t>
            </w:r>
            <w:r w:rsidRPr="00910485">
              <w:rPr>
                <w:rFonts w:ascii="Times New Roman" w:hAnsi="Times New Roman"/>
                <w:color w:val="000000" w:themeColor="text1"/>
                <w:sz w:val="24"/>
                <w:szCs w:val="24"/>
                <w:lang w:val="kk-KZ"/>
              </w:rPr>
              <w:t>мақсаты</w:t>
            </w:r>
          </w:p>
        </w:tc>
        <w:tc>
          <w:tcPr>
            <w:tcW w:w="7660" w:type="dxa"/>
          </w:tcPr>
          <w:p w14:paraId="4555A122" w14:textId="75FD9223" w:rsidR="001704F8" w:rsidRPr="00910485" w:rsidRDefault="001704F8"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 xml:space="preserve">Университеттік білім беру жүйесінде әлеуметтік педагогтарды тьюторлық іс-әрекетке дайындаудың </w:t>
            </w:r>
            <w:r w:rsidR="00782106" w:rsidRPr="00910485">
              <w:rPr>
                <w:rFonts w:ascii="Times New Roman" w:hAnsi="Times New Roman"/>
                <w:color w:val="000000" w:themeColor="text1"/>
                <w:sz w:val="24"/>
                <w:szCs w:val="24"/>
                <w:lang w:val="kk-KZ"/>
              </w:rPr>
              <w:t>құрылымдық</w:t>
            </w:r>
            <w:r w:rsidR="00782106">
              <w:rPr>
                <w:rFonts w:ascii="Times New Roman" w:hAnsi="Times New Roman"/>
                <w:color w:val="000000" w:themeColor="text1"/>
                <w:sz w:val="24"/>
                <w:szCs w:val="24"/>
                <w:lang w:val="kk-KZ"/>
              </w:rPr>
              <w:t>-</w:t>
            </w:r>
            <w:r w:rsidRPr="00910485">
              <w:rPr>
                <w:rFonts w:ascii="Times New Roman" w:hAnsi="Times New Roman"/>
                <w:color w:val="000000" w:themeColor="text1"/>
                <w:sz w:val="24"/>
                <w:szCs w:val="24"/>
                <w:lang w:val="kk-KZ"/>
              </w:rPr>
              <w:t>теориялық моделі мен технологиясын тәжірибеден өткізу</w:t>
            </w:r>
          </w:p>
        </w:tc>
      </w:tr>
      <w:tr w:rsidR="001704F8" w:rsidRPr="00F138FF" w14:paraId="3A668D93" w14:textId="77777777" w:rsidTr="00EF082D">
        <w:tc>
          <w:tcPr>
            <w:tcW w:w="1971" w:type="dxa"/>
            <w:tcBorders>
              <w:bottom w:val="single" w:sz="4" w:space="0" w:color="000000"/>
            </w:tcBorders>
          </w:tcPr>
          <w:p w14:paraId="6180BDC4" w14:textId="77777777" w:rsidR="001704F8" w:rsidRPr="00910485" w:rsidRDefault="001704F8"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 xml:space="preserve">Міндеттері </w:t>
            </w:r>
          </w:p>
        </w:tc>
        <w:tc>
          <w:tcPr>
            <w:tcW w:w="7660" w:type="dxa"/>
            <w:tcBorders>
              <w:bottom w:val="single" w:sz="4" w:space="0" w:color="000000"/>
            </w:tcBorders>
          </w:tcPr>
          <w:p w14:paraId="22FCE471" w14:textId="77777777" w:rsidR="00FE4059" w:rsidRPr="00910485" w:rsidRDefault="001704F8" w:rsidP="00E073A3">
            <w:pPr>
              <w:pStyle w:val="a4"/>
              <w:numPr>
                <w:ilvl w:val="0"/>
                <w:numId w:val="19"/>
              </w:numPr>
              <w:tabs>
                <w:tab w:val="left" w:pos="368"/>
              </w:tabs>
              <w:spacing w:after="0" w:line="240" w:lineRule="auto"/>
              <w:ind w:left="0" w:firstLine="33"/>
              <w:jc w:val="both"/>
              <w:rPr>
                <w:rFonts w:ascii="Times New Roman" w:hAnsi="Times New Roman"/>
                <w:color w:val="000000" w:themeColor="text1"/>
                <w:sz w:val="24"/>
                <w:szCs w:val="24"/>
                <w:lang w:val="kk-KZ"/>
              </w:rPr>
            </w:pPr>
            <w:r w:rsidRPr="00910485">
              <w:rPr>
                <w:rFonts w:ascii="Times New Roman" w:eastAsia="Times New Roman" w:hAnsi="Times New Roman"/>
                <w:sz w:val="24"/>
                <w:szCs w:val="24"/>
                <w:lang w:val="kk-KZ" w:eastAsia="ru-RU"/>
              </w:rPr>
              <w:t>Әлеуметтік педагогтарды тьюторлық іс-әрекетке дайындаудағы  бастапқы дайындық деңгейлерінің көрсеткіштері мен</w:t>
            </w:r>
            <w:r w:rsidR="00910485" w:rsidRPr="00910485">
              <w:rPr>
                <w:rFonts w:ascii="Times New Roman" w:eastAsia="Times New Roman" w:hAnsi="Times New Roman"/>
                <w:sz w:val="24"/>
                <w:szCs w:val="24"/>
                <w:lang w:val="kk-KZ" w:eastAsia="ru-RU"/>
              </w:rPr>
              <w:t xml:space="preserve"> өлшемдерін анықтау үшін </w:t>
            </w:r>
            <w:r w:rsidR="00FE4059" w:rsidRPr="00910485">
              <w:rPr>
                <w:rFonts w:ascii="Times New Roman" w:eastAsia="Times New Roman" w:hAnsi="Times New Roman"/>
                <w:sz w:val="24"/>
                <w:szCs w:val="24"/>
                <w:lang w:val="kk-KZ" w:eastAsia="ru-RU"/>
              </w:rPr>
              <w:t>айқындаушы эксперимент жүргізу</w:t>
            </w:r>
            <w:r w:rsidR="00910485" w:rsidRPr="00910485">
              <w:rPr>
                <w:rFonts w:ascii="Times New Roman" w:eastAsia="Times New Roman" w:hAnsi="Times New Roman"/>
                <w:sz w:val="24"/>
                <w:szCs w:val="24"/>
                <w:lang w:val="kk-KZ" w:eastAsia="ru-RU"/>
              </w:rPr>
              <w:t>.</w:t>
            </w:r>
          </w:p>
          <w:p w14:paraId="5AD498FE" w14:textId="77777777" w:rsidR="00FE4059" w:rsidRPr="00910485" w:rsidRDefault="00FE4059" w:rsidP="00E073A3">
            <w:pPr>
              <w:pStyle w:val="a4"/>
              <w:numPr>
                <w:ilvl w:val="0"/>
                <w:numId w:val="19"/>
              </w:numPr>
              <w:tabs>
                <w:tab w:val="left" w:pos="368"/>
              </w:tabs>
              <w:spacing w:after="0" w:line="240" w:lineRule="auto"/>
              <w:ind w:left="0" w:firstLine="33"/>
              <w:jc w:val="both"/>
              <w:rPr>
                <w:rFonts w:ascii="Times New Roman" w:hAnsi="Times New Roman"/>
                <w:color w:val="000000" w:themeColor="text1"/>
                <w:sz w:val="24"/>
                <w:szCs w:val="24"/>
                <w:lang w:val="kk-KZ"/>
              </w:rPr>
            </w:pPr>
            <w:r w:rsidRPr="00910485">
              <w:rPr>
                <w:rFonts w:ascii="Times New Roman" w:eastAsia="Times New Roman" w:hAnsi="Times New Roman"/>
                <w:sz w:val="24"/>
                <w:szCs w:val="24"/>
                <w:lang w:val="kk-KZ" w:eastAsia="ru-RU"/>
              </w:rPr>
              <w:t>Білім алушыларға (магистранттарға) тьютордың кәсіби іс-әрекеттерінің әдістерімен академиялық және әлеуметтік бағыттар негізінде дайындалған әдістемелік кешенді апробациядан өткізуге бағытталған қалыптастырушы эксперимент жүргізу</w:t>
            </w:r>
            <w:r w:rsidR="00910485" w:rsidRPr="00910485">
              <w:rPr>
                <w:rFonts w:ascii="Times New Roman" w:eastAsia="Times New Roman" w:hAnsi="Times New Roman"/>
                <w:sz w:val="24"/>
                <w:szCs w:val="24"/>
                <w:lang w:val="kk-KZ" w:eastAsia="ru-RU"/>
              </w:rPr>
              <w:t>.</w:t>
            </w:r>
          </w:p>
          <w:p w14:paraId="28FE2F3A" w14:textId="77777777" w:rsidR="001704F8" w:rsidRPr="00910485" w:rsidRDefault="00FE4059" w:rsidP="00E073A3">
            <w:pPr>
              <w:pStyle w:val="a4"/>
              <w:numPr>
                <w:ilvl w:val="0"/>
                <w:numId w:val="19"/>
              </w:numPr>
              <w:tabs>
                <w:tab w:val="left" w:pos="368"/>
              </w:tabs>
              <w:spacing w:after="0" w:line="240" w:lineRule="auto"/>
              <w:ind w:left="0" w:firstLine="33"/>
              <w:jc w:val="both"/>
              <w:rPr>
                <w:rFonts w:ascii="Times New Roman" w:hAnsi="Times New Roman"/>
                <w:color w:val="000000" w:themeColor="text1"/>
                <w:sz w:val="24"/>
                <w:szCs w:val="24"/>
                <w:lang w:val="kk-KZ"/>
              </w:rPr>
            </w:pPr>
            <w:r w:rsidRPr="00910485">
              <w:rPr>
                <w:rFonts w:ascii="Times New Roman" w:hAnsi="Times New Roman"/>
                <w:sz w:val="24"/>
                <w:szCs w:val="24"/>
                <w:lang w:val="kk-KZ"/>
              </w:rPr>
              <w:t>Әлеуметтік педагогтың тьюторлық іс-әрекетке дайындық жұмыстарының нәтижелілігін тексеру бойынша қорытынды эксперименттік жұмыс</w:t>
            </w:r>
            <w:r w:rsidR="001704F8" w:rsidRPr="00910485">
              <w:rPr>
                <w:rFonts w:ascii="Times New Roman" w:eastAsia="Times New Roman" w:hAnsi="Times New Roman"/>
                <w:sz w:val="24"/>
                <w:szCs w:val="24"/>
                <w:lang w:val="kk-KZ" w:eastAsia="ru-RU"/>
              </w:rPr>
              <w:t xml:space="preserve"> </w:t>
            </w:r>
          </w:p>
        </w:tc>
      </w:tr>
      <w:tr w:rsidR="005E6EEC" w:rsidRPr="00F138FF" w14:paraId="421080CB" w14:textId="77777777" w:rsidTr="00EF082D">
        <w:tc>
          <w:tcPr>
            <w:tcW w:w="1971" w:type="dxa"/>
            <w:tcBorders>
              <w:bottom w:val="nil"/>
            </w:tcBorders>
          </w:tcPr>
          <w:p w14:paraId="3856F06D" w14:textId="2270A65C"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Болжамы</w:t>
            </w:r>
          </w:p>
        </w:tc>
        <w:tc>
          <w:tcPr>
            <w:tcW w:w="7660" w:type="dxa"/>
            <w:tcBorders>
              <w:bottom w:val="nil"/>
            </w:tcBorders>
          </w:tcPr>
          <w:p w14:paraId="7A524AE7" w14:textId="5C79279E" w:rsidR="00782106" w:rsidRPr="00782106" w:rsidRDefault="005E6EEC" w:rsidP="00EF082D">
            <w:pPr>
              <w:spacing w:after="0" w:line="240" w:lineRule="auto"/>
              <w:jc w:val="both"/>
              <w:rPr>
                <w:rFonts w:ascii="Times New Roman" w:hAnsi="Times New Roman"/>
                <w:sz w:val="24"/>
                <w:szCs w:val="24"/>
                <w:lang w:val="kk-KZ"/>
              </w:rPr>
            </w:pPr>
            <w:r w:rsidRPr="00910485">
              <w:rPr>
                <w:rFonts w:ascii="Times New Roman" w:hAnsi="Times New Roman"/>
                <w:bCs/>
                <w:i/>
                <w:color w:val="000000" w:themeColor="text1"/>
                <w:sz w:val="24"/>
                <w:szCs w:val="24"/>
                <w:lang w:val="kk-KZ"/>
              </w:rPr>
              <w:t>Егер</w:t>
            </w:r>
            <w:r w:rsidRPr="00910485">
              <w:rPr>
                <w:rFonts w:ascii="Times New Roman" w:hAnsi="Times New Roman"/>
                <w:i/>
                <w:color w:val="000000" w:themeColor="text1"/>
                <w:sz w:val="24"/>
                <w:szCs w:val="24"/>
                <w:lang w:val="kk-KZ"/>
              </w:rPr>
              <w:t>,</w:t>
            </w:r>
            <w:r w:rsidRPr="00910485">
              <w:rPr>
                <w:rFonts w:ascii="Times New Roman" w:hAnsi="Times New Roman"/>
                <w:color w:val="000000" w:themeColor="text1"/>
                <w:sz w:val="24"/>
                <w:szCs w:val="24"/>
                <w:lang w:val="kk-KZ"/>
              </w:rPr>
              <w:t xml:space="preserve"> әлеуметтік педагогтарды тьюторлық іс-әрекетке дайындау теориялық-әдіснамалық тұрғыдан негізделіп, соның негізінде әлеуметтік педагогтарды тьюторлық іс-әрекетке дайындаудың әдістемесі тәжірибелік эксперимент арқылы тексерілсе, </w:t>
            </w:r>
            <w:r w:rsidRPr="00910485">
              <w:rPr>
                <w:rFonts w:ascii="Times New Roman" w:hAnsi="Times New Roman"/>
                <w:bCs/>
                <w:i/>
                <w:color w:val="000000" w:themeColor="text1"/>
                <w:sz w:val="24"/>
                <w:szCs w:val="24"/>
                <w:lang w:val="kk-KZ"/>
              </w:rPr>
              <w:t>онда,</w:t>
            </w:r>
            <w:r w:rsidRPr="00910485">
              <w:rPr>
                <w:rFonts w:ascii="Times New Roman" w:hAnsi="Times New Roman"/>
                <w:b/>
                <w:bCs/>
                <w:color w:val="000000" w:themeColor="text1"/>
                <w:sz w:val="24"/>
                <w:szCs w:val="24"/>
                <w:lang w:val="kk-KZ"/>
              </w:rPr>
              <w:t xml:space="preserve"> </w:t>
            </w:r>
            <w:r w:rsidRPr="00910485">
              <w:rPr>
                <w:rFonts w:ascii="Times New Roman" w:hAnsi="Times New Roman"/>
                <w:color w:val="000000" w:themeColor="text1"/>
                <w:sz w:val="24"/>
                <w:szCs w:val="24"/>
                <w:lang w:val="kk-KZ"/>
              </w:rPr>
              <w:t xml:space="preserve"> әлеуметтік педагогтың академиялық және әлеуметтік тьюторлық іс-</w:t>
            </w:r>
            <w:r w:rsidRPr="00910485">
              <w:rPr>
                <w:rFonts w:ascii="Times New Roman" w:hAnsi="Times New Roman"/>
                <w:sz w:val="24"/>
                <w:szCs w:val="24"/>
                <w:lang w:val="kk-KZ"/>
              </w:rPr>
              <w:t xml:space="preserve"> </w:t>
            </w:r>
            <w:r w:rsidRPr="00782106">
              <w:rPr>
                <w:rFonts w:ascii="Times New Roman" w:hAnsi="Times New Roman"/>
                <w:color w:val="000000" w:themeColor="text1"/>
                <w:sz w:val="24"/>
                <w:szCs w:val="24"/>
                <w:lang w:val="kk-KZ"/>
              </w:rPr>
              <w:t>әрекеттің технологиясын меңгеруге мүмкіндік береді,</w:t>
            </w:r>
            <w:r w:rsidR="00782106">
              <w:rPr>
                <w:rFonts w:ascii="Times New Roman" w:hAnsi="Times New Roman"/>
                <w:color w:val="000000" w:themeColor="text1"/>
                <w:sz w:val="24"/>
                <w:szCs w:val="24"/>
                <w:lang w:val="kk-KZ"/>
              </w:rPr>
              <w:t xml:space="preserve"> </w:t>
            </w:r>
            <w:r w:rsidR="00782106" w:rsidRPr="00910485">
              <w:rPr>
                <w:rFonts w:ascii="Times New Roman" w:hAnsi="Times New Roman"/>
                <w:color w:val="000000" w:themeColor="text1"/>
                <w:sz w:val="24"/>
                <w:szCs w:val="24"/>
                <w:lang w:val="kk-KZ"/>
              </w:rPr>
              <w:t>ол өз кез</w:t>
            </w:r>
            <w:r w:rsidR="00782106">
              <w:rPr>
                <w:rFonts w:ascii="Times New Roman" w:hAnsi="Times New Roman"/>
                <w:color w:val="000000" w:themeColor="text1"/>
                <w:sz w:val="24"/>
                <w:szCs w:val="24"/>
                <w:lang w:val="kk-KZ"/>
              </w:rPr>
              <w:t xml:space="preserve">егінде,  әлеуметтік педагогтың әлеуметтік </w:t>
            </w:r>
            <w:r w:rsidR="00782106" w:rsidRPr="00910485">
              <w:rPr>
                <w:rFonts w:ascii="Times New Roman" w:hAnsi="Times New Roman"/>
                <w:color w:val="000000" w:themeColor="text1"/>
                <w:sz w:val="24"/>
                <w:szCs w:val="24"/>
                <w:lang w:val="kk-KZ"/>
              </w:rPr>
              <w:t xml:space="preserve">және академиялық мәселелері бар </w:t>
            </w:r>
            <w:r w:rsidR="00782106">
              <w:rPr>
                <w:rFonts w:ascii="Times New Roman" w:hAnsi="Times New Roman"/>
                <w:color w:val="000000" w:themeColor="text1"/>
                <w:sz w:val="24"/>
                <w:szCs w:val="24"/>
                <w:lang w:val="kk-KZ"/>
              </w:rPr>
              <w:t xml:space="preserve">субъектілермен </w:t>
            </w:r>
            <w:r w:rsidR="00782106" w:rsidRPr="00910485">
              <w:rPr>
                <w:rFonts w:ascii="Times New Roman" w:hAnsi="Times New Roman"/>
                <w:color w:val="000000" w:themeColor="text1"/>
                <w:sz w:val="24"/>
                <w:szCs w:val="24"/>
                <w:lang w:val="kk-KZ"/>
              </w:rPr>
              <w:t>тьюторлық сүйемелдеу</w:t>
            </w:r>
            <w:r w:rsidR="00782106" w:rsidRPr="00910485">
              <w:rPr>
                <w:rFonts w:ascii="Times New Roman" w:hAnsi="Times New Roman"/>
                <w:sz w:val="24"/>
                <w:szCs w:val="24"/>
                <w:lang w:val="kk-KZ"/>
              </w:rPr>
              <w:t xml:space="preserve"> </w:t>
            </w:r>
            <w:r w:rsidR="00782106" w:rsidRPr="00910485">
              <w:rPr>
                <w:rFonts w:ascii="Times New Roman" w:hAnsi="Times New Roman"/>
                <w:color w:val="000000" w:themeColor="text1"/>
                <w:sz w:val="24"/>
                <w:szCs w:val="24"/>
                <w:lang w:val="kk-KZ"/>
              </w:rPr>
              <w:t>жұмыстарын жүзеге асыруға,  тьюторлық технологияларды әлеуметтік педагоги</w:t>
            </w:r>
            <w:r w:rsidR="00782106">
              <w:rPr>
                <w:rFonts w:ascii="Times New Roman" w:hAnsi="Times New Roman"/>
                <w:color w:val="000000" w:themeColor="text1"/>
                <w:sz w:val="24"/>
                <w:szCs w:val="24"/>
                <w:lang w:val="kk-KZ"/>
              </w:rPr>
              <w:t>калық  тәжірибесінде қолдануына</w:t>
            </w:r>
            <w:r w:rsidR="00782106" w:rsidRPr="00910485">
              <w:rPr>
                <w:rFonts w:ascii="Times New Roman" w:hAnsi="Times New Roman"/>
                <w:color w:val="000000" w:themeColor="text1"/>
                <w:sz w:val="24"/>
                <w:szCs w:val="24"/>
                <w:lang w:val="kk-KZ"/>
              </w:rPr>
              <w:t xml:space="preserve"> мүмкіндік береді</w:t>
            </w:r>
          </w:p>
        </w:tc>
      </w:tr>
    </w:tbl>
    <w:p w14:paraId="26872254" w14:textId="1BC6F1FD" w:rsidR="00910485" w:rsidRDefault="00EF082D" w:rsidP="00E073A3">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22-</w:t>
      </w:r>
      <w:r w:rsidRPr="00910485">
        <w:rPr>
          <w:rFonts w:ascii="Times New Roman" w:hAnsi="Times New Roman"/>
          <w:sz w:val="28"/>
          <w:szCs w:val="28"/>
          <w:lang w:val="kk-KZ"/>
        </w:rPr>
        <w:t xml:space="preserve">кестенің </w:t>
      </w:r>
      <w:r w:rsidR="00FE0FE8" w:rsidRPr="00910485">
        <w:rPr>
          <w:rFonts w:ascii="Times New Roman" w:hAnsi="Times New Roman"/>
          <w:sz w:val="28"/>
          <w:szCs w:val="28"/>
          <w:lang w:val="kk-KZ"/>
        </w:rPr>
        <w:t>жалғасы</w:t>
      </w:r>
    </w:p>
    <w:p w14:paraId="2EF1CC3D" w14:textId="77777777" w:rsidR="00EF082D" w:rsidRPr="00EF082D" w:rsidRDefault="00EF082D" w:rsidP="00E073A3">
      <w:pPr>
        <w:spacing w:after="0" w:line="240" w:lineRule="auto"/>
        <w:jc w:val="both"/>
        <w:rPr>
          <w:rFonts w:ascii="Times New Roman" w:hAnsi="Times New Roman"/>
          <w:sz w:val="16"/>
          <w:szCs w:val="16"/>
          <w:lang w:val="kk-KZ"/>
        </w:rPr>
      </w:pPr>
    </w:p>
    <w:tbl>
      <w:tblPr>
        <w:tblStyle w:val="a7"/>
        <w:tblW w:w="9617" w:type="dxa"/>
        <w:tblInd w:w="122" w:type="dxa"/>
        <w:tblLayout w:type="fixed"/>
        <w:tblLook w:val="04A0" w:firstRow="1" w:lastRow="0" w:firstColumn="1" w:lastColumn="0" w:noHBand="0" w:noVBand="1"/>
      </w:tblPr>
      <w:tblGrid>
        <w:gridCol w:w="1862"/>
        <w:gridCol w:w="7755"/>
      </w:tblGrid>
      <w:tr w:rsidR="00452A82" w:rsidRPr="0080693B" w14:paraId="2F92A7CF" w14:textId="77777777" w:rsidTr="005E6EEC">
        <w:tc>
          <w:tcPr>
            <w:tcW w:w="1862" w:type="dxa"/>
          </w:tcPr>
          <w:p w14:paraId="293CC749" w14:textId="77777777" w:rsidR="00452A82" w:rsidRPr="0080693B" w:rsidRDefault="00452A82" w:rsidP="00E073A3">
            <w:pPr>
              <w:spacing w:after="0" w:line="240" w:lineRule="auto"/>
              <w:jc w:val="center"/>
              <w:rPr>
                <w:rFonts w:ascii="Times New Roman" w:hAnsi="Times New Roman"/>
                <w:color w:val="000000" w:themeColor="text1"/>
                <w:sz w:val="24"/>
                <w:szCs w:val="24"/>
                <w:lang w:val="en-US"/>
              </w:rPr>
            </w:pPr>
            <w:r w:rsidRPr="0080693B">
              <w:rPr>
                <w:rFonts w:ascii="Times New Roman" w:hAnsi="Times New Roman"/>
                <w:color w:val="000000" w:themeColor="text1"/>
                <w:sz w:val="24"/>
                <w:szCs w:val="24"/>
                <w:lang w:val="en-US"/>
              </w:rPr>
              <w:t>1</w:t>
            </w:r>
          </w:p>
        </w:tc>
        <w:tc>
          <w:tcPr>
            <w:tcW w:w="7755" w:type="dxa"/>
          </w:tcPr>
          <w:p w14:paraId="1BB5FC09" w14:textId="77777777" w:rsidR="00452A82" w:rsidRPr="0080693B" w:rsidRDefault="00452A82" w:rsidP="00E073A3">
            <w:pPr>
              <w:spacing w:after="0" w:line="240" w:lineRule="auto"/>
              <w:jc w:val="center"/>
              <w:rPr>
                <w:rFonts w:ascii="Times New Roman" w:hAnsi="Times New Roman"/>
                <w:color w:val="000000" w:themeColor="text1"/>
                <w:sz w:val="24"/>
                <w:szCs w:val="24"/>
                <w:lang w:val="en-US"/>
              </w:rPr>
            </w:pPr>
            <w:r w:rsidRPr="0080693B">
              <w:rPr>
                <w:rFonts w:ascii="Times New Roman" w:hAnsi="Times New Roman"/>
                <w:bCs/>
                <w:color w:val="000000" w:themeColor="text1"/>
                <w:sz w:val="24"/>
                <w:szCs w:val="24"/>
                <w:lang w:val="en-US"/>
              </w:rPr>
              <w:t>2</w:t>
            </w:r>
          </w:p>
        </w:tc>
      </w:tr>
      <w:tr w:rsidR="005E6EEC" w:rsidRPr="00F138FF" w14:paraId="59055BC5" w14:textId="77777777" w:rsidTr="005E6EEC">
        <w:tc>
          <w:tcPr>
            <w:tcW w:w="1862" w:type="dxa"/>
          </w:tcPr>
          <w:p w14:paraId="283C6F11"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 xml:space="preserve">Диагностика </w:t>
            </w:r>
          </w:p>
          <w:p w14:paraId="317DA1DD"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құралдары</w:t>
            </w:r>
          </w:p>
        </w:tc>
        <w:tc>
          <w:tcPr>
            <w:tcW w:w="7755" w:type="dxa"/>
          </w:tcPr>
          <w:p w14:paraId="3BB76816" w14:textId="636261D5" w:rsidR="005E6EEC" w:rsidRPr="0080693B" w:rsidRDefault="005E6EEC" w:rsidP="00E073A3">
            <w:pPr>
              <w:spacing w:after="0" w:line="240" w:lineRule="auto"/>
              <w:jc w:val="both"/>
              <w:rPr>
                <w:rFonts w:ascii="Times New Roman" w:hAnsi="Times New Roman"/>
                <w:i/>
                <w:color w:val="000000" w:themeColor="text1"/>
                <w:sz w:val="24"/>
                <w:szCs w:val="24"/>
                <w:lang w:val="kk-KZ"/>
              </w:rPr>
            </w:pPr>
            <w:r w:rsidRPr="0080693B">
              <w:rPr>
                <w:rFonts w:ascii="Times New Roman" w:hAnsi="Times New Roman"/>
                <w:i/>
                <w:color w:val="000000" w:themeColor="text1"/>
                <w:sz w:val="24"/>
                <w:szCs w:val="24"/>
                <w:lang w:val="kk-KZ"/>
              </w:rPr>
              <w:t>Мотивациялық-құндылықты</w:t>
            </w:r>
            <w:r w:rsidR="00782106">
              <w:rPr>
                <w:rFonts w:ascii="Times New Roman" w:hAnsi="Times New Roman"/>
                <w:i/>
                <w:color w:val="000000" w:themeColor="text1"/>
                <w:sz w:val="24"/>
                <w:szCs w:val="24"/>
                <w:lang w:val="kk-KZ"/>
              </w:rPr>
              <w:t>қ</w:t>
            </w:r>
            <w:r w:rsidRPr="0080693B">
              <w:rPr>
                <w:rFonts w:ascii="Times New Roman" w:hAnsi="Times New Roman"/>
                <w:i/>
                <w:color w:val="000000" w:themeColor="text1"/>
                <w:sz w:val="24"/>
                <w:szCs w:val="24"/>
                <w:lang w:val="kk-KZ"/>
              </w:rPr>
              <w:t xml:space="preserve"> өлшемдері:</w:t>
            </w:r>
          </w:p>
          <w:p w14:paraId="0620F4CE" w14:textId="77777777" w:rsidR="005E6EEC" w:rsidRPr="0080693B" w:rsidRDefault="005E6EEC"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xml:space="preserve">- </w:t>
            </w:r>
            <w:r w:rsidRPr="0080693B">
              <w:rPr>
                <w:rFonts w:ascii="Times New Roman" w:hAnsi="Times New Roman"/>
                <w:sz w:val="24"/>
                <w:szCs w:val="24"/>
                <w:lang w:val="kk-KZ"/>
              </w:rPr>
              <w:t>Т.Д. Дубовицкаяның «Білім алушылардың оқу іс-әрекетінің ішкі мотивациясының даму бағыты мен деңгейін анықтау» әдістемесі</w:t>
            </w:r>
            <w:r w:rsidRPr="0080693B">
              <w:rPr>
                <w:rFonts w:ascii="Times New Roman" w:hAnsi="Times New Roman"/>
                <w:color w:val="000000" w:themeColor="text1"/>
                <w:sz w:val="24"/>
                <w:szCs w:val="24"/>
                <w:lang w:val="kk-KZ"/>
              </w:rPr>
              <w:t>;</w:t>
            </w:r>
          </w:p>
          <w:p w14:paraId="395C2A06" w14:textId="77777777" w:rsidR="005E6EEC" w:rsidRPr="0080693B" w:rsidRDefault="005E6EEC" w:rsidP="00E073A3">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w:t>
            </w:r>
            <w:r w:rsidRPr="00EE2328">
              <w:rPr>
                <w:rFonts w:ascii="Times New Roman" w:hAnsi="Times New Roman"/>
                <w:color w:val="000000" w:themeColor="text1"/>
                <w:sz w:val="24"/>
                <w:szCs w:val="24"/>
                <w:lang w:val="kk-KZ"/>
              </w:rPr>
              <w:t xml:space="preserve"> </w:t>
            </w:r>
            <w:r w:rsidRPr="0080693B">
              <w:rPr>
                <w:rFonts w:ascii="Times New Roman" w:hAnsi="Times New Roman"/>
                <w:sz w:val="24"/>
                <w:szCs w:val="24"/>
                <w:lang w:val="kk-KZ"/>
              </w:rPr>
              <w:t>А.Мехрабианның «Жетістік мотивациясын өлшеу» тест-сауалнамасы</w:t>
            </w:r>
          </w:p>
          <w:p w14:paraId="1FC501F2" w14:textId="77777777" w:rsidR="005E6EEC" w:rsidRPr="0080693B" w:rsidRDefault="005E6EEC"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sz w:val="24"/>
                <w:szCs w:val="24"/>
                <w:lang w:val="kk-KZ"/>
              </w:rPr>
              <w:t xml:space="preserve">- </w:t>
            </w:r>
            <w:r w:rsidRPr="0080693B">
              <w:rPr>
                <w:rFonts w:ascii="Times New Roman" w:hAnsi="Times New Roman"/>
                <w:bCs/>
                <w:sz w:val="24"/>
                <w:szCs w:val="24"/>
                <w:lang w:val="kk-KZ"/>
              </w:rPr>
              <w:t>«Әлеуметтік педагогтардың тьюторлық іс-әрекетке қатынасы»</w:t>
            </w:r>
            <w:r w:rsidRPr="0080693B">
              <w:rPr>
                <w:rFonts w:ascii="Times New Roman" w:hAnsi="Times New Roman"/>
                <w:color w:val="000000" w:themeColor="text1"/>
                <w:sz w:val="24"/>
                <w:szCs w:val="24"/>
                <w:lang w:val="kk-KZ"/>
              </w:rPr>
              <w:t>» сауалнамасы (авторлық)</w:t>
            </w:r>
          </w:p>
          <w:p w14:paraId="63E86B9E" w14:textId="6A7880C1" w:rsidR="005E6EEC" w:rsidRPr="0080693B" w:rsidRDefault="005E6EEC" w:rsidP="00E073A3">
            <w:pPr>
              <w:spacing w:after="0" w:line="240" w:lineRule="auto"/>
              <w:jc w:val="both"/>
              <w:rPr>
                <w:rFonts w:ascii="Times New Roman" w:hAnsi="Times New Roman"/>
                <w:sz w:val="24"/>
                <w:szCs w:val="24"/>
                <w:lang w:val="kk-KZ"/>
              </w:rPr>
            </w:pPr>
            <w:r w:rsidRPr="0080693B">
              <w:rPr>
                <w:rFonts w:ascii="Times New Roman" w:hAnsi="Times New Roman"/>
                <w:color w:val="000000" w:themeColor="text1"/>
                <w:sz w:val="24"/>
                <w:szCs w:val="24"/>
                <w:lang w:val="kk-KZ"/>
              </w:rPr>
              <w:t xml:space="preserve">- Тьюторлық іс-әрекетке дайындау бойынша </w:t>
            </w:r>
            <w:r w:rsidR="00B22511">
              <w:rPr>
                <w:rFonts w:ascii="Times New Roman" w:hAnsi="Times New Roman"/>
                <w:color w:val="000000" w:themeColor="text1"/>
                <w:sz w:val="24"/>
                <w:szCs w:val="24"/>
                <w:lang w:val="kk-KZ"/>
              </w:rPr>
              <w:t xml:space="preserve">интервью </w:t>
            </w:r>
            <w:r w:rsidRPr="0080693B">
              <w:rPr>
                <w:rFonts w:ascii="Times New Roman" w:hAnsi="Times New Roman"/>
                <w:color w:val="000000" w:themeColor="text1"/>
                <w:sz w:val="24"/>
                <w:szCs w:val="24"/>
                <w:lang w:val="kk-KZ"/>
              </w:rPr>
              <w:t>сұхбат</w:t>
            </w:r>
          </w:p>
          <w:p w14:paraId="667569E8" w14:textId="77777777" w:rsidR="005E6EEC" w:rsidRPr="0080693B" w:rsidRDefault="005E6EEC" w:rsidP="00E073A3">
            <w:pPr>
              <w:spacing w:after="0" w:line="240" w:lineRule="auto"/>
              <w:jc w:val="both"/>
              <w:rPr>
                <w:rFonts w:ascii="Times New Roman" w:hAnsi="Times New Roman"/>
                <w:i/>
                <w:color w:val="000000" w:themeColor="text1"/>
                <w:sz w:val="24"/>
                <w:szCs w:val="24"/>
                <w:lang w:val="kk-KZ"/>
              </w:rPr>
            </w:pPr>
            <w:r w:rsidRPr="0080693B">
              <w:rPr>
                <w:rFonts w:ascii="Times New Roman" w:hAnsi="Times New Roman"/>
                <w:i/>
                <w:color w:val="000000" w:themeColor="text1"/>
                <w:sz w:val="24"/>
                <w:szCs w:val="24"/>
                <w:lang w:val="kk-KZ"/>
              </w:rPr>
              <w:t>Когнитивті операциялық  өлшемдері:</w:t>
            </w:r>
          </w:p>
          <w:p w14:paraId="416CDD7F" w14:textId="77777777" w:rsidR="005E6EEC" w:rsidRPr="0080693B" w:rsidRDefault="005E6EEC"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«Әлеуметтік педагогтардың тьюторлық-іс-әрекетке дайындық деңгейін бағалау» авторлық сауалнамасы;</w:t>
            </w:r>
          </w:p>
          <w:p w14:paraId="087A206A" w14:textId="3DEAD315" w:rsidR="005E6EEC" w:rsidRPr="0080693B" w:rsidRDefault="005E6EEC"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Когнитивті операци</w:t>
            </w:r>
            <w:r w:rsidR="00B22511">
              <w:rPr>
                <w:rFonts w:ascii="Times New Roman" w:hAnsi="Times New Roman"/>
                <w:color w:val="000000" w:themeColor="text1"/>
                <w:sz w:val="24"/>
                <w:szCs w:val="24"/>
                <w:lang w:val="kk-KZ"/>
              </w:rPr>
              <w:t xml:space="preserve">ялық </w:t>
            </w:r>
            <w:r w:rsidRPr="0080693B">
              <w:rPr>
                <w:rFonts w:ascii="Times New Roman" w:hAnsi="Times New Roman"/>
                <w:color w:val="000000" w:themeColor="text1"/>
                <w:sz w:val="24"/>
                <w:szCs w:val="24"/>
                <w:lang w:val="kk-KZ"/>
              </w:rPr>
              <w:t xml:space="preserve"> өлшемдер бойынша тест тапсырмалары  </w:t>
            </w:r>
          </w:p>
          <w:p w14:paraId="503A3CBA" w14:textId="77777777" w:rsidR="005E6EEC" w:rsidRPr="0080693B" w:rsidRDefault="005E6EEC" w:rsidP="00E073A3">
            <w:pPr>
              <w:spacing w:after="0" w:line="240" w:lineRule="auto"/>
              <w:jc w:val="both"/>
              <w:rPr>
                <w:rFonts w:ascii="Times New Roman" w:hAnsi="Times New Roman"/>
                <w:i/>
                <w:color w:val="000000" w:themeColor="text1"/>
                <w:sz w:val="24"/>
                <w:szCs w:val="24"/>
                <w:lang w:val="kk-KZ"/>
              </w:rPr>
            </w:pPr>
            <w:r w:rsidRPr="0080693B">
              <w:rPr>
                <w:rFonts w:ascii="Times New Roman" w:hAnsi="Times New Roman"/>
                <w:i/>
                <w:color w:val="000000" w:themeColor="text1"/>
                <w:sz w:val="24"/>
                <w:szCs w:val="24"/>
                <w:lang w:val="kk-KZ"/>
              </w:rPr>
              <w:t>Жеке тұлғалық - рефлексиялық өлшемдері:</w:t>
            </w:r>
          </w:p>
          <w:p w14:paraId="65388A94" w14:textId="293FF89F" w:rsidR="005E6EEC" w:rsidRPr="00910485" w:rsidRDefault="005E6EEC" w:rsidP="00E073A3">
            <w:pPr>
              <w:spacing w:after="0" w:line="240" w:lineRule="auto"/>
              <w:jc w:val="both"/>
              <w:rPr>
                <w:rFonts w:ascii="Times New Roman" w:hAnsi="Times New Roman"/>
                <w:color w:val="000000" w:themeColor="text1"/>
                <w:spacing w:val="-4"/>
                <w:sz w:val="24"/>
                <w:szCs w:val="24"/>
                <w:lang w:val="kk-KZ"/>
              </w:rPr>
            </w:pPr>
            <w:r w:rsidRPr="00910485">
              <w:rPr>
                <w:rFonts w:ascii="Times New Roman" w:hAnsi="Times New Roman"/>
                <w:color w:val="000000" w:themeColor="text1"/>
                <w:spacing w:val="-4"/>
                <w:sz w:val="24"/>
                <w:szCs w:val="24"/>
                <w:lang w:val="kk-KZ"/>
              </w:rPr>
              <w:t>- А.В. Карповтың «Рефлекси</w:t>
            </w:r>
            <w:r w:rsidR="00B22511">
              <w:rPr>
                <w:rFonts w:ascii="Times New Roman" w:hAnsi="Times New Roman"/>
                <w:color w:val="000000" w:themeColor="text1"/>
                <w:spacing w:val="-4"/>
                <w:sz w:val="24"/>
                <w:szCs w:val="24"/>
                <w:lang w:val="kk-KZ"/>
              </w:rPr>
              <w:t xml:space="preserve">яның </w:t>
            </w:r>
            <w:r w:rsidRPr="00910485">
              <w:rPr>
                <w:rFonts w:ascii="Times New Roman" w:hAnsi="Times New Roman"/>
                <w:color w:val="000000" w:themeColor="text1"/>
                <w:spacing w:val="-4"/>
                <w:sz w:val="24"/>
                <w:szCs w:val="24"/>
                <w:lang w:val="kk-KZ"/>
              </w:rPr>
              <w:t xml:space="preserve"> даму деңгейін диагностикалау» тесті</w:t>
            </w:r>
          </w:p>
          <w:p w14:paraId="452935E5" w14:textId="77777777" w:rsidR="005E6EEC" w:rsidRPr="0080693B" w:rsidRDefault="005E6EEC" w:rsidP="00E073A3">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lang w:val="kk-KZ"/>
              </w:rPr>
              <w:t>- рефлексиялық эссе, өзін-өзі бағалау және өзара бағалау</w:t>
            </w:r>
          </w:p>
        </w:tc>
      </w:tr>
      <w:tr w:rsidR="005E6EEC" w:rsidRPr="00F138FF" w14:paraId="597821DD" w14:textId="77777777" w:rsidTr="005E6EEC">
        <w:tc>
          <w:tcPr>
            <w:tcW w:w="1862" w:type="dxa"/>
          </w:tcPr>
          <w:p w14:paraId="3D9E7CA4"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noProof/>
                <w:color w:val="000000" w:themeColor="text1"/>
                <w:sz w:val="24"/>
                <w:szCs w:val="24"/>
              </w:rPr>
              <w:drawing>
                <wp:anchor distT="0" distB="0" distL="114300" distR="114300" simplePos="0" relativeHeight="251868160" behindDoc="1" locked="0" layoutInCell="0" allowOverlap="1" wp14:anchorId="0AECC043" wp14:editId="37987F9D">
                  <wp:simplePos x="0" y="0"/>
                  <wp:positionH relativeFrom="column">
                    <wp:posOffset>922817</wp:posOffset>
                  </wp:positionH>
                  <wp:positionV relativeFrom="paragraph">
                    <wp:posOffset>10421380</wp:posOffset>
                  </wp:positionV>
                  <wp:extent cx="4595481" cy="2753833"/>
                  <wp:effectExtent l="19050" t="0" r="0" b="0"/>
                  <wp:wrapNone/>
                  <wp:docPr id="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a:stretch>
                            <a:fillRect/>
                          </a:stretch>
                        </pic:blipFill>
                        <pic:spPr bwMode="auto">
                          <a:xfrm>
                            <a:off x="0" y="0"/>
                            <a:ext cx="4595481" cy="2753833"/>
                          </a:xfrm>
                          <a:prstGeom prst="rect">
                            <a:avLst/>
                          </a:prstGeom>
                          <a:noFill/>
                        </pic:spPr>
                      </pic:pic>
                    </a:graphicData>
                  </a:graphic>
                </wp:anchor>
              </w:drawing>
            </w:r>
            <w:r w:rsidRPr="00910485">
              <w:rPr>
                <w:rFonts w:ascii="Times New Roman" w:hAnsi="Times New Roman"/>
                <w:color w:val="000000" w:themeColor="text1"/>
                <w:sz w:val="24"/>
                <w:szCs w:val="24"/>
                <w:lang w:val="kk-KZ"/>
              </w:rPr>
              <w:t>Күтілетін нәтижелерді бағалау көрсеткіштері</w:t>
            </w:r>
          </w:p>
        </w:tc>
        <w:tc>
          <w:tcPr>
            <w:tcW w:w="7755" w:type="dxa"/>
          </w:tcPr>
          <w:p w14:paraId="042084E3" w14:textId="77777777" w:rsidR="005E6EEC" w:rsidRPr="00910485" w:rsidRDefault="005E6EEC" w:rsidP="00E073A3">
            <w:pPr>
              <w:pStyle w:val="a4"/>
              <w:numPr>
                <w:ilvl w:val="0"/>
                <w:numId w:val="20"/>
              </w:numPr>
              <w:spacing w:after="0" w:line="240" w:lineRule="auto"/>
              <w:ind w:left="317" w:hanging="284"/>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тьюторлық іс-әрекетке оң қатынасы, ішкі мотивтерінің айқындығы;</w:t>
            </w:r>
          </w:p>
          <w:p w14:paraId="6E969BC1" w14:textId="77777777" w:rsidR="005E6EEC" w:rsidRPr="00910485" w:rsidRDefault="005E6EEC" w:rsidP="00E073A3">
            <w:pPr>
              <w:pStyle w:val="a4"/>
              <w:numPr>
                <w:ilvl w:val="0"/>
                <w:numId w:val="20"/>
              </w:numPr>
              <w:spacing w:after="0" w:line="240" w:lineRule="auto"/>
              <w:ind w:left="317" w:hanging="284"/>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тьюторлық іс-әре</w:t>
            </w:r>
            <w:r>
              <w:rPr>
                <w:rFonts w:ascii="Times New Roman" w:hAnsi="Times New Roman"/>
                <w:color w:val="000000" w:themeColor="text1"/>
                <w:sz w:val="24"/>
                <w:szCs w:val="24"/>
                <w:lang w:val="kk-KZ"/>
              </w:rPr>
              <w:t>кет туралы білім жүйесінің қалыптасуы</w:t>
            </w:r>
            <w:r w:rsidRPr="00910485">
              <w:rPr>
                <w:rFonts w:ascii="Times New Roman" w:hAnsi="Times New Roman"/>
                <w:color w:val="000000" w:themeColor="text1"/>
                <w:sz w:val="24"/>
                <w:szCs w:val="24"/>
                <w:lang w:val="kk-KZ"/>
              </w:rPr>
              <w:t>;</w:t>
            </w:r>
          </w:p>
          <w:p w14:paraId="22E22A29" w14:textId="77777777" w:rsidR="005E6EEC" w:rsidRPr="003B7A9D" w:rsidRDefault="005E6EEC" w:rsidP="00E073A3">
            <w:pPr>
              <w:pStyle w:val="a4"/>
              <w:numPr>
                <w:ilvl w:val="0"/>
                <w:numId w:val="20"/>
              </w:numPr>
              <w:spacing w:after="0" w:line="240" w:lineRule="auto"/>
              <w:ind w:left="317" w:hanging="284"/>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академиялық және әлеуметтік тьюторлық бағыттағы тьюторлық іс-әрекетті жүзеге асыру дағдыларының болуы;</w:t>
            </w:r>
          </w:p>
        </w:tc>
      </w:tr>
      <w:tr w:rsidR="005E6EEC" w:rsidRPr="00910485" w14:paraId="0030EBC1" w14:textId="77777777" w:rsidTr="005E6EEC">
        <w:tc>
          <w:tcPr>
            <w:tcW w:w="1862" w:type="dxa"/>
          </w:tcPr>
          <w:p w14:paraId="70B7F340"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Эксперимент-</w:t>
            </w:r>
          </w:p>
          <w:p w14:paraId="5BFBC187"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кезеңдері мен мерзімдері</w:t>
            </w:r>
          </w:p>
        </w:tc>
        <w:tc>
          <w:tcPr>
            <w:tcW w:w="7755" w:type="dxa"/>
          </w:tcPr>
          <w:p w14:paraId="643C4BCE"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Эксперимент 01.10.2017 ж</w:t>
            </w:r>
            <w:r>
              <w:rPr>
                <w:rFonts w:ascii="Times New Roman" w:hAnsi="Times New Roman"/>
                <w:color w:val="000000" w:themeColor="text1"/>
                <w:sz w:val="24"/>
                <w:szCs w:val="24"/>
                <w:lang w:val="kk-KZ"/>
              </w:rPr>
              <w:t>.</w:t>
            </w:r>
            <w:r w:rsidRPr="00910485">
              <w:rPr>
                <w:rFonts w:ascii="Times New Roman" w:hAnsi="Times New Roman"/>
                <w:color w:val="000000" w:themeColor="text1"/>
                <w:sz w:val="24"/>
                <w:szCs w:val="24"/>
                <w:lang w:val="kk-KZ"/>
              </w:rPr>
              <w:t xml:space="preserve"> басталып, 31.10.2020 жж</w:t>
            </w:r>
            <w:r>
              <w:rPr>
                <w:rFonts w:ascii="Times New Roman" w:hAnsi="Times New Roman"/>
                <w:color w:val="000000" w:themeColor="text1"/>
                <w:sz w:val="24"/>
                <w:szCs w:val="24"/>
                <w:lang w:val="kk-KZ"/>
              </w:rPr>
              <w:t>.</w:t>
            </w:r>
            <w:r w:rsidRPr="00910485">
              <w:rPr>
                <w:rFonts w:ascii="Times New Roman" w:hAnsi="Times New Roman"/>
                <w:color w:val="000000" w:themeColor="text1"/>
                <w:sz w:val="24"/>
                <w:szCs w:val="24"/>
                <w:lang w:val="kk-KZ"/>
              </w:rPr>
              <w:t xml:space="preserve"> дейін жүргізілді.</w:t>
            </w:r>
          </w:p>
          <w:p w14:paraId="78351006"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i/>
                <w:color w:val="000000" w:themeColor="text1"/>
                <w:sz w:val="24"/>
                <w:szCs w:val="24"/>
                <w:lang w:val="kk-KZ"/>
              </w:rPr>
              <w:t>Айқындаушы кезең:</w:t>
            </w:r>
            <w:r w:rsidRPr="00910485">
              <w:rPr>
                <w:rFonts w:ascii="Times New Roman" w:hAnsi="Times New Roman"/>
                <w:color w:val="000000" w:themeColor="text1"/>
                <w:sz w:val="24"/>
                <w:szCs w:val="24"/>
                <w:lang w:val="kk-KZ"/>
              </w:rPr>
              <w:t xml:space="preserve"> 01.12.2017– 01.05.2018 жж. </w:t>
            </w:r>
          </w:p>
          <w:p w14:paraId="26B4AF7E"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i/>
                <w:color w:val="000000" w:themeColor="text1"/>
                <w:sz w:val="24"/>
                <w:szCs w:val="24"/>
                <w:lang w:val="kk-KZ"/>
              </w:rPr>
              <w:t>Қалыптастырушы  кезең</w:t>
            </w:r>
            <w:r w:rsidRPr="00910485">
              <w:rPr>
                <w:rFonts w:ascii="Times New Roman" w:hAnsi="Times New Roman"/>
                <w:color w:val="000000" w:themeColor="text1"/>
                <w:sz w:val="24"/>
                <w:szCs w:val="24"/>
                <w:lang w:val="kk-KZ"/>
              </w:rPr>
              <w:t xml:space="preserve">:  01.09.2019 – 1.05. 2020 жж. </w:t>
            </w:r>
          </w:p>
          <w:p w14:paraId="7CBD2B3E"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i/>
                <w:color w:val="000000" w:themeColor="text1"/>
                <w:sz w:val="24"/>
                <w:szCs w:val="24"/>
                <w:lang w:val="kk-KZ"/>
              </w:rPr>
              <w:t>Қорытынды кезең</w:t>
            </w:r>
            <w:r w:rsidRPr="00910485">
              <w:rPr>
                <w:rFonts w:ascii="Times New Roman" w:hAnsi="Times New Roman"/>
                <w:color w:val="000000" w:themeColor="text1"/>
                <w:sz w:val="24"/>
                <w:szCs w:val="24"/>
                <w:lang w:val="kk-KZ"/>
              </w:rPr>
              <w:t>: 30.05.2020 – 31.08.2020 жж.</w:t>
            </w:r>
          </w:p>
        </w:tc>
      </w:tr>
      <w:tr w:rsidR="005E6EEC" w:rsidRPr="00F138FF" w14:paraId="36443417" w14:textId="77777777" w:rsidTr="005E6EEC">
        <w:tc>
          <w:tcPr>
            <w:tcW w:w="1862" w:type="dxa"/>
          </w:tcPr>
          <w:p w14:paraId="6FD0F2E6"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Эксперимент</w:t>
            </w:r>
          </w:p>
          <w:p w14:paraId="3E034CB4"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Құрамы</w:t>
            </w:r>
          </w:p>
        </w:tc>
        <w:tc>
          <w:tcPr>
            <w:tcW w:w="7755" w:type="dxa"/>
          </w:tcPr>
          <w:p w14:paraId="1FA273E1"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 xml:space="preserve">Л.Н. Гумилев атындағы Еуразия Ұлттық университетінің «Әлеуметтік педагогика және өзін-өзі тану» кафедрасының магистранттары </w:t>
            </w:r>
          </w:p>
        </w:tc>
      </w:tr>
      <w:tr w:rsidR="005E6EEC" w:rsidRPr="00F138FF" w14:paraId="768603E4" w14:textId="77777777" w:rsidTr="005E6EEC">
        <w:tc>
          <w:tcPr>
            <w:tcW w:w="1862" w:type="dxa"/>
          </w:tcPr>
          <w:p w14:paraId="718F166B"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Эксперимент базасы</w:t>
            </w:r>
          </w:p>
        </w:tc>
        <w:tc>
          <w:tcPr>
            <w:tcW w:w="7755" w:type="dxa"/>
          </w:tcPr>
          <w:p w14:paraId="195BEC54"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Л.Н. Гумилев атындағы еуразия Ұлттық университетінің «Әлеуметтік педагогика және өзін-өзі тану» кафедрасы</w:t>
            </w:r>
          </w:p>
        </w:tc>
      </w:tr>
      <w:tr w:rsidR="005E6EEC" w:rsidRPr="0080693B" w14:paraId="01DDAA85" w14:textId="77777777" w:rsidTr="005E6EEC">
        <w:tc>
          <w:tcPr>
            <w:tcW w:w="1862" w:type="dxa"/>
          </w:tcPr>
          <w:p w14:paraId="0E503692"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Эксперимент ұзақтығы</w:t>
            </w:r>
          </w:p>
        </w:tc>
        <w:tc>
          <w:tcPr>
            <w:tcW w:w="7755" w:type="dxa"/>
          </w:tcPr>
          <w:p w14:paraId="364A3284"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en-US"/>
              </w:rPr>
              <w:t xml:space="preserve">3 </w:t>
            </w:r>
            <w:proofErr w:type="spellStart"/>
            <w:r w:rsidRPr="00910485">
              <w:rPr>
                <w:rFonts w:ascii="Times New Roman" w:hAnsi="Times New Roman"/>
                <w:color w:val="000000" w:themeColor="text1"/>
                <w:sz w:val="24"/>
                <w:szCs w:val="24"/>
                <w:lang w:val="en-US"/>
              </w:rPr>
              <w:t>жыл</w:t>
            </w:r>
            <w:proofErr w:type="spellEnd"/>
          </w:p>
          <w:p w14:paraId="5780C3A0" w14:textId="77777777" w:rsidR="005E6EEC" w:rsidRPr="00910485" w:rsidRDefault="005E6EEC" w:rsidP="00E073A3">
            <w:pPr>
              <w:spacing w:after="0" w:line="240" w:lineRule="auto"/>
              <w:ind w:firstLine="709"/>
              <w:jc w:val="both"/>
              <w:rPr>
                <w:rFonts w:ascii="Times New Roman" w:hAnsi="Times New Roman"/>
                <w:color w:val="000000" w:themeColor="text1"/>
                <w:sz w:val="24"/>
                <w:szCs w:val="24"/>
                <w:lang w:val="kk-KZ"/>
              </w:rPr>
            </w:pPr>
          </w:p>
        </w:tc>
      </w:tr>
      <w:tr w:rsidR="005E6EEC" w:rsidRPr="0080693B" w14:paraId="76DDC035" w14:textId="77777777" w:rsidTr="005E6EEC">
        <w:tc>
          <w:tcPr>
            <w:tcW w:w="1862" w:type="dxa"/>
          </w:tcPr>
          <w:p w14:paraId="2FE3582E" w14:textId="77777777" w:rsidR="005E6EEC" w:rsidRPr="00910485" w:rsidRDefault="005E6EEC" w:rsidP="00E073A3">
            <w:pPr>
              <w:spacing w:after="0" w:line="240" w:lineRule="auto"/>
              <w:ind w:left="-94" w:right="-108"/>
              <w:jc w:val="both"/>
              <w:rPr>
                <w:rFonts w:ascii="Times New Roman" w:hAnsi="Times New Roman"/>
                <w:color w:val="000000" w:themeColor="text1"/>
                <w:spacing w:val="-4"/>
                <w:sz w:val="24"/>
                <w:szCs w:val="24"/>
                <w:lang w:val="kk-KZ"/>
              </w:rPr>
            </w:pPr>
            <w:r w:rsidRPr="00910485">
              <w:rPr>
                <w:rFonts w:ascii="Times New Roman" w:hAnsi="Times New Roman"/>
                <w:color w:val="000000" w:themeColor="text1"/>
                <w:spacing w:val="-4"/>
                <w:sz w:val="24"/>
                <w:szCs w:val="24"/>
                <w:lang w:val="kk-KZ"/>
              </w:rPr>
              <w:t>Эксперимент типі</w:t>
            </w:r>
          </w:p>
        </w:tc>
        <w:tc>
          <w:tcPr>
            <w:tcW w:w="7755" w:type="dxa"/>
          </w:tcPr>
          <w:p w14:paraId="3FBAA877"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Педагогикалық эксперимент</w:t>
            </w:r>
          </w:p>
        </w:tc>
      </w:tr>
      <w:tr w:rsidR="005E6EEC" w:rsidRPr="00F138FF" w14:paraId="2DBC17B1" w14:textId="77777777" w:rsidTr="005E6EEC">
        <w:tc>
          <w:tcPr>
            <w:tcW w:w="1862" w:type="dxa"/>
          </w:tcPr>
          <w:p w14:paraId="3423AF6F"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Эксперимент дәрежесі</w:t>
            </w:r>
          </w:p>
        </w:tc>
        <w:tc>
          <w:tcPr>
            <w:tcW w:w="7755" w:type="dxa"/>
          </w:tcPr>
          <w:p w14:paraId="580E0AAB"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Философия докторы (PhD) дәрежесін алу үшін</w:t>
            </w:r>
            <w:r w:rsidRPr="00910485">
              <w:rPr>
                <w:rFonts w:ascii="Times New Roman" w:hAnsi="Times New Roman"/>
                <w:color w:val="000000" w:themeColor="text1"/>
                <w:sz w:val="24"/>
                <w:szCs w:val="24"/>
                <w:lang w:val="kk-KZ"/>
              </w:rPr>
              <w:t xml:space="preserve"> дайындалған</w:t>
            </w:r>
            <w:r>
              <w:rPr>
                <w:rFonts w:ascii="Times New Roman" w:hAnsi="Times New Roman"/>
                <w:color w:val="000000" w:themeColor="text1"/>
                <w:sz w:val="24"/>
                <w:szCs w:val="24"/>
                <w:lang w:val="kk-KZ"/>
              </w:rPr>
              <w:t xml:space="preserve"> диссертацияны дайындау аясында</w:t>
            </w:r>
          </w:p>
        </w:tc>
      </w:tr>
      <w:tr w:rsidR="005E6EEC" w:rsidRPr="00F138FF" w14:paraId="08761BDA" w14:textId="77777777" w:rsidTr="005E6EEC">
        <w:tc>
          <w:tcPr>
            <w:tcW w:w="1862" w:type="dxa"/>
          </w:tcPr>
          <w:p w14:paraId="23E5A56A" w14:textId="77777777" w:rsidR="005E6EEC" w:rsidRPr="00910485" w:rsidRDefault="005E6EEC" w:rsidP="00E073A3">
            <w:pPr>
              <w:spacing w:after="0" w:line="240" w:lineRule="auto"/>
              <w:ind w:right="-99"/>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 xml:space="preserve">Эксперимент нәтижелерін ұсыну формасы </w:t>
            </w:r>
          </w:p>
        </w:tc>
        <w:tc>
          <w:tcPr>
            <w:tcW w:w="7755" w:type="dxa"/>
          </w:tcPr>
          <w:p w14:paraId="3C078B41" w14:textId="77777777"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«Әлеуметтік педагогикалық іс-әрекеттегі тьюторлық сүйемелдеу» элективті курсының бағдарламасы, мақалалар, диссертация бөлімі, ұсыныстар</w:t>
            </w:r>
          </w:p>
        </w:tc>
      </w:tr>
      <w:tr w:rsidR="005E6EEC" w:rsidRPr="00F138FF" w14:paraId="17B844B2" w14:textId="77777777" w:rsidTr="005E6EEC">
        <w:tc>
          <w:tcPr>
            <w:tcW w:w="1862" w:type="dxa"/>
          </w:tcPr>
          <w:p w14:paraId="0A2C6806" w14:textId="77777777" w:rsidR="00B22511"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Эксперимент-</w:t>
            </w:r>
            <w:proofErr w:type="spellStart"/>
            <w:r w:rsidRPr="00910485">
              <w:rPr>
                <w:rFonts w:ascii="Times New Roman" w:hAnsi="Times New Roman"/>
                <w:color w:val="000000" w:themeColor="text1"/>
                <w:sz w:val="24"/>
                <w:szCs w:val="24"/>
                <w:lang w:val="kk-KZ"/>
              </w:rPr>
              <w:t>тің</w:t>
            </w:r>
            <w:proofErr w:type="spellEnd"/>
            <w:r w:rsidRPr="00910485">
              <w:rPr>
                <w:rFonts w:ascii="Times New Roman" w:hAnsi="Times New Roman"/>
                <w:color w:val="000000" w:themeColor="text1"/>
                <w:sz w:val="24"/>
                <w:szCs w:val="24"/>
                <w:lang w:val="kk-KZ"/>
              </w:rPr>
              <w:t xml:space="preserve"> ғылыми </w:t>
            </w:r>
          </w:p>
          <w:p w14:paraId="36172880" w14:textId="7D9BE069" w:rsidR="005E6EEC" w:rsidRPr="00910485" w:rsidRDefault="005E6EEC" w:rsidP="00E073A3">
            <w:pPr>
              <w:spacing w:after="0" w:line="240" w:lineRule="auto"/>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құралы, әдіснамалық қамтамасыз етілуі,</w:t>
            </w:r>
            <w:r w:rsidR="00B22511">
              <w:rPr>
                <w:rFonts w:ascii="Times New Roman" w:hAnsi="Times New Roman"/>
                <w:color w:val="000000" w:themeColor="text1"/>
                <w:sz w:val="24"/>
                <w:szCs w:val="24"/>
                <w:lang w:val="kk-KZ"/>
              </w:rPr>
              <w:t xml:space="preserve"> </w:t>
            </w:r>
            <w:r w:rsidRPr="00910485">
              <w:rPr>
                <w:rFonts w:ascii="Times New Roman" w:hAnsi="Times New Roman"/>
                <w:color w:val="000000" w:themeColor="text1"/>
                <w:sz w:val="24"/>
                <w:szCs w:val="24"/>
                <w:lang w:val="kk-KZ"/>
              </w:rPr>
              <w:t>тәжі</w:t>
            </w:r>
            <w:r w:rsidR="00B22511">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 xml:space="preserve"> </w:t>
            </w:r>
            <w:r w:rsidRPr="00910485">
              <w:rPr>
                <w:rFonts w:ascii="Times New Roman" w:hAnsi="Times New Roman"/>
                <w:color w:val="000000" w:themeColor="text1"/>
                <w:sz w:val="24"/>
                <w:szCs w:val="24"/>
                <w:lang w:val="kk-KZ"/>
              </w:rPr>
              <w:t>рибелік материалдар</w:t>
            </w:r>
          </w:p>
        </w:tc>
        <w:tc>
          <w:tcPr>
            <w:tcW w:w="7755" w:type="dxa"/>
          </w:tcPr>
          <w:p w14:paraId="31799A15" w14:textId="77777777" w:rsidR="005E6EEC" w:rsidRPr="00910485" w:rsidRDefault="005E6EEC" w:rsidP="00E073A3">
            <w:pPr>
              <w:pStyle w:val="a4"/>
              <w:numPr>
                <w:ilvl w:val="0"/>
                <w:numId w:val="52"/>
              </w:numPr>
              <w:tabs>
                <w:tab w:val="left" w:pos="349"/>
              </w:tabs>
              <w:spacing w:after="0" w:line="240" w:lineRule="auto"/>
              <w:ind w:left="33" w:firstLine="0"/>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Теориялық негіздері</w:t>
            </w:r>
            <w:r>
              <w:rPr>
                <w:rFonts w:ascii="Times New Roman" w:hAnsi="Times New Roman"/>
                <w:color w:val="000000" w:themeColor="text1"/>
                <w:sz w:val="24"/>
                <w:szCs w:val="24"/>
                <w:lang w:val="kk-KZ"/>
              </w:rPr>
              <w:t>.</w:t>
            </w:r>
          </w:p>
          <w:p w14:paraId="2118DA78" w14:textId="77777777" w:rsidR="005E6EEC" w:rsidRPr="00910485" w:rsidRDefault="005E6EEC" w:rsidP="00E073A3">
            <w:pPr>
              <w:pStyle w:val="a4"/>
              <w:numPr>
                <w:ilvl w:val="0"/>
                <w:numId w:val="52"/>
              </w:numPr>
              <w:tabs>
                <w:tab w:val="left" w:pos="349"/>
              </w:tabs>
              <w:spacing w:after="0" w:line="240" w:lineRule="auto"/>
              <w:ind w:left="0" w:firstLine="33"/>
              <w:jc w:val="both"/>
              <w:rPr>
                <w:rFonts w:ascii="Times New Roman" w:hAnsi="Times New Roman"/>
                <w:color w:val="000000" w:themeColor="text1"/>
                <w:sz w:val="24"/>
                <w:szCs w:val="24"/>
                <w:lang w:val="kk-KZ"/>
              </w:rPr>
            </w:pPr>
            <w:proofErr w:type="spellStart"/>
            <w:r w:rsidRPr="00910485">
              <w:rPr>
                <w:rFonts w:ascii="Times New Roman" w:hAnsi="Times New Roman"/>
                <w:color w:val="000000" w:themeColor="text1"/>
                <w:sz w:val="24"/>
                <w:szCs w:val="24"/>
              </w:rPr>
              <w:t>Тәжірибелік-эксперименттің</w:t>
            </w:r>
            <w:proofErr w:type="spellEnd"/>
            <w:r w:rsidRPr="00910485">
              <w:rPr>
                <w:rFonts w:ascii="Times New Roman" w:hAnsi="Times New Roman"/>
                <w:color w:val="000000" w:themeColor="text1"/>
                <w:sz w:val="24"/>
                <w:szCs w:val="24"/>
              </w:rPr>
              <w:t xml:space="preserve"> </w:t>
            </w:r>
            <w:proofErr w:type="spellStart"/>
            <w:r w:rsidRPr="00910485">
              <w:rPr>
                <w:rFonts w:ascii="Times New Roman" w:hAnsi="Times New Roman"/>
                <w:color w:val="000000" w:themeColor="text1"/>
                <w:sz w:val="24"/>
                <w:szCs w:val="24"/>
              </w:rPr>
              <w:t>жұмыс</w:t>
            </w:r>
            <w:proofErr w:type="spellEnd"/>
            <w:r w:rsidRPr="00910485">
              <w:rPr>
                <w:rFonts w:ascii="Times New Roman" w:hAnsi="Times New Roman"/>
                <w:color w:val="000000" w:themeColor="text1"/>
                <w:sz w:val="24"/>
                <w:szCs w:val="24"/>
              </w:rPr>
              <w:t xml:space="preserve"> </w:t>
            </w:r>
            <w:proofErr w:type="spellStart"/>
            <w:r w:rsidRPr="00910485">
              <w:rPr>
                <w:rFonts w:ascii="Times New Roman" w:hAnsi="Times New Roman"/>
                <w:color w:val="000000" w:themeColor="text1"/>
                <w:sz w:val="24"/>
                <w:szCs w:val="24"/>
              </w:rPr>
              <w:t>бағдарламасы</w:t>
            </w:r>
            <w:proofErr w:type="spellEnd"/>
            <w:r>
              <w:rPr>
                <w:rFonts w:ascii="Times New Roman" w:hAnsi="Times New Roman"/>
                <w:color w:val="000000" w:themeColor="text1"/>
                <w:sz w:val="24"/>
                <w:szCs w:val="24"/>
              </w:rPr>
              <w:t>.</w:t>
            </w:r>
          </w:p>
          <w:p w14:paraId="5181E1F8" w14:textId="77777777" w:rsidR="005E6EEC" w:rsidRPr="00910485" w:rsidRDefault="005E6EEC" w:rsidP="00E073A3">
            <w:pPr>
              <w:pStyle w:val="a4"/>
              <w:numPr>
                <w:ilvl w:val="0"/>
                <w:numId w:val="52"/>
              </w:numPr>
              <w:tabs>
                <w:tab w:val="left" w:pos="349"/>
              </w:tabs>
              <w:spacing w:after="0" w:line="240" w:lineRule="auto"/>
              <w:ind w:left="0" w:firstLine="33"/>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«Әлеуметтік педагогикалық іс-әрекеттегі тьюторлық сүйемелдеу» арнайы курсы</w:t>
            </w:r>
            <w:r>
              <w:rPr>
                <w:rFonts w:ascii="Times New Roman" w:hAnsi="Times New Roman"/>
                <w:color w:val="000000" w:themeColor="text1"/>
                <w:sz w:val="24"/>
                <w:szCs w:val="24"/>
                <w:lang w:val="kk-KZ"/>
              </w:rPr>
              <w:t>.</w:t>
            </w:r>
          </w:p>
          <w:p w14:paraId="7EC6BFA8" w14:textId="77777777" w:rsidR="005E6EEC" w:rsidRPr="00910485" w:rsidRDefault="005E6EEC" w:rsidP="00E073A3">
            <w:pPr>
              <w:pStyle w:val="a4"/>
              <w:numPr>
                <w:ilvl w:val="0"/>
                <w:numId w:val="52"/>
              </w:numPr>
              <w:tabs>
                <w:tab w:val="left" w:pos="349"/>
              </w:tabs>
              <w:spacing w:after="0" w:line="240" w:lineRule="auto"/>
              <w:ind w:left="0" w:firstLine="33"/>
              <w:jc w:val="both"/>
              <w:rPr>
                <w:rFonts w:ascii="Times New Roman" w:hAnsi="Times New Roman"/>
                <w:color w:val="000000" w:themeColor="text1"/>
                <w:sz w:val="24"/>
                <w:szCs w:val="24"/>
                <w:lang w:val="kk-KZ"/>
              </w:rPr>
            </w:pPr>
            <w:proofErr w:type="spellStart"/>
            <w:r w:rsidRPr="00910485">
              <w:rPr>
                <w:rFonts w:ascii="Times New Roman" w:hAnsi="Times New Roman"/>
                <w:color w:val="000000" w:themeColor="text1"/>
                <w:sz w:val="24"/>
                <w:szCs w:val="24"/>
              </w:rPr>
              <w:t>Диагностикалық</w:t>
            </w:r>
            <w:proofErr w:type="spellEnd"/>
            <w:r w:rsidRPr="00910485">
              <w:rPr>
                <w:rFonts w:ascii="Times New Roman" w:hAnsi="Times New Roman"/>
                <w:color w:val="000000" w:themeColor="text1"/>
                <w:sz w:val="24"/>
                <w:szCs w:val="24"/>
                <w:lang w:val="en-US"/>
              </w:rPr>
              <w:t xml:space="preserve"> </w:t>
            </w:r>
            <w:proofErr w:type="spellStart"/>
            <w:r w:rsidRPr="00910485">
              <w:rPr>
                <w:rFonts w:ascii="Times New Roman" w:hAnsi="Times New Roman"/>
                <w:color w:val="000000" w:themeColor="text1"/>
                <w:sz w:val="24"/>
                <w:szCs w:val="24"/>
              </w:rPr>
              <w:t>құралдар</w:t>
            </w:r>
            <w:proofErr w:type="spellEnd"/>
            <w:r>
              <w:rPr>
                <w:rFonts w:ascii="Times New Roman" w:hAnsi="Times New Roman"/>
                <w:color w:val="000000" w:themeColor="text1"/>
                <w:sz w:val="24"/>
                <w:szCs w:val="24"/>
              </w:rPr>
              <w:t>.</w:t>
            </w:r>
          </w:p>
          <w:p w14:paraId="29B384B2" w14:textId="77777777" w:rsidR="005E6EEC" w:rsidRPr="00910485" w:rsidRDefault="005E6EEC" w:rsidP="00E073A3">
            <w:pPr>
              <w:pStyle w:val="a4"/>
              <w:numPr>
                <w:ilvl w:val="0"/>
                <w:numId w:val="52"/>
              </w:numPr>
              <w:tabs>
                <w:tab w:val="left" w:pos="349"/>
              </w:tabs>
              <w:spacing w:after="0" w:line="240" w:lineRule="auto"/>
              <w:ind w:left="0" w:firstLine="33"/>
              <w:jc w:val="both"/>
              <w:rPr>
                <w:rFonts w:ascii="Times New Roman" w:hAnsi="Times New Roman"/>
                <w:color w:val="000000" w:themeColor="text1"/>
                <w:sz w:val="24"/>
                <w:szCs w:val="24"/>
                <w:lang w:val="kk-KZ"/>
              </w:rPr>
            </w:pPr>
            <w:proofErr w:type="spellStart"/>
            <w:r w:rsidRPr="00910485">
              <w:rPr>
                <w:rFonts w:ascii="Times New Roman" w:hAnsi="Times New Roman"/>
                <w:color w:val="000000" w:themeColor="text1"/>
                <w:sz w:val="24"/>
                <w:szCs w:val="24"/>
              </w:rPr>
              <w:t>Элективті</w:t>
            </w:r>
            <w:proofErr w:type="spellEnd"/>
            <w:r w:rsidRPr="00910485">
              <w:rPr>
                <w:rFonts w:ascii="Times New Roman" w:hAnsi="Times New Roman"/>
                <w:color w:val="000000" w:themeColor="text1"/>
                <w:sz w:val="24"/>
                <w:szCs w:val="24"/>
                <w:lang w:val="en-US"/>
              </w:rPr>
              <w:t xml:space="preserve"> </w:t>
            </w:r>
            <w:proofErr w:type="spellStart"/>
            <w:r w:rsidRPr="00910485">
              <w:rPr>
                <w:rFonts w:ascii="Times New Roman" w:hAnsi="Times New Roman"/>
                <w:color w:val="000000" w:themeColor="text1"/>
                <w:sz w:val="24"/>
                <w:szCs w:val="24"/>
              </w:rPr>
              <w:t>курстың</w:t>
            </w:r>
            <w:proofErr w:type="spellEnd"/>
            <w:r w:rsidRPr="00910485">
              <w:rPr>
                <w:rFonts w:ascii="Times New Roman" w:hAnsi="Times New Roman"/>
                <w:color w:val="000000" w:themeColor="text1"/>
                <w:sz w:val="24"/>
                <w:szCs w:val="24"/>
                <w:lang w:val="en-US"/>
              </w:rPr>
              <w:t xml:space="preserve"> </w:t>
            </w:r>
            <w:proofErr w:type="spellStart"/>
            <w:r w:rsidRPr="00910485">
              <w:rPr>
                <w:rFonts w:ascii="Times New Roman" w:hAnsi="Times New Roman"/>
                <w:color w:val="000000" w:themeColor="text1"/>
                <w:sz w:val="24"/>
                <w:szCs w:val="24"/>
              </w:rPr>
              <w:t>дәрістері</w:t>
            </w:r>
            <w:proofErr w:type="spellEnd"/>
            <w:r>
              <w:rPr>
                <w:rFonts w:ascii="Times New Roman" w:hAnsi="Times New Roman"/>
                <w:color w:val="000000" w:themeColor="text1"/>
                <w:sz w:val="24"/>
                <w:szCs w:val="24"/>
              </w:rPr>
              <w:t>.</w:t>
            </w:r>
          </w:p>
          <w:p w14:paraId="66F67375" w14:textId="77777777" w:rsidR="005E6EEC" w:rsidRPr="00910485" w:rsidRDefault="005E6EEC" w:rsidP="00E073A3">
            <w:pPr>
              <w:pStyle w:val="a4"/>
              <w:numPr>
                <w:ilvl w:val="0"/>
                <w:numId w:val="52"/>
              </w:numPr>
              <w:tabs>
                <w:tab w:val="left" w:pos="349"/>
              </w:tabs>
              <w:spacing w:after="0" w:line="240" w:lineRule="auto"/>
              <w:ind w:left="0" w:firstLine="33"/>
              <w:jc w:val="both"/>
              <w:rPr>
                <w:rFonts w:ascii="Times New Roman" w:hAnsi="Times New Roman"/>
                <w:color w:val="000000" w:themeColor="text1"/>
                <w:sz w:val="24"/>
                <w:szCs w:val="24"/>
                <w:lang w:val="kk-KZ"/>
              </w:rPr>
            </w:pPr>
            <w:r w:rsidRPr="00910485">
              <w:rPr>
                <w:rFonts w:ascii="Times New Roman" w:hAnsi="Times New Roman"/>
                <w:color w:val="000000" w:themeColor="text1"/>
                <w:sz w:val="24"/>
                <w:szCs w:val="24"/>
                <w:lang w:val="kk-KZ"/>
              </w:rPr>
              <w:t>Әлеуметтік педагогтарды тьюторлық іс-әрекетке дайындаудың педагогикалық</w:t>
            </w:r>
            <w:r>
              <w:rPr>
                <w:rFonts w:ascii="Times New Roman" w:hAnsi="Times New Roman"/>
                <w:color w:val="000000" w:themeColor="text1"/>
                <w:sz w:val="24"/>
                <w:szCs w:val="24"/>
                <w:lang w:val="kk-KZ"/>
              </w:rPr>
              <w:t xml:space="preserve"> технологиясының сипаттамасы</w:t>
            </w:r>
          </w:p>
        </w:tc>
      </w:tr>
    </w:tbl>
    <w:p w14:paraId="13301771" w14:textId="77777777" w:rsidR="003B7A9D" w:rsidRDefault="003B7A9D" w:rsidP="00E073A3">
      <w:pPr>
        <w:spacing w:after="0" w:line="240" w:lineRule="auto"/>
        <w:ind w:firstLine="709"/>
        <w:jc w:val="both"/>
        <w:rPr>
          <w:rFonts w:ascii="Times New Roman" w:hAnsi="Times New Roman"/>
          <w:sz w:val="28"/>
          <w:szCs w:val="28"/>
          <w:lang w:val="kk-KZ"/>
        </w:rPr>
      </w:pPr>
    </w:p>
    <w:p w14:paraId="36FFF50F" w14:textId="2E418309" w:rsidR="00E02BEC" w:rsidRPr="0080693B" w:rsidRDefault="00E42916" w:rsidP="00E073A3">
      <w:pPr>
        <w:spacing w:after="0" w:line="240" w:lineRule="auto"/>
        <w:ind w:firstLine="709"/>
        <w:jc w:val="both"/>
        <w:rPr>
          <w:rFonts w:ascii="Times New Roman" w:hAnsi="Times New Roman"/>
          <w:lang w:val="kk-KZ"/>
        </w:rPr>
      </w:pPr>
      <w:r>
        <w:rPr>
          <w:rFonts w:ascii="Times New Roman" w:hAnsi="Times New Roman"/>
          <w:noProof/>
          <w:color w:val="000000" w:themeColor="text1"/>
          <w:sz w:val="28"/>
          <w:szCs w:val="28"/>
        </w:rPr>
        <mc:AlternateContent>
          <mc:Choice Requires="wps">
            <w:drawing>
              <wp:anchor distT="0" distB="0" distL="0" distR="0" simplePos="0" relativeHeight="251719680" behindDoc="1" locked="0" layoutInCell="0" allowOverlap="1" wp14:anchorId="7064897E" wp14:editId="5FC89D25">
                <wp:simplePos x="0" y="0"/>
                <wp:positionH relativeFrom="column">
                  <wp:posOffset>6281420</wp:posOffset>
                </wp:positionH>
                <wp:positionV relativeFrom="paragraph">
                  <wp:posOffset>-1767840</wp:posOffset>
                </wp:positionV>
                <wp:extent cx="12065" cy="12065"/>
                <wp:effectExtent l="0" t="0" r="0" b="0"/>
                <wp:wrapNone/>
                <wp:docPr id="63"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1833" id="Shape 46" o:spid="_x0000_s1026" style="position:absolute;margin-left:494.6pt;margin-top:-139.2pt;width:.95pt;height:.95pt;z-index:-25159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PM8wEAANYDAAAOAAAAZHJzL2Uyb0RvYy54bWysU1GP0zAMfkfiP0R5Z13HbkC17nTa6RDS&#10;AScd/AAvTduINA5Otu749Tjpbgx4Q/QhsmP7i7/P7vr6OFhx0BQMulqWs7kU2ilsjOtq+fXL3au3&#10;UoQIrgGLTtfySQd5vXn5Yj36Si+wR9toEgziQjX6WvYx+qoogur1AGGGXjsOtkgDRHapKxqCkdEH&#10;Wyzm81UxIjWeUOkQ+PZ2CspNxm9breLntg06CltL7i3mk/K5S2exWUPVEfjeqFMb8A9dDGAcP3qG&#10;uoUIYk/mL6jBKMKAbZwpHApsW6N05sBsyvkfbB578DpzYXGCP8sU/h+s+nR4IGGaWq5eS+Fg4Bnl&#10;Z8VylcQZfag459E/UKIX/D2qb0E43PbgOn1DhGOvoeGWypRf/FaQnMClYjd+xIahYR8x63RsaUiA&#10;rIA45nE8ncehj1EoviwX89WVFIojk5nwoXou9RTie42DSEYtiWedoeFwH+KU+pySW0drmjtjbXao&#10;220tiQOkvchf7p4ZXqZZl5IdprIJMd1kjonWJM8OmyemSDgtF/8MbPRIP6QYebFqGb7vgbQU9oNj&#10;md6Vy2XaxOwsr94s2KHLyO4yAk4xVC2jFJO5jdP27j2ZrueXykza4Q1L25pMPMk+dXVqlpcnS3da&#10;9LSdl37O+vU7bn4CAAD//wMAUEsDBBQABgAIAAAAIQC3RWeZ4gAAAA0BAAAPAAAAZHJzL2Rvd25y&#10;ZXYueG1sTI/BTsMwDIbvSLxDZCRuW9pqG01pOjEkjkhscGC3tDFttcYpSbYVnp6wCxxtf/r9/eV6&#10;MgM7ofO9JQnpPAGG1FjdUyvh7fVplgPzQZFWgyWU8IUe1tX1VakKbc+0xdMutCyGkC+UhC6EseDc&#10;Nx0a5ed2RIq3D+uMCnF0LddOnWO4GXiWJCtuVE/xQ6dGfOywOeyORsJG5JvPlwU9f2/rPe7f68My&#10;c4mUtzfTwz2wgFP4g+FXP6pDFZ1qeyTt2SBB5CKLqIRZdpcvgEVEiDQFVl9WqyXwquT/W1Q/AAAA&#10;//8DAFBLAQItABQABgAIAAAAIQC2gziS/gAAAOEBAAATAAAAAAAAAAAAAAAAAAAAAABbQ29udGVu&#10;dF9UeXBlc10ueG1sUEsBAi0AFAAGAAgAAAAhADj9If/WAAAAlAEAAAsAAAAAAAAAAAAAAAAALwEA&#10;AF9yZWxzLy5yZWxzUEsBAi0AFAAGAAgAAAAhAPWkg8zzAQAA1gMAAA4AAAAAAAAAAAAAAAAALgIA&#10;AGRycy9lMm9Eb2MueG1sUEsBAi0AFAAGAAgAAAAhALdFZ5niAAAADQEAAA8AAAAAAAAAAAAAAAAA&#10;TQQAAGRycy9kb3ducmV2LnhtbFBLBQYAAAAABAAEAPMAAABcBQAAAAA=&#10;" o:allowincell="f" fillcolor="black" stroked="f"/>
            </w:pict>
          </mc:Fallback>
        </mc:AlternateContent>
      </w:r>
      <w:r w:rsidR="00E02BEC" w:rsidRPr="0080693B">
        <w:rPr>
          <w:rFonts w:ascii="Times New Roman" w:hAnsi="Times New Roman"/>
          <w:sz w:val="28"/>
          <w:szCs w:val="28"/>
          <w:lang w:val="kk-KZ"/>
        </w:rPr>
        <w:t>Зерттеу жұмысымыздың мақсаты мен міндеттеріне байланысты тәжірибелік-эксперимент жұмыстарын ұйымдастыру мен жүргізудің барлық кезеңдері зерттеу мәселесі бойынша теориялық талдау жасаудың нәтиж</w:t>
      </w:r>
      <w:r w:rsidR="00367BCC" w:rsidRPr="0080693B">
        <w:rPr>
          <w:rFonts w:ascii="Times New Roman" w:hAnsi="Times New Roman"/>
          <w:sz w:val="28"/>
          <w:szCs w:val="28"/>
          <w:lang w:val="kk-KZ"/>
        </w:rPr>
        <w:t>елерін ескеру арқылы жүзеге асырылды</w:t>
      </w:r>
      <w:r w:rsidR="00E02BEC" w:rsidRPr="0080693B">
        <w:rPr>
          <w:rFonts w:ascii="Times New Roman" w:hAnsi="Times New Roman"/>
          <w:sz w:val="28"/>
          <w:szCs w:val="28"/>
          <w:lang w:val="kk-KZ"/>
        </w:rPr>
        <w:t xml:space="preserve">. </w:t>
      </w:r>
    </w:p>
    <w:p w14:paraId="14692455" w14:textId="77777777" w:rsidR="00E02BEC" w:rsidRPr="0080693B" w:rsidRDefault="00E02BEC" w:rsidP="00E073A3">
      <w:pPr>
        <w:pStyle w:val="a4"/>
        <w:numPr>
          <w:ilvl w:val="0"/>
          <w:numId w:val="2"/>
        </w:numPr>
        <w:tabs>
          <w:tab w:val="left" w:pos="426"/>
          <w:tab w:val="left" w:pos="851"/>
          <w:tab w:val="left" w:pos="993"/>
        </w:tabs>
        <w:spacing w:after="0" w:line="240" w:lineRule="auto"/>
        <w:ind w:left="0" w:firstLine="709"/>
        <w:jc w:val="both"/>
        <w:rPr>
          <w:rFonts w:ascii="Times New Roman" w:hAnsi="Times New Roman"/>
          <w:i/>
          <w:sz w:val="28"/>
          <w:szCs w:val="28"/>
          <w:lang w:val="kk-KZ"/>
        </w:rPr>
      </w:pPr>
      <w:r w:rsidRPr="0080693B">
        <w:rPr>
          <w:rFonts w:ascii="Times New Roman" w:hAnsi="Times New Roman"/>
          <w:i/>
          <w:sz w:val="28"/>
          <w:szCs w:val="28"/>
          <w:lang w:val="kk-KZ"/>
        </w:rPr>
        <w:lastRenderedPageBreak/>
        <w:t>Айқындаушы эксперименттің негізгі мақсаты:</w:t>
      </w:r>
      <w:r w:rsidR="00727E12" w:rsidRPr="0080693B">
        <w:rPr>
          <w:rFonts w:ascii="Times New Roman" w:hAnsi="Times New Roman"/>
          <w:i/>
          <w:sz w:val="28"/>
          <w:szCs w:val="28"/>
          <w:lang w:val="kk-KZ"/>
        </w:rPr>
        <w:t xml:space="preserve"> </w:t>
      </w:r>
      <w:r w:rsidR="00727E12" w:rsidRPr="002006E4">
        <w:rPr>
          <w:rFonts w:ascii="Times New Roman" w:hAnsi="Times New Roman"/>
          <w:sz w:val="28"/>
          <w:szCs w:val="28"/>
          <w:lang w:val="kk-KZ"/>
        </w:rPr>
        <w:t>1)</w:t>
      </w:r>
      <w:r w:rsidR="00727E12" w:rsidRPr="0080693B">
        <w:rPr>
          <w:rFonts w:ascii="Times New Roman" w:hAnsi="Times New Roman"/>
          <w:i/>
          <w:sz w:val="28"/>
          <w:szCs w:val="28"/>
          <w:lang w:val="kk-KZ"/>
        </w:rPr>
        <w:t xml:space="preserve"> </w:t>
      </w:r>
      <w:r w:rsidR="00910485" w:rsidRPr="0080693B">
        <w:rPr>
          <w:rFonts w:ascii="Times New Roman" w:hAnsi="Times New Roman"/>
          <w:sz w:val="28"/>
          <w:szCs w:val="28"/>
          <w:lang w:val="kk-KZ"/>
        </w:rPr>
        <w:t>э</w:t>
      </w:r>
      <w:r w:rsidRPr="0080693B">
        <w:rPr>
          <w:rFonts w:ascii="Times New Roman" w:hAnsi="Times New Roman"/>
          <w:sz w:val="28"/>
          <w:szCs w:val="28"/>
          <w:lang w:val="kk-KZ"/>
        </w:rPr>
        <w:t>кс</w:t>
      </w:r>
      <w:r w:rsidR="00760AFC" w:rsidRPr="0080693B">
        <w:rPr>
          <w:rFonts w:ascii="Times New Roman" w:hAnsi="Times New Roman"/>
          <w:sz w:val="28"/>
          <w:szCs w:val="28"/>
          <w:lang w:val="kk-KZ"/>
        </w:rPr>
        <w:t>перименттік жұмыс жоспарын құру,</w:t>
      </w:r>
      <w:r w:rsidRPr="0080693B">
        <w:rPr>
          <w:rFonts w:ascii="Times New Roman" w:hAnsi="Times New Roman"/>
          <w:sz w:val="28"/>
          <w:szCs w:val="28"/>
          <w:lang w:val="kk-KZ"/>
        </w:rPr>
        <w:t xml:space="preserve"> эксперименттік жұмысты жүргізу үшін диагностикалық құралдарды таңдау, анықтау</w:t>
      </w:r>
      <w:r w:rsidR="00510E9F" w:rsidRPr="0080693B">
        <w:rPr>
          <w:rFonts w:ascii="Times New Roman" w:hAnsi="Times New Roman"/>
          <w:sz w:val="28"/>
          <w:szCs w:val="28"/>
          <w:lang w:val="kk-KZ"/>
        </w:rPr>
        <w:t>;</w:t>
      </w:r>
      <w:r w:rsidR="00727E12" w:rsidRPr="0080693B">
        <w:rPr>
          <w:rFonts w:ascii="Times New Roman" w:hAnsi="Times New Roman"/>
          <w:sz w:val="28"/>
          <w:szCs w:val="28"/>
          <w:lang w:val="kk-KZ"/>
        </w:rPr>
        <w:t xml:space="preserve"> 2) </w:t>
      </w:r>
      <w:r w:rsidR="00910485" w:rsidRPr="0080693B">
        <w:rPr>
          <w:rFonts w:ascii="Times New Roman" w:hAnsi="Times New Roman"/>
          <w:sz w:val="28"/>
          <w:szCs w:val="28"/>
          <w:lang w:val="kk-KZ"/>
        </w:rPr>
        <w:t>ж</w:t>
      </w:r>
      <w:r w:rsidR="00510E9F" w:rsidRPr="0080693B">
        <w:rPr>
          <w:rFonts w:ascii="Times New Roman" w:hAnsi="Times New Roman"/>
          <w:sz w:val="28"/>
          <w:szCs w:val="28"/>
          <w:lang w:val="kk-KZ"/>
        </w:rPr>
        <w:t xml:space="preserve">оспар негізінде, </w:t>
      </w:r>
      <w:r w:rsidRPr="0080693B">
        <w:rPr>
          <w:rFonts w:ascii="Times New Roman" w:hAnsi="Times New Roman"/>
          <w:sz w:val="28"/>
          <w:szCs w:val="28"/>
          <w:lang w:val="kk-KZ"/>
        </w:rPr>
        <w:t>әлеуметтік педагогтардың бастапқы т</w:t>
      </w:r>
      <w:r w:rsidR="00092A4A" w:rsidRPr="0080693B">
        <w:rPr>
          <w:rFonts w:ascii="Times New Roman" w:hAnsi="Times New Roman"/>
          <w:sz w:val="28"/>
          <w:szCs w:val="28"/>
          <w:lang w:val="kk-KZ"/>
        </w:rPr>
        <w:t xml:space="preserve">ьюторлық іс-әрекетке дайындығын </w:t>
      </w:r>
      <w:r w:rsidRPr="0080693B">
        <w:rPr>
          <w:rFonts w:ascii="Times New Roman" w:hAnsi="Times New Roman"/>
          <w:sz w:val="28"/>
          <w:szCs w:val="28"/>
          <w:lang w:val="kk-KZ"/>
        </w:rPr>
        <w:t xml:space="preserve">бағалау үшін өлшемдерді, критерий компоненттерін, көрсеткіштерді, деңгейлік шкалаларды анықтау; </w:t>
      </w:r>
      <w:r w:rsidR="00727E12" w:rsidRPr="0080693B">
        <w:rPr>
          <w:rFonts w:ascii="Times New Roman" w:hAnsi="Times New Roman"/>
          <w:sz w:val="28"/>
          <w:szCs w:val="28"/>
          <w:lang w:val="kk-KZ"/>
        </w:rPr>
        <w:t xml:space="preserve">3) </w:t>
      </w:r>
      <w:r w:rsidR="00910485" w:rsidRPr="0080693B">
        <w:rPr>
          <w:rFonts w:ascii="Times New Roman" w:hAnsi="Times New Roman"/>
          <w:sz w:val="28"/>
          <w:szCs w:val="28"/>
          <w:lang w:val="kk-KZ"/>
        </w:rPr>
        <w:t>ә</w:t>
      </w:r>
      <w:r w:rsidRPr="0080693B">
        <w:rPr>
          <w:rFonts w:ascii="Times New Roman" w:hAnsi="Times New Roman"/>
          <w:sz w:val="28"/>
          <w:szCs w:val="28"/>
          <w:lang w:val="kk-KZ"/>
        </w:rPr>
        <w:t>леуметтік педагогтардың тьюторлық іс-әрекетке бастапқы дайындығын бағалау.</w:t>
      </w:r>
    </w:p>
    <w:p w14:paraId="20A3893A" w14:textId="77777777" w:rsidR="00A9653F"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Эксперименттік зерттеу</w:t>
      </w:r>
      <w:r w:rsidR="00351AA9">
        <w:rPr>
          <w:rFonts w:ascii="Times New Roman" w:hAnsi="Times New Roman"/>
          <w:sz w:val="28"/>
          <w:szCs w:val="28"/>
          <w:lang w:val="kk-KZ"/>
        </w:rPr>
        <w:t xml:space="preserve"> жұмысына Л.Н. Гумилев атындағы Еуразия ұ</w:t>
      </w:r>
      <w:r w:rsidRPr="0080693B">
        <w:rPr>
          <w:rFonts w:ascii="Times New Roman" w:hAnsi="Times New Roman"/>
          <w:sz w:val="28"/>
          <w:szCs w:val="28"/>
          <w:lang w:val="kk-KZ"/>
        </w:rPr>
        <w:t xml:space="preserve">лттық университетінің әлеуметтік ғылымдар факультетінің 6М010200 «Әлеуметтік педагогика және өзін-өзі тану» (эскперименттік топ), 6М010300 «Педагогика </w:t>
      </w:r>
      <w:r w:rsidR="00910485">
        <w:rPr>
          <w:rFonts w:ascii="Times New Roman" w:hAnsi="Times New Roman"/>
          <w:sz w:val="28"/>
          <w:szCs w:val="28"/>
          <w:lang w:val="kk-KZ"/>
        </w:rPr>
        <w:t>және психология» (бақылау тобы)</w:t>
      </w:r>
      <w:r w:rsidRPr="0080693B">
        <w:rPr>
          <w:rFonts w:ascii="Times New Roman" w:hAnsi="Times New Roman"/>
          <w:sz w:val="28"/>
          <w:szCs w:val="28"/>
          <w:lang w:val="kk-KZ"/>
        </w:rPr>
        <w:t xml:space="preserve"> мамандығының І-ІІ</w:t>
      </w:r>
      <w:r w:rsidR="00910485">
        <w:rPr>
          <w:rFonts w:ascii="Times New Roman" w:hAnsi="Times New Roman"/>
          <w:sz w:val="28"/>
          <w:szCs w:val="28"/>
          <w:lang w:val="kk-KZ"/>
        </w:rPr>
        <w:t xml:space="preserve"> курс </w:t>
      </w:r>
      <w:r w:rsidR="00864C52">
        <w:rPr>
          <w:rFonts w:ascii="Times New Roman" w:hAnsi="Times New Roman"/>
          <w:sz w:val="28"/>
          <w:szCs w:val="28"/>
          <w:lang w:val="kk-KZ"/>
        </w:rPr>
        <w:t>магистранттары қатысты.</w:t>
      </w:r>
      <w:r w:rsidR="00910485">
        <w:rPr>
          <w:rFonts w:ascii="Times New Roman" w:hAnsi="Times New Roman"/>
          <w:sz w:val="28"/>
          <w:szCs w:val="28"/>
          <w:lang w:val="kk-KZ"/>
        </w:rPr>
        <w:t xml:space="preserve"> </w:t>
      </w:r>
      <w:r w:rsidRPr="0080693B">
        <w:rPr>
          <w:rFonts w:ascii="Times New Roman" w:hAnsi="Times New Roman"/>
          <w:sz w:val="28"/>
          <w:szCs w:val="28"/>
          <w:lang w:val="kk-KZ"/>
        </w:rPr>
        <w:t>Респонден</w:t>
      </w:r>
      <w:r w:rsidR="00910485">
        <w:rPr>
          <w:rFonts w:ascii="Times New Roman" w:hAnsi="Times New Roman"/>
          <w:sz w:val="28"/>
          <w:szCs w:val="28"/>
          <w:lang w:val="kk-KZ"/>
        </w:rPr>
        <w:t xml:space="preserve">ттердің жалпы сандық құрамы 70 </w:t>
      </w:r>
      <w:r w:rsidRPr="0080693B">
        <w:rPr>
          <w:rFonts w:ascii="Times New Roman" w:hAnsi="Times New Roman"/>
          <w:sz w:val="28"/>
          <w:szCs w:val="28"/>
          <w:lang w:val="kk-KZ"/>
        </w:rPr>
        <w:t>адамды,</w:t>
      </w:r>
      <w:r w:rsidR="003B7A9D">
        <w:rPr>
          <w:rFonts w:ascii="Times New Roman" w:hAnsi="Times New Roman"/>
          <w:sz w:val="28"/>
          <w:szCs w:val="28"/>
          <w:lang w:val="kk-KZ"/>
        </w:rPr>
        <w:t xml:space="preserve"> орташа жасы 2</w:t>
      </w:r>
      <w:r w:rsidR="003B7A9D" w:rsidRPr="00172AD2">
        <w:rPr>
          <w:rFonts w:ascii="Times New Roman" w:hAnsi="Times New Roman"/>
          <w:sz w:val="28"/>
          <w:szCs w:val="28"/>
          <w:lang w:val="kk-KZ"/>
        </w:rPr>
        <w:t>5</w:t>
      </w:r>
      <w:r w:rsidR="00367BCC" w:rsidRPr="0080693B">
        <w:rPr>
          <w:rFonts w:ascii="Times New Roman" w:hAnsi="Times New Roman"/>
          <w:sz w:val="28"/>
          <w:szCs w:val="28"/>
          <w:lang w:val="kk-KZ"/>
        </w:rPr>
        <w:t xml:space="preserve">,5 жасты </w:t>
      </w:r>
      <w:r w:rsidRPr="0080693B">
        <w:rPr>
          <w:rFonts w:ascii="Times New Roman" w:hAnsi="Times New Roman"/>
          <w:sz w:val="28"/>
          <w:szCs w:val="28"/>
          <w:lang w:val="kk-KZ"/>
        </w:rPr>
        <w:t>құрады. Оның ішінде: эксперименттік топта 32 адам (6М010200 «Әлеуметтік педагогика және өзін өзі тану» мамандығының І-ІІ курс магистранттары) ары қарай ЭТ болып белгіленеді және бақылау тобында 38</w:t>
      </w:r>
      <w:r w:rsidRPr="0080693B">
        <w:rPr>
          <w:rFonts w:ascii="Times New Roman" w:hAnsi="Times New Roman"/>
          <w:b/>
          <w:sz w:val="28"/>
          <w:szCs w:val="28"/>
          <w:lang w:val="kk-KZ"/>
        </w:rPr>
        <w:t xml:space="preserve"> </w:t>
      </w:r>
      <w:r w:rsidR="00864C52">
        <w:rPr>
          <w:rFonts w:ascii="Times New Roman" w:hAnsi="Times New Roman"/>
          <w:sz w:val="28"/>
          <w:szCs w:val="28"/>
          <w:lang w:val="kk-KZ"/>
        </w:rPr>
        <w:t xml:space="preserve">адам </w:t>
      </w:r>
      <w:r w:rsidRPr="0080693B">
        <w:rPr>
          <w:rFonts w:ascii="Times New Roman" w:hAnsi="Times New Roman"/>
          <w:sz w:val="28"/>
          <w:szCs w:val="28"/>
          <w:lang w:val="kk-KZ"/>
        </w:rPr>
        <w:t>(6М010300 «Педагогика және психология» мамандығының І-ІІ курс магистранттары) ары қарай БТ болып белгіленеді. Респонденттердің гендерлік құрылымы келесі пайыздық қатынаста көрсетілген: с</w:t>
      </w:r>
      <w:r w:rsidR="00910485">
        <w:rPr>
          <w:rFonts w:ascii="Times New Roman" w:hAnsi="Times New Roman"/>
          <w:sz w:val="28"/>
          <w:szCs w:val="28"/>
          <w:lang w:val="kk-KZ"/>
        </w:rPr>
        <w:t>ұралған респонденттердің 88</w:t>
      </w:r>
      <w:r w:rsidR="004A0FEC" w:rsidRPr="0080693B">
        <w:rPr>
          <w:rFonts w:ascii="Times New Roman" w:hAnsi="Times New Roman"/>
          <w:sz w:val="28"/>
          <w:szCs w:val="28"/>
          <w:lang w:val="kk-KZ"/>
        </w:rPr>
        <w:t xml:space="preserve">% </w:t>
      </w:r>
      <w:r w:rsidR="004A0FEC" w:rsidRPr="0080693B">
        <w:rPr>
          <w:rFonts w:ascii="Times New Roman" w:hAnsi="Times New Roman"/>
          <w:color w:val="000000" w:themeColor="text1"/>
          <w:sz w:val="28"/>
          <w:szCs w:val="28"/>
          <w:lang w:val="kk-KZ"/>
        </w:rPr>
        <w:t xml:space="preserve">– </w:t>
      </w:r>
      <w:r w:rsidR="00910485">
        <w:rPr>
          <w:rFonts w:ascii="Times New Roman" w:hAnsi="Times New Roman"/>
          <w:sz w:val="28"/>
          <w:szCs w:val="28"/>
          <w:lang w:val="kk-KZ"/>
        </w:rPr>
        <w:t>әйел жынысты, 12</w:t>
      </w:r>
      <w:r w:rsidR="004A0FEC" w:rsidRPr="0080693B">
        <w:rPr>
          <w:rFonts w:ascii="Times New Roman" w:hAnsi="Times New Roman"/>
          <w:sz w:val="28"/>
          <w:szCs w:val="28"/>
          <w:lang w:val="kk-KZ"/>
        </w:rPr>
        <w:t xml:space="preserve">% </w:t>
      </w:r>
      <w:r w:rsidR="004A0FEC"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ер жынысты.</w:t>
      </w:r>
      <w:r w:rsidR="00727E12" w:rsidRPr="0080693B">
        <w:rPr>
          <w:rFonts w:ascii="Times New Roman" w:hAnsi="Times New Roman"/>
          <w:sz w:val="28"/>
          <w:szCs w:val="28"/>
          <w:lang w:val="kk-KZ"/>
        </w:rPr>
        <w:t xml:space="preserve"> </w:t>
      </w:r>
    </w:p>
    <w:p w14:paraId="3CD44053" w14:textId="77777777" w:rsidR="00727E12"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 xml:space="preserve">Айқындаушы экспериментті </w:t>
      </w:r>
      <w:r w:rsidRPr="0080693B">
        <w:rPr>
          <w:rFonts w:ascii="Times New Roman" w:hAnsi="Times New Roman"/>
          <w:sz w:val="28"/>
          <w:szCs w:val="28"/>
          <w:lang w:val="kk-KZ"/>
        </w:rPr>
        <w:t>жүзеге асыру барысында  тьюторлық іс-әрекетке дайындық деңгейін анықтауға арналған диагностикалық психологиялық-педагогикалық құралдары ресейлік зерттеуші ғалым В.С.</w:t>
      </w:r>
      <w:r w:rsidR="00910485">
        <w:rPr>
          <w:rFonts w:ascii="Times New Roman" w:hAnsi="Times New Roman"/>
          <w:sz w:val="28"/>
          <w:szCs w:val="28"/>
          <w:lang w:val="kk-KZ"/>
        </w:rPr>
        <w:t> </w:t>
      </w:r>
      <w:r w:rsidRPr="0080693B">
        <w:rPr>
          <w:rFonts w:ascii="Times New Roman" w:hAnsi="Times New Roman"/>
          <w:sz w:val="28"/>
          <w:szCs w:val="28"/>
          <w:lang w:val="kk-KZ"/>
        </w:rPr>
        <w:t>Цилицкийдің әдісте</w:t>
      </w:r>
      <w:r w:rsidR="00910485">
        <w:rPr>
          <w:rFonts w:ascii="Times New Roman" w:hAnsi="Times New Roman"/>
          <w:sz w:val="28"/>
          <w:szCs w:val="28"/>
          <w:lang w:val="kk-KZ"/>
        </w:rPr>
        <w:t xml:space="preserve">месіне </w:t>
      </w:r>
      <w:r w:rsidR="00417D4F" w:rsidRPr="0080693B">
        <w:rPr>
          <w:rFonts w:ascii="Times New Roman" w:hAnsi="Times New Roman"/>
          <w:sz w:val="28"/>
          <w:szCs w:val="28"/>
          <w:lang w:val="kk-KZ"/>
        </w:rPr>
        <w:t>бейімделіп анықталды [</w:t>
      </w:r>
      <w:r w:rsidR="00493B49" w:rsidRPr="0080693B">
        <w:rPr>
          <w:rFonts w:ascii="Times New Roman" w:hAnsi="Times New Roman"/>
          <w:sz w:val="28"/>
          <w:szCs w:val="28"/>
          <w:lang w:val="kk-KZ"/>
        </w:rPr>
        <w:t>37</w:t>
      </w:r>
      <w:r w:rsidR="00910485">
        <w:rPr>
          <w:rFonts w:ascii="Times New Roman" w:hAnsi="Times New Roman"/>
          <w:sz w:val="28"/>
          <w:szCs w:val="28"/>
          <w:lang w:val="kk-KZ"/>
        </w:rPr>
        <w:t xml:space="preserve">, с. </w:t>
      </w:r>
      <w:r w:rsidRPr="0080693B">
        <w:rPr>
          <w:rFonts w:ascii="Times New Roman" w:hAnsi="Times New Roman"/>
          <w:sz w:val="28"/>
          <w:szCs w:val="28"/>
          <w:lang w:val="kk-KZ"/>
        </w:rPr>
        <w:t>117]</w:t>
      </w:r>
      <w:r w:rsidR="00727E12" w:rsidRPr="0080693B">
        <w:rPr>
          <w:rFonts w:ascii="Times New Roman" w:hAnsi="Times New Roman"/>
          <w:sz w:val="28"/>
          <w:szCs w:val="28"/>
          <w:lang w:val="kk-KZ"/>
        </w:rPr>
        <w:t xml:space="preserve"> </w:t>
      </w:r>
      <w:r w:rsidR="00340191" w:rsidRPr="0080693B">
        <w:rPr>
          <w:rFonts w:ascii="Times New Roman" w:hAnsi="Times New Roman"/>
          <w:sz w:val="28"/>
          <w:szCs w:val="28"/>
          <w:lang w:val="kk-KZ"/>
        </w:rPr>
        <w:t>(</w:t>
      </w:r>
      <w:r w:rsidR="00910485" w:rsidRPr="0080693B">
        <w:rPr>
          <w:rFonts w:ascii="Times New Roman" w:hAnsi="Times New Roman"/>
          <w:sz w:val="28"/>
          <w:szCs w:val="28"/>
          <w:lang w:val="kk-KZ"/>
        </w:rPr>
        <w:t>к</w:t>
      </w:r>
      <w:r w:rsidR="00340191" w:rsidRPr="0080693B">
        <w:rPr>
          <w:rFonts w:ascii="Times New Roman" w:hAnsi="Times New Roman"/>
          <w:sz w:val="28"/>
          <w:szCs w:val="28"/>
          <w:lang w:val="kk-KZ"/>
        </w:rPr>
        <w:t>есте 23</w:t>
      </w:r>
      <w:r w:rsidRPr="0080693B">
        <w:rPr>
          <w:rFonts w:ascii="Times New Roman" w:hAnsi="Times New Roman"/>
          <w:sz w:val="28"/>
          <w:szCs w:val="28"/>
          <w:lang w:val="kk-KZ"/>
        </w:rPr>
        <w:t xml:space="preserve">). </w:t>
      </w:r>
    </w:p>
    <w:p w14:paraId="35B48A38" w14:textId="77777777" w:rsidR="00E02BEC" w:rsidRPr="0080693B" w:rsidRDefault="00E02BEC"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Педагогикалық зерттеу нәтижелерін диа</w:t>
      </w:r>
      <w:r w:rsidR="004A0FEC" w:rsidRPr="0080693B">
        <w:rPr>
          <w:rFonts w:ascii="Times New Roman" w:hAnsi="Times New Roman"/>
          <w:sz w:val="28"/>
          <w:szCs w:val="28"/>
          <w:lang w:val="kk-KZ"/>
        </w:rPr>
        <w:t xml:space="preserve">гностикалық зерттеу үшін </w:t>
      </w:r>
      <w:r w:rsidRPr="0080693B">
        <w:rPr>
          <w:rFonts w:ascii="Times New Roman" w:hAnsi="Times New Roman"/>
          <w:sz w:val="28"/>
          <w:szCs w:val="28"/>
          <w:lang w:val="kk-KZ"/>
        </w:rPr>
        <w:t xml:space="preserve">әлеуметтік педагогтың тьюторлық іс-әрекетке дайындау өлшемдері мен көрсеткіштері зерттеу жұмысының екінші тарауының 2.3 бөлімінде берілген. </w:t>
      </w:r>
    </w:p>
    <w:p w14:paraId="6A27468E" w14:textId="77777777" w:rsidR="008F2380" w:rsidRPr="0080693B" w:rsidRDefault="008F2380" w:rsidP="00E073A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Әлеуметтік педагогтарды тьюторлық іс-әрекетке дайындау мотивациялық-құндылық</w:t>
      </w:r>
      <w:r w:rsidR="00D1361C">
        <w:rPr>
          <w:rFonts w:ascii="Times New Roman" w:hAnsi="Times New Roman"/>
          <w:sz w:val="28"/>
          <w:szCs w:val="28"/>
          <w:lang w:val="kk-KZ"/>
        </w:rPr>
        <w:t>тық</w:t>
      </w:r>
      <w:r w:rsidRPr="0080693B">
        <w:rPr>
          <w:rFonts w:ascii="Times New Roman" w:hAnsi="Times New Roman"/>
          <w:sz w:val="28"/>
          <w:szCs w:val="28"/>
          <w:lang w:val="kk-KZ"/>
        </w:rPr>
        <w:t xml:space="preserve">, когнитивті-операциялық </w:t>
      </w:r>
      <w:r w:rsidR="00D1361C">
        <w:rPr>
          <w:rFonts w:ascii="Times New Roman" w:hAnsi="Times New Roman"/>
          <w:sz w:val="28"/>
          <w:szCs w:val="28"/>
          <w:lang w:val="kk-KZ"/>
        </w:rPr>
        <w:t xml:space="preserve">және жеке тұлғалық-рефлексиялық </w:t>
      </w:r>
      <w:r w:rsidRPr="0080693B">
        <w:rPr>
          <w:rFonts w:ascii="Times New Roman" w:hAnsi="Times New Roman"/>
          <w:sz w:val="28"/>
          <w:szCs w:val="28"/>
          <w:lang w:val="kk-KZ"/>
        </w:rPr>
        <w:t xml:space="preserve">компоненттермен сипатталады.  </w:t>
      </w:r>
    </w:p>
    <w:p w14:paraId="7FCAA8F9" w14:textId="77777777" w:rsidR="008F2380" w:rsidRPr="00D1361C" w:rsidRDefault="008F2380" w:rsidP="00E073A3">
      <w:pPr>
        <w:spacing w:after="0" w:line="240" w:lineRule="auto"/>
        <w:ind w:firstLine="709"/>
        <w:jc w:val="both"/>
        <w:rPr>
          <w:rFonts w:ascii="Times New Roman" w:hAnsi="Times New Roman"/>
          <w:sz w:val="28"/>
          <w:szCs w:val="28"/>
          <w:lang w:val="kk-KZ"/>
        </w:rPr>
      </w:pPr>
      <w:r w:rsidRPr="00D1361C">
        <w:rPr>
          <w:rFonts w:ascii="Times New Roman" w:hAnsi="Times New Roman"/>
          <w:sz w:val="28"/>
          <w:szCs w:val="28"/>
          <w:lang w:val="kk-KZ"/>
        </w:rPr>
        <w:t>Мотивациялық-құндылық</w:t>
      </w:r>
      <w:r w:rsidR="00D1361C" w:rsidRPr="00D1361C">
        <w:rPr>
          <w:rFonts w:ascii="Times New Roman" w:hAnsi="Times New Roman"/>
          <w:sz w:val="28"/>
          <w:szCs w:val="28"/>
          <w:lang w:val="kk-KZ"/>
        </w:rPr>
        <w:t xml:space="preserve">тық </w:t>
      </w:r>
      <w:r w:rsidRPr="00D1361C">
        <w:rPr>
          <w:rFonts w:ascii="Times New Roman" w:hAnsi="Times New Roman"/>
          <w:sz w:val="28"/>
          <w:szCs w:val="28"/>
          <w:lang w:val="kk-KZ"/>
        </w:rPr>
        <w:t xml:space="preserve"> компоненті әлеуметтік педагогтың тьюторлық іс-әрекетке дайындық мотивін, құндылықтары мен қызығушылығын бағалауға мүмкіндік береді, келесі көрсеткіштермен байқалады:</w:t>
      </w:r>
    </w:p>
    <w:p w14:paraId="1CC14E2C" w14:textId="77777777" w:rsidR="008F2380" w:rsidRPr="00D1361C" w:rsidRDefault="008F2380" w:rsidP="00E073A3">
      <w:pPr>
        <w:pStyle w:val="a4"/>
        <w:numPr>
          <w:ilvl w:val="0"/>
          <w:numId w:val="21"/>
        </w:numPr>
        <w:tabs>
          <w:tab w:val="left" w:pos="993"/>
        </w:tabs>
        <w:spacing w:after="0" w:line="240" w:lineRule="auto"/>
        <w:ind w:left="0" w:firstLine="709"/>
        <w:jc w:val="both"/>
        <w:rPr>
          <w:rFonts w:ascii="Times New Roman" w:hAnsi="Times New Roman"/>
          <w:sz w:val="28"/>
          <w:szCs w:val="28"/>
          <w:lang w:val="kk-KZ"/>
        </w:rPr>
      </w:pPr>
      <w:r w:rsidRPr="00D1361C">
        <w:rPr>
          <w:rFonts w:ascii="Times New Roman" w:hAnsi="Times New Roman"/>
          <w:sz w:val="28"/>
          <w:szCs w:val="28"/>
          <w:lang w:val="kk-KZ"/>
        </w:rPr>
        <w:t>әлеуметтік педагогтарды тьюторлық іс-әрекетке дайындау мотивациясы;</w:t>
      </w:r>
    </w:p>
    <w:p w14:paraId="3EE0AF3F" w14:textId="77777777" w:rsidR="008F2380" w:rsidRPr="00D1361C" w:rsidRDefault="008F2380" w:rsidP="00E073A3">
      <w:pPr>
        <w:pStyle w:val="a4"/>
        <w:numPr>
          <w:ilvl w:val="0"/>
          <w:numId w:val="21"/>
        </w:numPr>
        <w:tabs>
          <w:tab w:val="left" w:pos="993"/>
        </w:tabs>
        <w:spacing w:after="0" w:line="240" w:lineRule="auto"/>
        <w:ind w:left="0" w:firstLine="709"/>
        <w:jc w:val="both"/>
        <w:rPr>
          <w:rFonts w:ascii="Times New Roman" w:hAnsi="Times New Roman"/>
          <w:sz w:val="28"/>
          <w:szCs w:val="28"/>
          <w:lang w:val="kk-KZ"/>
        </w:rPr>
      </w:pPr>
      <w:r w:rsidRPr="00D1361C">
        <w:rPr>
          <w:rFonts w:ascii="Times New Roman" w:hAnsi="Times New Roman"/>
          <w:sz w:val="28"/>
          <w:szCs w:val="28"/>
          <w:lang w:val="kk-KZ"/>
        </w:rPr>
        <w:t xml:space="preserve">білім алушының кәсіби дамуындағы тьюторлық іс-әрекет құндылығының маңыздылығын түсінуі; </w:t>
      </w:r>
    </w:p>
    <w:p w14:paraId="4CAFE5BE" w14:textId="77777777" w:rsidR="008F2380" w:rsidRPr="00D1361C" w:rsidRDefault="008F2380" w:rsidP="00E073A3">
      <w:pPr>
        <w:pStyle w:val="a4"/>
        <w:numPr>
          <w:ilvl w:val="0"/>
          <w:numId w:val="21"/>
        </w:numPr>
        <w:tabs>
          <w:tab w:val="left" w:pos="993"/>
        </w:tabs>
        <w:spacing w:after="0" w:line="240" w:lineRule="auto"/>
        <w:ind w:left="0" w:firstLine="709"/>
        <w:jc w:val="both"/>
        <w:rPr>
          <w:rFonts w:ascii="Times New Roman" w:hAnsi="Times New Roman"/>
          <w:sz w:val="28"/>
          <w:szCs w:val="28"/>
          <w:lang w:val="kk-KZ"/>
        </w:rPr>
      </w:pPr>
      <w:r w:rsidRPr="00D1361C">
        <w:rPr>
          <w:rFonts w:ascii="Times New Roman" w:hAnsi="Times New Roman"/>
          <w:sz w:val="28"/>
          <w:szCs w:val="28"/>
          <w:lang w:val="kk-KZ"/>
        </w:rPr>
        <w:t>тьюторлық іс-әрекетті жүзеге асыруды қалыптастыру</w:t>
      </w:r>
      <w:r w:rsidRPr="00D1361C">
        <w:rPr>
          <w:rFonts w:ascii="Times New Roman" w:eastAsia="Times New Roman" w:hAnsi="Times New Roman"/>
          <w:sz w:val="28"/>
          <w:szCs w:val="28"/>
          <w:lang w:val="kk-KZ"/>
        </w:rPr>
        <w:t>.</w:t>
      </w:r>
    </w:p>
    <w:p w14:paraId="130D8C68" w14:textId="77777777" w:rsidR="00E02BEC" w:rsidRPr="0080693B" w:rsidRDefault="008F2380" w:rsidP="00E073A3">
      <w:pPr>
        <w:tabs>
          <w:tab w:val="left" w:pos="426"/>
          <w:tab w:val="left" w:pos="851"/>
        </w:tabs>
        <w:spacing w:after="0" w:line="240" w:lineRule="auto"/>
        <w:ind w:firstLine="709"/>
        <w:jc w:val="both"/>
        <w:rPr>
          <w:rFonts w:ascii="Times New Roman" w:hAnsi="Times New Roman"/>
          <w:sz w:val="28"/>
          <w:szCs w:val="28"/>
          <w:lang w:val="kk-KZ"/>
        </w:rPr>
      </w:pPr>
      <w:r w:rsidRPr="00D1361C">
        <w:rPr>
          <w:rFonts w:ascii="Times New Roman" w:hAnsi="Times New Roman"/>
          <w:sz w:val="28"/>
          <w:szCs w:val="28"/>
          <w:lang w:val="kk-KZ"/>
        </w:rPr>
        <w:t>Әлеуметтік педагогтардың тьюторлық іс-әрекетке дайындығы оларды кәсіби дайындаудағы маңызды қадам болғандықтан; оң (жағымды) мотивация іс-әрекеттің негізгі қозғаушы күші ретінде болашақ мамандардың кәсіби іс-әрекеттерін белсенді жүзеге асыруға ықпал етеді.</w:t>
      </w:r>
    </w:p>
    <w:p w14:paraId="09D03838" w14:textId="77777777" w:rsidR="00E02BEC" w:rsidRPr="0080693B" w:rsidRDefault="00E02BEC" w:rsidP="00377D20">
      <w:pPr>
        <w:spacing w:after="0" w:line="240" w:lineRule="auto"/>
        <w:rPr>
          <w:rFonts w:ascii="Times New Roman" w:hAnsi="Times New Roman"/>
          <w:sz w:val="28"/>
          <w:szCs w:val="28"/>
          <w:lang w:val="kk-KZ"/>
        </w:rPr>
        <w:sectPr w:rsidR="00E02BEC" w:rsidRPr="0080693B" w:rsidSect="00B16BEB">
          <w:footerReference w:type="default" r:id="rId28"/>
          <w:type w:val="nextColumn"/>
          <w:pgSz w:w="11907" w:h="16839" w:code="9"/>
          <w:pgMar w:top="1134" w:right="567" w:bottom="1134" w:left="1701" w:header="709" w:footer="709" w:gutter="0"/>
          <w:cols w:space="720" w:equalWidth="0">
            <w:col w:w="9639"/>
          </w:cols>
          <w:docGrid w:linePitch="299"/>
        </w:sectPr>
      </w:pPr>
    </w:p>
    <w:p w14:paraId="140965EF" w14:textId="77777777" w:rsidR="00377D20" w:rsidRPr="007E0FCB" w:rsidRDefault="00071193" w:rsidP="00EF082D">
      <w:pPr>
        <w:tabs>
          <w:tab w:val="left" w:pos="14034"/>
        </w:tabs>
        <w:spacing w:after="0" w:line="240" w:lineRule="auto"/>
        <w:jc w:val="both"/>
        <w:rPr>
          <w:rFonts w:ascii="Times New Roman" w:hAnsi="Times New Roman"/>
          <w:sz w:val="28"/>
          <w:szCs w:val="28"/>
          <w:lang w:val="kk-KZ"/>
        </w:rPr>
      </w:pPr>
      <w:r w:rsidRPr="00910485">
        <w:rPr>
          <w:rFonts w:ascii="Times New Roman" w:hAnsi="Times New Roman"/>
          <w:sz w:val="28"/>
          <w:szCs w:val="28"/>
          <w:lang w:val="kk-KZ"/>
        </w:rPr>
        <w:lastRenderedPageBreak/>
        <w:t>Кесте 2</w:t>
      </w:r>
      <w:r w:rsidR="00340191" w:rsidRPr="00910485">
        <w:rPr>
          <w:rFonts w:ascii="Times New Roman" w:hAnsi="Times New Roman"/>
          <w:sz w:val="28"/>
          <w:szCs w:val="28"/>
          <w:lang w:val="kk-KZ"/>
        </w:rPr>
        <w:t>3</w:t>
      </w:r>
      <w:r w:rsidR="002A7A6D" w:rsidRPr="00910485">
        <w:rPr>
          <w:rFonts w:ascii="Times New Roman" w:hAnsi="Times New Roman"/>
          <w:sz w:val="28"/>
          <w:szCs w:val="28"/>
          <w:lang w:val="kk-KZ"/>
        </w:rPr>
        <w:t xml:space="preserve"> </w:t>
      </w:r>
      <w:r w:rsidR="002A7A6D" w:rsidRPr="00910485">
        <w:rPr>
          <w:rFonts w:ascii="Times New Roman" w:hAnsi="Times New Roman"/>
          <w:color w:val="000000" w:themeColor="text1"/>
          <w:sz w:val="28"/>
          <w:szCs w:val="28"/>
          <w:lang w:val="kk-KZ"/>
        </w:rPr>
        <w:t>–</w:t>
      </w:r>
      <w:r w:rsidR="002A7A6D" w:rsidRPr="00910485">
        <w:rPr>
          <w:rFonts w:ascii="Times New Roman" w:hAnsi="Times New Roman"/>
          <w:sz w:val="28"/>
          <w:szCs w:val="28"/>
          <w:lang w:val="kk-KZ"/>
        </w:rPr>
        <w:t xml:space="preserve"> </w:t>
      </w:r>
      <w:r w:rsidR="00E02BEC" w:rsidRPr="00910485">
        <w:rPr>
          <w:rFonts w:ascii="Times New Roman" w:hAnsi="Times New Roman"/>
          <w:sz w:val="28"/>
          <w:szCs w:val="28"/>
          <w:lang w:val="kk-KZ"/>
        </w:rPr>
        <w:t xml:space="preserve">Тьюторлық іс-әрекетке дайындау деңгейін анықтауға арналған диагностикалық </w:t>
      </w:r>
      <w:r w:rsidR="00E02BEC" w:rsidRPr="007E0FCB">
        <w:rPr>
          <w:rFonts w:ascii="Times New Roman" w:hAnsi="Times New Roman"/>
          <w:sz w:val="28"/>
          <w:szCs w:val="28"/>
          <w:lang w:val="kk-KZ"/>
        </w:rPr>
        <w:t>психологиялық-</w:t>
      </w:r>
    </w:p>
    <w:p w14:paraId="47982E08" w14:textId="77777777" w:rsidR="00E02BEC" w:rsidRPr="00910485" w:rsidRDefault="00E02BEC" w:rsidP="00EF082D">
      <w:pPr>
        <w:tabs>
          <w:tab w:val="left" w:pos="14034"/>
        </w:tabs>
        <w:spacing w:after="0" w:line="240" w:lineRule="auto"/>
        <w:jc w:val="both"/>
        <w:rPr>
          <w:rFonts w:ascii="Times New Roman" w:hAnsi="Times New Roman"/>
          <w:sz w:val="28"/>
          <w:szCs w:val="28"/>
          <w:lang w:val="kk-KZ"/>
        </w:rPr>
      </w:pPr>
      <w:r w:rsidRPr="007E0FCB">
        <w:rPr>
          <w:rFonts w:ascii="Times New Roman" w:hAnsi="Times New Roman"/>
          <w:sz w:val="28"/>
          <w:szCs w:val="28"/>
          <w:lang w:val="kk-KZ"/>
        </w:rPr>
        <w:t xml:space="preserve">педагогикалық </w:t>
      </w:r>
      <w:r w:rsidR="00316436" w:rsidRPr="007E0FCB">
        <w:rPr>
          <w:rFonts w:ascii="Times New Roman" w:hAnsi="Times New Roman"/>
          <w:sz w:val="28"/>
          <w:szCs w:val="28"/>
          <w:lang w:val="kk-KZ"/>
        </w:rPr>
        <w:t>құралдар</w:t>
      </w:r>
    </w:p>
    <w:p w14:paraId="342AC931" w14:textId="77777777" w:rsidR="003A09E2" w:rsidRPr="00910485" w:rsidRDefault="003A09E2" w:rsidP="00316436">
      <w:pPr>
        <w:spacing w:after="0" w:line="240" w:lineRule="auto"/>
        <w:ind w:firstLine="709"/>
        <w:jc w:val="right"/>
        <w:rPr>
          <w:rFonts w:ascii="Times New Roman" w:hAnsi="Times New Roman"/>
          <w:sz w:val="16"/>
          <w:szCs w:val="16"/>
          <w:lang w:val="kk-KZ"/>
        </w:rPr>
      </w:pPr>
    </w:p>
    <w:tbl>
      <w:tblPr>
        <w:tblStyle w:val="a7"/>
        <w:tblW w:w="14544" w:type="dxa"/>
        <w:tblInd w:w="150" w:type="dxa"/>
        <w:tblLayout w:type="fixed"/>
        <w:tblLook w:val="04A0" w:firstRow="1" w:lastRow="0" w:firstColumn="1" w:lastColumn="0" w:noHBand="0" w:noVBand="1"/>
      </w:tblPr>
      <w:tblGrid>
        <w:gridCol w:w="966"/>
        <w:gridCol w:w="98"/>
        <w:gridCol w:w="1400"/>
        <w:gridCol w:w="84"/>
        <w:gridCol w:w="3222"/>
        <w:gridCol w:w="865"/>
        <w:gridCol w:w="3955"/>
        <w:gridCol w:w="315"/>
        <w:gridCol w:w="3639"/>
      </w:tblGrid>
      <w:tr w:rsidR="00E02BEC" w:rsidRPr="00910485" w14:paraId="18FB9DF7" w14:textId="77777777" w:rsidTr="006729B3">
        <w:trPr>
          <w:trHeight w:val="480"/>
        </w:trPr>
        <w:tc>
          <w:tcPr>
            <w:tcW w:w="966" w:type="dxa"/>
            <w:vAlign w:val="center"/>
          </w:tcPr>
          <w:p w14:paraId="68751FEF" w14:textId="4F324385" w:rsidR="00E02BEC" w:rsidRPr="00910485" w:rsidRDefault="00E02BEC" w:rsidP="00910485">
            <w:pPr>
              <w:tabs>
                <w:tab w:val="left" w:pos="426"/>
                <w:tab w:val="left" w:pos="993"/>
              </w:tabs>
              <w:spacing w:after="0" w:line="240" w:lineRule="auto"/>
              <w:jc w:val="center"/>
              <w:rPr>
                <w:rFonts w:ascii="Times New Roman" w:hAnsi="Times New Roman"/>
                <w:sz w:val="24"/>
                <w:szCs w:val="24"/>
                <w:lang w:val="kk-KZ"/>
              </w:rPr>
            </w:pPr>
            <w:r w:rsidRPr="00910485">
              <w:rPr>
                <w:rFonts w:ascii="Times New Roman" w:hAnsi="Times New Roman"/>
                <w:sz w:val="24"/>
                <w:szCs w:val="24"/>
                <w:lang w:val="kk-KZ"/>
              </w:rPr>
              <w:t>Өлшем</w:t>
            </w:r>
            <w:r w:rsidR="006A6990">
              <w:rPr>
                <w:rFonts w:ascii="Times New Roman" w:hAnsi="Times New Roman"/>
                <w:sz w:val="24"/>
                <w:szCs w:val="24"/>
                <w:lang w:val="kk-KZ"/>
              </w:rPr>
              <w:t xml:space="preserve"> дері</w:t>
            </w:r>
          </w:p>
        </w:tc>
        <w:tc>
          <w:tcPr>
            <w:tcW w:w="1498" w:type="dxa"/>
            <w:gridSpan w:val="2"/>
            <w:vAlign w:val="center"/>
          </w:tcPr>
          <w:p w14:paraId="70570A6F" w14:textId="471BA8AC" w:rsidR="00E02BEC" w:rsidRPr="00910485" w:rsidRDefault="00E02BEC" w:rsidP="006729B3">
            <w:pPr>
              <w:tabs>
                <w:tab w:val="left" w:pos="426"/>
                <w:tab w:val="left" w:pos="993"/>
              </w:tabs>
              <w:spacing w:after="0" w:line="240" w:lineRule="auto"/>
              <w:ind w:left="-38"/>
              <w:jc w:val="center"/>
              <w:rPr>
                <w:rFonts w:ascii="Times New Roman" w:hAnsi="Times New Roman"/>
                <w:sz w:val="24"/>
                <w:szCs w:val="24"/>
                <w:lang w:val="kk-KZ"/>
              </w:rPr>
            </w:pPr>
            <w:r w:rsidRPr="00910485">
              <w:rPr>
                <w:rFonts w:ascii="Times New Roman" w:hAnsi="Times New Roman"/>
                <w:sz w:val="24"/>
                <w:szCs w:val="24"/>
                <w:lang w:val="kk-KZ"/>
              </w:rPr>
              <w:t>Көрсетіштер атауы</w:t>
            </w:r>
          </w:p>
        </w:tc>
        <w:tc>
          <w:tcPr>
            <w:tcW w:w="3306" w:type="dxa"/>
            <w:gridSpan w:val="2"/>
            <w:vAlign w:val="center"/>
          </w:tcPr>
          <w:p w14:paraId="563832C4" w14:textId="77777777" w:rsidR="00E02BEC" w:rsidRPr="00910485" w:rsidRDefault="00E02BEC" w:rsidP="00910485">
            <w:pPr>
              <w:tabs>
                <w:tab w:val="left" w:pos="426"/>
                <w:tab w:val="left" w:pos="993"/>
              </w:tabs>
              <w:spacing w:after="0" w:line="240" w:lineRule="auto"/>
              <w:jc w:val="center"/>
              <w:rPr>
                <w:rFonts w:ascii="Times New Roman" w:hAnsi="Times New Roman"/>
                <w:sz w:val="24"/>
                <w:szCs w:val="24"/>
                <w:lang w:val="kk-KZ"/>
              </w:rPr>
            </w:pPr>
            <w:r w:rsidRPr="00910485">
              <w:rPr>
                <w:rFonts w:ascii="Times New Roman" w:hAnsi="Times New Roman"/>
                <w:sz w:val="24"/>
                <w:szCs w:val="24"/>
                <w:lang w:val="kk-KZ"/>
              </w:rPr>
              <w:t>Операциялар</w:t>
            </w:r>
          </w:p>
        </w:tc>
        <w:tc>
          <w:tcPr>
            <w:tcW w:w="4820" w:type="dxa"/>
            <w:gridSpan w:val="2"/>
            <w:vAlign w:val="center"/>
          </w:tcPr>
          <w:p w14:paraId="45007F84" w14:textId="77777777" w:rsidR="00E02BEC" w:rsidRPr="00910485" w:rsidRDefault="00E02BEC" w:rsidP="00910485">
            <w:pPr>
              <w:tabs>
                <w:tab w:val="left" w:pos="426"/>
                <w:tab w:val="left" w:pos="993"/>
              </w:tabs>
              <w:spacing w:after="0" w:line="240" w:lineRule="auto"/>
              <w:jc w:val="center"/>
              <w:rPr>
                <w:rFonts w:ascii="Times New Roman" w:hAnsi="Times New Roman"/>
                <w:sz w:val="24"/>
                <w:szCs w:val="24"/>
                <w:lang w:val="kk-KZ"/>
              </w:rPr>
            </w:pPr>
            <w:r w:rsidRPr="00910485">
              <w:rPr>
                <w:rFonts w:ascii="Times New Roman" w:hAnsi="Times New Roman"/>
                <w:sz w:val="24"/>
                <w:szCs w:val="24"/>
                <w:lang w:val="kk-KZ"/>
              </w:rPr>
              <w:t>Диагностикалық құралдардың сипаттамасы</w:t>
            </w:r>
          </w:p>
        </w:tc>
        <w:tc>
          <w:tcPr>
            <w:tcW w:w="3954" w:type="dxa"/>
            <w:gridSpan w:val="2"/>
            <w:vAlign w:val="center"/>
          </w:tcPr>
          <w:p w14:paraId="3F28BD86" w14:textId="77777777" w:rsidR="00E02BEC" w:rsidRPr="00910485" w:rsidRDefault="00E02BEC" w:rsidP="00910485">
            <w:pPr>
              <w:tabs>
                <w:tab w:val="left" w:pos="426"/>
                <w:tab w:val="left" w:pos="993"/>
              </w:tabs>
              <w:spacing w:after="0" w:line="240" w:lineRule="auto"/>
              <w:jc w:val="center"/>
              <w:rPr>
                <w:rFonts w:ascii="Times New Roman" w:hAnsi="Times New Roman"/>
                <w:sz w:val="24"/>
                <w:szCs w:val="24"/>
                <w:lang w:val="kk-KZ"/>
              </w:rPr>
            </w:pPr>
            <w:r w:rsidRPr="00910485">
              <w:rPr>
                <w:rFonts w:ascii="Times New Roman" w:hAnsi="Times New Roman"/>
                <w:sz w:val="24"/>
                <w:szCs w:val="24"/>
                <w:lang w:val="kk-KZ"/>
              </w:rPr>
              <w:t>Тапсырмалар типологиясы</w:t>
            </w:r>
          </w:p>
        </w:tc>
      </w:tr>
      <w:tr w:rsidR="00316436" w:rsidRPr="00910485" w14:paraId="14927185" w14:textId="77777777" w:rsidTr="006729B3">
        <w:trPr>
          <w:trHeight w:val="60"/>
        </w:trPr>
        <w:tc>
          <w:tcPr>
            <w:tcW w:w="966" w:type="dxa"/>
            <w:vAlign w:val="center"/>
          </w:tcPr>
          <w:p w14:paraId="07E7CFDF" w14:textId="77777777" w:rsidR="00316436" w:rsidRPr="00910485" w:rsidRDefault="00316436" w:rsidP="00910485">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1498" w:type="dxa"/>
            <w:gridSpan w:val="2"/>
            <w:vAlign w:val="center"/>
          </w:tcPr>
          <w:p w14:paraId="631E47E5" w14:textId="77777777" w:rsidR="00316436" w:rsidRPr="00910485" w:rsidRDefault="00316436" w:rsidP="00910485">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3306" w:type="dxa"/>
            <w:gridSpan w:val="2"/>
            <w:vAlign w:val="center"/>
          </w:tcPr>
          <w:p w14:paraId="1BB90AA3" w14:textId="77777777" w:rsidR="00316436" w:rsidRPr="00910485" w:rsidRDefault="00316436" w:rsidP="00910485">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4820" w:type="dxa"/>
            <w:gridSpan w:val="2"/>
            <w:vAlign w:val="center"/>
          </w:tcPr>
          <w:p w14:paraId="24D9DF04" w14:textId="77777777" w:rsidR="00316436" w:rsidRPr="00910485" w:rsidRDefault="00316436" w:rsidP="00910485">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3954" w:type="dxa"/>
            <w:gridSpan w:val="2"/>
            <w:vAlign w:val="center"/>
          </w:tcPr>
          <w:p w14:paraId="554D6116" w14:textId="77777777" w:rsidR="00316436" w:rsidRPr="00910485" w:rsidRDefault="00316436" w:rsidP="00910485">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r>
      <w:tr w:rsidR="00E02BEC" w:rsidRPr="00F138FF" w14:paraId="04049463" w14:textId="77777777" w:rsidTr="006729B3">
        <w:trPr>
          <w:cantSplit/>
          <w:trHeight w:val="1134"/>
        </w:trPr>
        <w:tc>
          <w:tcPr>
            <w:tcW w:w="966" w:type="dxa"/>
            <w:textDirection w:val="btLr"/>
          </w:tcPr>
          <w:p w14:paraId="5119BDB4" w14:textId="77777777" w:rsidR="00E02BEC" w:rsidRPr="00910485" w:rsidRDefault="00E02BEC" w:rsidP="00910485">
            <w:pPr>
              <w:spacing w:after="0" w:line="240" w:lineRule="auto"/>
              <w:jc w:val="center"/>
              <w:rPr>
                <w:rFonts w:ascii="Times New Roman" w:hAnsi="Times New Roman"/>
                <w:sz w:val="24"/>
                <w:szCs w:val="24"/>
                <w:lang w:val="kk-KZ"/>
              </w:rPr>
            </w:pPr>
            <w:proofErr w:type="spellStart"/>
            <w:r w:rsidRPr="00910485">
              <w:rPr>
                <w:rFonts w:ascii="Times New Roman" w:hAnsi="Times New Roman"/>
                <w:sz w:val="24"/>
                <w:szCs w:val="24"/>
              </w:rPr>
              <w:t>Мотивациялық-құндылық</w:t>
            </w:r>
            <w:proofErr w:type="spellEnd"/>
            <w:r w:rsidR="00387FDE" w:rsidRPr="00910485">
              <w:rPr>
                <w:rFonts w:ascii="Times New Roman" w:hAnsi="Times New Roman"/>
                <w:sz w:val="24"/>
                <w:szCs w:val="24"/>
                <w:lang w:val="kk-KZ"/>
              </w:rPr>
              <w:t>тық</w:t>
            </w:r>
          </w:p>
        </w:tc>
        <w:tc>
          <w:tcPr>
            <w:tcW w:w="1498" w:type="dxa"/>
            <w:gridSpan w:val="2"/>
          </w:tcPr>
          <w:p w14:paraId="638F79AE"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1. Мотив</w:t>
            </w:r>
            <w:r w:rsidR="00B47C05">
              <w:rPr>
                <w:rFonts w:ascii="Times New Roman" w:hAnsi="Times New Roman"/>
                <w:sz w:val="24"/>
                <w:szCs w:val="24"/>
                <w:lang w:val="kk-KZ"/>
              </w:rPr>
              <w:t>-</w:t>
            </w:r>
            <w:r w:rsidRPr="00910485">
              <w:rPr>
                <w:rFonts w:ascii="Times New Roman" w:hAnsi="Times New Roman"/>
                <w:sz w:val="24"/>
                <w:szCs w:val="24"/>
                <w:lang w:val="kk-KZ"/>
              </w:rPr>
              <w:t xml:space="preserve">тер </w:t>
            </w:r>
          </w:p>
          <w:p w14:paraId="123BF981"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2.</w:t>
            </w:r>
            <w:r w:rsidR="00316436">
              <w:rPr>
                <w:rFonts w:ascii="Times New Roman" w:hAnsi="Times New Roman"/>
                <w:sz w:val="24"/>
                <w:szCs w:val="24"/>
                <w:lang w:val="kk-KZ"/>
              </w:rPr>
              <w:t xml:space="preserve"> </w:t>
            </w:r>
            <w:r w:rsidRPr="00910485">
              <w:rPr>
                <w:rFonts w:ascii="Times New Roman" w:hAnsi="Times New Roman"/>
                <w:sz w:val="24"/>
                <w:szCs w:val="24"/>
                <w:lang w:val="kk-KZ"/>
              </w:rPr>
              <w:t>Құнды</w:t>
            </w:r>
            <w:r w:rsidR="00316436">
              <w:rPr>
                <w:rFonts w:ascii="Times New Roman" w:hAnsi="Times New Roman"/>
                <w:sz w:val="24"/>
                <w:szCs w:val="24"/>
                <w:lang w:val="kk-KZ"/>
              </w:rPr>
              <w:t xml:space="preserve"> лық</w:t>
            </w:r>
            <w:r w:rsidRPr="00910485">
              <w:rPr>
                <w:rFonts w:ascii="Times New Roman" w:hAnsi="Times New Roman"/>
                <w:sz w:val="24"/>
                <w:szCs w:val="24"/>
                <w:lang w:val="kk-KZ"/>
              </w:rPr>
              <w:t xml:space="preserve">тар </w:t>
            </w:r>
          </w:p>
          <w:p w14:paraId="21DF95EB"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3.</w:t>
            </w:r>
            <w:r w:rsidR="00316436">
              <w:rPr>
                <w:rFonts w:ascii="Times New Roman" w:hAnsi="Times New Roman"/>
                <w:sz w:val="24"/>
                <w:szCs w:val="24"/>
                <w:lang w:val="kk-KZ"/>
              </w:rPr>
              <w:t xml:space="preserve"> </w:t>
            </w:r>
            <w:r w:rsidRPr="00910485">
              <w:rPr>
                <w:rFonts w:ascii="Times New Roman" w:hAnsi="Times New Roman"/>
                <w:sz w:val="24"/>
                <w:szCs w:val="24"/>
                <w:lang w:val="kk-KZ"/>
              </w:rPr>
              <w:t>Қызығу-шылықтар</w:t>
            </w:r>
          </w:p>
        </w:tc>
        <w:tc>
          <w:tcPr>
            <w:tcW w:w="3306" w:type="dxa"/>
            <w:gridSpan w:val="2"/>
          </w:tcPr>
          <w:p w14:paraId="198719DC" w14:textId="77777777" w:rsidR="00E02BEC" w:rsidRPr="00910485" w:rsidRDefault="002A7A6D"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1. Ә</w:t>
            </w:r>
            <w:r w:rsidR="00E02BEC" w:rsidRPr="00910485">
              <w:rPr>
                <w:rFonts w:ascii="Times New Roman" w:hAnsi="Times New Roman"/>
                <w:sz w:val="24"/>
                <w:szCs w:val="24"/>
                <w:lang w:val="kk-KZ"/>
              </w:rPr>
              <w:t>леуметтік педагогтардың тьютор</w:t>
            </w:r>
            <w:r w:rsidR="00316436">
              <w:rPr>
                <w:rFonts w:ascii="Times New Roman" w:hAnsi="Times New Roman"/>
                <w:sz w:val="24"/>
                <w:szCs w:val="24"/>
                <w:lang w:val="kk-KZ"/>
              </w:rPr>
              <w:t xml:space="preserve"> </w:t>
            </w:r>
            <w:r w:rsidR="00E02BEC" w:rsidRPr="00910485">
              <w:rPr>
                <w:rFonts w:ascii="Times New Roman" w:hAnsi="Times New Roman"/>
                <w:sz w:val="24"/>
                <w:szCs w:val="24"/>
                <w:lang w:val="kk-KZ"/>
              </w:rPr>
              <w:t xml:space="preserve">лық іс-әрекетке дайындау мотивтері. </w:t>
            </w:r>
          </w:p>
          <w:p w14:paraId="6EF7DD51" w14:textId="77777777" w:rsidR="00E02BEC" w:rsidRPr="00910485" w:rsidRDefault="002A7A6D"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 xml:space="preserve">2. Білім алушының </w:t>
            </w:r>
            <w:r w:rsidR="00E02BEC" w:rsidRPr="00910485">
              <w:rPr>
                <w:rFonts w:ascii="Times New Roman" w:hAnsi="Times New Roman"/>
                <w:sz w:val="24"/>
                <w:szCs w:val="24"/>
                <w:lang w:val="kk-KZ"/>
              </w:rPr>
              <w:t>болашақ жұмысы үшін тьюторлық іс-әрекет құндылы</w:t>
            </w:r>
            <w:r w:rsidR="00316436">
              <w:rPr>
                <w:rFonts w:ascii="Times New Roman" w:hAnsi="Times New Roman"/>
                <w:sz w:val="24"/>
                <w:szCs w:val="24"/>
                <w:lang w:val="kk-KZ"/>
              </w:rPr>
              <w:t xml:space="preserve"> </w:t>
            </w:r>
            <w:r w:rsidR="00E02BEC" w:rsidRPr="00910485">
              <w:rPr>
                <w:rFonts w:ascii="Times New Roman" w:hAnsi="Times New Roman"/>
                <w:sz w:val="24"/>
                <w:szCs w:val="24"/>
                <w:lang w:val="kk-KZ"/>
              </w:rPr>
              <w:t xml:space="preserve">ғының маңыздылығын түсінуі. </w:t>
            </w:r>
          </w:p>
          <w:p w14:paraId="35F268CF" w14:textId="0B22B36B"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3. Нәтижелілігі жоғары педагоги</w:t>
            </w:r>
            <w:r w:rsidR="00316436">
              <w:rPr>
                <w:rFonts w:ascii="Times New Roman" w:hAnsi="Times New Roman"/>
                <w:sz w:val="24"/>
                <w:szCs w:val="24"/>
                <w:lang w:val="kk-KZ"/>
              </w:rPr>
              <w:t xml:space="preserve"> </w:t>
            </w:r>
            <w:r w:rsidRPr="00910485">
              <w:rPr>
                <w:rFonts w:ascii="Times New Roman" w:hAnsi="Times New Roman"/>
                <w:sz w:val="24"/>
                <w:szCs w:val="24"/>
                <w:lang w:val="kk-KZ"/>
              </w:rPr>
              <w:t>калық іс-әрекетті қамтамасыз ету үшін тьютор</w:t>
            </w:r>
            <w:r w:rsidR="006729B3">
              <w:rPr>
                <w:rFonts w:ascii="Times New Roman" w:hAnsi="Times New Roman"/>
                <w:sz w:val="24"/>
                <w:szCs w:val="24"/>
                <w:lang w:val="kk-KZ"/>
              </w:rPr>
              <w:t xml:space="preserve"> </w:t>
            </w:r>
            <w:r w:rsidRPr="00910485">
              <w:rPr>
                <w:rFonts w:ascii="Times New Roman" w:hAnsi="Times New Roman"/>
                <w:sz w:val="24"/>
                <w:szCs w:val="24"/>
                <w:lang w:val="kk-KZ"/>
              </w:rPr>
              <w:t>лық сүйемелдеуге деген қызығушылығының көрінуі</w:t>
            </w:r>
          </w:p>
        </w:tc>
        <w:tc>
          <w:tcPr>
            <w:tcW w:w="4820" w:type="dxa"/>
            <w:gridSpan w:val="2"/>
          </w:tcPr>
          <w:p w14:paraId="2FAB94C2"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 xml:space="preserve">1. Бақылау, тесттер мен әдістемелер, сандық және сапалық әдістер </w:t>
            </w:r>
          </w:p>
          <w:p w14:paraId="64769BDC" w14:textId="77777777" w:rsidR="00E02BEC" w:rsidRPr="00910485" w:rsidRDefault="0095364D"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 xml:space="preserve">1.1 </w:t>
            </w:r>
            <w:r w:rsidR="00E02BEC" w:rsidRPr="00910485">
              <w:rPr>
                <w:rFonts w:ascii="Times New Roman" w:hAnsi="Times New Roman"/>
                <w:sz w:val="24"/>
                <w:szCs w:val="24"/>
                <w:lang w:val="kk-KZ"/>
              </w:rPr>
              <w:t>Білім алушылардың оқу іс-әрекетінің ішкі мотивациясының даму бағыты мен деңгейін анықтайтын Т.Д. Дубовицкая әдістемесі.</w:t>
            </w:r>
          </w:p>
          <w:p w14:paraId="35462868" w14:textId="77777777" w:rsidR="00E02BEC" w:rsidRPr="00316436" w:rsidRDefault="00E02BEC" w:rsidP="00910485">
            <w:pPr>
              <w:pStyle w:val="a4"/>
              <w:numPr>
                <w:ilvl w:val="1"/>
                <w:numId w:val="22"/>
              </w:numPr>
              <w:tabs>
                <w:tab w:val="left" w:pos="426"/>
                <w:tab w:val="left" w:pos="993"/>
              </w:tabs>
              <w:spacing w:after="0" w:line="240" w:lineRule="auto"/>
              <w:ind w:left="0" w:firstLine="0"/>
              <w:jc w:val="both"/>
              <w:rPr>
                <w:rFonts w:ascii="Times New Roman" w:hAnsi="Times New Roman"/>
                <w:spacing w:val="-4"/>
                <w:sz w:val="24"/>
                <w:szCs w:val="24"/>
                <w:lang w:val="kk-KZ"/>
              </w:rPr>
            </w:pPr>
            <w:r w:rsidRPr="00316436">
              <w:rPr>
                <w:rFonts w:ascii="Times New Roman" w:hAnsi="Times New Roman"/>
                <w:spacing w:val="-4"/>
                <w:sz w:val="24"/>
                <w:szCs w:val="24"/>
                <w:lang w:val="kk-KZ"/>
              </w:rPr>
              <w:t>Жетістік мотивациясын өлшеуге ар</w:t>
            </w:r>
            <w:r w:rsidR="00316436">
              <w:rPr>
                <w:rFonts w:ascii="Times New Roman" w:hAnsi="Times New Roman"/>
                <w:spacing w:val="-4"/>
                <w:sz w:val="24"/>
                <w:szCs w:val="24"/>
                <w:lang w:val="kk-KZ"/>
              </w:rPr>
              <w:t xml:space="preserve"> </w:t>
            </w:r>
            <w:r w:rsidRPr="00316436">
              <w:rPr>
                <w:rFonts w:ascii="Times New Roman" w:hAnsi="Times New Roman"/>
                <w:spacing w:val="-4"/>
                <w:sz w:val="24"/>
                <w:szCs w:val="24"/>
                <w:lang w:val="kk-KZ"/>
              </w:rPr>
              <w:t>налған А. Мехрабиан</w:t>
            </w:r>
            <w:r w:rsidR="00087C65">
              <w:rPr>
                <w:rFonts w:ascii="Times New Roman" w:hAnsi="Times New Roman"/>
                <w:spacing w:val="-4"/>
                <w:sz w:val="24"/>
                <w:szCs w:val="24"/>
                <w:lang w:val="kk-KZ"/>
              </w:rPr>
              <w:t xml:space="preserve">ның </w:t>
            </w:r>
            <w:r w:rsidRPr="00316436">
              <w:rPr>
                <w:rFonts w:ascii="Times New Roman" w:hAnsi="Times New Roman"/>
                <w:spacing w:val="-4"/>
                <w:sz w:val="24"/>
                <w:szCs w:val="24"/>
                <w:lang w:val="kk-KZ"/>
              </w:rPr>
              <w:t xml:space="preserve"> тест-сауалнамасы</w:t>
            </w:r>
          </w:p>
          <w:p w14:paraId="5F88DD52" w14:textId="77777777" w:rsidR="00E02BEC" w:rsidRPr="00910485" w:rsidRDefault="002A7A6D" w:rsidP="00910485">
            <w:pPr>
              <w:pStyle w:val="a4"/>
              <w:numPr>
                <w:ilvl w:val="1"/>
                <w:numId w:val="22"/>
              </w:numPr>
              <w:tabs>
                <w:tab w:val="left" w:pos="426"/>
                <w:tab w:val="left" w:pos="993"/>
              </w:tabs>
              <w:spacing w:after="0" w:line="240" w:lineRule="auto"/>
              <w:ind w:left="0" w:firstLine="0"/>
              <w:jc w:val="both"/>
              <w:rPr>
                <w:rFonts w:ascii="Times New Roman" w:hAnsi="Times New Roman"/>
                <w:sz w:val="24"/>
                <w:szCs w:val="24"/>
                <w:lang w:val="kk-KZ"/>
              </w:rPr>
            </w:pPr>
            <w:r w:rsidRPr="00910485">
              <w:rPr>
                <w:rFonts w:ascii="Times New Roman" w:eastAsia="Times New Roman" w:hAnsi="Times New Roman"/>
                <w:bCs/>
                <w:sz w:val="24"/>
                <w:szCs w:val="24"/>
                <w:lang w:val="kk-KZ"/>
              </w:rPr>
              <w:t>«Ә</w:t>
            </w:r>
            <w:r w:rsidR="00E02BEC" w:rsidRPr="00910485">
              <w:rPr>
                <w:rFonts w:ascii="Times New Roman" w:eastAsia="Times New Roman" w:hAnsi="Times New Roman"/>
                <w:bCs/>
                <w:sz w:val="24"/>
                <w:szCs w:val="24"/>
                <w:lang w:val="kk-KZ"/>
              </w:rPr>
              <w:t>леуметтік педагогтардың тьюторлық іс-әрекетке қатынасы» сауалнамасы (авторлық)</w:t>
            </w:r>
          </w:p>
          <w:p w14:paraId="209F6DD4" w14:textId="77777777" w:rsidR="00E02BEC" w:rsidRPr="00910485" w:rsidRDefault="00E02BEC" w:rsidP="00910485">
            <w:pPr>
              <w:pStyle w:val="a4"/>
              <w:numPr>
                <w:ilvl w:val="1"/>
                <w:numId w:val="22"/>
              </w:numPr>
              <w:tabs>
                <w:tab w:val="left" w:pos="426"/>
                <w:tab w:val="left" w:pos="993"/>
              </w:tabs>
              <w:spacing w:after="0" w:line="240" w:lineRule="auto"/>
              <w:ind w:left="0" w:firstLine="0"/>
              <w:jc w:val="both"/>
              <w:rPr>
                <w:rFonts w:ascii="Times New Roman" w:hAnsi="Times New Roman"/>
                <w:sz w:val="24"/>
                <w:szCs w:val="24"/>
                <w:lang w:val="kk-KZ"/>
              </w:rPr>
            </w:pPr>
            <w:r w:rsidRPr="00910485">
              <w:rPr>
                <w:rFonts w:ascii="Times New Roman" w:hAnsi="Times New Roman"/>
                <w:sz w:val="24"/>
                <w:szCs w:val="24"/>
                <w:lang w:val="kk-KZ"/>
              </w:rPr>
              <w:t>Тьюторлық іс-әрекетке</w:t>
            </w:r>
            <w:r w:rsidR="00DF7709">
              <w:rPr>
                <w:rFonts w:ascii="Times New Roman" w:hAnsi="Times New Roman"/>
                <w:sz w:val="24"/>
                <w:szCs w:val="24"/>
                <w:lang w:val="kk-KZ"/>
              </w:rPr>
              <w:t xml:space="preserve"> дайындау бойынша интервью (</w:t>
            </w:r>
            <w:r w:rsidRPr="00910485">
              <w:rPr>
                <w:rFonts w:ascii="Times New Roman" w:hAnsi="Times New Roman"/>
                <w:sz w:val="24"/>
                <w:szCs w:val="24"/>
                <w:lang w:val="kk-KZ"/>
              </w:rPr>
              <w:t>сұхбат</w:t>
            </w:r>
            <w:r w:rsidR="00DF7709">
              <w:rPr>
                <w:rFonts w:ascii="Times New Roman" w:hAnsi="Times New Roman"/>
                <w:sz w:val="24"/>
                <w:szCs w:val="24"/>
                <w:lang w:val="kk-KZ"/>
              </w:rPr>
              <w:t>)</w:t>
            </w:r>
          </w:p>
        </w:tc>
        <w:tc>
          <w:tcPr>
            <w:tcW w:w="3954" w:type="dxa"/>
            <w:gridSpan w:val="2"/>
          </w:tcPr>
          <w:p w14:paraId="1F452C18"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Тест тапсырмасын, практика</w:t>
            </w:r>
            <w:r w:rsidR="00316436">
              <w:rPr>
                <w:rFonts w:ascii="Times New Roman" w:hAnsi="Times New Roman"/>
                <w:sz w:val="24"/>
                <w:szCs w:val="24"/>
                <w:lang w:val="kk-KZ"/>
              </w:rPr>
              <w:t xml:space="preserve"> </w:t>
            </w:r>
            <w:r w:rsidRPr="00910485">
              <w:rPr>
                <w:rFonts w:ascii="Times New Roman" w:hAnsi="Times New Roman"/>
                <w:sz w:val="24"/>
                <w:szCs w:val="24"/>
                <w:lang w:val="kk-KZ"/>
              </w:rPr>
              <w:t>лық жаттығуды орындау, өзіндік іс-әрекетті бағалау, нақты проблемалық жағдайды қалай шешуге болатындығын түсіндіру, топтық іс-әрекеттің тиімділігін бағалау, құндылық</w:t>
            </w:r>
            <w:r w:rsidR="00316436">
              <w:rPr>
                <w:rFonts w:ascii="Times New Roman" w:hAnsi="Times New Roman"/>
                <w:sz w:val="24"/>
                <w:szCs w:val="24"/>
                <w:lang w:val="kk-KZ"/>
              </w:rPr>
              <w:t xml:space="preserve"> </w:t>
            </w:r>
            <w:r w:rsidRPr="00910485">
              <w:rPr>
                <w:rFonts w:ascii="Times New Roman" w:hAnsi="Times New Roman"/>
                <w:sz w:val="24"/>
                <w:szCs w:val="24"/>
                <w:lang w:val="kk-KZ"/>
              </w:rPr>
              <w:t>тарға мысалдар келтіру</w:t>
            </w:r>
          </w:p>
          <w:p w14:paraId="3BB95289"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p w14:paraId="4FA025FD"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p w14:paraId="4DDE3B0B"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p w14:paraId="618BF08F"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p w14:paraId="50987670"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tc>
      </w:tr>
      <w:tr w:rsidR="00E02BEC" w:rsidRPr="00F138FF" w14:paraId="35DCD2D2" w14:textId="77777777" w:rsidTr="006729B3">
        <w:trPr>
          <w:cantSplit/>
          <w:trHeight w:val="1134"/>
        </w:trPr>
        <w:tc>
          <w:tcPr>
            <w:tcW w:w="966" w:type="dxa"/>
            <w:tcBorders>
              <w:bottom w:val="nil"/>
            </w:tcBorders>
            <w:textDirection w:val="btLr"/>
          </w:tcPr>
          <w:p w14:paraId="3EBD4A72" w14:textId="77777777" w:rsidR="00E02BEC" w:rsidRPr="00910485" w:rsidRDefault="00E02BEC" w:rsidP="00910485">
            <w:pPr>
              <w:tabs>
                <w:tab w:val="left" w:pos="426"/>
                <w:tab w:val="left" w:pos="993"/>
              </w:tabs>
              <w:spacing w:after="0" w:line="240" w:lineRule="auto"/>
              <w:jc w:val="center"/>
              <w:rPr>
                <w:rFonts w:ascii="Times New Roman" w:hAnsi="Times New Roman"/>
                <w:sz w:val="24"/>
                <w:szCs w:val="24"/>
                <w:lang w:val="kk-KZ"/>
              </w:rPr>
            </w:pPr>
            <w:proofErr w:type="spellStart"/>
            <w:r w:rsidRPr="00910485">
              <w:rPr>
                <w:rFonts w:ascii="Times New Roman" w:hAnsi="Times New Roman"/>
                <w:sz w:val="24"/>
                <w:szCs w:val="24"/>
                <w:lang w:val="kk-KZ"/>
              </w:rPr>
              <w:t>Когнитивті</w:t>
            </w:r>
            <w:proofErr w:type="spellEnd"/>
            <w:r w:rsidRPr="00910485">
              <w:rPr>
                <w:rFonts w:ascii="Times New Roman" w:hAnsi="Times New Roman"/>
                <w:sz w:val="24"/>
                <w:szCs w:val="24"/>
                <w:lang w:val="kk-KZ"/>
              </w:rPr>
              <w:t>-</w:t>
            </w:r>
          </w:p>
          <w:p w14:paraId="7EDDBEE4" w14:textId="77777777" w:rsidR="00E02BEC" w:rsidRPr="00910485" w:rsidRDefault="00C97F9E" w:rsidP="00910485">
            <w:pPr>
              <w:tabs>
                <w:tab w:val="left" w:pos="426"/>
                <w:tab w:val="left" w:pos="993"/>
              </w:tabs>
              <w:spacing w:after="0" w:line="240" w:lineRule="auto"/>
              <w:jc w:val="center"/>
              <w:rPr>
                <w:rFonts w:ascii="Times New Roman" w:hAnsi="Times New Roman"/>
                <w:sz w:val="24"/>
                <w:szCs w:val="24"/>
                <w:lang w:val="kk-KZ"/>
              </w:rPr>
            </w:pPr>
            <w:r w:rsidRPr="00910485">
              <w:rPr>
                <w:rFonts w:ascii="Times New Roman" w:hAnsi="Times New Roman"/>
                <w:sz w:val="24"/>
                <w:szCs w:val="24"/>
                <w:lang w:val="kk-KZ"/>
              </w:rPr>
              <w:t>О</w:t>
            </w:r>
            <w:r w:rsidR="00396D91">
              <w:rPr>
                <w:rFonts w:ascii="Times New Roman" w:hAnsi="Times New Roman"/>
                <w:sz w:val="24"/>
                <w:szCs w:val="24"/>
                <w:lang w:val="kk-KZ"/>
              </w:rPr>
              <w:t>перациял</w:t>
            </w:r>
            <w:r w:rsidR="00E02BEC" w:rsidRPr="00910485">
              <w:rPr>
                <w:rFonts w:ascii="Times New Roman" w:hAnsi="Times New Roman"/>
                <w:sz w:val="24"/>
                <w:szCs w:val="24"/>
                <w:lang w:val="kk-KZ"/>
              </w:rPr>
              <w:t>ық</w:t>
            </w:r>
          </w:p>
        </w:tc>
        <w:tc>
          <w:tcPr>
            <w:tcW w:w="1498" w:type="dxa"/>
            <w:gridSpan w:val="2"/>
            <w:tcBorders>
              <w:bottom w:val="nil"/>
            </w:tcBorders>
          </w:tcPr>
          <w:p w14:paraId="1BF13BF9"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 xml:space="preserve">1. Білім </w:t>
            </w:r>
          </w:p>
          <w:p w14:paraId="10967EC6"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2. Дағды</w:t>
            </w:r>
          </w:p>
          <w:p w14:paraId="788A380F"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en-US"/>
              </w:rPr>
              <w:t>3.</w:t>
            </w:r>
            <w:r w:rsidRPr="00910485">
              <w:rPr>
                <w:rFonts w:ascii="Times New Roman" w:hAnsi="Times New Roman"/>
                <w:sz w:val="24"/>
                <w:szCs w:val="24"/>
                <w:lang w:val="kk-KZ"/>
              </w:rPr>
              <w:t xml:space="preserve"> Іскерлік</w:t>
            </w:r>
          </w:p>
        </w:tc>
        <w:tc>
          <w:tcPr>
            <w:tcW w:w="3306" w:type="dxa"/>
            <w:gridSpan w:val="2"/>
            <w:tcBorders>
              <w:bottom w:val="nil"/>
            </w:tcBorders>
          </w:tcPr>
          <w:p w14:paraId="69959840"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 xml:space="preserve">1. Тьюторлық </w:t>
            </w:r>
            <w:r w:rsidR="004F16AA" w:rsidRPr="00910485">
              <w:rPr>
                <w:rFonts w:ascii="Times New Roman" w:hAnsi="Times New Roman"/>
                <w:sz w:val="24"/>
                <w:szCs w:val="24"/>
                <w:lang w:val="kk-KZ"/>
              </w:rPr>
              <w:t>іс-әрекетті, тьюторлық сүйемелдеуді сипаттайтын түсінікте</w:t>
            </w:r>
            <w:r w:rsidR="00316436">
              <w:rPr>
                <w:rFonts w:ascii="Times New Roman" w:hAnsi="Times New Roman"/>
                <w:sz w:val="24"/>
                <w:szCs w:val="24"/>
                <w:lang w:val="kk-KZ"/>
              </w:rPr>
              <w:t xml:space="preserve"> </w:t>
            </w:r>
            <w:r w:rsidR="004F16AA" w:rsidRPr="00910485">
              <w:rPr>
                <w:rFonts w:ascii="Times New Roman" w:hAnsi="Times New Roman"/>
                <w:sz w:val="24"/>
                <w:szCs w:val="24"/>
                <w:lang w:val="kk-KZ"/>
              </w:rPr>
              <w:t>мелік</w:t>
            </w:r>
            <w:r w:rsidRPr="00910485">
              <w:rPr>
                <w:rFonts w:ascii="Times New Roman" w:hAnsi="Times New Roman"/>
                <w:sz w:val="24"/>
                <w:szCs w:val="24"/>
                <w:lang w:val="kk-KZ"/>
              </w:rPr>
              <w:t xml:space="preserve"> аппаратты </w:t>
            </w:r>
            <w:r w:rsidR="00316436">
              <w:rPr>
                <w:rFonts w:ascii="Times New Roman" w:hAnsi="Times New Roman"/>
                <w:sz w:val="24"/>
                <w:szCs w:val="24"/>
                <w:lang w:val="kk-KZ"/>
              </w:rPr>
              <w:t>меңгеру, тьюторлық іс-әрекеттің</w:t>
            </w:r>
            <w:r w:rsidRPr="00910485">
              <w:rPr>
                <w:rFonts w:ascii="Times New Roman" w:hAnsi="Times New Roman"/>
                <w:sz w:val="24"/>
                <w:szCs w:val="24"/>
                <w:lang w:val="kk-KZ"/>
              </w:rPr>
              <w:t xml:space="preserve"> м</w:t>
            </w:r>
            <w:r w:rsidR="00B17ACC" w:rsidRPr="00910485">
              <w:rPr>
                <w:rFonts w:ascii="Times New Roman" w:hAnsi="Times New Roman"/>
                <w:sz w:val="24"/>
                <w:szCs w:val="24"/>
                <w:lang w:val="kk-KZ"/>
              </w:rPr>
              <w:t xml:space="preserve">әнін теориялық  </w:t>
            </w:r>
            <w:r w:rsidRPr="00910485">
              <w:rPr>
                <w:rFonts w:ascii="Times New Roman" w:hAnsi="Times New Roman"/>
                <w:sz w:val="24"/>
                <w:szCs w:val="24"/>
                <w:lang w:val="kk-KZ"/>
              </w:rPr>
              <w:t xml:space="preserve">негіздерін түсіну. </w:t>
            </w:r>
          </w:p>
          <w:p w14:paraId="2AFEB262" w14:textId="77777777" w:rsidR="00E02BEC" w:rsidRPr="00910485" w:rsidRDefault="00B643AA"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2</w:t>
            </w:r>
            <w:r w:rsidR="00E02BEC" w:rsidRPr="00910485">
              <w:rPr>
                <w:rFonts w:ascii="Times New Roman" w:hAnsi="Times New Roman"/>
                <w:sz w:val="24"/>
                <w:szCs w:val="24"/>
                <w:lang w:val="kk-KZ"/>
              </w:rPr>
              <w:t>. Білім а</w:t>
            </w:r>
            <w:r w:rsidR="004F16AA" w:rsidRPr="00910485">
              <w:rPr>
                <w:rFonts w:ascii="Times New Roman" w:hAnsi="Times New Roman"/>
                <w:sz w:val="24"/>
                <w:szCs w:val="24"/>
                <w:lang w:val="kk-KZ"/>
              </w:rPr>
              <w:t xml:space="preserve">лушылардың </w:t>
            </w:r>
            <w:r w:rsidR="00E02BEC" w:rsidRPr="00910485">
              <w:rPr>
                <w:rFonts w:ascii="Times New Roman" w:hAnsi="Times New Roman"/>
                <w:sz w:val="24"/>
                <w:szCs w:val="24"/>
                <w:lang w:val="kk-KZ"/>
              </w:rPr>
              <w:t xml:space="preserve">тьюторлық технологияларды меңгеруі. </w:t>
            </w:r>
          </w:p>
          <w:p w14:paraId="080E18FF" w14:textId="77777777" w:rsidR="00E02BEC" w:rsidRPr="00910485" w:rsidRDefault="00B643AA"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 xml:space="preserve">3. </w:t>
            </w:r>
            <w:r w:rsidR="00E02BEC" w:rsidRPr="00910485">
              <w:rPr>
                <w:rFonts w:ascii="Times New Roman" w:hAnsi="Times New Roman"/>
                <w:sz w:val="24"/>
                <w:szCs w:val="24"/>
                <w:lang w:val="kk-KZ"/>
              </w:rPr>
              <w:t>Білім алушыларды стандартты емес жағдайларда тьюторлық сүйемелдеудің формалары мен технологияларын қолдану</w:t>
            </w:r>
            <w:r w:rsidR="00316436">
              <w:rPr>
                <w:rFonts w:ascii="Times New Roman" w:hAnsi="Times New Roman"/>
                <w:sz w:val="24"/>
                <w:szCs w:val="24"/>
                <w:lang w:val="kk-KZ"/>
              </w:rPr>
              <w:t>ы</w:t>
            </w:r>
          </w:p>
        </w:tc>
        <w:tc>
          <w:tcPr>
            <w:tcW w:w="4820" w:type="dxa"/>
            <w:gridSpan w:val="2"/>
            <w:tcBorders>
              <w:bottom w:val="nil"/>
            </w:tcBorders>
          </w:tcPr>
          <w:p w14:paraId="1FE19560"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2. Сараптамалық бағалау; іс-әрекет өнімдерін зерттеу және талдау; бақылау; сұхбат; тест</w:t>
            </w:r>
            <w:r w:rsidR="00D045C5" w:rsidRPr="00910485">
              <w:rPr>
                <w:rFonts w:ascii="Times New Roman" w:hAnsi="Times New Roman"/>
                <w:sz w:val="24"/>
                <w:szCs w:val="24"/>
                <w:lang w:val="kk-KZ"/>
              </w:rPr>
              <w:t xml:space="preserve"> тапсырмалары</w:t>
            </w:r>
            <w:r w:rsidRPr="00910485">
              <w:rPr>
                <w:rFonts w:ascii="Times New Roman" w:hAnsi="Times New Roman"/>
                <w:sz w:val="24"/>
                <w:szCs w:val="24"/>
                <w:lang w:val="kk-KZ"/>
              </w:rPr>
              <w:t xml:space="preserve">; </w:t>
            </w:r>
          </w:p>
          <w:p w14:paraId="2C2C5A32" w14:textId="77777777" w:rsidR="00E02BEC" w:rsidRPr="00910485" w:rsidRDefault="00E02BEC" w:rsidP="00910485">
            <w:pPr>
              <w:spacing w:after="0" w:line="240" w:lineRule="auto"/>
              <w:rPr>
                <w:rFonts w:ascii="Times New Roman" w:hAnsi="Times New Roman"/>
                <w:sz w:val="24"/>
                <w:szCs w:val="24"/>
                <w:lang w:val="kk-KZ"/>
              </w:rPr>
            </w:pPr>
            <w:r w:rsidRPr="00910485">
              <w:rPr>
                <w:rFonts w:ascii="Times New Roman" w:hAnsi="Times New Roman"/>
                <w:sz w:val="24"/>
                <w:szCs w:val="24"/>
                <w:lang w:val="kk-KZ"/>
              </w:rPr>
              <w:t>2.1 «Әлеуметтік педагогтардың тьюторлық іс-әр</w:t>
            </w:r>
            <w:r w:rsidR="00316436">
              <w:rPr>
                <w:rFonts w:ascii="Times New Roman" w:hAnsi="Times New Roman"/>
                <w:sz w:val="24"/>
                <w:szCs w:val="24"/>
                <w:lang w:val="kk-KZ"/>
              </w:rPr>
              <w:t xml:space="preserve">екетті игеру деңгейін бағалау» авторлық </w:t>
            </w:r>
            <w:r w:rsidRPr="00910485">
              <w:rPr>
                <w:rFonts w:ascii="Times New Roman" w:hAnsi="Times New Roman"/>
                <w:sz w:val="24"/>
                <w:szCs w:val="24"/>
                <w:lang w:val="kk-KZ"/>
              </w:rPr>
              <w:t>сауалнамасы.</w:t>
            </w:r>
          </w:p>
          <w:p w14:paraId="3C8CED3B" w14:textId="77777777" w:rsidR="00E02BEC" w:rsidRPr="00910485" w:rsidRDefault="00396D91" w:rsidP="00910485">
            <w:pPr>
              <w:spacing w:after="0" w:line="240" w:lineRule="auto"/>
              <w:rPr>
                <w:rFonts w:ascii="Times New Roman" w:hAnsi="Times New Roman"/>
                <w:sz w:val="24"/>
                <w:szCs w:val="24"/>
                <w:lang w:val="kk-KZ"/>
              </w:rPr>
            </w:pPr>
            <w:r>
              <w:rPr>
                <w:rFonts w:ascii="Times New Roman" w:hAnsi="Times New Roman"/>
                <w:sz w:val="24"/>
                <w:szCs w:val="24"/>
                <w:lang w:val="kk-KZ"/>
              </w:rPr>
              <w:t>2.2. Когнитивті операциял</w:t>
            </w:r>
            <w:r w:rsidR="00E02BEC" w:rsidRPr="00910485">
              <w:rPr>
                <w:rFonts w:ascii="Times New Roman" w:hAnsi="Times New Roman"/>
                <w:sz w:val="24"/>
                <w:szCs w:val="24"/>
                <w:lang w:val="kk-KZ"/>
              </w:rPr>
              <w:t>ық өлшем бойынша тест тапсырмалары</w:t>
            </w:r>
          </w:p>
        </w:tc>
        <w:tc>
          <w:tcPr>
            <w:tcW w:w="3954" w:type="dxa"/>
            <w:gridSpan w:val="2"/>
            <w:tcBorders>
              <w:bottom w:val="nil"/>
            </w:tcBorders>
          </w:tcPr>
          <w:p w14:paraId="0575CBB3"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Зерттелетін құбылыстың мағы</w:t>
            </w:r>
            <w:r w:rsidR="00316436">
              <w:rPr>
                <w:rFonts w:ascii="Times New Roman" w:hAnsi="Times New Roman"/>
                <w:sz w:val="24"/>
                <w:szCs w:val="24"/>
                <w:lang w:val="kk-KZ"/>
              </w:rPr>
              <w:t xml:space="preserve"> </w:t>
            </w:r>
            <w:r w:rsidRPr="00910485">
              <w:rPr>
                <w:rFonts w:ascii="Times New Roman" w:hAnsi="Times New Roman"/>
                <w:sz w:val="24"/>
                <w:szCs w:val="24"/>
                <w:lang w:val="kk-KZ"/>
              </w:rPr>
              <w:t>насын, белгілерін сипаттау, түсініктемелерге анықтама беру, тест тапсырмаларын орындау, кәсіби жағдайды талдау және бағалау, ақпаратты іздеу және басқа қатысушы</w:t>
            </w:r>
            <w:r w:rsidR="00316436">
              <w:rPr>
                <w:rFonts w:ascii="Times New Roman" w:hAnsi="Times New Roman"/>
                <w:sz w:val="24"/>
                <w:szCs w:val="24"/>
                <w:lang w:val="kk-KZ"/>
              </w:rPr>
              <w:t xml:space="preserve"> </w:t>
            </w:r>
            <w:r w:rsidRPr="00910485">
              <w:rPr>
                <w:rFonts w:ascii="Times New Roman" w:hAnsi="Times New Roman"/>
                <w:sz w:val="24"/>
                <w:szCs w:val="24"/>
                <w:lang w:val="kk-KZ"/>
              </w:rPr>
              <w:t>ларға ұсыну</w:t>
            </w:r>
          </w:p>
          <w:p w14:paraId="13144EA6"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p w14:paraId="0D19E7C3"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tc>
      </w:tr>
      <w:tr w:rsidR="00316436" w:rsidRPr="00910485" w14:paraId="494B827F" w14:textId="77777777" w:rsidTr="006729B3">
        <w:trPr>
          <w:cantSplit/>
          <w:trHeight w:val="70"/>
        </w:trPr>
        <w:tc>
          <w:tcPr>
            <w:tcW w:w="14544" w:type="dxa"/>
            <w:gridSpan w:val="9"/>
            <w:tcBorders>
              <w:top w:val="nil"/>
              <w:left w:val="nil"/>
              <w:right w:val="nil"/>
            </w:tcBorders>
          </w:tcPr>
          <w:p w14:paraId="36A9126C" w14:textId="77777777" w:rsidR="00316436" w:rsidRDefault="006729B3" w:rsidP="006729B3">
            <w:pPr>
              <w:tabs>
                <w:tab w:val="left" w:pos="426"/>
                <w:tab w:val="left" w:pos="993"/>
              </w:tabs>
              <w:spacing w:after="0" w:line="240" w:lineRule="auto"/>
              <w:ind w:hanging="94"/>
              <w:jc w:val="both"/>
              <w:rPr>
                <w:rFonts w:ascii="Times New Roman" w:hAnsi="Times New Roman"/>
                <w:sz w:val="28"/>
                <w:szCs w:val="28"/>
                <w:lang w:val="kk-KZ"/>
              </w:rPr>
            </w:pPr>
            <w:r>
              <w:rPr>
                <w:rFonts w:ascii="Times New Roman" w:hAnsi="Times New Roman"/>
                <w:sz w:val="28"/>
                <w:szCs w:val="28"/>
                <w:lang w:val="kk-KZ"/>
              </w:rPr>
              <w:lastRenderedPageBreak/>
              <w:t>23-</w:t>
            </w:r>
            <w:r w:rsidRPr="00316436">
              <w:rPr>
                <w:rFonts w:ascii="Times New Roman" w:hAnsi="Times New Roman"/>
                <w:sz w:val="28"/>
                <w:szCs w:val="28"/>
                <w:lang w:val="kk-KZ"/>
              </w:rPr>
              <w:t xml:space="preserve">кестенің </w:t>
            </w:r>
            <w:r w:rsidR="00316436" w:rsidRPr="00316436">
              <w:rPr>
                <w:rFonts w:ascii="Times New Roman" w:hAnsi="Times New Roman"/>
                <w:sz w:val="28"/>
                <w:szCs w:val="28"/>
                <w:lang w:val="kk-KZ"/>
              </w:rPr>
              <w:t xml:space="preserve">жалғасы </w:t>
            </w:r>
          </w:p>
          <w:p w14:paraId="11321490" w14:textId="4C716E80" w:rsidR="006729B3" w:rsidRPr="00316436" w:rsidRDefault="006729B3" w:rsidP="006729B3">
            <w:pPr>
              <w:tabs>
                <w:tab w:val="left" w:pos="426"/>
                <w:tab w:val="left" w:pos="993"/>
              </w:tabs>
              <w:spacing w:after="0" w:line="240" w:lineRule="auto"/>
              <w:ind w:hanging="94"/>
              <w:jc w:val="both"/>
              <w:rPr>
                <w:rFonts w:ascii="Times New Roman" w:hAnsi="Times New Roman"/>
                <w:sz w:val="16"/>
                <w:szCs w:val="16"/>
                <w:lang w:val="kk-KZ"/>
              </w:rPr>
            </w:pPr>
          </w:p>
        </w:tc>
      </w:tr>
      <w:tr w:rsidR="00316436" w:rsidRPr="00910485" w14:paraId="213F75EA" w14:textId="77777777" w:rsidTr="006729B3">
        <w:trPr>
          <w:cantSplit/>
          <w:trHeight w:val="116"/>
        </w:trPr>
        <w:tc>
          <w:tcPr>
            <w:tcW w:w="1064" w:type="dxa"/>
            <w:gridSpan w:val="2"/>
          </w:tcPr>
          <w:p w14:paraId="70DA2617" w14:textId="77777777" w:rsidR="00316436" w:rsidRPr="00910485" w:rsidRDefault="00316436" w:rsidP="00316436">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1484" w:type="dxa"/>
            <w:gridSpan w:val="2"/>
          </w:tcPr>
          <w:p w14:paraId="7BF42608" w14:textId="77777777" w:rsidR="00316436" w:rsidRPr="00910485" w:rsidRDefault="00316436" w:rsidP="00316436">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4087" w:type="dxa"/>
            <w:gridSpan w:val="2"/>
          </w:tcPr>
          <w:p w14:paraId="6063ED7A" w14:textId="77777777" w:rsidR="00316436" w:rsidRPr="00910485" w:rsidRDefault="00316436" w:rsidP="00316436">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4270" w:type="dxa"/>
            <w:gridSpan w:val="2"/>
          </w:tcPr>
          <w:p w14:paraId="749A42CD" w14:textId="77777777" w:rsidR="00316436" w:rsidRPr="00316436" w:rsidRDefault="00316436" w:rsidP="00316436">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3639" w:type="dxa"/>
          </w:tcPr>
          <w:p w14:paraId="5D019860" w14:textId="77777777" w:rsidR="00316436" w:rsidRPr="00910485" w:rsidRDefault="00316436" w:rsidP="00316436">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r>
      <w:tr w:rsidR="00E02BEC" w:rsidRPr="00F138FF" w14:paraId="319BFE7B" w14:textId="77777777" w:rsidTr="006729B3">
        <w:trPr>
          <w:cantSplit/>
          <w:trHeight w:val="1134"/>
        </w:trPr>
        <w:tc>
          <w:tcPr>
            <w:tcW w:w="1064" w:type="dxa"/>
            <w:gridSpan w:val="2"/>
            <w:textDirection w:val="btLr"/>
          </w:tcPr>
          <w:p w14:paraId="1A9B6016" w14:textId="77777777" w:rsidR="00E02BEC" w:rsidRPr="00910485" w:rsidRDefault="00396D91" w:rsidP="00910485">
            <w:pPr>
              <w:tabs>
                <w:tab w:val="left" w:pos="426"/>
                <w:tab w:val="left" w:pos="993"/>
              </w:tabs>
              <w:spacing w:after="0" w:line="240" w:lineRule="auto"/>
              <w:jc w:val="center"/>
              <w:rPr>
                <w:rFonts w:ascii="Times New Roman" w:hAnsi="Times New Roman"/>
                <w:sz w:val="24"/>
                <w:szCs w:val="24"/>
                <w:lang w:val="kk-KZ"/>
              </w:rPr>
            </w:pPr>
            <w:r>
              <w:rPr>
                <w:rFonts w:ascii="Times New Roman" w:hAnsi="Times New Roman"/>
                <w:sz w:val="24"/>
                <w:szCs w:val="24"/>
                <w:lang w:val="kk-KZ"/>
              </w:rPr>
              <w:t>Жеке тұлғалық – рефлексиялық</w:t>
            </w:r>
          </w:p>
        </w:tc>
        <w:tc>
          <w:tcPr>
            <w:tcW w:w="1484" w:type="dxa"/>
            <w:gridSpan w:val="2"/>
          </w:tcPr>
          <w:p w14:paraId="55C1E9CF"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 xml:space="preserve">1. </w:t>
            </w:r>
            <w:r w:rsidRPr="006A6990">
              <w:rPr>
                <w:rFonts w:ascii="Times New Roman" w:hAnsi="Times New Roman"/>
                <w:sz w:val="24"/>
                <w:szCs w:val="24"/>
                <w:lang w:val="kk-KZ"/>
              </w:rPr>
              <w:t>Креатив</w:t>
            </w:r>
            <w:r w:rsidRPr="00910485">
              <w:rPr>
                <w:rFonts w:ascii="Times New Roman" w:hAnsi="Times New Roman"/>
                <w:sz w:val="24"/>
                <w:szCs w:val="24"/>
                <w:lang w:val="kk-KZ"/>
              </w:rPr>
              <w:t xml:space="preserve"> </w:t>
            </w:r>
          </w:p>
          <w:p w14:paraId="41B9CA64" w14:textId="77777777" w:rsidR="006A6990"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2.</w:t>
            </w:r>
            <w:r w:rsidR="00316436">
              <w:rPr>
                <w:rFonts w:ascii="Times New Roman" w:hAnsi="Times New Roman"/>
                <w:sz w:val="24"/>
                <w:szCs w:val="24"/>
                <w:lang w:val="kk-KZ"/>
              </w:rPr>
              <w:t xml:space="preserve"> </w:t>
            </w:r>
            <w:r w:rsidRPr="00910485">
              <w:rPr>
                <w:rFonts w:ascii="Times New Roman" w:hAnsi="Times New Roman"/>
                <w:sz w:val="24"/>
                <w:szCs w:val="24"/>
                <w:lang w:val="kk-KZ"/>
              </w:rPr>
              <w:t>Комму</w:t>
            </w:r>
            <w:r w:rsidR="00316436">
              <w:rPr>
                <w:rFonts w:ascii="Times New Roman" w:hAnsi="Times New Roman"/>
                <w:sz w:val="24"/>
                <w:szCs w:val="24"/>
                <w:lang w:val="kk-KZ"/>
              </w:rPr>
              <w:t xml:space="preserve"> </w:t>
            </w:r>
            <w:r w:rsidRPr="00910485">
              <w:rPr>
                <w:rFonts w:ascii="Times New Roman" w:hAnsi="Times New Roman"/>
                <w:sz w:val="24"/>
                <w:szCs w:val="24"/>
                <w:lang w:val="kk-KZ"/>
              </w:rPr>
              <w:t>никативті</w:t>
            </w:r>
          </w:p>
          <w:p w14:paraId="0B337E6C" w14:textId="2B7EFCED"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лік</w:t>
            </w:r>
          </w:p>
          <w:p w14:paraId="5185AF01"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3.</w:t>
            </w:r>
            <w:r w:rsidR="00316436">
              <w:rPr>
                <w:rFonts w:ascii="Times New Roman" w:hAnsi="Times New Roman"/>
                <w:sz w:val="24"/>
                <w:szCs w:val="24"/>
                <w:lang w:val="kk-KZ"/>
              </w:rPr>
              <w:t xml:space="preserve"> </w:t>
            </w:r>
            <w:r w:rsidRPr="00910485">
              <w:rPr>
                <w:rFonts w:ascii="Times New Roman" w:hAnsi="Times New Roman"/>
                <w:sz w:val="24"/>
                <w:szCs w:val="24"/>
                <w:lang w:val="kk-KZ"/>
              </w:rPr>
              <w:t>Жауап</w:t>
            </w:r>
            <w:r w:rsidR="00316436">
              <w:rPr>
                <w:rFonts w:ascii="Times New Roman" w:hAnsi="Times New Roman"/>
                <w:sz w:val="24"/>
                <w:szCs w:val="24"/>
                <w:lang w:val="kk-KZ"/>
              </w:rPr>
              <w:t xml:space="preserve"> кер</w:t>
            </w:r>
            <w:r w:rsidRPr="00910485">
              <w:rPr>
                <w:rFonts w:ascii="Times New Roman" w:hAnsi="Times New Roman"/>
                <w:sz w:val="24"/>
                <w:szCs w:val="24"/>
                <w:lang w:val="kk-KZ"/>
              </w:rPr>
              <w:t>шілік</w:t>
            </w:r>
          </w:p>
          <w:p w14:paraId="109794EE"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4.</w:t>
            </w:r>
            <w:r w:rsidR="00316436">
              <w:rPr>
                <w:rFonts w:ascii="Times New Roman" w:hAnsi="Times New Roman"/>
                <w:sz w:val="24"/>
                <w:szCs w:val="24"/>
                <w:lang w:val="kk-KZ"/>
              </w:rPr>
              <w:t xml:space="preserve"> </w:t>
            </w:r>
            <w:r w:rsidRPr="00910485">
              <w:rPr>
                <w:rFonts w:ascii="Times New Roman" w:hAnsi="Times New Roman"/>
                <w:sz w:val="24"/>
                <w:szCs w:val="24"/>
                <w:lang w:val="kk-KZ"/>
              </w:rPr>
              <w:t>Кері бай</w:t>
            </w:r>
            <w:r w:rsidR="00316436">
              <w:rPr>
                <w:rFonts w:ascii="Times New Roman" w:hAnsi="Times New Roman"/>
                <w:sz w:val="24"/>
                <w:szCs w:val="24"/>
                <w:lang w:val="kk-KZ"/>
              </w:rPr>
              <w:t xml:space="preserve"> </w:t>
            </w:r>
            <w:r w:rsidRPr="00910485">
              <w:rPr>
                <w:rFonts w:ascii="Times New Roman" w:hAnsi="Times New Roman"/>
                <w:sz w:val="24"/>
                <w:szCs w:val="24"/>
                <w:lang w:val="kk-KZ"/>
              </w:rPr>
              <w:t>ланыс жасау</w:t>
            </w:r>
          </w:p>
        </w:tc>
        <w:tc>
          <w:tcPr>
            <w:tcW w:w="4087" w:type="dxa"/>
            <w:gridSpan w:val="2"/>
          </w:tcPr>
          <w:p w14:paraId="22392097"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1. Кәсіби жағдаяттарда стандартты емес шешімдерді қабылдауға қабілеттілігі.</w:t>
            </w:r>
          </w:p>
          <w:p w14:paraId="04A40831"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2. Тьюторлық іс-әрекетті ұйымдас</w:t>
            </w:r>
            <w:r w:rsidR="00316436">
              <w:rPr>
                <w:rFonts w:ascii="Times New Roman" w:hAnsi="Times New Roman"/>
                <w:sz w:val="24"/>
                <w:szCs w:val="24"/>
                <w:lang w:val="kk-KZ"/>
              </w:rPr>
              <w:t xml:space="preserve"> </w:t>
            </w:r>
            <w:r w:rsidRPr="00910485">
              <w:rPr>
                <w:rFonts w:ascii="Times New Roman" w:hAnsi="Times New Roman"/>
                <w:sz w:val="24"/>
                <w:szCs w:val="24"/>
                <w:lang w:val="kk-KZ"/>
              </w:rPr>
              <w:t>тыру процесінде қарым-қатынас жасай білу.</w:t>
            </w:r>
          </w:p>
          <w:p w14:paraId="23DAF048" w14:textId="77777777" w:rsidR="00E02BEC" w:rsidRPr="00910485" w:rsidRDefault="00E02BEC"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3. Тьюторлық сүйемелдеу процесінде тьюторант үшін өзінің жауапкер</w:t>
            </w:r>
            <w:r w:rsidR="00316436">
              <w:rPr>
                <w:rFonts w:ascii="Times New Roman" w:hAnsi="Times New Roman"/>
                <w:sz w:val="24"/>
                <w:szCs w:val="24"/>
                <w:lang w:val="kk-KZ"/>
              </w:rPr>
              <w:t xml:space="preserve"> </w:t>
            </w:r>
            <w:r w:rsidRPr="00910485">
              <w:rPr>
                <w:rFonts w:ascii="Times New Roman" w:hAnsi="Times New Roman"/>
                <w:sz w:val="24"/>
                <w:szCs w:val="24"/>
                <w:lang w:val="kk-KZ"/>
              </w:rPr>
              <w:t>шілігін сезіну</w:t>
            </w:r>
          </w:p>
          <w:p w14:paraId="2140C1A4" w14:textId="77777777" w:rsidR="00E02BEC" w:rsidRPr="00910485" w:rsidRDefault="00B643AA"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rPr>
              <w:t>4.</w:t>
            </w:r>
            <w:r w:rsidR="00316436">
              <w:rPr>
                <w:rFonts w:ascii="Times New Roman" w:hAnsi="Times New Roman"/>
                <w:sz w:val="24"/>
                <w:szCs w:val="24"/>
              </w:rPr>
              <w:t xml:space="preserve"> </w:t>
            </w:r>
            <w:r w:rsidR="00E02BEC" w:rsidRPr="00910485">
              <w:rPr>
                <w:rFonts w:ascii="Times New Roman" w:hAnsi="Times New Roman"/>
                <w:sz w:val="24"/>
                <w:szCs w:val="24"/>
                <w:lang w:val="kk-KZ"/>
              </w:rPr>
              <w:t>Кер</w:t>
            </w:r>
            <w:r w:rsidR="00316436">
              <w:rPr>
                <w:rFonts w:ascii="Times New Roman" w:hAnsi="Times New Roman"/>
                <w:sz w:val="24"/>
                <w:szCs w:val="24"/>
                <w:lang w:val="kk-KZ"/>
              </w:rPr>
              <w:t>і байланыс жасай алу дағды лары</w:t>
            </w:r>
          </w:p>
        </w:tc>
        <w:tc>
          <w:tcPr>
            <w:tcW w:w="4270" w:type="dxa"/>
            <w:gridSpan w:val="2"/>
          </w:tcPr>
          <w:p w14:paraId="4C516EFE" w14:textId="77777777" w:rsidR="00B643AA" w:rsidRPr="00910485" w:rsidRDefault="00E02BEC" w:rsidP="00316436">
            <w:pPr>
              <w:pStyle w:val="a4"/>
              <w:numPr>
                <w:ilvl w:val="0"/>
                <w:numId w:val="24"/>
              </w:numPr>
              <w:tabs>
                <w:tab w:val="left" w:pos="426"/>
                <w:tab w:val="left" w:pos="993"/>
              </w:tabs>
              <w:spacing w:after="0" w:line="240" w:lineRule="auto"/>
              <w:ind w:left="0" w:firstLine="0"/>
              <w:jc w:val="both"/>
              <w:rPr>
                <w:rFonts w:ascii="Times New Roman" w:hAnsi="Times New Roman"/>
                <w:sz w:val="24"/>
                <w:szCs w:val="24"/>
                <w:lang w:val="kk-KZ"/>
              </w:rPr>
            </w:pPr>
            <w:r w:rsidRPr="00910485">
              <w:rPr>
                <w:rFonts w:ascii="Times New Roman" w:hAnsi="Times New Roman"/>
                <w:sz w:val="24"/>
                <w:szCs w:val="24"/>
                <w:lang w:val="kk-KZ"/>
              </w:rPr>
              <w:t>Бақылау, тесттер мамандардың кәсіби және жеке қасиеттерінің сауалнамасы</w:t>
            </w:r>
          </w:p>
          <w:p w14:paraId="6B1BEBE0" w14:textId="77777777" w:rsidR="00E02BEC" w:rsidRPr="00910485" w:rsidRDefault="00E02BEC" w:rsidP="00316436">
            <w:pPr>
              <w:pStyle w:val="a4"/>
              <w:numPr>
                <w:ilvl w:val="1"/>
                <w:numId w:val="23"/>
              </w:numPr>
              <w:tabs>
                <w:tab w:val="left" w:pos="426"/>
                <w:tab w:val="left" w:pos="993"/>
              </w:tabs>
              <w:spacing w:after="0" w:line="240" w:lineRule="auto"/>
              <w:ind w:left="0" w:firstLine="0"/>
              <w:jc w:val="both"/>
              <w:rPr>
                <w:rFonts w:ascii="Times New Roman" w:hAnsi="Times New Roman"/>
                <w:sz w:val="24"/>
                <w:szCs w:val="24"/>
                <w:lang w:val="kk-KZ"/>
              </w:rPr>
            </w:pPr>
            <w:r w:rsidRPr="00910485">
              <w:rPr>
                <w:rFonts w:ascii="Times New Roman" w:eastAsia="Times New Roman" w:hAnsi="Times New Roman"/>
                <w:sz w:val="24"/>
                <w:szCs w:val="24"/>
                <w:lang w:val="kk-KZ"/>
              </w:rPr>
              <w:t>А.В.</w:t>
            </w:r>
            <w:r w:rsidR="00316436">
              <w:rPr>
                <w:rFonts w:ascii="Times New Roman" w:eastAsia="Times New Roman" w:hAnsi="Times New Roman"/>
                <w:sz w:val="24"/>
                <w:szCs w:val="24"/>
                <w:lang w:val="kk-KZ"/>
              </w:rPr>
              <w:t xml:space="preserve"> </w:t>
            </w:r>
            <w:r w:rsidR="00B015FA">
              <w:rPr>
                <w:rFonts w:ascii="Times New Roman" w:eastAsia="Times New Roman" w:hAnsi="Times New Roman"/>
                <w:sz w:val="24"/>
                <w:szCs w:val="24"/>
                <w:lang w:val="kk-KZ"/>
              </w:rPr>
              <w:t xml:space="preserve">Карповтың «Рефлексияның </w:t>
            </w:r>
            <w:r w:rsidRPr="00910485">
              <w:rPr>
                <w:rFonts w:ascii="Times New Roman" w:eastAsia="Times New Roman" w:hAnsi="Times New Roman"/>
                <w:sz w:val="24"/>
                <w:szCs w:val="24"/>
                <w:lang w:val="kk-KZ"/>
              </w:rPr>
              <w:t>даму деңгейін диагностикалау» тесті</w:t>
            </w:r>
          </w:p>
          <w:p w14:paraId="2934D5E8" w14:textId="77777777" w:rsidR="00E02BEC" w:rsidRPr="00910485" w:rsidRDefault="00E02BEC" w:rsidP="00316436">
            <w:pPr>
              <w:pStyle w:val="a4"/>
              <w:numPr>
                <w:ilvl w:val="1"/>
                <w:numId w:val="23"/>
              </w:numPr>
              <w:tabs>
                <w:tab w:val="left" w:pos="426"/>
                <w:tab w:val="left" w:pos="993"/>
              </w:tabs>
              <w:spacing w:after="0" w:line="240" w:lineRule="auto"/>
              <w:ind w:left="0" w:firstLine="0"/>
              <w:jc w:val="both"/>
              <w:rPr>
                <w:rFonts w:ascii="Times New Roman" w:hAnsi="Times New Roman"/>
                <w:sz w:val="24"/>
                <w:szCs w:val="24"/>
                <w:lang w:val="kk-KZ"/>
              </w:rPr>
            </w:pPr>
            <w:r w:rsidRPr="00910485">
              <w:rPr>
                <w:rFonts w:ascii="Times New Roman" w:hAnsi="Times New Roman"/>
                <w:sz w:val="24"/>
                <w:szCs w:val="24"/>
                <w:lang w:val="kk-KZ"/>
              </w:rPr>
              <w:t xml:space="preserve"> Рефлексиялық эссе, өзін-өзі бағалау және өзара бағалау </w:t>
            </w:r>
          </w:p>
        </w:tc>
        <w:tc>
          <w:tcPr>
            <w:tcW w:w="3639" w:type="dxa"/>
          </w:tcPr>
          <w:p w14:paraId="6AFEDD8D" w14:textId="77777777" w:rsidR="00E02BEC" w:rsidRPr="00910485" w:rsidRDefault="002A7A6D" w:rsidP="00910485">
            <w:pPr>
              <w:tabs>
                <w:tab w:val="left" w:pos="426"/>
                <w:tab w:val="left" w:pos="993"/>
              </w:tabs>
              <w:spacing w:after="0" w:line="240" w:lineRule="auto"/>
              <w:jc w:val="both"/>
              <w:rPr>
                <w:rFonts w:ascii="Times New Roman" w:hAnsi="Times New Roman"/>
                <w:sz w:val="24"/>
                <w:szCs w:val="24"/>
                <w:lang w:val="kk-KZ"/>
              </w:rPr>
            </w:pPr>
            <w:r w:rsidRPr="00910485">
              <w:rPr>
                <w:rFonts w:ascii="Times New Roman" w:hAnsi="Times New Roman"/>
                <w:sz w:val="24"/>
                <w:szCs w:val="24"/>
                <w:lang w:val="kk-KZ"/>
              </w:rPr>
              <w:t>Ұжымдық тапсырманы орын</w:t>
            </w:r>
            <w:r w:rsidR="00316436">
              <w:rPr>
                <w:rFonts w:ascii="Times New Roman" w:hAnsi="Times New Roman"/>
                <w:sz w:val="24"/>
                <w:szCs w:val="24"/>
                <w:lang w:val="kk-KZ"/>
              </w:rPr>
              <w:t xml:space="preserve"> </w:t>
            </w:r>
            <w:r w:rsidRPr="00910485">
              <w:rPr>
                <w:rFonts w:ascii="Times New Roman" w:hAnsi="Times New Roman"/>
                <w:sz w:val="24"/>
                <w:szCs w:val="24"/>
                <w:lang w:val="kk-KZ"/>
              </w:rPr>
              <w:t xml:space="preserve">дау, сұрақтарға жауап беру, </w:t>
            </w:r>
            <w:r w:rsidR="00E02BEC" w:rsidRPr="00910485">
              <w:rPr>
                <w:rFonts w:ascii="Times New Roman" w:hAnsi="Times New Roman"/>
                <w:sz w:val="24"/>
                <w:szCs w:val="24"/>
                <w:lang w:val="kk-KZ"/>
              </w:rPr>
              <w:t xml:space="preserve">орындалған іс-әрекеттерге өзіндік және өзара талдау жүргізу, нақты кәсіби жағдайларды талдау, кәсіби маңызды жеке қасиеттерді талдау </w:t>
            </w:r>
          </w:p>
          <w:p w14:paraId="4E8653DF"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p w14:paraId="124C7059"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p w14:paraId="197ED41C" w14:textId="77777777" w:rsidR="008F7FAA" w:rsidRPr="00910485" w:rsidRDefault="008F7FAA" w:rsidP="00910485">
            <w:pPr>
              <w:tabs>
                <w:tab w:val="left" w:pos="426"/>
                <w:tab w:val="left" w:pos="993"/>
              </w:tabs>
              <w:spacing w:after="0" w:line="240" w:lineRule="auto"/>
              <w:jc w:val="both"/>
              <w:rPr>
                <w:rFonts w:ascii="Times New Roman" w:hAnsi="Times New Roman"/>
                <w:sz w:val="24"/>
                <w:szCs w:val="24"/>
                <w:lang w:val="kk-KZ"/>
              </w:rPr>
            </w:pPr>
          </w:p>
        </w:tc>
      </w:tr>
    </w:tbl>
    <w:p w14:paraId="487E7306" w14:textId="77777777" w:rsidR="00E02BEC" w:rsidRPr="0080693B" w:rsidRDefault="00E02BEC" w:rsidP="00EA44CB">
      <w:pPr>
        <w:tabs>
          <w:tab w:val="left" w:pos="4642"/>
          <w:tab w:val="center" w:pos="5149"/>
        </w:tabs>
        <w:spacing w:after="0" w:line="240" w:lineRule="auto"/>
        <w:ind w:firstLine="709"/>
        <w:rPr>
          <w:rFonts w:ascii="Times New Roman" w:hAnsi="Times New Roman"/>
          <w:sz w:val="28"/>
          <w:szCs w:val="28"/>
          <w:lang w:val="kk-KZ"/>
        </w:rPr>
        <w:sectPr w:rsidR="00E02BEC" w:rsidRPr="0080693B" w:rsidSect="00EF082D">
          <w:type w:val="nextColumn"/>
          <w:pgSz w:w="16839" w:h="11907" w:orient="landscape" w:code="9"/>
          <w:pgMar w:top="1705" w:right="1133" w:bottom="573" w:left="1134" w:header="709" w:footer="709" w:gutter="0"/>
          <w:cols w:space="720" w:equalWidth="0">
            <w:col w:w="14572"/>
          </w:cols>
          <w:docGrid w:linePitch="299"/>
        </w:sectPr>
      </w:pPr>
    </w:p>
    <w:p w14:paraId="360F8BD1" w14:textId="77777777" w:rsidR="00E02BEC" w:rsidRPr="0080693B" w:rsidRDefault="00E02BEC" w:rsidP="002006E4">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Айқындаушы эксперименттегі мотивациялы</w:t>
      </w:r>
      <w:r w:rsidR="00396D91">
        <w:rPr>
          <w:rFonts w:ascii="Times New Roman" w:hAnsi="Times New Roman"/>
          <w:sz w:val="28"/>
          <w:szCs w:val="28"/>
          <w:lang w:val="kk-KZ"/>
        </w:rPr>
        <w:t xml:space="preserve">қ құндылықтық өлшем </w:t>
      </w:r>
      <w:r w:rsidRPr="0080693B">
        <w:rPr>
          <w:rFonts w:ascii="Times New Roman" w:hAnsi="Times New Roman"/>
          <w:sz w:val="28"/>
          <w:szCs w:val="28"/>
          <w:lang w:val="kk-KZ"/>
        </w:rPr>
        <w:t>негізіндегі сауалнаманың мәліметтері магистранттардың тьюторлық іс-әрекетке моти</w:t>
      </w:r>
      <w:r w:rsidR="007E0FCB">
        <w:rPr>
          <w:rFonts w:ascii="Times New Roman" w:hAnsi="Times New Roman"/>
          <w:sz w:val="28"/>
          <w:szCs w:val="28"/>
          <w:lang w:val="kk-KZ"/>
        </w:rPr>
        <w:t xml:space="preserve">вациясы мен </w:t>
      </w:r>
      <w:r w:rsidRPr="0080693B">
        <w:rPr>
          <w:rFonts w:ascii="Times New Roman" w:hAnsi="Times New Roman"/>
          <w:sz w:val="28"/>
          <w:szCs w:val="28"/>
          <w:lang w:val="kk-KZ"/>
        </w:rPr>
        <w:t>құндылықты</w:t>
      </w:r>
      <w:r w:rsidR="007E0FCB">
        <w:rPr>
          <w:rFonts w:ascii="Times New Roman" w:hAnsi="Times New Roman"/>
          <w:sz w:val="28"/>
          <w:szCs w:val="28"/>
          <w:lang w:val="kk-KZ"/>
        </w:rPr>
        <w:t>қ</w:t>
      </w:r>
      <w:r w:rsidRPr="0080693B">
        <w:rPr>
          <w:rFonts w:ascii="Times New Roman" w:hAnsi="Times New Roman"/>
          <w:sz w:val="28"/>
          <w:szCs w:val="28"/>
          <w:lang w:val="kk-KZ"/>
        </w:rPr>
        <w:t xml:space="preserve"> қатынасын және тьюторлық іс-әрекетке дайындық деңгейін анықтауға мүмкіндік береді.</w:t>
      </w:r>
    </w:p>
    <w:p w14:paraId="0D739437" w14:textId="77777777" w:rsidR="00E02BEC" w:rsidRPr="0080693B" w:rsidRDefault="00E02BEC" w:rsidP="002006E4">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ЖОО-ның білім беру жүйесіндегі субъектілердің тиімді өзара әрекеттестігі олардың мотивациясына, яғни, </w:t>
      </w:r>
      <w:r w:rsidR="007E0FCB">
        <w:rPr>
          <w:rFonts w:ascii="Times New Roman" w:hAnsi="Times New Roman"/>
          <w:sz w:val="28"/>
          <w:szCs w:val="28"/>
          <w:lang w:val="kk-KZ"/>
        </w:rPr>
        <w:t xml:space="preserve">әрекеттердің қозғаушы көздері </w:t>
      </w:r>
      <w:r w:rsidRPr="0080693B">
        <w:rPr>
          <w:rFonts w:ascii="Times New Roman" w:hAnsi="Times New Roman"/>
          <w:sz w:val="28"/>
          <w:szCs w:val="28"/>
          <w:lang w:val="kk-KZ"/>
        </w:rPr>
        <w:t xml:space="preserve">түрлі сыртқы және ішкі факторларға байланысты әртүрлі болуы мүмкін.  </w:t>
      </w:r>
    </w:p>
    <w:p w14:paraId="2609B9CE" w14:textId="77777777" w:rsidR="00E02BEC" w:rsidRDefault="00E02BEC" w:rsidP="002006E4">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Ішкі мотив іс-әрекеттің мақсатына сәйкес субъектінің танымды</w:t>
      </w:r>
      <w:r w:rsidR="00367BCC" w:rsidRPr="0080693B">
        <w:rPr>
          <w:rFonts w:ascii="Times New Roman" w:hAnsi="Times New Roman"/>
          <w:sz w:val="28"/>
          <w:szCs w:val="28"/>
          <w:lang w:val="kk-KZ"/>
        </w:rPr>
        <w:t>қ қажеттілігімен, таным процесім</w:t>
      </w:r>
      <w:r w:rsidRPr="0080693B">
        <w:rPr>
          <w:rFonts w:ascii="Times New Roman" w:hAnsi="Times New Roman"/>
          <w:sz w:val="28"/>
          <w:szCs w:val="28"/>
          <w:lang w:val="kk-KZ"/>
        </w:rPr>
        <w:t>ен байланысты. Оқу материалы</w:t>
      </w:r>
      <w:r w:rsidR="00864C52">
        <w:rPr>
          <w:rFonts w:ascii="Times New Roman" w:hAnsi="Times New Roman"/>
          <w:sz w:val="28"/>
          <w:szCs w:val="28"/>
          <w:lang w:val="kk-KZ"/>
        </w:rPr>
        <w:t xml:space="preserve">н игеру оқытудың мақсаты ретінде </w:t>
      </w:r>
      <w:r w:rsidRPr="0080693B">
        <w:rPr>
          <w:rFonts w:ascii="Times New Roman" w:hAnsi="Times New Roman"/>
          <w:sz w:val="28"/>
          <w:szCs w:val="28"/>
          <w:lang w:val="kk-KZ"/>
        </w:rPr>
        <w:t>оқу іс-әрек</w:t>
      </w:r>
      <w:r w:rsidR="00781E9C" w:rsidRPr="0080693B">
        <w:rPr>
          <w:rFonts w:ascii="Times New Roman" w:hAnsi="Times New Roman"/>
          <w:sz w:val="28"/>
          <w:szCs w:val="28"/>
          <w:lang w:val="kk-KZ"/>
        </w:rPr>
        <w:t>етінің сипатына ие болып, б</w:t>
      </w:r>
      <w:r w:rsidRPr="0080693B">
        <w:rPr>
          <w:rFonts w:ascii="Times New Roman" w:hAnsi="Times New Roman"/>
          <w:sz w:val="28"/>
          <w:szCs w:val="28"/>
          <w:lang w:val="kk-KZ"/>
        </w:rPr>
        <w:t>ілім алушы</w:t>
      </w:r>
      <w:r w:rsidR="00864C52">
        <w:rPr>
          <w:rFonts w:ascii="Times New Roman" w:hAnsi="Times New Roman"/>
          <w:sz w:val="28"/>
          <w:szCs w:val="28"/>
          <w:lang w:val="kk-KZ"/>
        </w:rPr>
        <w:t xml:space="preserve"> таным процесіне тікелей енеді және бұл эмоционалды қанағаттандырады</w:t>
      </w:r>
      <w:r w:rsidRPr="0080693B">
        <w:rPr>
          <w:rFonts w:ascii="Times New Roman" w:hAnsi="Times New Roman"/>
          <w:sz w:val="28"/>
          <w:szCs w:val="28"/>
          <w:lang w:val="kk-KZ"/>
        </w:rPr>
        <w:t>. Ішкі мотивацияның үстемдігі оқу іс-әрекеті процесінде білім алушының өзіндік белсенділігінің көрінісімен сипатталады.</w:t>
      </w:r>
    </w:p>
    <w:p w14:paraId="5E29D3AC" w14:textId="77777777" w:rsidR="00B70AEE" w:rsidRPr="00B70AEE" w:rsidRDefault="00B70AEE" w:rsidP="002006E4">
      <w:pPr>
        <w:tabs>
          <w:tab w:val="left" w:pos="1134"/>
        </w:tabs>
        <w:spacing w:after="0" w:line="240" w:lineRule="auto"/>
        <w:ind w:firstLine="709"/>
        <w:jc w:val="both"/>
        <w:rPr>
          <w:rFonts w:ascii="Times New Roman" w:hAnsi="Times New Roman"/>
          <w:bCs/>
          <w:sz w:val="28"/>
          <w:szCs w:val="28"/>
          <w:lang w:val="kk-KZ"/>
        </w:rPr>
      </w:pPr>
      <w:r w:rsidRPr="00B70AEE">
        <w:rPr>
          <w:rFonts w:ascii="Times New Roman" w:hAnsi="Times New Roman"/>
          <w:bCs/>
          <w:sz w:val="28"/>
          <w:szCs w:val="28"/>
          <w:lang w:val="kk-KZ"/>
        </w:rPr>
        <w:t xml:space="preserve">Әлеуметтік педагогтарды тьюторлық іс-әрекетке дайындау бойынша тәжірибелік-эксперименттік жұмысты ұйымдастыруда </w:t>
      </w:r>
      <w:r w:rsidRPr="00B70AEE">
        <w:rPr>
          <w:rFonts w:ascii="Times New Roman" w:hAnsi="Times New Roman"/>
          <w:sz w:val="28"/>
          <w:szCs w:val="28"/>
          <w:lang w:val="kk-KZ"/>
        </w:rPr>
        <w:t xml:space="preserve">оқу процесіне жұмыс нәтижелерін енгізу актісі енгізілді </w:t>
      </w:r>
      <w:r w:rsidRPr="0080693B">
        <w:rPr>
          <w:rFonts w:ascii="Times New Roman" w:hAnsi="Times New Roman"/>
          <w:sz w:val="28"/>
          <w:szCs w:val="28"/>
          <w:lang w:val="kk-KZ"/>
        </w:rPr>
        <w:t xml:space="preserve">(Қосымша А).  </w:t>
      </w:r>
    </w:p>
    <w:p w14:paraId="05AA6466" w14:textId="77777777" w:rsidR="00E02BEC" w:rsidRPr="0080693B" w:rsidRDefault="00E02BEC" w:rsidP="002006E4">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іс-әрекетке дайындық деңгейін диагно</w:t>
      </w:r>
      <w:r w:rsidR="00396D91">
        <w:rPr>
          <w:rFonts w:ascii="Times New Roman" w:hAnsi="Times New Roman"/>
          <w:sz w:val="28"/>
          <w:szCs w:val="28"/>
          <w:lang w:val="kk-KZ"/>
        </w:rPr>
        <w:t xml:space="preserve">стикалаудың </w:t>
      </w:r>
      <w:r w:rsidR="00DF7709">
        <w:rPr>
          <w:rFonts w:ascii="Times New Roman" w:hAnsi="Times New Roman"/>
          <w:sz w:val="28"/>
          <w:szCs w:val="28"/>
          <w:lang w:val="kk-KZ"/>
        </w:rPr>
        <w:t>мотивация</w:t>
      </w:r>
      <w:r w:rsidR="00DF7709" w:rsidRPr="0080693B">
        <w:rPr>
          <w:rFonts w:ascii="Times New Roman" w:hAnsi="Times New Roman"/>
          <w:sz w:val="28"/>
          <w:szCs w:val="28"/>
          <w:lang w:val="kk-KZ"/>
        </w:rPr>
        <w:t>лық</w:t>
      </w:r>
      <w:r w:rsidR="00DF7709">
        <w:rPr>
          <w:rFonts w:ascii="Times New Roman" w:hAnsi="Times New Roman"/>
          <w:sz w:val="28"/>
          <w:szCs w:val="28"/>
          <w:lang w:val="kk-KZ"/>
        </w:rPr>
        <w:t>-</w:t>
      </w:r>
      <w:r w:rsidR="00396D91">
        <w:rPr>
          <w:rFonts w:ascii="Times New Roman" w:hAnsi="Times New Roman"/>
          <w:sz w:val="28"/>
          <w:szCs w:val="28"/>
          <w:lang w:val="kk-KZ"/>
        </w:rPr>
        <w:t>құ</w:t>
      </w:r>
      <w:r w:rsidR="00DF7709">
        <w:rPr>
          <w:rFonts w:ascii="Times New Roman" w:hAnsi="Times New Roman"/>
          <w:sz w:val="28"/>
          <w:szCs w:val="28"/>
          <w:lang w:val="kk-KZ"/>
        </w:rPr>
        <w:t xml:space="preserve">ндылықтық </w:t>
      </w:r>
      <w:r w:rsidRPr="0080693B">
        <w:rPr>
          <w:rFonts w:ascii="Times New Roman" w:hAnsi="Times New Roman"/>
          <w:sz w:val="28"/>
          <w:szCs w:val="28"/>
          <w:lang w:val="kk-KZ"/>
        </w:rPr>
        <w:t>компонент өлшемдері келесі әдістемелер жиынтығымен анықталды.</w:t>
      </w:r>
    </w:p>
    <w:p w14:paraId="74DA5AA5" w14:textId="77777777" w:rsidR="00977593" w:rsidRPr="0080693B" w:rsidRDefault="00E02BEC" w:rsidP="002006E4">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Білім алушылардың оқу іс-әрекетінің ішкі мотивациясының даму бағыты мен деңгейін анықтайтын Т.Д. Дубовицкая әдістемесі бойынша сауалнама жүргізілді</w:t>
      </w:r>
      <w:r w:rsidRPr="0080693B">
        <w:rPr>
          <w:rFonts w:ascii="Times New Roman" w:hAnsi="Times New Roman"/>
          <w:sz w:val="28"/>
          <w:szCs w:val="28"/>
          <w:lang w:val="kk-KZ"/>
        </w:rPr>
        <w:t xml:space="preserve"> (</w:t>
      </w:r>
      <w:r w:rsidR="00316436" w:rsidRPr="0080693B">
        <w:rPr>
          <w:rFonts w:ascii="Times New Roman" w:hAnsi="Times New Roman"/>
          <w:sz w:val="28"/>
          <w:szCs w:val="28"/>
          <w:lang w:val="kk-KZ"/>
        </w:rPr>
        <w:t>Қ</w:t>
      </w:r>
      <w:r w:rsidR="00B70AEE">
        <w:rPr>
          <w:rFonts w:ascii="Times New Roman" w:hAnsi="Times New Roman"/>
          <w:sz w:val="28"/>
          <w:szCs w:val="28"/>
          <w:lang w:val="kk-KZ"/>
        </w:rPr>
        <w:t>осымша Ә</w:t>
      </w:r>
      <w:r w:rsidRPr="0080693B">
        <w:rPr>
          <w:rFonts w:ascii="Times New Roman" w:hAnsi="Times New Roman"/>
          <w:sz w:val="28"/>
          <w:szCs w:val="28"/>
          <w:lang w:val="kk-KZ"/>
        </w:rPr>
        <w:t xml:space="preserve">).  </w:t>
      </w:r>
    </w:p>
    <w:p w14:paraId="77D4519E" w14:textId="77777777" w:rsidR="00E02BEC" w:rsidRPr="0080693B" w:rsidRDefault="00E02BEC" w:rsidP="002006E4">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 xml:space="preserve">Әдістеменің мақсаты </w:t>
      </w:r>
      <w:r w:rsidR="00AB2A4C" w:rsidRPr="0080693B">
        <w:rPr>
          <w:rFonts w:ascii="Times New Roman" w:hAnsi="Times New Roman"/>
          <w:color w:val="000000" w:themeColor="text1"/>
          <w:sz w:val="28"/>
          <w:szCs w:val="28"/>
          <w:lang w:val="kk-KZ"/>
        </w:rPr>
        <w:t xml:space="preserve">– </w:t>
      </w:r>
      <w:r w:rsidR="00513A7E" w:rsidRPr="0080693B">
        <w:rPr>
          <w:rFonts w:ascii="Times New Roman" w:hAnsi="Times New Roman"/>
          <w:sz w:val="28"/>
          <w:szCs w:val="28"/>
          <w:lang w:val="kk-KZ"/>
        </w:rPr>
        <w:t xml:space="preserve">нақты пәнді игерудегі </w:t>
      </w:r>
      <w:r w:rsidRPr="0080693B">
        <w:rPr>
          <w:rFonts w:ascii="Times New Roman" w:hAnsi="Times New Roman"/>
          <w:sz w:val="28"/>
          <w:szCs w:val="28"/>
          <w:lang w:val="kk-KZ"/>
        </w:rPr>
        <w:t>магистранттардың ішкі мотивациясының құндылық бағыты ме</w:t>
      </w:r>
      <w:r w:rsidR="00396D91">
        <w:rPr>
          <w:rFonts w:ascii="Times New Roman" w:hAnsi="Times New Roman"/>
          <w:sz w:val="28"/>
          <w:szCs w:val="28"/>
          <w:lang w:val="kk-KZ"/>
        </w:rPr>
        <w:t xml:space="preserve">н даму деңгейін анықтау болды. </w:t>
      </w:r>
      <w:r w:rsidRPr="0080693B">
        <w:rPr>
          <w:rFonts w:ascii="Times New Roman" w:hAnsi="Times New Roman"/>
          <w:sz w:val="28"/>
          <w:szCs w:val="28"/>
          <w:lang w:val="kk-KZ"/>
        </w:rPr>
        <w:t>Осы пәнді (тьюторлық іс-әрекетті) игеру мен</w:t>
      </w:r>
      <w:r w:rsidR="00396D91">
        <w:rPr>
          <w:rFonts w:ascii="Times New Roman" w:hAnsi="Times New Roman"/>
          <w:sz w:val="28"/>
          <w:szCs w:val="28"/>
          <w:lang w:val="kk-KZ"/>
        </w:rPr>
        <w:t xml:space="preserve"> үшін маңызды, себебі дағдылары</w:t>
      </w:r>
      <w:r w:rsidRPr="0080693B">
        <w:rPr>
          <w:rFonts w:ascii="Times New Roman" w:hAnsi="Times New Roman"/>
          <w:sz w:val="28"/>
          <w:szCs w:val="28"/>
          <w:lang w:val="kk-KZ"/>
        </w:rPr>
        <w:t xml:space="preserve"> (тьюторлық) жетілдірілсе, </w:t>
      </w:r>
      <w:r w:rsidR="00396D91">
        <w:rPr>
          <w:rFonts w:ascii="Times New Roman" w:hAnsi="Times New Roman"/>
          <w:sz w:val="28"/>
          <w:szCs w:val="28"/>
          <w:lang w:val="kk-KZ"/>
        </w:rPr>
        <w:t xml:space="preserve">басқа пәндер бойынша да білімі толығып, қабілеттерін көрсетуге мүмкіндік туады. </w:t>
      </w:r>
    </w:p>
    <w:p w14:paraId="274C06F9" w14:textId="77777777" w:rsidR="002A7A6D" w:rsidRDefault="00E02BEC" w:rsidP="00781E9C">
      <w:pPr>
        <w:tabs>
          <w:tab w:val="left" w:pos="426"/>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Респонденттердің жауаптары талданып, төмендегі </w:t>
      </w:r>
      <w:r w:rsidR="008F2380">
        <w:rPr>
          <w:rFonts w:ascii="Times New Roman" w:hAnsi="Times New Roman"/>
          <w:sz w:val="28"/>
          <w:szCs w:val="28"/>
          <w:lang w:val="kk-KZ"/>
        </w:rPr>
        <w:t>24-</w:t>
      </w:r>
      <w:r w:rsidR="00340191" w:rsidRPr="0080693B">
        <w:rPr>
          <w:rFonts w:ascii="Times New Roman" w:hAnsi="Times New Roman"/>
          <w:sz w:val="28"/>
          <w:szCs w:val="28"/>
          <w:lang w:val="kk-KZ"/>
        </w:rPr>
        <w:t>кесте түрінде берілді</w:t>
      </w:r>
      <w:r w:rsidRPr="0080693B">
        <w:rPr>
          <w:rFonts w:ascii="Times New Roman" w:hAnsi="Times New Roman"/>
          <w:sz w:val="28"/>
          <w:szCs w:val="28"/>
          <w:lang w:val="kk-KZ"/>
        </w:rPr>
        <w:t>.</w:t>
      </w:r>
    </w:p>
    <w:p w14:paraId="2AB43994" w14:textId="77777777" w:rsidR="008F2380" w:rsidRPr="0080693B" w:rsidRDefault="008F2380" w:rsidP="00781E9C">
      <w:pPr>
        <w:tabs>
          <w:tab w:val="left" w:pos="426"/>
          <w:tab w:val="left" w:pos="993"/>
        </w:tabs>
        <w:spacing w:after="0" w:line="240" w:lineRule="auto"/>
        <w:ind w:firstLine="709"/>
        <w:jc w:val="both"/>
        <w:rPr>
          <w:rFonts w:ascii="Times New Roman" w:hAnsi="Times New Roman"/>
          <w:sz w:val="28"/>
          <w:szCs w:val="28"/>
          <w:lang w:val="kk-KZ"/>
        </w:rPr>
      </w:pPr>
    </w:p>
    <w:p w14:paraId="5F11A24E" w14:textId="77777777" w:rsidR="00E02BEC" w:rsidRPr="0080693B" w:rsidRDefault="00071193" w:rsidP="002A7A6D">
      <w:pPr>
        <w:spacing w:after="0" w:line="240" w:lineRule="auto"/>
        <w:jc w:val="both"/>
        <w:rPr>
          <w:rFonts w:ascii="Times New Roman" w:hAnsi="Times New Roman"/>
          <w:sz w:val="28"/>
          <w:szCs w:val="28"/>
          <w:lang w:val="kk-KZ"/>
        </w:rPr>
      </w:pPr>
      <w:r w:rsidRPr="00FF7EC7">
        <w:rPr>
          <w:rFonts w:ascii="Times New Roman" w:hAnsi="Times New Roman"/>
          <w:sz w:val="28"/>
          <w:szCs w:val="28"/>
          <w:lang w:val="kk-KZ"/>
        </w:rPr>
        <w:t>Кесте 2</w:t>
      </w:r>
      <w:r w:rsidR="00340191" w:rsidRPr="00FF7EC7">
        <w:rPr>
          <w:rFonts w:ascii="Times New Roman" w:hAnsi="Times New Roman"/>
          <w:sz w:val="28"/>
          <w:szCs w:val="28"/>
          <w:lang w:val="kk-KZ"/>
        </w:rPr>
        <w:t>4</w:t>
      </w:r>
      <w:r w:rsidR="00E02BEC" w:rsidRPr="0080693B">
        <w:rPr>
          <w:rFonts w:ascii="Times New Roman" w:hAnsi="Times New Roman"/>
          <w:sz w:val="28"/>
          <w:szCs w:val="28"/>
          <w:lang w:val="kk-KZ"/>
        </w:rPr>
        <w:t xml:space="preserve"> – Т.Д</w:t>
      </w:r>
      <w:r w:rsidR="00667837" w:rsidRPr="0080693B">
        <w:rPr>
          <w:rFonts w:ascii="Times New Roman" w:hAnsi="Times New Roman"/>
          <w:sz w:val="28"/>
          <w:szCs w:val="28"/>
          <w:lang w:val="kk-KZ"/>
        </w:rPr>
        <w:t>.</w:t>
      </w:r>
      <w:r w:rsidR="00E02BEC" w:rsidRPr="0080693B">
        <w:rPr>
          <w:rFonts w:ascii="Times New Roman" w:hAnsi="Times New Roman"/>
          <w:sz w:val="28"/>
          <w:szCs w:val="28"/>
          <w:lang w:val="kk-KZ"/>
        </w:rPr>
        <w:t xml:space="preserve"> Дубовицкаяның «Білім алушылардың оқу іс-әрекетінің ішкі мотивациясының даму бағыты мен деңгейін анықтау» сауалнамасының нәтижесі</w:t>
      </w:r>
    </w:p>
    <w:p w14:paraId="428C6560" w14:textId="77777777" w:rsidR="007A18A6" w:rsidRPr="00316436" w:rsidRDefault="007A18A6" w:rsidP="00EA44CB">
      <w:pPr>
        <w:spacing w:after="0" w:line="240" w:lineRule="auto"/>
        <w:ind w:firstLine="709"/>
        <w:rPr>
          <w:rFonts w:ascii="Times New Roman" w:hAnsi="Times New Roman"/>
          <w:sz w:val="16"/>
          <w:szCs w:val="16"/>
          <w:lang w:val="kk-KZ"/>
        </w:rPr>
      </w:pPr>
    </w:p>
    <w:tbl>
      <w:tblPr>
        <w:tblStyle w:val="a7"/>
        <w:tblW w:w="9645" w:type="dxa"/>
        <w:tblInd w:w="108" w:type="dxa"/>
        <w:tblLayout w:type="fixed"/>
        <w:tblLook w:val="04A0" w:firstRow="1" w:lastRow="0" w:firstColumn="1" w:lastColumn="0" w:noHBand="0" w:noVBand="1"/>
      </w:tblPr>
      <w:tblGrid>
        <w:gridCol w:w="1974"/>
        <w:gridCol w:w="1713"/>
        <w:gridCol w:w="991"/>
        <w:gridCol w:w="1276"/>
        <w:gridCol w:w="1134"/>
        <w:gridCol w:w="1134"/>
        <w:gridCol w:w="1423"/>
      </w:tblGrid>
      <w:tr w:rsidR="00E02BEC" w:rsidRPr="00194B88" w14:paraId="330A5BB9" w14:textId="77777777" w:rsidTr="00316436">
        <w:tc>
          <w:tcPr>
            <w:tcW w:w="1974" w:type="dxa"/>
            <w:vMerge w:val="restart"/>
            <w:vAlign w:val="center"/>
          </w:tcPr>
          <w:p w14:paraId="1F19E1F4"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Топтар</w:t>
            </w:r>
          </w:p>
        </w:tc>
        <w:tc>
          <w:tcPr>
            <w:tcW w:w="7671" w:type="dxa"/>
            <w:gridSpan w:val="6"/>
            <w:vAlign w:val="center"/>
          </w:tcPr>
          <w:p w14:paraId="12C74658" w14:textId="77777777" w:rsidR="006A6990" w:rsidRDefault="00E02BEC" w:rsidP="00316436">
            <w:pPr>
              <w:spacing w:after="0" w:line="240" w:lineRule="auto"/>
              <w:ind w:left="-80"/>
              <w:jc w:val="center"/>
              <w:rPr>
                <w:rFonts w:ascii="Times New Roman" w:hAnsi="Times New Roman"/>
                <w:sz w:val="24"/>
                <w:szCs w:val="24"/>
                <w:lang w:val="kk-KZ"/>
              </w:rPr>
            </w:pPr>
            <w:r w:rsidRPr="00316436">
              <w:rPr>
                <w:rFonts w:ascii="Times New Roman" w:hAnsi="Times New Roman"/>
                <w:sz w:val="24"/>
                <w:szCs w:val="24"/>
                <w:lang w:val="kk-KZ"/>
              </w:rPr>
              <w:t xml:space="preserve">Әлеуметтік педагогтың білім алуға деген мотивациясы </w:t>
            </w:r>
          </w:p>
          <w:p w14:paraId="3EFE0B75" w14:textId="0F96444F" w:rsidR="00E02BEC" w:rsidRPr="00316436" w:rsidRDefault="00E02BEC" w:rsidP="00316436">
            <w:pPr>
              <w:spacing w:after="0" w:line="240" w:lineRule="auto"/>
              <w:ind w:left="-80"/>
              <w:jc w:val="center"/>
              <w:rPr>
                <w:rFonts w:ascii="Times New Roman" w:hAnsi="Times New Roman"/>
                <w:sz w:val="24"/>
                <w:szCs w:val="24"/>
                <w:lang w:val="kk-KZ"/>
              </w:rPr>
            </w:pPr>
            <w:r w:rsidRPr="00316436">
              <w:rPr>
                <w:rFonts w:ascii="Times New Roman" w:hAnsi="Times New Roman"/>
                <w:sz w:val="24"/>
                <w:szCs w:val="24"/>
                <w:lang w:val="kk-KZ"/>
              </w:rPr>
              <w:t>(деңгей бойынша)</w:t>
            </w:r>
          </w:p>
        </w:tc>
      </w:tr>
      <w:tr w:rsidR="00E02BEC" w:rsidRPr="00316436" w14:paraId="094F197E" w14:textId="77777777" w:rsidTr="00316436">
        <w:tc>
          <w:tcPr>
            <w:tcW w:w="1974" w:type="dxa"/>
            <w:vMerge/>
            <w:vAlign w:val="center"/>
          </w:tcPr>
          <w:p w14:paraId="2F6DA857" w14:textId="77777777" w:rsidR="00E02BEC" w:rsidRPr="00316436" w:rsidRDefault="00E02BEC" w:rsidP="00316436">
            <w:pPr>
              <w:spacing w:after="0" w:line="240" w:lineRule="auto"/>
              <w:ind w:firstLine="709"/>
              <w:jc w:val="center"/>
              <w:rPr>
                <w:rFonts w:ascii="Times New Roman" w:hAnsi="Times New Roman"/>
                <w:sz w:val="24"/>
                <w:szCs w:val="24"/>
                <w:lang w:val="kk-KZ"/>
              </w:rPr>
            </w:pPr>
          </w:p>
        </w:tc>
        <w:tc>
          <w:tcPr>
            <w:tcW w:w="2704" w:type="dxa"/>
            <w:gridSpan w:val="2"/>
            <w:vAlign w:val="center"/>
          </w:tcPr>
          <w:p w14:paraId="1CDFED2C" w14:textId="77777777" w:rsidR="00E02BEC" w:rsidRPr="00316436" w:rsidRDefault="00CF3D12" w:rsidP="00316436">
            <w:pPr>
              <w:spacing w:after="0" w:line="240" w:lineRule="auto"/>
              <w:ind w:firstLine="709"/>
              <w:jc w:val="center"/>
              <w:rPr>
                <w:rFonts w:ascii="Times New Roman" w:hAnsi="Times New Roman"/>
                <w:sz w:val="24"/>
                <w:szCs w:val="24"/>
                <w:lang w:val="kk-KZ"/>
              </w:rPr>
            </w:pPr>
            <w:r w:rsidRPr="00316436">
              <w:rPr>
                <w:rFonts w:ascii="Times New Roman" w:hAnsi="Times New Roman"/>
                <w:sz w:val="24"/>
                <w:szCs w:val="24"/>
                <w:lang w:val="kk-KZ"/>
              </w:rPr>
              <w:t>Б</w:t>
            </w:r>
            <w:r w:rsidR="00316436" w:rsidRPr="00316436">
              <w:rPr>
                <w:rFonts w:ascii="Times New Roman" w:hAnsi="Times New Roman"/>
                <w:sz w:val="24"/>
                <w:szCs w:val="24"/>
                <w:lang w:val="kk-KZ"/>
              </w:rPr>
              <w:t>астапқы</w:t>
            </w:r>
          </w:p>
        </w:tc>
        <w:tc>
          <w:tcPr>
            <w:tcW w:w="2410" w:type="dxa"/>
            <w:gridSpan w:val="2"/>
            <w:vAlign w:val="center"/>
          </w:tcPr>
          <w:p w14:paraId="559A631C" w14:textId="77777777" w:rsidR="00E02BEC" w:rsidRPr="00316436" w:rsidRDefault="00B45FAA" w:rsidP="00316436">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Орташа</w:t>
            </w:r>
          </w:p>
        </w:tc>
        <w:tc>
          <w:tcPr>
            <w:tcW w:w="2557" w:type="dxa"/>
            <w:gridSpan w:val="2"/>
            <w:vAlign w:val="center"/>
          </w:tcPr>
          <w:p w14:paraId="1ED916DF" w14:textId="77777777" w:rsidR="00E02BEC" w:rsidRPr="00316436" w:rsidRDefault="00BA241A" w:rsidP="00316436">
            <w:pPr>
              <w:spacing w:after="0" w:line="240" w:lineRule="auto"/>
              <w:ind w:firstLine="709"/>
              <w:jc w:val="center"/>
              <w:rPr>
                <w:rFonts w:ascii="Times New Roman" w:hAnsi="Times New Roman"/>
                <w:sz w:val="24"/>
                <w:szCs w:val="24"/>
                <w:lang w:val="kk-KZ"/>
              </w:rPr>
            </w:pPr>
            <w:r w:rsidRPr="00316436">
              <w:rPr>
                <w:rFonts w:ascii="Times New Roman" w:hAnsi="Times New Roman"/>
                <w:sz w:val="24"/>
                <w:szCs w:val="24"/>
                <w:lang w:val="kk-KZ"/>
              </w:rPr>
              <w:t>І</w:t>
            </w:r>
            <w:r w:rsidR="00316436" w:rsidRPr="00316436">
              <w:rPr>
                <w:rFonts w:ascii="Times New Roman" w:hAnsi="Times New Roman"/>
                <w:sz w:val="24"/>
                <w:szCs w:val="24"/>
                <w:lang w:val="kk-KZ"/>
              </w:rPr>
              <w:t>лгері</w:t>
            </w:r>
          </w:p>
        </w:tc>
      </w:tr>
      <w:tr w:rsidR="00E02BEC" w:rsidRPr="00316436" w14:paraId="44C63F20" w14:textId="77777777" w:rsidTr="00316436">
        <w:tc>
          <w:tcPr>
            <w:tcW w:w="1974" w:type="dxa"/>
            <w:vMerge/>
            <w:vAlign w:val="center"/>
          </w:tcPr>
          <w:p w14:paraId="3A91BE41" w14:textId="77777777" w:rsidR="00E02BEC" w:rsidRPr="00316436" w:rsidRDefault="00E02BEC" w:rsidP="00316436">
            <w:pPr>
              <w:spacing w:after="0" w:line="240" w:lineRule="auto"/>
              <w:ind w:firstLine="709"/>
              <w:jc w:val="center"/>
              <w:rPr>
                <w:rFonts w:ascii="Times New Roman" w:hAnsi="Times New Roman"/>
                <w:sz w:val="24"/>
                <w:szCs w:val="24"/>
                <w:lang w:val="kk-KZ"/>
              </w:rPr>
            </w:pPr>
          </w:p>
        </w:tc>
        <w:tc>
          <w:tcPr>
            <w:tcW w:w="1713" w:type="dxa"/>
            <w:vAlign w:val="center"/>
          </w:tcPr>
          <w:p w14:paraId="043CA865" w14:textId="77777777" w:rsidR="00E02BEC" w:rsidRPr="00316436" w:rsidRDefault="00B77C1B"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С</w:t>
            </w:r>
            <w:r w:rsidR="00316436" w:rsidRPr="00316436">
              <w:rPr>
                <w:rFonts w:ascii="Times New Roman" w:hAnsi="Times New Roman"/>
                <w:sz w:val="24"/>
                <w:szCs w:val="24"/>
                <w:lang w:val="kk-KZ"/>
              </w:rPr>
              <w:t>аны</w:t>
            </w:r>
          </w:p>
        </w:tc>
        <w:tc>
          <w:tcPr>
            <w:tcW w:w="991" w:type="dxa"/>
            <w:vAlign w:val="center"/>
          </w:tcPr>
          <w:p w14:paraId="2614E9EF" w14:textId="77777777" w:rsidR="00E02BEC" w:rsidRPr="00316436" w:rsidRDefault="00316436" w:rsidP="00316436">
            <w:pPr>
              <w:spacing w:after="0" w:line="240" w:lineRule="auto"/>
              <w:jc w:val="center"/>
              <w:rPr>
                <w:rFonts w:ascii="Times New Roman" w:hAnsi="Times New Roman"/>
                <w:sz w:val="24"/>
                <w:szCs w:val="24"/>
                <w:lang w:val="kk-KZ"/>
              </w:rPr>
            </w:pPr>
            <w:r w:rsidRPr="00316436">
              <w:rPr>
                <w:rFonts w:ascii="Times New Roman" w:hAnsi="Times New Roman"/>
                <w:w w:val="99"/>
                <w:sz w:val="24"/>
                <w:szCs w:val="24"/>
              </w:rPr>
              <w:t>%</w:t>
            </w:r>
          </w:p>
        </w:tc>
        <w:tc>
          <w:tcPr>
            <w:tcW w:w="1276" w:type="dxa"/>
            <w:vAlign w:val="center"/>
          </w:tcPr>
          <w:p w14:paraId="0B5F34FE" w14:textId="77777777" w:rsidR="00E02BEC" w:rsidRPr="00316436" w:rsidRDefault="007E3807"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С</w:t>
            </w:r>
            <w:r w:rsidR="00316436" w:rsidRPr="00316436">
              <w:rPr>
                <w:rFonts w:ascii="Times New Roman" w:hAnsi="Times New Roman"/>
                <w:sz w:val="24"/>
                <w:szCs w:val="24"/>
                <w:lang w:val="kk-KZ"/>
              </w:rPr>
              <w:t>аны</w:t>
            </w:r>
          </w:p>
        </w:tc>
        <w:tc>
          <w:tcPr>
            <w:tcW w:w="1134" w:type="dxa"/>
            <w:vAlign w:val="center"/>
          </w:tcPr>
          <w:p w14:paraId="5E80AC78" w14:textId="77777777" w:rsidR="00E02BEC" w:rsidRPr="00316436" w:rsidRDefault="00316436" w:rsidP="00316436">
            <w:pPr>
              <w:spacing w:after="0" w:line="240" w:lineRule="auto"/>
              <w:jc w:val="center"/>
              <w:rPr>
                <w:rFonts w:ascii="Times New Roman" w:hAnsi="Times New Roman"/>
                <w:sz w:val="24"/>
                <w:szCs w:val="24"/>
                <w:lang w:val="kk-KZ"/>
              </w:rPr>
            </w:pPr>
            <w:r w:rsidRPr="00316436">
              <w:rPr>
                <w:rFonts w:ascii="Times New Roman" w:hAnsi="Times New Roman"/>
                <w:w w:val="99"/>
                <w:sz w:val="24"/>
                <w:szCs w:val="24"/>
              </w:rPr>
              <w:t>%</w:t>
            </w:r>
          </w:p>
        </w:tc>
        <w:tc>
          <w:tcPr>
            <w:tcW w:w="1134" w:type="dxa"/>
            <w:vAlign w:val="center"/>
          </w:tcPr>
          <w:p w14:paraId="09655A47" w14:textId="77777777" w:rsidR="00E02BEC" w:rsidRPr="00316436" w:rsidRDefault="00117C3E"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С</w:t>
            </w:r>
            <w:r w:rsidR="00316436" w:rsidRPr="00316436">
              <w:rPr>
                <w:rFonts w:ascii="Times New Roman" w:hAnsi="Times New Roman"/>
                <w:sz w:val="24"/>
                <w:szCs w:val="24"/>
                <w:lang w:val="kk-KZ"/>
              </w:rPr>
              <w:t>аны</w:t>
            </w:r>
          </w:p>
        </w:tc>
        <w:tc>
          <w:tcPr>
            <w:tcW w:w="1423" w:type="dxa"/>
            <w:vAlign w:val="center"/>
          </w:tcPr>
          <w:p w14:paraId="104511BD" w14:textId="77777777" w:rsidR="00E02BEC" w:rsidRPr="00316436" w:rsidRDefault="00316436" w:rsidP="00316436">
            <w:pPr>
              <w:spacing w:after="0" w:line="240" w:lineRule="auto"/>
              <w:jc w:val="center"/>
              <w:rPr>
                <w:rFonts w:ascii="Times New Roman" w:hAnsi="Times New Roman"/>
                <w:sz w:val="24"/>
                <w:szCs w:val="24"/>
                <w:lang w:val="kk-KZ"/>
              </w:rPr>
            </w:pPr>
            <w:r w:rsidRPr="00316436">
              <w:rPr>
                <w:rFonts w:ascii="Times New Roman" w:hAnsi="Times New Roman"/>
                <w:w w:val="99"/>
                <w:sz w:val="24"/>
                <w:szCs w:val="24"/>
              </w:rPr>
              <w:t>%</w:t>
            </w:r>
          </w:p>
        </w:tc>
      </w:tr>
      <w:tr w:rsidR="00E02BEC" w:rsidRPr="00316436" w14:paraId="20A94AB9" w14:textId="77777777" w:rsidTr="00316436">
        <w:tc>
          <w:tcPr>
            <w:tcW w:w="1974" w:type="dxa"/>
          </w:tcPr>
          <w:p w14:paraId="047082B3" w14:textId="77777777" w:rsidR="00E02BEC" w:rsidRPr="00316436" w:rsidRDefault="00D214C2" w:rsidP="00EA44CB">
            <w:pPr>
              <w:spacing w:after="0" w:line="240" w:lineRule="auto"/>
              <w:rPr>
                <w:rFonts w:ascii="Times New Roman" w:hAnsi="Times New Roman"/>
                <w:sz w:val="24"/>
                <w:szCs w:val="24"/>
                <w:lang w:val="kk-KZ"/>
              </w:rPr>
            </w:pPr>
            <w:r>
              <w:rPr>
                <w:rFonts w:ascii="Times New Roman" w:hAnsi="Times New Roman"/>
                <w:sz w:val="24"/>
                <w:szCs w:val="24"/>
                <w:lang w:val="kk-KZ"/>
              </w:rPr>
              <w:t>Бақыла</w:t>
            </w:r>
            <w:r w:rsidR="00E02BEC" w:rsidRPr="00316436">
              <w:rPr>
                <w:rFonts w:ascii="Times New Roman" w:hAnsi="Times New Roman"/>
                <w:sz w:val="24"/>
                <w:szCs w:val="24"/>
                <w:lang w:val="kk-KZ"/>
              </w:rPr>
              <w:t xml:space="preserve">ушы </w:t>
            </w:r>
            <w:r w:rsidR="00B45FAA">
              <w:rPr>
                <w:rFonts w:ascii="Times New Roman" w:hAnsi="Times New Roman"/>
                <w:sz w:val="24"/>
                <w:szCs w:val="24"/>
                <w:lang w:val="kk-KZ"/>
              </w:rPr>
              <w:t xml:space="preserve"> </w:t>
            </w:r>
          </w:p>
          <w:p w14:paraId="6B52B8DC" w14:textId="77777777" w:rsidR="00E02BEC" w:rsidRPr="00316436" w:rsidRDefault="00E02BEC" w:rsidP="00497740">
            <w:pPr>
              <w:spacing w:after="0" w:line="240" w:lineRule="auto"/>
              <w:rPr>
                <w:rFonts w:ascii="Times New Roman" w:hAnsi="Times New Roman"/>
                <w:sz w:val="24"/>
                <w:szCs w:val="24"/>
                <w:lang w:val="kk-KZ"/>
              </w:rPr>
            </w:pPr>
            <w:r w:rsidRPr="00316436">
              <w:rPr>
                <w:rFonts w:ascii="Times New Roman" w:hAnsi="Times New Roman"/>
                <w:sz w:val="24"/>
                <w:szCs w:val="24"/>
                <w:lang w:val="en-US"/>
              </w:rPr>
              <w:t>38</w:t>
            </w:r>
            <w:r w:rsidRPr="00316436">
              <w:rPr>
                <w:rFonts w:ascii="Times New Roman" w:hAnsi="Times New Roman"/>
                <w:sz w:val="24"/>
                <w:szCs w:val="24"/>
                <w:lang w:val="kk-KZ"/>
              </w:rPr>
              <w:t xml:space="preserve"> </w:t>
            </w:r>
            <w:r w:rsidR="00B45FAA">
              <w:rPr>
                <w:rFonts w:ascii="Times New Roman" w:hAnsi="Times New Roman"/>
                <w:sz w:val="24"/>
                <w:szCs w:val="24"/>
                <w:lang w:val="kk-KZ"/>
              </w:rPr>
              <w:t>(</w:t>
            </w:r>
            <w:r w:rsidRPr="00316436">
              <w:rPr>
                <w:rFonts w:ascii="Times New Roman" w:hAnsi="Times New Roman"/>
                <w:sz w:val="24"/>
                <w:szCs w:val="24"/>
                <w:lang w:val="kk-KZ"/>
              </w:rPr>
              <w:t>адам</w:t>
            </w:r>
            <w:r w:rsidR="00B45FAA">
              <w:rPr>
                <w:rFonts w:ascii="Times New Roman" w:hAnsi="Times New Roman"/>
                <w:sz w:val="24"/>
                <w:szCs w:val="24"/>
                <w:lang w:val="kk-KZ"/>
              </w:rPr>
              <w:t>)</w:t>
            </w:r>
          </w:p>
        </w:tc>
        <w:tc>
          <w:tcPr>
            <w:tcW w:w="1713" w:type="dxa"/>
            <w:vAlign w:val="center"/>
          </w:tcPr>
          <w:p w14:paraId="5F8AB3BA" w14:textId="77777777" w:rsidR="00E02BEC" w:rsidRPr="00316436" w:rsidRDefault="00E02BEC" w:rsidP="00316436">
            <w:pPr>
              <w:spacing w:after="0" w:line="240" w:lineRule="auto"/>
              <w:jc w:val="center"/>
              <w:rPr>
                <w:rFonts w:ascii="Times New Roman" w:hAnsi="Times New Roman"/>
                <w:sz w:val="24"/>
                <w:szCs w:val="24"/>
                <w:lang w:val="en-US"/>
              </w:rPr>
            </w:pPr>
            <w:r w:rsidRPr="00316436">
              <w:rPr>
                <w:rFonts w:ascii="Times New Roman" w:hAnsi="Times New Roman"/>
                <w:sz w:val="24"/>
                <w:szCs w:val="24"/>
                <w:lang w:val="en-US"/>
              </w:rPr>
              <w:t>30</w:t>
            </w:r>
          </w:p>
        </w:tc>
        <w:tc>
          <w:tcPr>
            <w:tcW w:w="991" w:type="dxa"/>
            <w:vAlign w:val="center"/>
          </w:tcPr>
          <w:p w14:paraId="671DBE4F"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78,9</w:t>
            </w:r>
          </w:p>
        </w:tc>
        <w:tc>
          <w:tcPr>
            <w:tcW w:w="1276" w:type="dxa"/>
            <w:vAlign w:val="center"/>
          </w:tcPr>
          <w:p w14:paraId="7B1AD16F" w14:textId="77777777" w:rsidR="00E02BEC" w:rsidRPr="00316436" w:rsidRDefault="00E02BEC" w:rsidP="00316436">
            <w:pPr>
              <w:spacing w:after="0" w:line="240" w:lineRule="auto"/>
              <w:jc w:val="center"/>
              <w:rPr>
                <w:rFonts w:ascii="Times New Roman" w:hAnsi="Times New Roman"/>
                <w:sz w:val="24"/>
                <w:szCs w:val="24"/>
                <w:lang w:val="en-US"/>
              </w:rPr>
            </w:pPr>
            <w:r w:rsidRPr="00316436">
              <w:rPr>
                <w:rFonts w:ascii="Times New Roman" w:hAnsi="Times New Roman"/>
                <w:sz w:val="24"/>
                <w:szCs w:val="24"/>
                <w:lang w:val="en-US"/>
              </w:rPr>
              <w:t>5</w:t>
            </w:r>
          </w:p>
        </w:tc>
        <w:tc>
          <w:tcPr>
            <w:tcW w:w="1134" w:type="dxa"/>
            <w:vAlign w:val="center"/>
          </w:tcPr>
          <w:p w14:paraId="4EE18F60"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13,1</w:t>
            </w:r>
          </w:p>
        </w:tc>
        <w:tc>
          <w:tcPr>
            <w:tcW w:w="1134" w:type="dxa"/>
            <w:vAlign w:val="center"/>
          </w:tcPr>
          <w:p w14:paraId="3E46400C" w14:textId="77777777" w:rsidR="00E02BEC" w:rsidRPr="00316436" w:rsidRDefault="00E02BEC" w:rsidP="00316436">
            <w:pPr>
              <w:spacing w:after="0" w:line="240" w:lineRule="auto"/>
              <w:jc w:val="center"/>
              <w:rPr>
                <w:rFonts w:ascii="Times New Roman" w:hAnsi="Times New Roman"/>
                <w:sz w:val="24"/>
                <w:szCs w:val="24"/>
                <w:lang w:val="en-US"/>
              </w:rPr>
            </w:pPr>
            <w:r w:rsidRPr="00316436">
              <w:rPr>
                <w:rFonts w:ascii="Times New Roman" w:hAnsi="Times New Roman"/>
                <w:sz w:val="24"/>
                <w:szCs w:val="24"/>
                <w:lang w:val="en-US"/>
              </w:rPr>
              <w:t>3</w:t>
            </w:r>
          </w:p>
        </w:tc>
        <w:tc>
          <w:tcPr>
            <w:tcW w:w="1423" w:type="dxa"/>
            <w:vAlign w:val="center"/>
          </w:tcPr>
          <w:p w14:paraId="2813F4F6" w14:textId="77777777" w:rsidR="00E02BEC" w:rsidRPr="00316436" w:rsidRDefault="00E02BEC" w:rsidP="00316436">
            <w:pPr>
              <w:spacing w:after="0" w:line="240" w:lineRule="auto"/>
              <w:jc w:val="center"/>
              <w:rPr>
                <w:rFonts w:ascii="Times New Roman" w:hAnsi="Times New Roman"/>
                <w:sz w:val="24"/>
                <w:szCs w:val="24"/>
                <w:lang w:val="en-US"/>
              </w:rPr>
            </w:pPr>
            <w:r w:rsidRPr="00316436">
              <w:rPr>
                <w:rFonts w:ascii="Times New Roman" w:hAnsi="Times New Roman"/>
                <w:sz w:val="24"/>
                <w:szCs w:val="24"/>
                <w:lang w:val="en-US"/>
              </w:rPr>
              <w:t>8</w:t>
            </w:r>
          </w:p>
        </w:tc>
      </w:tr>
      <w:tr w:rsidR="00E02BEC" w:rsidRPr="00316436" w14:paraId="7E1A9CF6" w14:textId="77777777" w:rsidTr="00316436">
        <w:tc>
          <w:tcPr>
            <w:tcW w:w="1974" w:type="dxa"/>
          </w:tcPr>
          <w:p w14:paraId="19A46E61" w14:textId="77777777" w:rsidR="00E02BEC" w:rsidRPr="00316436" w:rsidRDefault="00E02BEC" w:rsidP="00EA44CB">
            <w:pPr>
              <w:spacing w:after="0" w:line="240" w:lineRule="auto"/>
              <w:rPr>
                <w:rFonts w:ascii="Times New Roman" w:hAnsi="Times New Roman"/>
                <w:sz w:val="24"/>
                <w:szCs w:val="24"/>
                <w:lang w:val="kk-KZ"/>
              </w:rPr>
            </w:pPr>
            <w:r w:rsidRPr="00316436">
              <w:rPr>
                <w:rFonts w:ascii="Times New Roman" w:hAnsi="Times New Roman"/>
                <w:sz w:val="24"/>
                <w:szCs w:val="24"/>
                <w:lang w:val="kk-KZ"/>
              </w:rPr>
              <w:t>Эксперименттік</w:t>
            </w:r>
          </w:p>
          <w:p w14:paraId="542B4A8A" w14:textId="77777777" w:rsidR="00E02BEC" w:rsidRPr="00316436" w:rsidRDefault="00E02BEC" w:rsidP="00497740">
            <w:pPr>
              <w:spacing w:after="0" w:line="240" w:lineRule="auto"/>
              <w:rPr>
                <w:rFonts w:ascii="Times New Roman" w:hAnsi="Times New Roman"/>
                <w:sz w:val="24"/>
                <w:szCs w:val="24"/>
                <w:lang w:val="kk-KZ"/>
              </w:rPr>
            </w:pPr>
            <w:r w:rsidRPr="00316436">
              <w:rPr>
                <w:rFonts w:ascii="Times New Roman" w:hAnsi="Times New Roman"/>
                <w:sz w:val="24"/>
                <w:szCs w:val="24"/>
                <w:lang w:val="en-US"/>
              </w:rPr>
              <w:t>32</w:t>
            </w:r>
            <w:r w:rsidRPr="00316436">
              <w:rPr>
                <w:rFonts w:ascii="Times New Roman" w:hAnsi="Times New Roman"/>
                <w:sz w:val="24"/>
                <w:szCs w:val="24"/>
                <w:lang w:val="kk-KZ"/>
              </w:rPr>
              <w:t xml:space="preserve"> </w:t>
            </w:r>
            <w:r w:rsidR="00B45FAA">
              <w:rPr>
                <w:rFonts w:ascii="Times New Roman" w:hAnsi="Times New Roman"/>
                <w:sz w:val="24"/>
                <w:szCs w:val="24"/>
                <w:lang w:val="kk-KZ"/>
              </w:rPr>
              <w:t>(</w:t>
            </w:r>
            <w:r w:rsidRPr="00316436">
              <w:rPr>
                <w:rFonts w:ascii="Times New Roman" w:hAnsi="Times New Roman"/>
                <w:sz w:val="24"/>
                <w:szCs w:val="24"/>
                <w:lang w:val="kk-KZ"/>
              </w:rPr>
              <w:t>адам</w:t>
            </w:r>
            <w:r w:rsidR="00B45FAA">
              <w:rPr>
                <w:rFonts w:ascii="Times New Roman" w:hAnsi="Times New Roman"/>
                <w:sz w:val="24"/>
                <w:szCs w:val="24"/>
                <w:lang w:val="kk-KZ"/>
              </w:rPr>
              <w:t>)</w:t>
            </w:r>
          </w:p>
        </w:tc>
        <w:tc>
          <w:tcPr>
            <w:tcW w:w="1713" w:type="dxa"/>
            <w:vAlign w:val="center"/>
          </w:tcPr>
          <w:p w14:paraId="1BD77F07"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25</w:t>
            </w:r>
          </w:p>
        </w:tc>
        <w:tc>
          <w:tcPr>
            <w:tcW w:w="991" w:type="dxa"/>
            <w:vAlign w:val="center"/>
          </w:tcPr>
          <w:p w14:paraId="353102CA"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78,2</w:t>
            </w:r>
          </w:p>
        </w:tc>
        <w:tc>
          <w:tcPr>
            <w:tcW w:w="1276" w:type="dxa"/>
            <w:vAlign w:val="center"/>
          </w:tcPr>
          <w:p w14:paraId="3444D1A8"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5</w:t>
            </w:r>
          </w:p>
        </w:tc>
        <w:tc>
          <w:tcPr>
            <w:tcW w:w="1134" w:type="dxa"/>
            <w:vAlign w:val="center"/>
          </w:tcPr>
          <w:p w14:paraId="4F2BDE71"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15,6</w:t>
            </w:r>
          </w:p>
        </w:tc>
        <w:tc>
          <w:tcPr>
            <w:tcW w:w="1134" w:type="dxa"/>
            <w:vAlign w:val="center"/>
          </w:tcPr>
          <w:p w14:paraId="610168AB"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2</w:t>
            </w:r>
          </w:p>
        </w:tc>
        <w:tc>
          <w:tcPr>
            <w:tcW w:w="1423" w:type="dxa"/>
            <w:vAlign w:val="center"/>
          </w:tcPr>
          <w:p w14:paraId="0E195D3D"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6,2</w:t>
            </w:r>
          </w:p>
        </w:tc>
      </w:tr>
    </w:tbl>
    <w:p w14:paraId="5E048539" w14:textId="77777777" w:rsidR="00396D91" w:rsidRDefault="00396D91" w:rsidP="002006E4">
      <w:pPr>
        <w:spacing w:after="0" w:line="240" w:lineRule="auto"/>
        <w:ind w:firstLine="709"/>
        <w:jc w:val="both"/>
        <w:rPr>
          <w:rFonts w:ascii="Times New Roman" w:hAnsi="Times New Roman"/>
          <w:sz w:val="28"/>
          <w:szCs w:val="28"/>
          <w:lang w:val="kk-KZ"/>
        </w:rPr>
      </w:pPr>
    </w:p>
    <w:p w14:paraId="6E77BF49" w14:textId="77777777" w:rsidR="00ED45E1" w:rsidRPr="00316436" w:rsidRDefault="00316436" w:rsidP="002006E4">
      <w:pPr>
        <w:spacing w:after="0" w:line="240" w:lineRule="auto"/>
        <w:ind w:firstLine="709"/>
        <w:jc w:val="both"/>
        <w:rPr>
          <w:rFonts w:ascii="Times New Roman" w:hAnsi="Times New Roman"/>
          <w:sz w:val="28"/>
          <w:szCs w:val="28"/>
          <w:lang w:val="kk-KZ"/>
        </w:rPr>
      </w:pPr>
      <w:r w:rsidRPr="00316436">
        <w:rPr>
          <w:rFonts w:ascii="Times New Roman" w:hAnsi="Times New Roman"/>
          <w:sz w:val="28"/>
          <w:szCs w:val="28"/>
          <w:lang w:val="kk-KZ"/>
        </w:rPr>
        <w:t xml:space="preserve">24-кестеде </w:t>
      </w:r>
      <w:r w:rsidR="00E02BEC" w:rsidRPr="00316436">
        <w:rPr>
          <w:rFonts w:ascii="Times New Roman" w:hAnsi="Times New Roman"/>
          <w:sz w:val="28"/>
          <w:szCs w:val="28"/>
          <w:lang w:val="kk-KZ"/>
        </w:rPr>
        <w:t>берілген сауалнама нәтижелерінен көріп тұрғанымыздай</w:t>
      </w:r>
      <w:r w:rsidR="00ED45E1" w:rsidRPr="00316436">
        <w:rPr>
          <w:rFonts w:ascii="Times New Roman" w:hAnsi="Times New Roman"/>
          <w:sz w:val="28"/>
          <w:szCs w:val="28"/>
          <w:lang w:val="kk-KZ"/>
        </w:rPr>
        <w:t xml:space="preserve"> б</w:t>
      </w:r>
      <w:r w:rsidR="00E02BEC" w:rsidRPr="00316436">
        <w:rPr>
          <w:rFonts w:ascii="Times New Roman" w:hAnsi="Times New Roman"/>
          <w:sz w:val="28"/>
          <w:szCs w:val="28"/>
          <w:lang w:val="kk-KZ"/>
        </w:rPr>
        <w:t>ілім алушылардың білім алуға деген моти</w:t>
      </w:r>
      <w:r w:rsidR="00864C52" w:rsidRPr="00316436">
        <w:rPr>
          <w:rFonts w:ascii="Times New Roman" w:hAnsi="Times New Roman"/>
          <w:sz w:val="28"/>
          <w:szCs w:val="28"/>
          <w:lang w:val="kk-KZ"/>
        </w:rPr>
        <w:t>вациясы БТ бастапқы деңгей – 78,</w:t>
      </w:r>
      <w:r w:rsidR="00B45FAA">
        <w:rPr>
          <w:rFonts w:ascii="Times New Roman" w:hAnsi="Times New Roman"/>
          <w:sz w:val="28"/>
          <w:szCs w:val="28"/>
          <w:lang w:val="kk-KZ"/>
        </w:rPr>
        <w:t xml:space="preserve">9%, орташа </w:t>
      </w:r>
      <w:r w:rsidR="00E02BEC" w:rsidRPr="00316436">
        <w:rPr>
          <w:rFonts w:ascii="Times New Roman" w:hAnsi="Times New Roman"/>
          <w:sz w:val="28"/>
          <w:szCs w:val="28"/>
          <w:lang w:val="kk-KZ"/>
        </w:rPr>
        <w:t xml:space="preserve"> деңгей – 13,1%, ілгері деңгей – 8</w:t>
      </w:r>
      <w:r w:rsidR="00EB40F3" w:rsidRPr="00316436">
        <w:rPr>
          <w:rFonts w:ascii="Times New Roman" w:hAnsi="Times New Roman"/>
          <w:sz w:val="28"/>
          <w:szCs w:val="28"/>
          <w:lang w:val="kk-KZ"/>
        </w:rPr>
        <w:t>%-</w:t>
      </w:r>
      <w:r w:rsidR="00E02BEC" w:rsidRPr="00316436">
        <w:rPr>
          <w:rFonts w:ascii="Times New Roman" w:hAnsi="Times New Roman"/>
          <w:sz w:val="28"/>
          <w:szCs w:val="28"/>
          <w:lang w:val="kk-KZ"/>
        </w:rPr>
        <w:t>ды көрсетті. ЭТ ба</w:t>
      </w:r>
      <w:r w:rsidR="00B45FAA">
        <w:rPr>
          <w:rFonts w:ascii="Times New Roman" w:hAnsi="Times New Roman"/>
          <w:sz w:val="28"/>
          <w:szCs w:val="28"/>
          <w:lang w:val="kk-KZ"/>
        </w:rPr>
        <w:t xml:space="preserve">стапқы деңгей – </w:t>
      </w:r>
      <w:r w:rsidR="00B45FAA">
        <w:rPr>
          <w:rFonts w:ascii="Times New Roman" w:hAnsi="Times New Roman"/>
          <w:sz w:val="28"/>
          <w:szCs w:val="28"/>
          <w:lang w:val="kk-KZ"/>
        </w:rPr>
        <w:lastRenderedPageBreak/>
        <w:t>78,2%, орташа</w:t>
      </w:r>
      <w:r w:rsidR="00E02BEC" w:rsidRPr="00316436">
        <w:rPr>
          <w:rFonts w:ascii="Times New Roman" w:hAnsi="Times New Roman"/>
          <w:sz w:val="28"/>
          <w:szCs w:val="28"/>
          <w:lang w:val="kk-KZ"/>
        </w:rPr>
        <w:t xml:space="preserve"> деңгей – 15,6%, ілгері деңгей – 6,2</w:t>
      </w:r>
      <w:r w:rsidR="00864C52" w:rsidRPr="00316436">
        <w:rPr>
          <w:rFonts w:ascii="Times New Roman" w:hAnsi="Times New Roman"/>
          <w:sz w:val="28"/>
          <w:szCs w:val="28"/>
          <w:lang w:val="kk-KZ"/>
        </w:rPr>
        <w:t xml:space="preserve">% </w:t>
      </w:r>
      <w:r w:rsidR="00E02BEC" w:rsidRPr="00316436">
        <w:rPr>
          <w:rFonts w:ascii="Times New Roman" w:hAnsi="Times New Roman"/>
          <w:sz w:val="28"/>
          <w:szCs w:val="28"/>
          <w:lang w:val="kk-KZ"/>
        </w:rPr>
        <w:t>көрсетті.</w:t>
      </w:r>
      <w:r w:rsidR="00ED45E1" w:rsidRPr="00316436">
        <w:rPr>
          <w:rFonts w:ascii="Times New Roman" w:hAnsi="Times New Roman"/>
          <w:sz w:val="28"/>
          <w:szCs w:val="28"/>
          <w:lang w:val="kk-KZ"/>
        </w:rPr>
        <w:t xml:space="preserve"> </w:t>
      </w:r>
      <w:r w:rsidR="00367BCC" w:rsidRPr="00316436">
        <w:rPr>
          <w:rFonts w:ascii="Times New Roman" w:hAnsi="Times New Roman"/>
          <w:sz w:val="28"/>
          <w:szCs w:val="28"/>
          <w:lang w:val="kk-KZ"/>
        </w:rPr>
        <w:t xml:space="preserve">Бұл екі топтағы </w:t>
      </w:r>
      <w:r w:rsidR="00ED45E1" w:rsidRPr="00316436">
        <w:rPr>
          <w:rFonts w:ascii="Times New Roman" w:hAnsi="Times New Roman"/>
          <w:sz w:val="28"/>
          <w:szCs w:val="28"/>
          <w:lang w:val="kk-KZ"/>
        </w:rPr>
        <w:t>білім алушылардың мотивациясының даму бағыты мен деңг</w:t>
      </w:r>
      <w:r w:rsidR="00367BCC" w:rsidRPr="00316436">
        <w:rPr>
          <w:rFonts w:ascii="Times New Roman" w:hAnsi="Times New Roman"/>
          <w:sz w:val="28"/>
          <w:szCs w:val="28"/>
          <w:lang w:val="kk-KZ"/>
        </w:rPr>
        <w:t xml:space="preserve">ейінің төмен екендігін </w:t>
      </w:r>
      <w:r w:rsidR="00ED45E1" w:rsidRPr="00316436">
        <w:rPr>
          <w:rFonts w:ascii="Times New Roman" w:hAnsi="Times New Roman"/>
          <w:sz w:val="28"/>
          <w:szCs w:val="28"/>
          <w:lang w:val="kk-KZ"/>
        </w:rPr>
        <w:t>және осы бағытта арнайы ж</w:t>
      </w:r>
      <w:r w:rsidR="00367BCC" w:rsidRPr="00316436">
        <w:rPr>
          <w:rFonts w:ascii="Times New Roman" w:hAnsi="Times New Roman"/>
          <w:sz w:val="28"/>
          <w:szCs w:val="28"/>
          <w:lang w:val="kk-KZ"/>
        </w:rPr>
        <w:t xml:space="preserve">ұмыстар жүргізу қажеттігін </w:t>
      </w:r>
      <w:r w:rsidR="00ED45E1" w:rsidRPr="00316436">
        <w:rPr>
          <w:rFonts w:ascii="Times New Roman" w:hAnsi="Times New Roman"/>
          <w:sz w:val="28"/>
          <w:szCs w:val="28"/>
          <w:lang w:val="kk-KZ"/>
        </w:rPr>
        <w:t>көрсетті</w:t>
      </w:r>
      <w:r w:rsidR="002006E4">
        <w:rPr>
          <w:rFonts w:ascii="Times New Roman" w:hAnsi="Times New Roman"/>
          <w:sz w:val="28"/>
          <w:szCs w:val="28"/>
          <w:lang w:val="kk-KZ"/>
        </w:rPr>
        <w:t xml:space="preserve"> (сурет 15)</w:t>
      </w:r>
      <w:r w:rsidR="00ED45E1" w:rsidRPr="00316436">
        <w:rPr>
          <w:rFonts w:ascii="Times New Roman" w:hAnsi="Times New Roman"/>
          <w:sz w:val="28"/>
          <w:szCs w:val="28"/>
          <w:lang w:val="kk-KZ"/>
        </w:rPr>
        <w:t xml:space="preserve">. </w:t>
      </w:r>
    </w:p>
    <w:p w14:paraId="02F23CB9" w14:textId="77777777" w:rsidR="00E02BEC" w:rsidRPr="0080693B" w:rsidRDefault="00E02BEC" w:rsidP="00EA44CB">
      <w:pPr>
        <w:spacing w:after="0" w:line="240" w:lineRule="auto"/>
        <w:ind w:firstLine="709"/>
        <w:jc w:val="both"/>
        <w:rPr>
          <w:rFonts w:ascii="Times New Roman" w:hAnsi="Times New Roman"/>
          <w:sz w:val="28"/>
          <w:szCs w:val="28"/>
          <w:lang w:val="kk-KZ"/>
        </w:rPr>
      </w:pPr>
    </w:p>
    <w:p w14:paraId="22103996"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noProof/>
          <w:sz w:val="28"/>
          <w:szCs w:val="28"/>
        </w:rPr>
        <w:drawing>
          <wp:inline distT="0" distB="0" distL="0" distR="0" wp14:anchorId="5BFB9059" wp14:editId="5F668B5A">
            <wp:extent cx="4320000" cy="1794933"/>
            <wp:effectExtent l="19050" t="0" r="4350" b="0"/>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7DE1B2" w14:textId="77777777" w:rsidR="00E02BEC" w:rsidRPr="00316436" w:rsidRDefault="00E02BEC" w:rsidP="00EA44CB">
      <w:pPr>
        <w:spacing w:after="0" w:line="240" w:lineRule="auto"/>
        <w:ind w:firstLine="709"/>
        <w:jc w:val="both"/>
        <w:rPr>
          <w:rFonts w:ascii="Times New Roman" w:hAnsi="Times New Roman"/>
          <w:sz w:val="16"/>
          <w:szCs w:val="16"/>
          <w:lang w:val="kk-KZ"/>
        </w:rPr>
      </w:pPr>
    </w:p>
    <w:p w14:paraId="6F484EF7" w14:textId="77777777" w:rsidR="007D1FF7" w:rsidRPr="0080693B" w:rsidRDefault="00340191" w:rsidP="00316436">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Сурет 15</w:t>
      </w:r>
      <w:r w:rsidR="00316436">
        <w:rPr>
          <w:rFonts w:ascii="Times New Roman" w:hAnsi="Times New Roman"/>
          <w:sz w:val="28"/>
          <w:szCs w:val="28"/>
          <w:lang w:val="kk-KZ"/>
        </w:rPr>
        <w:t xml:space="preserve"> – </w:t>
      </w:r>
      <w:r w:rsidR="00E02BEC" w:rsidRPr="0080693B">
        <w:rPr>
          <w:rFonts w:ascii="Times New Roman" w:hAnsi="Times New Roman"/>
          <w:sz w:val="28"/>
          <w:szCs w:val="28"/>
          <w:lang w:val="kk-KZ"/>
        </w:rPr>
        <w:t>Біл</w:t>
      </w:r>
      <w:r w:rsidR="00750ACF" w:rsidRPr="0080693B">
        <w:rPr>
          <w:rFonts w:ascii="Times New Roman" w:hAnsi="Times New Roman"/>
          <w:sz w:val="28"/>
          <w:szCs w:val="28"/>
          <w:lang w:val="kk-KZ"/>
        </w:rPr>
        <w:t xml:space="preserve">ім алушылардың білім алуға деген </w:t>
      </w:r>
      <w:r w:rsidR="00E02BEC" w:rsidRPr="0080693B">
        <w:rPr>
          <w:rFonts w:ascii="Times New Roman" w:hAnsi="Times New Roman"/>
          <w:sz w:val="28"/>
          <w:szCs w:val="28"/>
          <w:lang w:val="kk-KZ"/>
        </w:rPr>
        <w:t>ішкі мотивациясы</w:t>
      </w:r>
      <w:r w:rsidR="00316436">
        <w:rPr>
          <w:rFonts w:ascii="Times New Roman" w:hAnsi="Times New Roman"/>
          <w:sz w:val="28"/>
          <w:szCs w:val="28"/>
          <w:lang w:val="kk-KZ"/>
        </w:rPr>
        <w:t>ның даму бағыты мен деңгейі (%)</w:t>
      </w:r>
    </w:p>
    <w:p w14:paraId="440A49C0" w14:textId="77777777" w:rsidR="005626EB" w:rsidRPr="0080693B" w:rsidRDefault="005626EB" w:rsidP="005626EB">
      <w:pPr>
        <w:spacing w:after="0" w:line="240" w:lineRule="auto"/>
        <w:jc w:val="both"/>
        <w:rPr>
          <w:rFonts w:ascii="Times New Roman" w:hAnsi="Times New Roman"/>
          <w:sz w:val="28"/>
          <w:szCs w:val="28"/>
          <w:lang w:val="kk-KZ"/>
        </w:rPr>
      </w:pPr>
    </w:p>
    <w:p w14:paraId="59BC1381" w14:textId="6BEA54E1" w:rsidR="00E02BEC" w:rsidRPr="0080693B" w:rsidRDefault="00F86B4B"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Магистранттардың </w:t>
      </w:r>
      <w:r w:rsidR="00E02BEC" w:rsidRPr="0080693B">
        <w:rPr>
          <w:rFonts w:ascii="Times New Roman" w:hAnsi="Times New Roman"/>
          <w:sz w:val="28"/>
          <w:szCs w:val="28"/>
          <w:lang w:val="kk-KZ"/>
        </w:rPr>
        <w:t>жетістікке жету мотивацияс</w:t>
      </w:r>
      <w:r w:rsidR="00316436">
        <w:rPr>
          <w:rFonts w:ascii="Times New Roman" w:hAnsi="Times New Roman"/>
          <w:sz w:val="28"/>
          <w:szCs w:val="28"/>
          <w:lang w:val="kk-KZ"/>
        </w:rPr>
        <w:t xml:space="preserve">ын диагностикалау мақсатындағы </w:t>
      </w:r>
      <w:r w:rsidR="00396D91">
        <w:rPr>
          <w:rFonts w:ascii="Times New Roman" w:hAnsi="Times New Roman"/>
          <w:i/>
          <w:sz w:val="28"/>
          <w:szCs w:val="28"/>
          <w:lang w:val="kk-KZ"/>
        </w:rPr>
        <w:t>А.</w:t>
      </w:r>
      <w:r w:rsidR="006729B3">
        <w:rPr>
          <w:rFonts w:ascii="Times New Roman" w:hAnsi="Times New Roman"/>
          <w:i/>
          <w:sz w:val="28"/>
          <w:szCs w:val="28"/>
          <w:lang w:val="kk-KZ"/>
        </w:rPr>
        <w:t xml:space="preserve"> </w:t>
      </w:r>
      <w:r w:rsidR="00396D91">
        <w:rPr>
          <w:rFonts w:ascii="Times New Roman" w:hAnsi="Times New Roman"/>
          <w:i/>
          <w:sz w:val="28"/>
          <w:szCs w:val="28"/>
          <w:lang w:val="kk-KZ"/>
        </w:rPr>
        <w:t>Мехрабианың</w:t>
      </w:r>
      <w:r w:rsidR="00396D91" w:rsidRPr="0080693B">
        <w:rPr>
          <w:rFonts w:ascii="Times New Roman" w:hAnsi="Times New Roman"/>
          <w:i/>
          <w:sz w:val="28"/>
          <w:szCs w:val="28"/>
          <w:lang w:val="kk-KZ"/>
        </w:rPr>
        <w:t xml:space="preserve"> </w:t>
      </w:r>
      <w:r w:rsidR="00E02BEC" w:rsidRPr="0080693B">
        <w:rPr>
          <w:rFonts w:ascii="Times New Roman" w:hAnsi="Times New Roman"/>
          <w:sz w:val="28"/>
          <w:szCs w:val="28"/>
          <w:lang w:val="kk-KZ"/>
        </w:rPr>
        <w:t>«</w:t>
      </w:r>
      <w:r w:rsidR="00E02BEC" w:rsidRPr="0080693B">
        <w:rPr>
          <w:rFonts w:ascii="Times New Roman" w:hAnsi="Times New Roman"/>
          <w:i/>
          <w:sz w:val="28"/>
          <w:szCs w:val="28"/>
          <w:lang w:val="kk-KZ"/>
        </w:rPr>
        <w:t>Жетістікке жету мотивациясын өлшеу» әдістемесі бойынша тест-сауалнамасы</w:t>
      </w:r>
      <w:r w:rsidR="00E02BEC" w:rsidRPr="0080693B">
        <w:rPr>
          <w:rFonts w:ascii="Times New Roman" w:hAnsi="Times New Roman"/>
          <w:b/>
          <w:sz w:val="28"/>
          <w:szCs w:val="28"/>
          <w:lang w:val="kk-KZ"/>
        </w:rPr>
        <w:t xml:space="preserve"> </w:t>
      </w:r>
      <w:r w:rsidR="00E02BEC" w:rsidRPr="00316436">
        <w:rPr>
          <w:rFonts w:ascii="Times New Roman" w:hAnsi="Times New Roman"/>
          <w:sz w:val="28"/>
          <w:szCs w:val="28"/>
          <w:lang w:val="kk-KZ"/>
        </w:rPr>
        <w:t>(</w:t>
      </w:r>
      <w:r w:rsidR="00316436">
        <w:rPr>
          <w:rFonts w:ascii="Times New Roman" w:hAnsi="Times New Roman"/>
          <w:sz w:val="28"/>
          <w:szCs w:val="28"/>
          <w:lang w:val="kk-KZ"/>
        </w:rPr>
        <w:t xml:space="preserve">Қосымша </w:t>
      </w:r>
      <w:r w:rsidR="00864C52">
        <w:rPr>
          <w:rFonts w:ascii="Times New Roman" w:hAnsi="Times New Roman"/>
          <w:sz w:val="28"/>
          <w:szCs w:val="28"/>
          <w:lang w:val="kk-KZ"/>
        </w:rPr>
        <w:t xml:space="preserve">Б) </w:t>
      </w:r>
      <w:r w:rsidR="00E02BEC" w:rsidRPr="0080693B">
        <w:rPr>
          <w:rFonts w:ascii="Times New Roman" w:hAnsi="Times New Roman"/>
          <w:sz w:val="28"/>
          <w:szCs w:val="28"/>
          <w:lang w:val="kk-KZ"/>
        </w:rPr>
        <w:t xml:space="preserve">қолданылды. </w:t>
      </w:r>
      <w:r w:rsidR="00396D91">
        <w:rPr>
          <w:rFonts w:ascii="Times New Roman" w:hAnsi="Times New Roman"/>
          <w:sz w:val="28"/>
          <w:szCs w:val="28"/>
          <w:lang w:val="kk-KZ"/>
        </w:rPr>
        <w:t xml:space="preserve">Әдістеме білім алушылардың </w:t>
      </w:r>
      <w:r w:rsidR="00E02BEC" w:rsidRPr="0080693B">
        <w:rPr>
          <w:rFonts w:ascii="Times New Roman" w:hAnsi="Times New Roman"/>
          <w:sz w:val="28"/>
          <w:szCs w:val="28"/>
          <w:lang w:val="kk-KZ"/>
        </w:rPr>
        <w:t>жетістікке жету мотивациясын диагнос</w:t>
      </w:r>
      <w:r w:rsidR="00396D91">
        <w:rPr>
          <w:rFonts w:ascii="Times New Roman" w:hAnsi="Times New Roman"/>
          <w:sz w:val="28"/>
          <w:szCs w:val="28"/>
          <w:lang w:val="kk-KZ"/>
        </w:rPr>
        <w:t xml:space="preserve">тикалау үшін </w:t>
      </w:r>
      <w:r w:rsidR="00E02BEC" w:rsidRPr="0080693B">
        <w:rPr>
          <w:rFonts w:ascii="Times New Roman" w:hAnsi="Times New Roman"/>
          <w:sz w:val="28"/>
          <w:szCs w:val="28"/>
          <w:lang w:val="kk-KZ"/>
        </w:rPr>
        <w:t xml:space="preserve">қолданылады. Бұл тест екі тұрақты жеке мотивтерді диагностикалауға арналған: табысқа ұмтылу мотиві және сәтсіздікке жол бермеу мотиві. Сонымен қатар, осы екі мотивтің қайсысы субъектіде басым екендігі бағаланады. Респонденттердің жауаптары талданып, төмендегі </w:t>
      </w:r>
      <w:r w:rsidR="008F2380">
        <w:rPr>
          <w:rFonts w:ascii="Times New Roman" w:hAnsi="Times New Roman"/>
          <w:sz w:val="28"/>
          <w:szCs w:val="28"/>
          <w:lang w:val="kk-KZ"/>
        </w:rPr>
        <w:t>25-</w:t>
      </w:r>
      <w:r w:rsidR="00E02BEC" w:rsidRPr="0080693B">
        <w:rPr>
          <w:rFonts w:ascii="Times New Roman" w:hAnsi="Times New Roman"/>
          <w:sz w:val="28"/>
          <w:szCs w:val="28"/>
          <w:lang w:val="kk-KZ"/>
        </w:rPr>
        <w:t>кесте түрінде бер</w:t>
      </w:r>
      <w:r w:rsidR="00340191" w:rsidRPr="0080693B">
        <w:rPr>
          <w:rFonts w:ascii="Times New Roman" w:hAnsi="Times New Roman"/>
          <w:sz w:val="28"/>
          <w:szCs w:val="28"/>
          <w:lang w:val="kk-KZ"/>
        </w:rPr>
        <w:t>ілді</w:t>
      </w:r>
      <w:r w:rsidR="00E02BEC" w:rsidRPr="0080693B">
        <w:rPr>
          <w:rFonts w:ascii="Times New Roman" w:hAnsi="Times New Roman"/>
          <w:sz w:val="28"/>
          <w:szCs w:val="28"/>
          <w:lang w:val="kk-KZ"/>
        </w:rPr>
        <w:t>.</w:t>
      </w:r>
    </w:p>
    <w:p w14:paraId="1F452404" w14:textId="77777777" w:rsidR="000C315D" w:rsidRPr="0080693B" w:rsidRDefault="000C315D" w:rsidP="00EA44CB">
      <w:pPr>
        <w:spacing w:after="0" w:line="240" w:lineRule="auto"/>
        <w:ind w:firstLine="709"/>
        <w:jc w:val="both"/>
        <w:rPr>
          <w:rFonts w:ascii="Times New Roman" w:hAnsi="Times New Roman"/>
          <w:sz w:val="28"/>
          <w:szCs w:val="28"/>
          <w:lang w:val="kk-KZ"/>
        </w:rPr>
      </w:pPr>
    </w:p>
    <w:p w14:paraId="3A83735D" w14:textId="17C721A5" w:rsidR="00E02BEC" w:rsidRPr="0080693B" w:rsidRDefault="00071193" w:rsidP="00EB40F3">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2</w:t>
      </w:r>
      <w:r w:rsidR="00340191" w:rsidRPr="0080693B">
        <w:rPr>
          <w:rFonts w:ascii="Times New Roman" w:hAnsi="Times New Roman"/>
          <w:sz w:val="28"/>
          <w:szCs w:val="28"/>
          <w:lang w:val="kk-KZ"/>
        </w:rPr>
        <w:t>5</w:t>
      </w:r>
      <w:r w:rsidR="00E02BEC" w:rsidRPr="0080693B">
        <w:rPr>
          <w:rFonts w:ascii="Times New Roman" w:hAnsi="Times New Roman"/>
          <w:sz w:val="28"/>
          <w:szCs w:val="28"/>
          <w:lang w:val="kk-KZ"/>
        </w:rPr>
        <w:t xml:space="preserve"> – </w:t>
      </w:r>
      <w:r w:rsidR="00396D91">
        <w:rPr>
          <w:rFonts w:ascii="Times New Roman" w:hAnsi="Times New Roman"/>
          <w:sz w:val="28"/>
          <w:szCs w:val="28"/>
          <w:lang w:val="kk-KZ"/>
        </w:rPr>
        <w:t>А.</w:t>
      </w:r>
      <w:r w:rsidR="006729B3">
        <w:rPr>
          <w:rFonts w:ascii="Times New Roman" w:hAnsi="Times New Roman"/>
          <w:sz w:val="28"/>
          <w:szCs w:val="28"/>
          <w:lang w:val="kk-KZ"/>
        </w:rPr>
        <w:t xml:space="preserve"> </w:t>
      </w:r>
      <w:r w:rsidR="00396D91" w:rsidRPr="0080693B">
        <w:rPr>
          <w:rFonts w:ascii="Times New Roman" w:hAnsi="Times New Roman"/>
          <w:sz w:val="28"/>
          <w:szCs w:val="28"/>
          <w:lang w:val="kk-KZ"/>
        </w:rPr>
        <w:t>Мехрабиан</w:t>
      </w:r>
      <w:r w:rsidR="00396D91">
        <w:rPr>
          <w:rFonts w:ascii="Times New Roman" w:hAnsi="Times New Roman"/>
          <w:sz w:val="28"/>
          <w:szCs w:val="28"/>
          <w:lang w:val="kk-KZ"/>
        </w:rPr>
        <w:t xml:space="preserve">ның  </w:t>
      </w:r>
      <w:r w:rsidR="00E02BEC" w:rsidRPr="0080693B">
        <w:rPr>
          <w:rFonts w:ascii="Times New Roman" w:hAnsi="Times New Roman"/>
          <w:sz w:val="28"/>
          <w:szCs w:val="28"/>
          <w:lang w:val="kk-KZ"/>
        </w:rPr>
        <w:t>«Жетістікке жету мотивациясын өлшеу» әдістемесі бойын</w:t>
      </w:r>
      <w:r w:rsidR="008F2380">
        <w:rPr>
          <w:rFonts w:ascii="Times New Roman" w:hAnsi="Times New Roman"/>
          <w:sz w:val="28"/>
          <w:szCs w:val="28"/>
          <w:lang w:val="kk-KZ"/>
        </w:rPr>
        <w:t>ша тест-сауалнамасының нәтижесі</w:t>
      </w:r>
    </w:p>
    <w:p w14:paraId="5FED7C51" w14:textId="77777777" w:rsidR="000C315D" w:rsidRPr="00316436" w:rsidRDefault="000C315D" w:rsidP="00EA44CB">
      <w:pPr>
        <w:spacing w:after="0" w:line="240" w:lineRule="auto"/>
        <w:ind w:firstLine="709"/>
        <w:jc w:val="both"/>
        <w:rPr>
          <w:rFonts w:ascii="Times New Roman" w:hAnsi="Times New Roman"/>
          <w:sz w:val="16"/>
          <w:szCs w:val="16"/>
          <w:lang w:val="kk-KZ"/>
        </w:rPr>
      </w:pPr>
    </w:p>
    <w:tbl>
      <w:tblPr>
        <w:tblStyle w:val="a7"/>
        <w:tblW w:w="9603" w:type="dxa"/>
        <w:tblInd w:w="136" w:type="dxa"/>
        <w:tblLayout w:type="fixed"/>
        <w:tblLook w:val="04A0" w:firstRow="1" w:lastRow="0" w:firstColumn="1" w:lastColumn="0" w:noHBand="0" w:noVBand="1"/>
      </w:tblPr>
      <w:tblGrid>
        <w:gridCol w:w="2382"/>
        <w:gridCol w:w="1277"/>
        <w:gridCol w:w="991"/>
        <w:gridCol w:w="1418"/>
        <w:gridCol w:w="992"/>
        <w:gridCol w:w="1276"/>
        <w:gridCol w:w="1267"/>
      </w:tblGrid>
      <w:tr w:rsidR="00E02BEC" w:rsidRPr="00F138FF" w14:paraId="04E527C8" w14:textId="77777777" w:rsidTr="00426183">
        <w:tc>
          <w:tcPr>
            <w:tcW w:w="2382" w:type="dxa"/>
            <w:vMerge w:val="restart"/>
            <w:vAlign w:val="center"/>
          </w:tcPr>
          <w:p w14:paraId="34C71ED8"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Топтар</w:t>
            </w:r>
          </w:p>
        </w:tc>
        <w:tc>
          <w:tcPr>
            <w:tcW w:w="7221" w:type="dxa"/>
            <w:gridSpan w:val="6"/>
            <w:vAlign w:val="center"/>
          </w:tcPr>
          <w:p w14:paraId="55F72221" w14:textId="77777777" w:rsidR="00E02BEC" w:rsidRPr="00316436" w:rsidRDefault="00E02BEC"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Әлеуметтік педагогтың жетістікке жету мотивациясы (деңгей бойынша)</w:t>
            </w:r>
          </w:p>
        </w:tc>
      </w:tr>
      <w:tr w:rsidR="00E02BEC" w:rsidRPr="00316436" w14:paraId="11C83595" w14:textId="77777777" w:rsidTr="00426183">
        <w:tc>
          <w:tcPr>
            <w:tcW w:w="2382" w:type="dxa"/>
            <w:vMerge/>
            <w:vAlign w:val="center"/>
          </w:tcPr>
          <w:p w14:paraId="6633C453" w14:textId="77777777" w:rsidR="00E02BEC" w:rsidRPr="00316436" w:rsidRDefault="00E02BEC" w:rsidP="00316436">
            <w:pPr>
              <w:spacing w:after="0" w:line="240" w:lineRule="auto"/>
              <w:ind w:firstLine="709"/>
              <w:jc w:val="center"/>
              <w:rPr>
                <w:rFonts w:ascii="Times New Roman" w:hAnsi="Times New Roman"/>
                <w:sz w:val="24"/>
                <w:szCs w:val="24"/>
                <w:lang w:val="kk-KZ"/>
              </w:rPr>
            </w:pPr>
          </w:p>
        </w:tc>
        <w:tc>
          <w:tcPr>
            <w:tcW w:w="2268" w:type="dxa"/>
            <w:gridSpan w:val="2"/>
            <w:vAlign w:val="center"/>
          </w:tcPr>
          <w:p w14:paraId="6AFF857B" w14:textId="31A49486" w:rsidR="00E02BEC" w:rsidRPr="00316436" w:rsidRDefault="006729B3" w:rsidP="00316436">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б</w:t>
            </w:r>
            <w:r w:rsidRPr="00316436">
              <w:rPr>
                <w:rFonts w:ascii="Times New Roman" w:hAnsi="Times New Roman"/>
                <w:sz w:val="24"/>
                <w:szCs w:val="24"/>
                <w:lang w:val="kk-KZ"/>
              </w:rPr>
              <w:t>астапқы</w:t>
            </w:r>
          </w:p>
        </w:tc>
        <w:tc>
          <w:tcPr>
            <w:tcW w:w="2410" w:type="dxa"/>
            <w:gridSpan w:val="2"/>
            <w:vAlign w:val="center"/>
          </w:tcPr>
          <w:p w14:paraId="67B0BE03" w14:textId="41A52174" w:rsidR="00E02BEC" w:rsidRPr="00316436" w:rsidRDefault="006729B3" w:rsidP="00316436">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орташа</w:t>
            </w:r>
          </w:p>
        </w:tc>
        <w:tc>
          <w:tcPr>
            <w:tcW w:w="2543" w:type="dxa"/>
            <w:gridSpan w:val="2"/>
            <w:vAlign w:val="center"/>
          </w:tcPr>
          <w:p w14:paraId="02765C86" w14:textId="2D1825F6" w:rsidR="00E02BEC" w:rsidRPr="00316436" w:rsidRDefault="006729B3" w:rsidP="00316436">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і</w:t>
            </w:r>
            <w:r w:rsidRPr="00316436">
              <w:rPr>
                <w:rFonts w:ascii="Times New Roman" w:hAnsi="Times New Roman"/>
                <w:sz w:val="24"/>
                <w:szCs w:val="24"/>
                <w:lang w:val="kk-KZ"/>
              </w:rPr>
              <w:t>лгері</w:t>
            </w:r>
          </w:p>
        </w:tc>
      </w:tr>
      <w:tr w:rsidR="00E02BEC" w:rsidRPr="00316436" w14:paraId="78E67DE4" w14:textId="77777777" w:rsidTr="00426183">
        <w:tc>
          <w:tcPr>
            <w:tcW w:w="2382" w:type="dxa"/>
            <w:vMerge/>
            <w:vAlign w:val="center"/>
          </w:tcPr>
          <w:p w14:paraId="48BC51BF" w14:textId="77777777" w:rsidR="00E02BEC" w:rsidRPr="00316436" w:rsidRDefault="00E02BEC" w:rsidP="00316436">
            <w:pPr>
              <w:spacing w:after="0" w:line="240" w:lineRule="auto"/>
              <w:ind w:firstLine="709"/>
              <w:jc w:val="center"/>
              <w:rPr>
                <w:rFonts w:ascii="Times New Roman" w:hAnsi="Times New Roman"/>
                <w:sz w:val="24"/>
                <w:szCs w:val="24"/>
                <w:lang w:val="kk-KZ"/>
              </w:rPr>
            </w:pPr>
          </w:p>
        </w:tc>
        <w:tc>
          <w:tcPr>
            <w:tcW w:w="1277" w:type="dxa"/>
            <w:vAlign w:val="center"/>
          </w:tcPr>
          <w:p w14:paraId="7B98FB34" w14:textId="6EF02EFE" w:rsidR="00E02BEC" w:rsidRPr="00316436" w:rsidRDefault="006729B3" w:rsidP="00316436">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r w:rsidRPr="00316436">
              <w:rPr>
                <w:rFonts w:ascii="Times New Roman" w:hAnsi="Times New Roman"/>
                <w:sz w:val="24"/>
                <w:szCs w:val="24"/>
                <w:lang w:val="kk-KZ"/>
              </w:rPr>
              <w:t>аны</w:t>
            </w:r>
          </w:p>
        </w:tc>
        <w:tc>
          <w:tcPr>
            <w:tcW w:w="991" w:type="dxa"/>
            <w:vAlign w:val="center"/>
          </w:tcPr>
          <w:p w14:paraId="36E9EC88" w14:textId="4CEFA696" w:rsidR="00E02BEC" w:rsidRPr="00316436" w:rsidRDefault="006729B3" w:rsidP="00316436">
            <w:pPr>
              <w:spacing w:after="0" w:line="240" w:lineRule="auto"/>
              <w:jc w:val="center"/>
              <w:rPr>
                <w:rFonts w:ascii="Times New Roman" w:hAnsi="Times New Roman"/>
                <w:sz w:val="24"/>
                <w:szCs w:val="24"/>
                <w:lang w:val="kk-KZ"/>
              </w:rPr>
            </w:pPr>
            <w:r w:rsidRPr="00316436">
              <w:rPr>
                <w:rFonts w:ascii="Times New Roman" w:hAnsi="Times New Roman"/>
                <w:w w:val="99"/>
                <w:sz w:val="24"/>
                <w:szCs w:val="24"/>
              </w:rPr>
              <w:t>%</w:t>
            </w:r>
          </w:p>
        </w:tc>
        <w:tc>
          <w:tcPr>
            <w:tcW w:w="1418" w:type="dxa"/>
            <w:vAlign w:val="center"/>
          </w:tcPr>
          <w:p w14:paraId="4723F3F3" w14:textId="61D77566" w:rsidR="00E02BEC" w:rsidRPr="00316436" w:rsidRDefault="006729B3" w:rsidP="00316436">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r w:rsidRPr="00316436">
              <w:rPr>
                <w:rFonts w:ascii="Times New Roman" w:hAnsi="Times New Roman"/>
                <w:sz w:val="24"/>
                <w:szCs w:val="24"/>
                <w:lang w:val="kk-KZ"/>
              </w:rPr>
              <w:t>аны</w:t>
            </w:r>
          </w:p>
        </w:tc>
        <w:tc>
          <w:tcPr>
            <w:tcW w:w="992" w:type="dxa"/>
            <w:vAlign w:val="center"/>
          </w:tcPr>
          <w:p w14:paraId="49528340" w14:textId="50B471B7" w:rsidR="00E02BEC" w:rsidRPr="00316436" w:rsidRDefault="006729B3" w:rsidP="00316436">
            <w:pPr>
              <w:spacing w:after="0" w:line="240" w:lineRule="auto"/>
              <w:jc w:val="center"/>
              <w:rPr>
                <w:rFonts w:ascii="Times New Roman" w:hAnsi="Times New Roman"/>
                <w:sz w:val="24"/>
                <w:szCs w:val="24"/>
                <w:lang w:val="kk-KZ"/>
              </w:rPr>
            </w:pPr>
            <w:r w:rsidRPr="00316436">
              <w:rPr>
                <w:rFonts w:ascii="Times New Roman" w:hAnsi="Times New Roman"/>
                <w:w w:val="99"/>
                <w:sz w:val="24"/>
                <w:szCs w:val="24"/>
              </w:rPr>
              <w:t>%</w:t>
            </w:r>
          </w:p>
        </w:tc>
        <w:tc>
          <w:tcPr>
            <w:tcW w:w="1276" w:type="dxa"/>
            <w:vAlign w:val="center"/>
          </w:tcPr>
          <w:p w14:paraId="7D81FD25" w14:textId="587D13D9" w:rsidR="00E02BEC" w:rsidRPr="00316436" w:rsidRDefault="006729B3" w:rsidP="00316436">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саны</w:t>
            </w:r>
          </w:p>
        </w:tc>
        <w:tc>
          <w:tcPr>
            <w:tcW w:w="1267" w:type="dxa"/>
            <w:vAlign w:val="center"/>
          </w:tcPr>
          <w:p w14:paraId="7ED97EE8" w14:textId="33F3531E" w:rsidR="00E02BEC" w:rsidRPr="00316436" w:rsidRDefault="006729B3" w:rsidP="00316436">
            <w:pPr>
              <w:spacing w:after="0" w:line="240" w:lineRule="auto"/>
              <w:jc w:val="center"/>
              <w:rPr>
                <w:rFonts w:ascii="Times New Roman" w:hAnsi="Times New Roman"/>
                <w:sz w:val="24"/>
                <w:szCs w:val="24"/>
                <w:lang w:val="kk-KZ"/>
              </w:rPr>
            </w:pPr>
            <w:r w:rsidRPr="00316436">
              <w:rPr>
                <w:rFonts w:ascii="Times New Roman" w:hAnsi="Times New Roman"/>
                <w:w w:val="99"/>
                <w:sz w:val="24"/>
                <w:szCs w:val="24"/>
              </w:rPr>
              <w:t>%</w:t>
            </w:r>
          </w:p>
        </w:tc>
      </w:tr>
      <w:tr w:rsidR="00E02BEC" w:rsidRPr="00316436" w14:paraId="606BF613" w14:textId="77777777" w:rsidTr="00426183">
        <w:tc>
          <w:tcPr>
            <w:tcW w:w="2382" w:type="dxa"/>
          </w:tcPr>
          <w:p w14:paraId="3D789E85" w14:textId="4D864828" w:rsidR="00E02BEC" w:rsidRPr="00316436" w:rsidRDefault="00E02BEC" w:rsidP="00EA44CB">
            <w:pPr>
              <w:spacing w:after="0" w:line="240" w:lineRule="auto"/>
              <w:rPr>
                <w:rFonts w:ascii="Times New Roman" w:hAnsi="Times New Roman"/>
                <w:sz w:val="24"/>
                <w:szCs w:val="24"/>
                <w:lang w:val="kk-KZ"/>
              </w:rPr>
            </w:pPr>
            <w:r w:rsidRPr="00316436">
              <w:rPr>
                <w:rFonts w:ascii="Times New Roman" w:hAnsi="Times New Roman"/>
                <w:sz w:val="24"/>
                <w:szCs w:val="24"/>
                <w:lang w:val="kk-KZ"/>
              </w:rPr>
              <w:t xml:space="preserve">Бақылаушы </w:t>
            </w:r>
          </w:p>
          <w:p w14:paraId="5766368C" w14:textId="77777777" w:rsidR="00E02BEC" w:rsidRPr="00316436" w:rsidRDefault="00E02BEC" w:rsidP="00EA44CB">
            <w:pPr>
              <w:spacing w:after="0" w:line="240" w:lineRule="auto"/>
              <w:rPr>
                <w:rFonts w:ascii="Times New Roman" w:hAnsi="Times New Roman"/>
                <w:sz w:val="24"/>
                <w:szCs w:val="24"/>
                <w:lang w:val="kk-KZ"/>
              </w:rPr>
            </w:pPr>
            <w:r w:rsidRPr="00316436">
              <w:rPr>
                <w:rFonts w:ascii="Times New Roman" w:hAnsi="Times New Roman"/>
                <w:sz w:val="24"/>
                <w:szCs w:val="24"/>
                <w:lang w:val="en-US"/>
              </w:rPr>
              <w:t>38</w:t>
            </w:r>
            <w:r w:rsidRPr="00316436">
              <w:rPr>
                <w:rFonts w:ascii="Times New Roman" w:hAnsi="Times New Roman"/>
                <w:sz w:val="24"/>
                <w:szCs w:val="24"/>
                <w:lang w:val="kk-KZ"/>
              </w:rPr>
              <w:t xml:space="preserve"> </w:t>
            </w:r>
            <w:r w:rsidR="00B45FAA">
              <w:rPr>
                <w:rFonts w:ascii="Times New Roman" w:hAnsi="Times New Roman"/>
                <w:sz w:val="24"/>
                <w:szCs w:val="24"/>
                <w:lang w:val="kk-KZ"/>
              </w:rPr>
              <w:t>(</w:t>
            </w:r>
            <w:r w:rsidRPr="00316436">
              <w:rPr>
                <w:rFonts w:ascii="Times New Roman" w:hAnsi="Times New Roman"/>
                <w:sz w:val="24"/>
                <w:szCs w:val="24"/>
                <w:lang w:val="kk-KZ"/>
              </w:rPr>
              <w:t>адам</w:t>
            </w:r>
            <w:r w:rsidR="00B45FAA">
              <w:rPr>
                <w:rFonts w:ascii="Times New Roman" w:hAnsi="Times New Roman"/>
                <w:sz w:val="24"/>
                <w:szCs w:val="24"/>
                <w:lang w:val="kk-KZ"/>
              </w:rPr>
              <w:t>)</w:t>
            </w:r>
          </w:p>
        </w:tc>
        <w:tc>
          <w:tcPr>
            <w:tcW w:w="1277" w:type="dxa"/>
            <w:vAlign w:val="center"/>
          </w:tcPr>
          <w:p w14:paraId="074777B9" w14:textId="77777777" w:rsidR="00E02BEC" w:rsidRPr="00316436" w:rsidRDefault="00E02BEC" w:rsidP="00426183">
            <w:pPr>
              <w:spacing w:after="0" w:line="240" w:lineRule="auto"/>
              <w:jc w:val="center"/>
              <w:rPr>
                <w:rFonts w:ascii="Times New Roman" w:hAnsi="Times New Roman"/>
                <w:sz w:val="24"/>
                <w:szCs w:val="24"/>
                <w:lang w:val="en-US"/>
              </w:rPr>
            </w:pPr>
            <w:r w:rsidRPr="00316436">
              <w:rPr>
                <w:rFonts w:ascii="Times New Roman" w:hAnsi="Times New Roman"/>
                <w:sz w:val="24"/>
                <w:szCs w:val="24"/>
                <w:lang w:val="en-US"/>
              </w:rPr>
              <w:t>28</w:t>
            </w:r>
          </w:p>
        </w:tc>
        <w:tc>
          <w:tcPr>
            <w:tcW w:w="991" w:type="dxa"/>
            <w:vAlign w:val="center"/>
          </w:tcPr>
          <w:p w14:paraId="5BC8A608" w14:textId="77777777" w:rsidR="00E02BEC" w:rsidRPr="00316436" w:rsidRDefault="00E02BEC" w:rsidP="00426183">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73,8</w:t>
            </w:r>
          </w:p>
        </w:tc>
        <w:tc>
          <w:tcPr>
            <w:tcW w:w="1418" w:type="dxa"/>
            <w:vAlign w:val="center"/>
          </w:tcPr>
          <w:p w14:paraId="3B967918" w14:textId="77777777" w:rsidR="00E02BEC" w:rsidRPr="00316436" w:rsidRDefault="00E02BEC" w:rsidP="00B60F14">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5</w:t>
            </w:r>
          </w:p>
        </w:tc>
        <w:tc>
          <w:tcPr>
            <w:tcW w:w="992" w:type="dxa"/>
            <w:vAlign w:val="center"/>
          </w:tcPr>
          <w:p w14:paraId="16B04EAF" w14:textId="77777777" w:rsidR="00E02BEC" w:rsidRPr="00316436" w:rsidRDefault="00E02BEC" w:rsidP="00426183">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13,1</w:t>
            </w:r>
          </w:p>
        </w:tc>
        <w:tc>
          <w:tcPr>
            <w:tcW w:w="1276" w:type="dxa"/>
            <w:vAlign w:val="center"/>
          </w:tcPr>
          <w:p w14:paraId="04C75590" w14:textId="77777777" w:rsidR="00E02BEC" w:rsidRPr="00316436" w:rsidRDefault="00E02BEC" w:rsidP="00B60F14">
            <w:pPr>
              <w:spacing w:after="0" w:line="240" w:lineRule="auto"/>
              <w:jc w:val="center"/>
              <w:rPr>
                <w:rFonts w:ascii="Times New Roman" w:hAnsi="Times New Roman"/>
                <w:sz w:val="24"/>
                <w:szCs w:val="24"/>
                <w:lang w:val="en-US"/>
              </w:rPr>
            </w:pPr>
            <w:r w:rsidRPr="00316436">
              <w:rPr>
                <w:rFonts w:ascii="Times New Roman" w:hAnsi="Times New Roman"/>
                <w:sz w:val="24"/>
                <w:szCs w:val="24"/>
                <w:lang w:val="en-US"/>
              </w:rPr>
              <w:t>5</w:t>
            </w:r>
          </w:p>
        </w:tc>
        <w:tc>
          <w:tcPr>
            <w:tcW w:w="1267" w:type="dxa"/>
            <w:vAlign w:val="center"/>
          </w:tcPr>
          <w:p w14:paraId="6E2A1B73" w14:textId="77777777" w:rsidR="00E02BEC" w:rsidRPr="00316436" w:rsidRDefault="00E02BEC" w:rsidP="00426183">
            <w:pPr>
              <w:spacing w:after="0" w:line="240" w:lineRule="auto"/>
              <w:jc w:val="center"/>
              <w:rPr>
                <w:rFonts w:ascii="Times New Roman" w:hAnsi="Times New Roman"/>
                <w:sz w:val="24"/>
                <w:szCs w:val="24"/>
                <w:lang w:val="kk-KZ"/>
              </w:rPr>
            </w:pPr>
            <w:r w:rsidRPr="00316436">
              <w:rPr>
                <w:rFonts w:ascii="Times New Roman" w:hAnsi="Times New Roman"/>
                <w:sz w:val="24"/>
                <w:szCs w:val="24"/>
                <w:lang w:val="en-US"/>
              </w:rPr>
              <w:t>1</w:t>
            </w:r>
            <w:r w:rsidRPr="00316436">
              <w:rPr>
                <w:rFonts w:ascii="Times New Roman" w:hAnsi="Times New Roman"/>
                <w:sz w:val="24"/>
                <w:szCs w:val="24"/>
                <w:lang w:val="kk-KZ"/>
              </w:rPr>
              <w:t>3,1</w:t>
            </w:r>
          </w:p>
        </w:tc>
      </w:tr>
      <w:tr w:rsidR="00E02BEC" w:rsidRPr="00316436" w14:paraId="7033F09C" w14:textId="77777777" w:rsidTr="00426183">
        <w:tc>
          <w:tcPr>
            <w:tcW w:w="2382" w:type="dxa"/>
          </w:tcPr>
          <w:p w14:paraId="28CC14F0" w14:textId="77777777" w:rsidR="00396D91" w:rsidRDefault="00E02BEC" w:rsidP="00EA44CB">
            <w:pPr>
              <w:spacing w:after="0" w:line="240" w:lineRule="auto"/>
              <w:rPr>
                <w:rFonts w:ascii="Times New Roman" w:hAnsi="Times New Roman"/>
                <w:sz w:val="24"/>
                <w:szCs w:val="24"/>
                <w:lang w:val="kk-KZ"/>
              </w:rPr>
            </w:pPr>
            <w:r w:rsidRPr="00316436">
              <w:rPr>
                <w:rFonts w:ascii="Times New Roman" w:hAnsi="Times New Roman"/>
                <w:sz w:val="24"/>
                <w:szCs w:val="24"/>
                <w:lang w:val="kk-KZ"/>
              </w:rPr>
              <w:t>Эксперименттік</w:t>
            </w:r>
            <w:r w:rsidR="00B45FAA">
              <w:rPr>
                <w:rFonts w:ascii="Times New Roman" w:hAnsi="Times New Roman"/>
                <w:sz w:val="24"/>
                <w:szCs w:val="24"/>
                <w:lang w:val="kk-KZ"/>
              </w:rPr>
              <w:t xml:space="preserve"> </w:t>
            </w:r>
          </w:p>
          <w:p w14:paraId="384C1374" w14:textId="77777777" w:rsidR="00E02BEC" w:rsidRPr="00316436" w:rsidRDefault="00E02BEC" w:rsidP="00EA44CB">
            <w:pPr>
              <w:spacing w:after="0" w:line="240" w:lineRule="auto"/>
              <w:rPr>
                <w:rFonts w:ascii="Times New Roman" w:hAnsi="Times New Roman"/>
                <w:sz w:val="24"/>
                <w:szCs w:val="24"/>
                <w:lang w:val="kk-KZ"/>
              </w:rPr>
            </w:pPr>
            <w:r w:rsidRPr="00316436">
              <w:rPr>
                <w:rFonts w:ascii="Times New Roman" w:hAnsi="Times New Roman"/>
                <w:sz w:val="24"/>
                <w:szCs w:val="24"/>
                <w:lang w:val="en-US"/>
              </w:rPr>
              <w:t>32</w:t>
            </w:r>
            <w:r w:rsidRPr="00316436">
              <w:rPr>
                <w:rFonts w:ascii="Times New Roman" w:hAnsi="Times New Roman"/>
                <w:sz w:val="24"/>
                <w:szCs w:val="24"/>
                <w:lang w:val="kk-KZ"/>
              </w:rPr>
              <w:t xml:space="preserve"> </w:t>
            </w:r>
            <w:r w:rsidR="00B45FAA">
              <w:rPr>
                <w:rFonts w:ascii="Times New Roman" w:hAnsi="Times New Roman"/>
                <w:sz w:val="24"/>
                <w:szCs w:val="24"/>
                <w:lang w:val="kk-KZ"/>
              </w:rPr>
              <w:t>(</w:t>
            </w:r>
            <w:r w:rsidRPr="00316436">
              <w:rPr>
                <w:rFonts w:ascii="Times New Roman" w:hAnsi="Times New Roman"/>
                <w:sz w:val="24"/>
                <w:szCs w:val="24"/>
                <w:lang w:val="kk-KZ"/>
              </w:rPr>
              <w:t>адам</w:t>
            </w:r>
            <w:r w:rsidR="00B45FAA">
              <w:rPr>
                <w:rFonts w:ascii="Times New Roman" w:hAnsi="Times New Roman"/>
                <w:sz w:val="24"/>
                <w:szCs w:val="24"/>
                <w:lang w:val="kk-KZ"/>
              </w:rPr>
              <w:t>)</w:t>
            </w:r>
          </w:p>
        </w:tc>
        <w:tc>
          <w:tcPr>
            <w:tcW w:w="1277" w:type="dxa"/>
            <w:vAlign w:val="center"/>
          </w:tcPr>
          <w:p w14:paraId="599321EE" w14:textId="77777777" w:rsidR="00E02BEC" w:rsidRPr="00316436" w:rsidRDefault="00E02BEC" w:rsidP="00426183">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24</w:t>
            </w:r>
          </w:p>
        </w:tc>
        <w:tc>
          <w:tcPr>
            <w:tcW w:w="991" w:type="dxa"/>
            <w:vAlign w:val="center"/>
          </w:tcPr>
          <w:p w14:paraId="7C898AAA" w14:textId="77777777" w:rsidR="00E02BEC" w:rsidRPr="00316436" w:rsidRDefault="00E02BEC" w:rsidP="00426183">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75</w:t>
            </w:r>
          </w:p>
        </w:tc>
        <w:tc>
          <w:tcPr>
            <w:tcW w:w="1418" w:type="dxa"/>
            <w:vAlign w:val="center"/>
          </w:tcPr>
          <w:p w14:paraId="4399887B" w14:textId="77777777" w:rsidR="00E02BEC" w:rsidRPr="00316436" w:rsidRDefault="00E02BEC" w:rsidP="00B60F14">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4</w:t>
            </w:r>
          </w:p>
        </w:tc>
        <w:tc>
          <w:tcPr>
            <w:tcW w:w="992" w:type="dxa"/>
            <w:vAlign w:val="center"/>
          </w:tcPr>
          <w:p w14:paraId="74159FBC" w14:textId="77777777" w:rsidR="00E02BEC" w:rsidRPr="00316436" w:rsidRDefault="00E02BEC" w:rsidP="00426183">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12,5</w:t>
            </w:r>
          </w:p>
        </w:tc>
        <w:tc>
          <w:tcPr>
            <w:tcW w:w="1276" w:type="dxa"/>
            <w:vAlign w:val="center"/>
          </w:tcPr>
          <w:p w14:paraId="7C9DF351" w14:textId="77777777" w:rsidR="00E02BEC" w:rsidRPr="00316436" w:rsidRDefault="00E02BEC" w:rsidP="00B60F14">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4</w:t>
            </w:r>
          </w:p>
        </w:tc>
        <w:tc>
          <w:tcPr>
            <w:tcW w:w="1267" w:type="dxa"/>
            <w:vAlign w:val="center"/>
          </w:tcPr>
          <w:p w14:paraId="528C6CBA" w14:textId="77777777" w:rsidR="00E02BEC" w:rsidRPr="00316436" w:rsidRDefault="00E02BEC" w:rsidP="00426183">
            <w:pPr>
              <w:spacing w:after="0" w:line="240" w:lineRule="auto"/>
              <w:jc w:val="center"/>
              <w:rPr>
                <w:rFonts w:ascii="Times New Roman" w:hAnsi="Times New Roman"/>
                <w:sz w:val="24"/>
                <w:szCs w:val="24"/>
                <w:lang w:val="kk-KZ"/>
              </w:rPr>
            </w:pPr>
            <w:r w:rsidRPr="00316436">
              <w:rPr>
                <w:rFonts w:ascii="Times New Roman" w:hAnsi="Times New Roman"/>
                <w:sz w:val="24"/>
                <w:szCs w:val="24"/>
                <w:lang w:val="kk-KZ"/>
              </w:rPr>
              <w:t>12,5</w:t>
            </w:r>
          </w:p>
        </w:tc>
      </w:tr>
    </w:tbl>
    <w:p w14:paraId="2B32EAF0" w14:textId="77777777" w:rsidR="006729B3" w:rsidRDefault="006729B3" w:rsidP="00EA44CB">
      <w:pPr>
        <w:tabs>
          <w:tab w:val="left" w:pos="567"/>
        </w:tabs>
        <w:spacing w:after="0" w:line="240" w:lineRule="auto"/>
        <w:ind w:firstLine="709"/>
        <w:jc w:val="both"/>
        <w:rPr>
          <w:rFonts w:ascii="Times New Roman" w:hAnsi="Times New Roman"/>
          <w:sz w:val="28"/>
          <w:szCs w:val="28"/>
          <w:lang w:val="kk-KZ"/>
        </w:rPr>
      </w:pPr>
    </w:p>
    <w:p w14:paraId="6FC95F2A" w14:textId="5A97D858" w:rsidR="006729B3" w:rsidRPr="00426183" w:rsidRDefault="006729B3" w:rsidP="006729B3">
      <w:pPr>
        <w:tabs>
          <w:tab w:val="left" w:pos="56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w:t>
      </w:r>
      <w:r w:rsidRPr="00426183">
        <w:rPr>
          <w:rFonts w:ascii="Times New Roman" w:hAnsi="Times New Roman"/>
          <w:sz w:val="28"/>
          <w:szCs w:val="28"/>
          <w:lang w:val="kk-KZ"/>
        </w:rPr>
        <w:t>ерттеу нәтижелері көрсеткендей жетістікке жету мотивациясы БТ ба</w:t>
      </w:r>
      <w:r>
        <w:rPr>
          <w:rFonts w:ascii="Times New Roman" w:hAnsi="Times New Roman"/>
          <w:sz w:val="28"/>
          <w:szCs w:val="28"/>
          <w:lang w:val="kk-KZ"/>
        </w:rPr>
        <w:t xml:space="preserve">стапқы деңгей – 73,8%, орташа </w:t>
      </w:r>
      <w:r w:rsidRPr="00426183">
        <w:rPr>
          <w:rFonts w:ascii="Times New Roman" w:hAnsi="Times New Roman"/>
          <w:sz w:val="28"/>
          <w:szCs w:val="28"/>
          <w:lang w:val="kk-KZ"/>
        </w:rPr>
        <w:t xml:space="preserve">деңгей – 13,1%, ілгері деңгей – 13,1%-ды көрсетті. ЭТ </w:t>
      </w:r>
      <w:r>
        <w:rPr>
          <w:rFonts w:ascii="Times New Roman" w:hAnsi="Times New Roman"/>
          <w:sz w:val="28"/>
          <w:szCs w:val="28"/>
          <w:lang w:val="kk-KZ"/>
        </w:rPr>
        <w:t>бастапқы деңгей – 75%, орташа</w:t>
      </w:r>
      <w:r w:rsidRPr="00426183">
        <w:rPr>
          <w:rFonts w:ascii="Times New Roman" w:hAnsi="Times New Roman"/>
          <w:sz w:val="28"/>
          <w:szCs w:val="28"/>
          <w:lang w:val="kk-KZ"/>
        </w:rPr>
        <w:t xml:space="preserve"> деңгей – 12,5%, ілгері деңгей – 12,5% көрсетті</w:t>
      </w:r>
      <w:r>
        <w:rPr>
          <w:rFonts w:ascii="Times New Roman" w:hAnsi="Times New Roman"/>
          <w:sz w:val="28"/>
          <w:szCs w:val="28"/>
          <w:lang w:val="kk-KZ"/>
        </w:rPr>
        <w:t xml:space="preserve"> (сурет 16)</w:t>
      </w:r>
      <w:r w:rsidRPr="00426183">
        <w:rPr>
          <w:rFonts w:ascii="Times New Roman" w:hAnsi="Times New Roman"/>
          <w:sz w:val="28"/>
          <w:szCs w:val="28"/>
          <w:lang w:val="kk-KZ"/>
        </w:rPr>
        <w:t xml:space="preserve">. </w:t>
      </w:r>
    </w:p>
    <w:p w14:paraId="5B6BB2F5" w14:textId="77777777" w:rsidR="006729B3" w:rsidRDefault="006729B3" w:rsidP="00EA44CB">
      <w:pPr>
        <w:tabs>
          <w:tab w:val="left" w:pos="567"/>
        </w:tabs>
        <w:spacing w:after="0" w:line="240" w:lineRule="auto"/>
        <w:ind w:firstLine="709"/>
        <w:jc w:val="both"/>
        <w:rPr>
          <w:rFonts w:ascii="Times New Roman" w:hAnsi="Times New Roman"/>
          <w:sz w:val="28"/>
          <w:szCs w:val="28"/>
          <w:lang w:val="kk-KZ"/>
        </w:rPr>
      </w:pPr>
    </w:p>
    <w:p w14:paraId="4DBD3C91" w14:textId="77777777" w:rsidR="006729B3" w:rsidRDefault="006729B3" w:rsidP="00EA44CB">
      <w:pPr>
        <w:tabs>
          <w:tab w:val="left" w:pos="567"/>
        </w:tabs>
        <w:spacing w:after="0" w:line="240" w:lineRule="auto"/>
        <w:ind w:firstLine="709"/>
        <w:jc w:val="both"/>
        <w:rPr>
          <w:rFonts w:ascii="Times New Roman" w:hAnsi="Times New Roman"/>
          <w:sz w:val="28"/>
          <w:szCs w:val="28"/>
          <w:lang w:val="kk-KZ"/>
        </w:rPr>
      </w:pPr>
    </w:p>
    <w:p w14:paraId="13A29719" w14:textId="77777777" w:rsidR="00E02BEC" w:rsidRPr="0080693B" w:rsidRDefault="00E02BEC" w:rsidP="00EA44CB">
      <w:pPr>
        <w:tabs>
          <w:tab w:val="left" w:pos="567"/>
        </w:tabs>
        <w:spacing w:after="0" w:line="240" w:lineRule="auto"/>
        <w:ind w:firstLine="709"/>
        <w:jc w:val="both"/>
        <w:rPr>
          <w:rFonts w:ascii="Times New Roman" w:hAnsi="Times New Roman"/>
          <w:sz w:val="28"/>
          <w:szCs w:val="28"/>
          <w:lang w:val="kk-KZ"/>
        </w:rPr>
      </w:pPr>
      <w:r w:rsidRPr="0080693B">
        <w:rPr>
          <w:rFonts w:ascii="Times New Roman" w:hAnsi="Times New Roman"/>
          <w:noProof/>
          <w:sz w:val="28"/>
          <w:szCs w:val="28"/>
        </w:rPr>
        <w:lastRenderedPageBreak/>
        <w:drawing>
          <wp:inline distT="0" distB="0" distL="0" distR="0" wp14:anchorId="38292E0E" wp14:editId="39225351">
            <wp:extent cx="4320000" cy="1794933"/>
            <wp:effectExtent l="19050" t="0" r="435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80693B">
        <w:rPr>
          <w:rFonts w:ascii="Times New Roman" w:hAnsi="Times New Roman"/>
          <w:sz w:val="28"/>
          <w:szCs w:val="28"/>
          <w:lang w:val="kk-KZ"/>
        </w:rPr>
        <w:tab/>
      </w:r>
    </w:p>
    <w:p w14:paraId="1073E497" w14:textId="65B9AD49" w:rsidR="00E02BEC" w:rsidRPr="0080693B" w:rsidRDefault="00AC1949" w:rsidP="006A6990">
      <w:pPr>
        <w:tabs>
          <w:tab w:val="left" w:pos="567"/>
        </w:tabs>
        <w:spacing w:after="0" w:line="240" w:lineRule="auto"/>
        <w:rPr>
          <w:rFonts w:ascii="Times New Roman" w:hAnsi="Times New Roman"/>
          <w:sz w:val="28"/>
          <w:szCs w:val="28"/>
          <w:lang w:val="kk-KZ"/>
        </w:rPr>
      </w:pPr>
      <w:r w:rsidRPr="0080693B">
        <w:rPr>
          <w:rFonts w:ascii="Times New Roman" w:hAnsi="Times New Roman"/>
          <w:sz w:val="28"/>
          <w:szCs w:val="28"/>
          <w:lang w:val="kk-KZ"/>
        </w:rPr>
        <w:t xml:space="preserve">Сурет </w:t>
      </w:r>
      <w:r w:rsidR="00340191" w:rsidRPr="0080693B">
        <w:rPr>
          <w:rFonts w:ascii="Times New Roman" w:hAnsi="Times New Roman"/>
          <w:sz w:val="28"/>
          <w:szCs w:val="28"/>
          <w:lang w:val="kk-KZ"/>
        </w:rPr>
        <w:t>16</w:t>
      </w:r>
      <w:r w:rsidR="00E02BEC" w:rsidRPr="0080693B">
        <w:rPr>
          <w:rFonts w:ascii="Times New Roman" w:hAnsi="Times New Roman"/>
          <w:sz w:val="28"/>
          <w:szCs w:val="28"/>
          <w:lang w:val="kk-KZ"/>
        </w:rPr>
        <w:t xml:space="preserve"> – Білім алушылардың жетістікке ж</w:t>
      </w:r>
      <w:r w:rsidR="00426183">
        <w:rPr>
          <w:rFonts w:ascii="Times New Roman" w:hAnsi="Times New Roman"/>
          <w:sz w:val="28"/>
          <w:szCs w:val="28"/>
          <w:lang w:val="kk-KZ"/>
        </w:rPr>
        <w:t>ету мотивациясының  деңгейі (%)</w:t>
      </w:r>
    </w:p>
    <w:p w14:paraId="0F347E9F" w14:textId="77777777" w:rsidR="006729B3" w:rsidRDefault="006729B3" w:rsidP="00CF4D35">
      <w:pPr>
        <w:tabs>
          <w:tab w:val="left" w:pos="567"/>
        </w:tabs>
        <w:spacing w:after="0" w:line="240" w:lineRule="auto"/>
        <w:ind w:firstLine="709"/>
        <w:jc w:val="both"/>
        <w:rPr>
          <w:rFonts w:ascii="Times New Roman" w:hAnsi="Times New Roman"/>
          <w:sz w:val="28"/>
          <w:szCs w:val="28"/>
          <w:lang w:val="kk-KZ"/>
        </w:rPr>
      </w:pPr>
    </w:p>
    <w:p w14:paraId="4BECD439" w14:textId="21E6B823" w:rsidR="00E02BEC" w:rsidRPr="00426183" w:rsidRDefault="00EB40F3" w:rsidP="00CF4D35">
      <w:pPr>
        <w:spacing w:after="0" w:line="240" w:lineRule="auto"/>
        <w:ind w:firstLine="709"/>
        <w:jc w:val="both"/>
        <w:rPr>
          <w:rFonts w:ascii="Times New Roman" w:hAnsi="Times New Roman"/>
          <w:sz w:val="28"/>
          <w:szCs w:val="28"/>
          <w:lang w:val="kk-KZ"/>
        </w:rPr>
      </w:pPr>
      <w:r w:rsidRPr="00426183">
        <w:rPr>
          <w:rFonts w:ascii="Times New Roman" w:hAnsi="Times New Roman"/>
          <w:bCs/>
          <w:i/>
          <w:sz w:val="28"/>
          <w:szCs w:val="28"/>
          <w:lang w:val="kk-KZ"/>
        </w:rPr>
        <w:t>«Ә</w:t>
      </w:r>
      <w:r w:rsidR="00E02BEC" w:rsidRPr="00426183">
        <w:rPr>
          <w:rFonts w:ascii="Times New Roman" w:hAnsi="Times New Roman"/>
          <w:bCs/>
          <w:i/>
          <w:sz w:val="28"/>
          <w:szCs w:val="28"/>
          <w:lang w:val="kk-KZ"/>
        </w:rPr>
        <w:t>леуметтік педагогтардың тьюторлық іс-әрекетке қатынасы» сауалнамасының</w:t>
      </w:r>
      <w:r w:rsidR="00E02BEC" w:rsidRPr="00426183">
        <w:rPr>
          <w:rFonts w:ascii="Times New Roman" w:hAnsi="Times New Roman"/>
          <w:bCs/>
          <w:sz w:val="28"/>
          <w:szCs w:val="28"/>
          <w:lang w:val="kk-KZ"/>
        </w:rPr>
        <w:t xml:space="preserve"> (авторлық) нәтижесі</w:t>
      </w:r>
      <w:r w:rsidR="00340191" w:rsidRPr="00426183">
        <w:rPr>
          <w:rFonts w:ascii="Times New Roman" w:hAnsi="Times New Roman"/>
          <w:sz w:val="28"/>
          <w:szCs w:val="28"/>
          <w:lang w:val="kk-KZ"/>
        </w:rPr>
        <w:t xml:space="preserve"> төмендегі 26</w:t>
      </w:r>
      <w:r w:rsidRPr="00426183">
        <w:rPr>
          <w:rFonts w:ascii="Times New Roman" w:hAnsi="Times New Roman"/>
          <w:sz w:val="28"/>
          <w:szCs w:val="28"/>
          <w:lang w:val="kk-KZ"/>
        </w:rPr>
        <w:t>-</w:t>
      </w:r>
      <w:r w:rsidR="00E02BEC" w:rsidRPr="00426183">
        <w:rPr>
          <w:rFonts w:ascii="Times New Roman" w:hAnsi="Times New Roman"/>
          <w:sz w:val="28"/>
          <w:szCs w:val="28"/>
          <w:lang w:val="kk-KZ"/>
        </w:rPr>
        <w:t>кестеде келтірілген. «Тьюторлық іс-әрекетке қатынас</w:t>
      </w:r>
      <w:r w:rsidR="004A6973" w:rsidRPr="00426183">
        <w:rPr>
          <w:rFonts w:ascii="Times New Roman" w:hAnsi="Times New Roman"/>
          <w:sz w:val="28"/>
          <w:szCs w:val="28"/>
          <w:lang w:val="kk-KZ"/>
        </w:rPr>
        <w:t>ы</w:t>
      </w:r>
      <w:r w:rsidR="00E02BEC" w:rsidRPr="00426183">
        <w:rPr>
          <w:rFonts w:ascii="Times New Roman" w:hAnsi="Times New Roman"/>
          <w:sz w:val="28"/>
          <w:szCs w:val="28"/>
          <w:lang w:val="kk-KZ"/>
        </w:rPr>
        <w:t xml:space="preserve">» </w:t>
      </w:r>
      <w:r w:rsidR="00F86B4B" w:rsidRPr="00426183">
        <w:rPr>
          <w:rFonts w:ascii="Times New Roman" w:hAnsi="Times New Roman"/>
          <w:sz w:val="28"/>
          <w:szCs w:val="28"/>
          <w:lang w:val="kk-KZ"/>
        </w:rPr>
        <w:t>сауалнамасы бізге білім алушылардың</w:t>
      </w:r>
      <w:r w:rsidR="00E02BEC" w:rsidRPr="00426183">
        <w:rPr>
          <w:rFonts w:ascii="Times New Roman" w:hAnsi="Times New Roman"/>
          <w:sz w:val="28"/>
          <w:szCs w:val="28"/>
          <w:lang w:val="kk-KZ"/>
        </w:rPr>
        <w:t xml:space="preserve"> тьюторлық іс-әрекетке құндылықты қатынасын анықтауға мүмкіндік берді (</w:t>
      </w:r>
      <w:r w:rsidR="00426183" w:rsidRPr="00426183">
        <w:rPr>
          <w:rFonts w:ascii="Times New Roman" w:hAnsi="Times New Roman"/>
          <w:sz w:val="28"/>
          <w:szCs w:val="28"/>
          <w:lang w:val="kk-KZ"/>
        </w:rPr>
        <w:t>Қ</w:t>
      </w:r>
      <w:r w:rsidR="00E02BEC" w:rsidRPr="00426183">
        <w:rPr>
          <w:rFonts w:ascii="Times New Roman" w:hAnsi="Times New Roman"/>
          <w:sz w:val="28"/>
          <w:szCs w:val="28"/>
          <w:lang w:val="kk-KZ"/>
        </w:rPr>
        <w:t xml:space="preserve">осымша </w:t>
      </w:r>
      <w:r w:rsidR="00142F6B">
        <w:rPr>
          <w:rFonts w:ascii="Times New Roman" w:hAnsi="Times New Roman"/>
          <w:sz w:val="28"/>
          <w:szCs w:val="28"/>
          <w:lang w:val="kk-KZ"/>
        </w:rPr>
        <w:t>Б</w:t>
      </w:r>
      <w:r w:rsidR="00E02BEC" w:rsidRPr="00426183">
        <w:rPr>
          <w:rFonts w:ascii="Times New Roman" w:hAnsi="Times New Roman"/>
          <w:sz w:val="28"/>
          <w:szCs w:val="28"/>
          <w:lang w:val="kk-KZ"/>
        </w:rPr>
        <w:t>). Қатынастың 3 негізгі типі ажыратылады: селқос, оң және құндылықты</w:t>
      </w:r>
      <w:r w:rsidR="00786BCA" w:rsidRPr="00426183">
        <w:rPr>
          <w:rFonts w:ascii="Times New Roman" w:hAnsi="Times New Roman"/>
          <w:sz w:val="28"/>
          <w:szCs w:val="28"/>
          <w:lang w:val="kk-KZ"/>
        </w:rPr>
        <w:t>.</w:t>
      </w:r>
      <w:r w:rsidR="00142F6B">
        <w:rPr>
          <w:rFonts w:ascii="Times New Roman" w:hAnsi="Times New Roman"/>
          <w:sz w:val="28"/>
          <w:szCs w:val="28"/>
          <w:lang w:val="kk-KZ"/>
        </w:rPr>
        <w:t xml:space="preserve"> </w:t>
      </w:r>
      <w:r w:rsidR="00786BCA" w:rsidRPr="00426183">
        <w:rPr>
          <w:rFonts w:ascii="Times New Roman" w:hAnsi="Times New Roman"/>
          <w:sz w:val="28"/>
          <w:szCs w:val="28"/>
          <w:lang w:val="kk-KZ"/>
        </w:rPr>
        <w:t>Бұл т</w:t>
      </w:r>
      <w:r w:rsidR="00E02BEC" w:rsidRPr="00426183">
        <w:rPr>
          <w:rFonts w:ascii="Times New Roman" w:hAnsi="Times New Roman"/>
          <w:sz w:val="28"/>
          <w:szCs w:val="28"/>
          <w:lang w:val="kk-KZ"/>
        </w:rPr>
        <w:t>ьюторлық іс-әрекеттің өлшемдеріне сай ке</w:t>
      </w:r>
      <w:r w:rsidR="00B45FAA">
        <w:rPr>
          <w:rFonts w:ascii="Times New Roman" w:hAnsi="Times New Roman"/>
          <w:sz w:val="28"/>
          <w:szCs w:val="28"/>
          <w:lang w:val="kk-KZ"/>
        </w:rPr>
        <w:t>леді: селқос-бастапқы, оң-орташа</w:t>
      </w:r>
      <w:r w:rsidR="00340191" w:rsidRPr="00426183">
        <w:rPr>
          <w:rFonts w:ascii="Times New Roman" w:hAnsi="Times New Roman"/>
          <w:sz w:val="28"/>
          <w:szCs w:val="28"/>
          <w:lang w:val="kk-KZ"/>
        </w:rPr>
        <w:t>, құндылықты-ілгері (кесте 26</w:t>
      </w:r>
      <w:r w:rsidR="00E02BEC" w:rsidRPr="00426183">
        <w:rPr>
          <w:rFonts w:ascii="Times New Roman" w:hAnsi="Times New Roman"/>
          <w:sz w:val="28"/>
          <w:szCs w:val="28"/>
          <w:lang w:val="kk-KZ"/>
        </w:rPr>
        <w:t>).</w:t>
      </w:r>
    </w:p>
    <w:p w14:paraId="57966AA5" w14:textId="77777777" w:rsidR="00E02BEC" w:rsidRPr="0080693B" w:rsidRDefault="00E02BEC" w:rsidP="00CF4D35">
      <w:pPr>
        <w:spacing w:after="0" w:line="240" w:lineRule="auto"/>
        <w:ind w:firstLine="709"/>
        <w:rPr>
          <w:rFonts w:ascii="Times New Roman" w:hAnsi="Times New Roman"/>
          <w:sz w:val="28"/>
          <w:szCs w:val="28"/>
          <w:lang w:val="kk-KZ"/>
        </w:rPr>
      </w:pPr>
    </w:p>
    <w:p w14:paraId="408610E9" w14:textId="77777777" w:rsidR="00E02BEC" w:rsidRPr="0080693B" w:rsidRDefault="00071193" w:rsidP="00EB40F3">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2</w:t>
      </w:r>
      <w:r w:rsidR="00340191" w:rsidRPr="0080693B">
        <w:rPr>
          <w:rFonts w:ascii="Times New Roman" w:hAnsi="Times New Roman"/>
          <w:sz w:val="28"/>
          <w:szCs w:val="28"/>
          <w:lang w:val="kk-KZ"/>
        </w:rPr>
        <w:t>6</w:t>
      </w:r>
      <w:r w:rsidR="00E02BEC" w:rsidRPr="0080693B">
        <w:rPr>
          <w:rFonts w:ascii="Times New Roman" w:hAnsi="Times New Roman"/>
          <w:sz w:val="28"/>
          <w:szCs w:val="28"/>
          <w:lang w:val="kk-KZ"/>
        </w:rPr>
        <w:t xml:space="preserve"> –</w:t>
      </w:r>
      <w:r w:rsidR="00EB40F3" w:rsidRPr="0080693B">
        <w:rPr>
          <w:rFonts w:ascii="Times New Roman" w:hAnsi="Times New Roman"/>
          <w:bCs/>
          <w:sz w:val="28"/>
          <w:szCs w:val="28"/>
          <w:lang w:val="kk-KZ"/>
        </w:rPr>
        <w:t xml:space="preserve"> «Ә</w:t>
      </w:r>
      <w:r w:rsidR="00E02BEC" w:rsidRPr="0080693B">
        <w:rPr>
          <w:rFonts w:ascii="Times New Roman" w:hAnsi="Times New Roman"/>
          <w:bCs/>
          <w:sz w:val="28"/>
          <w:szCs w:val="28"/>
          <w:lang w:val="kk-KZ"/>
        </w:rPr>
        <w:t>леуметтік педагогтардың тьюторлық іс-әрекетке қаты</w:t>
      </w:r>
      <w:r w:rsidR="00F57A56">
        <w:rPr>
          <w:rFonts w:ascii="Times New Roman" w:hAnsi="Times New Roman"/>
          <w:bCs/>
          <w:sz w:val="28"/>
          <w:szCs w:val="28"/>
          <w:lang w:val="kk-KZ"/>
        </w:rPr>
        <w:t>насы» сауалнамасының нәтижелері</w:t>
      </w:r>
    </w:p>
    <w:p w14:paraId="724393BB" w14:textId="77777777" w:rsidR="00E02BEC" w:rsidRPr="00426183" w:rsidRDefault="00E02BEC" w:rsidP="00426183">
      <w:pPr>
        <w:spacing w:after="0" w:line="240" w:lineRule="auto"/>
        <w:jc w:val="right"/>
        <w:rPr>
          <w:rFonts w:ascii="Times New Roman" w:hAnsi="Times New Roman"/>
          <w:sz w:val="16"/>
          <w:szCs w:val="16"/>
          <w:lang w:val="kk-KZ"/>
        </w:rPr>
      </w:pPr>
    </w:p>
    <w:tbl>
      <w:tblPr>
        <w:tblStyle w:val="a7"/>
        <w:tblW w:w="9603" w:type="dxa"/>
        <w:tblInd w:w="122" w:type="dxa"/>
        <w:tblLayout w:type="fixed"/>
        <w:tblLook w:val="04A0" w:firstRow="1" w:lastRow="0" w:firstColumn="1" w:lastColumn="0" w:noHBand="0" w:noVBand="1"/>
      </w:tblPr>
      <w:tblGrid>
        <w:gridCol w:w="2954"/>
        <w:gridCol w:w="896"/>
        <w:gridCol w:w="672"/>
        <w:gridCol w:w="1276"/>
        <w:gridCol w:w="1134"/>
        <w:gridCol w:w="1134"/>
        <w:gridCol w:w="1537"/>
      </w:tblGrid>
      <w:tr w:rsidR="00E02BEC" w:rsidRPr="00F138FF" w14:paraId="6EB8DFFE" w14:textId="77777777" w:rsidTr="006729B3">
        <w:tc>
          <w:tcPr>
            <w:tcW w:w="2954" w:type="dxa"/>
            <w:vMerge w:val="restart"/>
            <w:vAlign w:val="center"/>
          </w:tcPr>
          <w:p w14:paraId="25876C04" w14:textId="77777777" w:rsidR="00E02BEC" w:rsidRPr="00426183" w:rsidRDefault="00E02BEC" w:rsidP="00426183">
            <w:pPr>
              <w:spacing w:after="0" w:line="240" w:lineRule="auto"/>
              <w:ind w:firstLine="709"/>
              <w:jc w:val="center"/>
              <w:rPr>
                <w:rFonts w:ascii="Times New Roman" w:hAnsi="Times New Roman"/>
                <w:sz w:val="24"/>
                <w:szCs w:val="24"/>
                <w:lang w:val="kk-KZ"/>
              </w:rPr>
            </w:pPr>
            <w:r w:rsidRPr="00426183">
              <w:rPr>
                <w:rFonts w:ascii="Times New Roman" w:hAnsi="Times New Roman"/>
                <w:sz w:val="24"/>
                <w:szCs w:val="24"/>
                <w:lang w:val="kk-KZ"/>
              </w:rPr>
              <w:t>Топтар</w:t>
            </w:r>
          </w:p>
        </w:tc>
        <w:tc>
          <w:tcPr>
            <w:tcW w:w="6649" w:type="dxa"/>
            <w:gridSpan w:val="6"/>
            <w:vAlign w:val="center"/>
          </w:tcPr>
          <w:p w14:paraId="57478B53" w14:textId="77777777" w:rsidR="00E02BEC" w:rsidRPr="00426183" w:rsidRDefault="004A6973"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Ә</w:t>
            </w:r>
            <w:r w:rsidR="00E02BEC" w:rsidRPr="00426183">
              <w:rPr>
                <w:rFonts w:ascii="Times New Roman" w:hAnsi="Times New Roman"/>
                <w:sz w:val="24"/>
                <w:szCs w:val="24"/>
                <w:lang w:val="kk-KZ"/>
              </w:rPr>
              <w:t>леуметтік педагогтардың тьюторлық іс-әрекетке қарым-қатынасы (деңгей бойынша)</w:t>
            </w:r>
          </w:p>
        </w:tc>
      </w:tr>
      <w:tr w:rsidR="00E02BEC" w:rsidRPr="00426183" w14:paraId="029B1CA3" w14:textId="77777777" w:rsidTr="006729B3">
        <w:tc>
          <w:tcPr>
            <w:tcW w:w="2954" w:type="dxa"/>
            <w:vMerge/>
            <w:vAlign w:val="center"/>
          </w:tcPr>
          <w:p w14:paraId="4576023E" w14:textId="77777777" w:rsidR="00E02BEC" w:rsidRPr="00426183" w:rsidRDefault="00E02BEC" w:rsidP="00426183">
            <w:pPr>
              <w:spacing w:after="0" w:line="240" w:lineRule="auto"/>
              <w:ind w:firstLine="709"/>
              <w:jc w:val="center"/>
              <w:rPr>
                <w:rFonts w:ascii="Times New Roman" w:hAnsi="Times New Roman"/>
                <w:sz w:val="24"/>
                <w:szCs w:val="24"/>
                <w:lang w:val="kk-KZ"/>
              </w:rPr>
            </w:pPr>
          </w:p>
        </w:tc>
        <w:tc>
          <w:tcPr>
            <w:tcW w:w="1568" w:type="dxa"/>
            <w:gridSpan w:val="2"/>
            <w:vAlign w:val="center"/>
          </w:tcPr>
          <w:p w14:paraId="5B40DED0" w14:textId="5FD6BD7F" w:rsidR="00E02BEC" w:rsidRPr="00426183" w:rsidRDefault="006729B3" w:rsidP="006729B3">
            <w:pPr>
              <w:spacing w:after="0" w:line="240" w:lineRule="auto"/>
              <w:jc w:val="center"/>
              <w:rPr>
                <w:rFonts w:ascii="Times New Roman" w:hAnsi="Times New Roman"/>
                <w:sz w:val="24"/>
                <w:szCs w:val="24"/>
                <w:lang w:val="kk-KZ"/>
              </w:rPr>
            </w:pPr>
            <w:r>
              <w:rPr>
                <w:rFonts w:ascii="Times New Roman" w:hAnsi="Times New Roman"/>
                <w:sz w:val="24"/>
                <w:szCs w:val="24"/>
                <w:lang w:val="kk-KZ"/>
              </w:rPr>
              <w:t>б</w:t>
            </w:r>
            <w:r w:rsidRPr="00426183">
              <w:rPr>
                <w:rFonts w:ascii="Times New Roman" w:hAnsi="Times New Roman"/>
                <w:sz w:val="24"/>
                <w:szCs w:val="24"/>
                <w:lang w:val="kk-KZ"/>
              </w:rPr>
              <w:t>астапқы</w:t>
            </w:r>
          </w:p>
        </w:tc>
        <w:tc>
          <w:tcPr>
            <w:tcW w:w="2410" w:type="dxa"/>
            <w:gridSpan w:val="2"/>
            <w:vAlign w:val="center"/>
          </w:tcPr>
          <w:p w14:paraId="62B0A6AE" w14:textId="0069C6CD" w:rsidR="00E02BEC" w:rsidRPr="00426183" w:rsidRDefault="006729B3" w:rsidP="006729B3">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орташа</w:t>
            </w:r>
          </w:p>
        </w:tc>
        <w:tc>
          <w:tcPr>
            <w:tcW w:w="2671" w:type="dxa"/>
            <w:gridSpan w:val="2"/>
            <w:vAlign w:val="center"/>
          </w:tcPr>
          <w:p w14:paraId="2DF7483D" w14:textId="1207BA73" w:rsidR="00E02BEC" w:rsidRPr="00426183" w:rsidRDefault="006729B3" w:rsidP="006729B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ілгері</w:t>
            </w:r>
          </w:p>
        </w:tc>
      </w:tr>
      <w:tr w:rsidR="00E02BEC" w:rsidRPr="00426183" w14:paraId="2A3840A9" w14:textId="77777777" w:rsidTr="006729B3">
        <w:tc>
          <w:tcPr>
            <w:tcW w:w="2954" w:type="dxa"/>
            <w:vMerge/>
            <w:vAlign w:val="center"/>
          </w:tcPr>
          <w:p w14:paraId="13A64FD7" w14:textId="77777777" w:rsidR="00E02BEC" w:rsidRPr="00426183" w:rsidRDefault="00E02BEC" w:rsidP="00426183">
            <w:pPr>
              <w:spacing w:after="0" w:line="240" w:lineRule="auto"/>
              <w:ind w:firstLine="709"/>
              <w:jc w:val="center"/>
              <w:rPr>
                <w:rFonts w:ascii="Times New Roman" w:hAnsi="Times New Roman"/>
                <w:sz w:val="24"/>
                <w:szCs w:val="24"/>
                <w:lang w:val="kk-KZ"/>
              </w:rPr>
            </w:pPr>
          </w:p>
        </w:tc>
        <w:tc>
          <w:tcPr>
            <w:tcW w:w="896" w:type="dxa"/>
            <w:vAlign w:val="center"/>
          </w:tcPr>
          <w:p w14:paraId="6E51AE8A" w14:textId="01F14FA0" w:rsidR="00E02BEC" w:rsidRPr="00426183" w:rsidRDefault="006729B3" w:rsidP="00426183">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r w:rsidRPr="00426183">
              <w:rPr>
                <w:rFonts w:ascii="Times New Roman" w:hAnsi="Times New Roman"/>
                <w:sz w:val="24"/>
                <w:szCs w:val="24"/>
                <w:lang w:val="kk-KZ"/>
              </w:rPr>
              <w:t>аны</w:t>
            </w:r>
          </w:p>
        </w:tc>
        <w:tc>
          <w:tcPr>
            <w:tcW w:w="672" w:type="dxa"/>
            <w:vAlign w:val="center"/>
          </w:tcPr>
          <w:p w14:paraId="4EA1E742" w14:textId="083F4201" w:rsidR="00E02BEC" w:rsidRPr="00426183" w:rsidRDefault="006729B3"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rPr>
              <w:t>%</w:t>
            </w:r>
          </w:p>
        </w:tc>
        <w:tc>
          <w:tcPr>
            <w:tcW w:w="1276" w:type="dxa"/>
            <w:vAlign w:val="center"/>
          </w:tcPr>
          <w:p w14:paraId="3431A405" w14:textId="31F0DB14" w:rsidR="00E02BEC" w:rsidRPr="00426183" w:rsidRDefault="006729B3" w:rsidP="00426183">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r w:rsidRPr="00426183">
              <w:rPr>
                <w:rFonts w:ascii="Times New Roman" w:hAnsi="Times New Roman"/>
                <w:sz w:val="24"/>
                <w:szCs w:val="24"/>
                <w:lang w:val="kk-KZ"/>
              </w:rPr>
              <w:t>аны</w:t>
            </w:r>
          </w:p>
        </w:tc>
        <w:tc>
          <w:tcPr>
            <w:tcW w:w="1134" w:type="dxa"/>
            <w:vAlign w:val="center"/>
          </w:tcPr>
          <w:p w14:paraId="6F6E33DF" w14:textId="3295165E" w:rsidR="00E02BEC" w:rsidRPr="00426183" w:rsidRDefault="006729B3"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rPr>
              <w:t>%</w:t>
            </w:r>
          </w:p>
        </w:tc>
        <w:tc>
          <w:tcPr>
            <w:tcW w:w="1134" w:type="dxa"/>
            <w:vAlign w:val="center"/>
          </w:tcPr>
          <w:p w14:paraId="71C8ECF7" w14:textId="5257A777" w:rsidR="00E02BEC" w:rsidRPr="00426183" w:rsidRDefault="006729B3" w:rsidP="00426183">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r w:rsidRPr="00426183">
              <w:rPr>
                <w:rFonts w:ascii="Times New Roman" w:hAnsi="Times New Roman"/>
                <w:sz w:val="24"/>
                <w:szCs w:val="24"/>
                <w:lang w:val="kk-KZ"/>
              </w:rPr>
              <w:t>аны</w:t>
            </w:r>
          </w:p>
        </w:tc>
        <w:tc>
          <w:tcPr>
            <w:tcW w:w="1537" w:type="dxa"/>
            <w:vAlign w:val="center"/>
          </w:tcPr>
          <w:p w14:paraId="4437C2C8" w14:textId="7C31E04E" w:rsidR="00E02BEC" w:rsidRPr="00426183" w:rsidRDefault="006729B3"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rPr>
              <w:t>%</w:t>
            </w:r>
          </w:p>
        </w:tc>
      </w:tr>
      <w:tr w:rsidR="00E02BEC" w:rsidRPr="00426183" w14:paraId="0713E3A7" w14:textId="77777777" w:rsidTr="006729B3">
        <w:tc>
          <w:tcPr>
            <w:tcW w:w="2954" w:type="dxa"/>
          </w:tcPr>
          <w:p w14:paraId="0ACE04DE" w14:textId="42535107" w:rsidR="00E02BEC" w:rsidRPr="00426183" w:rsidRDefault="00D12A10" w:rsidP="006729B3">
            <w:pPr>
              <w:spacing w:after="0" w:line="240" w:lineRule="auto"/>
              <w:rPr>
                <w:rFonts w:ascii="Times New Roman" w:hAnsi="Times New Roman"/>
                <w:sz w:val="24"/>
                <w:szCs w:val="24"/>
                <w:lang w:val="kk-KZ"/>
              </w:rPr>
            </w:pPr>
            <w:r>
              <w:rPr>
                <w:rFonts w:ascii="Times New Roman" w:hAnsi="Times New Roman"/>
                <w:sz w:val="24"/>
                <w:szCs w:val="24"/>
                <w:lang w:val="kk-KZ"/>
              </w:rPr>
              <w:t>Бақыла</w:t>
            </w:r>
            <w:r w:rsidR="00E02BEC" w:rsidRPr="00426183">
              <w:rPr>
                <w:rFonts w:ascii="Times New Roman" w:hAnsi="Times New Roman"/>
                <w:sz w:val="24"/>
                <w:szCs w:val="24"/>
                <w:lang w:val="kk-KZ"/>
              </w:rPr>
              <w:t xml:space="preserve">ушы </w:t>
            </w:r>
            <w:r w:rsidR="00E02BEC" w:rsidRPr="00426183">
              <w:rPr>
                <w:rFonts w:ascii="Times New Roman" w:hAnsi="Times New Roman"/>
                <w:sz w:val="24"/>
                <w:szCs w:val="24"/>
                <w:lang w:val="en-US"/>
              </w:rPr>
              <w:t>38</w:t>
            </w:r>
            <w:r w:rsidR="00E02BEC" w:rsidRPr="00426183">
              <w:rPr>
                <w:rFonts w:ascii="Times New Roman" w:hAnsi="Times New Roman"/>
                <w:sz w:val="24"/>
                <w:szCs w:val="24"/>
                <w:lang w:val="kk-KZ"/>
              </w:rPr>
              <w:t xml:space="preserve"> </w:t>
            </w:r>
            <w:r w:rsidR="00B45FAA">
              <w:rPr>
                <w:rFonts w:ascii="Times New Roman" w:hAnsi="Times New Roman"/>
                <w:sz w:val="24"/>
                <w:szCs w:val="24"/>
                <w:lang w:val="kk-KZ"/>
              </w:rPr>
              <w:t>(</w:t>
            </w:r>
            <w:r w:rsidR="00E02BEC" w:rsidRPr="00426183">
              <w:rPr>
                <w:rFonts w:ascii="Times New Roman" w:hAnsi="Times New Roman"/>
                <w:sz w:val="24"/>
                <w:szCs w:val="24"/>
                <w:lang w:val="kk-KZ"/>
              </w:rPr>
              <w:t>адам</w:t>
            </w:r>
            <w:r w:rsidR="00B45FAA">
              <w:rPr>
                <w:rFonts w:ascii="Times New Roman" w:hAnsi="Times New Roman"/>
                <w:sz w:val="24"/>
                <w:szCs w:val="24"/>
                <w:lang w:val="kk-KZ"/>
              </w:rPr>
              <w:t>)</w:t>
            </w:r>
          </w:p>
        </w:tc>
        <w:tc>
          <w:tcPr>
            <w:tcW w:w="896" w:type="dxa"/>
            <w:vAlign w:val="center"/>
          </w:tcPr>
          <w:p w14:paraId="1C9D720C" w14:textId="77777777" w:rsidR="00E02BEC" w:rsidRPr="00426183" w:rsidRDefault="00E02BEC" w:rsidP="00426183">
            <w:pPr>
              <w:spacing w:after="0" w:line="240" w:lineRule="auto"/>
              <w:ind w:left="-96" w:right="-78"/>
              <w:jc w:val="center"/>
              <w:rPr>
                <w:rFonts w:ascii="Times New Roman" w:hAnsi="Times New Roman"/>
                <w:sz w:val="24"/>
                <w:szCs w:val="24"/>
                <w:lang w:val="en-US"/>
              </w:rPr>
            </w:pPr>
            <w:r w:rsidRPr="00426183">
              <w:rPr>
                <w:rFonts w:ascii="Times New Roman" w:hAnsi="Times New Roman"/>
                <w:sz w:val="24"/>
                <w:szCs w:val="24"/>
                <w:lang w:val="en-US"/>
              </w:rPr>
              <w:t>31</w:t>
            </w:r>
          </w:p>
        </w:tc>
        <w:tc>
          <w:tcPr>
            <w:tcW w:w="672" w:type="dxa"/>
            <w:vAlign w:val="center"/>
          </w:tcPr>
          <w:p w14:paraId="5F2CEF14" w14:textId="77777777" w:rsidR="00E02BEC" w:rsidRPr="00426183" w:rsidRDefault="00E02BEC" w:rsidP="00426183">
            <w:pPr>
              <w:spacing w:after="0" w:line="240" w:lineRule="auto"/>
              <w:ind w:left="-96" w:right="-78"/>
              <w:jc w:val="center"/>
              <w:rPr>
                <w:rFonts w:ascii="Times New Roman" w:hAnsi="Times New Roman"/>
                <w:sz w:val="24"/>
                <w:szCs w:val="24"/>
                <w:lang w:val="kk-KZ"/>
              </w:rPr>
            </w:pPr>
            <w:r w:rsidRPr="00426183">
              <w:rPr>
                <w:rFonts w:ascii="Times New Roman" w:hAnsi="Times New Roman"/>
                <w:sz w:val="24"/>
                <w:szCs w:val="24"/>
                <w:lang w:val="kk-KZ"/>
              </w:rPr>
              <w:t>81,7</w:t>
            </w:r>
          </w:p>
        </w:tc>
        <w:tc>
          <w:tcPr>
            <w:tcW w:w="1276" w:type="dxa"/>
            <w:vAlign w:val="center"/>
          </w:tcPr>
          <w:p w14:paraId="59DCBF5C" w14:textId="77777777" w:rsidR="00E02BEC" w:rsidRPr="00426183" w:rsidRDefault="00E02BEC" w:rsidP="008F2380">
            <w:pPr>
              <w:spacing w:after="0" w:line="240" w:lineRule="auto"/>
              <w:ind w:left="-96" w:right="-78" w:firstLine="96"/>
              <w:jc w:val="center"/>
              <w:rPr>
                <w:rFonts w:ascii="Times New Roman" w:hAnsi="Times New Roman"/>
                <w:sz w:val="24"/>
                <w:szCs w:val="24"/>
                <w:lang w:val="en-US"/>
              </w:rPr>
            </w:pPr>
            <w:r w:rsidRPr="00426183">
              <w:rPr>
                <w:rFonts w:ascii="Times New Roman" w:hAnsi="Times New Roman"/>
                <w:sz w:val="24"/>
                <w:szCs w:val="24"/>
                <w:lang w:val="en-US"/>
              </w:rPr>
              <w:t>5</w:t>
            </w:r>
          </w:p>
        </w:tc>
        <w:tc>
          <w:tcPr>
            <w:tcW w:w="1134" w:type="dxa"/>
            <w:vAlign w:val="center"/>
          </w:tcPr>
          <w:p w14:paraId="04A6183F" w14:textId="77777777" w:rsidR="00E02BEC" w:rsidRPr="00426183" w:rsidRDefault="00E02BEC" w:rsidP="00426183">
            <w:pPr>
              <w:spacing w:after="0" w:line="240" w:lineRule="auto"/>
              <w:ind w:left="-96" w:right="-78"/>
              <w:jc w:val="center"/>
              <w:rPr>
                <w:rFonts w:ascii="Times New Roman" w:hAnsi="Times New Roman"/>
                <w:sz w:val="24"/>
                <w:szCs w:val="24"/>
                <w:lang w:val="kk-KZ"/>
              </w:rPr>
            </w:pPr>
            <w:r w:rsidRPr="00426183">
              <w:rPr>
                <w:rFonts w:ascii="Times New Roman" w:hAnsi="Times New Roman"/>
                <w:sz w:val="24"/>
                <w:szCs w:val="24"/>
                <w:lang w:val="kk-KZ"/>
              </w:rPr>
              <w:t>13,1</w:t>
            </w:r>
          </w:p>
        </w:tc>
        <w:tc>
          <w:tcPr>
            <w:tcW w:w="1134" w:type="dxa"/>
            <w:vAlign w:val="center"/>
          </w:tcPr>
          <w:p w14:paraId="72FCEAF8" w14:textId="77777777" w:rsidR="00E02BEC" w:rsidRPr="00426183" w:rsidRDefault="00E02BEC" w:rsidP="00426183">
            <w:pPr>
              <w:spacing w:after="0" w:line="240" w:lineRule="auto"/>
              <w:ind w:right="-78"/>
              <w:jc w:val="center"/>
              <w:rPr>
                <w:rFonts w:ascii="Times New Roman" w:hAnsi="Times New Roman"/>
                <w:sz w:val="24"/>
                <w:szCs w:val="24"/>
                <w:lang w:val="en-US"/>
              </w:rPr>
            </w:pPr>
            <w:r w:rsidRPr="00426183">
              <w:rPr>
                <w:rFonts w:ascii="Times New Roman" w:hAnsi="Times New Roman"/>
                <w:sz w:val="24"/>
                <w:szCs w:val="24"/>
                <w:lang w:val="en-US"/>
              </w:rPr>
              <w:t>2</w:t>
            </w:r>
          </w:p>
        </w:tc>
        <w:tc>
          <w:tcPr>
            <w:tcW w:w="1537" w:type="dxa"/>
            <w:vAlign w:val="center"/>
          </w:tcPr>
          <w:p w14:paraId="6BCF343C" w14:textId="77777777" w:rsidR="00E02BEC" w:rsidRPr="00426183" w:rsidRDefault="00E02BEC" w:rsidP="00426183">
            <w:pPr>
              <w:spacing w:after="0" w:line="240" w:lineRule="auto"/>
              <w:ind w:right="-78"/>
              <w:jc w:val="center"/>
              <w:rPr>
                <w:rFonts w:ascii="Times New Roman" w:hAnsi="Times New Roman"/>
                <w:sz w:val="24"/>
                <w:szCs w:val="24"/>
                <w:lang w:val="kk-KZ"/>
              </w:rPr>
            </w:pPr>
            <w:r w:rsidRPr="00426183">
              <w:rPr>
                <w:rFonts w:ascii="Times New Roman" w:hAnsi="Times New Roman"/>
                <w:sz w:val="24"/>
                <w:szCs w:val="24"/>
                <w:lang w:val="kk-KZ"/>
              </w:rPr>
              <w:t>5,2</w:t>
            </w:r>
          </w:p>
        </w:tc>
      </w:tr>
      <w:tr w:rsidR="00E02BEC" w:rsidRPr="00426183" w14:paraId="6185D5AB" w14:textId="77777777" w:rsidTr="006729B3">
        <w:tc>
          <w:tcPr>
            <w:tcW w:w="2954" w:type="dxa"/>
          </w:tcPr>
          <w:p w14:paraId="2A5AF857" w14:textId="0604D6F3" w:rsidR="00E02BEC" w:rsidRPr="00426183" w:rsidRDefault="00E02BEC" w:rsidP="006729B3">
            <w:pPr>
              <w:spacing w:after="0" w:line="240" w:lineRule="auto"/>
              <w:rPr>
                <w:rFonts w:ascii="Times New Roman" w:hAnsi="Times New Roman"/>
                <w:sz w:val="24"/>
                <w:szCs w:val="24"/>
                <w:lang w:val="kk-KZ"/>
              </w:rPr>
            </w:pPr>
            <w:r w:rsidRPr="00426183">
              <w:rPr>
                <w:rFonts w:ascii="Times New Roman" w:hAnsi="Times New Roman"/>
                <w:sz w:val="24"/>
                <w:szCs w:val="24"/>
                <w:lang w:val="kk-KZ"/>
              </w:rPr>
              <w:t>Эксперименттік</w:t>
            </w:r>
            <w:r w:rsidR="006729B3">
              <w:rPr>
                <w:rFonts w:ascii="Times New Roman" w:hAnsi="Times New Roman"/>
                <w:sz w:val="24"/>
                <w:szCs w:val="24"/>
                <w:lang w:val="kk-KZ"/>
              </w:rPr>
              <w:t xml:space="preserve"> </w:t>
            </w:r>
            <w:r w:rsidRPr="00426183">
              <w:rPr>
                <w:rFonts w:ascii="Times New Roman" w:hAnsi="Times New Roman"/>
                <w:sz w:val="24"/>
                <w:szCs w:val="24"/>
                <w:lang w:val="en-US"/>
              </w:rPr>
              <w:t>32</w:t>
            </w:r>
            <w:r w:rsidRPr="00426183">
              <w:rPr>
                <w:rFonts w:ascii="Times New Roman" w:hAnsi="Times New Roman"/>
                <w:sz w:val="24"/>
                <w:szCs w:val="24"/>
                <w:lang w:val="kk-KZ"/>
              </w:rPr>
              <w:t xml:space="preserve"> </w:t>
            </w:r>
            <w:r w:rsidR="00B45FAA">
              <w:rPr>
                <w:rFonts w:ascii="Times New Roman" w:hAnsi="Times New Roman"/>
                <w:sz w:val="24"/>
                <w:szCs w:val="24"/>
                <w:lang w:val="kk-KZ"/>
              </w:rPr>
              <w:t>(</w:t>
            </w:r>
            <w:r w:rsidRPr="00426183">
              <w:rPr>
                <w:rFonts w:ascii="Times New Roman" w:hAnsi="Times New Roman"/>
                <w:sz w:val="24"/>
                <w:szCs w:val="24"/>
                <w:lang w:val="kk-KZ"/>
              </w:rPr>
              <w:t>адам</w:t>
            </w:r>
            <w:r w:rsidR="00B45FAA">
              <w:rPr>
                <w:rFonts w:ascii="Times New Roman" w:hAnsi="Times New Roman"/>
                <w:sz w:val="24"/>
                <w:szCs w:val="24"/>
                <w:lang w:val="kk-KZ"/>
              </w:rPr>
              <w:t>)</w:t>
            </w:r>
          </w:p>
        </w:tc>
        <w:tc>
          <w:tcPr>
            <w:tcW w:w="896" w:type="dxa"/>
            <w:vAlign w:val="center"/>
          </w:tcPr>
          <w:p w14:paraId="7EF5F3F3" w14:textId="77777777" w:rsidR="00E02BEC" w:rsidRPr="00426183" w:rsidRDefault="00E02BEC" w:rsidP="00426183">
            <w:pPr>
              <w:spacing w:after="0" w:line="240" w:lineRule="auto"/>
              <w:ind w:left="-96" w:right="-78"/>
              <w:jc w:val="center"/>
              <w:rPr>
                <w:rFonts w:ascii="Times New Roman" w:hAnsi="Times New Roman"/>
                <w:sz w:val="24"/>
                <w:szCs w:val="24"/>
                <w:lang w:val="kk-KZ"/>
              </w:rPr>
            </w:pPr>
            <w:r w:rsidRPr="00426183">
              <w:rPr>
                <w:rFonts w:ascii="Times New Roman" w:hAnsi="Times New Roman"/>
                <w:sz w:val="24"/>
                <w:szCs w:val="24"/>
                <w:lang w:val="kk-KZ"/>
              </w:rPr>
              <w:t>24</w:t>
            </w:r>
          </w:p>
        </w:tc>
        <w:tc>
          <w:tcPr>
            <w:tcW w:w="672" w:type="dxa"/>
            <w:vAlign w:val="center"/>
          </w:tcPr>
          <w:p w14:paraId="3C9CA305" w14:textId="77777777" w:rsidR="00E02BEC" w:rsidRPr="00426183" w:rsidRDefault="00E02BEC" w:rsidP="00426183">
            <w:pPr>
              <w:spacing w:after="0" w:line="240" w:lineRule="auto"/>
              <w:ind w:left="-96" w:right="-78"/>
              <w:jc w:val="center"/>
              <w:rPr>
                <w:rFonts w:ascii="Times New Roman" w:hAnsi="Times New Roman"/>
                <w:sz w:val="24"/>
                <w:szCs w:val="24"/>
                <w:lang w:val="kk-KZ"/>
              </w:rPr>
            </w:pPr>
            <w:r w:rsidRPr="00426183">
              <w:rPr>
                <w:rFonts w:ascii="Times New Roman" w:hAnsi="Times New Roman"/>
                <w:sz w:val="24"/>
                <w:szCs w:val="24"/>
                <w:lang w:val="kk-KZ"/>
              </w:rPr>
              <w:t>75</w:t>
            </w:r>
          </w:p>
        </w:tc>
        <w:tc>
          <w:tcPr>
            <w:tcW w:w="1276" w:type="dxa"/>
            <w:vAlign w:val="center"/>
          </w:tcPr>
          <w:p w14:paraId="6026C677" w14:textId="77777777" w:rsidR="00E02BEC" w:rsidRPr="00426183" w:rsidRDefault="00E02BEC" w:rsidP="008F2380">
            <w:pPr>
              <w:spacing w:after="0" w:line="240" w:lineRule="auto"/>
              <w:ind w:left="-96" w:right="-78" w:firstLine="96"/>
              <w:jc w:val="center"/>
              <w:rPr>
                <w:rFonts w:ascii="Times New Roman" w:hAnsi="Times New Roman"/>
                <w:sz w:val="24"/>
                <w:szCs w:val="24"/>
                <w:lang w:val="kk-KZ"/>
              </w:rPr>
            </w:pPr>
            <w:r w:rsidRPr="00426183">
              <w:rPr>
                <w:rFonts w:ascii="Times New Roman" w:hAnsi="Times New Roman"/>
                <w:sz w:val="24"/>
                <w:szCs w:val="24"/>
                <w:lang w:val="kk-KZ"/>
              </w:rPr>
              <w:t>5</w:t>
            </w:r>
          </w:p>
        </w:tc>
        <w:tc>
          <w:tcPr>
            <w:tcW w:w="1134" w:type="dxa"/>
            <w:vAlign w:val="center"/>
          </w:tcPr>
          <w:p w14:paraId="4A98A04B" w14:textId="77777777" w:rsidR="00E02BEC" w:rsidRPr="00426183" w:rsidRDefault="00E02BEC" w:rsidP="00426183">
            <w:pPr>
              <w:spacing w:after="0" w:line="240" w:lineRule="auto"/>
              <w:ind w:left="-96" w:right="-78"/>
              <w:jc w:val="center"/>
              <w:rPr>
                <w:rFonts w:ascii="Times New Roman" w:hAnsi="Times New Roman"/>
                <w:sz w:val="24"/>
                <w:szCs w:val="24"/>
                <w:lang w:val="kk-KZ"/>
              </w:rPr>
            </w:pPr>
            <w:r w:rsidRPr="00426183">
              <w:rPr>
                <w:rFonts w:ascii="Times New Roman" w:hAnsi="Times New Roman"/>
                <w:sz w:val="24"/>
                <w:szCs w:val="24"/>
                <w:lang w:val="kk-KZ"/>
              </w:rPr>
              <w:t>15,6</w:t>
            </w:r>
          </w:p>
        </w:tc>
        <w:tc>
          <w:tcPr>
            <w:tcW w:w="1134" w:type="dxa"/>
            <w:vAlign w:val="center"/>
          </w:tcPr>
          <w:p w14:paraId="5C4A27A6" w14:textId="77777777" w:rsidR="00E02BEC" w:rsidRPr="00426183" w:rsidRDefault="00E02BEC" w:rsidP="00426183">
            <w:pPr>
              <w:spacing w:after="0" w:line="240" w:lineRule="auto"/>
              <w:ind w:right="-78"/>
              <w:jc w:val="center"/>
              <w:rPr>
                <w:rFonts w:ascii="Times New Roman" w:hAnsi="Times New Roman"/>
                <w:sz w:val="24"/>
                <w:szCs w:val="24"/>
                <w:lang w:val="kk-KZ"/>
              </w:rPr>
            </w:pPr>
            <w:r w:rsidRPr="00426183">
              <w:rPr>
                <w:rFonts w:ascii="Times New Roman" w:hAnsi="Times New Roman"/>
                <w:sz w:val="24"/>
                <w:szCs w:val="24"/>
                <w:lang w:val="kk-KZ"/>
              </w:rPr>
              <w:t>3</w:t>
            </w:r>
          </w:p>
        </w:tc>
        <w:tc>
          <w:tcPr>
            <w:tcW w:w="1537" w:type="dxa"/>
            <w:vAlign w:val="center"/>
          </w:tcPr>
          <w:p w14:paraId="23DFF34F" w14:textId="77777777" w:rsidR="00E02BEC" w:rsidRPr="00426183" w:rsidRDefault="00E02BEC" w:rsidP="00426183">
            <w:pPr>
              <w:spacing w:after="0" w:line="240" w:lineRule="auto"/>
              <w:ind w:right="-78"/>
              <w:jc w:val="center"/>
              <w:rPr>
                <w:rFonts w:ascii="Times New Roman" w:hAnsi="Times New Roman"/>
                <w:sz w:val="24"/>
                <w:szCs w:val="24"/>
                <w:lang w:val="kk-KZ"/>
              </w:rPr>
            </w:pPr>
            <w:r w:rsidRPr="00426183">
              <w:rPr>
                <w:rFonts w:ascii="Times New Roman" w:hAnsi="Times New Roman"/>
                <w:sz w:val="24"/>
                <w:szCs w:val="24"/>
                <w:lang w:val="kk-KZ"/>
              </w:rPr>
              <w:t>9,4</w:t>
            </w:r>
          </w:p>
        </w:tc>
      </w:tr>
    </w:tbl>
    <w:p w14:paraId="6662F542" w14:textId="77777777" w:rsidR="00E02BEC" w:rsidRDefault="00E02BEC" w:rsidP="00EA44CB">
      <w:pPr>
        <w:spacing w:after="0" w:line="240" w:lineRule="auto"/>
        <w:ind w:firstLine="709"/>
        <w:rPr>
          <w:rFonts w:ascii="Times New Roman" w:hAnsi="Times New Roman"/>
          <w:sz w:val="28"/>
          <w:szCs w:val="28"/>
          <w:lang w:val="kk-KZ"/>
        </w:rPr>
      </w:pPr>
    </w:p>
    <w:p w14:paraId="456ACA26" w14:textId="01AE81B8" w:rsidR="006729B3" w:rsidRDefault="006729B3" w:rsidP="006729B3">
      <w:pPr>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Ұсынылған зерттеу нәтижелері көрсеткендей жетістікке жету мотивация</w:t>
      </w:r>
      <w:r>
        <w:rPr>
          <w:rFonts w:ascii="Times New Roman" w:hAnsi="Times New Roman"/>
          <w:sz w:val="28"/>
          <w:szCs w:val="28"/>
          <w:lang w:val="kk-KZ"/>
        </w:rPr>
        <w:t>сы БТ бастапқы деңгей – 81,7%, орташа деңгей – 13,1%,</w:t>
      </w:r>
      <w:r w:rsidRPr="00426183">
        <w:rPr>
          <w:rFonts w:ascii="Times New Roman" w:hAnsi="Times New Roman"/>
          <w:sz w:val="28"/>
          <w:szCs w:val="28"/>
          <w:lang w:val="kk-KZ"/>
        </w:rPr>
        <w:t xml:space="preserve"> ілгері деңгей – 5,2% ды көрсе</w:t>
      </w:r>
      <w:r>
        <w:rPr>
          <w:rFonts w:ascii="Times New Roman" w:hAnsi="Times New Roman"/>
          <w:sz w:val="28"/>
          <w:szCs w:val="28"/>
          <w:lang w:val="kk-KZ"/>
        </w:rPr>
        <w:t>тті. ЭТ бастапқы деңгей – 75%, орташа</w:t>
      </w:r>
      <w:r w:rsidRPr="00426183">
        <w:rPr>
          <w:rFonts w:ascii="Times New Roman" w:hAnsi="Times New Roman"/>
          <w:sz w:val="28"/>
          <w:szCs w:val="28"/>
          <w:lang w:val="kk-KZ"/>
        </w:rPr>
        <w:t xml:space="preserve"> </w:t>
      </w:r>
      <w:r>
        <w:rPr>
          <w:rFonts w:ascii="Times New Roman" w:hAnsi="Times New Roman"/>
          <w:sz w:val="28"/>
          <w:szCs w:val="28"/>
          <w:lang w:val="kk-KZ"/>
        </w:rPr>
        <w:t xml:space="preserve">деңгей –15,6%, ілгері деңгей – 9,4% </w:t>
      </w:r>
      <w:r w:rsidRPr="00426183">
        <w:rPr>
          <w:rFonts w:ascii="Times New Roman" w:hAnsi="Times New Roman"/>
          <w:sz w:val="28"/>
          <w:szCs w:val="28"/>
          <w:lang w:val="kk-KZ"/>
        </w:rPr>
        <w:t>көрсетті</w:t>
      </w:r>
      <w:r>
        <w:rPr>
          <w:rFonts w:ascii="Times New Roman" w:hAnsi="Times New Roman"/>
          <w:sz w:val="28"/>
          <w:szCs w:val="28"/>
          <w:lang w:val="kk-KZ"/>
        </w:rPr>
        <w:t xml:space="preserve"> (сурет 17).</w:t>
      </w:r>
    </w:p>
    <w:p w14:paraId="1D5433C8" w14:textId="77777777" w:rsidR="006729B3" w:rsidRDefault="006729B3" w:rsidP="006729B3">
      <w:pPr>
        <w:spacing w:after="0" w:line="240" w:lineRule="auto"/>
        <w:ind w:firstLine="709"/>
        <w:jc w:val="both"/>
        <w:rPr>
          <w:rFonts w:ascii="Times New Roman" w:hAnsi="Times New Roman"/>
          <w:sz w:val="28"/>
          <w:szCs w:val="28"/>
          <w:lang w:val="kk-KZ"/>
        </w:rPr>
      </w:pPr>
    </w:p>
    <w:p w14:paraId="7D67D3A4" w14:textId="77777777" w:rsidR="00E02BEC" w:rsidRPr="0080693B" w:rsidRDefault="00E02BEC" w:rsidP="00426183">
      <w:pPr>
        <w:spacing w:after="0" w:line="240" w:lineRule="auto"/>
        <w:jc w:val="center"/>
        <w:rPr>
          <w:rFonts w:ascii="Times New Roman" w:hAnsi="Times New Roman"/>
          <w:sz w:val="28"/>
          <w:szCs w:val="28"/>
          <w:lang w:val="kk-KZ"/>
        </w:rPr>
      </w:pPr>
      <w:r w:rsidRPr="0080693B">
        <w:rPr>
          <w:rFonts w:ascii="Times New Roman" w:hAnsi="Times New Roman"/>
          <w:noProof/>
          <w:sz w:val="28"/>
          <w:szCs w:val="28"/>
        </w:rPr>
        <w:drawing>
          <wp:inline distT="0" distB="0" distL="0" distR="0" wp14:anchorId="76C47590" wp14:editId="186D8B28">
            <wp:extent cx="4315968" cy="1909268"/>
            <wp:effectExtent l="0" t="0" r="8890"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2F45A6" w14:textId="77777777" w:rsidR="00426183" w:rsidRPr="00426183" w:rsidRDefault="00426183" w:rsidP="00EF0ECC">
      <w:pPr>
        <w:spacing w:after="0" w:line="240" w:lineRule="auto"/>
        <w:rPr>
          <w:rFonts w:ascii="Times New Roman" w:hAnsi="Times New Roman"/>
          <w:sz w:val="16"/>
          <w:szCs w:val="16"/>
          <w:lang w:val="kk-KZ"/>
        </w:rPr>
      </w:pPr>
    </w:p>
    <w:p w14:paraId="178FA994" w14:textId="77777777" w:rsidR="00E02BEC" w:rsidRPr="0080693B" w:rsidRDefault="00AC1949" w:rsidP="00426183">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 xml:space="preserve">Сурет </w:t>
      </w:r>
      <w:r w:rsidR="00340191" w:rsidRPr="0080693B">
        <w:rPr>
          <w:rFonts w:ascii="Times New Roman" w:hAnsi="Times New Roman"/>
          <w:sz w:val="28"/>
          <w:szCs w:val="28"/>
          <w:lang w:val="kk-KZ"/>
        </w:rPr>
        <w:t>17</w:t>
      </w:r>
      <w:r w:rsidR="008F2380">
        <w:rPr>
          <w:rFonts w:ascii="Times New Roman" w:hAnsi="Times New Roman"/>
          <w:sz w:val="28"/>
          <w:szCs w:val="28"/>
          <w:lang w:val="kk-KZ"/>
        </w:rPr>
        <w:t xml:space="preserve"> – Білім алушылардың </w:t>
      </w:r>
      <w:r w:rsidR="00E02BEC" w:rsidRPr="0080693B">
        <w:rPr>
          <w:rFonts w:ascii="Times New Roman" w:hAnsi="Times New Roman"/>
          <w:sz w:val="28"/>
          <w:szCs w:val="28"/>
          <w:lang w:val="kk-KZ"/>
        </w:rPr>
        <w:t>тьюторлық іс-әрекетке қарым-қатынасының деңгейі (%)</w:t>
      </w:r>
    </w:p>
    <w:p w14:paraId="08A3C090" w14:textId="77777777" w:rsidR="00E02BEC" w:rsidRPr="00426183" w:rsidRDefault="00E02BEC" w:rsidP="00CF4D35">
      <w:pPr>
        <w:tabs>
          <w:tab w:val="left" w:pos="993"/>
        </w:tabs>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lastRenderedPageBreak/>
        <w:t>Сауалнама мәліметтеріне талдау жасаудан, эксперимен</w:t>
      </w:r>
      <w:r w:rsidR="00EF0ECC" w:rsidRPr="00426183">
        <w:rPr>
          <w:rFonts w:ascii="Times New Roman" w:hAnsi="Times New Roman"/>
          <w:sz w:val="28"/>
          <w:szCs w:val="28"/>
          <w:lang w:val="kk-KZ"/>
        </w:rPr>
        <w:t>т</w:t>
      </w:r>
      <w:r w:rsidRPr="00426183">
        <w:rPr>
          <w:rFonts w:ascii="Times New Roman" w:hAnsi="Times New Roman"/>
          <w:sz w:val="28"/>
          <w:szCs w:val="28"/>
          <w:lang w:val="kk-KZ"/>
        </w:rPr>
        <w:t xml:space="preserve">ке </w:t>
      </w:r>
      <w:r w:rsidR="00786BCA" w:rsidRPr="00426183">
        <w:rPr>
          <w:rFonts w:ascii="Times New Roman" w:hAnsi="Times New Roman"/>
          <w:sz w:val="28"/>
          <w:szCs w:val="28"/>
          <w:lang w:val="kk-KZ"/>
        </w:rPr>
        <w:t>қатысушылардың басым көпшілігі «</w:t>
      </w:r>
      <w:r w:rsidRPr="00426183">
        <w:rPr>
          <w:rFonts w:ascii="Times New Roman" w:hAnsi="Times New Roman"/>
          <w:sz w:val="28"/>
          <w:szCs w:val="28"/>
          <w:lang w:val="kk-KZ"/>
        </w:rPr>
        <w:t>тьюторлық іс-әрекет әлеуметтік педагогикалық білім беруде қажет, бірақ тьюторлық іс-әрекеттің мағынасын түсінбейміз</w:t>
      </w:r>
      <w:r w:rsidR="00786BCA" w:rsidRPr="00426183">
        <w:rPr>
          <w:rFonts w:ascii="Times New Roman" w:hAnsi="Times New Roman"/>
          <w:sz w:val="28"/>
          <w:szCs w:val="28"/>
          <w:lang w:val="kk-KZ"/>
        </w:rPr>
        <w:t>» деген пікірді ұстанады.</w:t>
      </w:r>
      <w:r w:rsidR="00D506F9">
        <w:rPr>
          <w:rFonts w:ascii="Times New Roman" w:hAnsi="Times New Roman"/>
          <w:sz w:val="28"/>
          <w:szCs w:val="28"/>
          <w:lang w:val="kk-KZ"/>
        </w:rPr>
        <w:t xml:space="preserve"> </w:t>
      </w:r>
      <w:r w:rsidRPr="00426183">
        <w:rPr>
          <w:rFonts w:ascii="Times New Roman" w:hAnsi="Times New Roman"/>
          <w:sz w:val="28"/>
          <w:szCs w:val="28"/>
          <w:lang w:val="kk-KZ"/>
        </w:rPr>
        <w:t>Тьюторлық іс-әрекет сапасын қалыптастыру үшін білімінің жеткіліксіздігін, тьюторлық іс-әрекет пен оның нәтижелерінің үлгісінің жоқтығын алға тартады. Тьюторлық құзіреттілікті  қалыптастыруда</w:t>
      </w:r>
      <w:r w:rsidR="00367BCC" w:rsidRPr="00426183">
        <w:rPr>
          <w:rFonts w:ascii="Times New Roman" w:hAnsi="Times New Roman"/>
          <w:sz w:val="28"/>
          <w:szCs w:val="28"/>
          <w:lang w:val="kk-KZ"/>
        </w:rPr>
        <w:t xml:space="preserve">ғы </w:t>
      </w:r>
      <w:r w:rsidRPr="00426183">
        <w:rPr>
          <w:rFonts w:ascii="Times New Roman" w:hAnsi="Times New Roman"/>
          <w:sz w:val="28"/>
          <w:szCs w:val="28"/>
          <w:lang w:val="kk-KZ"/>
        </w:rPr>
        <w:t>өзінің д</w:t>
      </w:r>
      <w:r w:rsidR="00C657E7">
        <w:rPr>
          <w:rFonts w:ascii="Times New Roman" w:hAnsi="Times New Roman"/>
          <w:sz w:val="28"/>
          <w:szCs w:val="28"/>
          <w:lang w:val="kk-KZ"/>
        </w:rPr>
        <w:t>айындық деңгейін төмендігін мәлімдеді</w:t>
      </w:r>
      <w:r w:rsidRPr="00426183">
        <w:rPr>
          <w:rFonts w:ascii="Times New Roman" w:hAnsi="Times New Roman"/>
          <w:sz w:val="28"/>
          <w:szCs w:val="28"/>
          <w:lang w:val="kk-KZ"/>
        </w:rPr>
        <w:t xml:space="preserve">. </w:t>
      </w:r>
    </w:p>
    <w:p w14:paraId="0D1F0578" w14:textId="77777777" w:rsidR="00E02BEC" w:rsidRPr="00426183" w:rsidRDefault="00E02BEC" w:rsidP="00CF4D35">
      <w:pPr>
        <w:tabs>
          <w:tab w:val="left" w:pos="567"/>
          <w:tab w:val="left" w:pos="993"/>
        </w:tabs>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 xml:space="preserve">Білім алушылармен жүргізілген кешенді сауалнамалар ЖОО-да оқитын білім алушыларды тьюторлық іс-әрекетке дайындаудың мүмкін болатын тәсілдерінің мазмұнын табу мақсатымен әзірленгенін айтып кеткен жөн. </w:t>
      </w:r>
    </w:p>
    <w:p w14:paraId="7A21860F" w14:textId="77777777" w:rsidR="00E02BEC" w:rsidRPr="00426183" w:rsidRDefault="00BA494F" w:rsidP="00CF4D35">
      <w:pPr>
        <w:tabs>
          <w:tab w:val="left" w:pos="567"/>
          <w:tab w:val="left" w:pos="993"/>
        </w:tabs>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Сауалнама құпия (анонимно</w:t>
      </w:r>
      <w:r w:rsidR="00E02BEC" w:rsidRPr="00426183">
        <w:rPr>
          <w:rFonts w:ascii="Times New Roman" w:hAnsi="Times New Roman"/>
          <w:sz w:val="28"/>
          <w:szCs w:val="28"/>
          <w:lang w:val="kk-KZ"/>
        </w:rPr>
        <w:t>) түрінде, емін-еркін жағдайда өткізіліп, магистранттардың зерттеу мәселелеріне қатысты пікірлерін еркін, ашық түрде білдіруіне, соның негізінде шынайы жауаптар алуға негіз болды.</w:t>
      </w:r>
    </w:p>
    <w:p w14:paraId="7320F9DD" w14:textId="77777777" w:rsidR="00E02BEC" w:rsidRPr="00426183" w:rsidRDefault="00750ACF" w:rsidP="00CF4D35">
      <w:pPr>
        <w:tabs>
          <w:tab w:val="left" w:pos="567"/>
          <w:tab w:val="left" w:pos="993"/>
        </w:tabs>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Сонымен қатар</w:t>
      </w:r>
      <w:r w:rsidR="008F2380">
        <w:rPr>
          <w:rFonts w:ascii="Times New Roman" w:hAnsi="Times New Roman"/>
          <w:sz w:val="28"/>
          <w:szCs w:val="28"/>
          <w:lang w:val="kk-KZ"/>
        </w:rPr>
        <w:t xml:space="preserve">, эксперимент аясында </w:t>
      </w:r>
      <w:r w:rsidR="00E02BEC" w:rsidRPr="00426183">
        <w:rPr>
          <w:rFonts w:ascii="Times New Roman" w:hAnsi="Times New Roman"/>
          <w:sz w:val="28"/>
          <w:szCs w:val="28"/>
          <w:lang w:val="kk-KZ"/>
        </w:rPr>
        <w:t xml:space="preserve">білім алушылармен жүргізілген </w:t>
      </w:r>
      <w:r w:rsidR="00D104D9">
        <w:rPr>
          <w:rFonts w:ascii="Times New Roman" w:hAnsi="Times New Roman"/>
          <w:sz w:val="28"/>
          <w:szCs w:val="28"/>
          <w:lang w:val="kk-KZ"/>
        </w:rPr>
        <w:t xml:space="preserve">интервью </w:t>
      </w:r>
      <w:r w:rsidR="00E02BEC" w:rsidRPr="00426183">
        <w:rPr>
          <w:rFonts w:ascii="Times New Roman" w:hAnsi="Times New Roman"/>
          <w:sz w:val="28"/>
          <w:szCs w:val="28"/>
          <w:lang w:val="kk-KZ"/>
        </w:rPr>
        <w:t>сұхбаттасудың нәтижелері (</w:t>
      </w:r>
      <w:r w:rsidR="008F2380" w:rsidRPr="00426183">
        <w:rPr>
          <w:rFonts w:ascii="Times New Roman" w:hAnsi="Times New Roman"/>
          <w:sz w:val="28"/>
          <w:szCs w:val="28"/>
          <w:lang w:val="kk-KZ"/>
        </w:rPr>
        <w:t>Қ</w:t>
      </w:r>
      <w:r w:rsidR="00E02BEC" w:rsidRPr="00426183">
        <w:rPr>
          <w:rFonts w:ascii="Times New Roman" w:hAnsi="Times New Roman"/>
          <w:sz w:val="28"/>
          <w:szCs w:val="28"/>
          <w:lang w:val="kk-KZ"/>
        </w:rPr>
        <w:t>осым</w:t>
      </w:r>
      <w:r w:rsidR="00BA494F" w:rsidRPr="00426183">
        <w:rPr>
          <w:rFonts w:ascii="Times New Roman" w:hAnsi="Times New Roman"/>
          <w:sz w:val="28"/>
          <w:szCs w:val="28"/>
          <w:lang w:val="kk-KZ"/>
        </w:rPr>
        <w:t xml:space="preserve">ша </w:t>
      </w:r>
      <w:r w:rsidR="00A27621">
        <w:rPr>
          <w:rFonts w:ascii="Times New Roman" w:hAnsi="Times New Roman"/>
          <w:sz w:val="28"/>
          <w:szCs w:val="28"/>
          <w:lang w:val="kk-KZ"/>
        </w:rPr>
        <w:t>В</w:t>
      </w:r>
      <w:r w:rsidR="00BA494F" w:rsidRPr="00426183">
        <w:rPr>
          <w:rFonts w:ascii="Times New Roman" w:hAnsi="Times New Roman"/>
          <w:sz w:val="28"/>
          <w:szCs w:val="28"/>
          <w:lang w:val="kk-KZ"/>
        </w:rPr>
        <w:t>), сауалнаманың cұрақтарын</w:t>
      </w:r>
      <w:r w:rsidR="00E02BEC" w:rsidRPr="00426183">
        <w:rPr>
          <w:rFonts w:ascii="Times New Roman" w:hAnsi="Times New Roman"/>
          <w:sz w:val="28"/>
          <w:szCs w:val="28"/>
          <w:lang w:val="kk-KZ"/>
        </w:rPr>
        <w:t xml:space="preserve"> даярлауға негіз болғанын айтып кеткен жөн. </w:t>
      </w:r>
    </w:p>
    <w:p w14:paraId="531E7C69" w14:textId="77777777" w:rsidR="00E02BEC" w:rsidRPr="00426183" w:rsidRDefault="00EB40F3" w:rsidP="00CF4D35">
      <w:pPr>
        <w:tabs>
          <w:tab w:val="left" w:pos="993"/>
          <w:tab w:val="left" w:pos="1183"/>
        </w:tabs>
        <w:spacing w:after="0" w:line="240" w:lineRule="auto"/>
        <w:ind w:firstLine="709"/>
        <w:rPr>
          <w:rFonts w:ascii="Times New Roman" w:hAnsi="Times New Roman"/>
          <w:i/>
          <w:sz w:val="28"/>
          <w:szCs w:val="28"/>
          <w:lang w:val="kk-KZ"/>
        </w:rPr>
      </w:pPr>
      <w:r w:rsidRPr="00426183">
        <w:rPr>
          <w:rFonts w:ascii="Times New Roman" w:hAnsi="Times New Roman"/>
          <w:i/>
          <w:sz w:val="28"/>
          <w:szCs w:val="28"/>
          <w:lang w:val="kk-KZ"/>
        </w:rPr>
        <w:t>«Тьюторлық іс-әрекетке дайындық</w:t>
      </w:r>
      <w:r w:rsidR="008F2380">
        <w:rPr>
          <w:rFonts w:ascii="Times New Roman" w:hAnsi="Times New Roman"/>
          <w:i/>
          <w:sz w:val="28"/>
          <w:szCs w:val="28"/>
          <w:lang w:val="kk-KZ"/>
        </w:rPr>
        <w:t xml:space="preserve">» бойынша </w:t>
      </w:r>
      <w:r w:rsidR="00D104D9" w:rsidRPr="00D104D9">
        <w:rPr>
          <w:rFonts w:ascii="Times New Roman" w:hAnsi="Times New Roman"/>
          <w:i/>
          <w:sz w:val="28"/>
          <w:szCs w:val="28"/>
          <w:lang w:val="kk-KZ"/>
        </w:rPr>
        <w:t xml:space="preserve">интервью </w:t>
      </w:r>
      <w:r w:rsidR="00B60F14" w:rsidRPr="00D104D9">
        <w:rPr>
          <w:rFonts w:ascii="Times New Roman" w:hAnsi="Times New Roman"/>
          <w:i/>
          <w:sz w:val="28"/>
          <w:szCs w:val="28"/>
          <w:lang w:val="kk-KZ"/>
        </w:rPr>
        <w:t xml:space="preserve"> </w:t>
      </w:r>
      <w:r w:rsidR="00D104D9">
        <w:rPr>
          <w:rFonts w:ascii="Times New Roman" w:hAnsi="Times New Roman"/>
          <w:i/>
          <w:sz w:val="28"/>
          <w:szCs w:val="28"/>
          <w:lang w:val="kk-KZ"/>
        </w:rPr>
        <w:t>(</w:t>
      </w:r>
      <w:r w:rsidR="00B60F14" w:rsidRPr="00D104D9">
        <w:rPr>
          <w:rFonts w:ascii="Times New Roman" w:hAnsi="Times New Roman"/>
          <w:i/>
          <w:sz w:val="28"/>
          <w:szCs w:val="28"/>
          <w:lang w:val="kk-KZ"/>
        </w:rPr>
        <w:t>сұхбат</w:t>
      </w:r>
      <w:r w:rsidR="00D104D9">
        <w:rPr>
          <w:rFonts w:ascii="Times New Roman" w:hAnsi="Times New Roman"/>
          <w:i/>
          <w:sz w:val="28"/>
          <w:szCs w:val="28"/>
          <w:lang w:val="kk-KZ"/>
        </w:rPr>
        <w:t>)</w:t>
      </w:r>
    </w:p>
    <w:p w14:paraId="53979BFD" w14:textId="1039B4C0" w:rsidR="00E02BEC" w:rsidRPr="00426183" w:rsidRDefault="00E02BEC" w:rsidP="00CF4D35">
      <w:pPr>
        <w:tabs>
          <w:tab w:val="left" w:pos="993"/>
        </w:tabs>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 xml:space="preserve">Тьюторлық </w:t>
      </w:r>
      <w:r w:rsidR="00EB40F3" w:rsidRPr="00426183">
        <w:rPr>
          <w:rFonts w:ascii="Times New Roman" w:hAnsi="Times New Roman"/>
          <w:sz w:val="28"/>
          <w:szCs w:val="28"/>
          <w:lang w:val="kk-KZ"/>
        </w:rPr>
        <w:t>іс-әрекетке дайындық</w:t>
      </w:r>
      <w:r w:rsidRPr="00426183">
        <w:rPr>
          <w:rFonts w:ascii="Times New Roman" w:hAnsi="Times New Roman"/>
          <w:sz w:val="28"/>
          <w:szCs w:val="28"/>
          <w:lang w:val="kk-KZ"/>
        </w:rPr>
        <w:t xml:space="preserve">» бойынша </w:t>
      </w:r>
      <w:r w:rsidR="00D104D9" w:rsidRPr="006A6990">
        <w:rPr>
          <w:rFonts w:ascii="Times New Roman" w:hAnsi="Times New Roman"/>
          <w:iCs/>
          <w:sz w:val="28"/>
          <w:szCs w:val="28"/>
          <w:lang w:val="kk-KZ"/>
        </w:rPr>
        <w:t>интервью</w:t>
      </w:r>
      <w:r w:rsidR="006A6990">
        <w:rPr>
          <w:rFonts w:ascii="Times New Roman" w:hAnsi="Times New Roman"/>
          <w:iCs/>
          <w:sz w:val="28"/>
          <w:szCs w:val="28"/>
          <w:lang w:val="kk-KZ"/>
        </w:rPr>
        <w:t xml:space="preserve"> </w:t>
      </w:r>
      <w:r w:rsidR="00D104D9" w:rsidRPr="006A6990">
        <w:rPr>
          <w:rFonts w:ascii="Times New Roman" w:hAnsi="Times New Roman"/>
          <w:iCs/>
          <w:sz w:val="28"/>
          <w:szCs w:val="28"/>
          <w:lang w:val="kk-KZ"/>
        </w:rPr>
        <w:t>(сұхбат)</w:t>
      </w:r>
      <w:r w:rsidR="006A6990">
        <w:rPr>
          <w:rFonts w:ascii="Times New Roman" w:hAnsi="Times New Roman"/>
          <w:sz w:val="28"/>
          <w:szCs w:val="28"/>
          <w:lang w:val="kk-KZ"/>
        </w:rPr>
        <w:t xml:space="preserve"> </w:t>
      </w:r>
      <w:r w:rsidRPr="00426183">
        <w:rPr>
          <w:rFonts w:ascii="Times New Roman" w:hAnsi="Times New Roman"/>
          <w:sz w:val="28"/>
          <w:szCs w:val="28"/>
          <w:lang w:val="kk-KZ"/>
        </w:rPr>
        <w:t>эксперименттің а</w:t>
      </w:r>
      <w:r w:rsidR="00F86B4B" w:rsidRPr="00426183">
        <w:rPr>
          <w:rFonts w:ascii="Times New Roman" w:hAnsi="Times New Roman"/>
          <w:sz w:val="28"/>
          <w:szCs w:val="28"/>
          <w:lang w:val="kk-KZ"/>
        </w:rPr>
        <w:t>йқындаушы кезеңінде мотивациялы</w:t>
      </w:r>
      <w:r w:rsidR="00D104D9">
        <w:rPr>
          <w:rFonts w:ascii="Times New Roman" w:hAnsi="Times New Roman"/>
          <w:sz w:val="28"/>
          <w:szCs w:val="28"/>
          <w:lang w:val="kk-KZ"/>
        </w:rPr>
        <w:t>қ</w:t>
      </w:r>
      <w:r w:rsidRPr="00426183">
        <w:rPr>
          <w:rFonts w:ascii="Times New Roman" w:hAnsi="Times New Roman"/>
          <w:sz w:val="28"/>
          <w:szCs w:val="28"/>
          <w:lang w:val="kk-KZ"/>
        </w:rPr>
        <w:t>-құндылық өлшем</w:t>
      </w:r>
      <w:r w:rsidR="00D104D9">
        <w:rPr>
          <w:rFonts w:ascii="Times New Roman" w:hAnsi="Times New Roman"/>
          <w:sz w:val="28"/>
          <w:szCs w:val="28"/>
          <w:lang w:val="kk-KZ"/>
        </w:rPr>
        <w:t xml:space="preserve">ін </w:t>
      </w:r>
      <w:r w:rsidRPr="00426183">
        <w:rPr>
          <w:rFonts w:ascii="Times New Roman" w:hAnsi="Times New Roman"/>
          <w:sz w:val="28"/>
          <w:szCs w:val="28"/>
          <w:lang w:val="kk-KZ"/>
        </w:rPr>
        <w:t>айқындау мақсатында жүргізілді (</w:t>
      </w:r>
      <w:r w:rsidR="00B60F14" w:rsidRPr="00426183">
        <w:rPr>
          <w:rFonts w:ascii="Times New Roman" w:hAnsi="Times New Roman"/>
          <w:sz w:val="28"/>
          <w:szCs w:val="28"/>
          <w:lang w:val="kk-KZ"/>
        </w:rPr>
        <w:t>Қ</w:t>
      </w:r>
      <w:r w:rsidRPr="00426183">
        <w:rPr>
          <w:rFonts w:ascii="Times New Roman" w:hAnsi="Times New Roman"/>
          <w:sz w:val="28"/>
          <w:szCs w:val="28"/>
          <w:lang w:val="kk-KZ"/>
        </w:rPr>
        <w:t>осымша</w:t>
      </w:r>
      <w:r w:rsidR="00B60F14">
        <w:rPr>
          <w:rFonts w:ascii="Times New Roman" w:hAnsi="Times New Roman"/>
          <w:sz w:val="28"/>
          <w:szCs w:val="28"/>
          <w:lang w:val="kk-KZ"/>
        </w:rPr>
        <w:t xml:space="preserve"> </w:t>
      </w:r>
      <w:r w:rsidR="00076461">
        <w:rPr>
          <w:rFonts w:ascii="Times New Roman" w:hAnsi="Times New Roman"/>
          <w:sz w:val="28"/>
          <w:szCs w:val="28"/>
          <w:lang w:val="kk-KZ"/>
        </w:rPr>
        <w:t>Г</w:t>
      </w:r>
      <w:r w:rsidRPr="00426183">
        <w:rPr>
          <w:rFonts w:ascii="Times New Roman" w:hAnsi="Times New Roman"/>
          <w:sz w:val="28"/>
          <w:szCs w:val="28"/>
          <w:lang w:val="kk-KZ"/>
        </w:rPr>
        <w:t>).</w:t>
      </w:r>
    </w:p>
    <w:p w14:paraId="7A481C90" w14:textId="77777777" w:rsidR="00E02BEC" w:rsidRPr="00426183" w:rsidRDefault="00D104D9" w:rsidP="00CF4D35">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Интервью (</w:t>
      </w:r>
      <w:r w:rsidR="00E02BEC" w:rsidRPr="00426183">
        <w:rPr>
          <w:rFonts w:ascii="Times New Roman" w:hAnsi="Times New Roman"/>
          <w:sz w:val="28"/>
          <w:szCs w:val="28"/>
          <w:lang w:val="kk-KZ"/>
        </w:rPr>
        <w:t>сұхбат</w:t>
      </w:r>
      <w:r>
        <w:rPr>
          <w:rFonts w:ascii="Times New Roman" w:hAnsi="Times New Roman"/>
          <w:sz w:val="28"/>
          <w:szCs w:val="28"/>
          <w:lang w:val="kk-KZ"/>
        </w:rPr>
        <w:t>)</w:t>
      </w:r>
      <w:r w:rsidR="00E02BEC" w:rsidRPr="00426183">
        <w:rPr>
          <w:rFonts w:ascii="Times New Roman" w:hAnsi="Times New Roman"/>
          <w:sz w:val="28"/>
          <w:szCs w:val="28"/>
          <w:lang w:val="kk-KZ"/>
        </w:rPr>
        <w:t xml:space="preserve"> барысында білім алушылардың кәсіби дамуы мен тьюторлық іс-әрекетке дайындық деңгейін анықтауға мүмкіндік беретін сұрақтар жиынтығы жин</w:t>
      </w:r>
      <w:r w:rsidR="003B7A9D">
        <w:rPr>
          <w:rFonts w:ascii="Times New Roman" w:hAnsi="Times New Roman"/>
          <w:sz w:val="28"/>
          <w:szCs w:val="28"/>
          <w:lang w:val="kk-KZ"/>
        </w:rPr>
        <w:t>ақталды. «</w:t>
      </w:r>
      <w:r w:rsidR="00E02BEC" w:rsidRPr="00426183">
        <w:rPr>
          <w:rFonts w:ascii="Times New Roman" w:hAnsi="Times New Roman"/>
          <w:sz w:val="28"/>
          <w:szCs w:val="28"/>
          <w:lang w:val="kk-KZ"/>
        </w:rPr>
        <w:t>ЖОО-да тьюторлық іс-әрекетке дайындаудың қандай артықшылығы бар?, Тьюторлық іс-әреке</w:t>
      </w:r>
      <w:r w:rsidR="00BA494F" w:rsidRPr="00426183">
        <w:rPr>
          <w:rFonts w:ascii="Times New Roman" w:hAnsi="Times New Roman"/>
          <w:sz w:val="28"/>
          <w:szCs w:val="28"/>
          <w:lang w:val="kk-KZ"/>
        </w:rPr>
        <w:t>т</w:t>
      </w:r>
      <w:r w:rsidR="00E02BEC" w:rsidRPr="00426183">
        <w:rPr>
          <w:rFonts w:ascii="Times New Roman" w:hAnsi="Times New Roman"/>
          <w:sz w:val="28"/>
          <w:szCs w:val="28"/>
          <w:lang w:val="kk-KZ"/>
        </w:rPr>
        <w:t xml:space="preserve"> кәсіби құзіреттіліктерді қалыптастыруға ықпал етеді </w:t>
      </w:r>
      <w:r w:rsidR="003B7A9D">
        <w:rPr>
          <w:rFonts w:ascii="Times New Roman" w:hAnsi="Times New Roman"/>
          <w:sz w:val="28"/>
          <w:szCs w:val="28"/>
          <w:lang w:val="kk-KZ"/>
        </w:rPr>
        <w:t>ме</w:t>
      </w:r>
      <w:r w:rsidR="00E02BEC" w:rsidRPr="00426183">
        <w:rPr>
          <w:rFonts w:ascii="Times New Roman" w:hAnsi="Times New Roman"/>
          <w:sz w:val="28"/>
          <w:szCs w:val="28"/>
          <w:lang w:val="kk-KZ"/>
        </w:rPr>
        <w:t>?» деген сұрақтарды қою қалыптасқан жағд</w:t>
      </w:r>
      <w:r w:rsidR="0057408A">
        <w:rPr>
          <w:rFonts w:ascii="Times New Roman" w:hAnsi="Times New Roman"/>
          <w:sz w:val="28"/>
          <w:szCs w:val="28"/>
          <w:lang w:val="kk-KZ"/>
        </w:rPr>
        <w:t>айдың мәнін түсінуге, білім алушының</w:t>
      </w:r>
      <w:r w:rsidR="00E02BEC" w:rsidRPr="00426183">
        <w:rPr>
          <w:rFonts w:ascii="Times New Roman" w:hAnsi="Times New Roman"/>
          <w:sz w:val="28"/>
          <w:szCs w:val="28"/>
          <w:lang w:val="kk-KZ"/>
        </w:rPr>
        <w:t xml:space="preserve"> тьюторлық іс-әрекет дағдыларының деңгейін анықтауға мүмкіндік берді. </w:t>
      </w:r>
    </w:p>
    <w:p w14:paraId="3B7CB07B" w14:textId="77777777" w:rsidR="00E02BEC" w:rsidRPr="00426183" w:rsidRDefault="00E02BEC" w:rsidP="00CF4D35">
      <w:pPr>
        <w:tabs>
          <w:tab w:val="left" w:pos="993"/>
        </w:tabs>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Білім алуш</w:t>
      </w:r>
      <w:r w:rsidR="003B7A9D">
        <w:rPr>
          <w:rFonts w:ascii="Times New Roman" w:hAnsi="Times New Roman"/>
          <w:sz w:val="28"/>
          <w:szCs w:val="28"/>
          <w:lang w:val="kk-KZ"/>
        </w:rPr>
        <w:t xml:space="preserve">ылар сұхбат барысында кәсіби </w:t>
      </w:r>
      <w:r w:rsidRPr="00426183">
        <w:rPr>
          <w:rFonts w:ascii="Times New Roman" w:hAnsi="Times New Roman"/>
          <w:sz w:val="28"/>
          <w:szCs w:val="28"/>
          <w:lang w:val="kk-KZ"/>
        </w:rPr>
        <w:t xml:space="preserve">тьюторлық іс-әрекетке дайындаудың артықшылығын, кәсіби құзіреттіліктерін дамытуға ықпал ететінін атап өтті. «Сіз ЖОО-да тьюторлық іс-әрекетті жүзеге асыра аласыз ба?» деген сұрақты қою барысында респонденттер ЖОО-да тьюторлық іс-әрекетті жүзеге асыруға дайындықтарының жеткіліксіздігін атап өтті. </w:t>
      </w:r>
    </w:p>
    <w:p w14:paraId="398B3560" w14:textId="77777777" w:rsidR="00E02BEC" w:rsidRPr="00426183" w:rsidRDefault="007B42A1" w:rsidP="00CF4D35">
      <w:pPr>
        <w:tabs>
          <w:tab w:val="left" w:pos="993"/>
        </w:tabs>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Ә</w:t>
      </w:r>
      <w:r w:rsidR="00E02BEC" w:rsidRPr="00426183">
        <w:rPr>
          <w:rFonts w:ascii="Times New Roman" w:hAnsi="Times New Roman"/>
          <w:sz w:val="28"/>
          <w:szCs w:val="28"/>
          <w:lang w:val="kk-KZ"/>
        </w:rPr>
        <w:t>леуметтік педагогтарды тьюторлық іс-әрекетке дайындаудың когнитивті-операциялық компоненті білім алушылардың тьюторлық іс-әрекет және тьюторлық сүйемелдеу саласындағы білімі мен дағдыларының көлемі, тере</w:t>
      </w:r>
      <w:r w:rsidR="003B7A9D">
        <w:rPr>
          <w:rFonts w:ascii="Times New Roman" w:hAnsi="Times New Roman"/>
          <w:sz w:val="28"/>
          <w:szCs w:val="28"/>
          <w:lang w:val="kk-KZ"/>
        </w:rPr>
        <w:t>ңдігі және бағытын сипаттайды.</w:t>
      </w:r>
    </w:p>
    <w:p w14:paraId="2C8B83C9" w14:textId="77777777" w:rsidR="00E02BEC" w:rsidRPr="00D104D9" w:rsidRDefault="00207554" w:rsidP="00C823EC">
      <w:pPr>
        <w:pStyle w:val="a4"/>
        <w:numPr>
          <w:ilvl w:val="0"/>
          <w:numId w:val="51"/>
        </w:numPr>
        <w:tabs>
          <w:tab w:val="left" w:pos="993"/>
        </w:tabs>
        <w:spacing w:after="0" w:line="240" w:lineRule="auto"/>
        <w:ind w:left="0" w:firstLine="709"/>
        <w:jc w:val="both"/>
        <w:rPr>
          <w:rFonts w:ascii="Times New Roman" w:hAnsi="Times New Roman"/>
          <w:sz w:val="28"/>
          <w:szCs w:val="28"/>
          <w:lang w:val="kk-KZ"/>
        </w:rPr>
      </w:pPr>
      <w:r w:rsidRPr="00D104D9">
        <w:rPr>
          <w:rFonts w:ascii="Times New Roman" w:hAnsi="Times New Roman"/>
          <w:sz w:val="28"/>
          <w:szCs w:val="28"/>
          <w:lang w:val="kk-KZ"/>
        </w:rPr>
        <w:t>т</w:t>
      </w:r>
      <w:r w:rsidR="00F86B4B" w:rsidRPr="00D104D9">
        <w:rPr>
          <w:rFonts w:ascii="Times New Roman" w:hAnsi="Times New Roman"/>
          <w:sz w:val="28"/>
          <w:szCs w:val="28"/>
          <w:lang w:val="kk-KZ"/>
        </w:rPr>
        <w:t>ьюторлық сүйемелдеу мен</w:t>
      </w:r>
      <w:r w:rsidR="00E02BEC" w:rsidRPr="00D104D9">
        <w:rPr>
          <w:rFonts w:ascii="Times New Roman" w:hAnsi="Times New Roman"/>
          <w:sz w:val="28"/>
          <w:szCs w:val="28"/>
          <w:lang w:val="kk-KZ"/>
        </w:rPr>
        <w:t xml:space="preserve"> тьюторлық іс-әрекетті сипатт</w:t>
      </w:r>
      <w:r w:rsidR="007B42A1" w:rsidRPr="00D104D9">
        <w:rPr>
          <w:rFonts w:ascii="Times New Roman" w:hAnsi="Times New Roman"/>
          <w:sz w:val="28"/>
          <w:szCs w:val="28"/>
          <w:lang w:val="kk-KZ"/>
        </w:rPr>
        <w:t>айтын ұғымдық аппаратты меңгеру</w:t>
      </w:r>
      <w:r w:rsidR="00F86B4B" w:rsidRPr="00D104D9">
        <w:rPr>
          <w:rFonts w:ascii="Times New Roman" w:hAnsi="Times New Roman"/>
          <w:sz w:val="28"/>
          <w:szCs w:val="28"/>
          <w:lang w:val="kk-KZ"/>
        </w:rPr>
        <w:t>і</w:t>
      </w:r>
      <w:r w:rsidRPr="00D104D9">
        <w:rPr>
          <w:rFonts w:ascii="Times New Roman" w:hAnsi="Times New Roman"/>
          <w:sz w:val="28"/>
          <w:szCs w:val="28"/>
          <w:lang w:val="kk-KZ"/>
        </w:rPr>
        <w:t>;</w:t>
      </w:r>
    </w:p>
    <w:p w14:paraId="7F4B7CAC" w14:textId="77777777" w:rsidR="00E02BEC" w:rsidRPr="00D104D9" w:rsidRDefault="00207554" w:rsidP="00C823EC">
      <w:pPr>
        <w:pStyle w:val="a4"/>
        <w:numPr>
          <w:ilvl w:val="0"/>
          <w:numId w:val="51"/>
        </w:numPr>
        <w:tabs>
          <w:tab w:val="left" w:pos="993"/>
        </w:tabs>
        <w:spacing w:after="0" w:line="240" w:lineRule="auto"/>
        <w:ind w:left="0" w:firstLine="709"/>
        <w:jc w:val="both"/>
        <w:rPr>
          <w:rFonts w:ascii="Times New Roman" w:hAnsi="Times New Roman"/>
          <w:sz w:val="28"/>
          <w:szCs w:val="28"/>
          <w:lang w:val="kk-KZ"/>
        </w:rPr>
      </w:pPr>
      <w:r w:rsidRPr="00D104D9">
        <w:rPr>
          <w:rFonts w:ascii="Times New Roman" w:hAnsi="Times New Roman"/>
          <w:sz w:val="28"/>
          <w:szCs w:val="28"/>
          <w:lang w:val="kk-KZ"/>
        </w:rPr>
        <w:t>т</w:t>
      </w:r>
      <w:r w:rsidR="00E02BEC" w:rsidRPr="00D104D9">
        <w:rPr>
          <w:rFonts w:ascii="Times New Roman" w:hAnsi="Times New Roman"/>
          <w:sz w:val="28"/>
          <w:szCs w:val="28"/>
          <w:lang w:val="kk-KZ"/>
        </w:rPr>
        <w:t>ьюторлық іс-әрекетті</w:t>
      </w:r>
      <w:r w:rsidR="00A14C74" w:rsidRPr="00D104D9">
        <w:rPr>
          <w:rFonts w:ascii="Times New Roman" w:hAnsi="Times New Roman"/>
          <w:sz w:val="28"/>
          <w:szCs w:val="28"/>
          <w:lang w:val="kk-KZ"/>
        </w:rPr>
        <w:t xml:space="preserve">ң мәнін және оның теориялық </w:t>
      </w:r>
      <w:r w:rsidR="007B42A1" w:rsidRPr="00D104D9">
        <w:rPr>
          <w:rFonts w:ascii="Times New Roman" w:hAnsi="Times New Roman"/>
          <w:sz w:val="28"/>
          <w:szCs w:val="28"/>
          <w:lang w:val="kk-KZ"/>
        </w:rPr>
        <w:t>негіздерін түсіну</w:t>
      </w:r>
      <w:r w:rsidR="00F86B4B" w:rsidRPr="00D104D9">
        <w:rPr>
          <w:rFonts w:ascii="Times New Roman" w:hAnsi="Times New Roman"/>
          <w:sz w:val="28"/>
          <w:szCs w:val="28"/>
          <w:lang w:val="kk-KZ"/>
        </w:rPr>
        <w:t>і</w:t>
      </w:r>
      <w:r w:rsidRPr="00D104D9">
        <w:rPr>
          <w:rFonts w:ascii="Times New Roman" w:hAnsi="Times New Roman"/>
          <w:sz w:val="28"/>
          <w:szCs w:val="28"/>
          <w:lang w:val="kk-KZ"/>
        </w:rPr>
        <w:t>;</w:t>
      </w:r>
    </w:p>
    <w:p w14:paraId="0DFADDB4" w14:textId="77777777" w:rsidR="00E02BEC" w:rsidRPr="00D104D9" w:rsidRDefault="00207554" w:rsidP="00C823EC">
      <w:pPr>
        <w:pStyle w:val="a4"/>
        <w:numPr>
          <w:ilvl w:val="0"/>
          <w:numId w:val="51"/>
        </w:numPr>
        <w:tabs>
          <w:tab w:val="left" w:pos="993"/>
        </w:tabs>
        <w:spacing w:after="0" w:line="240" w:lineRule="auto"/>
        <w:ind w:left="0" w:firstLine="709"/>
        <w:jc w:val="both"/>
        <w:rPr>
          <w:rFonts w:ascii="Times New Roman" w:hAnsi="Times New Roman"/>
          <w:sz w:val="28"/>
          <w:szCs w:val="28"/>
          <w:lang w:val="kk-KZ"/>
        </w:rPr>
      </w:pPr>
      <w:r w:rsidRPr="00D104D9">
        <w:rPr>
          <w:rFonts w:ascii="Times New Roman" w:hAnsi="Times New Roman"/>
          <w:sz w:val="28"/>
          <w:szCs w:val="28"/>
          <w:lang w:val="kk-KZ"/>
        </w:rPr>
        <w:t>б</w:t>
      </w:r>
      <w:r w:rsidR="00E02BEC" w:rsidRPr="00D104D9">
        <w:rPr>
          <w:rFonts w:ascii="Times New Roman" w:hAnsi="Times New Roman"/>
          <w:sz w:val="28"/>
          <w:szCs w:val="28"/>
          <w:lang w:val="kk-KZ"/>
        </w:rPr>
        <w:t>ілім алушыларды</w:t>
      </w:r>
      <w:r w:rsidR="00F86B4B" w:rsidRPr="00D104D9">
        <w:rPr>
          <w:rFonts w:ascii="Times New Roman" w:hAnsi="Times New Roman"/>
          <w:sz w:val="28"/>
          <w:szCs w:val="28"/>
          <w:lang w:val="kk-KZ"/>
        </w:rPr>
        <w:t>ң</w:t>
      </w:r>
      <w:r w:rsidR="00E02BEC" w:rsidRPr="00D104D9">
        <w:rPr>
          <w:rFonts w:ascii="Times New Roman" w:hAnsi="Times New Roman"/>
          <w:sz w:val="28"/>
          <w:szCs w:val="28"/>
          <w:lang w:val="kk-KZ"/>
        </w:rPr>
        <w:t xml:space="preserve"> тьюторлық сүй</w:t>
      </w:r>
      <w:r w:rsidR="007B42A1" w:rsidRPr="00D104D9">
        <w:rPr>
          <w:rFonts w:ascii="Times New Roman" w:hAnsi="Times New Roman"/>
          <w:sz w:val="28"/>
          <w:szCs w:val="28"/>
          <w:lang w:val="kk-KZ"/>
        </w:rPr>
        <w:t>емелдеу технологияларын меңгеру</w:t>
      </w:r>
      <w:r w:rsidR="00F86B4B" w:rsidRPr="00D104D9">
        <w:rPr>
          <w:rFonts w:ascii="Times New Roman" w:hAnsi="Times New Roman"/>
          <w:sz w:val="28"/>
          <w:szCs w:val="28"/>
          <w:lang w:val="kk-KZ"/>
        </w:rPr>
        <w:t>і</w:t>
      </w:r>
      <w:r w:rsidRPr="00D104D9">
        <w:rPr>
          <w:rFonts w:ascii="Times New Roman" w:hAnsi="Times New Roman"/>
          <w:sz w:val="28"/>
          <w:szCs w:val="28"/>
          <w:lang w:val="kk-KZ"/>
        </w:rPr>
        <w:t>;</w:t>
      </w:r>
    </w:p>
    <w:p w14:paraId="6C1808BF" w14:textId="77777777" w:rsidR="00E02BEC" w:rsidRPr="00D104D9" w:rsidRDefault="00207554" w:rsidP="00C823EC">
      <w:pPr>
        <w:pStyle w:val="a4"/>
        <w:numPr>
          <w:ilvl w:val="0"/>
          <w:numId w:val="51"/>
        </w:numPr>
        <w:tabs>
          <w:tab w:val="left" w:pos="993"/>
        </w:tabs>
        <w:spacing w:after="0" w:line="240" w:lineRule="auto"/>
        <w:ind w:left="0" w:firstLine="709"/>
        <w:jc w:val="both"/>
        <w:rPr>
          <w:rFonts w:ascii="Times New Roman" w:hAnsi="Times New Roman"/>
          <w:sz w:val="28"/>
          <w:szCs w:val="28"/>
          <w:lang w:val="kk-KZ"/>
        </w:rPr>
      </w:pPr>
      <w:r w:rsidRPr="00D104D9">
        <w:rPr>
          <w:rFonts w:ascii="Times New Roman" w:hAnsi="Times New Roman"/>
          <w:sz w:val="28"/>
          <w:szCs w:val="28"/>
          <w:lang w:val="kk-KZ"/>
        </w:rPr>
        <w:t>б</w:t>
      </w:r>
      <w:r w:rsidR="00E02BEC" w:rsidRPr="00D104D9">
        <w:rPr>
          <w:rFonts w:ascii="Times New Roman" w:hAnsi="Times New Roman"/>
          <w:sz w:val="28"/>
          <w:szCs w:val="28"/>
          <w:lang w:val="kk-KZ"/>
        </w:rPr>
        <w:t>ілім алушыларды тьюторлық сүйемелдеудің формалары мен технологияларын стандартты емес жағдайларда қолдану.</w:t>
      </w:r>
    </w:p>
    <w:p w14:paraId="711476BA" w14:textId="77777777" w:rsidR="00E02BEC" w:rsidRPr="00426183" w:rsidRDefault="00E02BEC" w:rsidP="00CF4D35">
      <w:pPr>
        <w:tabs>
          <w:tab w:val="left" w:pos="993"/>
        </w:tabs>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Тьюторлық іс-әрекетке дайы</w:t>
      </w:r>
      <w:r w:rsidR="00F86B4B" w:rsidRPr="00426183">
        <w:rPr>
          <w:rFonts w:ascii="Times New Roman" w:hAnsi="Times New Roman"/>
          <w:sz w:val="28"/>
          <w:szCs w:val="28"/>
          <w:lang w:val="kk-KZ"/>
        </w:rPr>
        <w:t>ндаудың когнитивті-операциял</w:t>
      </w:r>
      <w:r w:rsidRPr="00426183">
        <w:rPr>
          <w:rFonts w:ascii="Times New Roman" w:hAnsi="Times New Roman"/>
          <w:sz w:val="28"/>
          <w:szCs w:val="28"/>
          <w:lang w:val="kk-KZ"/>
        </w:rPr>
        <w:t>ық компонент</w:t>
      </w:r>
      <w:r w:rsidR="00F86B4B" w:rsidRPr="00426183">
        <w:rPr>
          <w:rFonts w:ascii="Times New Roman" w:hAnsi="Times New Roman"/>
          <w:sz w:val="28"/>
          <w:szCs w:val="28"/>
          <w:lang w:val="kk-KZ"/>
        </w:rPr>
        <w:t>і</w:t>
      </w:r>
      <w:r w:rsidRPr="00426183">
        <w:rPr>
          <w:rFonts w:ascii="Times New Roman" w:hAnsi="Times New Roman"/>
          <w:sz w:val="28"/>
          <w:szCs w:val="28"/>
          <w:lang w:val="kk-KZ"/>
        </w:rPr>
        <w:t xml:space="preserve"> өлшемдерін диагностикалауда келесідей әдістемелер қолданылды: </w:t>
      </w:r>
    </w:p>
    <w:p w14:paraId="391BBAC7" w14:textId="77777777" w:rsidR="00D104D9" w:rsidRDefault="00E02BEC" w:rsidP="007E3807">
      <w:pPr>
        <w:tabs>
          <w:tab w:val="left" w:pos="993"/>
          <w:tab w:val="left" w:pos="1162"/>
        </w:tabs>
        <w:spacing w:after="0" w:line="240" w:lineRule="auto"/>
        <w:ind w:firstLine="709"/>
        <w:jc w:val="both"/>
        <w:rPr>
          <w:rFonts w:ascii="Times New Roman" w:hAnsi="Times New Roman"/>
          <w:sz w:val="28"/>
          <w:szCs w:val="28"/>
          <w:lang w:val="kk-KZ"/>
        </w:rPr>
      </w:pPr>
      <w:r w:rsidRPr="00426183">
        <w:rPr>
          <w:rFonts w:ascii="Times New Roman" w:hAnsi="Times New Roman"/>
          <w:i/>
          <w:sz w:val="28"/>
          <w:szCs w:val="28"/>
          <w:lang w:val="kk-KZ"/>
        </w:rPr>
        <w:lastRenderedPageBreak/>
        <w:t>«Әлеуметтік педагогтардың тьюторлық іс-әрекетті игеру деңгейін бағалау</w:t>
      </w:r>
      <w:r w:rsidRPr="00426183">
        <w:rPr>
          <w:rFonts w:ascii="Times New Roman" w:hAnsi="Times New Roman"/>
          <w:sz w:val="28"/>
          <w:szCs w:val="28"/>
          <w:lang w:val="kk-KZ"/>
        </w:rPr>
        <w:t>» бойынша авторлық сауалнама тьюторлық іс-әрекетті игеру деңгейін анықтауға мүмкіндік береді (</w:t>
      </w:r>
      <w:r w:rsidR="00426183" w:rsidRPr="00426183">
        <w:rPr>
          <w:rFonts w:ascii="Times New Roman" w:hAnsi="Times New Roman"/>
          <w:sz w:val="28"/>
          <w:szCs w:val="28"/>
          <w:lang w:val="kk-KZ"/>
        </w:rPr>
        <w:t xml:space="preserve">Қосымша </w:t>
      </w:r>
      <w:r w:rsidR="00A27621">
        <w:rPr>
          <w:rFonts w:ascii="Times New Roman" w:hAnsi="Times New Roman"/>
          <w:sz w:val="28"/>
          <w:szCs w:val="28"/>
          <w:lang w:val="kk-KZ"/>
        </w:rPr>
        <w:t>В</w:t>
      </w:r>
      <w:r w:rsidR="00426183">
        <w:rPr>
          <w:rFonts w:ascii="Times New Roman" w:hAnsi="Times New Roman"/>
          <w:sz w:val="28"/>
          <w:szCs w:val="28"/>
          <w:lang w:val="kk-KZ"/>
        </w:rPr>
        <w:t xml:space="preserve">). </w:t>
      </w:r>
      <w:r w:rsidR="00F62051" w:rsidRPr="00426183">
        <w:rPr>
          <w:rFonts w:ascii="Times New Roman" w:hAnsi="Times New Roman"/>
          <w:sz w:val="28"/>
          <w:szCs w:val="28"/>
          <w:lang w:val="kk-KZ"/>
        </w:rPr>
        <w:t>Респондентке</w:t>
      </w:r>
      <w:r w:rsidR="00521016" w:rsidRPr="00426183">
        <w:rPr>
          <w:rFonts w:ascii="Times New Roman" w:hAnsi="Times New Roman"/>
          <w:sz w:val="28"/>
          <w:szCs w:val="28"/>
          <w:lang w:val="kk-KZ"/>
        </w:rPr>
        <w:t xml:space="preserve"> тьюторлық іс-әрекетті игеру деңгейімен байланысты сұрақтар </w:t>
      </w:r>
      <w:r w:rsidR="00452450" w:rsidRPr="00426183">
        <w:rPr>
          <w:rFonts w:ascii="Times New Roman" w:hAnsi="Times New Roman"/>
          <w:sz w:val="28"/>
          <w:szCs w:val="28"/>
          <w:lang w:val="kk-KZ"/>
        </w:rPr>
        <w:t xml:space="preserve">тізімі ұсынылды: </w:t>
      </w:r>
      <w:r w:rsidR="00F62051" w:rsidRPr="00426183">
        <w:rPr>
          <w:rFonts w:ascii="Times New Roman" w:hAnsi="Times New Roman"/>
          <w:sz w:val="28"/>
          <w:szCs w:val="28"/>
          <w:lang w:val="kk-KZ"/>
        </w:rPr>
        <w:t xml:space="preserve">тьюторлық іс-әрекет анықтамасы, </w:t>
      </w:r>
      <w:r w:rsidR="00521016" w:rsidRPr="00426183">
        <w:rPr>
          <w:rFonts w:ascii="Times New Roman" w:hAnsi="Times New Roman"/>
          <w:sz w:val="28"/>
          <w:szCs w:val="28"/>
          <w:lang w:val="kk-KZ"/>
        </w:rPr>
        <w:t>о</w:t>
      </w:r>
      <w:r w:rsidR="00360942" w:rsidRPr="00426183">
        <w:rPr>
          <w:rFonts w:ascii="Times New Roman" w:hAnsi="Times New Roman"/>
          <w:sz w:val="28"/>
          <w:szCs w:val="28"/>
          <w:lang w:val="kk-KZ"/>
        </w:rPr>
        <w:t xml:space="preserve">қу үдерісінде, кәсіби салада тьюторлық іс-әрекетті </w:t>
      </w:r>
      <w:r w:rsidR="0066032E" w:rsidRPr="00426183">
        <w:rPr>
          <w:rFonts w:ascii="Times New Roman" w:hAnsi="Times New Roman"/>
          <w:sz w:val="28"/>
          <w:szCs w:val="28"/>
          <w:lang w:val="kk-KZ"/>
        </w:rPr>
        <w:t>жүзеге асыра аласыз ба?</w:t>
      </w:r>
      <w:r w:rsidR="00360942" w:rsidRPr="00426183">
        <w:rPr>
          <w:rFonts w:ascii="Times New Roman" w:hAnsi="Times New Roman"/>
          <w:sz w:val="28"/>
          <w:szCs w:val="28"/>
          <w:lang w:val="kk-KZ"/>
        </w:rPr>
        <w:t xml:space="preserve"> </w:t>
      </w:r>
      <w:r w:rsidR="00521016" w:rsidRPr="00426183">
        <w:rPr>
          <w:rFonts w:ascii="Times New Roman" w:hAnsi="Times New Roman"/>
          <w:sz w:val="28"/>
          <w:szCs w:val="28"/>
          <w:lang w:val="kk-KZ"/>
        </w:rPr>
        <w:t>сіздің ойыңызша, тьюторлық іс-әрекет қандай болу керек», ть</w:t>
      </w:r>
      <w:r w:rsidR="00426183">
        <w:rPr>
          <w:rFonts w:ascii="Times New Roman" w:hAnsi="Times New Roman"/>
          <w:sz w:val="28"/>
          <w:szCs w:val="28"/>
          <w:lang w:val="kk-KZ"/>
        </w:rPr>
        <w:t>юторлық іс-әрекетке дайындаудың</w:t>
      </w:r>
      <w:r w:rsidR="00521016" w:rsidRPr="00426183">
        <w:rPr>
          <w:rFonts w:ascii="Times New Roman" w:hAnsi="Times New Roman"/>
          <w:sz w:val="28"/>
          <w:szCs w:val="28"/>
          <w:lang w:val="kk-KZ"/>
        </w:rPr>
        <w:t xml:space="preserve"> қандай формаларын ең тиімді деп санайсыз? т.с.с. </w:t>
      </w:r>
      <w:r w:rsidR="007E3807">
        <w:rPr>
          <w:rFonts w:ascii="Times New Roman" w:hAnsi="Times New Roman"/>
          <w:sz w:val="28"/>
          <w:szCs w:val="28"/>
          <w:lang w:val="kk-KZ"/>
        </w:rPr>
        <w:t xml:space="preserve"> </w:t>
      </w:r>
    </w:p>
    <w:p w14:paraId="77D92BD9" w14:textId="77777777" w:rsidR="00E02BEC" w:rsidRPr="00426183" w:rsidRDefault="00E02BEC" w:rsidP="007E3807">
      <w:pPr>
        <w:tabs>
          <w:tab w:val="left" w:pos="993"/>
          <w:tab w:val="left" w:pos="1162"/>
        </w:tabs>
        <w:spacing w:after="0" w:line="240" w:lineRule="auto"/>
        <w:ind w:firstLine="709"/>
        <w:jc w:val="both"/>
        <w:rPr>
          <w:rFonts w:ascii="Times New Roman" w:hAnsi="Times New Roman"/>
          <w:sz w:val="28"/>
          <w:szCs w:val="28"/>
          <w:lang w:val="kk-KZ"/>
        </w:rPr>
      </w:pPr>
      <w:r w:rsidRPr="00D104D9">
        <w:rPr>
          <w:rFonts w:ascii="Times New Roman" w:hAnsi="Times New Roman"/>
          <w:sz w:val="28"/>
          <w:szCs w:val="28"/>
          <w:lang w:val="kk-KZ"/>
        </w:rPr>
        <w:t>Бұл диагностика</w:t>
      </w:r>
      <w:r w:rsidR="00B76BEF" w:rsidRPr="00D104D9">
        <w:rPr>
          <w:rFonts w:ascii="Times New Roman" w:hAnsi="Times New Roman"/>
          <w:sz w:val="28"/>
          <w:szCs w:val="28"/>
          <w:lang w:val="kk-KZ"/>
        </w:rPr>
        <w:t xml:space="preserve">лық құрал теориялық </w:t>
      </w:r>
      <w:r w:rsidRPr="00D104D9">
        <w:rPr>
          <w:rFonts w:ascii="Times New Roman" w:hAnsi="Times New Roman"/>
          <w:sz w:val="28"/>
          <w:szCs w:val="28"/>
          <w:lang w:val="kk-KZ"/>
        </w:rPr>
        <w:t>білімді қ</w:t>
      </w:r>
      <w:r w:rsidR="006209F7" w:rsidRPr="00D104D9">
        <w:rPr>
          <w:rFonts w:ascii="Times New Roman" w:hAnsi="Times New Roman"/>
          <w:sz w:val="28"/>
          <w:szCs w:val="28"/>
          <w:lang w:val="kk-KZ"/>
        </w:rPr>
        <w:t>аншалықты игергендігін және алған білімді</w:t>
      </w:r>
      <w:r w:rsidR="006209F7" w:rsidRPr="00426183">
        <w:rPr>
          <w:rFonts w:ascii="Times New Roman" w:hAnsi="Times New Roman"/>
          <w:sz w:val="28"/>
          <w:szCs w:val="28"/>
          <w:lang w:val="kk-KZ"/>
        </w:rPr>
        <w:t xml:space="preserve"> </w:t>
      </w:r>
      <w:r w:rsidRPr="00426183">
        <w:rPr>
          <w:rFonts w:ascii="Times New Roman" w:hAnsi="Times New Roman"/>
          <w:sz w:val="28"/>
          <w:szCs w:val="28"/>
          <w:lang w:val="kk-KZ"/>
        </w:rPr>
        <w:t>тәжірибед</w:t>
      </w:r>
      <w:r w:rsidR="00426183">
        <w:rPr>
          <w:rFonts w:ascii="Times New Roman" w:hAnsi="Times New Roman"/>
          <w:sz w:val="28"/>
          <w:szCs w:val="28"/>
          <w:lang w:val="kk-KZ"/>
        </w:rPr>
        <w:t xml:space="preserve">е </w:t>
      </w:r>
      <w:r w:rsidRPr="00426183">
        <w:rPr>
          <w:rFonts w:ascii="Times New Roman" w:hAnsi="Times New Roman"/>
          <w:sz w:val="28"/>
          <w:szCs w:val="28"/>
          <w:lang w:val="kk-KZ"/>
        </w:rPr>
        <w:t>қолдана</w:t>
      </w:r>
      <w:r w:rsidR="00FB617E" w:rsidRPr="00426183">
        <w:rPr>
          <w:rFonts w:ascii="Times New Roman" w:hAnsi="Times New Roman"/>
          <w:sz w:val="28"/>
          <w:szCs w:val="28"/>
          <w:lang w:val="kk-KZ"/>
        </w:rPr>
        <w:t xml:space="preserve"> алу деңгейін өлшейді (кесте 27</w:t>
      </w:r>
      <w:r w:rsidRPr="00426183">
        <w:rPr>
          <w:rFonts w:ascii="Times New Roman" w:hAnsi="Times New Roman"/>
          <w:sz w:val="28"/>
          <w:szCs w:val="28"/>
          <w:lang w:val="kk-KZ"/>
        </w:rPr>
        <w:t>).</w:t>
      </w:r>
    </w:p>
    <w:p w14:paraId="3C868266" w14:textId="77777777" w:rsidR="002006E4" w:rsidRDefault="002006E4" w:rsidP="00EB40F3">
      <w:pPr>
        <w:spacing w:after="0" w:line="240" w:lineRule="auto"/>
        <w:jc w:val="both"/>
        <w:rPr>
          <w:rFonts w:ascii="Times New Roman" w:hAnsi="Times New Roman"/>
          <w:sz w:val="28"/>
          <w:szCs w:val="28"/>
          <w:lang w:val="kk-KZ"/>
        </w:rPr>
      </w:pPr>
    </w:p>
    <w:p w14:paraId="0F455089" w14:textId="77777777" w:rsidR="00E02BEC" w:rsidRPr="0080693B" w:rsidRDefault="00071193" w:rsidP="00EB40F3">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Кесте </w:t>
      </w:r>
      <w:r w:rsidR="00FB617E" w:rsidRPr="0080693B">
        <w:rPr>
          <w:rFonts w:ascii="Times New Roman" w:hAnsi="Times New Roman"/>
          <w:sz w:val="28"/>
          <w:szCs w:val="28"/>
          <w:lang w:val="kk-KZ"/>
        </w:rPr>
        <w:t>27</w:t>
      </w:r>
      <w:r w:rsidR="00426183">
        <w:rPr>
          <w:rFonts w:ascii="Times New Roman" w:hAnsi="Times New Roman"/>
          <w:sz w:val="28"/>
          <w:szCs w:val="28"/>
          <w:lang w:val="kk-KZ"/>
        </w:rPr>
        <w:t xml:space="preserve"> – </w:t>
      </w:r>
      <w:r w:rsidR="00E02BEC" w:rsidRPr="0080693B">
        <w:rPr>
          <w:rFonts w:ascii="Times New Roman" w:hAnsi="Times New Roman"/>
          <w:sz w:val="28"/>
          <w:szCs w:val="28"/>
          <w:lang w:val="kk-KZ"/>
        </w:rPr>
        <w:t>«Әлеуметтік педагогтардың тьюторлық іс-әр</w:t>
      </w:r>
      <w:r w:rsidR="00426183">
        <w:rPr>
          <w:rFonts w:ascii="Times New Roman" w:hAnsi="Times New Roman"/>
          <w:sz w:val="28"/>
          <w:szCs w:val="28"/>
          <w:lang w:val="kk-KZ"/>
        </w:rPr>
        <w:t xml:space="preserve">екетті игеру деңгейін бағалау» </w:t>
      </w:r>
      <w:r w:rsidR="00E02BEC" w:rsidRPr="0080693B">
        <w:rPr>
          <w:rFonts w:ascii="Times New Roman" w:hAnsi="Times New Roman"/>
          <w:sz w:val="28"/>
          <w:szCs w:val="28"/>
          <w:lang w:val="kk-KZ"/>
        </w:rPr>
        <w:t>сауалнамасының нәтижелері</w:t>
      </w:r>
    </w:p>
    <w:p w14:paraId="712F4433" w14:textId="77777777" w:rsidR="00E02BEC" w:rsidRPr="00426183" w:rsidRDefault="00E02BEC" w:rsidP="00EA44CB">
      <w:pPr>
        <w:spacing w:after="0" w:line="240" w:lineRule="auto"/>
        <w:ind w:firstLine="709"/>
        <w:rPr>
          <w:rFonts w:ascii="Times New Roman" w:hAnsi="Times New Roman"/>
          <w:sz w:val="16"/>
          <w:szCs w:val="16"/>
          <w:lang w:val="kk-KZ"/>
        </w:rPr>
      </w:pPr>
    </w:p>
    <w:tbl>
      <w:tblPr>
        <w:tblStyle w:val="a7"/>
        <w:tblW w:w="9603" w:type="dxa"/>
        <w:tblInd w:w="122" w:type="dxa"/>
        <w:tblLayout w:type="fixed"/>
        <w:tblLook w:val="04A0" w:firstRow="1" w:lastRow="0" w:firstColumn="1" w:lastColumn="0" w:noHBand="0" w:noVBand="1"/>
      </w:tblPr>
      <w:tblGrid>
        <w:gridCol w:w="2842"/>
        <w:gridCol w:w="910"/>
        <w:gridCol w:w="912"/>
        <w:gridCol w:w="1134"/>
        <w:gridCol w:w="1276"/>
        <w:gridCol w:w="1276"/>
        <w:gridCol w:w="1253"/>
      </w:tblGrid>
      <w:tr w:rsidR="00E02BEC" w:rsidRPr="00F138FF" w14:paraId="41CA78C5" w14:textId="77777777" w:rsidTr="008F2380">
        <w:tc>
          <w:tcPr>
            <w:tcW w:w="2842" w:type="dxa"/>
            <w:vMerge w:val="restart"/>
            <w:vAlign w:val="center"/>
          </w:tcPr>
          <w:p w14:paraId="3D584DB7"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Топтар</w:t>
            </w:r>
          </w:p>
        </w:tc>
        <w:tc>
          <w:tcPr>
            <w:tcW w:w="6761" w:type="dxa"/>
            <w:gridSpan w:val="6"/>
            <w:vAlign w:val="center"/>
          </w:tcPr>
          <w:p w14:paraId="7FAA429D"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Әлеуметтік педагогтардың тьюторлық іс-әрекетті игеру деңгейін бағалау  (деңгей бойынша)</w:t>
            </w:r>
          </w:p>
        </w:tc>
      </w:tr>
      <w:tr w:rsidR="00E02BEC" w:rsidRPr="00426183" w14:paraId="69556CA8" w14:textId="77777777" w:rsidTr="008F2380">
        <w:tc>
          <w:tcPr>
            <w:tcW w:w="2842" w:type="dxa"/>
            <w:vMerge/>
            <w:vAlign w:val="center"/>
          </w:tcPr>
          <w:p w14:paraId="0F880199" w14:textId="77777777" w:rsidR="00E02BEC" w:rsidRPr="00426183" w:rsidRDefault="00E02BEC" w:rsidP="00426183">
            <w:pPr>
              <w:spacing w:after="0" w:line="240" w:lineRule="auto"/>
              <w:ind w:firstLine="709"/>
              <w:jc w:val="center"/>
              <w:rPr>
                <w:rFonts w:ascii="Times New Roman" w:hAnsi="Times New Roman"/>
                <w:sz w:val="24"/>
                <w:szCs w:val="24"/>
                <w:lang w:val="kk-KZ"/>
              </w:rPr>
            </w:pPr>
          </w:p>
        </w:tc>
        <w:tc>
          <w:tcPr>
            <w:tcW w:w="1822" w:type="dxa"/>
            <w:gridSpan w:val="2"/>
            <w:vAlign w:val="center"/>
          </w:tcPr>
          <w:p w14:paraId="6FB210DD" w14:textId="2D1387AE"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lang w:val="kk-KZ"/>
              </w:rPr>
              <w:t>бастапқы</w:t>
            </w:r>
          </w:p>
        </w:tc>
        <w:tc>
          <w:tcPr>
            <w:tcW w:w="2410" w:type="dxa"/>
            <w:gridSpan w:val="2"/>
            <w:vAlign w:val="center"/>
          </w:tcPr>
          <w:p w14:paraId="1D3DD6AA" w14:textId="45BD2F47"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lang w:val="kk-KZ"/>
              </w:rPr>
              <w:t>орташа</w:t>
            </w:r>
          </w:p>
        </w:tc>
        <w:tc>
          <w:tcPr>
            <w:tcW w:w="2529" w:type="dxa"/>
            <w:gridSpan w:val="2"/>
            <w:vAlign w:val="center"/>
          </w:tcPr>
          <w:p w14:paraId="6860EC48" w14:textId="1F96FCC7"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lang w:val="kk-KZ"/>
              </w:rPr>
              <w:t>ілгері</w:t>
            </w:r>
          </w:p>
        </w:tc>
      </w:tr>
      <w:tr w:rsidR="00E02BEC" w:rsidRPr="00426183" w14:paraId="1256D700" w14:textId="77777777" w:rsidTr="008F2380">
        <w:tc>
          <w:tcPr>
            <w:tcW w:w="2842" w:type="dxa"/>
            <w:vMerge/>
            <w:vAlign w:val="center"/>
          </w:tcPr>
          <w:p w14:paraId="0D365575" w14:textId="77777777" w:rsidR="00E02BEC" w:rsidRPr="00426183" w:rsidRDefault="00E02BEC" w:rsidP="00426183">
            <w:pPr>
              <w:spacing w:after="0" w:line="240" w:lineRule="auto"/>
              <w:ind w:firstLine="709"/>
              <w:jc w:val="center"/>
              <w:rPr>
                <w:rFonts w:ascii="Times New Roman" w:hAnsi="Times New Roman"/>
                <w:sz w:val="24"/>
                <w:szCs w:val="24"/>
                <w:lang w:val="kk-KZ"/>
              </w:rPr>
            </w:pPr>
          </w:p>
        </w:tc>
        <w:tc>
          <w:tcPr>
            <w:tcW w:w="910" w:type="dxa"/>
            <w:vAlign w:val="center"/>
          </w:tcPr>
          <w:p w14:paraId="7879169C" w14:textId="2C9F44DB"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lang w:val="kk-KZ"/>
              </w:rPr>
              <w:t>саны</w:t>
            </w:r>
          </w:p>
        </w:tc>
        <w:tc>
          <w:tcPr>
            <w:tcW w:w="912" w:type="dxa"/>
            <w:vAlign w:val="center"/>
          </w:tcPr>
          <w:p w14:paraId="586545D9" w14:textId="18FD0445"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rPr>
              <w:t>%</w:t>
            </w:r>
          </w:p>
        </w:tc>
        <w:tc>
          <w:tcPr>
            <w:tcW w:w="1134" w:type="dxa"/>
            <w:vAlign w:val="center"/>
          </w:tcPr>
          <w:p w14:paraId="40357451" w14:textId="44986C2B"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lang w:val="kk-KZ"/>
              </w:rPr>
              <w:t>саны</w:t>
            </w:r>
          </w:p>
        </w:tc>
        <w:tc>
          <w:tcPr>
            <w:tcW w:w="1276" w:type="dxa"/>
            <w:vAlign w:val="center"/>
          </w:tcPr>
          <w:p w14:paraId="5DBC2323" w14:textId="459A4C51"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rPr>
              <w:t>%</w:t>
            </w:r>
          </w:p>
        </w:tc>
        <w:tc>
          <w:tcPr>
            <w:tcW w:w="1276" w:type="dxa"/>
            <w:vAlign w:val="center"/>
          </w:tcPr>
          <w:p w14:paraId="159CDC25" w14:textId="6ADE2FB0"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lang w:val="kk-KZ"/>
              </w:rPr>
              <w:t>саны</w:t>
            </w:r>
          </w:p>
        </w:tc>
        <w:tc>
          <w:tcPr>
            <w:tcW w:w="1253" w:type="dxa"/>
            <w:vAlign w:val="center"/>
          </w:tcPr>
          <w:p w14:paraId="3DB63688" w14:textId="4E1473E2"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rPr>
              <w:t>%</w:t>
            </w:r>
          </w:p>
        </w:tc>
      </w:tr>
      <w:tr w:rsidR="00E02BEC" w:rsidRPr="00426183" w14:paraId="0AFA9F1D" w14:textId="77777777" w:rsidTr="008F2380">
        <w:tc>
          <w:tcPr>
            <w:tcW w:w="2842" w:type="dxa"/>
          </w:tcPr>
          <w:p w14:paraId="2882DB71" w14:textId="77777777" w:rsidR="00E02BEC" w:rsidRPr="00426183" w:rsidRDefault="003B7A9D" w:rsidP="008F2380">
            <w:pPr>
              <w:spacing w:after="0" w:line="240" w:lineRule="auto"/>
              <w:rPr>
                <w:rFonts w:ascii="Times New Roman" w:hAnsi="Times New Roman"/>
                <w:sz w:val="24"/>
                <w:szCs w:val="24"/>
                <w:lang w:val="kk-KZ"/>
              </w:rPr>
            </w:pPr>
            <w:r>
              <w:rPr>
                <w:rFonts w:ascii="Times New Roman" w:hAnsi="Times New Roman"/>
                <w:sz w:val="24"/>
                <w:szCs w:val="24"/>
                <w:lang w:val="kk-KZ"/>
              </w:rPr>
              <w:t>Бақылау</w:t>
            </w:r>
            <w:r w:rsidR="00E02BEC" w:rsidRPr="00426183">
              <w:rPr>
                <w:rFonts w:ascii="Times New Roman" w:hAnsi="Times New Roman"/>
                <w:sz w:val="24"/>
                <w:szCs w:val="24"/>
                <w:lang w:val="kk-KZ"/>
              </w:rPr>
              <w:t xml:space="preserve">шы </w:t>
            </w:r>
            <w:r w:rsidR="00E02BEC" w:rsidRPr="00426183">
              <w:rPr>
                <w:rFonts w:ascii="Times New Roman" w:hAnsi="Times New Roman"/>
                <w:sz w:val="24"/>
                <w:szCs w:val="24"/>
                <w:lang w:val="en-US"/>
              </w:rPr>
              <w:t>38</w:t>
            </w:r>
            <w:r w:rsidR="0057408A">
              <w:rPr>
                <w:rFonts w:ascii="Times New Roman" w:hAnsi="Times New Roman"/>
                <w:sz w:val="24"/>
                <w:szCs w:val="24"/>
                <w:lang w:val="kk-KZ"/>
              </w:rPr>
              <w:t xml:space="preserve"> (</w:t>
            </w:r>
            <w:r w:rsidR="00E02BEC" w:rsidRPr="00426183">
              <w:rPr>
                <w:rFonts w:ascii="Times New Roman" w:hAnsi="Times New Roman"/>
                <w:sz w:val="24"/>
                <w:szCs w:val="24"/>
                <w:lang w:val="kk-KZ"/>
              </w:rPr>
              <w:t>адам</w:t>
            </w:r>
            <w:r w:rsidR="0057408A">
              <w:rPr>
                <w:rFonts w:ascii="Times New Roman" w:hAnsi="Times New Roman"/>
                <w:sz w:val="24"/>
                <w:szCs w:val="24"/>
                <w:lang w:val="kk-KZ"/>
              </w:rPr>
              <w:t>)</w:t>
            </w:r>
          </w:p>
        </w:tc>
        <w:tc>
          <w:tcPr>
            <w:tcW w:w="910" w:type="dxa"/>
            <w:vAlign w:val="center"/>
          </w:tcPr>
          <w:p w14:paraId="3F29399F" w14:textId="77777777" w:rsidR="00E02BEC" w:rsidRPr="00426183" w:rsidRDefault="00E02BEC" w:rsidP="00426183">
            <w:pPr>
              <w:spacing w:after="0" w:line="240" w:lineRule="auto"/>
              <w:ind w:left="-110"/>
              <w:jc w:val="center"/>
              <w:rPr>
                <w:rFonts w:ascii="Times New Roman" w:hAnsi="Times New Roman"/>
                <w:sz w:val="24"/>
                <w:szCs w:val="24"/>
                <w:lang w:val="en-US"/>
              </w:rPr>
            </w:pPr>
            <w:r w:rsidRPr="00426183">
              <w:rPr>
                <w:rFonts w:ascii="Times New Roman" w:hAnsi="Times New Roman"/>
                <w:sz w:val="24"/>
                <w:szCs w:val="24"/>
                <w:lang w:val="en-US"/>
              </w:rPr>
              <w:t>30</w:t>
            </w:r>
          </w:p>
        </w:tc>
        <w:tc>
          <w:tcPr>
            <w:tcW w:w="912" w:type="dxa"/>
            <w:vAlign w:val="center"/>
          </w:tcPr>
          <w:p w14:paraId="2B944BC0" w14:textId="77777777" w:rsidR="00E02BEC" w:rsidRPr="00426183" w:rsidRDefault="00E02BEC" w:rsidP="00426183">
            <w:pPr>
              <w:spacing w:after="0" w:line="240" w:lineRule="auto"/>
              <w:ind w:left="-110"/>
              <w:jc w:val="center"/>
              <w:rPr>
                <w:rFonts w:ascii="Times New Roman" w:hAnsi="Times New Roman"/>
                <w:sz w:val="24"/>
                <w:szCs w:val="24"/>
                <w:lang w:val="kk-KZ"/>
              </w:rPr>
            </w:pPr>
            <w:r w:rsidRPr="00426183">
              <w:rPr>
                <w:rFonts w:ascii="Times New Roman" w:hAnsi="Times New Roman"/>
                <w:sz w:val="24"/>
                <w:szCs w:val="24"/>
                <w:lang w:val="en-US"/>
              </w:rPr>
              <w:t>7</w:t>
            </w:r>
            <w:r w:rsidRPr="00426183">
              <w:rPr>
                <w:rFonts w:ascii="Times New Roman" w:hAnsi="Times New Roman"/>
                <w:sz w:val="24"/>
                <w:szCs w:val="24"/>
                <w:lang w:val="kk-KZ"/>
              </w:rPr>
              <w:t>8,9</w:t>
            </w:r>
          </w:p>
        </w:tc>
        <w:tc>
          <w:tcPr>
            <w:tcW w:w="1134" w:type="dxa"/>
            <w:vAlign w:val="center"/>
          </w:tcPr>
          <w:p w14:paraId="732AC70F" w14:textId="77777777" w:rsidR="00E02BEC" w:rsidRPr="00426183" w:rsidRDefault="00E02BEC" w:rsidP="00426183">
            <w:pPr>
              <w:spacing w:after="0" w:line="240" w:lineRule="auto"/>
              <w:jc w:val="center"/>
              <w:rPr>
                <w:rFonts w:ascii="Times New Roman" w:hAnsi="Times New Roman"/>
                <w:sz w:val="24"/>
                <w:szCs w:val="24"/>
                <w:lang w:val="en-US"/>
              </w:rPr>
            </w:pPr>
            <w:r w:rsidRPr="00426183">
              <w:rPr>
                <w:rFonts w:ascii="Times New Roman" w:hAnsi="Times New Roman"/>
                <w:sz w:val="24"/>
                <w:szCs w:val="24"/>
                <w:lang w:val="en-US"/>
              </w:rPr>
              <w:t>4</w:t>
            </w:r>
          </w:p>
        </w:tc>
        <w:tc>
          <w:tcPr>
            <w:tcW w:w="1276" w:type="dxa"/>
            <w:vAlign w:val="center"/>
          </w:tcPr>
          <w:p w14:paraId="4B238123" w14:textId="77777777" w:rsidR="00E02BEC" w:rsidRPr="00426183" w:rsidRDefault="00E02BEC" w:rsidP="00426183">
            <w:pPr>
              <w:spacing w:after="0" w:line="240" w:lineRule="auto"/>
              <w:ind w:left="-110"/>
              <w:jc w:val="center"/>
              <w:rPr>
                <w:rFonts w:ascii="Times New Roman" w:hAnsi="Times New Roman"/>
                <w:sz w:val="24"/>
                <w:szCs w:val="24"/>
              </w:rPr>
            </w:pPr>
            <w:r w:rsidRPr="00426183">
              <w:rPr>
                <w:rFonts w:ascii="Times New Roman" w:hAnsi="Times New Roman"/>
                <w:sz w:val="24"/>
                <w:szCs w:val="24"/>
                <w:lang w:val="en-US"/>
              </w:rPr>
              <w:t>1</w:t>
            </w:r>
            <w:r w:rsidRPr="00426183">
              <w:rPr>
                <w:rFonts w:ascii="Times New Roman" w:hAnsi="Times New Roman"/>
                <w:sz w:val="24"/>
                <w:szCs w:val="24"/>
                <w:lang w:val="kk-KZ"/>
              </w:rPr>
              <w:t>0,55</w:t>
            </w:r>
          </w:p>
        </w:tc>
        <w:tc>
          <w:tcPr>
            <w:tcW w:w="1276" w:type="dxa"/>
            <w:vAlign w:val="center"/>
          </w:tcPr>
          <w:p w14:paraId="2C1DEAC4" w14:textId="77777777" w:rsidR="00E02BEC" w:rsidRPr="00426183" w:rsidRDefault="00E02BEC" w:rsidP="00426183">
            <w:pPr>
              <w:spacing w:after="0" w:line="240" w:lineRule="auto"/>
              <w:jc w:val="center"/>
              <w:rPr>
                <w:rFonts w:ascii="Times New Roman" w:hAnsi="Times New Roman"/>
                <w:sz w:val="24"/>
                <w:szCs w:val="24"/>
                <w:lang w:val="en-US"/>
              </w:rPr>
            </w:pPr>
            <w:r w:rsidRPr="00426183">
              <w:rPr>
                <w:rFonts w:ascii="Times New Roman" w:hAnsi="Times New Roman"/>
                <w:sz w:val="24"/>
                <w:szCs w:val="24"/>
                <w:lang w:val="en-US"/>
              </w:rPr>
              <w:t>4</w:t>
            </w:r>
          </w:p>
        </w:tc>
        <w:tc>
          <w:tcPr>
            <w:tcW w:w="1253" w:type="dxa"/>
            <w:vAlign w:val="center"/>
          </w:tcPr>
          <w:p w14:paraId="12C42CE2" w14:textId="77777777" w:rsidR="00E02BEC" w:rsidRPr="00426183" w:rsidRDefault="00E02BEC" w:rsidP="00426183">
            <w:pPr>
              <w:spacing w:after="0" w:line="240" w:lineRule="auto"/>
              <w:ind w:left="-110"/>
              <w:jc w:val="center"/>
              <w:rPr>
                <w:rFonts w:ascii="Times New Roman" w:hAnsi="Times New Roman"/>
                <w:sz w:val="24"/>
                <w:szCs w:val="24"/>
                <w:lang w:val="kk-KZ"/>
              </w:rPr>
            </w:pPr>
            <w:r w:rsidRPr="00426183">
              <w:rPr>
                <w:rFonts w:ascii="Times New Roman" w:hAnsi="Times New Roman"/>
                <w:sz w:val="24"/>
                <w:szCs w:val="24"/>
                <w:lang w:val="en-US"/>
              </w:rPr>
              <w:t>10</w:t>
            </w:r>
            <w:r w:rsidRPr="00426183">
              <w:rPr>
                <w:rFonts w:ascii="Times New Roman" w:hAnsi="Times New Roman"/>
                <w:sz w:val="24"/>
                <w:szCs w:val="24"/>
                <w:lang w:val="kk-KZ"/>
              </w:rPr>
              <w:t>,55</w:t>
            </w:r>
          </w:p>
        </w:tc>
      </w:tr>
      <w:tr w:rsidR="00E02BEC" w:rsidRPr="00426183" w14:paraId="546B148E" w14:textId="77777777" w:rsidTr="008F2380">
        <w:tc>
          <w:tcPr>
            <w:tcW w:w="2842" w:type="dxa"/>
          </w:tcPr>
          <w:p w14:paraId="4BB6DA2D" w14:textId="77777777" w:rsidR="0057408A" w:rsidRDefault="00E02BEC" w:rsidP="00EA44CB">
            <w:pPr>
              <w:spacing w:after="0" w:line="240" w:lineRule="auto"/>
              <w:rPr>
                <w:rFonts w:ascii="Times New Roman" w:hAnsi="Times New Roman"/>
                <w:sz w:val="24"/>
                <w:szCs w:val="24"/>
                <w:lang w:val="kk-KZ"/>
              </w:rPr>
            </w:pPr>
            <w:r w:rsidRPr="00426183">
              <w:rPr>
                <w:rFonts w:ascii="Times New Roman" w:hAnsi="Times New Roman"/>
                <w:sz w:val="24"/>
                <w:szCs w:val="24"/>
                <w:lang w:val="kk-KZ"/>
              </w:rPr>
              <w:t>Эксперименттік</w:t>
            </w:r>
            <w:r w:rsidR="008F2380">
              <w:rPr>
                <w:rFonts w:ascii="Times New Roman" w:hAnsi="Times New Roman"/>
                <w:sz w:val="24"/>
                <w:szCs w:val="24"/>
                <w:lang w:val="kk-KZ"/>
              </w:rPr>
              <w:t xml:space="preserve"> </w:t>
            </w:r>
          </w:p>
          <w:p w14:paraId="40DCC47E" w14:textId="77777777" w:rsidR="00E02BEC" w:rsidRPr="00426183" w:rsidRDefault="00E02BEC" w:rsidP="00EA44CB">
            <w:pPr>
              <w:spacing w:after="0" w:line="240" w:lineRule="auto"/>
              <w:rPr>
                <w:rFonts w:ascii="Times New Roman" w:hAnsi="Times New Roman"/>
                <w:sz w:val="24"/>
                <w:szCs w:val="24"/>
                <w:lang w:val="kk-KZ"/>
              </w:rPr>
            </w:pPr>
            <w:r w:rsidRPr="00426183">
              <w:rPr>
                <w:rFonts w:ascii="Times New Roman" w:hAnsi="Times New Roman"/>
                <w:sz w:val="24"/>
                <w:szCs w:val="24"/>
                <w:lang w:val="en-US"/>
              </w:rPr>
              <w:t>32</w:t>
            </w:r>
            <w:r w:rsidRPr="00426183">
              <w:rPr>
                <w:rFonts w:ascii="Times New Roman" w:hAnsi="Times New Roman"/>
                <w:sz w:val="24"/>
                <w:szCs w:val="24"/>
                <w:lang w:val="kk-KZ"/>
              </w:rPr>
              <w:t xml:space="preserve"> </w:t>
            </w:r>
            <w:r w:rsidR="0057408A">
              <w:rPr>
                <w:rFonts w:ascii="Times New Roman" w:hAnsi="Times New Roman"/>
                <w:sz w:val="24"/>
                <w:szCs w:val="24"/>
                <w:lang w:val="kk-KZ"/>
              </w:rPr>
              <w:t>(</w:t>
            </w:r>
            <w:r w:rsidRPr="00426183">
              <w:rPr>
                <w:rFonts w:ascii="Times New Roman" w:hAnsi="Times New Roman"/>
                <w:sz w:val="24"/>
                <w:szCs w:val="24"/>
                <w:lang w:val="kk-KZ"/>
              </w:rPr>
              <w:t>адам</w:t>
            </w:r>
            <w:r w:rsidR="0057408A">
              <w:rPr>
                <w:rFonts w:ascii="Times New Roman" w:hAnsi="Times New Roman"/>
                <w:sz w:val="24"/>
                <w:szCs w:val="24"/>
                <w:lang w:val="kk-KZ"/>
              </w:rPr>
              <w:t>)</w:t>
            </w:r>
          </w:p>
        </w:tc>
        <w:tc>
          <w:tcPr>
            <w:tcW w:w="910" w:type="dxa"/>
            <w:vAlign w:val="center"/>
          </w:tcPr>
          <w:p w14:paraId="706AEEEF" w14:textId="77777777" w:rsidR="00E02BEC" w:rsidRPr="00426183" w:rsidRDefault="00E02BEC" w:rsidP="00426183">
            <w:pPr>
              <w:spacing w:after="0" w:line="240" w:lineRule="auto"/>
              <w:ind w:left="-110"/>
              <w:jc w:val="center"/>
              <w:rPr>
                <w:rFonts w:ascii="Times New Roman" w:hAnsi="Times New Roman"/>
                <w:sz w:val="24"/>
                <w:szCs w:val="24"/>
                <w:lang w:val="kk-KZ"/>
              </w:rPr>
            </w:pPr>
            <w:r w:rsidRPr="00426183">
              <w:rPr>
                <w:rFonts w:ascii="Times New Roman" w:hAnsi="Times New Roman"/>
                <w:sz w:val="24"/>
                <w:szCs w:val="24"/>
                <w:lang w:val="kk-KZ"/>
              </w:rPr>
              <w:t>23</w:t>
            </w:r>
          </w:p>
        </w:tc>
        <w:tc>
          <w:tcPr>
            <w:tcW w:w="912" w:type="dxa"/>
            <w:vAlign w:val="center"/>
          </w:tcPr>
          <w:p w14:paraId="515D4CDF" w14:textId="77777777" w:rsidR="00E02BEC" w:rsidRPr="00426183" w:rsidRDefault="008F2380" w:rsidP="008F2380">
            <w:pPr>
              <w:spacing w:after="0" w:line="240" w:lineRule="auto"/>
              <w:ind w:left="-110"/>
              <w:jc w:val="center"/>
              <w:rPr>
                <w:rFonts w:ascii="Times New Roman" w:hAnsi="Times New Roman"/>
                <w:sz w:val="24"/>
                <w:szCs w:val="24"/>
                <w:lang w:val="kk-KZ"/>
              </w:rPr>
            </w:pPr>
            <w:r>
              <w:rPr>
                <w:rFonts w:ascii="Times New Roman" w:hAnsi="Times New Roman"/>
                <w:sz w:val="24"/>
                <w:szCs w:val="24"/>
                <w:lang w:val="kk-KZ"/>
              </w:rPr>
              <w:t>71,8</w:t>
            </w:r>
          </w:p>
        </w:tc>
        <w:tc>
          <w:tcPr>
            <w:tcW w:w="1134" w:type="dxa"/>
            <w:vAlign w:val="center"/>
          </w:tcPr>
          <w:p w14:paraId="035ADF35"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6</w:t>
            </w:r>
          </w:p>
        </w:tc>
        <w:tc>
          <w:tcPr>
            <w:tcW w:w="1276" w:type="dxa"/>
            <w:vAlign w:val="center"/>
          </w:tcPr>
          <w:p w14:paraId="50319FB6" w14:textId="77777777" w:rsidR="00E02BEC" w:rsidRPr="00426183" w:rsidRDefault="00E02BEC" w:rsidP="00426183">
            <w:pPr>
              <w:spacing w:after="0" w:line="240" w:lineRule="auto"/>
              <w:ind w:left="-110"/>
              <w:jc w:val="center"/>
              <w:rPr>
                <w:rFonts w:ascii="Times New Roman" w:hAnsi="Times New Roman"/>
                <w:sz w:val="24"/>
                <w:szCs w:val="24"/>
                <w:lang w:val="kk-KZ"/>
              </w:rPr>
            </w:pPr>
            <w:r w:rsidRPr="00426183">
              <w:rPr>
                <w:rFonts w:ascii="Times New Roman" w:hAnsi="Times New Roman"/>
                <w:sz w:val="24"/>
                <w:szCs w:val="24"/>
                <w:lang w:val="kk-KZ"/>
              </w:rPr>
              <w:t>18,8</w:t>
            </w:r>
          </w:p>
        </w:tc>
        <w:tc>
          <w:tcPr>
            <w:tcW w:w="1276" w:type="dxa"/>
            <w:vAlign w:val="center"/>
          </w:tcPr>
          <w:p w14:paraId="1AC8F072"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3</w:t>
            </w:r>
          </w:p>
        </w:tc>
        <w:tc>
          <w:tcPr>
            <w:tcW w:w="1253" w:type="dxa"/>
            <w:vAlign w:val="center"/>
          </w:tcPr>
          <w:p w14:paraId="29BD0B66" w14:textId="77777777" w:rsidR="00E02BEC" w:rsidRPr="00426183" w:rsidRDefault="00E02BEC" w:rsidP="00426183">
            <w:pPr>
              <w:spacing w:after="0" w:line="240" w:lineRule="auto"/>
              <w:ind w:left="-110"/>
              <w:jc w:val="center"/>
              <w:rPr>
                <w:rFonts w:ascii="Times New Roman" w:hAnsi="Times New Roman"/>
                <w:sz w:val="24"/>
                <w:szCs w:val="24"/>
                <w:lang w:val="kk-KZ"/>
              </w:rPr>
            </w:pPr>
            <w:r w:rsidRPr="00426183">
              <w:rPr>
                <w:rFonts w:ascii="Times New Roman" w:hAnsi="Times New Roman"/>
                <w:sz w:val="24"/>
                <w:szCs w:val="24"/>
                <w:lang w:val="kk-KZ"/>
              </w:rPr>
              <w:t>9,4</w:t>
            </w:r>
          </w:p>
        </w:tc>
      </w:tr>
    </w:tbl>
    <w:p w14:paraId="2B0076E3" w14:textId="77777777" w:rsidR="00E02BEC" w:rsidRDefault="00E02BEC" w:rsidP="00EA44CB">
      <w:pPr>
        <w:spacing w:after="0" w:line="240" w:lineRule="auto"/>
        <w:ind w:firstLine="709"/>
        <w:jc w:val="center"/>
        <w:rPr>
          <w:rFonts w:ascii="Times New Roman" w:hAnsi="Times New Roman"/>
          <w:sz w:val="28"/>
          <w:szCs w:val="28"/>
          <w:lang w:val="kk-KZ"/>
        </w:rPr>
      </w:pPr>
    </w:p>
    <w:p w14:paraId="6D285C4A" w14:textId="1EB31071" w:rsidR="006729B3" w:rsidRDefault="006729B3" w:rsidP="006729B3">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Сауалнама нәтижелерін талдау жа</w:t>
      </w:r>
      <w:r>
        <w:rPr>
          <w:rFonts w:ascii="Times New Roman" w:hAnsi="Times New Roman"/>
          <w:sz w:val="28"/>
          <w:szCs w:val="28"/>
          <w:lang w:val="kk-KZ"/>
        </w:rPr>
        <w:t xml:space="preserve">сау барысында </w:t>
      </w:r>
      <w:r w:rsidRPr="0080693B">
        <w:rPr>
          <w:rFonts w:ascii="Times New Roman" w:hAnsi="Times New Roman"/>
          <w:sz w:val="28"/>
          <w:szCs w:val="28"/>
          <w:lang w:val="kk-KZ"/>
        </w:rPr>
        <w:t xml:space="preserve">экспериментке қатысушылар </w:t>
      </w:r>
      <w:r>
        <w:rPr>
          <w:rFonts w:ascii="Times New Roman" w:hAnsi="Times New Roman"/>
          <w:sz w:val="28"/>
          <w:szCs w:val="28"/>
          <w:lang w:val="kk-KZ"/>
        </w:rPr>
        <w:t>тьюторлық</w:t>
      </w:r>
      <w:r w:rsidRPr="0080693B">
        <w:rPr>
          <w:rFonts w:ascii="Times New Roman" w:hAnsi="Times New Roman"/>
          <w:sz w:val="28"/>
          <w:szCs w:val="28"/>
          <w:lang w:val="kk-KZ"/>
        </w:rPr>
        <w:t xml:space="preserve"> іс-әрекетке толық анықтама бере алмай, респонденттердің 78,9% оқу үдерісінде тьюторлық сүйемелдеуді, тьюторлық технологияларды </w:t>
      </w:r>
      <w:r>
        <w:rPr>
          <w:rFonts w:ascii="Times New Roman" w:hAnsi="Times New Roman"/>
          <w:sz w:val="28"/>
          <w:szCs w:val="28"/>
          <w:lang w:val="kk-KZ"/>
        </w:rPr>
        <w:t xml:space="preserve">жүзеге асыра </w:t>
      </w:r>
      <w:r w:rsidRPr="00D104D9">
        <w:rPr>
          <w:rFonts w:ascii="Times New Roman" w:hAnsi="Times New Roman"/>
          <w:sz w:val="28"/>
          <w:szCs w:val="28"/>
          <w:lang w:val="kk-KZ"/>
        </w:rPr>
        <w:t>алмайтындарын атап өтті. 11%</w:t>
      </w:r>
      <w:r w:rsidRPr="00D104D9">
        <w:rPr>
          <w:rFonts w:ascii="Times New Roman" w:hAnsi="Times New Roman"/>
          <w:color w:val="000000" w:themeColor="text1"/>
          <w:sz w:val="28"/>
          <w:szCs w:val="28"/>
          <w:lang w:val="kk-KZ"/>
        </w:rPr>
        <w:t>-</w:t>
      </w:r>
      <w:r w:rsidRPr="00D104D9">
        <w:rPr>
          <w:rFonts w:ascii="Times New Roman" w:hAnsi="Times New Roman"/>
          <w:sz w:val="28"/>
          <w:szCs w:val="28"/>
          <w:lang w:val="kk-KZ"/>
        </w:rPr>
        <w:t>әлеуметтік педагогикалық білім беруде</w:t>
      </w:r>
      <w:r w:rsidRPr="0080693B">
        <w:rPr>
          <w:rFonts w:ascii="Times New Roman" w:hAnsi="Times New Roman"/>
          <w:sz w:val="28"/>
          <w:szCs w:val="28"/>
          <w:lang w:val="kk-KZ"/>
        </w:rPr>
        <w:t xml:space="preserve"> оқытуға, 10%-тәрбиелеуге, көңіл бөлу керектігін белгіледі</w:t>
      </w:r>
      <w:r>
        <w:rPr>
          <w:rFonts w:ascii="Times New Roman" w:hAnsi="Times New Roman"/>
          <w:sz w:val="28"/>
          <w:szCs w:val="28"/>
          <w:lang w:val="kk-KZ"/>
        </w:rPr>
        <w:t xml:space="preserve"> (сурет 18).</w:t>
      </w:r>
    </w:p>
    <w:p w14:paraId="738FC292" w14:textId="77777777" w:rsidR="006729B3" w:rsidRPr="00426183" w:rsidRDefault="006729B3" w:rsidP="006729B3">
      <w:pPr>
        <w:spacing w:after="0" w:line="240" w:lineRule="auto"/>
        <w:ind w:firstLine="709"/>
        <w:jc w:val="both"/>
        <w:rPr>
          <w:rFonts w:ascii="Times New Roman" w:hAnsi="Times New Roman"/>
          <w:sz w:val="28"/>
          <w:szCs w:val="28"/>
          <w:lang w:val="kk-KZ"/>
        </w:rPr>
      </w:pPr>
    </w:p>
    <w:p w14:paraId="4BDD9A23" w14:textId="77777777" w:rsidR="00495E0B" w:rsidRPr="0080693B" w:rsidRDefault="00E02BEC" w:rsidP="00426183">
      <w:pPr>
        <w:spacing w:after="0" w:line="240" w:lineRule="auto"/>
        <w:jc w:val="center"/>
        <w:rPr>
          <w:rFonts w:ascii="Times New Roman" w:hAnsi="Times New Roman"/>
          <w:sz w:val="20"/>
          <w:szCs w:val="20"/>
          <w:lang w:val="kk-KZ"/>
        </w:rPr>
      </w:pPr>
      <w:r w:rsidRPr="0080693B">
        <w:rPr>
          <w:rFonts w:ascii="Times New Roman" w:hAnsi="Times New Roman"/>
          <w:noProof/>
          <w:sz w:val="20"/>
          <w:szCs w:val="20"/>
        </w:rPr>
        <w:drawing>
          <wp:inline distT="0" distB="0" distL="0" distR="0" wp14:anchorId="2CDF0AFF" wp14:editId="00059030">
            <wp:extent cx="4320000" cy="1794933"/>
            <wp:effectExtent l="19050" t="0" r="43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6F08FC" w14:textId="77777777" w:rsidR="00426183" w:rsidRPr="00426183" w:rsidRDefault="00426183" w:rsidP="00B76BEF">
      <w:pPr>
        <w:spacing w:after="0" w:line="240" w:lineRule="auto"/>
        <w:rPr>
          <w:rFonts w:ascii="Times New Roman" w:hAnsi="Times New Roman"/>
          <w:sz w:val="16"/>
          <w:szCs w:val="16"/>
          <w:lang w:val="kk-KZ"/>
        </w:rPr>
      </w:pPr>
    </w:p>
    <w:p w14:paraId="31B85DFA" w14:textId="77777777" w:rsidR="00C35DE6" w:rsidRPr="0080693B" w:rsidRDefault="00AC1949" w:rsidP="00426183">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 xml:space="preserve">Сурет </w:t>
      </w:r>
      <w:r w:rsidR="00FB617E" w:rsidRPr="0080693B">
        <w:rPr>
          <w:rFonts w:ascii="Times New Roman" w:hAnsi="Times New Roman"/>
          <w:sz w:val="28"/>
          <w:szCs w:val="28"/>
          <w:lang w:val="kk-KZ"/>
        </w:rPr>
        <w:t>18</w:t>
      </w:r>
      <w:r w:rsidR="00E02BEC" w:rsidRPr="0080693B">
        <w:rPr>
          <w:rFonts w:ascii="Times New Roman" w:hAnsi="Times New Roman"/>
          <w:sz w:val="28"/>
          <w:szCs w:val="28"/>
          <w:lang w:val="kk-KZ"/>
        </w:rPr>
        <w:t xml:space="preserve"> – Әлеуметтік педагогтардың тьюторлы</w:t>
      </w:r>
      <w:r w:rsidR="00426183">
        <w:rPr>
          <w:rFonts w:ascii="Times New Roman" w:hAnsi="Times New Roman"/>
          <w:sz w:val="28"/>
          <w:szCs w:val="28"/>
          <w:lang w:val="kk-KZ"/>
        </w:rPr>
        <w:t>қ іс-әрекетті игеру деңгейі (%)</w:t>
      </w:r>
    </w:p>
    <w:p w14:paraId="08F9FCAA" w14:textId="77777777" w:rsidR="00CF4D35" w:rsidRDefault="00CF4D35" w:rsidP="00EA44CB">
      <w:pPr>
        <w:spacing w:after="0" w:line="240" w:lineRule="auto"/>
        <w:ind w:firstLine="709"/>
        <w:jc w:val="both"/>
        <w:rPr>
          <w:rFonts w:ascii="Times New Roman" w:hAnsi="Times New Roman"/>
          <w:sz w:val="28"/>
          <w:szCs w:val="28"/>
          <w:lang w:val="kk-KZ"/>
        </w:rPr>
      </w:pPr>
    </w:p>
    <w:p w14:paraId="795ECC1D"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Зерттеуге</w:t>
      </w:r>
      <w:r w:rsidR="00426183">
        <w:rPr>
          <w:rFonts w:ascii="Times New Roman" w:hAnsi="Times New Roman"/>
          <w:sz w:val="28"/>
          <w:szCs w:val="28"/>
          <w:lang w:val="kk-KZ"/>
        </w:rPr>
        <w:t xml:space="preserve"> қатысушылардың басым көпшілігі</w:t>
      </w:r>
      <w:r w:rsidRPr="0080693B">
        <w:rPr>
          <w:rFonts w:ascii="Times New Roman" w:hAnsi="Times New Roman"/>
          <w:sz w:val="28"/>
          <w:szCs w:val="28"/>
          <w:lang w:val="kk-KZ"/>
        </w:rPr>
        <w:t xml:space="preserve"> тьюторлы</w:t>
      </w:r>
      <w:r w:rsidR="00426183">
        <w:rPr>
          <w:rFonts w:ascii="Times New Roman" w:hAnsi="Times New Roman"/>
          <w:sz w:val="28"/>
          <w:szCs w:val="28"/>
          <w:lang w:val="kk-KZ"/>
        </w:rPr>
        <w:t xml:space="preserve">қ іс-әрекетке дайындаудың </w:t>
      </w:r>
      <w:r w:rsidRPr="0080693B">
        <w:rPr>
          <w:rFonts w:ascii="Times New Roman" w:hAnsi="Times New Roman"/>
          <w:sz w:val="28"/>
          <w:szCs w:val="28"/>
          <w:lang w:val="kk-KZ"/>
        </w:rPr>
        <w:t>әдістемелік жұмыс жүйесі арқылы кәсібилікті үздіксіз дамыту, біліктілікті арттыру</w:t>
      </w:r>
      <w:r w:rsidR="00260C68" w:rsidRPr="0080693B">
        <w:rPr>
          <w:rFonts w:ascii="Times New Roman" w:hAnsi="Times New Roman"/>
          <w:sz w:val="28"/>
          <w:szCs w:val="28"/>
          <w:lang w:val="kk-KZ"/>
        </w:rPr>
        <w:t xml:space="preserve"> курстары, өздігінен білім алу </w:t>
      </w:r>
      <w:r w:rsidRPr="0080693B">
        <w:rPr>
          <w:rFonts w:ascii="Times New Roman" w:hAnsi="Times New Roman"/>
          <w:sz w:val="28"/>
          <w:szCs w:val="28"/>
          <w:lang w:val="kk-KZ"/>
        </w:rPr>
        <w:t>формаларын ең тиімді деп санады.</w:t>
      </w:r>
    </w:p>
    <w:p w14:paraId="44C963E1" w14:textId="77777777" w:rsidR="009D7A67" w:rsidRPr="0080693B" w:rsidRDefault="00F40B49" w:rsidP="00CF4D35">
      <w:pPr>
        <w:tabs>
          <w:tab w:val="left" w:pos="1183"/>
        </w:tabs>
        <w:spacing w:after="0" w:line="240" w:lineRule="auto"/>
        <w:ind w:firstLine="709"/>
        <w:jc w:val="both"/>
        <w:rPr>
          <w:rFonts w:ascii="Times New Roman" w:hAnsi="Times New Roman"/>
          <w:sz w:val="28"/>
          <w:szCs w:val="28"/>
          <w:lang w:val="kk-KZ"/>
        </w:rPr>
      </w:pPr>
      <w:r w:rsidRPr="00B60F14">
        <w:rPr>
          <w:rFonts w:ascii="Times New Roman" w:hAnsi="Times New Roman"/>
          <w:i/>
          <w:sz w:val="28"/>
          <w:szCs w:val="28"/>
          <w:lang w:val="kk-KZ"/>
        </w:rPr>
        <w:lastRenderedPageBreak/>
        <w:t>Т</w:t>
      </w:r>
      <w:r w:rsidR="00E02BEC" w:rsidRPr="00B60F14">
        <w:rPr>
          <w:rFonts w:ascii="Times New Roman" w:hAnsi="Times New Roman"/>
          <w:i/>
          <w:sz w:val="28"/>
          <w:szCs w:val="28"/>
          <w:lang w:val="kk-KZ"/>
        </w:rPr>
        <w:t>ь</w:t>
      </w:r>
      <w:r w:rsidR="00E02BEC" w:rsidRPr="0080693B">
        <w:rPr>
          <w:rFonts w:ascii="Times New Roman" w:hAnsi="Times New Roman"/>
          <w:i/>
          <w:sz w:val="28"/>
          <w:szCs w:val="28"/>
          <w:lang w:val="kk-KZ"/>
        </w:rPr>
        <w:t>юторлық іс-әрекетке дайынд</w:t>
      </w:r>
      <w:r w:rsidR="007F3252" w:rsidRPr="0080693B">
        <w:rPr>
          <w:rFonts w:ascii="Times New Roman" w:hAnsi="Times New Roman"/>
          <w:i/>
          <w:sz w:val="28"/>
          <w:szCs w:val="28"/>
          <w:lang w:val="kk-KZ"/>
        </w:rPr>
        <w:t>аудың когнитивті-операциялық</w:t>
      </w:r>
      <w:r w:rsidR="00E02BEC" w:rsidRPr="0080693B">
        <w:rPr>
          <w:rFonts w:ascii="Times New Roman" w:hAnsi="Times New Roman"/>
          <w:i/>
          <w:sz w:val="28"/>
          <w:szCs w:val="28"/>
          <w:lang w:val="kk-KZ"/>
        </w:rPr>
        <w:t xml:space="preserve"> компонент өлшемдерін анықтау үшін тест тапсырмалары алынды</w:t>
      </w:r>
      <w:r w:rsidR="00E02BEC" w:rsidRPr="0080693B">
        <w:rPr>
          <w:rFonts w:ascii="Times New Roman" w:hAnsi="Times New Roman"/>
          <w:sz w:val="28"/>
          <w:szCs w:val="28"/>
          <w:lang w:val="kk-KZ"/>
        </w:rPr>
        <w:t xml:space="preserve"> (</w:t>
      </w:r>
      <w:r w:rsidR="00426183" w:rsidRPr="0080693B">
        <w:rPr>
          <w:rFonts w:ascii="Times New Roman" w:hAnsi="Times New Roman"/>
          <w:sz w:val="28"/>
          <w:szCs w:val="28"/>
          <w:lang w:val="kk-KZ"/>
        </w:rPr>
        <w:t>Қ</w:t>
      </w:r>
      <w:r w:rsidR="00E02BEC" w:rsidRPr="0080693B">
        <w:rPr>
          <w:rFonts w:ascii="Times New Roman" w:hAnsi="Times New Roman"/>
          <w:sz w:val="28"/>
          <w:szCs w:val="28"/>
          <w:lang w:val="kk-KZ"/>
        </w:rPr>
        <w:t>осымша</w:t>
      </w:r>
      <w:r w:rsidR="00426183">
        <w:rPr>
          <w:rFonts w:ascii="Times New Roman" w:hAnsi="Times New Roman"/>
          <w:sz w:val="28"/>
          <w:szCs w:val="28"/>
          <w:lang w:val="kk-KZ"/>
        </w:rPr>
        <w:t> </w:t>
      </w:r>
      <w:r w:rsidR="00A27621" w:rsidRPr="00A27621">
        <w:rPr>
          <w:rFonts w:ascii="Times New Roman" w:hAnsi="Times New Roman"/>
          <w:sz w:val="28"/>
          <w:szCs w:val="28"/>
          <w:lang w:val="kk-KZ"/>
        </w:rPr>
        <w:t>Ғ</w:t>
      </w:r>
      <w:r w:rsidR="00E02BEC" w:rsidRPr="0080693B">
        <w:rPr>
          <w:rFonts w:ascii="Times New Roman" w:hAnsi="Times New Roman"/>
          <w:sz w:val="28"/>
          <w:szCs w:val="28"/>
          <w:lang w:val="kk-KZ"/>
        </w:rPr>
        <w:t>)</w:t>
      </w:r>
      <w:r w:rsidR="00426183">
        <w:rPr>
          <w:rFonts w:ascii="Times New Roman" w:hAnsi="Times New Roman"/>
          <w:sz w:val="28"/>
          <w:szCs w:val="28"/>
          <w:lang w:val="kk-KZ"/>
        </w:rPr>
        <w:t xml:space="preserve">. Тест </w:t>
      </w:r>
      <w:r w:rsidRPr="0080693B">
        <w:rPr>
          <w:rFonts w:ascii="Times New Roman" w:hAnsi="Times New Roman"/>
          <w:sz w:val="28"/>
          <w:szCs w:val="28"/>
          <w:lang w:val="kk-KZ"/>
        </w:rPr>
        <w:t xml:space="preserve">тапсырмалары </w:t>
      </w:r>
      <w:r w:rsidR="00E02BEC" w:rsidRPr="0080693B">
        <w:rPr>
          <w:rFonts w:ascii="Times New Roman" w:hAnsi="Times New Roman"/>
          <w:sz w:val="28"/>
          <w:szCs w:val="28"/>
          <w:lang w:val="kk-KZ"/>
        </w:rPr>
        <w:t>төменд</w:t>
      </w:r>
      <w:r w:rsidR="00FB617E" w:rsidRPr="0080693B">
        <w:rPr>
          <w:rFonts w:ascii="Times New Roman" w:hAnsi="Times New Roman"/>
          <w:sz w:val="28"/>
          <w:szCs w:val="28"/>
          <w:lang w:val="kk-KZ"/>
        </w:rPr>
        <w:t>егідей нәтиже көрсетті (кесте 28</w:t>
      </w:r>
      <w:r w:rsidR="00E02BEC" w:rsidRPr="0080693B">
        <w:rPr>
          <w:rFonts w:ascii="Times New Roman" w:hAnsi="Times New Roman"/>
          <w:sz w:val="28"/>
          <w:szCs w:val="28"/>
          <w:lang w:val="kk-KZ"/>
        </w:rPr>
        <w:t>).</w:t>
      </w:r>
    </w:p>
    <w:p w14:paraId="391834B7" w14:textId="77777777" w:rsidR="005E6EEC" w:rsidRPr="0080693B" w:rsidRDefault="005E6EEC" w:rsidP="00C35DE6">
      <w:pPr>
        <w:tabs>
          <w:tab w:val="left" w:pos="1183"/>
        </w:tabs>
        <w:spacing w:after="0" w:line="240" w:lineRule="auto"/>
        <w:jc w:val="both"/>
        <w:rPr>
          <w:rFonts w:ascii="Times New Roman" w:hAnsi="Times New Roman"/>
          <w:sz w:val="28"/>
          <w:szCs w:val="28"/>
          <w:lang w:val="kk-KZ"/>
        </w:rPr>
      </w:pPr>
    </w:p>
    <w:p w14:paraId="71566C9C" w14:textId="5CC76DEA" w:rsidR="00E02BEC" w:rsidRPr="0080693B" w:rsidRDefault="00071193" w:rsidP="00694B07">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Кесте </w:t>
      </w:r>
      <w:r w:rsidR="00FB617E" w:rsidRPr="0080693B">
        <w:rPr>
          <w:rFonts w:ascii="Times New Roman" w:hAnsi="Times New Roman"/>
          <w:sz w:val="28"/>
          <w:szCs w:val="28"/>
          <w:lang w:val="kk-KZ"/>
        </w:rPr>
        <w:t>28</w:t>
      </w:r>
      <w:r w:rsidR="007B42A1"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 Тьюторлық іс-әрекетке дайынд</w:t>
      </w:r>
      <w:r w:rsidR="007F3252" w:rsidRPr="0080693B">
        <w:rPr>
          <w:rFonts w:ascii="Times New Roman" w:hAnsi="Times New Roman"/>
          <w:sz w:val="28"/>
          <w:szCs w:val="28"/>
          <w:lang w:val="kk-KZ"/>
        </w:rPr>
        <w:t>аудың когнитивті</w:t>
      </w:r>
      <w:r w:rsidR="006A6990">
        <w:rPr>
          <w:rFonts w:ascii="Times New Roman" w:hAnsi="Times New Roman"/>
          <w:sz w:val="28"/>
          <w:szCs w:val="28"/>
          <w:lang w:val="kk-KZ"/>
        </w:rPr>
        <w:t>-</w:t>
      </w:r>
      <w:r w:rsidR="007F3252" w:rsidRPr="0080693B">
        <w:rPr>
          <w:rFonts w:ascii="Times New Roman" w:hAnsi="Times New Roman"/>
          <w:sz w:val="28"/>
          <w:szCs w:val="28"/>
          <w:lang w:val="kk-KZ"/>
        </w:rPr>
        <w:t>операциял</w:t>
      </w:r>
      <w:r w:rsidR="00E02BEC" w:rsidRPr="0080693B">
        <w:rPr>
          <w:rFonts w:ascii="Times New Roman" w:hAnsi="Times New Roman"/>
          <w:sz w:val="28"/>
          <w:szCs w:val="28"/>
          <w:lang w:val="kk-KZ"/>
        </w:rPr>
        <w:t>ық ко</w:t>
      </w:r>
      <w:r w:rsidR="00593422">
        <w:rPr>
          <w:rFonts w:ascii="Times New Roman" w:hAnsi="Times New Roman"/>
          <w:sz w:val="28"/>
          <w:szCs w:val="28"/>
          <w:lang w:val="kk-KZ"/>
        </w:rPr>
        <w:t xml:space="preserve">мпонент өлшемдерін анықтаудағы </w:t>
      </w:r>
      <w:r w:rsidR="00426183">
        <w:rPr>
          <w:rFonts w:ascii="Times New Roman" w:hAnsi="Times New Roman"/>
          <w:sz w:val="28"/>
          <w:szCs w:val="28"/>
          <w:lang w:val="kk-KZ"/>
        </w:rPr>
        <w:t>тест тапсырмаларының нәтижелері</w:t>
      </w:r>
    </w:p>
    <w:p w14:paraId="1B91819A" w14:textId="77777777" w:rsidR="00E02BEC" w:rsidRPr="00426183" w:rsidRDefault="00E02BEC" w:rsidP="00426183">
      <w:pPr>
        <w:spacing w:after="0" w:line="240" w:lineRule="auto"/>
        <w:ind w:firstLine="709"/>
        <w:jc w:val="right"/>
        <w:rPr>
          <w:rFonts w:ascii="Times New Roman" w:hAnsi="Times New Roman"/>
          <w:sz w:val="16"/>
          <w:szCs w:val="16"/>
          <w:lang w:val="kk-KZ"/>
        </w:rPr>
      </w:pPr>
    </w:p>
    <w:tbl>
      <w:tblPr>
        <w:tblStyle w:val="a7"/>
        <w:tblW w:w="9617" w:type="dxa"/>
        <w:tblInd w:w="122" w:type="dxa"/>
        <w:tblLayout w:type="fixed"/>
        <w:tblLook w:val="04A0" w:firstRow="1" w:lastRow="0" w:firstColumn="1" w:lastColumn="0" w:noHBand="0" w:noVBand="1"/>
      </w:tblPr>
      <w:tblGrid>
        <w:gridCol w:w="2772"/>
        <w:gridCol w:w="1204"/>
        <w:gridCol w:w="1117"/>
        <w:gridCol w:w="1239"/>
        <w:gridCol w:w="1239"/>
        <w:gridCol w:w="920"/>
        <w:gridCol w:w="1126"/>
      </w:tblGrid>
      <w:tr w:rsidR="00E02BEC" w:rsidRPr="00F138FF" w14:paraId="2CF8AC0F" w14:textId="77777777" w:rsidTr="008F2380">
        <w:tc>
          <w:tcPr>
            <w:tcW w:w="2772" w:type="dxa"/>
            <w:vMerge w:val="restart"/>
            <w:vAlign w:val="center"/>
          </w:tcPr>
          <w:p w14:paraId="3825BE32"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Топтар</w:t>
            </w:r>
          </w:p>
        </w:tc>
        <w:tc>
          <w:tcPr>
            <w:tcW w:w="6845" w:type="dxa"/>
            <w:gridSpan w:val="6"/>
            <w:vAlign w:val="center"/>
          </w:tcPr>
          <w:p w14:paraId="1AFE686C"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Әлеуметтік педагогтардың тьюторлық іс-ә</w:t>
            </w:r>
            <w:r w:rsidR="008F2380">
              <w:rPr>
                <w:rFonts w:ascii="Times New Roman" w:hAnsi="Times New Roman"/>
                <w:sz w:val="24"/>
                <w:szCs w:val="24"/>
                <w:lang w:val="kk-KZ"/>
              </w:rPr>
              <w:t xml:space="preserve">рекетті игеру деңгейін бағалау </w:t>
            </w:r>
            <w:r w:rsidRPr="00426183">
              <w:rPr>
                <w:rFonts w:ascii="Times New Roman" w:hAnsi="Times New Roman"/>
                <w:sz w:val="24"/>
                <w:szCs w:val="24"/>
                <w:lang w:val="kk-KZ"/>
              </w:rPr>
              <w:t>(деңгей бойынша)</w:t>
            </w:r>
          </w:p>
        </w:tc>
      </w:tr>
      <w:tr w:rsidR="00E02BEC" w:rsidRPr="00426183" w14:paraId="71D45BE3" w14:textId="77777777" w:rsidTr="008F2380">
        <w:tc>
          <w:tcPr>
            <w:tcW w:w="2772" w:type="dxa"/>
            <w:vMerge/>
            <w:vAlign w:val="center"/>
          </w:tcPr>
          <w:p w14:paraId="5AED9776" w14:textId="77777777" w:rsidR="00E02BEC" w:rsidRPr="00426183" w:rsidRDefault="00E02BEC" w:rsidP="00426183">
            <w:pPr>
              <w:spacing w:after="0" w:line="240" w:lineRule="auto"/>
              <w:ind w:firstLine="709"/>
              <w:jc w:val="center"/>
              <w:rPr>
                <w:rFonts w:ascii="Times New Roman" w:hAnsi="Times New Roman"/>
                <w:sz w:val="24"/>
                <w:szCs w:val="24"/>
                <w:lang w:val="kk-KZ"/>
              </w:rPr>
            </w:pPr>
          </w:p>
        </w:tc>
        <w:tc>
          <w:tcPr>
            <w:tcW w:w="2321" w:type="dxa"/>
            <w:gridSpan w:val="2"/>
            <w:vAlign w:val="center"/>
          </w:tcPr>
          <w:p w14:paraId="67D865CD" w14:textId="1072017F" w:rsidR="00E02BEC" w:rsidRPr="006729B3" w:rsidRDefault="00493CE3" w:rsidP="00426183">
            <w:pPr>
              <w:spacing w:after="0" w:line="240" w:lineRule="auto"/>
              <w:ind w:firstLine="709"/>
              <w:jc w:val="center"/>
              <w:rPr>
                <w:rFonts w:ascii="Times New Roman" w:hAnsi="Times New Roman"/>
                <w:sz w:val="24"/>
                <w:szCs w:val="24"/>
                <w:lang w:val="kk-KZ"/>
              </w:rPr>
            </w:pPr>
            <w:r w:rsidRPr="006729B3">
              <w:rPr>
                <w:rFonts w:ascii="Times New Roman" w:hAnsi="Times New Roman"/>
                <w:sz w:val="24"/>
                <w:szCs w:val="24"/>
                <w:lang w:val="kk-KZ"/>
              </w:rPr>
              <w:t>Б</w:t>
            </w:r>
            <w:r w:rsidR="006729B3" w:rsidRPr="006729B3">
              <w:rPr>
                <w:rFonts w:ascii="Times New Roman" w:hAnsi="Times New Roman"/>
                <w:sz w:val="24"/>
                <w:szCs w:val="24"/>
                <w:lang w:val="kk-KZ"/>
              </w:rPr>
              <w:t>астапқы</w:t>
            </w:r>
          </w:p>
        </w:tc>
        <w:tc>
          <w:tcPr>
            <w:tcW w:w="2478" w:type="dxa"/>
            <w:gridSpan w:val="2"/>
            <w:vAlign w:val="center"/>
          </w:tcPr>
          <w:p w14:paraId="73C664CD" w14:textId="3E9C8E9F" w:rsidR="00E02BEC" w:rsidRPr="006729B3" w:rsidRDefault="006729B3" w:rsidP="00426183">
            <w:pPr>
              <w:spacing w:after="0" w:line="240" w:lineRule="auto"/>
              <w:ind w:firstLine="709"/>
              <w:jc w:val="center"/>
              <w:rPr>
                <w:rFonts w:ascii="Times New Roman" w:hAnsi="Times New Roman"/>
                <w:sz w:val="24"/>
                <w:szCs w:val="24"/>
                <w:lang w:val="kk-KZ"/>
              </w:rPr>
            </w:pPr>
            <w:r w:rsidRPr="006729B3">
              <w:rPr>
                <w:rFonts w:ascii="Times New Roman" w:hAnsi="Times New Roman"/>
                <w:sz w:val="24"/>
                <w:szCs w:val="24"/>
                <w:lang w:val="kk-KZ"/>
              </w:rPr>
              <w:t>орташа</w:t>
            </w:r>
          </w:p>
        </w:tc>
        <w:tc>
          <w:tcPr>
            <w:tcW w:w="2046" w:type="dxa"/>
            <w:gridSpan w:val="2"/>
            <w:vAlign w:val="center"/>
          </w:tcPr>
          <w:p w14:paraId="1D160BEE" w14:textId="387506E1" w:rsidR="00E02BEC" w:rsidRPr="006729B3" w:rsidRDefault="006729B3" w:rsidP="00426183">
            <w:pPr>
              <w:spacing w:after="0" w:line="240" w:lineRule="auto"/>
              <w:ind w:firstLine="709"/>
              <w:jc w:val="center"/>
              <w:rPr>
                <w:rFonts w:ascii="Times New Roman" w:hAnsi="Times New Roman"/>
                <w:sz w:val="24"/>
                <w:szCs w:val="24"/>
                <w:lang w:val="kk-KZ"/>
              </w:rPr>
            </w:pPr>
            <w:r w:rsidRPr="006729B3">
              <w:rPr>
                <w:rFonts w:ascii="Times New Roman" w:hAnsi="Times New Roman"/>
                <w:sz w:val="24"/>
                <w:szCs w:val="24"/>
                <w:lang w:val="kk-KZ"/>
              </w:rPr>
              <w:t>ілгері</w:t>
            </w:r>
          </w:p>
        </w:tc>
      </w:tr>
      <w:tr w:rsidR="00E02BEC" w:rsidRPr="00426183" w14:paraId="0C664079" w14:textId="77777777" w:rsidTr="008F2380">
        <w:tc>
          <w:tcPr>
            <w:tcW w:w="2772" w:type="dxa"/>
            <w:vMerge/>
            <w:vAlign w:val="center"/>
          </w:tcPr>
          <w:p w14:paraId="7AD5F6AB" w14:textId="77777777" w:rsidR="00E02BEC" w:rsidRPr="00426183" w:rsidRDefault="00E02BEC" w:rsidP="00426183">
            <w:pPr>
              <w:spacing w:after="0" w:line="240" w:lineRule="auto"/>
              <w:ind w:firstLine="709"/>
              <w:jc w:val="center"/>
              <w:rPr>
                <w:rFonts w:ascii="Times New Roman" w:hAnsi="Times New Roman"/>
                <w:sz w:val="24"/>
                <w:szCs w:val="24"/>
                <w:lang w:val="kk-KZ"/>
              </w:rPr>
            </w:pPr>
          </w:p>
        </w:tc>
        <w:tc>
          <w:tcPr>
            <w:tcW w:w="1204" w:type="dxa"/>
            <w:vAlign w:val="center"/>
          </w:tcPr>
          <w:p w14:paraId="7D64EAD7" w14:textId="321B1A99"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lang w:val="kk-KZ"/>
              </w:rPr>
              <w:t>саны</w:t>
            </w:r>
          </w:p>
        </w:tc>
        <w:tc>
          <w:tcPr>
            <w:tcW w:w="1117" w:type="dxa"/>
            <w:vAlign w:val="center"/>
          </w:tcPr>
          <w:p w14:paraId="23922987" w14:textId="04878846"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rPr>
              <w:t>%</w:t>
            </w:r>
          </w:p>
        </w:tc>
        <w:tc>
          <w:tcPr>
            <w:tcW w:w="1239" w:type="dxa"/>
            <w:vAlign w:val="center"/>
          </w:tcPr>
          <w:p w14:paraId="394FD76A" w14:textId="7E635159"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lang w:val="kk-KZ"/>
              </w:rPr>
              <w:t>саны</w:t>
            </w:r>
          </w:p>
        </w:tc>
        <w:tc>
          <w:tcPr>
            <w:tcW w:w="1239" w:type="dxa"/>
            <w:vAlign w:val="center"/>
          </w:tcPr>
          <w:p w14:paraId="4707E043" w14:textId="56F9B613"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rPr>
              <w:t>%</w:t>
            </w:r>
          </w:p>
        </w:tc>
        <w:tc>
          <w:tcPr>
            <w:tcW w:w="920" w:type="dxa"/>
            <w:vAlign w:val="center"/>
          </w:tcPr>
          <w:p w14:paraId="1433539E" w14:textId="3523EA46"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lang w:val="kk-KZ"/>
              </w:rPr>
              <w:t>саны</w:t>
            </w:r>
          </w:p>
        </w:tc>
        <w:tc>
          <w:tcPr>
            <w:tcW w:w="1126" w:type="dxa"/>
            <w:vAlign w:val="center"/>
          </w:tcPr>
          <w:p w14:paraId="101B8FBF" w14:textId="38AD8910" w:rsidR="00E02BEC" w:rsidRPr="006729B3" w:rsidRDefault="006729B3" w:rsidP="00426183">
            <w:pPr>
              <w:spacing w:after="0" w:line="240" w:lineRule="auto"/>
              <w:jc w:val="center"/>
              <w:rPr>
                <w:rFonts w:ascii="Times New Roman" w:hAnsi="Times New Roman"/>
                <w:sz w:val="24"/>
                <w:szCs w:val="24"/>
                <w:lang w:val="kk-KZ"/>
              </w:rPr>
            </w:pPr>
            <w:r w:rsidRPr="006729B3">
              <w:rPr>
                <w:rFonts w:ascii="Times New Roman" w:hAnsi="Times New Roman"/>
                <w:sz w:val="24"/>
                <w:szCs w:val="24"/>
              </w:rPr>
              <w:t>%</w:t>
            </w:r>
          </w:p>
        </w:tc>
      </w:tr>
      <w:tr w:rsidR="00E02BEC" w:rsidRPr="00426183" w14:paraId="257E844A" w14:textId="77777777" w:rsidTr="008F2380">
        <w:tc>
          <w:tcPr>
            <w:tcW w:w="2772" w:type="dxa"/>
          </w:tcPr>
          <w:p w14:paraId="03EDF900" w14:textId="77777777" w:rsidR="006A6990" w:rsidRDefault="00D64791" w:rsidP="008F2380">
            <w:pPr>
              <w:spacing w:after="0" w:line="240" w:lineRule="auto"/>
              <w:rPr>
                <w:rFonts w:ascii="Times New Roman" w:hAnsi="Times New Roman"/>
                <w:sz w:val="24"/>
                <w:szCs w:val="24"/>
                <w:lang w:val="kk-KZ"/>
              </w:rPr>
            </w:pPr>
            <w:r>
              <w:rPr>
                <w:rFonts w:ascii="Times New Roman" w:hAnsi="Times New Roman"/>
                <w:sz w:val="24"/>
                <w:szCs w:val="24"/>
                <w:lang w:val="kk-KZ"/>
              </w:rPr>
              <w:t>Бақыла</w:t>
            </w:r>
            <w:r w:rsidR="00E02BEC" w:rsidRPr="00426183">
              <w:rPr>
                <w:rFonts w:ascii="Times New Roman" w:hAnsi="Times New Roman"/>
                <w:sz w:val="24"/>
                <w:szCs w:val="24"/>
                <w:lang w:val="kk-KZ"/>
              </w:rPr>
              <w:t xml:space="preserve">ушы </w:t>
            </w:r>
          </w:p>
          <w:p w14:paraId="49C40A45" w14:textId="69D0A244" w:rsidR="00E02BEC" w:rsidRPr="00426183" w:rsidRDefault="00E02BEC" w:rsidP="008F2380">
            <w:pPr>
              <w:spacing w:after="0" w:line="240" w:lineRule="auto"/>
              <w:rPr>
                <w:rFonts w:ascii="Times New Roman" w:hAnsi="Times New Roman"/>
                <w:sz w:val="24"/>
                <w:szCs w:val="24"/>
                <w:lang w:val="kk-KZ"/>
              </w:rPr>
            </w:pPr>
            <w:r w:rsidRPr="00426183">
              <w:rPr>
                <w:rFonts w:ascii="Times New Roman" w:hAnsi="Times New Roman"/>
                <w:sz w:val="24"/>
                <w:szCs w:val="24"/>
                <w:lang w:val="en-US"/>
              </w:rPr>
              <w:t>38</w:t>
            </w:r>
            <w:r w:rsidRPr="00426183">
              <w:rPr>
                <w:rFonts w:ascii="Times New Roman" w:hAnsi="Times New Roman"/>
                <w:sz w:val="24"/>
                <w:szCs w:val="24"/>
                <w:lang w:val="kk-KZ"/>
              </w:rPr>
              <w:t xml:space="preserve"> </w:t>
            </w:r>
            <w:r w:rsidR="00561083">
              <w:rPr>
                <w:rFonts w:ascii="Times New Roman" w:hAnsi="Times New Roman"/>
                <w:sz w:val="24"/>
                <w:szCs w:val="24"/>
                <w:lang w:val="kk-KZ"/>
              </w:rPr>
              <w:t>(</w:t>
            </w:r>
            <w:r w:rsidRPr="00426183">
              <w:rPr>
                <w:rFonts w:ascii="Times New Roman" w:hAnsi="Times New Roman"/>
                <w:sz w:val="24"/>
                <w:szCs w:val="24"/>
                <w:lang w:val="kk-KZ"/>
              </w:rPr>
              <w:t>адам</w:t>
            </w:r>
            <w:r w:rsidR="00561083">
              <w:rPr>
                <w:rFonts w:ascii="Times New Roman" w:hAnsi="Times New Roman"/>
                <w:sz w:val="24"/>
                <w:szCs w:val="24"/>
                <w:lang w:val="kk-KZ"/>
              </w:rPr>
              <w:t>)</w:t>
            </w:r>
          </w:p>
        </w:tc>
        <w:tc>
          <w:tcPr>
            <w:tcW w:w="1204" w:type="dxa"/>
            <w:vAlign w:val="center"/>
          </w:tcPr>
          <w:p w14:paraId="00CAC845" w14:textId="77777777" w:rsidR="00E02BEC" w:rsidRPr="00426183" w:rsidRDefault="00E02BEC" w:rsidP="00426183">
            <w:pPr>
              <w:spacing w:after="0" w:line="240" w:lineRule="auto"/>
              <w:jc w:val="center"/>
              <w:rPr>
                <w:rFonts w:ascii="Times New Roman" w:hAnsi="Times New Roman"/>
                <w:sz w:val="24"/>
                <w:szCs w:val="24"/>
                <w:lang w:val="en-US"/>
              </w:rPr>
            </w:pPr>
            <w:r w:rsidRPr="00426183">
              <w:rPr>
                <w:rFonts w:ascii="Times New Roman" w:hAnsi="Times New Roman"/>
                <w:sz w:val="24"/>
                <w:szCs w:val="24"/>
                <w:lang w:val="en-US"/>
              </w:rPr>
              <w:t>29</w:t>
            </w:r>
          </w:p>
        </w:tc>
        <w:tc>
          <w:tcPr>
            <w:tcW w:w="1117" w:type="dxa"/>
            <w:vAlign w:val="center"/>
          </w:tcPr>
          <w:p w14:paraId="7E71B250"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76,4</w:t>
            </w:r>
          </w:p>
        </w:tc>
        <w:tc>
          <w:tcPr>
            <w:tcW w:w="1239" w:type="dxa"/>
            <w:vAlign w:val="center"/>
          </w:tcPr>
          <w:p w14:paraId="6AD2B08E" w14:textId="77777777" w:rsidR="00E02BEC" w:rsidRPr="00426183" w:rsidRDefault="00E02BEC" w:rsidP="00426183">
            <w:pPr>
              <w:spacing w:after="0" w:line="240" w:lineRule="auto"/>
              <w:jc w:val="center"/>
              <w:rPr>
                <w:rFonts w:ascii="Times New Roman" w:hAnsi="Times New Roman"/>
                <w:sz w:val="24"/>
                <w:szCs w:val="24"/>
                <w:lang w:val="en-US"/>
              </w:rPr>
            </w:pPr>
            <w:r w:rsidRPr="00426183">
              <w:rPr>
                <w:rFonts w:ascii="Times New Roman" w:hAnsi="Times New Roman"/>
                <w:sz w:val="24"/>
                <w:szCs w:val="24"/>
                <w:lang w:val="en-US"/>
              </w:rPr>
              <w:t>7</w:t>
            </w:r>
          </w:p>
        </w:tc>
        <w:tc>
          <w:tcPr>
            <w:tcW w:w="1239" w:type="dxa"/>
            <w:vAlign w:val="center"/>
          </w:tcPr>
          <w:p w14:paraId="2FCC28F4"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18,4</w:t>
            </w:r>
          </w:p>
        </w:tc>
        <w:tc>
          <w:tcPr>
            <w:tcW w:w="920" w:type="dxa"/>
            <w:vAlign w:val="center"/>
          </w:tcPr>
          <w:p w14:paraId="464BEBBC" w14:textId="77777777" w:rsidR="00E02BEC" w:rsidRPr="00426183" w:rsidRDefault="00E02BEC" w:rsidP="00426183">
            <w:pPr>
              <w:spacing w:after="0" w:line="240" w:lineRule="auto"/>
              <w:jc w:val="center"/>
              <w:rPr>
                <w:rFonts w:ascii="Times New Roman" w:hAnsi="Times New Roman"/>
                <w:sz w:val="24"/>
                <w:szCs w:val="24"/>
                <w:lang w:val="en-US"/>
              </w:rPr>
            </w:pPr>
            <w:r w:rsidRPr="00426183">
              <w:rPr>
                <w:rFonts w:ascii="Times New Roman" w:hAnsi="Times New Roman"/>
                <w:sz w:val="24"/>
                <w:szCs w:val="24"/>
                <w:lang w:val="en-US"/>
              </w:rPr>
              <w:t>2</w:t>
            </w:r>
          </w:p>
        </w:tc>
        <w:tc>
          <w:tcPr>
            <w:tcW w:w="1126" w:type="dxa"/>
            <w:vAlign w:val="center"/>
          </w:tcPr>
          <w:p w14:paraId="699F75FE"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5,2</w:t>
            </w:r>
          </w:p>
        </w:tc>
      </w:tr>
      <w:tr w:rsidR="00E02BEC" w:rsidRPr="00426183" w14:paraId="4A578676" w14:textId="77777777" w:rsidTr="008F2380">
        <w:tc>
          <w:tcPr>
            <w:tcW w:w="2772" w:type="dxa"/>
          </w:tcPr>
          <w:p w14:paraId="01A5DDC2" w14:textId="77777777" w:rsidR="00561083" w:rsidRDefault="00E02BEC" w:rsidP="00EA44CB">
            <w:pPr>
              <w:spacing w:after="0" w:line="240" w:lineRule="auto"/>
              <w:rPr>
                <w:rFonts w:ascii="Times New Roman" w:hAnsi="Times New Roman"/>
                <w:sz w:val="24"/>
                <w:szCs w:val="24"/>
                <w:lang w:val="kk-KZ"/>
              </w:rPr>
            </w:pPr>
            <w:r w:rsidRPr="00426183">
              <w:rPr>
                <w:rFonts w:ascii="Times New Roman" w:hAnsi="Times New Roman"/>
                <w:sz w:val="24"/>
                <w:szCs w:val="24"/>
                <w:lang w:val="kk-KZ"/>
              </w:rPr>
              <w:t>Эксперименттік</w:t>
            </w:r>
            <w:r w:rsidR="008F2380">
              <w:rPr>
                <w:rFonts w:ascii="Times New Roman" w:hAnsi="Times New Roman"/>
                <w:sz w:val="24"/>
                <w:szCs w:val="24"/>
                <w:lang w:val="kk-KZ"/>
              </w:rPr>
              <w:t xml:space="preserve"> </w:t>
            </w:r>
          </w:p>
          <w:p w14:paraId="53390AE8" w14:textId="77777777" w:rsidR="00E02BEC" w:rsidRPr="00426183" w:rsidRDefault="00E02BEC" w:rsidP="00EA44CB">
            <w:pPr>
              <w:spacing w:after="0" w:line="240" w:lineRule="auto"/>
              <w:rPr>
                <w:rFonts w:ascii="Times New Roman" w:hAnsi="Times New Roman"/>
                <w:sz w:val="24"/>
                <w:szCs w:val="24"/>
                <w:lang w:val="kk-KZ"/>
              </w:rPr>
            </w:pPr>
            <w:r w:rsidRPr="00426183">
              <w:rPr>
                <w:rFonts w:ascii="Times New Roman" w:hAnsi="Times New Roman"/>
                <w:sz w:val="24"/>
                <w:szCs w:val="24"/>
                <w:lang w:val="en-US"/>
              </w:rPr>
              <w:t>32</w:t>
            </w:r>
            <w:r w:rsidRPr="00426183">
              <w:rPr>
                <w:rFonts w:ascii="Times New Roman" w:hAnsi="Times New Roman"/>
                <w:sz w:val="24"/>
                <w:szCs w:val="24"/>
                <w:lang w:val="kk-KZ"/>
              </w:rPr>
              <w:t xml:space="preserve"> </w:t>
            </w:r>
            <w:r w:rsidR="00561083">
              <w:rPr>
                <w:rFonts w:ascii="Times New Roman" w:hAnsi="Times New Roman"/>
                <w:sz w:val="24"/>
                <w:szCs w:val="24"/>
                <w:lang w:val="kk-KZ"/>
              </w:rPr>
              <w:t>(</w:t>
            </w:r>
            <w:r w:rsidRPr="00426183">
              <w:rPr>
                <w:rFonts w:ascii="Times New Roman" w:hAnsi="Times New Roman"/>
                <w:sz w:val="24"/>
                <w:szCs w:val="24"/>
                <w:lang w:val="kk-KZ"/>
              </w:rPr>
              <w:t>адам</w:t>
            </w:r>
            <w:r w:rsidR="00561083">
              <w:rPr>
                <w:rFonts w:ascii="Times New Roman" w:hAnsi="Times New Roman"/>
                <w:sz w:val="24"/>
                <w:szCs w:val="24"/>
                <w:lang w:val="kk-KZ"/>
              </w:rPr>
              <w:t>)</w:t>
            </w:r>
          </w:p>
        </w:tc>
        <w:tc>
          <w:tcPr>
            <w:tcW w:w="1204" w:type="dxa"/>
            <w:vAlign w:val="center"/>
          </w:tcPr>
          <w:p w14:paraId="4E643F4C"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24</w:t>
            </w:r>
          </w:p>
        </w:tc>
        <w:tc>
          <w:tcPr>
            <w:tcW w:w="1117" w:type="dxa"/>
            <w:vAlign w:val="center"/>
          </w:tcPr>
          <w:p w14:paraId="76DD23D1"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75</w:t>
            </w:r>
          </w:p>
        </w:tc>
        <w:tc>
          <w:tcPr>
            <w:tcW w:w="1239" w:type="dxa"/>
            <w:vAlign w:val="center"/>
          </w:tcPr>
          <w:p w14:paraId="1CB407A2"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5</w:t>
            </w:r>
          </w:p>
        </w:tc>
        <w:tc>
          <w:tcPr>
            <w:tcW w:w="1239" w:type="dxa"/>
            <w:vAlign w:val="center"/>
          </w:tcPr>
          <w:p w14:paraId="41958B52"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15,6</w:t>
            </w:r>
          </w:p>
        </w:tc>
        <w:tc>
          <w:tcPr>
            <w:tcW w:w="920" w:type="dxa"/>
            <w:vAlign w:val="center"/>
          </w:tcPr>
          <w:p w14:paraId="210EAED8"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3</w:t>
            </w:r>
          </w:p>
        </w:tc>
        <w:tc>
          <w:tcPr>
            <w:tcW w:w="1126" w:type="dxa"/>
            <w:vAlign w:val="center"/>
          </w:tcPr>
          <w:p w14:paraId="4B565714"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9,4</w:t>
            </w:r>
          </w:p>
        </w:tc>
      </w:tr>
    </w:tbl>
    <w:p w14:paraId="1ACE41CC" w14:textId="77777777" w:rsidR="002006E4" w:rsidRDefault="002006E4" w:rsidP="00EA44CB">
      <w:pPr>
        <w:spacing w:after="0" w:line="240" w:lineRule="auto"/>
        <w:ind w:firstLine="709"/>
        <w:rPr>
          <w:rFonts w:ascii="Times New Roman" w:hAnsi="Times New Roman"/>
          <w:sz w:val="28"/>
          <w:szCs w:val="28"/>
          <w:lang w:val="kk-KZ"/>
        </w:rPr>
      </w:pPr>
    </w:p>
    <w:p w14:paraId="75BEFC48" w14:textId="77777777" w:rsidR="002006E4" w:rsidRDefault="002006E4" w:rsidP="002006E4">
      <w:pPr>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Білім алушылардың тьюторлық іс-әрекетті игеру деңгейін анықтау нәтижелері бойынша БТ-дағы тьюторлық іс-әрекетке дайындаудың когнитивті -операциялық компонент өлшемдерінің бас</w:t>
      </w:r>
      <w:r w:rsidR="00561083">
        <w:rPr>
          <w:rFonts w:ascii="Times New Roman" w:hAnsi="Times New Roman"/>
          <w:sz w:val="28"/>
          <w:szCs w:val="28"/>
          <w:lang w:val="kk-KZ"/>
        </w:rPr>
        <w:t>тапқы деңгейі – 76,4%, орташа</w:t>
      </w:r>
      <w:r w:rsidRPr="00426183">
        <w:rPr>
          <w:rFonts w:ascii="Times New Roman" w:hAnsi="Times New Roman"/>
          <w:sz w:val="28"/>
          <w:szCs w:val="28"/>
          <w:lang w:val="kk-KZ"/>
        </w:rPr>
        <w:t xml:space="preserve"> –7%, ілгері деңгейі – 5,2%. ЭТ бастапқы деңгейі </w:t>
      </w:r>
      <w:r w:rsidRPr="00426183">
        <w:rPr>
          <w:rFonts w:ascii="Times New Roman" w:hAnsi="Times New Roman"/>
          <w:color w:val="000000" w:themeColor="text1"/>
          <w:sz w:val="28"/>
          <w:szCs w:val="28"/>
          <w:lang w:val="kk-KZ"/>
        </w:rPr>
        <w:t xml:space="preserve">– </w:t>
      </w:r>
      <w:r w:rsidR="00561083">
        <w:rPr>
          <w:rFonts w:ascii="Times New Roman" w:hAnsi="Times New Roman"/>
          <w:sz w:val="28"/>
          <w:szCs w:val="28"/>
          <w:lang w:val="kk-KZ"/>
        </w:rPr>
        <w:t>75%, орташа</w:t>
      </w:r>
      <w:r w:rsidRPr="00426183">
        <w:rPr>
          <w:rFonts w:ascii="Times New Roman" w:hAnsi="Times New Roman"/>
          <w:sz w:val="28"/>
          <w:szCs w:val="28"/>
          <w:lang w:val="kk-KZ"/>
        </w:rPr>
        <w:t xml:space="preserve"> деңгей – 5%, ілгері деңгей – 9,4% көрсетті</w:t>
      </w:r>
      <w:r>
        <w:rPr>
          <w:rFonts w:ascii="Times New Roman" w:hAnsi="Times New Roman"/>
          <w:sz w:val="28"/>
          <w:szCs w:val="28"/>
          <w:lang w:val="kk-KZ"/>
        </w:rPr>
        <w:t xml:space="preserve"> (сурет 19)</w:t>
      </w:r>
      <w:r w:rsidRPr="00426183">
        <w:rPr>
          <w:rFonts w:ascii="Times New Roman" w:hAnsi="Times New Roman"/>
          <w:sz w:val="28"/>
          <w:szCs w:val="28"/>
          <w:lang w:val="kk-KZ"/>
        </w:rPr>
        <w:t>.</w:t>
      </w:r>
      <w:r>
        <w:rPr>
          <w:rFonts w:ascii="Times New Roman" w:hAnsi="Times New Roman"/>
          <w:sz w:val="28"/>
          <w:szCs w:val="28"/>
          <w:lang w:val="kk-KZ"/>
        </w:rPr>
        <w:t xml:space="preserve"> </w:t>
      </w:r>
    </w:p>
    <w:p w14:paraId="3AE159CE" w14:textId="77777777" w:rsidR="002006E4" w:rsidRDefault="002006E4" w:rsidP="00EA44CB">
      <w:pPr>
        <w:spacing w:after="0" w:line="240" w:lineRule="auto"/>
        <w:ind w:firstLine="709"/>
        <w:rPr>
          <w:rFonts w:ascii="Times New Roman" w:hAnsi="Times New Roman"/>
          <w:sz w:val="28"/>
          <w:szCs w:val="28"/>
          <w:lang w:val="kk-KZ"/>
        </w:rPr>
      </w:pPr>
    </w:p>
    <w:p w14:paraId="723F1338" w14:textId="77777777" w:rsidR="00E02BEC" w:rsidRPr="0080693B" w:rsidRDefault="00E02BEC" w:rsidP="00EA44CB">
      <w:pPr>
        <w:spacing w:after="0" w:line="240" w:lineRule="auto"/>
        <w:ind w:firstLine="709"/>
        <w:rPr>
          <w:rFonts w:ascii="Times New Roman" w:hAnsi="Times New Roman"/>
          <w:sz w:val="28"/>
          <w:szCs w:val="28"/>
          <w:lang w:val="kk-KZ"/>
        </w:rPr>
      </w:pPr>
      <w:r w:rsidRPr="0080693B">
        <w:rPr>
          <w:rFonts w:ascii="Times New Roman" w:hAnsi="Times New Roman"/>
          <w:noProof/>
          <w:sz w:val="28"/>
          <w:szCs w:val="28"/>
        </w:rPr>
        <w:drawing>
          <wp:inline distT="0" distB="0" distL="0" distR="0" wp14:anchorId="6ADAB785" wp14:editId="0ACC126B">
            <wp:extent cx="4320000" cy="1794933"/>
            <wp:effectExtent l="19050" t="0" r="4350" b="0"/>
            <wp:docPr id="1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D12DF2" w14:textId="77777777" w:rsidR="008F2380" w:rsidRPr="008F2380" w:rsidRDefault="008F2380" w:rsidP="00426183">
      <w:pPr>
        <w:tabs>
          <w:tab w:val="left" w:pos="1183"/>
        </w:tabs>
        <w:spacing w:after="0" w:line="240" w:lineRule="auto"/>
        <w:jc w:val="center"/>
        <w:rPr>
          <w:rFonts w:ascii="Times New Roman" w:hAnsi="Times New Roman"/>
          <w:sz w:val="16"/>
          <w:szCs w:val="16"/>
          <w:lang w:val="kk-KZ"/>
        </w:rPr>
      </w:pPr>
    </w:p>
    <w:p w14:paraId="0BDC9E9E" w14:textId="77777777" w:rsidR="00E02BEC" w:rsidRPr="0080693B" w:rsidRDefault="00FB617E" w:rsidP="00426183">
      <w:pPr>
        <w:tabs>
          <w:tab w:val="left" w:pos="1183"/>
        </w:tabs>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Сурет 19</w:t>
      </w:r>
      <w:r w:rsidR="00E02BEC" w:rsidRPr="0080693B">
        <w:rPr>
          <w:rFonts w:ascii="Times New Roman" w:hAnsi="Times New Roman"/>
          <w:sz w:val="28"/>
          <w:szCs w:val="28"/>
          <w:lang w:val="kk-KZ"/>
        </w:rPr>
        <w:t xml:space="preserve"> – Білім алушылардың тьюторлы</w:t>
      </w:r>
      <w:r w:rsidR="00426183">
        <w:rPr>
          <w:rFonts w:ascii="Times New Roman" w:hAnsi="Times New Roman"/>
          <w:sz w:val="28"/>
          <w:szCs w:val="28"/>
          <w:lang w:val="kk-KZ"/>
        </w:rPr>
        <w:t>қ іс-әрекетті игеру деңгейі (%)</w:t>
      </w:r>
    </w:p>
    <w:p w14:paraId="29BDD70F" w14:textId="77777777" w:rsidR="00E02BEC" w:rsidRPr="00426183" w:rsidRDefault="00E02BEC" w:rsidP="00CF4D35">
      <w:pPr>
        <w:pStyle w:val="a4"/>
        <w:tabs>
          <w:tab w:val="left" w:pos="1183"/>
        </w:tabs>
        <w:spacing w:after="0" w:line="240" w:lineRule="auto"/>
        <w:ind w:left="0" w:firstLine="709"/>
        <w:jc w:val="both"/>
        <w:rPr>
          <w:rFonts w:ascii="Times New Roman" w:hAnsi="Times New Roman"/>
          <w:sz w:val="28"/>
          <w:szCs w:val="28"/>
          <w:lang w:val="kk-KZ"/>
        </w:rPr>
      </w:pPr>
    </w:p>
    <w:p w14:paraId="72F0351C" w14:textId="77777777" w:rsidR="00E02BEC" w:rsidRPr="00426183" w:rsidRDefault="007B42A1" w:rsidP="00CF4D35">
      <w:pPr>
        <w:pStyle w:val="a4"/>
        <w:tabs>
          <w:tab w:val="left" w:pos="1183"/>
        </w:tabs>
        <w:spacing w:after="0" w:line="240" w:lineRule="auto"/>
        <w:ind w:left="0" w:firstLine="709"/>
        <w:jc w:val="both"/>
        <w:rPr>
          <w:rFonts w:ascii="Times New Roman" w:hAnsi="Times New Roman"/>
          <w:sz w:val="28"/>
          <w:szCs w:val="28"/>
          <w:lang w:val="kk-KZ"/>
        </w:rPr>
      </w:pPr>
      <w:r w:rsidRPr="00426183">
        <w:rPr>
          <w:rFonts w:ascii="Times New Roman" w:hAnsi="Times New Roman"/>
          <w:sz w:val="28"/>
          <w:szCs w:val="28"/>
          <w:lang w:val="kk-KZ"/>
        </w:rPr>
        <w:t>Ә</w:t>
      </w:r>
      <w:r w:rsidR="00E02BEC" w:rsidRPr="00426183">
        <w:rPr>
          <w:rFonts w:ascii="Times New Roman" w:hAnsi="Times New Roman"/>
          <w:sz w:val="28"/>
          <w:szCs w:val="28"/>
          <w:lang w:val="kk-KZ"/>
        </w:rPr>
        <w:t>леуметтік педагогтарды тьюторлық іс-әрекетке дайынд</w:t>
      </w:r>
      <w:r w:rsidR="00593422">
        <w:rPr>
          <w:rFonts w:ascii="Times New Roman" w:hAnsi="Times New Roman"/>
          <w:sz w:val="28"/>
          <w:szCs w:val="28"/>
          <w:lang w:val="kk-KZ"/>
        </w:rPr>
        <w:t xml:space="preserve">аудың жеке-тұлғалық рефлексиялық </w:t>
      </w:r>
      <w:r w:rsidR="00E02BEC" w:rsidRPr="00426183">
        <w:rPr>
          <w:rFonts w:ascii="Times New Roman" w:hAnsi="Times New Roman"/>
          <w:sz w:val="28"/>
          <w:szCs w:val="28"/>
          <w:lang w:val="kk-KZ"/>
        </w:rPr>
        <w:t>к</w:t>
      </w:r>
      <w:r w:rsidR="00D64791">
        <w:rPr>
          <w:rFonts w:ascii="Times New Roman" w:hAnsi="Times New Roman"/>
          <w:sz w:val="28"/>
          <w:szCs w:val="28"/>
          <w:lang w:val="kk-KZ"/>
        </w:rPr>
        <w:t xml:space="preserve">омпоненті </w:t>
      </w:r>
      <w:r w:rsidR="00E02BEC" w:rsidRPr="00426183">
        <w:rPr>
          <w:rFonts w:ascii="Times New Roman" w:hAnsi="Times New Roman"/>
          <w:sz w:val="28"/>
          <w:szCs w:val="28"/>
          <w:lang w:val="kk-KZ"/>
        </w:rPr>
        <w:t>маңызды кәсіби және маңызды жеке қасиет</w:t>
      </w:r>
      <w:r w:rsidR="00DC7BF3" w:rsidRPr="00426183">
        <w:rPr>
          <w:rFonts w:ascii="Times New Roman" w:hAnsi="Times New Roman"/>
          <w:sz w:val="28"/>
          <w:szCs w:val="28"/>
          <w:lang w:val="kk-KZ"/>
        </w:rPr>
        <w:t>терінің қалыптасуы мен өзін-өзі жетілдіру, тәрбиелеу қабілеттерін</w:t>
      </w:r>
      <w:r w:rsidR="00E02BEC" w:rsidRPr="00426183">
        <w:rPr>
          <w:rFonts w:ascii="Times New Roman" w:hAnsi="Times New Roman"/>
          <w:sz w:val="28"/>
          <w:szCs w:val="28"/>
          <w:lang w:val="kk-KZ"/>
        </w:rPr>
        <w:t xml:space="preserve"> сипаттайды. </w:t>
      </w:r>
    </w:p>
    <w:p w14:paraId="04326B23" w14:textId="77777777" w:rsidR="00E02BEC" w:rsidRPr="00593422" w:rsidRDefault="00B015FA" w:rsidP="00CF4D35">
      <w:pPr>
        <w:pStyle w:val="a4"/>
        <w:tabs>
          <w:tab w:val="left" w:pos="1183"/>
        </w:tabs>
        <w:spacing w:after="0" w:line="240" w:lineRule="auto"/>
        <w:ind w:left="0" w:firstLine="709"/>
        <w:jc w:val="both"/>
        <w:rPr>
          <w:rFonts w:ascii="Times New Roman" w:eastAsia="Times New Roman" w:hAnsi="Times New Roman"/>
          <w:sz w:val="28"/>
          <w:szCs w:val="28"/>
          <w:lang w:val="kk-KZ"/>
        </w:rPr>
      </w:pPr>
      <w:r>
        <w:rPr>
          <w:rFonts w:ascii="Times New Roman" w:hAnsi="Times New Roman"/>
          <w:sz w:val="28"/>
          <w:szCs w:val="28"/>
          <w:lang w:val="kk-KZ"/>
        </w:rPr>
        <w:t xml:space="preserve">Жеке тұлғалық рефлексиялық </w:t>
      </w:r>
      <w:r w:rsidR="00E02BEC" w:rsidRPr="00593422">
        <w:rPr>
          <w:rFonts w:ascii="Times New Roman" w:hAnsi="Times New Roman"/>
          <w:sz w:val="28"/>
          <w:szCs w:val="28"/>
          <w:lang w:val="kk-KZ"/>
        </w:rPr>
        <w:t xml:space="preserve">компонентінің өлшемдерінің </w:t>
      </w:r>
      <w:r w:rsidR="007B42A1" w:rsidRPr="00593422">
        <w:rPr>
          <w:rFonts w:ascii="Times New Roman" w:hAnsi="Times New Roman"/>
          <w:sz w:val="28"/>
          <w:szCs w:val="28"/>
          <w:lang w:val="kk-KZ"/>
        </w:rPr>
        <w:t xml:space="preserve">негізгі көрсеткіштері </w:t>
      </w:r>
      <w:r w:rsidR="00E02BEC" w:rsidRPr="00593422">
        <w:rPr>
          <w:rFonts w:ascii="Times New Roman" w:hAnsi="Times New Roman"/>
          <w:sz w:val="28"/>
          <w:szCs w:val="28"/>
          <w:lang w:val="kk-KZ"/>
        </w:rPr>
        <w:t>әлеуметтік педагогтың тұлғалық кәсіби маңызды қасиеттері, келесі операциялар арқылы көрінеді:</w:t>
      </w:r>
    </w:p>
    <w:p w14:paraId="1D44C9DA" w14:textId="77777777" w:rsidR="00E02BEC" w:rsidRPr="00593422" w:rsidRDefault="00E02BEC" w:rsidP="00CF4D35">
      <w:pPr>
        <w:spacing w:after="0" w:line="240" w:lineRule="auto"/>
        <w:ind w:firstLine="709"/>
        <w:jc w:val="both"/>
        <w:rPr>
          <w:rFonts w:ascii="Times New Roman" w:hAnsi="Times New Roman"/>
          <w:sz w:val="28"/>
          <w:szCs w:val="28"/>
          <w:lang w:val="kk-KZ"/>
        </w:rPr>
      </w:pPr>
      <w:r w:rsidRPr="00593422">
        <w:rPr>
          <w:rFonts w:ascii="Times New Roman" w:hAnsi="Times New Roman"/>
          <w:sz w:val="28"/>
          <w:szCs w:val="28"/>
          <w:lang w:val="kk-KZ"/>
        </w:rPr>
        <w:t>1) кәсіби жағдайларды стандартты емес шешу қабілеті;</w:t>
      </w:r>
    </w:p>
    <w:p w14:paraId="73006325" w14:textId="77777777" w:rsidR="00E02BEC" w:rsidRPr="00593422" w:rsidRDefault="00E02BEC" w:rsidP="00CF4D35">
      <w:pPr>
        <w:spacing w:after="0" w:line="240" w:lineRule="auto"/>
        <w:ind w:firstLine="709"/>
        <w:jc w:val="both"/>
        <w:rPr>
          <w:rFonts w:ascii="Times New Roman" w:hAnsi="Times New Roman"/>
          <w:sz w:val="28"/>
          <w:szCs w:val="28"/>
          <w:lang w:val="kk-KZ"/>
        </w:rPr>
      </w:pPr>
      <w:r w:rsidRPr="00593422">
        <w:rPr>
          <w:rFonts w:ascii="Times New Roman" w:hAnsi="Times New Roman"/>
          <w:sz w:val="28"/>
          <w:szCs w:val="28"/>
          <w:lang w:val="kk-KZ"/>
        </w:rPr>
        <w:t>2) тьюторлық іс-әрекетті ұйымдастыру процесінде коммуникацияны жүзеге асыру дағдысы;</w:t>
      </w:r>
    </w:p>
    <w:p w14:paraId="70E8700F" w14:textId="77777777" w:rsidR="00E02BEC" w:rsidRPr="00426183" w:rsidRDefault="00E02BEC" w:rsidP="00CF4D35">
      <w:pPr>
        <w:spacing w:after="0" w:line="240" w:lineRule="auto"/>
        <w:ind w:firstLine="709"/>
        <w:jc w:val="both"/>
        <w:rPr>
          <w:rFonts w:ascii="Times New Roman" w:hAnsi="Times New Roman"/>
          <w:sz w:val="28"/>
          <w:szCs w:val="28"/>
          <w:lang w:val="kk-KZ"/>
        </w:rPr>
      </w:pPr>
      <w:r w:rsidRPr="00593422">
        <w:rPr>
          <w:rFonts w:ascii="Times New Roman" w:hAnsi="Times New Roman"/>
          <w:sz w:val="28"/>
          <w:szCs w:val="28"/>
          <w:lang w:val="kk-KZ"/>
        </w:rPr>
        <w:t xml:space="preserve">3) тьюторлық іс-әрекетті </w:t>
      </w:r>
      <w:r w:rsidR="005626EB" w:rsidRPr="00593422">
        <w:rPr>
          <w:rFonts w:ascii="Times New Roman" w:hAnsi="Times New Roman"/>
          <w:sz w:val="28"/>
          <w:szCs w:val="28"/>
          <w:lang w:val="kk-KZ"/>
        </w:rPr>
        <w:t xml:space="preserve">жүзеге асырудағы </w:t>
      </w:r>
      <w:r w:rsidRPr="00593422">
        <w:rPr>
          <w:rFonts w:ascii="Times New Roman" w:hAnsi="Times New Roman"/>
          <w:sz w:val="28"/>
          <w:szCs w:val="28"/>
          <w:lang w:val="kk-KZ"/>
        </w:rPr>
        <w:t xml:space="preserve"> өз жауапкершілігін сезіну</w:t>
      </w:r>
      <w:r w:rsidR="007B42A1" w:rsidRPr="00593422">
        <w:rPr>
          <w:rFonts w:ascii="Times New Roman" w:hAnsi="Times New Roman"/>
          <w:sz w:val="28"/>
          <w:szCs w:val="28"/>
          <w:lang w:val="kk-KZ"/>
        </w:rPr>
        <w:t>.</w:t>
      </w:r>
    </w:p>
    <w:p w14:paraId="201FE5C3" w14:textId="77777777" w:rsidR="00EF0ECC" w:rsidRPr="00426183" w:rsidRDefault="00E02BEC" w:rsidP="00CF4D35">
      <w:pPr>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Тьюторлық іс-әрекетке дайынд</w:t>
      </w:r>
      <w:r w:rsidR="007B57BD">
        <w:rPr>
          <w:rFonts w:ascii="Times New Roman" w:hAnsi="Times New Roman"/>
          <w:sz w:val="28"/>
          <w:szCs w:val="28"/>
          <w:lang w:val="kk-KZ"/>
        </w:rPr>
        <w:t>ықтың жеке тұлғалық рефлексиялық</w:t>
      </w:r>
      <w:r w:rsidRPr="00426183">
        <w:rPr>
          <w:rFonts w:ascii="Times New Roman" w:hAnsi="Times New Roman"/>
          <w:sz w:val="28"/>
          <w:szCs w:val="28"/>
          <w:lang w:val="kk-KZ"/>
        </w:rPr>
        <w:t xml:space="preserve"> компонент өлшемдерін диагностикалауда </w:t>
      </w:r>
      <w:r w:rsidRPr="00426183">
        <w:rPr>
          <w:rFonts w:ascii="Times New Roman" w:hAnsi="Times New Roman"/>
          <w:i/>
          <w:sz w:val="28"/>
          <w:szCs w:val="28"/>
          <w:lang w:val="kk-KZ"/>
        </w:rPr>
        <w:t>А.В.</w:t>
      </w:r>
      <w:r w:rsidR="00426183">
        <w:rPr>
          <w:rFonts w:ascii="Times New Roman" w:hAnsi="Times New Roman"/>
          <w:i/>
          <w:sz w:val="28"/>
          <w:szCs w:val="28"/>
          <w:lang w:val="kk-KZ"/>
        </w:rPr>
        <w:t xml:space="preserve"> </w:t>
      </w:r>
      <w:r w:rsidR="000672CF">
        <w:rPr>
          <w:rFonts w:ascii="Times New Roman" w:hAnsi="Times New Roman"/>
          <w:i/>
          <w:sz w:val="28"/>
          <w:szCs w:val="28"/>
          <w:lang w:val="kk-KZ"/>
        </w:rPr>
        <w:t xml:space="preserve">Карповтың </w:t>
      </w:r>
      <w:r w:rsidR="000672CF" w:rsidRPr="00593422">
        <w:rPr>
          <w:rFonts w:ascii="Times New Roman" w:hAnsi="Times New Roman"/>
          <w:i/>
          <w:sz w:val="28"/>
          <w:szCs w:val="28"/>
          <w:lang w:val="kk-KZ"/>
        </w:rPr>
        <w:t>«Рефлексияны</w:t>
      </w:r>
      <w:r w:rsidRPr="00593422">
        <w:rPr>
          <w:rFonts w:ascii="Times New Roman" w:hAnsi="Times New Roman"/>
          <w:i/>
          <w:sz w:val="28"/>
          <w:szCs w:val="28"/>
          <w:lang w:val="kk-KZ"/>
        </w:rPr>
        <w:t>ң даму</w:t>
      </w:r>
      <w:r w:rsidRPr="00426183">
        <w:rPr>
          <w:rFonts w:ascii="Times New Roman" w:hAnsi="Times New Roman"/>
          <w:i/>
          <w:sz w:val="28"/>
          <w:szCs w:val="28"/>
          <w:lang w:val="kk-KZ"/>
        </w:rPr>
        <w:t xml:space="preserve"> </w:t>
      </w:r>
      <w:r w:rsidRPr="00426183">
        <w:rPr>
          <w:rFonts w:ascii="Times New Roman" w:hAnsi="Times New Roman"/>
          <w:i/>
          <w:sz w:val="28"/>
          <w:szCs w:val="28"/>
          <w:lang w:val="kk-KZ"/>
        </w:rPr>
        <w:lastRenderedPageBreak/>
        <w:t xml:space="preserve">деңгейін диагностикалау» </w:t>
      </w:r>
      <w:r w:rsidRPr="00426183">
        <w:rPr>
          <w:rFonts w:ascii="Times New Roman" w:hAnsi="Times New Roman"/>
          <w:sz w:val="28"/>
          <w:szCs w:val="28"/>
          <w:lang w:val="kk-KZ"/>
        </w:rPr>
        <w:t>әдістемесі қолданылды</w:t>
      </w:r>
      <w:r w:rsidR="00694B07" w:rsidRPr="00426183">
        <w:rPr>
          <w:rFonts w:ascii="Times New Roman" w:hAnsi="Times New Roman"/>
          <w:sz w:val="28"/>
          <w:szCs w:val="28"/>
          <w:lang w:val="kk-KZ"/>
        </w:rPr>
        <w:t xml:space="preserve"> </w:t>
      </w:r>
      <w:r w:rsidRPr="00426183">
        <w:rPr>
          <w:rFonts w:ascii="Times New Roman" w:hAnsi="Times New Roman"/>
          <w:sz w:val="28"/>
          <w:szCs w:val="28"/>
          <w:lang w:val="kk-KZ"/>
        </w:rPr>
        <w:t>(</w:t>
      </w:r>
      <w:r w:rsidR="00426183" w:rsidRPr="00426183">
        <w:rPr>
          <w:rFonts w:ascii="Times New Roman" w:hAnsi="Times New Roman"/>
          <w:sz w:val="28"/>
          <w:szCs w:val="28"/>
          <w:lang w:val="kk-KZ"/>
        </w:rPr>
        <w:t>Қ</w:t>
      </w:r>
      <w:r w:rsidRPr="00426183">
        <w:rPr>
          <w:rFonts w:ascii="Times New Roman" w:hAnsi="Times New Roman"/>
          <w:sz w:val="28"/>
          <w:szCs w:val="28"/>
          <w:lang w:val="kk-KZ"/>
        </w:rPr>
        <w:t>о</w:t>
      </w:r>
      <w:r w:rsidR="00071193" w:rsidRPr="00426183">
        <w:rPr>
          <w:rFonts w:ascii="Times New Roman" w:hAnsi="Times New Roman"/>
          <w:sz w:val="28"/>
          <w:szCs w:val="28"/>
          <w:lang w:val="kk-KZ"/>
        </w:rPr>
        <w:t xml:space="preserve">сымша </w:t>
      </w:r>
      <w:r w:rsidR="00A27621">
        <w:rPr>
          <w:rFonts w:ascii="Times New Roman" w:hAnsi="Times New Roman"/>
          <w:sz w:val="28"/>
          <w:szCs w:val="28"/>
          <w:lang w:val="kk-KZ"/>
        </w:rPr>
        <w:t>Д</w:t>
      </w:r>
      <w:r w:rsidR="00071193" w:rsidRPr="00426183">
        <w:rPr>
          <w:rFonts w:ascii="Times New Roman" w:hAnsi="Times New Roman"/>
          <w:sz w:val="28"/>
          <w:szCs w:val="28"/>
          <w:lang w:val="kk-KZ"/>
        </w:rPr>
        <w:t xml:space="preserve">). Зерттеу нәтижелері </w:t>
      </w:r>
      <w:r w:rsidR="00FB617E" w:rsidRPr="00426183">
        <w:rPr>
          <w:rFonts w:ascii="Times New Roman" w:hAnsi="Times New Roman"/>
          <w:sz w:val="28"/>
          <w:szCs w:val="28"/>
          <w:lang w:val="kk-KZ"/>
        </w:rPr>
        <w:t>29</w:t>
      </w:r>
      <w:r w:rsidR="00207554" w:rsidRPr="00426183">
        <w:rPr>
          <w:rFonts w:ascii="Times New Roman" w:hAnsi="Times New Roman"/>
          <w:sz w:val="28"/>
          <w:szCs w:val="28"/>
          <w:lang w:val="kk-KZ"/>
        </w:rPr>
        <w:t>-</w:t>
      </w:r>
      <w:r w:rsidRPr="00426183">
        <w:rPr>
          <w:rFonts w:ascii="Times New Roman" w:hAnsi="Times New Roman"/>
          <w:sz w:val="28"/>
          <w:szCs w:val="28"/>
          <w:lang w:val="kk-KZ"/>
        </w:rPr>
        <w:t>кестеде берілді.</w:t>
      </w:r>
    </w:p>
    <w:p w14:paraId="49B1991C" w14:textId="77777777" w:rsidR="005E6EEC" w:rsidRPr="00426183" w:rsidRDefault="005E6EEC" w:rsidP="00CF4D35">
      <w:pPr>
        <w:spacing w:after="0" w:line="240" w:lineRule="auto"/>
        <w:ind w:firstLine="709"/>
        <w:jc w:val="both"/>
        <w:rPr>
          <w:rFonts w:ascii="Times New Roman" w:hAnsi="Times New Roman"/>
          <w:sz w:val="28"/>
          <w:szCs w:val="28"/>
          <w:lang w:val="kk-KZ"/>
        </w:rPr>
      </w:pPr>
    </w:p>
    <w:p w14:paraId="5723484C" w14:textId="77777777" w:rsidR="00E02BEC" w:rsidRPr="0080693B" w:rsidRDefault="00071193" w:rsidP="00694B07">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Кесте </w:t>
      </w:r>
      <w:r w:rsidR="00FB617E" w:rsidRPr="0080693B">
        <w:rPr>
          <w:rFonts w:ascii="Times New Roman" w:hAnsi="Times New Roman"/>
          <w:sz w:val="28"/>
          <w:szCs w:val="28"/>
          <w:lang w:val="kk-KZ"/>
        </w:rPr>
        <w:t>29</w:t>
      </w:r>
      <w:r w:rsidR="00426183">
        <w:rPr>
          <w:rFonts w:ascii="Times New Roman" w:hAnsi="Times New Roman"/>
          <w:sz w:val="28"/>
          <w:szCs w:val="28"/>
          <w:lang w:val="kk-KZ"/>
        </w:rPr>
        <w:t xml:space="preserve"> – </w:t>
      </w:r>
      <w:r w:rsidR="00E02BEC" w:rsidRPr="0080693B">
        <w:rPr>
          <w:rFonts w:ascii="Times New Roman" w:hAnsi="Times New Roman"/>
          <w:sz w:val="28"/>
          <w:szCs w:val="28"/>
          <w:lang w:val="kk-KZ"/>
        </w:rPr>
        <w:t>А.В.</w:t>
      </w:r>
      <w:r w:rsidR="007B42A1" w:rsidRPr="0080693B">
        <w:rPr>
          <w:rFonts w:ascii="Times New Roman" w:hAnsi="Times New Roman"/>
          <w:sz w:val="28"/>
          <w:szCs w:val="28"/>
          <w:lang w:val="kk-KZ"/>
        </w:rPr>
        <w:t xml:space="preserve"> </w:t>
      </w:r>
      <w:r w:rsidR="000672CF">
        <w:rPr>
          <w:rFonts w:ascii="Times New Roman" w:hAnsi="Times New Roman"/>
          <w:sz w:val="28"/>
          <w:szCs w:val="28"/>
          <w:lang w:val="kk-KZ"/>
        </w:rPr>
        <w:t xml:space="preserve">Карповтың «Рефлексияның </w:t>
      </w:r>
      <w:r w:rsidR="00E02BEC" w:rsidRPr="0080693B">
        <w:rPr>
          <w:rFonts w:ascii="Times New Roman" w:hAnsi="Times New Roman"/>
          <w:sz w:val="28"/>
          <w:szCs w:val="28"/>
          <w:lang w:val="kk-KZ"/>
        </w:rPr>
        <w:t xml:space="preserve">даму деңгейін диагностикалау» әдістемесі бойынша зерттеу нәтижелері </w:t>
      </w:r>
    </w:p>
    <w:p w14:paraId="7F9970FC" w14:textId="77777777" w:rsidR="00E02BEC" w:rsidRPr="00426183" w:rsidRDefault="00E02BEC" w:rsidP="00426183">
      <w:pPr>
        <w:spacing w:after="0" w:line="240" w:lineRule="auto"/>
        <w:ind w:firstLine="709"/>
        <w:jc w:val="right"/>
        <w:rPr>
          <w:rFonts w:ascii="Times New Roman" w:hAnsi="Times New Roman"/>
          <w:sz w:val="16"/>
          <w:szCs w:val="16"/>
          <w:lang w:val="kk-KZ"/>
        </w:rPr>
      </w:pPr>
    </w:p>
    <w:tbl>
      <w:tblPr>
        <w:tblStyle w:val="a7"/>
        <w:tblW w:w="9603" w:type="dxa"/>
        <w:tblInd w:w="94" w:type="dxa"/>
        <w:tblLayout w:type="fixed"/>
        <w:tblLook w:val="04A0" w:firstRow="1" w:lastRow="0" w:firstColumn="1" w:lastColumn="0" w:noHBand="0" w:noVBand="1"/>
      </w:tblPr>
      <w:tblGrid>
        <w:gridCol w:w="3066"/>
        <w:gridCol w:w="1204"/>
        <w:gridCol w:w="784"/>
        <w:gridCol w:w="979"/>
        <w:gridCol w:w="1069"/>
        <w:gridCol w:w="1134"/>
        <w:gridCol w:w="1367"/>
      </w:tblGrid>
      <w:tr w:rsidR="00E02BEC" w:rsidRPr="00426183" w14:paraId="67932A60" w14:textId="77777777" w:rsidTr="006729B3">
        <w:tc>
          <w:tcPr>
            <w:tcW w:w="3066" w:type="dxa"/>
            <w:vMerge w:val="restart"/>
            <w:vAlign w:val="center"/>
          </w:tcPr>
          <w:p w14:paraId="3C908189" w14:textId="77777777" w:rsidR="00E02BEC" w:rsidRPr="00426183" w:rsidRDefault="00E02BEC" w:rsidP="00426183">
            <w:pPr>
              <w:spacing w:after="0" w:line="240" w:lineRule="auto"/>
              <w:ind w:firstLine="24"/>
              <w:jc w:val="center"/>
              <w:rPr>
                <w:rFonts w:ascii="Times New Roman" w:hAnsi="Times New Roman"/>
                <w:sz w:val="24"/>
                <w:szCs w:val="24"/>
                <w:lang w:val="kk-KZ"/>
              </w:rPr>
            </w:pPr>
            <w:r w:rsidRPr="00426183">
              <w:rPr>
                <w:rFonts w:ascii="Times New Roman" w:hAnsi="Times New Roman"/>
                <w:sz w:val="24"/>
                <w:szCs w:val="24"/>
                <w:lang w:val="kk-KZ"/>
              </w:rPr>
              <w:t>Топтар</w:t>
            </w:r>
          </w:p>
        </w:tc>
        <w:tc>
          <w:tcPr>
            <w:tcW w:w="6537" w:type="dxa"/>
            <w:gridSpan w:val="6"/>
          </w:tcPr>
          <w:p w14:paraId="0EC646B4" w14:textId="77777777" w:rsidR="00E02BEC" w:rsidRPr="00426183" w:rsidRDefault="00E02BEC" w:rsidP="00EA44CB">
            <w:pPr>
              <w:spacing w:after="0" w:line="240" w:lineRule="auto"/>
              <w:ind w:firstLine="709"/>
              <w:rPr>
                <w:rFonts w:ascii="Times New Roman" w:hAnsi="Times New Roman"/>
                <w:sz w:val="24"/>
                <w:szCs w:val="24"/>
                <w:lang w:val="kk-KZ"/>
              </w:rPr>
            </w:pPr>
            <w:r w:rsidRPr="00426183">
              <w:rPr>
                <w:rFonts w:ascii="Times New Roman" w:hAnsi="Times New Roman"/>
                <w:sz w:val="24"/>
                <w:szCs w:val="24"/>
                <w:lang w:val="kk-KZ"/>
              </w:rPr>
              <w:t xml:space="preserve">Әлеуметтік педагогтардың рефлексия деңгейі </w:t>
            </w:r>
          </w:p>
        </w:tc>
      </w:tr>
      <w:tr w:rsidR="00E02BEC" w:rsidRPr="00426183" w14:paraId="73DAF629" w14:textId="77777777" w:rsidTr="006729B3">
        <w:tc>
          <w:tcPr>
            <w:tcW w:w="3066" w:type="dxa"/>
            <w:vMerge/>
          </w:tcPr>
          <w:p w14:paraId="13CD8D8E" w14:textId="77777777" w:rsidR="00E02BEC" w:rsidRPr="00426183" w:rsidRDefault="00E02BEC" w:rsidP="00EA44CB">
            <w:pPr>
              <w:spacing w:after="0" w:line="240" w:lineRule="auto"/>
              <w:ind w:firstLine="709"/>
              <w:rPr>
                <w:rFonts w:ascii="Times New Roman" w:hAnsi="Times New Roman"/>
                <w:sz w:val="24"/>
                <w:szCs w:val="24"/>
                <w:lang w:val="kk-KZ"/>
              </w:rPr>
            </w:pPr>
          </w:p>
        </w:tc>
        <w:tc>
          <w:tcPr>
            <w:tcW w:w="1988" w:type="dxa"/>
            <w:gridSpan w:val="2"/>
          </w:tcPr>
          <w:p w14:paraId="4FBC2A8C" w14:textId="0284247B" w:rsidR="00E02BEC" w:rsidRPr="00426183" w:rsidRDefault="00493CE3" w:rsidP="006729B3">
            <w:pPr>
              <w:spacing w:after="0" w:line="240" w:lineRule="auto"/>
              <w:jc w:val="center"/>
              <w:rPr>
                <w:rFonts w:ascii="Times New Roman" w:hAnsi="Times New Roman"/>
                <w:sz w:val="24"/>
                <w:szCs w:val="24"/>
                <w:lang w:val="kk-KZ"/>
              </w:rPr>
            </w:pPr>
            <w:r>
              <w:rPr>
                <w:rFonts w:ascii="Times New Roman" w:hAnsi="Times New Roman"/>
                <w:sz w:val="24"/>
                <w:szCs w:val="24"/>
                <w:lang w:val="kk-KZ"/>
              </w:rPr>
              <w:t>Б</w:t>
            </w:r>
            <w:r w:rsidR="006729B3" w:rsidRPr="00426183">
              <w:rPr>
                <w:rFonts w:ascii="Times New Roman" w:hAnsi="Times New Roman"/>
                <w:sz w:val="24"/>
                <w:szCs w:val="24"/>
                <w:lang w:val="kk-KZ"/>
              </w:rPr>
              <w:t>астапқы</w:t>
            </w:r>
          </w:p>
        </w:tc>
        <w:tc>
          <w:tcPr>
            <w:tcW w:w="2048" w:type="dxa"/>
            <w:gridSpan w:val="2"/>
          </w:tcPr>
          <w:p w14:paraId="00B90BEA" w14:textId="2032DE6B" w:rsidR="00E02BEC" w:rsidRPr="00426183" w:rsidRDefault="006729B3" w:rsidP="006729B3">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орташа</w:t>
            </w:r>
          </w:p>
        </w:tc>
        <w:tc>
          <w:tcPr>
            <w:tcW w:w="2501" w:type="dxa"/>
            <w:gridSpan w:val="2"/>
          </w:tcPr>
          <w:p w14:paraId="560AB552" w14:textId="4E1AB72C" w:rsidR="00E02BEC" w:rsidRPr="00426183" w:rsidRDefault="006729B3" w:rsidP="006729B3">
            <w:pPr>
              <w:spacing w:after="0" w:line="240" w:lineRule="auto"/>
              <w:jc w:val="center"/>
              <w:rPr>
                <w:rFonts w:ascii="Times New Roman" w:hAnsi="Times New Roman"/>
                <w:sz w:val="24"/>
                <w:szCs w:val="24"/>
                <w:lang w:val="kk-KZ"/>
              </w:rPr>
            </w:pPr>
            <w:r>
              <w:rPr>
                <w:rFonts w:ascii="Times New Roman" w:hAnsi="Times New Roman"/>
                <w:sz w:val="24"/>
                <w:szCs w:val="24"/>
                <w:lang w:val="kk-KZ"/>
              </w:rPr>
              <w:t>і</w:t>
            </w:r>
            <w:r w:rsidRPr="00426183">
              <w:rPr>
                <w:rFonts w:ascii="Times New Roman" w:hAnsi="Times New Roman"/>
                <w:sz w:val="24"/>
                <w:szCs w:val="24"/>
                <w:lang w:val="kk-KZ"/>
              </w:rPr>
              <w:t>лгері</w:t>
            </w:r>
          </w:p>
        </w:tc>
      </w:tr>
      <w:tr w:rsidR="00E02BEC" w:rsidRPr="00426183" w14:paraId="12F28BC3" w14:textId="77777777" w:rsidTr="006729B3">
        <w:tc>
          <w:tcPr>
            <w:tcW w:w="3066" w:type="dxa"/>
            <w:vMerge/>
          </w:tcPr>
          <w:p w14:paraId="3222735D" w14:textId="77777777" w:rsidR="00E02BEC" w:rsidRPr="00426183" w:rsidRDefault="00E02BEC" w:rsidP="00EA44CB">
            <w:pPr>
              <w:spacing w:after="0" w:line="240" w:lineRule="auto"/>
              <w:ind w:firstLine="709"/>
              <w:rPr>
                <w:rFonts w:ascii="Times New Roman" w:hAnsi="Times New Roman"/>
                <w:sz w:val="24"/>
                <w:szCs w:val="24"/>
                <w:lang w:val="kk-KZ"/>
              </w:rPr>
            </w:pPr>
          </w:p>
        </w:tc>
        <w:tc>
          <w:tcPr>
            <w:tcW w:w="1204" w:type="dxa"/>
          </w:tcPr>
          <w:p w14:paraId="6EB082FC" w14:textId="73CDFE5F" w:rsidR="00E02BEC" w:rsidRPr="00426183" w:rsidRDefault="006729B3" w:rsidP="00426183">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r w:rsidRPr="00426183">
              <w:rPr>
                <w:rFonts w:ascii="Times New Roman" w:hAnsi="Times New Roman"/>
                <w:sz w:val="24"/>
                <w:szCs w:val="24"/>
                <w:lang w:val="kk-KZ"/>
              </w:rPr>
              <w:t>аны</w:t>
            </w:r>
          </w:p>
        </w:tc>
        <w:tc>
          <w:tcPr>
            <w:tcW w:w="784" w:type="dxa"/>
          </w:tcPr>
          <w:p w14:paraId="049DF357" w14:textId="7F6E984C" w:rsidR="00E02BEC" w:rsidRPr="00426183" w:rsidRDefault="006729B3"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rPr>
              <w:t>%</w:t>
            </w:r>
          </w:p>
        </w:tc>
        <w:tc>
          <w:tcPr>
            <w:tcW w:w="979" w:type="dxa"/>
          </w:tcPr>
          <w:p w14:paraId="3A8CF266" w14:textId="389962FF" w:rsidR="00E02BEC" w:rsidRPr="00426183" w:rsidRDefault="006729B3" w:rsidP="00426183">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r w:rsidRPr="00426183">
              <w:rPr>
                <w:rFonts w:ascii="Times New Roman" w:hAnsi="Times New Roman"/>
                <w:sz w:val="24"/>
                <w:szCs w:val="24"/>
                <w:lang w:val="kk-KZ"/>
              </w:rPr>
              <w:t>аны</w:t>
            </w:r>
          </w:p>
        </w:tc>
        <w:tc>
          <w:tcPr>
            <w:tcW w:w="1069" w:type="dxa"/>
          </w:tcPr>
          <w:p w14:paraId="4C3C09D2" w14:textId="5A2A9AA4" w:rsidR="00E02BEC" w:rsidRPr="00426183" w:rsidRDefault="006729B3"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rPr>
              <w:t>%</w:t>
            </w:r>
          </w:p>
        </w:tc>
        <w:tc>
          <w:tcPr>
            <w:tcW w:w="1134" w:type="dxa"/>
          </w:tcPr>
          <w:p w14:paraId="3651A42B" w14:textId="45E2BF54" w:rsidR="00E02BEC" w:rsidRPr="00426183" w:rsidRDefault="006729B3" w:rsidP="00426183">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r w:rsidRPr="00426183">
              <w:rPr>
                <w:rFonts w:ascii="Times New Roman" w:hAnsi="Times New Roman"/>
                <w:sz w:val="24"/>
                <w:szCs w:val="24"/>
                <w:lang w:val="kk-KZ"/>
              </w:rPr>
              <w:t>аны</w:t>
            </w:r>
          </w:p>
        </w:tc>
        <w:tc>
          <w:tcPr>
            <w:tcW w:w="1367" w:type="dxa"/>
          </w:tcPr>
          <w:p w14:paraId="7513C828" w14:textId="7E3FFB8B" w:rsidR="00E02BEC" w:rsidRPr="00426183" w:rsidRDefault="006729B3"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rPr>
              <w:t>%</w:t>
            </w:r>
          </w:p>
        </w:tc>
      </w:tr>
      <w:tr w:rsidR="00E02BEC" w:rsidRPr="00426183" w14:paraId="361C396F" w14:textId="77777777" w:rsidTr="006729B3">
        <w:tc>
          <w:tcPr>
            <w:tcW w:w="3066" w:type="dxa"/>
          </w:tcPr>
          <w:p w14:paraId="5AB439B7" w14:textId="7865E59E" w:rsidR="00E02BEC" w:rsidRPr="00426183" w:rsidRDefault="000672CF" w:rsidP="006729B3">
            <w:pPr>
              <w:spacing w:after="0" w:line="240" w:lineRule="auto"/>
              <w:rPr>
                <w:rFonts w:ascii="Times New Roman" w:hAnsi="Times New Roman"/>
                <w:sz w:val="24"/>
                <w:szCs w:val="24"/>
                <w:lang w:val="kk-KZ"/>
              </w:rPr>
            </w:pPr>
            <w:r>
              <w:rPr>
                <w:rFonts w:ascii="Times New Roman" w:hAnsi="Times New Roman"/>
                <w:sz w:val="24"/>
                <w:szCs w:val="24"/>
                <w:lang w:val="kk-KZ"/>
              </w:rPr>
              <w:t>Бақыла</w:t>
            </w:r>
            <w:r w:rsidR="00E02BEC" w:rsidRPr="00426183">
              <w:rPr>
                <w:rFonts w:ascii="Times New Roman" w:hAnsi="Times New Roman"/>
                <w:sz w:val="24"/>
                <w:szCs w:val="24"/>
                <w:lang w:val="kk-KZ"/>
              </w:rPr>
              <w:t xml:space="preserve">ушы </w:t>
            </w:r>
            <w:r w:rsidR="00E02BEC" w:rsidRPr="00426183">
              <w:rPr>
                <w:rFonts w:ascii="Times New Roman" w:hAnsi="Times New Roman"/>
                <w:sz w:val="24"/>
                <w:szCs w:val="24"/>
                <w:lang w:val="en-US"/>
              </w:rPr>
              <w:t>38</w:t>
            </w:r>
            <w:r w:rsidR="00E02BEC" w:rsidRPr="00426183">
              <w:rPr>
                <w:rFonts w:ascii="Times New Roman" w:hAnsi="Times New Roman"/>
                <w:sz w:val="24"/>
                <w:szCs w:val="24"/>
                <w:lang w:val="kk-KZ"/>
              </w:rPr>
              <w:t xml:space="preserve"> </w:t>
            </w:r>
            <w:r w:rsidR="00561083">
              <w:rPr>
                <w:rFonts w:ascii="Times New Roman" w:hAnsi="Times New Roman"/>
                <w:sz w:val="24"/>
                <w:szCs w:val="24"/>
                <w:lang w:val="kk-KZ"/>
              </w:rPr>
              <w:t>(</w:t>
            </w:r>
            <w:r w:rsidR="00E02BEC" w:rsidRPr="00426183">
              <w:rPr>
                <w:rFonts w:ascii="Times New Roman" w:hAnsi="Times New Roman"/>
                <w:sz w:val="24"/>
                <w:szCs w:val="24"/>
                <w:lang w:val="kk-KZ"/>
              </w:rPr>
              <w:t>адам</w:t>
            </w:r>
            <w:r w:rsidR="00561083">
              <w:rPr>
                <w:rFonts w:ascii="Times New Roman" w:hAnsi="Times New Roman"/>
                <w:sz w:val="24"/>
                <w:szCs w:val="24"/>
                <w:lang w:val="kk-KZ"/>
              </w:rPr>
              <w:t>)</w:t>
            </w:r>
          </w:p>
        </w:tc>
        <w:tc>
          <w:tcPr>
            <w:tcW w:w="1204" w:type="dxa"/>
            <w:vAlign w:val="center"/>
          </w:tcPr>
          <w:p w14:paraId="4F16FE51" w14:textId="77777777" w:rsidR="00E02BEC" w:rsidRPr="00426183" w:rsidRDefault="00E02BEC" w:rsidP="00426183">
            <w:pPr>
              <w:spacing w:after="0" w:line="240" w:lineRule="auto"/>
              <w:jc w:val="center"/>
              <w:rPr>
                <w:rFonts w:ascii="Times New Roman" w:hAnsi="Times New Roman"/>
                <w:sz w:val="24"/>
                <w:szCs w:val="24"/>
                <w:lang w:val="en-US"/>
              </w:rPr>
            </w:pPr>
            <w:r w:rsidRPr="00426183">
              <w:rPr>
                <w:rFonts w:ascii="Times New Roman" w:hAnsi="Times New Roman"/>
                <w:sz w:val="24"/>
                <w:szCs w:val="24"/>
                <w:lang w:val="en-US"/>
              </w:rPr>
              <w:t>30</w:t>
            </w:r>
          </w:p>
        </w:tc>
        <w:tc>
          <w:tcPr>
            <w:tcW w:w="784" w:type="dxa"/>
            <w:vAlign w:val="center"/>
          </w:tcPr>
          <w:p w14:paraId="4027454A"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78,9</w:t>
            </w:r>
          </w:p>
        </w:tc>
        <w:tc>
          <w:tcPr>
            <w:tcW w:w="979" w:type="dxa"/>
            <w:vAlign w:val="center"/>
          </w:tcPr>
          <w:p w14:paraId="3D99F5E2" w14:textId="77777777" w:rsidR="00E02BEC" w:rsidRPr="00426183" w:rsidRDefault="00E02BEC" w:rsidP="00426183">
            <w:pPr>
              <w:spacing w:after="0" w:line="240" w:lineRule="auto"/>
              <w:jc w:val="center"/>
              <w:rPr>
                <w:rFonts w:ascii="Times New Roman" w:hAnsi="Times New Roman"/>
                <w:sz w:val="24"/>
                <w:szCs w:val="24"/>
                <w:lang w:val="en-US"/>
              </w:rPr>
            </w:pPr>
            <w:r w:rsidRPr="00426183">
              <w:rPr>
                <w:rFonts w:ascii="Times New Roman" w:hAnsi="Times New Roman"/>
                <w:sz w:val="24"/>
                <w:szCs w:val="24"/>
                <w:lang w:val="en-US"/>
              </w:rPr>
              <w:t>5</w:t>
            </w:r>
          </w:p>
        </w:tc>
        <w:tc>
          <w:tcPr>
            <w:tcW w:w="1069" w:type="dxa"/>
            <w:vAlign w:val="center"/>
          </w:tcPr>
          <w:p w14:paraId="567ABC50"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13,1</w:t>
            </w:r>
          </w:p>
        </w:tc>
        <w:tc>
          <w:tcPr>
            <w:tcW w:w="1134" w:type="dxa"/>
            <w:vAlign w:val="center"/>
          </w:tcPr>
          <w:p w14:paraId="3D972167" w14:textId="77777777" w:rsidR="00E02BEC" w:rsidRPr="00426183" w:rsidRDefault="00E02BEC" w:rsidP="00426183">
            <w:pPr>
              <w:spacing w:after="0" w:line="240" w:lineRule="auto"/>
              <w:jc w:val="center"/>
              <w:rPr>
                <w:rFonts w:ascii="Times New Roman" w:hAnsi="Times New Roman"/>
                <w:sz w:val="24"/>
                <w:szCs w:val="24"/>
                <w:lang w:val="en-US"/>
              </w:rPr>
            </w:pPr>
            <w:r w:rsidRPr="00426183">
              <w:rPr>
                <w:rFonts w:ascii="Times New Roman" w:hAnsi="Times New Roman"/>
                <w:sz w:val="24"/>
                <w:szCs w:val="24"/>
                <w:lang w:val="en-US"/>
              </w:rPr>
              <w:t>3</w:t>
            </w:r>
          </w:p>
        </w:tc>
        <w:tc>
          <w:tcPr>
            <w:tcW w:w="1367" w:type="dxa"/>
            <w:vAlign w:val="center"/>
          </w:tcPr>
          <w:p w14:paraId="69E94C2D"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8</w:t>
            </w:r>
          </w:p>
        </w:tc>
      </w:tr>
      <w:tr w:rsidR="00E02BEC" w:rsidRPr="00426183" w14:paraId="341EF98C" w14:textId="77777777" w:rsidTr="006729B3">
        <w:tc>
          <w:tcPr>
            <w:tcW w:w="3066" w:type="dxa"/>
          </w:tcPr>
          <w:p w14:paraId="2B91EAE9" w14:textId="7826E318" w:rsidR="00E02BEC" w:rsidRPr="00426183" w:rsidRDefault="00E02BEC" w:rsidP="006729B3">
            <w:pPr>
              <w:spacing w:after="0" w:line="240" w:lineRule="auto"/>
              <w:rPr>
                <w:rFonts w:ascii="Times New Roman" w:hAnsi="Times New Roman"/>
                <w:sz w:val="24"/>
                <w:szCs w:val="24"/>
                <w:lang w:val="kk-KZ"/>
              </w:rPr>
            </w:pPr>
            <w:r w:rsidRPr="00426183">
              <w:rPr>
                <w:rFonts w:ascii="Times New Roman" w:hAnsi="Times New Roman"/>
                <w:sz w:val="24"/>
                <w:szCs w:val="24"/>
                <w:lang w:val="kk-KZ"/>
              </w:rPr>
              <w:t>Эксперименттік</w:t>
            </w:r>
            <w:r w:rsidR="000D18C3">
              <w:rPr>
                <w:rFonts w:ascii="Times New Roman" w:hAnsi="Times New Roman"/>
                <w:sz w:val="24"/>
                <w:szCs w:val="24"/>
                <w:lang w:val="en-US"/>
              </w:rPr>
              <w:t xml:space="preserve"> </w:t>
            </w:r>
            <w:r w:rsidRPr="00426183">
              <w:rPr>
                <w:rFonts w:ascii="Times New Roman" w:hAnsi="Times New Roman"/>
                <w:sz w:val="24"/>
                <w:szCs w:val="24"/>
                <w:lang w:val="en-US"/>
              </w:rPr>
              <w:t>32</w:t>
            </w:r>
            <w:r w:rsidRPr="00426183">
              <w:rPr>
                <w:rFonts w:ascii="Times New Roman" w:hAnsi="Times New Roman"/>
                <w:sz w:val="24"/>
                <w:szCs w:val="24"/>
                <w:lang w:val="kk-KZ"/>
              </w:rPr>
              <w:t xml:space="preserve"> </w:t>
            </w:r>
            <w:r w:rsidR="00561083">
              <w:rPr>
                <w:rFonts w:ascii="Times New Roman" w:hAnsi="Times New Roman"/>
                <w:sz w:val="24"/>
                <w:szCs w:val="24"/>
                <w:lang w:val="kk-KZ"/>
              </w:rPr>
              <w:t>(</w:t>
            </w:r>
            <w:r w:rsidRPr="00426183">
              <w:rPr>
                <w:rFonts w:ascii="Times New Roman" w:hAnsi="Times New Roman"/>
                <w:sz w:val="24"/>
                <w:szCs w:val="24"/>
                <w:lang w:val="kk-KZ"/>
              </w:rPr>
              <w:t>адам</w:t>
            </w:r>
            <w:r w:rsidR="00561083">
              <w:rPr>
                <w:rFonts w:ascii="Times New Roman" w:hAnsi="Times New Roman"/>
                <w:sz w:val="24"/>
                <w:szCs w:val="24"/>
                <w:lang w:val="kk-KZ"/>
              </w:rPr>
              <w:t>)</w:t>
            </w:r>
          </w:p>
        </w:tc>
        <w:tc>
          <w:tcPr>
            <w:tcW w:w="1204" w:type="dxa"/>
            <w:vAlign w:val="center"/>
          </w:tcPr>
          <w:p w14:paraId="17EDAECF"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24</w:t>
            </w:r>
          </w:p>
        </w:tc>
        <w:tc>
          <w:tcPr>
            <w:tcW w:w="784" w:type="dxa"/>
            <w:vAlign w:val="center"/>
          </w:tcPr>
          <w:p w14:paraId="1457FD97"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75</w:t>
            </w:r>
          </w:p>
        </w:tc>
        <w:tc>
          <w:tcPr>
            <w:tcW w:w="979" w:type="dxa"/>
            <w:vAlign w:val="center"/>
          </w:tcPr>
          <w:p w14:paraId="0EA83AC9"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5</w:t>
            </w:r>
          </w:p>
        </w:tc>
        <w:tc>
          <w:tcPr>
            <w:tcW w:w="1069" w:type="dxa"/>
            <w:vAlign w:val="center"/>
          </w:tcPr>
          <w:p w14:paraId="66E3FBF2"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15,6</w:t>
            </w:r>
          </w:p>
        </w:tc>
        <w:tc>
          <w:tcPr>
            <w:tcW w:w="1134" w:type="dxa"/>
            <w:vAlign w:val="center"/>
          </w:tcPr>
          <w:p w14:paraId="53456554"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3</w:t>
            </w:r>
          </w:p>
        </w:tc>
        <w:tc>
          <w:tcPr>
            <w:tcW w:w="1367" w:type="dxa"/>
            <w:vAlign w:val="center"/>
          </w:tcPr>
          <w:p w14:paraId="284D2F5E" w14:textId="77777777" w:rsidR="00E02BEC" w:rsidRPr="00426183" w:rsidRDefault="00E02BEC" w:rsidP="00426183">
            <w:pPr>
              <w:spacing w:after="0" w:line="240" w:lineRule="auto"/>
              <w:jc w:val="center"/>
              <w:rPr>
                <w:rFonts w:ascii="Times New Roman" w:hAnsi="Times New Roman"/>
                <w:sz w:val="24"/>
                <w:szCs w:val="24"/>
                <w:lang w:val="kk-KZ"/>
              </w:rPr>
            </w:pPr>
            <w:r w:rsidRPr="00426183">
              <w:rPr>
                <w:rFonts w:ascii="Times New Roman" w:hAnsi="Times New Roman"/>
                <w:sz w:val="24"/>
                <w:szCs w:val="24"/>
                <w:lang w:val="kk-KZ"/>
              </w:rPr>
              <w:t>9,4</w:t>
            </w:r>
          </w:p>
        </w:tc>
      </w:tr>
    </w:tbl>
    <w:p w14:paraId="235845E1" w14:textId="77777777" w:rsidR="00E02BEC" w:rsidRPr="0080693B" w:rsidRDefault="00E02BEC" w:rsidP="00EA44CB">
      <w:pPr>
        <w:spacing w:after="0" w:line="240" w:lineRule="auto"/>
        <w:ind w:firstLine="709"/>
        <w:rPr>
          <w:rFonts w:ascii="Times New Roman" w:hAnsi="Times New Roman"/>
          <w:sz w:val="28"/>
          <w:szCs w:val="28"/>
          <w:lang w:val="kk-KZ"/>
        </w:rPr>
      </w:pPr>
    </w:p>
    <w:p w14:paraId="0C7D904C" w14:textId="77777777" w:rsidR="00E02BEC" w:rsidRPr="0080693B" w:rsidRDefault="00E02BEC" w:rsidP="00BA241A">
      <w:pPr>
        <w:pStyle w:val="a4"/>
        <w:spacing w:after="0" w:line="240" w:lineRule="auto"/>
        <w:ind w:left="0" w:firstLine="709"/>
        <w:rPr>
          <w:rFonts w:ascii="Times New Roman" w:hAnsi="Times New Roman"/>
          <w:sz w:val="28"/>
          <w:szCs w:val="28"/>
          <w:lang w:val="kk-KZ"/>
        </w:rPr>
      </w:pPr>
      <w:r w:rsidRPr="0080693B">
        <w:rPr>
          <w:rFonts w:ascii="Times New Roman" w:hAnsi="Times New Roman"/>
          <w:noProof/>
          <w:sz w:val="28"/>
          <w:szCs w:val="28"/>
          <w:lang w:eastAsia="ru-RU"/>
        </w:rPr>
        <w:drawing>
          <wp:inline distT="0" distB="0" distL="0" distR="0" wp14:anchorId="3CB3B984" wp14:editId="10DBB9B3">
            <wp:extent cx="4320000" cy="1794933"/>
            <wp:effectExtent l="19050" t="0" r="435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1578FE" w14:textId="77777777" w:rsidR="00426183" w:rsidRPr="00426183" w:rsidRDefault="00426183" w:rsidP="00426183">
      <w:pPr>
        <w:spacing w:after="0" w:line="240" w:lineRule="auto"/>
        <w:jc w:val="center"/>
        <w:rPr>
          <w:rFonts w:ascii="Times New Roman" w:hAnsi="Times New Roman"/>
          <w:sz w:val="16"/>
          <w:szCs w:val="16"/>
          <w:lang w:val="kk-KZ"/>
        </w:rPr>
      </w:pPr>
    </w:p>
    <w:p w14:paraId="7ACF89C0" w14:textId="77777777" w:rsidR="00EF0ECC" w:rsidRPr="0080693B" w:rsidRDefault="00FB617E" w:rsidP="00426183">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Сурет 20</w:t>
      </w:r>
      <w:r w:rsidR="00612A42" w:rsidRPr="0080693B">
        <w:rPr>
          <w:rFonts w:ascii="Times New Roman" w:hAnsi="Times New Roman"/>
          <w:sz w:val="28"/>
          <w:szCs w:val="28"/>
          <w:lang w:val="kk-KZ"/>
        </w:rPr>
        <w:t xml:space="preserve"> </w:t>
      </w:r>
      <w:r w:rsidR="007F3252" w:rsidRPr="0080693B">
        <w:rPr>
          <w:rFonts w:ascii="Times New Roman" w:hAnsi="Times New Roman"/>
          <w:sz w:val="28"/>
          <w:szCs w:val="28"/>
          <w:lang w:val="kk-KZ"/>
        </w:rPr>
        <w:t>– Білім алушылардағы</w:t>
      </w:r>
      <w:r w:rsidR="00E02BEC" w:rsidRPr="0080693B">
        <w:rPr>
          <w:rFonts w:ascii="Times New Roman" w:hAnsi="Times New Roman"/>
          <w:sz w:val="28"/>
          <w:szCs w:val="28"/>
          <w:lang w:val="kk-KZ"/>
        </w:rPr>
        <w:t xml:space="preserve"> рефлексивтіліктің даму деңгейі (%)</w:t>
      </w:r>
    </w:p>
    <w:p w14:paraId="06E49705" w14:textId="77777777" w:rsidR="00426183" w:rsidRDefault="00426183" w:rsidP="00EF0ECC">
      <w:pPr>
        <w:spacing w:after="0" w:line="240" w:lineRule="auto"/>
        <w:ind w:firstLine="709"/>
        <w:jc w:val="both"/>
        <w:rPr>
          <w:rFonts w:ascii="Times New Roman" w:hAnsi="Times New Roman"/>
          <w:sz w:val="28"/>
          <w:szCs w:val="28"/>
          <w:lang w:val="kk-KZ"/>
        </w:rPr>
      </w:pPr>
    </w:p>
    <w:p w14:paraId="0A824F7F" w14:textId="77777777" w:rsidR="00E02BEC" w:rsidRPr="00426183" w:rsidRDefault="002006E4" w:rsidP="00EF0EC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20-суретте </w:t>
      </w:r>
      <w:r w:rsidR="000672CF">
        <w:rPr>
          <w:rFonts w:ascii="Times New Roman" w:hAnsi="Times New Roman"/>
          <w:sz w:val="28"/>
          <w:szCs w:val="28"/>
          <w:lang w:val="kk-KZ"/>
        </w:rPr>
        <w:t>рефлексияны</w:t>
      </w:r>
      <w:r w:rsidRPr="00426183">
        <w:rPr>
          <w:rFonts w:ascii="Times New Roman" w:hAnsi="Times New Roman"/>
          <w:sz w:val="28"/>
          <w:szCs w:val="28"/>
          <w:lang w:val="kk-KZ"/>
        </w:rPr>
        <w:t xml:space="preserve">ң </w:t>
      </w:r>
      <w:r w:rsidR="00E02BEC" w:rsidRPr="00426183">
        <w:rPr>
          <w:rFonts w:ascii="Times New Roman" w:hAnsi="Times New Roman"/>
          <w:sz w:val="28"/>
          <w:szCs w:val="28"/>
          <w:lang w:val="kk-KZ"/>
        </w:rPr>
        <w:t>даму деңгейін анықтау бойынша зер</w:t>
      </w:r>
      <w:r w:rsidR="007B42A1" w:rsidRPr="00426183">
        <w:rPr>
          <w:rFonts w:ascii="Times New Roman" w:hAnsi="Times New Roman"/>
          <w:sz w:val="28"/>
          <w:szCs w:val="28"/>
          <w:lang w:val="kk-KZ"/>
        </w:rPr>
        <w:t>ттеу нәтижелері көрсеткендей БТ</w:t>
      </w:r>
      <w:r w:rsidR="00426183">
        <w:rPr>
          <w:rFonts w:ascii="Times New Roman" w:hAnsi="Times New Roman"/>
          <w:sz w:val="28"/>
          <w:szCs w:val="28"/>
          <w:lang w:val="kk-KZ"/>
        </w:rPr>
        <w:t>-</w:t>
      </w:r>
      <w:r w:rsidR="00E02BEC" w:rsidRPr="00426183">
        <w:rPr>
          <w:rFonts w:ascii="Times New Roman" w:hAnsi="Times New Roman"/>
          <w:sz w:val="28"/>
          <w:szCs w:val="28"/>
          <w:lang w:val="kk-KZ"/>
        </w:rPr>
        <w:t xml:space="preserve">дағы </w:t>
      </w:r>
      <w:r w:rsidR="000672CF">
        <w:rPr>
          <w:rFonts w:ascii="Times New Roman" w:hAnsi="Times New Roman"/>
          <w:sz w:val="28"/>
          <w:szCs w:val="28"/>
          <w:lang w:val="kk-KZ"/>
        </w:rPr>
        <w:t xml:space="preserve">білім алушылардың рефлексиялық </w:t>
      </w:r>
      <w:r w:rsidR="00E02BEC" w:rsidRPr="00426183">
        <w:rPr>
          <w:rFonts w:ascii="Times New Roman" w:hAnsi="Times New Roman"/>
          <w:sz w:val="28"/>
          <w:szCs w:val="28"/>
          <w:lang w:val="kk-KZ"/>
        </w:rPr>
        <w:t>даму деңгейінің көрсеткіштері бастапқы деңгейі – 78,9</w:t>
      </w:r>
      <w:r w:rsidR="003877C6" w:rsidRPr="00426183">
        <w:rPr>
          <w:rFonts w:ascii="Times New Roman" w:hAnsi="Times New Roman"/>
          <w:sz w:val="28"/>
          <w:szCs w:val="28"/>
          <w:lang w:val="kk-KZ"/>
        </w:rPr>
        <w:t>%</w:t>
      </w:r>
      <w:r w:rsidR="00561083">
        <w:rPr>
          <w:rFonts w:ascii="Times New Roman" w:hAnsi="Times New Roman"/>
          <w:sz w:val="28"/>
          <w:szCs w:val="28"/>
          <w:lang w:val="kk-KZ"/>
        </w:rPr>
        <w:t>, орташа</w:t>
      </w:r>
      <w:r w:rsidR="00E02BEC" w:rsidRPr="00426183">
        <w:rPr>
          <w:rFonts w:ascii="Times New Roman" w:hAnsi="Times New Roman"/>
          <w:sz w:val="28"/>
          <w:szCs w:val="28"/>
          <w:lang w:val="kk-KZ"/>
        </w:rPr>
        <w:t xml:space="preserve"> деңгей</w:t>
      </w:r>
      <w:r w:rsidR="00207554" w:rsidRPr="00426183">
        <w:rPr>
          <w:rFonts w:ascii="Times New Roman" w:hAnsi="Times New Roman"/>
          <w:sz w:val="28"/>
          <w:szCs w:val="28"/>
          <w:lang w:val="kk-KZ"/>
        </w:rPr>
        <w:t>і</w:t>
      </w:r>
      <w:r w:rsidR="00E02BEC" w:rsidRPr="00426183">
        <w:rPr>
          <w:rFonts w:ascii="Times New Roman" w:hAnsi="Times New Roman"/>
          <w:sz w:val="28"/>
          <w:szCs w:val="28"/>
          <w:lang w:val="kk-KZ"/>
        </w:rPr>
        <w:t xml:space="preserve"> –</w:t>
      </w:r>
      <w:r w:rsidR="003877C6" w:rsidRPr="00426183">
        <w:rPr>
          <w:rFonts w:ascii="Times New Roman" w:hAnsi="Times New Roman"/>
          <w:sz w:val="28"/>
          <w:szCs w:val="28"/>
          <w:lang w:val="kk-KZ"/>
        </w:rPr>
        <w:t xml:space="preserve"> </w:t>
      </w:r>
      <w:r w:rsidR="00E02BEC" w:rsidRPr="00426183">
        <w:rPr>
          <w:rFonts w:ascii="Times New Roman" w:hAnsi="Times New Roman"/>
          <w:sz w:val="28"/>
          <w:szCs w:val="28"/>
          <w:lang w:val="kk-KZ"/>
        </w:rPr>
        <w:t xml:space="preserve">13,1%, ілгері деңгейі – 8%. ЭТ бастапқы деңгейі – 75%, </w:t>
      </w:r>
      <w:r w:rsidR="00561083">
        <w:rPr>
          <w:rFonts w:ascii="Times New Roman" w:hAnsi="Times New Roman"/>
          <w:sz w:val="28"/>
          <w:szCs w:val="28"/>
          <w:lang w:val="kk-KZ"/>
        </w:rPr>
        <w:t xml:space="preserve">орташа </w:t>
      </w:r>
      <w:r w:rsidR="00207554" w:rsidRPr="00426183">
        <w:rPr>
          <w:rFonts w:ascii="Times New Roman" w:hAnsi="Times New Roman"/>
          <w:sz w:val="28"/>
          <w:szCs w:val="28"/>
          <w:lang w:val="kk-KZ"/>
        </w:rPr>
        <w:t>деңгейі</w:t>
      </w:r>
      <w:r w:rsidR="00426183">
        <w:rPr>
          <w:rFonts w:ascii="Times New Roman" w:hAnsi="Times New Roman"/>
          <w:sz w:val="28"/>
          <w:szCs w:val="28"/>
          <w:lang w:val="kk-KZ"/>
        </w:rPr>
        <w:t xml:space="preserve"> </w:t>
      </w:r>
      <w:r w:rsidR="00E02BEC" w:rsidRPr="00426183">
        <w:rPr>
          <w:rFonts w:ascii="Times New Roman" w:hAnsi="Times New Roman"/>
          <w:sz w:val="28"/>
          <w:szCs w:val="28"/>
          <w:lang w:val="kk-KZ"/>
        </w:rPr>
        <w:t>–</w:t>
      </w:r>
      <w:r w:rsidR="00426183">
        <w:rPr>
          <w:rFonts w:ascii="Times New Roman" w:hAnsi="Times New Roman"/>
          <w:sz w:val="28"/>
          <w:szCs w:val="28"/>
          <w:lang w:val="kk-KZ"/>
        </w:rPr>
        <w:t xml:space="preserve"> </w:t>
      </w:r>
      <w:r w:rsidR="00E02BEC" w:rsidRPr="00426183">
        <w:rPr>
          <w:rFonts w:ascii="Times New Roman" w:hAnsi="Times New Roman"/>
          <w:sz w:val="28"/>
          <w:szCs w:val="28"/>
          <w:lang w:val="kk-KZ"/>
        </w:rPr>
        <w:t>15,6%, ілгері деңгей – 9,4%</w:t>
      </w:r>
      <w:r w:rsidR="00694B07" w:rsidRPr="00426183">
        <w:rPr>
          <w:rFonts w:ascii="Times New Roman" w:hAnsi="Times New Roman"/>
          <w:sz w:val="28"/>
          <w:szCs w:val="28"/>
          <w:lang w:val="kk-KZ"/>
        </w:rPr>
        <w:t>.</w:t>
      </w:r>
    </w:p>
    <w:p w14:paraId="443062D9" w14:textId="77777777" w:rsidR="00E02BEC" w:rsidRPr="00426183" w:rsidRDefault="00E02BEC" w:rsidP="00EA44CB">
      <w:pPr>
        <w:spacing w:after="0" w:line="240" w:lineRule="auto"/>
        <w:ind w:firstLine="709"/>
        <w:rPr>
          <w:rFonts w:ascii="Times New Roman" w:hAnsi="Times New Roman"/>
          <w:i/>
          <w:sz w:val="28"/>
          <w:szCs w:val="28"/>
          <w:lang w:val="kk-KZ"/>
        </w:rPr>
      </w:pPr>
      <w:r w:rsidRPr="00426183">
        <w:rPr>
          <w:rFonts w:ascii="Times New Roman" w:hAnsi="Times New Roman"/>
          <w:i/>
          <w:sz w:val="28"/>
          <w:szCs w:val="28"/>
          <w:lang w:val="kk-KZ"/>
        </w:rPr>
        <w:t>Рефлексиялық эссе, өзін-өзі бағалау және өзара бағалау</w:t>
      </w:r>
    </w:p>
    <w:p w14:paraId="0F4D0304" w14:textId="77777777" w:rsidR="00E02BEC" w:rsidRPr="00426183" w:rsidRDefault="00E02BEC" w:rsidP="00EA44CB">
      <w:pPr>
        <w:pStyle w:val="a6"/>
        <w:ind w:firstLine="709"/>
        <w:jc w:val="both"/>
        <w:rPr>
          <w:rFonts w:cs="Times New Roman"/>
          <w:sz w:val="28"/>
          <w:szCs w:val="28"/>
          <w:lang w:val="kk-KZ"/>
        </w:rPr>
      </w:pPr>
      <w:r w:rsidRPr="00426183">
        <w:rPr>
          <w:rFonts w:cs="Times New Roman"/>
          <w:sz w:val="28"/>
          <w:szCs w:val="28"/>
          <w:lang w:val="kk-KZ"/>
        </w:rPr>
        <w:t>Тьюторлық іс-әрекеттің маңызын, қажеттілігін анықтау мақсатында</w:t>
      </w:r>
      <w:r w:rsidR="0042476D" w:rsidRPr="00426183">
        <w:rPr>
          <w:rFonts w:cs="Times New Roman"/>
          <w:sz w:val="28"/>
          <w:szCs w:val="28"/>
          <w:lang w:val="kk-KZ"/>
        </w:rPr>
        <w:t xml:space="preserve"> әлеуметтік педагогтарға</w:t>
      </w:r>
      <w:r w:rsidRPr="00426183">
        <w:rPr>
          <w:rFonts w:cs="Times New Roman"/>
          <w:sz w:val="28"/>
          <w:szCs w:val="28"/>
          <w:lang w:val="kk-KZ"/>
        </w:rPr>
        <w:t xml:space="preserve"> «Заманауи білім </w:t>
      </w:r>
      <w:r w:rsidR="00EF0ECC" w:rsidRPr="00426183">
        <w:rPr>
          <w:rFonts w:cs="Times New Roman"/>
          <w:sz w:val="28"/>
          <w:szCs w:val="28"/>
          <w:lang w:val="kk-KZ"/>
        </w:rPr>
        <w:t>беру жүйесіндегі тьютордың рөлі</w:t>
      </w:r>
      <w:r w:rsidR="007C18E9" w:rsidRPr="00426183">
        <w:rPr>
          <w:rFonts w:cs="Times New Roman"/>
          <w:sz w:val="28"/>
          <w:szCs w:val="28"/>
          <w:lang w:val="kk-KZ"/>
        </w:rPr>
        <w:t xml:space="preserve">» тақырыбында эссе жазу </w:t>
      </w:r>
      <w:r w:rsidRPr="00426183">
        <w:rPr>
          <w:rFonts w:cs="Times New Roman"/>
          <w:sz w:val="28"/>
          <w:szCs w:val="28"/>
          <w:lang w:val="kk-KZ"/>
        </w:rPr>
        <w:t>ұсынылды, бұл оқытудың құралдары мен әдістерін объективті анықтауға, дұрыс алгоритмін таңдауға мүмкіндік берді. Рефлексиялық эссе әлеуметтік педагогтарға  кәсіби білім мен іскерлікке, тұлғалық қасиеттерді дамытуға деген қажеттіліктері туралы түсінік қалыптастыруға мүмкіндік бер</w:t>
      </w:r>
      <w:r w:rsidR="007C18E9" w:rsidRPr="00426183">
        <w:rPr>
          <w:rFonts w:cs="Times New Roman"/>
          <w:sz w:val="28"/>
          <w:szCs w:val="28"/>
          <w:lang w:val="kk-KZ"/>
        </w:rPr>
        <w:t>е</w:t>
      </w:r>
      <w:r w:rsidRPr="00426183">
        <w:rPr>
          <w:rFonts w:cs="Times New Roman"/>
          <w:sz w:val="28"/>
          <w:szCs w:val="28"/>
          <w:lang w:val="kk-KZ"/>
        </w:rPr>
        <w:t>ді.</w:t>
      </w:r>
    </w:p>
    <w:p w14:paraId="18795E50" w14:textId="77777777" w:rsidR="00E02BEC" w:rsidRPr="00426183" w:rsidRDefault="00E02BEC" w:rsidP="00EA44CB">
      <w:pPr>
        <w:pStyle w:val="a6"/>
        <w:ind w:firstLine="709"/>
        <w:jc w:val="both"/>
        <w:rPr>
          <w:rFonts w:cs="Times New Roman"/>
          <w:sz w:val="28"/>
          <w:szCs w:val="28"/>
          <w:lang w:val="kk-KZ"/>
        </w:rPr>
      </w:pPr>
      <w:r w:rsidRPr="00426183">
        <w:rPr>
          <w:rFonts w:cs="Times New Roman"/>
          <w:sz w:val="28"/>
          <w:szCs w:val="28"/>
          <w:lang w:val="kk-KZ"/>
        </w:rPr>
        <w:t>Тьютордың рөлі келесі компоненттер арқылы анықталды: 1)</w:t>
      </w:r>
      <w:r w:rsidR="008A6F1D" w:rsidRPr="00426183">
        <w:rPr>
          <w:rFonts w:cs="Times New Roman"/>
          <w:sz w:val="28"/>
          <w:szCs w:val="28"/>
          <w:lang w:val="kk-KZ"/>
        </w:rPr>
        <w:t xml:space="preserve"> </w:t>
      </w:r>
      <w:r w:rsidRPr="00426183">
        <w:rPr>
          <w:rFonts w:cs="Times New Roman"/>
          <w:sz w:val="28"/>
          <w:szCs w:val="28"/>
          <w:lang w:val="kk-KZ"/>
        </w:rPr>
        <w:t>білім беру жүйесіндегі тәлімгер</w:t>
      </w:r>
      <w:r w:rsidR="00004E82">
        <w:rPr>
          <w:rFonts w:cs="Times New Roman"/>
          <w:sz w:val="28"/>
          <w:szCs w:val="28"/>
          <w:lang w:val="kk-KZ"/>
        </w:rPr>
        <w:t>;</w:t>
      </w:r>
      <w:r w:rsidRPr="00426183">
        <w:rPr>
          <w:rFonts w:cs="Times New Roman"/>
          <w:sz w:val="28"/>
          <w:szCs w:val="28"/>
          <w:lang w:val="kk-KZ"/>
        </w:rPr>
        <w:t xml:space="preserve"> 2)</w:t>
      </w:r>
      <w:r w:rsidR="008A6F1D" w:rsidRPr="00426183">
        <w:rPr>
          <w:rFonts w:cs="Times New Roman"/>
          <w:sz w:val="28"/>
          <w:szCs w:val="28"/>
          <w:lang w:val="kk-KZ"/>
        </w:rPr>
        <w:t xml:space="preserve"> </w:t>
      </w:r>
      <w:r w:rsidRPr="00426183">
        <w:rPr>
          <w:rFonts w:cs="Times New Roman"/>
          <w:sz w:val="28"/>
          <w:szCs w:val="28"/>
          <w:lang w:val="kk-KZ"/>
        </w:rPr>
        <w:t>академиялық қолдау көрсетуші (академиялық тьютор)</w:t>
      </w:r>
      <w:r w:rsidR="00004E82">
        <w:rPr>
          <w:rFonts w:cs="Times New Roman"/>
          <w:sz w:val="28"/>
          <w:szCs w:val="28"/>
          <w:lang w:val="kk-KZ"/>
        </w:rPr>
        <w:t>;</w:t>
      </w:r>
      <w:r w:rsidRPr="00426183">
        <w:rPr>
          <w:rFonts w:cs="Times New Roman"/>
          <w:sz w:val="28"/>
          <w:szCs w:val="28"/>
          <w:lang w:val="kk-KZ"/>
        </w:rPr>
        <w:t xml:space="preserve"> 3) әлеуметтік бағыттағы қолдау көрсетуші  (әлеуметтік тьютор).</w:t>
      </w:r>
    </w:p>
    <w:p w14:paraId="0323DCD6" w14:textId="77777777" w:rsidR="00E02BEC" w:rsidRPr="00426183" w:rsidRDefault="00E02BEC" w:rsidP="00EA44CB">
      <w:pPr>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Рефлексиялық эссе жұмыстарына талдау жасау барысында, 79,2% білім алушылар тарапынан тьюторлық іс-әрекетке да</w:t>
      </w:r>
      <w:r w:rsidR="00B60F14">
        <w:rPr>
          <w:rFonts w:ascii="Times New Roman" w:hAnsi="Times New Roman"/>
          <w:sz w:val="28"/>
          <w:szCs w:val="28"/>
          <w:lang w:val="kk-KZ"/>
        </w:rPr>
        <w:t xml:space="preserve">йындыққа деген оң көзқарастары </w:t>
      </w:r>
      <w:r w:rsidRPr="00426183">
        <w:rPr>
          <w:rFonts w:ascii="Times New Roman" w:hAnsi="Times New Roman"/>
          <w:sz w:val="28"/>
          <w:szCs w:val="28"/>
          <w:lang w:val="kk-KZ"/>
        </w:rPr>
        <w:t>анықталды. Сонымен қатар, тьюторлық іс-әрекетті</w:t>
      </w:r>
      <w:r w:rsidR="00B60F14">
        <w:rPr>
          <w:rFonts w:ascii="Times New Roman" w:hAnsi="Times New Roman"/>
          <w:sz w:val="28"/>
          <w:szCs w:val="28"/>
          <w:lang w:val="kk-KZ"/>
        </w:rPr>
        <w:t xml:space="preserve"> жүзеге асыра алу дағдыларының </w:t>
      </w:r>
      <w:r w:rsidRPr="00426183">
        <w:rPr>
          <w:rFonts w:ascii="Times New Roman" w:hAnsi="Times New Roman"/>
          <w:sz w:val="28"/>
          <w:szCs w:val="28"/>
          <w:lang w:val="kk-KZ"/>
        </w:rPr>
        <w:t>қалыптаспағаны айқындалды.</w:t>
      </w:r>
      <w:r w:rsidRPr="00426183">
        <w:rPr>
          <w:rFonts w:ascii="Times New Roman" w:hAnsi="Times New Roman"/>
          <w:sz w:val="28"/>
          <w:szCs w:val="28"/>
          <w:highlight w:val="yellow"/>
          <w:lang w:val="kk-KZ"/>
        </w:rPr>
        <w:t xml:space="preserve"> </w:t>
      </w:r>
    </w:p>
    <w:p w14:paraId="11DBB2F2" w14:textId="77777777" w:rsidR="00E02BEC" w:rsidRPr="00426183" w:rsidRDefault="003877C6" w:rsidP="00577AF8">
      <w:pPr>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Ә</w:t>
      </w:r>
      <w:r w:rsidR="00E02BEC" w:rsidRPr="00426183">
        <w:rPr>
          <w:rFonts w:ascii="Times New Roman" w:hAnsi="Times New Roman"/>
          <w:sz w:val="28"/>
          <w:szCs w:val="28"/>
          <w:lang w:val="kk-KZ"/>
        </w:rPr>
        <w:t xml:space="preserve">леуметтік педагогтарды тьюторлық іс-әрекетке дайындық деңгейін анықтауға арналған диагностикалық психологиялық-педагогикалық </w:t>
      </w:r>
      <w:r w:rsidR="00E02BEC" w:rsidRPr="00426183">
        <w:rPr>
          <w:rFonts w:ascii="Times New Roman" w:hAnsi="Times New Roman"/>
          <w:sz w:val="28"/>
          <w:szCs w:val="28"/>
          <w:lang w:val="kk-KZ"/>
        </w:rPr>
        <w:lastRenderedPageBreak/>
        <w:t>құралдарды қолдану арқылы жү</w:t>
      </w:r>
      <w:r w:rsidR="007F3252" w:rsidRPr="00426183">
        <w:rPr>
          <w:rFonts w:ascii="Times New Roman" w:hAnsi="Times New Roman"/>
          <w:sz w:val="28"/>
          <w:szCs w:val="28"/>
          <w:lang w:val="kk-KZ"/>
        </w:rPr>
        <w:t>р</w:t>
      </w:r>
      <w:r w:rsidR="00E02BEC" w:rsidRPr="00426183">
        <w:rPr>
          <w:rFonts w:ascii="Times New Roman" w:hAnsi="Times New Roman"/>
          <w:sz w:val="28"/>
          <w:szCs w:val="28"/>
          <w:lang w:val="kk-KZ"/>
        </w:rPr>
        <w:t xml:space="preserve">гізілген әдіснама бойынша алынған нәтижелер тьюторлық іс-әрекетке дайындық деңгейін анықтау бойынша қорытынды жасауды талап етті.  </w:t>
      </w:r>
    </w:p>
    <w:p w14:paraId="346CA00B" w14:textId="77777777" w:rsidR="00E02BEC" w:rsidRDefault="00E02BEC" w:rsidP="00EA44CB">
      <w:pPr>
        <w:spacing w:after="0" w:line="240" w:lineRule="auto"/>
        <w:ind w:firstLine="709"/>
        <w:jc w:val="both"/>
        <w:rPr>
          <w:rFonts w:ascii="Times New Roman" w:hAnsi="Times New Roman"/>
          <w:sz w:val="28"/>
          <w:szCs w:val="28"/>
          <w:lang w:val="kk-KZ"/>
        </w:rPr>
      </w:pPr>
      <w:r w:rsidRPr="00426183">
        <w:rPr>
          <w:rFonts w:ascii="Times New Roman" w:hAnsi="Times New Roman"/>
          <w:sz w:val="28"/>
          <w:szCs w:val="28"/>
          <w:lang w:val="kk-KZ"/>
        </w:rPr>
        <w:t>Әлеуметтік педагогтарды тьюторлық іс-әрекетке дайындау комп</w:t>
      </w:r>
      <w:r w:rsidR="007F3252" w:rsidRPr="00426183">
        <w:rPr>
          <w:rFonts w:ascii="Times New Roman" w:hAnsi="Times New Roman"/>
          <w:sz w:val="28"/>
          <w:szCs w:val="28"/>
          <w:lang w:val="kk-KZ"/>
        </w:rPr>
        <w:t>оненттері (мотивациялы</w:t>
      </w:r>
      <w:r w:rsidRPr="00426183">
        <w:rPr>
          <w:rFonts w:ascii="Times New Roman" w:hAnsi="Times New Roman"/>
          <w:sz w:val="28"/>
          <w:szCs w:val="28"/>
          <w:lang w:val="kk-KZ"/>
        </w:rPr>
        <w:t>-құн</w:t>
      </w:r>
      <w:r w:rsidR="007F3252" w:rsidRPr="00426183">
        <w:rPr>
          <w:rFonts w:ascii="Times New Roman" w:hAnsi="Times New Roman"/>
          <w:sz w:val="28"/>
          <w:szCs w:val="28"/>
          <w:lang w:val="kk-KZ"/>
        </w:rPr>
        <w:t>дылық, когнитивті-операциялық</w:t>
      </w:r>
      <w:r w:rsidRPr="00426183">
        <w:rPr>
          <w:rFonts w:ascii="Times New Roman" w:hAnsi="Times New Roman"/>
          <w:sz w:val="28"/>
          <w:szCs w:val="28"/>
          <w:lang w:val="kk-KZ"/>
        </w:rPr>
        <w:t>, жеке тұлғалық рефлексивтік) бойынша нәтижелер алған соң респонденттердегі  тьюторлық іс-әрекетке дайындық деңгейі жайлы жалпы қорытынды шығарамыз. Респонденттерді 3 дайын</w:t>
      </w:r>
      <w:r w:rsidR="00561083">
        <w:rPr>
          <w:rFonts w:ascii="Times New Roman" w:hAnsi="Times New Roman"/>
          <w:sz w:val="28"/>
          <w:szCs w:val="28"/>
          <w:lang w:val="kk-KZ"/>
        </w:rPr>
        <w:t>дық деңгейі (бастапқы, орташа</w:t>
      </w:r>
      <w:r w:rsidRPr="00426183">
        <w:rPr>
          <w:rFonts w:ascii="Times New Roman" w:hAnsi="Times New Roman"/>
          <w:sz w:val="28"/>
          <w:szCs w:val="28"/>
          <w:lang w:val="kk-KZ"/>
        </w:rPr>
        <w:t>, ілгері) бойынша бөлу үшін келесі формуланы қолданамыз:</w:t>
      </w:r>
    </w:p>
    <w:p w14:paraId="4644A455" w14:textId="77777777" w:rsidR="002006E4" w:rsidRPr="00426183" w:rsidRDefault="002006E4" w:rsidP="00EA44CB">
      <w:pPr>
        <w:spacing w:after="0" w:line="240" w:lineRule="auto"/>
        <w:ind w:firstLine="709"/>
        <w:jc w:val="both"/>
        <w:rPr>
          <w:rFonts w:ascii="Times New Roman" w:hAnsi="Times New Roman"/>
          <w:sz w:val="28"/>
          <w:szCs w:val="28"/>
          <w:lang w:val="kk-KZ"/>
        </w:rPr>
      </w:pPr>
    </w:p>
    <w:p w14:paraId="52611EA7" w14:textId="77777777" w:rsidR="00E02BEC" w:rsidRPr="0080693B" w:rsidRDefault="002574E0" w:rsidP="00EA44CB">
      <w:pPr>
        <w:pStyle w:val="a4"/>
        <w:spacing w:after="0" w:line="240" w:lineRule="auto"/>
        <w:ind w:left="0" w:firstLine="709"/>
        <w:rPr>
          <w:rFonts w:ascii="Times New Roman" w:hAnsi="Times New Roman"/>
          <w:i/>
          <w:sz w:val="28"/>
          <w:szCs w:val="28"/>
          <w:lang w:val="kk-KZ"/>
        </w:rPr>
      </w:pPr>
      <m:oMathPara>
        <m:oMath>
          <m:sSub>
            <m:sSubPr>
              <m:ctrlPr>
                <w:rPr>
                  <w:rFonts w:ascii="Cambria Math" w:hAnsi="Cambria Math"/>
                  <w:i/>
                  <w:sz w:val="28"/>
                  <w:szCs w:val="28"/>
                  <w:lang w:val="en-US"/>
                </w:rPr>
              </m:ctrlPr>
            </m:sSubPr>
            <m:e>
              <m:r>
                <w:rPr>
                  <w:rFonts w:ascii="Cambria Math" w:hAnsi="Cambria Math"/>
                  <w:sz w:val="28"/>
                  <w:szCs w:val="28"/>
                  <w:lang w:val="kk-KZ"/>
                </w:rPr>
                <m:t>Д</m:t>
              </m:r>
            </m:e>
            <m:sub>
              <m:r>
                <w:rPr>
                  <w:rFonts w:ascii="Cambria Math" w:hAnsi="Cambria Math"/>
                  <w:sz w:val="28"/>
                  <w:szCs w:val="28"/>
                  <w:lang w:val="en-US"/>
                </w:rPr>
                <m:t>Д</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Д</m:t>
                  </m:r>
                </m:e>
                <m:sub>
                  <m:r>
                    <w:rPr>
                      <w:rFonts w:ascii="Cambria Math" w:hAnsi="Cambria Math"/>
                      <w:sz w:val="28"/>
                      <w:szCs w:val="28"/>
                      <w:lang w:val="en-US"/>
                    </w:rPr>
                    <m:t>Д1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kk-KZ"/>
                    </w:rPr>
                    <m:t>Д</m:t>
                  </m:r>
                </m:e>
                <m:sub>
                  <m:r>
                    <w:rPr>
                      <w:rFonts w:ascii="Cambria Math" w:hAnsi="Cambria Math"/>
                      <w:sz w:val="28"/>
                      <w:szCs w:val="28"/>
                      <w:lang w:val="en-US"/>
                    </w:rPr>
                    <m:t>Д2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Д</m:t>
                  </m:r>
                </m:e>
                <m:sub>
                  <m:r>
                    <w:rPr>
                      <w:rFonts w:ascii="Cambria Math" w:hAnsi="Cambria Math"/>
                      <w:sz w:val="28"/>
                      <w:szCs w:val="28"/>
                      <w:lang w:val="en-US"/>
                    </w:rPr>
                    <m:t>Д3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Д</m:t>
                  </m:r>
                </m:e>
                <m:sub>
                  <m:r>
                    <w:rPr>
                      <w:rFonts w:ascii="Cambria Math" w:hAnsi="Cambria Math"/>
                      <w:sz w:val="28"/>
                      <w:szCs w:val="28"/>
                      <w:lang w:val="en-US"/>
                    </w:rPr>
                    <m:t>Дn</m:t>
                  </m:r>
                </m:sub>
              </m:sSub>
            </m:num>
            <m:den>
              <m:r>
                <w:rPr>
                  <w:rFonts w:ascii="Cambria Math" w:hAnsi="Cambria Math"/>
                  <w:sz w:val="28"/>
                  <w:szCs w:val="28"/>
                  <w:lang w:val="en-US"/>
                </w:rPr>
                <m:t>n</m:t>
              </m:r>
            </m:den>
          </m:f>
        </m:oMath>
      </m:oMathPara>
    </w:p>
    <w:p w14:paraId="72E1DB56" w14:textId="77777777" w:rsidR="00EF0ECC" w:rsidRPr="0080693B" w:rsidRDefault="00EF0ECC" w:rsidP="00EA44CB">
      <w:pPr>
        <w:pStyle w:val="a4"/>
        <w:spacing w:after="0" w:line="240" w:lineRule="auto"/>
        <w:ind w:left="0" w:firstLine="709"/>
        <w:rPr>
          <w:rFonts w:ascii="Times New Roman" w:hAnsi="Times New Roman"/>
          <w:i/>
          <w:sz w:val="28"/>
          <w:szCs w:val="28"/>
          <w:lang w:val="kk-KZ"/>
        </w:rPr>
      </w:pPr>
    </w:p>
    <w:p w14:paraId="5DA856F2" w14:textId="77777777" w:rsidR="00E02BEC" w:rsidRPr="00430AEC" w:rsidRDefault="00E02BEC" w:rsidP="00CF4D35">
      <w:pPr>
        <w:spacing w:after="0" w:line="240" w:lineRule="auto"/>
        <w:rPr>
          <w:rFonts w:ascii="Times New Roman" w:hAnsi="Times New Roman"/>
          <w:sz w:val="28"/>
          <w:szCs w:val="28"/>
          <w:lang w:val="kk-KZ"/>
        </w:rPr>
      </w:pPr>
      <w:r w:rsidRPr="0080693B">
        <w:rPr>
          <w:rFonts w:ascii="Times New Roman" w:hAnsi="Times New Roman"/>
          <w:sz w:val="28"/>
          <w:szCs w:val="28"/>
          <w:lang w:val="kk-KZ"/>
        </w:rPr>
        <w:t>мұнда Д</w:t>
      </w:r>
      <w:r w:rsidRPr="0080693B">
        <w:rPr>
          <w:rFonts w:ascii="Times New Roman" w:hAnsi="Times New Roman"/>
          <w:sz w:val="28"/>
          <w:szCs w:val="28"/>
          <w:vertAlign w:val="subscript"/>
          <w:lang w:val="kk-KZ"/>
        </w:rPr>
        <w:t>д</w:t>
      </w:r>
      <w:r w:rsidRPr="0080693B">
        <w:rPr>
          <w:rFonts w:ascii="Times New Roman" w:hAnsi="Times New Roman"/>
          <w:sz w:val="28"/>
          <w:szCs w:val="28"/>
          <w:lang w:val="kk-KZ"/>
        </w:rPr>
        <w:t xml:space="preserve"> </w:t>
      </w:r>
      <w:r w:rsidRPr="00430AEC">
        <w:rPr>
          <w:rFonts w:ascii="Times New Roman" w:hAnsi="Times New Roman"/>
          <w:sz w:val="28"/>
          <w:szCs w:val="28"/>
          <w:lang w:val="kk-KZ"/>
        </w:rPr>
        <w:t>– әлеуметтік педагогтардың тьюторлық іс-әрекетке дайындық деңгейі</w:t>
      </w:r>
    </w:p>
    <w:p w14:paraId="1E1C608D" w14:textId="77777777" w:rsidR="00E02BEC" w:rsidRPr="00430AEC" w:rsidRDefault="00E02BEC" w:rsidP="00004E82">
      <w:pPr>
        <w:spacing w:after="0" w:line="240" w:lineRule="auto"/>
        <w:ind w:firstLine="770"/>
        <w:rPr>
          <w:rFonts w:ascii="Times New Roman" w:hAnsi="Times New Roman"/>
          <w:sz w:val="28"/>
          <w:szCs w:val="28"/>
          <w:lang w:val="kk-KZ"/>
        </w:rPr>
      </w:pPr>
      <w:r w:rsidRPr="00430AEC">
        <w:rPr>
          <w:rFonts w:ascii="Times New Roman" w:hAnsi="Times New Roman"/>
          <w:sz w:val="28"/>
          <w:szCs w:val="28"/>
          <w:lang w:val="kk-KZ"/>
        </w:rPr>
        <w:t>Д</w:t>
      </w:r>
      <w:r w:rsidRPr="00430AEC">
        <w:rPr>
          <w:rFonts w:ascii="Times New Roman" w:hAnsi="Times New Roman"/>
          <w:sz w:val="28"/>
          <w:szCs w:val="28"/>
          <w:vertAlign w:val="subscript"/>
          <w:lang w:val="kk-KZ"/>
        </w:rPr>
        <w:t xml:space="preserve">д1 </w:t>
      </w:r>
      <w:r w:rsidR="007F3252" w:rsidRPr="00430AEC">
        <w:rPr>
          <w:rFonts w:ascii="Times New Roman" w:hAnsi="Times New Roman"/>
          <w:sz w:val="28"/>
          <w:szCs w:val="28"/>
          <w:lang w:val="kk-KZ"/>
        </w:rPr>
        <w:t>– мотивациялы</w:t>
      </w:r>
      <w:r w:rsidR="00430AEC" w:rsidRPr="00430AEC">
        <w:rPr>
          <w:rFonts w:ascii="Times New Roman" w:hAnsi="Times New Roman"/>
          <w:sz w:val="28"/>
          <w:szCs w:val="28"/>
          <w:lang w:val="kk-KZ"/>
        </w:rPr>
        <w:t>қ</w:t>
      </w:r>
      <w:r w:rsidR="007F3252" w:rsidRPr="00430AEC">
        <w:rPr>
          <w:rFonts w:ascii="Times New Roman" w:hAnsi="Times New Roman"/>
          <w:sz w:val="28"/>
          <w:szCs w:val="28"/>
          <w:lang w:val="kk-KZ"/>
        </w:rPr>
        <w:t xml:space="preserve"> </w:t>
      </w:r>
      <w:r w:rsidRPr="00430AEC">
        <w:rPr>
          <w:rFonts w:ascii="Times New Roman" w:hAnsi="Times New Roman"/>
          <w:sz w:val="28"/>
          <w:szCs w:val="28"/>
          <w:lang w:val="kk-KZ"/>
        </w:rPr>
        <w:t>қ</w:t>
      </w:r>
      <w:r w:rsidR="00430AEC" w:rsidRPr="00430AEC">
        <w:rPr>
          <w:rFonts w:ascii="Times New Roman" w:hAnsi="Times New Roman"/>
          <w:sz w:val="28"/>
          <w:szCs w:val="28"/>
          <w:lang w:val="kk-KZ"/>
        </w:rPr>
        <w:t xml:space="preserve">ұндылықтық </w:t>
      </w:r>
      <w:r w:rsidRPr="00430AEC">
        <w:rPr>
          <w:rFonts w:ascii="Times New Roman" w:hAnsi="Times New Roman"/>
          <w:sz w:val="28"/>
          <w:szCs w:val="28"/>
          <w:lang w:val="kk-KZ"/>
        </w:rPr>
        <w:t>компонентінің дайындық деңгейі;</w:t>
      </w:r>
    </w:p>
    <w:p w14:paraId="41B0C482" w14:textId="77777777" w:rsidR="00E02BEC" w:rsidRPr="00430AEC" w:rsidRDefault="00E02BEC" w:rsidP="00004E82">
      <w:pPr>
        <w:spacing w:after="0" w:line="240" w:lineRule="auto"/>
        <w:ind w:firstLine="770"/>
        <w:rPr>
          <w:rFonts w:ascii="Times New Roman" w:hAnsi="Times New Roman"/>
          <w:sz w:val="28"/>
          <w:szCs w:val="28"/>
          <w:lang w:val="kk-KZ"/>
        </w:rPr>
      </w:pPr>
      <w:r w:rsidRPr="00430AEC">
        <w:rPr>
          <w:rFonts w:ascii="Times New Roman" w:hAnsi="Times New Roman"/>
          <w:sz w:val="28"/>
          <w:szCs w:val="28"/>
          <w:lang w:val="kk-KZ"/>
        </w:rPr>
        <w:t>Д</w:t>
      </w:r>
      <w:r w:rsidRPr="00430AEC">
        <w:rPr>
          <w:rFonts w:ascii="Times New Roman" w:hAnsi="Times New Roman"/>
          <w:sz w:val="28"/>
          <w:szCs w:val="28"/>
          <w:vertAlign w:val="subscript"/>
          <w:lang w:val="kk-KZ"/>
        </w:rPr>
        <w:t xml:space="preserve">д2 </w:t>
      </w:r>
      <w:r w:rsidRPr="00430AEC">
        <w:rPr>
          <w:rFonts w:ascii="Times New Roman" w:hAnsi="Times New Roman"/>
          <w:sz w:val="28"/>
          <w:szCs w:val="28"/>
          <w:lang w:val="kk-KZ"/>
        </w:rPr>
        <w:t xml:space="preserve"> </w:t>
      </w:r>
      <w:r w:rsidR="00004E82" w:rsidRPr="00430AEC">
        <w:rPr>
          <w:rFonts w:ascii="Times New Roman" w:hAnsi="Times New Roman"/>
          <w:sz w:val="28"/>
          <w:szCs w:val="28"/>
          <w:lang w:val="kk-KZ"/>
        </w:rPr>
        <w:t xml:space="preserve">– </w:t>
      </w:r>
      <w:r w:rsidRPr="00430AEC">
        <w:rPr>
          <w:rFonts w:ascii="Times New Roman" w:hAnsi="Times New Roman"/>
          <w:sz w:val="28"/>
          <w:szCs w:val="28"/>
          <w:lang w:val="kk-KZ"/>
        </w:rPr>
        <w:t>ко</w:t>
      </w:r>
      <w:r w:rsidR="007F3252" w:rsidRPr="00430AEC">
        <w:rPr>
          <w:rFonts w:ascii="Times New Roman" w:hAnsi="Times New Roman"/>
          <w:sz w:val="28"/>
          <w:szCs w:val="28"/>
          <w:lang w:val="kk-KZ"/>
        </w:rPr>
        <w:t xml:space="preserve">гнитивті операциялық </w:t>
      </w:r>
      <w:r w:rsidRPr="00430AEC">
        <w:rPr>
          <w:rFonts w:ascii="Times New Roman" w:hAnsi="Times New Roman"/>
          <w:sz w:val="28"/>
          <w:szCs w:val="28"/>
          <w:lang w:val="kk-KZ"/>
        </w:rPr>
        <w:t>компоненті</w:t>
      </w:r>
      <w:r w:rsidR="000672CF" w:rsidRPr="00430AEC">
        <w:rPr>
          <w:rFonts w:ascii="Times New Roman" w:hAnsi="Times New Roman"/>
          <w:sz w:val="28"/>
          <w:szCs w:val="28"/>
          <w:lang w:val="kk-KZ"/>
        </w:rPr>
        <w:t xml:space="preserve">нің </w:t>
      </w:r>
      <w:r w:rsidRPr="00430AEC">
        <w:rPr>
          <w:rFonts w:ascii="Times New Roman" w:hAnsi="Times New Roman"/>
          <w:sz w:val="28"/>
          <w:szCs w:val="28"/>
          <w:lang w:val="kk-KZ"/>
        </w:rPr>
        <w:t xml:space="preserve"> дайындық деңгейі;</w:t>
      </w:r>
    </w:p>
    <w:p w14:paraId="356F8D6A" w14:textId="77777777" w:rsidR="00E02BEC" w:rsidRPr="00430AEC" w:rsidRDefault="00E02BEC" w:rsidP="00004E82">
      <w:pPr>
        <w:spacing w:after="0" w:line="240" w:lineRule="auto"/>
        <w:ind w:firstLine="770"/>
        <w:rPr>
          <w:rFonts w:ascii="Times New Roman" w:hAnsi="Times New Roman"/>
          <w:sz w:val="28"/>
          <w:szCs w:val="28"/>
          <w:lang w:val="kk-KZ"/>
        </w:rPr>
      </w:pPr>
      <w:r w:rsidRPr="00430AEC">
        <w:rPr>
          <w:rFonts w:ascii="Times New Roman" w:hAnsi="Times New Roman"/>
          <w:sz w:val="28"/>
          <w:szCs w:val="28"/>
          <w:lang w:val="kk-KZ"/>
        </w:rPr>
        <w:t>Д</w:t>
      </w:r>
      <w:r w:rsidRPr="00430AEC">
        <w:rPr>
          <w:rFonts w:ascii="Times New Roman" w:hAnsi="Times New Roman"/>
          <w:sz w:val="28"/>
          <w:szCs w:val="28"/>
          <w:vertAlign w:val="subscript"/>
          <w:lang w:val="kk-KZ"/>
        </w:rPr>
        <w:t xml:space="preserve">д3 </w:t>
      </w:r>
      <w:r w:rsidRPr="00430AEC">
        <w:rPr>
          <w:rFonts w:ascii="Times New Roman" w:hAnsi="Times New Roman"/>
          <w:sz w:val="28"/>
          <w:szCs w:val="28"/>
          <w:lang w:val="kk-KZ"/>
        </w:rPr>
        <w:t xml:space="preserve"> </w:t>
      </w:r>
      <w:r w:rsidR="00004E82" w:rsidRPr="00430AEC">
        <w:rPr>
          <w:rFonts w:ascii="Times New Roman" w:hAnsi="Times New Roman"/>
          <w:sz w:val="28"/>
          <w:szCs w:val="28"/>
          <w:lang w:val="kk-KZ"/>
        </w:rPr>
        <w:t>–</w:t>
      </w:r>
      <w:r w:rsidR="00430AEC" w:rsidRPr="00430AEC">
        <w:rPr>
          <w:rFonts w:ascii="Times New Roman" w:hAnsi="Times New Roman"/>
          <w:sz w:val="28"/>
          <w:szCs w:val="28"/>
          <w:lang w:val="kk-KZ"/>
        </w:rPr>
        <w:t xml:space="preserve"> жеке тұлғалық рефлексиялық </w:t>
      </w:r>
      <w:r w:rsidRPr="00430AEC">
        <w:rPr>
          <w:rFonts w:ascii="Times New Roman" w:hAnsi="Times New Roman"/>
          <w:sz w:val="28"/>
          <w:szCs w:val="28"/>
          <w:lang w:val="kk-KZ"/>
        </w:rPr>
        <w:t xml:space="preserve"> компонентінің деңгейі</w:t>
      </w:r>
      <w:r w:rsidR="003877C6" w:rsidRPr="00430AEC">
        <w:rPr>
          <w:rFonts w:ascii="Times New Roman" w:hAnsi="Times New Roman"/>
          <w:sz w:val="28"/>
          <w:szCs w:val="28"/>
          <w:lang w:val="kk-KZ"/>
        </w:rPr>
        <w:t>;</w:t>
      </w:r>
    </w:p>
    <w:p w14:paraId="1390DB5A" w14:textId="77777777" w:rsidR="00E02BEC" w:rsidRPr="000D18C3" w:rsidRDefault="00E02BEC" w:rsidP="00004E82">
      <w:pPr>
        <w:spacing w:after="0" w:line="240" w:lineRule="auto"/>
        <w:ind w:firstLine="770"/>
        <w:rPr>
          <w:rFonts w:ascii="Times New Roman" w:hAnsi="Times New Roman"/>
          <w:sz w:val="28"/>
          <w:szCs w:val="28"/>
          <w:lang w:val="kk-KZ"/>
        </w:rPr>
      </w:pPr>
      <w:r w:rsidRPr="00430AEC">
        <w:rPr>
          <w:rFonts w:ascii="Times New Roman" w:hAnsi="Times New Roman"/>
          <w:sz w:val="28"/>
          <w:szCs w:val="28"/>
          <w:lang w:val="kk-KZ"/>
        </w:rPr>
        <w:t>N – дайындық деңгейінің саны (бізде ол 3)</w:t>
      </w:r>
      <w:r w:rsidR="000D18C3" w:rsidRPr="00430AEC">
        <w:rPr>
          <w:rFonts w:ascii="Times New Roman" w:hAnsi="Times New Roman"/>
          <w:sz w:val="28"/>
          <w:szCs w:val="28"/>
          <w:lang w:val="kk-KZ"/>
        </w:rPr>
        <w:t>.</w:t>
      </w:r>
    </w:p>
    <w:p w14:paraId="373BB5E1"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Алынған қосынды көрсеткіш әлеуметтік педагогтың тьюторлық іс-әрекетке дайындығының 3</w:t>
      </w:r>
      <w:r w:rsidR="00561083">
        <w:rPr>
          <w:rFonts w:ascii="Times New Roman" w:hAnsi="Times New Roman"/>
          <w:sz w:val="28"/>
          <w:szCs w:val="28"/>
          <w:lang w:val="kk-KZ"/>
        </w:rPr>
        <w:t xml:space="preserve"> деңгейінің (бастапқы, орташа</w:t>
      </w:r>
      <w:r w:rsidRPr="0080693B">
        <w:rPr>
          <w:rFonts w:ascii="Times New Roman" w:hAnsi="Times New Roman"/>
          <w:sz w:val="28"/>
          <w:szCs w:val="28"/>
          <w:lang w:val="kk-KZ"/>
        </w:rPr>
        <w:t xml:space="preserve">, ілгері) біреуін анықтайды. </w:t>
      </w:r>
    </w:p>
    <w:p w14:paraId="08BD5CB2"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Зерттеудің айқындаушы кезеңінде тьюторлық іс-әрекетке дайындық деңгейін диагно</w:t>
      </w:r>
      <w:r w:rsidR="00C92560" w:rsidRPr="0080693B">
        <w:rPr>
          <w:rFonts w:ascii="Times New Roman" w:hAnsi="Times New Roman"/>
          <w:sz w:val="28"/>
          <w:szCs w:val="28"/>
          <w:lang w:val="kk-KZ"/>
        </w:rPr>
        <w:t xml:space="preserve">стикалаудың </w:t>
      </w:r>
      <w:r w:rsidR="000672CF" w:rsidRPr="0080693B">
        <w:rPr>
          <w:rFonts w:ascii="Times New Roman" w:hAnsi="Times New Roman"/>
          <w:sz w:val="28"/>
          <w:szCs w:val="28"/>
          <w:lang w:val="kk-KZ"/>
        </w:rPr>
        <w:t>мотивациялық</w:t>
      </w:r>
      <w:r w:rsidR="000672CF">
        <w:rPr>
          <w:rFonts w:ascii="Times New Roman" w:hAnsi="Times New Roman"/>
          <w:sz w:val="28"/>
          <w:szCs w:val="28"/>
          <w:lang w:val="kk-KZ"/>
        </w:rPr>
        <w:t>-құндылықты</w:t>
      </w:r>
      <w:r w:rsidR="00430AEC">
        <w:rPr>
          <w:rFonts w:ascii="Times New Roman" w:hAnsi="Times New Roman"/>
          <w:sz w:val="28"/>
          <w:szCs w:val="28"/>
          <w:lang w:val="kk-KZ"/>
        </w:rPr>
        <w:t>қ</w:t>
      </w:r>
      <w:r w:rsidR="00C92560" w:rsidRPr="0080693B">
        <w:rPr>
          <w:rFonts w:ascii="Times New Roman" w:hAnsi="Times New Roman"/>
          <w:sz w:val="28"/>
          <w:szCs w:val="28"/>
          <w:lang w:val="kk-KZ"/>
        </w:rPr>
        <w:t>, когнитивті операциял</w:t>
      </w:r>
      <w:r w:rsidRPr="0080693B">
        <w:rPr>
          <w:rFonts w:ascii="Times New Roman" w:hAnsi="Times New Roman"/>
          <w:sz w:val="28"/>
          <w:szCs w:val="28"/>
          <w:lang w:val="kk-KZ"/>
        </w:rPr>
        <w:t>ық ж</w:t>
      </w:r>
      <w:r w:rsidR="00430AEC">
        <w:rPr>
          <w:rFonts w:ascii="Times New Roman" w:hAnsi="Times New Roman"/>
          <w:sz w:val="28"/>
          <w:szCs w:val="28"/>
          <w:lang w:val="kk-KZ"/>
        </w:rPr>
        <w:t xml:space="preserve">әне жеке тұлғалық рефлексиялық </w:t>
      </w:r>
      <w:r w:rsidR="002006E4">
        <w:rPr>
          <w:rFonts w:ascii="Times New Roman" w:hAnsi="Times New Roman"/>
          <w:sz w:val="28"/>
          <w:szCs w:val="28"/>
          <w:lang w:val="kk-KZ"/>
        </w:rPr>
        <w:t xml:space="preserve"> </w:t>
      </w:r>
      <w:r w:rsidRPr="0080693B">
        <w:rPr>
          <w:rFonts w:ascii="Times New Roman" w:hAnsi="Times New Roman"/>
          <w:sz w:val="28"/>
          <w:szCs w:val="28"/>
          <w:lang w:val="kk-KZ"/>
        </w:rPr>
        <w:t>көрсеткіштерінің өлшемдері бойынша бақылау және эксперименттік</w:t>
      </w:r>
      <w:r w:rsidR="00071193" w:rsidRPr="0080693B">
        <w:rPr>
          <w:rFonts w:ascii="Times New Roman" w:hAnsi="Times New Roman"/>
          <w:sz w:val="28"/>
          <w:szCs w:val="28"/>
          <w:lang w:val="kk-KZ"/>
        </w:rPr>
        <w:t xml:space="preserve"> топтардан алынған мәліметтер </w:t>
      </w:r>
      <w:r w:rsidR="00004E82">
        <w:rPr>
          <w:rFonts w:ascii="Times New Roman" w:hAnsi="Times New Roman"/>
          <w:sz w:val="28"/>
          <w:szCs w:val="28"/>
          <w:lang w:val="kk-KZ"/>
        </w:rPr>
        <w:t xml:space="preserve">                           </w:t>
      </w:r>
      <w:r w:rsidR="00FB617E" w:rsidRPr="0080693B">
        <w:rPr>
          <w:rFonts w:ascii="Times New Roman" w:hAnsi="Times New Roman"/>
          <w:sz w:val="28"/>
          <w:szCs w:val="28"/>
          <w:lang w:val="kk-KZ"/>
        </w:rPr>
        <w:t>30</w:t>
      </w:r>
      <w:r w:rsidR="00207554">
        <w:rPr>
          <w:rFonts w:ascii="Times New Roman" w:hAnsi="Times New Roman"/>
          <w:sz w:val="28"/>
          <w:szCs w:val="28"/>
          <w:lang w:val="kk-KZ"/>
        </w:rPr>
        <w:t>-</w:t>
      </w:r>
      <w:r w:rsidRPr="0080693B">
        <w:rPr>
          <w:rFonts w:ascii="Times New Roman" w:hAnsi="Times New Roman"/>
          <w:sz w:val="28"/>
          <w:szCs w:val="28"/>
          <w:lang w:val="kk-KZ"/>
        </w:rPr>
        <w:t>кестеде ұсынылды.</w:t>
      </w:r>
    </w:p>
    <w:p w14:paraId="6399D7FA" w14:textId="77777777" w:rsidR="00E77CE2" w:rsidRDefault="00E77CE2" w:rsidP="00004E82">
      <w:pPr>
        <w:spacing w:after="0" w:line="240" w:lineRule="auto"/>
        <w:jc w:val="both"/>
        <w:rPr>
          <w:rFonts w:ascii="Times New Roman" w:hAnsi="Times New Roman"/>
          <w:sz w:val="28"/>
          <w:szCs w:val="28"/>
          <w:lang w:val="kk-KZ"/>
        </w:rPr>
      </w:pPr>
    </w:p>
    <w:p w14:paraId="1FFF7E52" w14:textId="77777777" w:rsidR="001A7AB1" w:rsidRDefault="00071193" w:rsidP="00004E82">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Кесте </w:t>
      </w:r>
      <w:r w:rsidR="00FB617E" w:rsidRPr="0080693B">
        <w:rPr>
          <w:rFonts w:ascii="Times New Roman" w:hAnsi="Times New Roman"/>
          <w:sz w:val="28"/>
          <w:szCs w:val="28"/>
          <w:lang w:val="kk-KZ"/>
        </w:rPr>
        <w:t>30</w:t>
      </w:r>
      <w:r w:rsidR="00004E82">
        <w:rPr>
          <w:rFonts w:ascii="Times New Roman" w:hAnsi="Times New Roman"/>
          <w:sz w:val="28"/>
          <w:szCs w:val="28"/>
          <w:lang w:val="kk-KZ"/>
        </w:rPr>
        <w:t xml:space="preserve"> </w:t>
      </w:r>
      <w:r w:rsidR="00E02BEC" w:rsidRPr="0080693B">
        <w:rPr>
          <w:rFonts w:ascii="Times New Roman" w:hAnsi="Times New Roman"/>
          <w:sz w:val="28"/>
          <w:szCs w:val="28"/>
          <w:lang w:val="kk-KZ"/>
        </w:rPr>
        <w:t>– Зерттеудің айқындаушы кезеңінде бақылау және эксперименттік топтардан алынған мәліметтерді салыстыру</w:t>
      </w:r>
    </w:p>
    <w:p w14:paraId="279DC3DE" w14:textId="77777777" w:rsidR="00004E82" w:rsidRPr="00004E82" w:rsidRDefault="00004E82" w:rsidP="00004E82">
      <w:pPr>
        <w:spacing w:after="0" w:line="240" w:lineRule="auto"/>
        <w:jc w:val="both"/>
        <w:rPr>
          <w:rFonts w:ascii="Times New Roman" w:hAnsi="Times New Roman"/>
          <w:sz w:val="16"/>
          <w:szCs w:val="16"/>
          <w:lang w:val="kk-KZ"/>
        </w:rPr>
      </w:pPr>
    </w:p>
    <w:tbl>
      <w:tblPr>
        <w:tblStyle w:val="a7"/>
        <w:tblW w:w="9603" w:type="dxa"/>
        <w:tblInd w:w="122" w:type="dxa"/>
        <w:tblLayout w:type="fixed"/>
        <w:tblLook w:val="04A0" w:firstRow="1" w:lastRow="0" w:firstColumn="1" w:lastColumn="0" w:noHBand="0" w:noVBand="1"/>
      </w:tblPr>
      <w:tblGrid>
        <w:gridCol w:w="795"/>
        <w:gridCol w:w="809"/>
        <w:gridCol w:w="3897"/>
        <w:gridCol w:w="644"/>
        <w:gridCol w:w="64"/>
        <w:gridCol w:w="572"/>
        <w:gridCol w:w="713"/>
        <w:gridCol w:w="714"/>
        <w:gridCol w:w="709"/>
        <w:gridCol w:w="686"/>
      </w:tblGrid>
      <w:tr w:rsidR="001A7AB1" w:rsidRPr="00004E82" w14:paraId="2539C236" w14:textId="77777777" w:rsidTr="006729B3">
        <w:trPr>
          <w:trHeight w:val="253"/>
        </w:trPr>
        <w:tc>
          <w:tcPr>
            <w:tcW w:w="795" w:type="dxa"/>
            <w:vMerge w:val="restart"/>
            <w:vAlign w:val="center"/>
          </w:tcPr>
          <w:p w14:paraId="6A6FD857" w14:textId="77777777" w:rsidR="001A7AB1" w:rsidRPr="00004E82" w:rsidRDefault="00004E82"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Топ</w:t>
            </w:r>
          </w:p>
        </w:tc>
        <w:tc>
          <w:tcPr>
            <w:tcW w:w="809" w:type="dxa"/>
            <w:vMerge w:val="restart"/>
            <w:vAlign w:val="center"/>
          </w:tcPr>
          <w:p w14:paraId="5FCB6063" w14:textId="77777777" w:rsidR="001A7AB1" w:rsidRPr="00004E82" w:rsidRDefault="00004E82"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 xml:space="preserve">Адам </w:t>
            </w:r>
            <w:r w:rsidR="001A7AB1" w:rsidRPr="00004E82">
              <w:rPr>
                <w:rFonts w:ascii="Times New Roman" w:hAnsi="Times New Roman"/>
                <w:sz w:val="24"/>
                <w:szCs w:val="24"/>
                <w:lang w:val="kk-KZ"/>
              </w:rPr>
              <w:t>саны</w:t>
            </w:r>
          </w:p>
        </w:tc>
        <w:tc>
          <w:tcPr>
            <w:tcW w:w="3897" w:type="dxa"/>
            <w:vMerge w:val="restart"/>
            <w:vAlign w:val="center"/>
          </w:tcPr>
          <w:p w14:paraId="183DAD8E" w14:textId="77777777" w:rsidR="001A7AB1" w:rsidRPr="00004E82" w:rsidRDefault="001A7AB1"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Тьюторлық іс-әрекетке дайындық компоненттері</w:t>
            </w:r>
          </w:p>
        </w:tc>
        <w:tc>
          <w:tcPr>
            <w:tcW w:w="4102" w:type="dxa"/>
            <w:gridSpan w:val="7"/>
            <w:vAlign w:val="center"/>
          </w:tcPr>
          <w:p w14:paraId="1137D02B" w14:textId="77777777" w:rsidR="001A7AB1" w:rsidRPr="00004E82" w:rsidRDefault="001A7AB1"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Дайындық деңгейі</w:t>
            </w:r>
          </w:p>
        </w:tc>
      </w:tr>
      <w:tr w:rsidR="001A7AB1" w:rsidRPr="00004E82" w14:paraId="13C5F501" w14:textId="77777777" w:rsidTr="00004E82">
        <w:tc>
          <w:tcPr>
            <w:tcW w:w="795" w:type="dxa"/>
            <w:vMerge/>
            <w:vAlign w:val="center"/>
          </w:tcPr>
          <w:p w14:paraId="33DC5B1F" w14:textId="77777777" w:rsidR="001A7AB1" w:rsidRPr="00004E82" w:rsidRDefault="001A7AB1" w:rsidP="00004E82">
            <w:pPr>
              <w:spacing w:after="0" w:line="240" w:lineRule="auto"/>
              <w:jc w:val="center"/>
              <w:rPr>
                <w:rFonts w:ascii="Times New Roman" w:hAnsi="Times New Roman"/>
                <w:sz w:val="24"/>
                <w:szCs w:val="24"/>
                <w:lang w:val="kk-KZ"/>
              </w:rPr>
            </w:pPr>
          </w:p>
        </w:tc>
        <w:tc>
          <w:tcPr>
            <w:tcW w:w="809" w:type="dxa"/>
            <w:vMerge/>
            <w:vAlign w:val="center"/>
          </w:tcPr>
          <w:p w14:paraId="27A0955F" w14:textId="77777777" w:rsidR="001A7AB1" w:rsidRPr="00004E82" w:rsidRDefault="001A7AB1" w:rsidP="00004E82">
            <w:pPr>
              <w:spacing w:after="0" w:line="240" w:lineRule="auto"/>
              <w:jc w:val="center"/>
              <w:rPr>
                <w:rFonts w:ascii="Times New Roman" w:hAnsi="Times New Roman"/>
                <w:sz w:val="24"/>
                <w:szCs w:val="24"/>
                <w:lang w:val="kk-KZ"/>
              </w:rPr>
            </w:pPr>
          </w:p>
        </w:tc>
        <w:tc>
          <w:tcPr>
            <w:tcW w:w="3897" w:type="dxa"/>
            <w:vMerge/>
            <w:vAlign w:val="center"/>
          </w:tcPr>
          <w:p w14:paraId="568F2092" w14:textId="77777777" w:rsidR="001A7AB1" w:rsidRPr="00004E82" w:rsidRDefault="001A7AB1" w:rsidP="00004E82">
            <w:pPr>
              <w:spacing w:after="0" w:line="240" w:lineRule="auto"/>
              <w:jc w:val="center"/>
              <w:rPr>
                <w:rFonts w:ascii="Times New Roman" w:hAnsi="Times New Roman"/>
                <w:sz w:val="24"/>
                <w:szCs w:val="24"/>
                <w:lang w:val="kk-KZ"/>
              </w:rPr>
            </w:pPr>
          </w:p>
        </w:tc>
        <w:tc>
          <w:tcPr>
            <w:tcW w:w="1280" w:type="dxa"/>
            <w:gridSpan w:val="3"/>
            <w:vAlign w:val="center"/>
          </w:tcPr>
          <w:p w14:paraId="4BE170AF" w14:textId="0CDD1DC1" w:rsidR="001A7AB1" w:rsidRPr="00004E82" w:rsidRDefault="006729B3"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б</w:t>
            </w:r>
            <w:r w:rsidRPr="00004E82">
              <w:rPr>
                <w:rFonts w:ascii="Times New Roman" w:hAnsi="Times New Roman"/>
                <w:sz w:val="24"/>
                <w:szCs w:val="24"/>
                <w:lang w:val="kk-KZ"/>
              </w:rPr>
              <w:t>астапқы</w:t>
            </w:r>
          </w:p>
        </w:tc>
        <w:tc>
          <w:tcPr>
            <w:tcW w:w="1427" w:type="dxa"/>
            <w:gridSpan w:val="2"/>
            <w:vAlign w:val="center"/>
          </w:tcPr>
          <w:p w14:paraId="22ACB5C7" w14:textId="238D4743" w:rsidR="001A7AB1" w:rsidRPr="00004E82" w:rsidRDefault="006729B3"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орташа</w:t>
            </w:r>
          </w:p>
        </w:tc>
        <w:tc>
          <w:tcPr>
            <w:tcW w:w="1395" w:type="dxa"/>
            <w:gridSpan w:val="2"/>
            <w:vAlign w:val="center"/>
          </w:tcPr>
          <w:p w14:paraId="56C662B7" w14:textId="01693DBC" w:rsidR="001A7AB1" w:rsidRPr="00004E82" w:rsidRDefault="006729B3"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і</w:t>
            </w:r>
            <w:r w:rsidRPr="00004E82">
              <w:rPr>
                <w:rFonts w:ascii="Times New Roman" w:hAnsi="Times New Roman"/>
                <w:sz w:val="24"/>
                <w:szCs w:val="24"/>
                <w:lang w:val="kk-KZ"/>
              </w:rPr>
              <w:t>лгері</w:t>
            </w:r>
          </w:p>
        </w:tc>
      </w:tr>
      <w:tr w:rsidR="001A7AB1" w:rsidRPr="00004E82" w14:paraId="48949AAF" w14:textId="77777777" w:rsidTr="006729B3">
        <w:trPr>
          <w:trHeight w:val="56"/>
        </w:trPr>
        <w:tc>
          <w:tcPr>
            <w:tcW w:w="795" w:type="dxa"/>
            <w:vMerge/>
            <w:vAlign w:val="center"/>
          </w:tcPr>
          <w:p w14:paraId="2C54D7C5" w14:textId="77777777" w:rsidR="001A7AB1" w:rsidRPr="00004E82" w:rsidRDefault="001A7AB1" w:rsidP="00004E82">
            <w:pPr>
              <w:spacing w:after="0" w:line="240" w:lineRule="auto"/>
              <w:jc w:val="center"/>
              <w:rPr>
                <w:rFonts w:ascii="Times New Roman" w:hAnsi="Times New Roman"/>
                <w:sz w:val="24"/>
                <w:szCs w:val="24"/>
                <w:lang w:val="kk-KZ"/>
              </w:rPr>
            </w:pPr>
          </w:p>
        </w:tc>
        <w:tc>
          <w:tcPr>
            <w:tcW w:w="809" w:type="dxa"/>
            <w:vMerge/>
            <w:vAlign w:val="center"/>
          </w:tcPr>
          <w:p w14:paraId="4DE66114" w14:textId="77777777" w:rsidR="001A7AB1" w:rsidRPr="00004E82" w:rsidRDefault="001A7AB1" w:rsidP="00004E82">
            <w:pPr>
              <w:spacing w:after="0" w:line="240" w:lineRule="auto"/>
              <w:jc w:val="center"/>
              <w:rPr>
                <w:rFonts w:ascii="Times New Roman" w:hAnsi="Times New Roman"/>
                <w:sz w:val="24"/>
                <w:szCs w:val="24"/>
                <w:lang w:val="kk-KZ"/>
              </w:rPr>
            </w:pPr>
          </w:p>
        </w:tc>
        <w:tc>
          <w:tcPr>
            <w:tcW w:w="3897" w:type="dxa"/>
            <w:vMerge/>
            <w:vAlign w:val="center"/>
          </w:tcPr>
          <w:p w14:paraId="1A27252B" w14:textId="77777777" w:rsidR="001A7AB1" w:rsidRPr="00004E82" w:rsidRDefault="001A7AB1" w:rsidP="00004E82">
            <w:pPr>
              <w:spacing w:after="0" w:line="240" w:lineRule="auto"/>
              <w:jc w:val="center"/>
              <w:rPr>
                <w:rFonts w:ascii="Times New Roman" w:hAnsi="Times New Roman"/>
                <w:sz w:val="24"/>
                <w:szCs w:val="24"/>
                <w:lang w:val="kk-KZ"/>
              </w:rPr>
            </w:pPr>
          </w:p>
        </w:tc>
        <w:tc>
          <w:tcPr>
            <w:tcW w:w="708" w:type="dxa"/>
            <w:gridSpan w:val="2"/>
            <w:vAlign w:val="center"/>
          </w:tcPr>
          <w:p w14:paraId="6AC9A17C" w14:textId="52B80E9C" w:rsidR="001A7AB1" w:rsidRPr="00004E82" w:rsidRDefault="006729B3"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а</w:t>
            </w:r>
            <w:r w:rsidRPr="00004E82">
              <w:rPr>
                <w:rFonts w:ascii="Times New Roman" w:hAnsi="Times New Roman"/>
                <w:sz w:val="24"/>
                <w:szCs w:val="24"/>
                <w:lang w:val="kk-KZ"/>
              </w:rPr>
              <w:t>бс</w:t>
            </w:r>
          </w:p>
        </w:tc>
        <w:tc>
          <w:tcPr>
            <w:tcW w:w="572" w:type="dxa"/>
            <w:vAlign w:val="center"/>
          </w:tcPr>
          <w:p w14:paraId="5444FB18" w14:textId="2192E2AC" w:rsidR="001A7AB1" w:rsidRPr="00004E82" w:rsidRDefault="006729B3"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en-US"/>
              </w:rPr>
              <w:t>%</w:t>
            </w:r>
          </w:p>
        </w:tc>
        <w:tc>
          <w:tcPr>
            <w:tcW w:w="713" w:type="dxa"/>
            <w:vAlign w:val="center"/>
          </w:tcPr>
          <w:p w14:paraId="7561BB08" w14:textId="1E961942" w:rsidR="001A7AB1" w:rsidRPr="00004E82" w:rsidRDefault="006729B3"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абс</w:t>
            </w:r>
          </w:p>
        </w:tc>
        <w:tc>
          <w:tcPr>
            <w:tcW w:w="714" w:type="dxa"/>
            <w:vAlign w:val="center"/>
          </w:tcPr>
          <w:p w14:paraId="415110A7" w14:textId="4AEB8EB4" w:rsidR="001A7AB1" w:rsidRPr="00004E82" w:rsidRDefault="006729B3"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en-US"/>
              </w:rPr>
              <w:t>%</w:t>
            </w:r>
          </w:p>
        </w:tc>
        <w:tc>
          <w:tcPr>
            <w:tcW w:w="709" w:type="dxa"/>
            <w:vAlign w:val="center"/>
          </w:tcPr>
          <w:p w14:paraId="5DF89C20" w14:textId="4192B472" w:rsidR="001A7AB1" w:rsidRPr="00004E82" w:rsidRDefault="006729B3"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а</w:t>
            </w:r>
            <w:r w:rsidRPr="00004E82">
              <w:rPr>
                <w:rFonts w:ascii="Times New Roman" w:hAnsi="Times New Roman"/>
                <w:sz w:val="24"/>
                <w:szCs w:val="24"/>
                <w:lang w:val="kk-KZ"/>
              </w:rPr>
              <w:t>бс</w:t>
            </w:r>
          </w:p>
        </w:tc>
        <w:tc>
          <w:tcPr>
            <w:tcW w:w="686" w:type="dxa"/>
            <w:vAlign w:val="center"/>
          </w:tcPr>
          <w:p w14:paraId="258A6014" w14:textId="7BB20B3C" w:rsidR="001A7AB1" w:rsidRPr="00004E82" w:rsidRDefault="006729B3"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en-US"/>
              </w:rPr>
              <w:t>%</w:t>
            </w:r>
          </w:p>
        </w:tc>
      </w:tr>
      <w:tr w:rsidR="00004E82" w:rsidRPr="00004E82" w14:paraId="56F0AF6B" w14:textId="77777777" w:rsidTr="00B60F14">
        <w:tc>
          <w:tcPr>
            <w:tcW w:w="795" w:type="dxa"/>
            <w:tcBorders>
              <w:bottom w:val="single" w:sz="4" w:space="0" w:color="000000"/>
            </w:tcBorders>
            <w:vAlign w:val="center"/>
          </w:tcPr>
          <w:p w14:paraId="07FF06FE" w14:textId="77777777" w:rsidR="00004E82" w:rsidRPr="00004E82" w:rsidRDefault="00004E82"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809" w:type="dxa"/>
            <w:tcBorders>
              <w:bottom w:val="single" w:sz="4" w:space="0" w:color="000000"/>
            </w:tcBorders>
            <w:vAlign w:val="center"/>
          </w:tcPr>
          <w:p w14:paraId="5DBBE276" w14:textId="77777777" w:rsidR="00004E82" w:rsidRPr="00004E82" w:rsidRDefault="00004E82"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3897" w:type="dxa"/>
            <w:vAlign w:val="center"/>
          </w:tcPr>
          <w:p w14:paraId="0BEBBECF" w14:textId="77777777" w:rsidR="00004E82" w:rsidRPr="00004E82" w:rsidRDefault="00004E82"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708" w:type="dxa"/>
            <w:gridSpan w:val="2"/>
            <w:vAlign w:val="center"/>
          </w:tcPr>
          <w:p w14:paraId="6E03BAED" w14:textId="77777777" w:rsidR="00004E82" w:rsidRPr="00004E82" w:rsidRDefault="00004E82"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572" w:type="dxa"/>
            <w:vAlign w:val="center"/>
          </w:tcPr>
          <w:p w14:paraId="20270AFD" w14:textId="77777777" w:rsidR="00004E82" w:rsidRPr="00004E82" w:rsidRDefault="00004E82" w:rsidP="00004E82">
            <w:pPr>
              <w:spacing w:after="0" w:line="240" w:lineRule="auto"/>
              <w:jc w:val="center"/>
              <w:rPr>
                <w:rFonts w:ascii="Times New Roman" w:hAnsi="Times New Roman"/>
                <w:sz w:val="24"/>
                <w:szCs w:val="24"/>
              </w:rPr>
            </w:pPr>
            <w:r>
              <w:rPr>
                <w:rFonts w:ascii="Times New Roman" w:hAnsi="Times New Roman"/>
                <w:sz w:val="24"/>
                <w:szCs w:val="24"/>
              </w:rPr>
              <w:t>5</w:t>
            </w:r>
          </w:p>
        </w:tc>
        <w:tc>
          <w:tcPr>
            <w:tcW w:w="713" w:type="dxa"/>
            <w:vAlign w:val="center"/>
          </w:tcPr>
          <w:p w14:paraId="14DD4D2D" w14:textId="77777777" w:rsidR="00004E82" w:rsidRPr="00004E82" w:rsidRDefault="00004E82"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714" w:type="dxa"/>
            <w:vAlign w:val="center"/>
          </w:tcPr>
          <w:p w14:paraId="08E672D8" w14:textId="77777777" w:rsidR="00004E82" w:rsidRPr="00004E82" w:rsidRDefault="00004E82" w:rsidP="00004E82">
            <w:pPr>
              <w:spacing w:after="0" w:line="240" w:lineRule="auto"/>
              <w:jc w:val="center"/>
              <w:rPr>
                <w:rFonts w:ascii="Times New Roman" w:hAnsi="Times New Roman"/>
                <w:sz w:val="24"/>
                <w:szCs w:val="24"/>
              </w:rPr>
            </w:pPr>
            <w:r>
              <w:rPr>
                <w:rFonts w:ascii="Times New Roman" w:hAnsi="Times New Roman"/>
                <w:sz w:val="24"/>
                <w:szCs w:val="24"/>
              </w:rPr>
              <w:t>7</w:t>
            </w:r>
          </w:p>
        </w:tc>
        <w:tc>
          <w:tcPr>
            <w:tcW w:w="709" w:type="dxa"/>
            <w:vAlign w:val="center"/>
          </w:tcPr>
          <w:p w14:paraId="0BD0847D" w14:textId="77777777" w:rsidR="00004E82" w:rsidRPr="00004E82" w:rsidRDefault="00004E82" w:rsidP="00004E82">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686" w:type="dxa"/>
            <w:vAlign w:val="center"/>
          </w:tcPr>
          <w:p w14:paraId="597775D7" w14:textId="77777777" w:rsidR="00004E82" w:rsidRPr="00004E82" w:rsidRDefault="00004E82" w:rsidP="00004E82">
            <w:pPr>
              <w:spacing w:after="0" w:line="240" w:lineRule="auto"/>
              <w:jc w:val="center"/>
              <w:rPr>
                <w:rFonts w:ascii="Times New Roman" w:hAnsi="Times New Roman"/>
                <w:sz w:val="24"/>
                <w:szCs w:val="24"/>
              </w:rPr>
            </w:pPr>
            <w:r>
              <w:rPr>
                <w:rFonts w:ascii="Times New Roman" w:hAnsi="Times New Roman"/>
                <w:sz w:val="24"/>
                <w:szCs w:val="24"/>
              </w:rPr>
              <w:t>9</w:t>
            </w:r>
          </w:p>
        </w:tc>
      </w:tr>
      <w:tr w:rsidR="00B60F14" w:rsidRPr="00004E82" w14:paraId="43DB547D" w14:textId="77777777" w:rsidTr="00D809AA">
        <w:trPr>
          <w:trHeight w:val="320"/>
        </w:trPr>
        <w:tc>
          <w:tcPr>
            <w:tcW w:w="795" w:type="dxa"/>
            <w:vMerge w:val="restart"/>
            <w:tcBorders>
              <w:bottom w:val="nil"/>
            </w:tcBorders>
          </w:tcPr>
          <w:p w14:paraId="6A866E71" w14:textId="77777777" w:rsidR="00B60F14" w:rsidRPr="00004E82" w:rsidRDefault="00B60F14" w:rsidP="003877C6">
            <w:pPr>
              <w:spacing w:after="0" w:line="240" w:lineRule="auto"/>
              <w:rPr>
                <w:rFonts w:ascii="Times New Roman" w:hAnsi="Times New Roman"/>
                <w:sz w:val="24"/>
                <w:szCs w:val="24"/>
                <w:lang w:val="kk-KZ"/>
              </w:rPr>
            </w:pPr>
            <w:r w:rsidRPr="00004E82">
              <w:rPr>
                <w:rFonts w:ascii="Times New Roman" w:hAnsi="Times New Roman"/>
                <w:sz w:val="24"/>
                <w:szCs w:val="24"/>
                <w:lang w:val="kk-KZ"/>
              </w:rPr>
              <w:t>БТ</w:t>
            </w:r>
          </w:p>
        </w:tc>
        <w:tc>
          <w:tcPr>
            <w:tcW w:w="809" w:type="dxa"/>
            <w:vMerge w:val="restart"/>
            <w:tcBorders>
              <w:bottom w:val="nil"/>
            </w:tcBorders>
          </w:tcPr>
          <w:p w14:paraId="4247C555" w14:textId="77777777" w:rsidR="00B60F14" w:rsidRPr="00004E82" w:rsidRDefault="00B60F14" w:rsidP="003877C6">
            <w:pPr>
              <w:spacing w:after="0" w:line="240" w:lineRule="auto"/>
              <w:rPr>
                <w:rFonts w:ascii="Times New Roman" w:hAnsi="Times New Roman"/>
                <w:sz w:val="24"/>
                <w:szCs w:val="24"/>
                <w:lang w:val="en-US"/>
              </w:rPr>
            </w:pPr>
            <w:r w:rsidRPr="00004E82">
              <w:rPr>
                <w:rFonts w:ascii="Times New Roman" w:hAnsi="Times New Roman"/>
                <w:sz w:val="24"/>
                <w:szCs w:val="24"/>
                <w:lang w:val="en-US"/>
              </w:rPr>
              <w:t>38</w:t>
            </w:r>
          </w:p>
        </w:tc>
        <w:tc>
          <w:tcPr>
            <w:tcW w:w="7999" w:type="dxa"/>
            <w:gridSpan w:val="8"/>
            <w:tcBorders>
              <w:bottom w:val="single" w:sz="4" w:space="0" w:color="auto"/>
            </w:tcBorders>
          </w:tcPr>
          <w:p w14:paraId="566A3760" w14:textId="77777777" w:rsidR="00B60F14" w:rsidRPr="00004E82" w:rsidRDefault="00B60F14" w:rsidP="00004E82">
            <w:pPr>
              <w:pStyle w:val="a4"/>
              <w:numPr>
                <w:ilvl w:val="1"/>
                <w:numId w:val="7"/>
              </w:numPr>
              <w:tabs>
                <w:tab w:val="clear" w:pos="1440"/>
                <w:tab w:val="left" w:pos="347"/>
              </w:tabs>
              <w:spacing w:after="0" w:line="240" w:lineRule="auto"/>
              <w:ind w:left="743" w:hanging="743"/>
              <w:rPr>
                <w:rFonts w:ascii="Times New Roman" w:hAnsi="Times New Roman"/>
                <w:sz w:val="24"/>
                <w:szCs w:val="24"/>
                <w:lang w:val="kk-KZ"/>
              </w:rPr>
            </w:pPr>
            <w:r w:rsidRPr="00004E82">
              <w:rPr>
                <w:rFonts w:ascii="Times New Roman" w:hAnsi="Times New Roman"/>
                <w:sz w:val="24"/>
                <w:szCs w:val="24"/>
                <w:lang w:val="kk-KZ"/>
              </w:rPr>
              <w:t>Мотивациялық – құндылық</w:t>
            </w:r>
            <w:r w:rsidR="00430AEC">
              <w:rPr>
                <w:rFonts w:ascii="Times New Roman" w:hAnsi="Times New Roman"/>
                <w:sz w:val="24"/>
                <w:szCs w:val="24"/>
                <w:lang w:val="kk-KZ"/>
              </w:rPr>
              <w:t>тық</w:t>
            </w:r>
          </w:p>
        </w:tc>
      </w:tr>
      <w:tr w:rsidR="00B60F14" w:rsidRPr="00004E82" w14:paraId="4CBF9888" w14:textId="77777777" w:rsidTr="00B60F14">
        <w:trPr>
          <w:trHeight w:val="798"/>
        </w:trPr>
        <w:tc>
          <w:tcPr>
            <w:tcW w:w="795" w:type="dxa"/>
            <w:vMerge/>
            <w:tcBorders>
              <w:bottom w:val="nil"/>
            </w:tcBorders>
          </w:tcPr>
          <w:p w14:paraId="5045077E" w14:textId="77777777" w:rsidR="00B60F14" w:rsidRPr="00004E82" w:rsidRDefault="00B60F14" w:rsidP="003877C6">
            <w:pPr>
              <w:spacing w:after="0" w:line="240" w:lineRule="auto"/>
              <w:rPr>
                <w:rFonts w:ascii="Times New Roman" w:hAnsi="Times New Roman"/>
                <w:sz w:val="24"/>
                <w:szCs w:val="24"/>
                <w:lang w:val="kk-KZ"/>
              </w:rPr>
            </w:pPr>
          </w:p>
        </w:tc>
        <w:tc>
          <w:tcPr>
            <w:tcW w:w="809" w:type="dxa"/>
            <w:vMerge/>
            <w:tcBorders>
              <w:bottom w:val="nil"/>
            </w:tcBorders>
          </w:tcPr>
          <w:p w14:paraId="033D3C93" w14:textId="77777777" w:rsidR="00B60F14" w:rsidRPr="00004E82" w:rsidRDefault="00B60F14" w:rsidP="003877C6">
            <w:pPr>
              <w:spacing w:after="0" w:line="240" w:lineRule="auto"/>
              <w:rPr>
                <w:rFonts w:ascii="Times New Roman" w:hAnsi="Times New Roman"/>
                <w:sz w:val="24"/>
                <w:szCs w:val="24"/>
                <w:lang w:val="kk-KZ"/>
              </w:rPr>
            </w:pPr>
          </w:p>
        </w:tc>
        <w:tc>
          <w:tcPr>
            <w:tcW w:w="3897" w:type="dxa"/>
            <w:tcBorders>
              <w:top w:val="single" w:sz="4" w:space="0" w:color="auto"/>
              <w:bottom w:val="nil"/>
            </w:tcBorders>
          </w:tcPr>
          <w:p w14:paraId="5F499809" w14:textId="46E3D289" w:rsidR="00B60F14" w:rsidRPr="00004E82" w:rsidRDefault="00B60F14" w:rsidP="00430AEC">
            <w:pPr>
              <w:spacing w:after="0" w:line="240" w:lineRule="auto"/>
              <w:jc w:val="both"/>
              <w:rPr>
                <w:rFonts w:ascii="Times New Roman" w:hAnsi="Times New Roman"/>
                <w:sz w:val="24"/>
                <w:szCs w:val="24"/>
                <w:lang w:val="kk-KZ"/>
              </w:rPr>
            </w:pPr>
            <w:r w:rsidRPr="00004E82">
              <w:rPr>
                <w:rFonts w:ascii="Times New Roman" w:hAnsi="Times New Roman"/>
                <w:sz w:val="24"/>
                <w:szCs w:val="24"/>
                <w:lang w:val="kk-KZ"/>
              </w:rPr>
              <w:t xml:space="preserve">1.1 </w:t>
            </w:r>
            <w:r w:rsidR="00430AEC">
              <w:rPr>
                <w:rFonts w:ascii="Times New Roman" w:hAnsi="Times New Roman"/>
                <w:sz w:val="24"/>
                <w:szCs w:val="24"/>
                <w:lang w:val="kk-KZ"/>
              </w:rPr>
              <w:t>Т.Д. Дубовицкая</w:t>
            </w:r>
            <w:r w:rsidR="006A6990">
              <w:rPr>
                <w:rFonts w:ascii="Times New Roman" w:hAnsi="Times New Roman"/>
                <w:sz w:val="24"/>
                <w:szCs w:val="24"/>
                <w:lang w:val="kk-KZ"/>
              </w:rPr>
              <w:t>ның</w:t>
            </w:r>
            <w:r w:rsidR="00430AEC">
              <w:rPr>
                <w:rFonts w:ascii="Times New Roman" w:hAnsi="Times New Roman"/>
                <w:sz w:val="24"/>
                <w:szCs w:val="24"/>
                <w:lang w:val="kk-KZ"/>
              </w:rPr>
              <w:t xml:space="preserve"> б</w:t>
            </w:r>
            <w:r w:rsidRPr="00004E82">
              <w:rPr>
                <w:rFonts w:ascii="Times New Roman" w:hAnsi="Times New Roman"/>
                <w:sz w:val="24"/>
                <w:szCs w:val="24"/>
                <w:lang w:val="kk-KZ"/>
              </w:rPr>
              <w:t>ілім алушылардың оқу іс-әрекетінің ішкі мотивациясының даму бағыты мен деңгейін анықта</w:t>
            </w:r>
            <w:r>
              <w:rPr>
                <w:rFonts w:ascii="Times New Roman" w:hAnsi="Times New Roman"/>
                <w:sz w:val="24"/>
                <w:szCs w:val="24"/>
                <w:lang w:val="kk-KZ"/>
              </w:rPr>
              <w:t>йтын әдістемесі</w:t>
            </w:r>
          </w:p>
        </w:tc>
        <w:tc>
          <w:tcPr>
            <w:tcW w:w="644" w:type="dxa"/>
            <w:tcBorders>
              <w:top w:val="single" w:sz="4" w:space="0" w:color="auto"/>
              <w:bottom w:val="nil"/>
            </w:tcBorders>
            <w:vAlign w:val="center"/>
          </w:tcPr>
          <w:p w14:paraId="255A79CC"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30</w:t>
            </w:r>
          </w:p>
        </w:tc>
        <w:tc>
          <w:tcPr>
            <w:tcW w:w="636" w:type="dxa"/>
            <w:gridSpan w:val="2"/>
            <w:tcBorders>
              <w:top w:val="single" w:sz="4" w:space="0" w:color="auto"/>
              <w:bottom w:val="nil"/>
            </w:tcBorders>
            <w:vAlign w:val="center"/>
          </w:tcPr>
          <w:p w14:paraId="1AFF6080" w14:textId="77777777" w:rsidR="00B60F14" w:rsidRPr="00004E82" w:rsidRDefault="00B60F14" w:rsidP="00004E82">
            <w:pPr>
              <w:spacing w:after="0" w:line="240" w:lineRule="auto"/>
              <w:ind w:right="-37"/>
              <w:jc w:val="center"/>
              <w:rPr>
                <w:rFonts w:ascii="Times New Roman" w:hAnsi="Times New Roman"/>
                <w:sz w:val="24"/>
                <w:szCs w:val="24"/>
                <w:lang w:val="kk-KZ"/>
              </w:rPr>
            </w:pPr>
            <w:r w:rsidRPr="00004E82">
              <w:rPr>
                <w:rFonts w:ascii="Times New Roman" w:hAnsi="Times New Roman"/>
                <w:sz w:val="24"/>
                <w:szCs w:val="24"/>
                <w:lang w:val="kk-KZ"/>
              </w:rPr>
              <w:t>78,9</w:t>
            </w:r>
          </w:p>
        </w:tc>
        <w:tc>
          <w:tcPr>
            <w:tcW w:w="713" w:type="dxa"/>
            <w:tcBorders>
              <w:top w:val="single" w:sz="4" w:space="0" w:color="auto"/>
              <w:bottom w:val="nil"/>
            </w:tcBorders>
            <w:vAlign w:val="center"/>
          </w:tcPr>
          <w:p w14:paraId="5225DCB9"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5</w:t>
            </w:r>
          </w:p>
        </w:tc>
        <w:tc>
          <w:tcPr>
            <w:tcW w:w="714" w:type="dxa"/>
            <w:tcBorders>
              <w:top w:val="single" w:sz="4" w:space="0" w:color="auto"/>
              <w:bottom w:val="nil"/>
            </w:tcBorders>
            <w:vAlign w:val="center"/>
          </w:tcPr>
          <w:p w14:paraId="11919753"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13,1</w:t>
            </w:r>
          </w:p>
        </w:tc>
        <w:tc>
          <w:tcPr>
            <w:tcW w:w="709" w:type="dxa"/>
            <w:tcBorders>
              <w:top w:val="single" w:sz="4" w:space="0" w:color="auto"/>
              <w:bottom w:val="nil"/>
            </w:tcBorders>
            <w:vAlign w:val="center"/>
          </w:tcPr>
          <w:p w14:paraId="19671722"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3</w:t>
            </w:r>
          </w:p>
        </w:tc>
        <w:tc>
          <w:tcPr>
            <w:tcW w:w="686" w:type="dxa"/>
            <w:tcBorders>
              <w:top w:val="single" w:sz="4" w:space="0" w:color="auto"/>
              <w:bottom w:val="nil"/>
            </w:tcBorders>
            <w:vAlign w:val="center"/>
          </w:tcPr>
          <w:p w14:paraId="22EF2DDF"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8</w:t>
            </w:r>
          </w:p>
        </w:tc>
      </w:tr>
      <w:tr w:rsidR="00B60F14" w:rsidRPr="00004E82" w14:paraId="09B18AE3" w14:textId="77777777" w:rsidTr="00B60F14">
        <w:trPr>
          <w:trHeight w:val="396"/>
        </w:trPr>
        <w:tc>
          <w:tcPr>
            <w:tcW w:w="795" w:type="dxa"/>
            <w:vMerge/>
            <w:tcBorders>
              <w:bottom w:val="nil"/>
            </w:tcBorders>
          </w:tcPr>
          <w:p w14:paraId="6D4B6F0C" w14:textId="77777777" w:rsidR="00B60F14" w:rsidRPr="00004E82" w:rsidRDefault="00B60F14" w:rsidP="003877C6">
            <w:pPr>
              <w:spacing w:after="0" w:line="240" w:lineRule="auto"/>
              <w:rPr>
                <w:rFonts w:ascii="Times New Roman" w:hAnsi="Times New Roman"/>
                <w:sz w:val="24"/>
                <w:szCs w:val="24"/>
                <w:lang w:val="kk-KZ"/>
              </w:rPr>
            </w:pPr>
          </w:p>
        </w:tc>
        <w:tc>
          <w:tcPr>
            <w:tcW w:w="809" w:type="dxa"/>
            <w:vMerge/>
            <w:tcBorders>
              <w:bottom w:val="nil"/>
            </w:tcBorders>
          </w:tcPr>
          <w:p w14:paraId="01F010CE" w14:textId="77777777" w:rsidR="00B60F14" w:rsidRPr="00004E82" w:rsidRDefault="00B60F14" w:rsidP="003877C6">
            <w:pPr>
              <w:spacing w:after="0" w:line="240" w:lineRule="auto"/>
              <w:rPr>
                <w:rFonts w:ascii="Times New Roman" w:hAnsi="Times New Roman"/>
                <w:sz w:val="24"/>
                <w:szCs w:val="24"/>
                <w:lang w:val="kk-KZ"/>
              </w:rPr>
            </w:pPr>
          </w:p>
        </w:tc>
        <w:tc>
          <w:tcPr>
            <w:tcW w:w="3897" w:type="dxa"/>
          </w:tcPr>
          <w:p w14:paraId="71C1629C" w14:textId="77777777" w:rsidR="00B60F14" w:rsidRPr="00004E82" w:rsidRDefault="00430AEC" w:rsidP="00430AEC">
            <w:pPr>
              <w:pStyle w:val="a4"/>
              <w:numPr>
                <w:ilvl w:val="1"/>
                <w:numId w:val="25"/>
              </w:numPr>
              <w:tabs>
                <w:tab w:val="left" w:pos="426"/>
                <w:tab w:val="left" w:pos="993"/>
              </w:tabs>
              <w:spacing w:after="0" w:line="240" w:lineRule="auto"/>
              <w:ind w:left="20" w:firstLine="0"/>
              <w:jc w:val="both"/>
              <w:rPr>
                <w:rFonts w:ascii="Times New Roman" w:hAnsi="Times New Roman"/>
                <w:sz w:val="24"/>
                <w:szCs w:val="24"/>
                <w:lang w:val="kk-KZ"/>
              </w:rPr>
            </w:pPr>
            <w:r w:rsidRPr="006A6990">
              <w:rPr>
                <w:rFonts w:ascii="Times New Roman" w:hAnsi="Times New Roman"/>
                <w:sz w:val="24"/>
                <w:szCs w:val="24"/>
                <w:lang w:val="kk-KZ"/>
              </w:rPr>
              <w:t>А. Мехрабианның ж</w:t>
            </w:r>
            <w:r w:rsidR="00B60F14" w:rsidRPr="006A6990">
              <w:rPr>
                <w:rFonts w:ascii="Times New Roman" w:hAnsi="Times New Roman"/>
                <w:sz w:val="24"/>
                <w:szCs w:val="24"/>
                <w:lang w:val="kk-KZ"/>
              </w:rPr>
              <w:t>етістік мотивациясын өлшеуге арналған тест-сауалнамасы</w:t>
            </w:r>
          </w:p>
        </w:tc>
        <w:tc>
          <w:tcPr>
            <w:tcW w:w="644" w:type="dxa"/>
            <w:vAlign w:val="center"/>
          </w:tcPr>
          <w:p w14:paraId="22F0E839"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28</w:t>
            </w:r>
          </w:p>
        </w:tc>
        <w:tc>
          <w:tcPr>
            <w:tcW w:w="636" w:type="dxa"/>
            <w:gridSpan w:val="2"/>
            <w:vAlign w:val="center"/>
          </w:tcPr>
          <w:p w14:paraId="0F098C55"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73,8</w:t>
            </w:r>
          </w:p>
        </w:tc>
        <w:tc>
          <w:tcPr>
            <w:tcW w:w="713" w:type="dxa"/>
            <w:vAlign w:val="center"/>
          </w:tcPr>
          <w:p w14:paraId="7C594023"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w:t>
            </w:r>
          </w:p>
        </w:tc>
        <w:tc>
          <w:tcPr>
            <w:tcW w:w="714" w:type="dxa"/>
            <w:vAlign w:val="center"/>
          </w:tcPr>
          <w:p w14:paraId="06FE85D0"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13,1</w:t>
            </w:r>
          </w:p>
        </w:tc>
        <w:tc>
          <w:tcPr>
            <w:tcW w:w="709" w:type="dxa"/>
            <w:vAlign w:val="center"/>
          </w:tcPr>
          <w:p w14:paraId="6D604338"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5</w:t>
            </w:r>
          </w:p>
        </w:tc>
        <w:tc>
          <w:tcPr>
            <w:tcW w:w="686" w:type="dxa"/>
            <w:vAlign w:val="center"/>
          </w:tcPr>
          <w:p w14:paraId="20FFA033"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en-US"/>
              </w:rPr>
              <w:t>1</w:t>
            </w:r>
            <w:r w:rsidRPr="00004E82">
              <w:rPr>
                <w:rFonts w:ascii="Times New Roman" w:hAnsi="Times New Roman"/>
                <w:sz w:val="24"/>
                <w:szCs w:val="24"/>
                <w:lang w:val="kk-KZ"/>
              </w:rPr>
              <w:t>3,1</w:t>
            </w:r>
          </w:p>
        </w:tc>
      </w:tr>
      <w:tr w:rsidR="00B60F14" w:rsidRPr="00004E82" w14:paraId="2489C0B8" w14:textId="77777777" w:rsidTr="006729B3">
        <w:tc>
          <w:tcPr>
            <w:tcW w:w="795" w:type="dxa"/>
            <w:vMerge/>
            <w:tcBorders>
              <w:bottom w:val="nil"/>
            </w:tcBorders>
          </w:tcPr>
          <w:p w14:paraId="7B29EF71" w14:textId="77777777" w:rsidR="00B60F14" w:rsidRPr="00004E82" w:rsidRDefault="00B60F14" w:rsidP="003877C6">
            <w:pPr>
              <w:spacing w:after="0" w:line="240" w:lineRule="auto"/>
              <w:rPr>
                <w:rFonts w:ascii="Times New Roman" w:hAnsi="Times New Roman"/>
                <w:sz w:val="24"/>
                <w:szCs w:val="24"/>
                <w:lang w:val="kk-KZ"/>
              </w:rPr>
            </w:pPr>
          </w:p>
        </w:tc>
        <w:tc>
          <w:tcPr>
            <w:tcW w:w="809" w:type="dxa"/>
            <w:vMerge/>
            <w:tcBorders>
              <w:bottom w:val="nil"/>
            </w:tcBorders>
          </w:tcPr>
          <w:p w14:paraId="12D3BF1C" w14:textId="77777777" w:rsidR="00B60F14" w:rsidRPr="00004E82" w:rsidRDefault="00B60F14" w:rsidP="003877C6">
            <w:pPr>
              <w:spacing w:after="0" w:line="240" w:lineRule="auto"/>
              <w:rPr>
                <w:rFonts w:ascii="Times New Roman" w:hAnsi="Times New Roman"/>
                <w:sz w:val="24"/>
                <w:szCs w:val="24"/>
                <w:lang w:val="kk-KZ"/>
              </w:rPr>
            </w:pPr>
          </w:p>
        </w:tc>
        <w:tc>
          <w:tcPr>
            <w:tcW w:w="3897" w:type="dxa"/>
            <w:tcBorders>
              <w:bottom w:val="single" w:sz="4" w:space="0" w:color="000000"/>
            </w:tcBorders>
          </w:tcPr>
          <w:p w14:paraId="60574ECA" w14:textId="77777777" w:rsidR="00B60F14" w:rsidRPr="00004E82" w:rsidRDefault="00B60F14" w:rsidP="00506708">
            <w:pPr>
              <w:pStyle w:val="a4"/>
              <w:numPr>
                <w:ilvl w:val="1"/>
                <w:numId w:val="25"/>
              </w:numPr>
              <w:tabs>
                <w:tab w:val="left" w:pos="426"/>
                <w:tab w:val="left" w:pos="993"/>
              </w:tabs>
              <w:spacing w:after="0" w:line="240" w:lineRule="auto"/>
              <w:ind w:left="20" w:firstLine="0"/>
              <w:jc w:val="both"/>
              <w:rPr>
                <w:rFonts w:ascii="Times New Roman" w:hAnsi="Times New Roman"/>
                <w:sz w:val="24"/>
                <w:szCs w:val="24"/>
                <w:lang w:val="kk-KZ"/>
              </w:rPr>
            </w:pPr>
            <w:r w:rsidRPr="00004E82">
              <w:rPr>
                <w:rFonts w:ascii="Times New Roman" w:eastAsia="Times New Roman" w:hAnsi="Times New Roman"/>
                <w:bCs/>
                <w:sz w:val="24"/>
                <w:szCs w:val="24"/>
                <w:lang w:val="kk-KZ"/>
              </w:rPr>
              <w:t xml:space="preserve">«Әлеуметтік педагогтардың </w:t>
            </w:r>
            <w:r w:rsidRPr="00004E82">
              <w:rPr>
                <w:rFonts w:ascii="Times New Roman" w:hAnsi="Times New Roman"/>
                <w:bCs/>
                <w:sz w:val="24"/>
                <w:szCs w:val="24"/>
                <w:lang w:val="kk-KZ"/>
              </w:rPr>
              <w:t>тьюторлық іс-әрекетке қатынасы» сауалнамасы (авторлық)</w:t>
            </w:r>
          </w:p>
        </w:tc>
        <w:tc>
          <w:tcPr>
            <w:tcW w:w="644" w:type="dxa"/>
            <w:tcBorders>
              <w:bottom w:val="single" w:sz="4" w:space="0" w:color="000000"/>
            </w:tcBorders>
            <w:vAlign w:val="center"/>
          </w:tcPr>
          <w:p w14:paraId="10768F60"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31</w:t>
            </w:r>
          </w:p>
        </w:tc>
        <w:tc>
          <w:tcPr>
            <w:tcW w:w="636" w:type="dxa"/>
            <w:gridSpan w:val="2"/>
            <w:tcBorders>
              <w:bottom w:val="single" w:sz="4" w:space="0" w:color="000000"/>
            </w:tcBorders>
            <w:vAlign w:val="center"/>
          </w:tcPr>
          <w:p w14:paraId="2F67103F"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81,7</w:t>
            </w:r>
          </w:p>
        </w:tc>
        <w:tc>
          <w:tcPr>
            <w:tcW w:w="713" w:type="dxa"/>
            <w:tcBorders>
              <w:bottom w:val="single" w:sz="4" w:space="0" w:color="000000"/>
            </w:tcBorders>
            <w:vAlign w:val="center"/>
          </w:tcPr>
          <w:p w14:paraId="1FE70779"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w:t>
            </w:r>
          </w:p>
        </w:tc>
        <w:tc>
          <w:tcPr>
            <w:tcW w:w="714" w:type="dxa"/>
            <w:tcBorders>
              <w:bottom w:val="single" w:sz="4" w:space="0" w:color="000000"/>
            </w:tcBorders>
            <w:vAlign w:val="center"/>
          </w:tcPr>
          <w:p w14:paraId="7D16647A"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13,1</w:t>
            </w:r>
          </w:p>
        </w:tc>
        <w:tc>
          <w:tcPr>
            <w:tcW w:w="709" w:type="dxa"/>
            <w:tcBorders>
              <w:bottom w:val="single" w:sz="4" w:space="0" w:color="000000"/>
            </w:tcBorders>
            <w:vAlign w:val="center"/>
          </w:tcPr>
          <w:p w14:paraId="5F198D03"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2</w:t>
            </w:r>
          </w:p>
        </w:tc>
        <w:tc>
          <w:tcPr>
            <w:tcW w:w="686" w:type="dxa"/>
            <w:tcBorders>
              <w:bottom w:val="single" w:sz="4" w:space="0" w:color="000000"/>
            </w:tcBorders>
            <w:vAlign w:val="center"/>
          </w:tcPr>
          <w:p w14:paraId="72438D1F"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5,2</w:t>
            </w:r>
          </w:p>
        </w:tc>
      </w:tr>
      <w:tr w:rsidR="00B60F14" w:rsidRPr="00004E82" w14:paraId="5EEF71C3" w14:textId="77777777" w:rsidTr="006729B3">
        <w:tc>
          <w:tcPr>
            <w:tcW w:w="795" w:type="dxa"/>
            <w:vMerge/>
            <w:tcBorders>
              <w:bottom w:val="nil"/>
            </w:tcBorders>
          </w:tcPr>
          <w:p w14:paraId="53B32065" w14:textId="77777777" w:rsidR="00B60F14" w:rsidRPr="00004E82" w:rsidRDefault="00B60F14" w:rsidP="003877C6">
            <w:pPr>
              <w:spacing w:after="0" w:line="240" w:lineRule="auto"/>
              <w:rPr>
                <w:rFonts w:ascii="Times New Roman" w:hAnsi="Times New Roman"/>
                <w:sz w:val="24"/>
                <w:szCs w:val="24"/>
                <w:lang w:val="kk-KZ"/>
              </w:rPr>
            </w:pPr>
          </w:p>
        </w:tc>
        <w:tc>
          <w:tcPr>
            <w:tcW w:w="809" w:type="dxa"/>
            <w:vMerge/>
            <w:tcBorders>
              <w:bottom w:val="nil"/>
            </w:tcBorders>
          </w:tcPr>
          <w:p w14:paraId="19EE9C75" w14:textId="77777777" w:rsidR="00B60F14" w:rsidRPr="00004E82" w:rsidRDefault="00B60F14" w:rsidP="003877C6">
            <w:pPr>
              <w:spacing w:after="0" w:line="240" w:lineRule="auto"/>
              <w:rPr>
                <w:rFonts w:ascii="Times New Roman" w:hAnsi="Times New Roman"/>
                <w:sz w:val="24"/>
                <w:szCs w:val="24"/>
                <w:lang w:val="kk-KZ"/>
              </w:rPr>
            </w:pPr>
          </w:p>
        </w:tc>
        <w:tc>
          <w:tcPr>
            <w:tcW w:w="7999" w:type="dxa"/>
            <w:gridSpan w:val="8"/>
            <w:tcBorders>
              <w:bottom w:val="nil"/>
            </w:tcBorders>
          </w:tcPr>
          <w:p w14:paraId="71F4FF34" w14:textId="77777777" w:rsidR="00B60F14" w:rsidRPr="00992FAE" w:rsidRDefault="00B60F14" w:rsidP="00992FAE">
            <w:pPr>
              <w:pStyle w:val="a4"/>
              <w:numPr>
                <w:ilvl w:val="0"/>
                <w:numId w:val="25"/>
              </w:numPr>
              <w:spacing w:after="0" w:line="240" w:lineRule="auto"/>
              <w:jc w:val="both"/>
              <w:rPr>
                <w:rFonts w:ascii="Times New Roman" w:hAnsi="Times New Roman"/>
                <w:sz w:val="24"/>
                <w:szCs w:val="24"/>
                <w:lang w:val="kk-KZ"/>
              </w:rPr>
            </w:pPr>
            <w:r w:rsidRPr="00992FAE">
              <w:rPr>
                <w:rFonts w:ascii="Times New Roman" w:hAnsi="Times New Roman"/>
                <w:sz w:val="24"/>
                <w:szCs w:val="24"/>
                <w:lang w:val="kk-KZ"/>
              </w:rPr>
              <w:t>Когнитивті-операциялық</w:t>
            </w:r>
          </w:p>
        </w:tc>
      </w:tr>
    </w:tbl>
    <w:p w14:paraId="257523C1" w14:textId="6B2534A8" w:rsidR="006F542D" w:rsidRDefault="006F542D" w:rsidP="009A7832">
      <w:pPr>
        <w:spacing w:after="0"/>
        <w:rPr>
          <w:rFonts w:ascii="Times New Roman" w:hAnsi="Times New Roman"/>
          <w:sz w:val="28"/>
          <w:szCs w:val="28"/>
          <w:lang w:val="kk-KZ"/>
        </w:rPr>
      </w:pPr>
      <w:r w:rsidRPr="009A7832">
        <w:rPr>
          <w:rFonts w:ascii="Times New Roman" w:hAnsi="Times New Roman"/>
          <w:sz w:val="28"/>
          <w:szCs w:val="28"/>
          <w:lang w:val="kk-KZ"/>
        </w:rPr>
        <w:lastRenderedPageBreak/>
        <w:t>30-кесте</w:t>
      </w:r>
      <w:r w:rsidR="006729B3">
        <w:rPr>
          <w:rFonts w:ascii="Times New Roman" w:hAnsi="Times New Roman"/>
          <w:sz w:val="28"/>
          <w:szCs w:val="28"/>
          <w:lang w:val="kk-KZ"/>
        </w:rPr>
        <w:t xml:space="preserve">нің </w:t>
      </w:r>
      <w:r w:rsidRPr="009A7832">
        <w:rPr>
          <w:rFonts w:ascii="Times New Roman" w:hAnsi="Times New Roman"/>
          <w:sz w:val="28"/>
          <w:szCs w:val="28"/>
          <w:lang w:val="kk-KZ"/>
        </w:rPr>
        <w:t>жалғасы</w:t>
      </w:r>
    </w:p>
    <w:p w14:paraId="0D61F79D" w14:textId="77777777" w:rsidR="006729B3" w:rsidRPr="006729B3" w:rsidRDefault="006729B3" w:rsidP="009A7832">
      <w:pPr>
        <w:spacing w:after="0"/>
        <w:rPr>
          <w:rFonts w:ascii="Times New Roman" w:hAnsi="Times New Roman"/>
          <w:sz w:val="16"/>
          <w:szCs w:val="16"/>
          <w:lang w:val="kk-KZ"/>
        </w:rPr>
      </w:pPr>
    </w:p>
    <w:tbl>
      <w:tblPr>
        <w:tblStyle w:val="a7"/>
        <w:tblW w:w="9603" w:type="dxa"/>
        <w:tblInd w:w="122" w:type="dxa"/>
        <w:tblLayout w:type="fixed"/>
        <w:tblLook w:val="04A0" w:firstRow="1" w:lastRow="0" w:firstColumn="1" w:lastColumn="0" w:noHBand="0" w:noVBand="1"/>
      </w:tblPr>
      <w:tblGrid>
        <w:gridCol w:w="795"/>
        <w:gridCol w:w="809"/>
        <w:gridCol w:w="3897"/>
        <w:gridCol w:w="14"/>
        <w:gridCol w:w="653"/>
        <w:gridCol w:w="613"/>
        <w:gridCol w:w="736"/>
        <w:gridCol w:w="691"/>
        <w:gridCol w:w="567"/>
        <w:gridCol w:w="142"/>
        <w:gridCol w:w="686"/>
      </w:tblGrid>
      <w:tr w:rsidR="00B60F14" w:rsidRPr="00004E82" w14:paraId="196C440F" w14:textId="77777777" w:rsidTr="00B60F14">
        <w:tc>
          <w:tcPr>
            <w:tcW w:w="795" w:type="dxa"/>
            <w:vMerge w:val="restart"/>
            <w:tcBorders>
              <w:bottom w:val="nil"/>
            </w:tcBorders>
          </w:tcPr>
          <w:p w14:paraId="22EC3A0E" w14:textId="4E080A04" w:rsidR="00B60F14" w:rsidRPr="00004E82" w:rsidRDefault="00B60F14" w:rsidP="003877C6">
            <w:pPr>
              <w:spacing w:after="0" w:line="240" w:lineRule="auto"/>
              <w:rPr>
                <w:rFonts w:ascii="Times New Roman" w:hAnsi="Times New Roman"/>
                <w:sz w:val="24"/>
                <w:szCs w:val="24"/>
                <w:lang w:val="kk-KZ"/>
              </w:rPr>
            </w:pPr>
          </w:p>
        </w:tc>
        <w:tc>
          <w:tcPr>
            <w:tcW w:w="809" w:type="dxa"/>
            <w:vMerge w:val="restart"/>
            <w:tcBorders>
              <w:bottom w:val="nil"/>
            </w:tcBorders>
          </w:tcPr>
          <w:p w14:paraId="5B7BFA5C" w14:textId="77777777" w:rsidR="00B60F14" w:rsidRPr="00004E82" w:rsidRDefault="00B60F14" w:rsidP="003877C6">
            <w:pPr>
              <w:spacing w:after="0" w:line="240" w:lineRule="auto"/>
              <w:rPr>
                <w:rFonts w:ascii="Times New Roman" w:hAnsi="Times New Roman"/>
                <w:sz w:val="24"/>
                <w:szCs w:val="24"/>
                <w:lang w:val="kk-KZ"/>
              </w:rPr>
            </w:pPr>
          </w:p>
        </w:tc>
        <w:tc>
          <w:tcPr>
            <w:tcW w:w="3897" w:type="dxa"/>
          </w:tcPr>
          <w:p w14:paraId="3E407C01" w14:textId="77777777" w:rsidR="00B60F14" w:rsidRPr="00004E82" w:rsidRDefault="00B60F14" w:rsidP="003877C6">
            <w:pPr>
              <w:spacing w:after="0" w:line="240" w:lineRule="auto"/>
              <w:jc w:val="both"/>
              <w:rPr>
                <w:rFonts w:ascii="Times New Roman" w:hAnsi="Times New Roman"/>
                <w:sz w:val="24"/>
                <w:szCs w:val="24"/>
                <w:lang w:val="kk-KZ"/>
              </w:rPr>
            </w:pPr>
            <w:r w:rsidRPr="00004E82">
              <w:rPr>
                <w:rFonts w:ascii="Times New Roman" w:hAnsi="Times New Roman"/>
                <w:sz w:val="24"/>
                <w:szCs w:val="24"/>
                <w:lang w:val="kk-KZ"/>
              </w:rPr>
              <w:t>2.1 «Әлеуметтік педагогтардың тьюторлық іс-ә</w:t>
            </w:r>
            <w:r>
              <w:rPr>
                <w:rFonts w:ascii="Times New Roman" w:hAnsi="Times New Roman"/>
                <w:sz w:val="24"/>
                <w:szCs w:val="24"/>
                <w:lang w:val="kk-KZ"/>
              </w:rPr>
              <w:t>рекетті игеру дең гейін бағалау»</w:t>
            </w:r>
            <w:r w:rsidRPr="00004E82">
              <w:rPr>
                <w:rFonts w:ascii="Times New Roman" w:hAnsi="Times New Roman"/>
                <w:sz w:val="24"/>
                <w:szCs w:val="24"/>
                <w:lang w:val="kk-KZ"/>
              </w:rPr>
              <w:t xml:space="preserve"> а</w:t>
            </w:r>
            <w:r>
              <w:rPr>
                <w:rFonts w:ascii="Times New Roman" w:hAnsi="Times New Roman"/>
                <w:sz w:val="24"/>
                <w:szCs w:val="24"/>
                <w:lang w:val="kk-KZ"/>
              </w:rPr>
              <w:t>вторлық сауална масы</w:t>
            </w:r>
          </w:p>
        </w:tc>
        <w:tc>
          <w:tcPr>
            <w:tcW w:w="667" w:type="dxa"/>
            <w:gridSpan w:val="2"/>
            <w:vAlign w:val="center"/>
          </w:tcPr>
          <w:p w14:paraId="4AE2115F"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30</w:t>
            </w:r>
          </w:p>
        </w:tc>
        <w:tc>
          <w:tcPr>
            <w:tcW w:w="613" w:type="dxa"/>
            <w:vAlign w:val="center"/>
          </w:tcPr>
          <w:p w14:paraId="5DC14FA3" w14:textId="77777777" w:rsidR="00B60F14" w:rsidRPr="00004E82" w:rsidRDefault="00B60F14" w:rsidP="00004E82">
            <w:pPr>
              <w:spacing w:after="0" w:line="240" w:lineRule="auto"/>
              <w:ind w:left="-61"/>
              <w:jc w:val="center"/>
              <w:rPr>
                <w:rFonts w:ascii="Times New Roman" w:hAnsi="Times New Roman"/>
                <w:sz w:val="24"/>
                <w:szCs w:val="24"/>
                <w:lang w:val="kk-KZ"/>
              </w:rPr>
            </w:pPr>
            <w:r w:rsidRPr="00004E82">
              <w:rPr>
                <w:rFonts w:ascii="Times New Roman" w:hAnsi="Times New Roman"/>
                <w:sz w:val="24"/>
                <w:szCs w:val="24"/>
                <w:lang w:val="en-US"/>
              </w:rPr>
              <w:t>7</w:t>
            </w:r>
            <w:r w:rsidRPr="00004E82">
              <w:rPr>
                <w:rFonts w:ascii="Times New Roman" w:hAnsi="Times New Roman"/>
                <w:sz w:val="24"/>
                <w:szCs w:val="24"/>
                <w:lang w:val="kk-KZ"/>
              </w:rPr>
              <w:t>8,9</w:t>
            </w:r>
          </w:p>
        </w:tc>
        <w:tc>
          <w:tcPr>
            <w:tcW w:w="736" w:type="dxa"/>
            <w:vAlign w:val="center"/>
          </w:tcPr>
          <w:p w14:paraId="5C191028"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4</w:t>
            </w:r>
          </w:p>
        </w:tc>
        <w:tc>
          <w:tcPr>
            <w:tcW w:w="691" w:type="dxa"/>
            <w:vAlign w:val="center"/>
          </w:tcPr>
          <w:p w14:paraId="488DB69B"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en-US"/>
              </w:rPr>
              <w:t>1</w:t>
            </w:r>
            <w:r w:rsidRPr="00004E82">
              <w:rPr>
                <w:rFonts w:ascii="Times New Roman" w:hAnsi="Times New Roman"/>
                <w:sz w:val="24"/>
                <w:szCs w:val="24"/>
                <w:lang w:val="kk-KZ"/>
              </w:rPr>
              <w:t>0,55</w:t>
            </w:r>
          </w:p>
        </w:tc>
        <w:tc>
          <w:tcPr>
            <w:tcW w:w="709" w:type="dxa"/>
            <w:gridSpan w:val="2"/>
            <w:vAlign w:val="center"/>
          </w:tcPr>
          <w:p w14:paraId="7FA33D9C"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4</w:t>
            </w:r>
          </w:p>
        </w:tc>
        <w:tc>
          <w:tcPr>
            <w:tcW w:w="686" w:type="dxa"/>
            <w:vAlign w:val="center"/>
          </w:tcPr>
          <w:p w14:paraId="347F79B1"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en-US"/>
              </w:rPr>
              <w:t>10</w:t>
            </w:r>
            <w:r w:rsidRPr="00004E82">
              <w:rPr>
                <w:rFonts w:ascii="Times New Roman" w:hAnsi="Times New Roman"/>
                <w:sz w:val="24"/>
                <w:szCs w:val="24"/>
                <w:lang w:val="kk-KZ"/>
              </w:rPr>
              <w:t>,55</w:t>
            </w:r>
          </w:p>
        </w:tc>
      </w:tr>
      <w:tr w:rsidR="00B60F14" w:rsidRPr="00004E82" w14:paraId="701AD74B" w14:textId="77777777" w:rsidTr="00B60F14">
        <w:tc>
          <w:tcPr>
            <w:tcW w:w="795" w:type="dxa"/>
            <w:vMerge/>
            <w:tcBorders>
              <w:bottom w:val="nil"/>
            </w:tcBorders>
          </w:tcPr>
          <w:p w14:paraId="697BB53C" w14:textId="77777777" w:rsidR="00B60F14" w:rsidRPr="00004E82" w:rsidRDefault="00B60F14" w:rsidP="003877C6">
            <w:pPr>
              <w:spacing w:after="0" w:line="240" w:lineRule="auto"/>
              <w:rPr>
                <w:rFonts w:ascii="Times New Roman" w:hAnsi="Times New Roman"/>
                <w:sz w:val="24"/>
                <w:szCs w:val="24"/>
                <w:lang w:val="kk-KZ"/>
              </w:rPr>
            </w:pPr>
          </w:p>
        </w:tc>
        <w:tc>
          <w:tcPr>
            <w:tcW w:w="809" w:type="dxa"/>
            <w:vMerge/>
            <w:tcBorders>
              <w:bottom w:val="nil"/>
            </w:tcBorders>
          </w:tcPr>
          <w:p w14:paraId="49E4AB11" w14:textId="77777777" w:rsidR="00B60F14" w:rsidRPr="00004E82" w:rsidRDefault="00B60F14" w:rsidP="003877C6">
            <w:pPr>
              <w:spacing w:after="0" w:line="240" w:lineRule="auto"/>
              <w:rPr>
                <w:rFonts w:ascii="Times New Roman" w:hAnsi="Times New Roman"/>
                <w:sz w:val="24"/>
                <w:szCs w:val="24"/>
                <w:lang w:val="kk-KZ"/>
              </w:rPr>
            </w:pPr>
          </w:p>
        </w:tc>
        <w:tc>
          <w:tcPr>
            <w:tcW w:w="3897" w:type="dxa"/>
          </w:tcPr>
          <w:p w14:paraId="64839712" w14:textId="12276ED6" w:rsidR="00B60F14" w:rsidRPr="00004E82" w:rsidRDefault="00B60F14" w:rsidP="003877C6">
            <w:pPr>
              <w:spacing w:after="0" w:line="240" w:lineRule="auto"/>
              <w:jc w:val="both"/>
              <w:rPr>
                <w:rFonts w:ascii="Times New Roman" w:hAnsi="Times New Roman"/>
                <w:sz w:val="24"/>
                <w:szCs w:val="24"/>
                <w:lang w:val="kk-KZ"/>
              </w:rPr>
            </w:pPr>
            <w:r w:rsidRPr="00004E82">
              <w:rPr>
                <w:rFonts w:ascii="Times New Roman" w:hAnsi="Times New Roman"/>
                <w:sz w:val="24"/>
                <w:szCs w:val="24"/>
                <w:lang w:val="kk-KZ"/>
              </w:rPr>
              <w:t xml:space="preserve">2.2. Когнитивті операциялық </w:t>
            </w:r>
            <w:r>
              <w:rPr>
                <w:rFonts w:ascii="Times New Roman" w:hAnsi="Times New Roman"/>
                <w:sz w:val="24"/>
                <w:szCs w:val="24"/>
                <w:lang w:val="kk-KZ"/>
              </w:rPr>
              <w:t xml:space="preserve"> </w:t>
            </w:r>
            <w:r w:rsidR="006A6990">
              <w:rPr>
                <w:rFonts w:ascii="Times New Roman" w:hAnsi="Times New Roman"/>
                <w:sz w:val="24"/>
                <w:szCs w:val="24"/>
                <w:lang w:val="kk-KZ"/>
              </w:rPr>
              <w:t>өл</w:t>
            </w:r>
            <w:r w:rsidRPr="00004E82">
              <w:rPr>
                <w:rFonts w:ascii="Times New Roman" w:hAnsi="Times New Roman"/>
                <w:sz w:val="24"/>
                <w:szCs w:val="24"/>
                <w:lang w:val="kk-KZ"/>
              </w:rPr>
              <w:t>шем бойынша тест тапсырмалары</w:t>
            </w:r>
          </w:p>
        </w:tc>
        <w:tc>
          <w:tcPr>
            <w:tcW w:w="667" w:type="dxa"/>
            <w:gridSpan w:val="2"/>
            <w:vAlign w:val="center"/>
          </w:tcPr>
          <w:p w14:paraId="27477CF6"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29</w:t>
            </w:r>
          </w:p>
        </w:tc>
        <w:tc>
          <w:tcPr>
            <w:tcW w:w="613" w:type="dxa"/>
            <w:vAlign w:val="center"/>
          </w:tcPr>
          <w:p w14:paraId="7C91A0A9" w14:textId="77777777" w:rsidR="00B60F14" w:rsidRPr="00004E82" w:rsidRDefault="00B60F14" w:rsidP="00004E82">
            <w:pPr>
              <w:spacing w:after="0" w:line="240" w:lineRule="auto"/>
              <w:ind w:left="-61"/>
              <w:jc w:val="center"/>
              <w:rPr>
                <w:rFonts w:ascii="Times New Roman" w:hAnsi="Times New Roman"/>
                <w:sz w:val="24"/>
                <w:szCs w:val="24"/>
                <w:lang w:val="kk-KZ"/>
              </w:rPr>
            </w:pPr>
            <w:r w:rsidRPr="00004E82">
              <w:rPr>
                <w:rFonts w:ascii="Times New Roman" w:hAnsi="Times New Roman"/>
                <w:sz w:val="24"/>
                <w:szCs w:val="24"/>
                <w:lang w:val="kk-KZ"/>
              </w:rPr>
              <w:t>76,4</w:t>
            </w:r>
          </w:p>
        </w:tc>
        <w:tc>
          <w:tcPr>
            <w:tcW w:w="736" w:type="dxa"/>
            <w:vAlign w:val="center"/>
          </w:tcPr>
          <w:p w14:paraId="79CD758B"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7</w:t>
            </w:r>
          </w:p>
        </w:tc>
        <w:tc>
          <w:tcPr>
            <w:tcW w:w="691" w:type="dxa"/>
            <w:vAlign w:val="center"/>
          </w:tcPr>
          <w:p w14:paraId="5A2342F7"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18,4</w:t>
            </w:r>
          </w:p>
        </w:tc>
        <w:tc>
          <w:tcPr>
            <w:tcW w:w="709" w:type="dxa"/>
            <w:gridSpan w:val="2"/>
            <w:vAlign w:val="center"/>
          </w:tcPr>
          <w:p w14:paraId="15CCE61C"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2</w:t>
            </w:r>
          </w:p>
        </w:tc>
        <w:tc>
          <w:tcPr>
            <w:tcW w:w="686" w:type="dxa"/>
            <w:vAlign w:val="center"/>
          </w:tcPr>
          <w:p w14:paraId="70A4749E"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5,2</w:t>
            </w:r>
          </w:p>
        </w:tc>
      </w:tr>
      <w:tr w:rsidR="00B60F14" w:rsidRPr="00004E82" w14:paraId="4A210D90" w14:textId="77777777" w:rsidTr="00B60F14">
        <w:tc>
          <w:tcPr>
            <w:tcW w:w="795" w:type="dxa"/>
            <w:vMerge/>
            <w:tcBorders>
              <w:bottom w:val="nil"/>
            </w:tcBorders>
          </w:tcPr>
          <w:p w14:paraId="50C248DD" w14:textId="77777777" w:rsidR="00B60F14" w:rsidRPr="00004E82" w:rsidRDefault="00B60F14" w:rsidP="003877C6">
            <w:pPr>
              <w:spacing w:after="0" w:line="240" w:lineRule="auto"/>
              <w:rPr>
                <w:rFonts w:ascii="Times New Roman" w:hAnsi="Times New Roman"/>
                <w:sz w:val="24"/>
                <w:szCs w:val="24"/>
                <w:lang w:val="kk-KZ"/>
              </w:rPr>
            </w:pPr>
          </w:p>
        </w:tc>
        <w:tc>
          <w:tcPr>
            <w:tcW w:w="809" w:type="dxa"/>
            <w:vMerge/>
            <w:tcBorders>
              <w:bottom w:val="nil"/>
            </w:tcBorders>
          </w:tcPr>
          <w:p w14:paraId="4872206C" w14:textId="77777777" w:rsidR="00B60F14" w:rsidRPr="00004E82" w:rsidRDefault="00B60F14" w:rsidP="003877C6">
            <w:pPr>
              <w:spacing w:after="0" w:line="240" w:lineRule="auto"/>
              <w:rPr>
                <w:rFonts w:ascii="Times New Roman" w:hAnsi="Times New Roman"/>
                <w:sz w:val="24"/>
                <w:szCs w:val="24"/>
                <w:lang w:val="kk-KZ"/>
              </w:rPr>
            </w:pPr>
          </w:p>
        </w:tc>
        <w:tc>
          <w:tcPr>
            <w:tcW w:w="7999" w:type="dxa"/>
            <w:gridSpan w:val="9"/>
          </w:tcPr>
          <w:p w14:paraId="5D52BCC7" w14:textId="1602F5FA" w:rsidR="00B60F14" w:rsidRPr="00004E82" w:rsidRDefault="00B60F14" w:rsidP="00992FAE">
            <w:pPr>
              <w:pStyle w:val="a4"/>
              <w:numPr>
                <w:ilvl w:val="0"/>
                <w:numId w:val="25"/>
              </w:numPr>
              <w:spacing w:after="0" w:line="240" w:lineRule="auto"/>
              <w:rPr>
                <w:rFonts w:ascii="Times New Roman" w:hAnsi="Times New Roman"/>
                <w:sz w:val="24"/>
                <w:szCs w:val="24"/>
                <w:lang w:val="kk-KZ"/>
              </w:rPr>
            </w:pPr>
            <w:r w:rsidRPr="00004E82">
              <w:rPr>
                <w:rFonts w:ascii="Times New Roman" w:hAnsi="Times New Roman"/>
                <w:sz w:val="24"/>
                <w:szCs w:val="24"/>
                <w:lang w:val="kk-KZ"/>
              </w:rPr>
              <w:t>Жеке тұлғалық рефлекси</w:t>
            </w:r>
            <w:r w:rsidR="006A6990">
              <w:rPr>
                <w:rFonts w:ascii="Times New Roman" w:hAnsi="Times New Roman"/>
                <w:sz w:val="24"/>
                <w:szCs w:val="24"/>
                <w:lang w:val="kk-KZ"/>
              </w:rPr>
              <w:t>ялық</w:t>
            </w:r>
          </w:p>
        </w:tc>
      </w:tr>
      <w:tr w:rsidR="00B60F14" w:rsidRPr="00004E82" w14:paraId="484E81D9" w14:textId="77777777" w:rsidTr="00B60F14">
        <w:tc>
          <w:tcPr>
            <w:tcW w:w="795" w:type="dxa"/>
            <w:vMerge/>
            <w:tcBorders>
              <w:bottom w:val="nil"/>
            </w:tcBorders>
          </w:tcPr>
          <w:p w14:paraId="71121D09" w14:textId="77777777" w:rsidR="00B60F14" w:rsidRPr="00004E82" w:rsidRDefault="00B60F14" w:rsidP="003877C6">
            <w:pPr>
              <w:spacing w:after="0" w:line="240" w:lineRule="auto"/>
              <w:rPr>
                <w:rFonts w:ascii="Times New Roman" w:hAnsi="Times New Roman"/>
                <w:sz w:val="24"/>
                <w:szCs w:val="24"/>
                <w:lang w:val="kk-KZ"/>
              </w:rPr>
            </w:pPr>
          </w:p>
        </w:tc>
        <w:tc>
          <w:tcPr>
            <w:tcW w:w="809" w:type="dxa"/>
            <w:vMerge/>
            <w:tcBorders>
              <w:bottom w:val="nil"/>
            </w:tcBorders>
          </w:tcPr>
          <w:p w14:paraId="5EF0C64C" w14:textId="77777777" w:rsidR="00B60F14" w:rsidRPr="00004E82" w:rsidRDefault="00B60F14" w:rsidP="003877C6">
            <w:pPr>
              <w:spacing w:after="0" w:line="240" w:lineRule="auto"/>
              <w:rPr>
                <w:rFonts w:ascii="Times New Roman" w:hAnsi="Times New Roman"/>
                <w:sz w:val="24"/>
                <w:szCs w:val="24"/>
                <w:lang w:val="kk-KZ"/>
              </w:rPr>
            </w:pPr>
          </w:p>
        </w:tc>
        <w:tc>
          <w:tcPr>
            <w:tcW w:w="3897" w:type="dxa"/>
            <w:tcBorders>
              <w:bottom w:val="single" w:sz="4" w:space="0" w:color="000000"/>
            </w:tcBorders>
          </w:tcPr>
          <w:p w14:paraId="55F43E54" w14:textId="77777777" w:rsidR="00B60F14" w:rsidRPr="00004E82" w:rsidRDefault="00B60F14" w:rsidP="003877C6">
            <w:pPr>
              <w:tabs>
                <w:tab w:val="left" w:pos="993"/>
              </w:tabs>
              <w:spacing w:after="0" w:line="240" w:lineRule="auto"/>
              <w:jc w:val="both"/>
              <w:rPr>
                <w:rFonts w:ascii="Times New Roman" w:hAnsi="Times New Roman"/>
                <w:sz w:val="24"/>
                <w:szCs w:val="24"/>
                <w:lang w:val="kk-KZ"/>
              </w:rPr>
            </w:pPr>
            <w:r w:rsidRPr="00004E82">
              <w:rPr>
                <w:rFonts w:ascii="Times New Roman" w:hAnsi="Times New Roman"/>
                <w:sz w:val="24"/>
                <w:szCs w:val="24"/>
                <w:lang w:val="kk-KZ"/>
              </w:rPr>
              <w:t>А.В.</w:t>
            </w:r>
            <w:r>
              <w:rPr>
                <w:rFonts w:ascii="Times New Roman" w:hAnsi="Times New Roman"/>
                <w:sz w:val="24"/>
                <w:szCs w:val="24"/>
                <w:lang w:val="kk-KZ"/>
              </w:rPr>
              <w:t xml:space="preserve"> </w:t>
            </w:r>
            <w:r w:rsidR="00292201">
              <w:rPr>
                <w:rFonts w:ascii="Times New Roman" w:hAnsi="Times New Roman"/>
                <w:sz w:val="24"/>
                <w:szCs w:val="24"/>
                <w:lang w:val="kk-KZ"/>
              </w:rPr>
              <w:t xml:space="preserve">Карповтың «Рефлексиялық </w:t>
            </w:r>
            <w:r w:rsidRPr="00004E82">
              <w:rPr>
                <w:rFonts w:ascii="Times New Roman" w:hAnsi="Times New Roman"/>
                <w:sz w:val="24"/>
                <w:szCs w:val="24"/>
                <w:lang w:val="kk-KZ"/>
              </w:rPr>
              <w:t>даму деңгейін диагностикалау» тесті</w:t>
            </w:r>
          </w:p>
        </w:tc>
        <w:tc>
          <w:tcPr>
            <w:tcW w:w="667" w:type="dxa"/>
            <w:gridSpan w:val="2"/>
            <w:tcBorders>
              <w:bottom w:val="single" w:sz="4" w:space="0" w:color="000000"/>
            </w:tcBorders>
            <w:vAlign w:val="center"/>
          </w:tcPr>
          <w:p w14:paraId="16080BDD"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30</w:t>
            </w:r>
          </w:p>
        </w:tc>
        <w:tc>
          <w:tcPr>
            <w:tcW w:w="613" w:type="dxa"/>
            <w:tcBorders>
              <w:bottom w:val="single" w:sz="4" w:space="0" w:color="000000"/>
            </w:tcBorders>
            <w:vAlign w:val="center"/>
          </w:tcPr>
          <w:p w14:paraId="4DBBCD9D" w14:textId="77777777" w:rsidR="00B60F14" w:rsidRPr="00004E82" w:rsidRDefault="00B60F14" w:rsidP="00004E82">
            <w:pPr>
              <w:spacing w:after="0" w:line="240" w:lineRule="auto"/>
              <w:ind w:left="-47"/>
              <w:jc w:val="center"/>
              <w:rPr>
                <w:rFonts w:ascii="Times New Roman" w:hAnsi="Times New Roman"/>
                <w:sz w:val="24"/>
                <w:szCs w:val="24"/>
                <w:lang w:val="kk-KZ"/>
              </w:rPr>
            </w:pPr>
            <w:r w:rsidRPr="00004E82">
              <w:rPr>
                <w:rFonts w:ascii="Times New Roman" w:hAnsi="Times New Roman"/>
                <w:sz w:val="24"/>
                <w:szCs w:val="24"/>
                <w:lang w:val="kk-KZ"/>
              </w:rPr>
              <w:t>78,9</w:t>
            </w:r>
          </w:p>
        </w:tc>
        <w:tc>
          <w:tcPr>
            <w:tcW w:w="736" w:type="dxa"/>
            <w:tcBorders>
              <w:bottom w:val="single" w:sz="4" w:space="0" w:color="000000"/>
            </w:tcBorders>
            <w:vAlign w:val="center"/>
          </w:tcPr>
          <w:p w14:paraId="38CBDFF2"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5</w:t>
            </w:r>
          </w:p>
        </w:tc>
        <w:tc>
          <w:tcPr>
            <w:tcW w:w="691" w:type="dxa"/>
            <w:tcBorders>
              <w:bottom w:val="single" w:sz="4" w:space="0" w:color="000000"/>
            </w:tcBorders>
            <w:vAlign w:val="center"/>
          </w:tcPr>
          <w:p w14:paraId="005B0D93"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13,1</w:t>
            </w:r>
          </w:p>
        </w:tc>
        <w:tc>
          <w:tcPr>
            <w:tcW w:w="567" w:type="dxa"/>
            <w:tcBorders>
              <w:bottom w:val="single" w:sz="4" w:space="0" w:color="000000"/>
            </w:tcBorders>
            <w:vAlign w:val="center"/>
          </w:tcPr>
          <w:p w14:paraId="40247EE5"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3</w:t>
            </w:r>
          </w:p>
        </w:tc>
        <w:tc>
          <w:tcPr>
            <w:tcW w:w="828" w:type="dxa"/>
            <w:gridSpan w:val="2"/>
            <w:tcBorders>
              <w:bottom w:val="single" w:sz="4" w:space="0" w:color="000000"/>
            </w:tcBorders>
            <w:vAlign w:val="center"/>
          </w:tcPr>
          <w:p w14:paraId="5324DD66"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8</w:t>
            </w:r>
          </w:p>
        </w:tc>
      </w:tr>
      <w:tr w:rsidR="00B60F14" w:rsidRPr="00004E82" w14:paraId="15F4C991" w14:textId="77777777" w:rsidTr="00B60F14">
        <w:tc>
          <w:tcPr>
            <w:tcW w:w="795" w:type="dxa"/>
            <w:vMerge/>
            <w:tcBorders>
              <w:bottom w:val="nil"/>
            </w:tcBorders>
          </w:tcPr>
          <w:p w14:paraId="06D83BF9" w14:textId="77777777" w:rsidR="00B60F14" w:rsidRPr="00004E82" w:rsidRDefault="00B60F14" w:rsidP="003877C6">
            <w:pPr>
              <w:spacing w:after="0" w:line="240" w:lineRule="auto"/>
              <w:rPr>
                <w:rFonts w:ascii="Times New Roman" w:hAnsi="Times New Roman"/>
                <w:sz w:val="24"/>
                <w:szCs w:val="24"/>
                <w:lang w:val="kk-KZ"/>
              </w:rPr>
            </w:pPr>
          </w:p>
        </w:tc>
        <w:tc>
          <w:tcPr>
            <w:tcW w:w="809" w:type="dxa"/>
            <w:vMerge/>
            <w:tcBorders>
              <w:bottom w:val="nil"/>
            </w:tcBorders>
          </w:tcPr>
          <w:p w14:paraId="308186A4" w14:textId="77777777" w:rsidR="00B60F14" w:rsidRPr="00004E82" w:rsidRDefault="00B60F14" w:rsidP="003877C6">
            <w:pPr>
              <w:spacing w:after="0" w:line="240" w:lineRule="auto"/>
              <w:rPr>
                <w:rFonts w:ascii="Times New Roman" w:hAnsi="Times New Roman"/>
                <w:sz w:val="24"/>
                <w:szCs w:val="24"/>
                <w:lang w:val="kk-KZ"/>
              </w:rPr>
            </w:pPr>
          </w:p>
        </w:tc>
        <w:tc>
          <w:tcPr>
            <w:tcW w:w="3897" w:type="dxa"/>
            <w:tcBorders>
              <w:bottom w:val="nil"/>
            </w:tcBorders>
          </w:tcPr>
          <w:p w14:paraId="74170A7B" w14:textId="77777777" w:rsidR="00B60F14" w:rsidRPr="00004E82" w:rsidRDefault="00B60F14" w:rsidP="003877C6">
            <w:pPr>
              <w:spacing w:after="0" w:line="240" w:lineRule="auto"/>
              <w:rPr>
                <w:rFonts w:ascii="Times New Roman" w:hAnsi="Times New Roman"/>
                <w:i/>
                <w:sz w:val="24"/>
                <w:szCs w:val="24"/>
                <w:lang w:val="kk-KZ"/>
              </w:rPr>
            </w:pPr>
            <w:r w:rsidRPr="00004E82">
              <w:rPr>
                <w:rFonts w:ascii="Times New Roman" w:hAnsi="Times New Roman"/>
                <w:bCs/>
                <w:i/>
                <w:sz w:val="24"/>
                <w:szCs w:val="24"/>
                <w:lang w:val="kk-KZ"/>
              </w:rPr>
              <w:t>Дайындық деңгейі</w:t>
            </w:r>
          </w:p>
        </w:tc>
        <w:tc>
          <w:tcPr>
            <w:tcW w:w="667" w:type="dxa"/>
            <w:gridSpan w:val="2"/>
            <w:tcBorders>
              <w:bottom w:val="nil"/>
            </w:tcBorders>
            <w:vAlign w:val="center"/>
          </w:tcPr>
          <w:p w14:paraId="32FA06C6"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30</w:t>
            </w:r>
          </w:p>
        </w:tc>
        <w:tc>
          <w:tcPr>
            <w:tcW w:w="613" w:type="dxa"/>
            <w:tcBorders>
              <w:bottom w:val="nil"/>
            </w:tcBorders>
            <w:vAlign w:val="center"/>
          </w:tcPr>
          <w:p w14:paraId="3CE29799" w14:textId="77777777" w:rsidR="00B60F14" w:rsidRPr="00004E82" w:rsidRDefault="00B60F14" w:rsidP="00004E82">
            <w:pPr>
              <w:spacing w:after="0" w:line="240" w:lineRule="auto"/>
              <w:ind w:left="-47"/>
              <w:jc w:val="center"/>
              <w:rPr>
                <w:rFonts w:ascii="Times New Roman" w:hAnsi="Times New Roman"/>
                <w:sz w:val="24"/>
                <w:szCs w:val="24"/>
                <w:lang w:val="kk-KZ"/>
              </w:rPr>
            </w:pPr>
            <w:r w:rsidRPr="00004E82">
              <w:rPr>
                <w:rFonts w:ascii="Times New Roman" w:hAnsi="Times New Roman"/>
                <w:sz w:val="24"/>
                <w:szCs w:val="24"/>
              </w:rPr>
              <w:t>7</w:t>
            </w:r>
            <w:r w:rsidRPr="00004E82">
              <w:rPr>
                <w:rFonts w:ascii="Times New Roman" w:hAnsi="Times New Roman"/>
                <w:sz w:val="24"/>
                <w:szCs w:val="24"/>
                <w:lang w:val="kk-KZ"/>
              </w:rPr>
              <w:t>8,9</w:t>
            </w:r>
          </w:p>
        </w:tc>
        <w:tc>
          <w:tcPr>
            <w:tcW w:w="736" w:type="dxa"/>
            <w:tcBorders>
              <w:bottom w:val="nil"/>
            </w:tcBorders>
            <w:vAlign w:val="center"/>
          </w:tcPr>
          <w:p w14:paraId="5BDE8EDD"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6</w:t>
            </w:r>
          </w:p>
        </w:tc>
        <w:tc>
          <w:tcPr>
            <w:tcW w:w="691" w:type="dxa"/>
            <w:tcBorders>
              <w:bottom w:val="nil"/>
            </w:tcBorders>
            <w:vAlign w:val="center"/>
          </w:tcPr>
          <w:p w14:paraId="041B9CAA"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15,9</w:t>
            </w:r>
          </w:p>
        </w:tc>
        <w:tc>
          <w:tcPr>
            <w:tcW w:w="567" w:type="dxa"/>
            <w:tcBorders>
              <w:bottom w:val="nil"/>
            </w:tcBorders>
            <w:vAlign w:val="center"/>
          </w:tcPr>
          <w:p w14:paraId="3255DA35" w14:textId="77777777" w:rsidR="00B60F14" w:rsidRPr="00004E82" w:rsidRDefault="00B60F14" w:rsidP="00004E82">
            <w:pPr>
              <w:spacing w:after="0" w:line="240" w:lineRule="auto"/>
              <w:jc w:val="center"/>
              <w:rPr>
                <w:rFonts w:ascii="Times New Roman" w:hAnsi="Times New Roman"/>
                <w:sz w:val="24"/>
                <w:szCs w:val="24"/>
                <w:lang w:val="en-US"/>
              </w:rPr>
            </w:pPr>
            <w:r w:rsidRPr="00004E82">
              <w:rPr>
                <w:rFonts w:ascii="Times New Roman" w:hAnsi="Times New Roman"/>
                <w:sz w:val="24"/>
                <w:szCs w:val="24"/>
                <w:lang w:val="en-US"/>
              </w:rPr>
              <w:t>2</w:t>
            </w:r>
          </w:p>
        </w:tc>
        <w:tc>
          <w:tcPr>
            <w:tcW w:w="828" w:type="dxa"/>
            <w:gridSpan w:val="2"/>
            <w:tcBorders>
              <w:bottom w:val="nil"/>
            </w:tcBorders>
            <w:vAlign w:val="center"/>
          </w:tcPr>
          <w:p w14:paraId="22A102CA" w14:textId="77777777" w:rsidR="00B60F14" w:rsidRPr="00004E82" w:rsidRDefault="00B60F14" w:rsidP="00004E82">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5,2</w:t>
            </w:r>
          </w:p>
        </w:tc>
      </w:tr>
      <w:tr w:rsidR="00992FAE" w:rsidRPr="00004E82" w14:paraId="42EFC130" w14:textId="77777777" w:rsidTr="00237A2B">
        <w:tc>
          <w:tcPr>
            <w:tcW w:w="795" w:type="dxa"/>
            <w:vMerge w:val="restart"/>
          </w:tcPr>
          <w:p w14:paraId="6AE56C68" w14:textId="77777777" w:rsidR="00992FAE" w:rsidRPr="00004E82" w:rsidRDefault="00992FAE" w:rsidP="003877C6">
            <w:pPr>
              <w:spacing w:after="0" w:line="240" w:lineRule="auto"/>
              <w:rPr>
                <w:rFonts w:ascii="Times New Roman" w:hAnsi="Times New Roman"/>
                <w:sz w:val="24"/>
                <w:szCs w:val="24"/>
                <w:lang w:val="kk-KZ"/>
              </w:rPr>
            </w:pPr>
            <w:r w:rsidRPr="00004E82">
              <w:rPr>
                <w:rFonts w:ascii="Times New Roman" w:hAnsi="Times New Roman"/>
                <w:sz w:val="24"/>
                <w:szCs w:val="24"/>
                <w:lang w:val="kk-KZ"/>
              </w:rPr>
              <w:t>ЭТ</w:t>
            </w:r>
          </w:p>
        </w:tc>
        <w:tc>
          <w:tcPr>
            <w:tcW w:w="809" w:type="dxa"/>
            <w:vMerge w:val="restart"/>
          </w:tcPr>
          <w:p w14:paraId="7E7CBC7A" w14:textId="77777777" w:rsidR="00992FAE" w:rsidRPr="00004E82" w:rsidRDefault="00992FAE" w:rsidP="003877C6">
            <w:pPr>
              <w:spacing w:after="0" w:line="240" w:lineRule="auto"/>
              <w:rPr>
                <w:rFonts w:ascii="Times New Roman" w:hAnsi="Times New Roman"/>
                <w:sz w:val="24"/>
                <w:szCs w:val="24"/>
                <w:lang w:val="kk-KZ"/>
              </w:rPr>
            </w:pPr>
            <w:r w:rsidRPr="00004E82">
              <w:rPr>
                <w:rFonts w:ascii="Times New Roman" w:hAnsi="Times New Roman"/>
                <w:sz w:val="24"/>
                <w:szCs w:val="24"/>
                <w:lang w:val="en-US"/>
              </w:rPr>
              <w:t>32</w:t>
            </w:r>
          </w:p>
        </w:tc>
        <w:tc>
          <w:tcPr>
            <w:tcW w:w="7999" w:type="dxa"/>
            <w:gridSpan w:val="9"/>
            <w:tcBorders>
              <w:bottom w:val="nil"/>
            </w:tcBorders>
          </w:tcPr>
          <w:p w14:paraId="12578757" w14:textId="77777777" w:rsidR="00992FAE" w:rsidRPr="00E77CE2" w:rsidRDefault="00992FAE" w:rsidP="00E77CE2">
            <w:pPr>
              <w:spacing w:after="0" w:line="240" w:lineRule="auto"/>
              <w:rPr>
                <w:rFonts w:ascii="Times New Roman" w:hAnsi="Times New Roman"/>
                <w:sz w:val="24"/>
                <w:szCs w:val="24"/>
              </w:rPr>
            </w:pPr>
            <w:r>
              <w:rPr>
                <w:rFonts w:ascii="Times New Roman" w:hAnsi="Times New Roman"/>
                <w:sz w:val="24"/>
                <w:szCs w:val="24"/>
                <w:lang w:val="kk-KZ"/>
              </w:rPr>
              <w:t>1.</w:t>
            </w:r>
            <w:r w:rsidRPr="00E77CE2">
              <w:rPr>
                <w:rFonts w:ascii="Times New Roman" w:hAnsi="Times New Roman"/>
                <w:sz w:val="24"/>
                <w:szCs w:val="24"/>
                <w:lang w:val="kk-KZ"/>
              </w:rPr>
              <w:t>Мотивациялық –</w:t>
            </w:r>
            <w:r w:rsidRPr="00E77CE2">
              <w:rPr>
                <w:rFonts w:ascii="Times New Roman" w:hAnsi="Times New Roman"/>
                <w:sz w:val="24"/>
                <w:szCs w:val="24"/>
                <w:lang w:val="en-US"/>
              </w:rPr>
              <w:t xml:space="preserve"> </w:t>
            </w:r>
            <w:r w:rsidRPr="00E77CE2">
              <w:rPr>
                <w:rFonts w:ascii="Times New Roman" w:hAnsi="Times New Roman"/>
                <w:sz w:val="24"/>
                <w:szCs w:val="24"/>
                <w:lang w:val="kk-KZ"/>
              </w:rPr>
              <w:t>құндылық</w:t>
            </w:r>
            <w:r w:rsidR="00292201">
              <w:rPr>
                <w:rFonts w:ascii="Times New Roman" w:hAnsi="Times New Roman"/>
                <w:sz w:val="24"/>
                <w:szCs w:val="24"/>
                <w:lang w:val="kk-KZ"/>
              </w:rPr>
              <w:t>тық</w:t>
            </w:r>
          </w:p>
        </w:tc>
      </w:tr>
      <w:tr w:rsidR="00992FAE" w:rsidRPr="00004E82" w14:paraId="39E37D75" w14:textId="77777777" w:rsidTr="00237A2B">
        <w:tc>
          <w:tcPr>
            <w:tcW w:w="795" w:type="dxa"/>
            <w:vMerge/>
          </w:tcPr>
          <w:p w14:paraId="02D32B34" w14:textId="77777777" w:rsidR="00992FAE" w:rsidRPr="00004E82" w:rsidRDefault="00992FAE" w:rsidP="003877C6">
            <w:pPr>
              <w:spacing w:after="0" w:line="240" w:lineRule="auto"/>
              <w:rPr>
                <w:rFonts w:ascii="Times New Roman" w:hAnsi="Times New Roman"/>
                <w:sz w:val="24"/>
                <w:szCs w:val="24"/>
                <w:lang w:val="kk-KZ"/>
              </w:rPr>
            </w:pPr>
          </w:p>
        </w:tc>
        <w:tc>
          <w:tcPr>
            <w:tcW w:w="809" w:type="dxa"/>
            <w:vMerge/>
          </w:tcPr>
          <w:p w14:paraId="7A2D186B" w14:textId="77777777" w:rsidR="00992FAE" w:rsidRPr="00004E82" w:rsidRDefault="00992FAE" w:rsidP="003877C6">
            <w:pPr>
              <w:spacing w:after="0" w:line="240" w:lineRule="auto"/>
              <w:rPr>
                <w:rFonts w:ascii="Times New Roman" w:hAnsi="Times New Roman"/>
                <w:sz w:val="24"/>
                <w:szCs w:val="24"/>
                <w:lang w:val="kk-KZ"/>
              </w:rPr>
            </w:pPr>
          </w:p>
        </w:tc>
        <w:tc>
          <w:tcPr>
            <w:tcW w:w="3897" w:type="dxa"/>
            <w:tcBorders>
              <w:bottom w:val="nil"/>
            </w:tcBorders>
          </w:tcPr>
          <w:p w14:paraId="2F0EB95C" w14:textId="77777777" w:rsidR="00992FAE" w:rsidRPr="00004E82" w:rsidRDefault="00992FAE" w:rsidP="00292201">
            <w:pPr>
              <w:tabs>
                <w:tab w:val="left" w:pos="409"/>
              </w:tabs>
              <w:spacing w:after="0" w:line="240" w:lineRule="auto"/>
              <w:rPr>
                <w:rFonts w:ascii="Times New Roman" w:hAnsi="Times New Roman"/>
                <w:sz w:val="24"/>
                <w:szCs w:val="24"/>
                <w:lang w:val="kk-KZ"/>
              </w:rPr>
            </w:pPr>
            <w:r w:rsidRPr="00004E82">
              <w:rPr>
                <w:rFonts w:ascii="Times New Roman" w:hAnsi="Times New Roman"/>
                <w:sz w:val="24"/>
                <w:szCs w:val="24"/>
                <w:lang w:val="kk-KZ"/>
              </w:rPr>
              <w:t xml:space="preserve">1.1 </w:t>
            </w:r>
            <w:r w:rsidR="00292201">
              <w:rPr>
                <w:rFonts w:ascii="Times New Roman" w:hAnsi="Times New Roman"/>
                <w:sz w:val="24"/>
                <w:szCs w:val="24"/>
                <w:lang w:val="kk-KZ"/>
              </w:rPr>
              <w:t>Т.Д. Дубовицкаяның  б</w:t>
            </w:r>
            <w:r w:rsidRPr="00004E82">
              <w:rPr>
                <w:rFonts w:ascii="Times New Roman" w:hAnsi="Times New Roman"/>
                <w:sz w:val="24"/>
                <w:szCs w:val="24"/>
                <w:lang w:val="kk-KZ"/>
              </w:rPr>
              <w:t>ілім алушылардың оқу іс-әрекетінің ішкі мотивациясының даму бағыты мен деңгейін анықта</w:t>
            </w:r>
            <w:r>
              <w:rPr>
                <w:rFonts w:ascii="Times New Roman" w:hAnsi="Times New Roman"/>
                <w:sz w:val="24"/>
                <w:szCs w:val="24"/>
                <w:lang w:val="kk-KZ"/>
              </w:rPr>
              <w:t>йтын әдістемесі</w:t>
            </w:r>
          </w:p>
        </w:tc>
        <w:tc>
          <w:tcPr>
            <w:tcW w:w="667" w:type="dxa"/>
            <w:gridSpan w:val="2"/>
            <w:tcBorders>
              <w:bottom w:val="nil"/>
            </w:tcBorders>
            <w:vAlign w:val="center"/>
          </w:tcPr>
          <w:p w14:paraId="62E9CBF9"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25</w:t>
            </w:r>
          </w:p>
        </w:tc>
        <w:tc>
          <w:tcPr>
            <w:tcW w:w="613" w:type="dxa"/>
            <w:tcBorders>
              <w:bottom w:val="nil"/>
            </w:tcBorders>
            <w:vAlign w:val="center"/>
          </w:tcPr>
          <w:p w14:paraId="3E42E939" w14:textId="77777777" w:rsidR="00992FAE" w:rsidRPr="00004E82" w:rsidRDefault="00992FAE" w:rsidP="00237A2B">
            <w:pPr>
              <w:spacing w:after="0" w:line="240" w:lineRule="auto"/>
              <w:ind w:left="-52"/>
              <w:jc w:val="center"/>
              <w:rPr>
                <w:rFonts w:ascii="Times New Roman" w:hAnsi="Times New Roman"/>
                <w:sz w:val="24"/>
                <w:szCs w:val="24"/>
                <w:lang w:val="kk-KZ"/>
              </w:rPr>
            </w:pPr>
            <w:r w:rsidRPr="00004E82">
              <w:rPr>
                <w:rFonts w:ascii="Times New Roman" w:hAnsi="Times New Roman"/>
                <w:sz w:val="24"/>
                <w:szCs w:val="24"/>
                <w:lang w:val="kk-KZ"/>
              </w:rPr>
              <w:t>78,2</w:t>
            </w:r>
          </w:p>
        </w:tc>
        <w:tc>
          <w:tcPr>
            <w:tcW w:w="736" w:type="dxa"/>
            <w:tcBorders>
              <w:bottom w:val="nil"/>
            </w:tcBorders>
            <w:vAlign w:val="center"/>
          </w:tcPr>
          <w:p w14:paraId="27F9FA6A"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w:t>
            </w:r>
          </w:p>
        </w:tc>
        <w:tc>
          <w:tcPr>
            <w:tcW w:w="691" w:type="dxa"/>
            <w:tcBorders>
              <w:bottom w:val="nil"/>
            </w:tcBorders>
            <w:vAlign w:val="center"/>
          </w:tcPr>
          <w:p w14:paraId="3C086BA8"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15,6</w:t>
            </w:r>
          </w:p>
        </w:tc>
        <w:tc>
          <w:tcPr>
            <w:tcW w:w="567" w:type="dxa"/>
            <w:tcBorders>
              <w:bottom w:val="nil"/>
            </w:tcBorders>
            <w:vAlign w:val="center"/>
          </w:tcPr>
          <w:p w14:paraId="2A16D9E2"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2</w:t>
            </w:r>
          </w:p>
        </w:tc>
        <w:tc>
          <w:tcPr>
            <w:tcW w:w="828" w:type="dxa"/>
            <w:gridSpan w:val="2"/>
            <w:tcBorders>
              <w:bottom w:val="nil"/>
            </w:tcBorders>
            <w:vAlign w:val="center"/>
          </w:tcPr>
          <w:p w14:paraId="49B18260"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6,2</w:t>
            </w:r>
          </w:p>
        </w:tc>
      </w:tr>
      <w:tr w:rsidR="00992FAE" w:rsidRPr="00004E82" w14:paraId="1A53FB73" w14:textId="77777777" w:rsidTr="00237A2B">
        <w:tc>
          <w:tcPr>
            <w:tcW w:w="795" w:type="dxa"/>
            <w:vMerge/>
          </w:tcPr>
          <w:p w14:paraId="6750D083" w14:textId="77777777" w:rsidR="00992FAE" w:rsidRPr="00004E82" w:rsidRDefault="00992FAE" w:rsidP="003877C6">
            <w:pPr>
              <w:spacing w:after="0" w:line="240" w:lineRule="auto"/>
              <w:rPr>
                <w:rFonts w:ascii="Times New Roman" w:hAnsi="Times New Roman"/>
                <w:sz w:val="24"/>
                <w:szCs w:val="24"/>
                <w:lang w:val="kk-KZ"/>
              </w:rPr>
            </w:pPr>
          </w:p>
        </w:tc>
        <w:tc>
          <w:tcPr>
            <w:tcW w:w="809" w:type="dxa"/>
            <w:vMerge/>
          </w:tcPr>
          <w:p w14:paraId="225C17B8" w14:textId="77777777" w:rsidR="00992FAE" w:rsidRPr="00004E82" w:rsidRDefault="00992FAE" w:rsidP="003877C6">
            <w:pPr>
              <w:spacing w:after="0" w:line="240" w:lineRule="auto"/>
              <w:rPr>
                <w:rFonts w:ascii="Times New Roman" w:hAnsi="Times New Roman"/>
                <w:sz w:val="24"/>
                <w:szCs w:val="24"/>
                <w:lang w:val="kk-KZ"/>
              </w:rPr>
            </w:pPr>
          </w:p>
        </w:tc>
        <w:tc>
          <w:tcPr>
            <w:tcW w:w="3897" w:type="dxa"/>
            <w:tcBorders>
              <w:bottom w:val="nil"/>
            </w:tcBorders>
          </w:tcPr>
          <w:p w14:paraId="4206B76C" w14:textId="77777777" w:rsidR="00992FAE" w:rsidRPr="00004E82" w:rsidRDefault="00292201" w:rsidP="00292201">
            <w:pPr>
              <w:pStyle w:val="a4"/>
              <w:numPr>
                <w:ilvl w:val="1"/>
                <w:numId w:val="26"/>
              </w:numPr>
              <w:tabs>
                <w:tab w:val="left" w:pos="409"/>
                <w:tab w:val="left" w:pos="993"/>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А. Мехрабианның ж</w:t>
            </w:r>
            <w:r w:rsidR="00992FAE" w:rsidRPr="00004E82">
              <w:rPr>
                <w:rFonts w:ascii="Times New Roman" w:hAnsi="Times New Roman"/>
                <w:sz w:val="24"/>
                <w:szCs w:val="24"/>
                <w:lang w:val="kk-KZ"/>
              </w:rPr>
              <w:t>етістік мотивациясын өлшеуге арналған тест-сауалнамасы</w:t>
            </w:r>
          </w:p>
        </w:tc>
        <w:tc>
          <w:tcPr>
            <w:tcW w:w="667" w:type="dxa"/>
            <w:gridSpan w:val="2"/>
            <w:tcBorders>
              <w:bottom w:val="nil"/>
            </w:tcBorders>
            <w:vAlign w:val="center"/>
          </w:tcPr>
          <w:p w14:paraId="16B79250"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24</w:t>
            </w:r>
          </w:p>
        </w:tc>
        <w:tc>
          <w:tcPr>
            <w:tcW w:w="613" w:type="dxa"/>
            <w:tcBorders>
              <w:bottom w:val="nil"/>
            </w:tcBorders>
            <w:vAlign w:val="center"/>
          </w:tcPr>
          <w:p w14:paraId="1B74C601"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75</w:t>
            </w:r>
          </w:p>
        </w:tc>
        <w:tc>
          <w:tcPr>
            <w:tcW w:w="736" w:type="dxa"/>
            <w:tcBorders>
              <w:bottom w:val="nil"/>
            </w:tcBorders>
            <w:vAlign w:val="center"/>
          </w:tcPr>
          <w:p w14:paraId="69DCDE04"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4</w:t>
            </w:r>
          </w:p>
        </w:tc>
        <w:tc>
          <w:tcPr>
            <w:tcW w:w="691" w:type="dxa"/>
            <w:tcBorders>
              <w:bottom w:val="nil"/>
            </w:tcBorders>
            <w:vAlign w:val="center"/>
          </w:tcPr>
          <w:p w14:paraId="593E2E7F"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12,5</w:t>
            </w:r>
          </w:p>
        </w:tc>
        <w:tc>
          <w:tcPr>
            <w:tcW w:w="567" w:type="dxa"/>
            <w:tcBorders>
              <w:bottom w:val="nil"/>
            </w:tcBorders>
            <w:vAlign w:val="center"/>
          </w:tcPr>
          <w:p w14:paraId="418A9F52"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4</w:t>
            </w:r>
          </w:p>
        </w:tc>
        <w:tc>
          <w:tcPr>
            <w:tcW w:w="828" w:type="dxa"/>
            <w:gridSpan w:val="2"/>
            <w:tcBorders>
              <w:bottom w:val="nil"/>
            </w:tcBorders>
            <w:vAlign w:val="center"/>
          </w:tcPr>
          <w:p w14:paraId="7E0ED6D1"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12,5</w:t>
            </w:r>
          </w:p>
        </w:tc>
      </w:tr>
      <w:tr w:rsidR="00992FAE" w:rsidRPr="00004E82" w14:paraId="0625E986" w14:textId="77777777" w:rsidTr="00237A2B">
        <w:tc>
          <w:tcPr>
            <w:tcW w:w="795" w:type="dxa"/>
            <w:vMerge/>
          </w:tcPr>
          <w:p w14:paraId="22E2376E" w14:textId="77777777" w:rsidR="00992FAE" w:rsidRPr="00004E82" w:rsidRDefault="00992FAE" w:rsidP="003877C6">
            <w:pPr>
              <w:spacing w:after="0" w:line="240" w:lineRule="auto"/>
              <w:rPr>
                <w:rFonts w:ascii="Times New Roman" w:hAnsi="Times New Roman"/>
                <w:sz w:val="24"/>
                <w:szCs w:val="24"/>
                <w:lang w:val="kk-KZ"/>
              </w:rPr>
            </w:pPr>
          </w:p>
        </w:tc>
        <w:tc>
          <w:tcPr>
            <w:tcW w:w="809" w:type="dxa"/>
            <w:vMerge/>
          </w:tcPr>
          <w:p w14:paraId="5B7549D5" w14:textId="77777777" w:rsidR="00992FAE" w:rsidRPr="00004E82" w:rsidRDefault="00992FAE" w:rsidP="003877C6">
            <w:pPr>
              <w:spacing w:after="0" w:line="240" w:lineRule="auto"/>
              <w:rPr>
                <w:rFonts w:ascii="Times New Roman" w:hAnsi="Times New Roman"/>
                <w:sz w:val="24"/>
                <w:szCs w:val="24"/>
                <w:lang w:val="kk-KZ"/>
              </w:rPr>
            </w:pPr>
          </w:p>
        </w:tc>
        <w:tc>
          <w:tcPr>
            <w:tcW w:w="3897" w:type="dxa"/>
            <w:tcBorders>
              <w:bottom w:val="nil"/>
            </w:tcBorders>
          </w:tcPr>
          <w:p w14:paraId="3D9E462C" w14:textId="77777777" w:rsidR="00992FAE" w:rsidRPr="00004E82" w:rsidRDefault="00992FAE" w:rsidP="00237A2B">
            <w:pPr>
              <w:pStyle w:val="a4"/>
              <w:tabs>
                <w:tab w:val="left" w:pos="409"/>
                <w:tab w:val="left" w:pos="993"/>
              </w:tabs>
              <w:spacing w:after="0" w:line="240" w:lineRule="auto"/>
              <w:ind w:left="0"/>
              <w:jc w:val="both"/>
              <w:rPr>
                <w:rFonts w:ascii="Times New Roman" w:hAnsi="Times New Roman"/>
                <w:sz w:val="24"/>
                <w:szCs w:val="24"/>
                <w:lang w:val="kk-KZ"/>
              </w:rPr>
            </w:pPr>
            <w:r w:rsidRPr="00004E82">
              <w:rPr>
                <w:rFonts w:ascii="Times New Roman" w:eastAsia="Times New Roman" w:hAnsi="Times New Roman"/>
                <w:bCs/>
                <w:sz w:val="24"/>
                <w:szCs w:val="24"/>
                <w:lang w:val="kk-KZ"/>
              </w:rPr>
              <w:t>1.3«Әлеуметтік педагогтардың тьюторлық іс-әрекетке қатынасы» сауалнамасы (авторлық)</w:t>
            </w:r>
          </w:p>
        </w:tc>
        <w:tc>
          <w:tcPr>
            <w:tcW w:w="667" w:type="dxa"/>
            <w:gridSpan w:val="2"/>
            <w:tcBorders>
              <w:bottom w:val="nil"/>
            </w:tcBorders>
            <w:vAlign w:val="center"/>
          </w:tcPr>
          <w:p w14:paraId="7BF6DEFF"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24</w:t>
            </w:r>
          </w:p>
        </w:tc>
        <w:tc>
          <w:tcPr>
            <w:tcW w:w="613" w:type="dxa"/>
            <w:tcBorders>
              <w:bottom w:val="nil"/>
            </w:tcBorders>
            <w:vAlign w:val="center"/>
          </w:tcPr>
          <w:p w14:paraId="48D5D4BF"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75</w:t>
            </w:r>
          </w:p>
        </w:tc>
        <w:tc>
          <w:tcPr>
            <w:tcW w:w="736" w:type="dxa"/>
            <w:tcBorders>
              <w:bottom w:val="nil"/>
            </w:tcBorders>
            <w:vAlign w:val="center"/>
          </w:tcPr>
          <w:p w14:paraId="4E4F83D2"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w:t>
            </w:r>
          </w:p>
        </w:tc>
        <w:tc>
          <w:tcPr>
            <w:tcW w:w="691" w:type="dxa"/>
            <w:tcBorders>
              <w:bottom w:val="nil"/>
            </w:tcBorders>
            <w:vAlign w:val="center"/>
          </w:tcPr>
          <w:p w14:paraId="5B80E05C"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15,6</w:t>
            </w:r>
          </w:p>
        </w:tc>
        <w:tc>
          <w:tcPr>
            <w:tcW w:w="567" w:type="dxa"/>
            <w:tcBorders>
              <w:bottom w:val="nil"/>
            </w:tcBorders>
            <w:vAlign w:val="center"/>
          </w:tcPr>
          <w:p w14:paraId="7A2C17CA"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3</w:t>
            </w:r>
          </w:p>
        </w:tc>
        <w:tc>
          <w:tcPr>
            <w:tcW w:w="828" w:type="dxa"/>
            <w:gridSpan w:val="2"/>
            <w:tcBorders>
              <w:bottom w:val="nil"/>
            </w:tcBorders>
            <w:vAlign w:val="center"/>
          </w:tcPr>
          <w:p w14:paraId="08998F95"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9,4</w:t>
            </w:r>
          </w:p>
        </w:tc>
      </w:tr>
      <w:tr w:rsidR="00992FAE" w:rsidRPr="00004E82" w14:paraId="2ECD540F" w14:textId="77777777" w:rsidTr="00237A2B">
        <w:tc>
          <w:tcPr>
            <w:tcW w:w="795" w:type="dxa"/>
            <w:vMerge/>
          </w:tcPr>
          <w:p w14:paraId="777C7B77" w14:textId="77777777" w:rsidR="00992FAE" w:rsidRPr="00004E82" w:rsidRDefault="00992FAE" w:rsidP="003877C6">
            <w:pPr>
              <w:spacing w:after="0" w:line="240" w:lineRule="auto"/>
              <w:rPr>
                <w:rFonts w:ascii="Times New Roman" w:hAnsi="Times New Roman"/>
                <w:sz w:val="24"/>
                <w:szCs w:val="24"/>
                <w:lang w:val="kk-KZ"/>
              </w:rPr>
            </w:pPr>
          </w:p>
        </w:tc>
        <w:tc>
          <w:tcPr>
            <w:tcW w:w="809" w:type="dxa"/>
            <w:vMerge/>
          </w:tcPr>
          <w:p w14:paraId="7D997080" w14:textId="77777777" w:rsidR="00992FAE" w:rsidRPr="00004E82" w:rsidRDefault="00992FAE" w:rsidP="003877C6">
            <w:pPr>
              <w:spacing w:after="0" w:line="240" w:lineRule="auto"/>
              <w:rPr>
                <w:rFonts w:ascii="Times New Roman" w:hAnsi="Times New Roman"/>
                <w:sz w:val="24"/>
                <w:szCs w:val="24"/>
                <w:lang w:val="kk-KZ"/>
              </w:rPr>
            </w:pPr>
          </w:p>
        </w:tc>
        <w:tc>
          <w:tcPr>
            <w:tcW w:w="7999" w:type="dxa"/>
            <w:gridSpan w:val="9"/>
            <w:tcBorders>
              <w:bottom w:val="nil"/>
            </w:tcBorders>
          </w:tcPr>
          <w:p w14:paraId="027DCA7A" w14:textId="77777777" w:rsidR="00992FAE" w:rsidRPr="00004E82" w:rsidRDefault="00992FAE" w:rsidP="00E77CE2">
            <w:pPr>
              <w:spacing w:after="0" w:line="240" w:lineRule="auto"/>
              <w:rPr>
                <w:rFonts w:ascii="Times New Roman" w:hAnsi="Times New Roman"/>
                <w:sz w:val="24"/>
                <w:szCs w:val="24"/>
                <w:lang w:val="kk-KZ"/>
              </w:rPr>
            </w:pPr>
            <w:r>
              <w:rPr>
                <w:rFonts w:ascii="Times New Roman" w:hAnsi="Times New Roman"/>
                <w:sz w:val="24"/>
                <w:szCs w:val="24"/>
                <w:lang w:val="kk-KZ"/>
              </w:rPr>
              <w:t>2.</w:t>
            </w:r>
            <w:r w:rsidRPr="00004E82">
              <w:rPr>
                <w:rFonts w:ascii="Times New Roman" w:hAnsi="Times New Roman"/>
                <w:sz w:val="24"/>
                <w:szCs w:val="24"/>
                <w:lang w:val="kk-KZ"/>
              </w:rPr>
              <w:t>Когнитивті-операциялық</w:t>
            </w:r>
          </w:p>
        </w:tc>
      </w:tr>
      <w:tr w:rsidR="00992FAE" w:rsidRPr="00004E82" w14:paraId="535BC8A4" w14:textId="77777777" w:rsidTr="00237A2B">
        <w:tc>
          <w:tcPr>
            <w:tcW w:w="795" w:type="dxa"/>
            <w:vMerge/>
          </w:tcPr>
          <w:p w14:paraId="161E7D99" w14:textId="77777777" w:rsidR="00992FAE" w:rsidRPr="00004E82" w:rsidRDefault="00992FAE" w:rsidP="003877C6">
            <w:pPr>
              <w:spacing w:after="0" w:line="240" w:lineRule="auto"/>
              <w:rPr>
                <w:rFonts w:ascii="Times New Roman" w:hAnsi="Times New Roman"/>
                <w:sz w:val="24"/>
                <w:szCs w:val="24"/>
                <w:lang w:val="kk-KZ"/>
              </w:rPr>
            </w:pPr>
          </w:p>
        </w:tc>
        <w:tc>
          <w:tcPr>
            <w:tcW w:w="809" w:type="dxa"/>
            <w:vMerge/>
          </w:tcPr>
          <w:p w14:paraId="2AC51F44" w14:textId="77777777" w:rsidR="00992FAE" w:rsidRPr="00004E82" w:rsidRDefault="00992FAE" w:rsidP="003877C6">
            <w:pPr>
              <w:spacing w:after="0" w:line="240" w:lineRule="auto"/>
              <w:rPr>
                <w:rFonts w:ascii="Times New Roman" w:hAnsi="Times New Roman"/>
                <w:sz w:val="24"/>
                <w:szCs w:val="24"/>
                <w:lang w:val="kk-KZ"/>
              </w:rPr>
            </w:pPr>
          </w:p>
        </w:tc>
        <w:tc>
          <w:tcPr>
            <w:tcW w:w="3911" w:type="dxa"/>
            <w:gridSpan w:val="2"/>
            <w:tcBorders>
              <w:bottom w:val="nil"/>
            </w:tcBorders>
          </w:tcPr>
          <w:p w14:paraId="674D2E85" w14:textId="0AA33BDC" w:rsidR="00992FAE" w:rsidRPr="00004E82" w:rsidRDefault="00992FAE" w:rsidP="00237A2B">
            <w:pPr>
              <w:tabs>
                <w:tab w:val="left" w:pos="409"/>
              </w:tabs>
              <w:spacing w:after="0" w:line="240" w:lineRule="auto"/>
              <w:ind w:right="-122"/>
              <w:rPr>
                <w:rFonts w:ascii="Times New Roman" w:hAnsi="Times New Roman"/>
                <w:sz w:val="24"/>
                <w:szCs w:val="24"/>
                <w:lang w:val="kk-KZ"/>
              </w:rPr>
            </w:pPr>
            <w:r>
              <w:rPr>
                <w:rFonts w:ascii="Times New Roman" w:hAnsi="Times New Roman"/>
                <w:sz w:val="24"/>
                <w:szCs w:val="24"/>
                <w:lang w:val="kk-KZ"/>
              </w:rPr>
              <w:t>2</w:t>
            </w:r>
            <w:r w:rsidRPr="00004E82">
              <w:rPr>
                <w:rFonts w:ascii="Times New Roman" w:hAnsi="Times New Roman"/>
                <w:sz w:val="24"/>
                <w:szCs w:val="24"/>
                <w:lang w:val="kk-KZ"/>
              </w:rPr>
              <w:t>.1 «Әлеуметтік педагогтардың тью</w:t>
            </w:r>
            <w:r>
              <w:rPr>
                <w:rFonts w:ascii="Times New Roman" w:hAnsi="Times New Roman"/>
                <w:sz w:val="24"/>
                <w:szCs w:val="24"/>
                <w:lang w:val="kk-KZ"/>
              </w:rPr>
              <w:t xml:space="preserve"> </w:t>
            </w:r>
            <w:r w:rsidRPr="00004E82">
              <w:rPr>
                <w:rFonts w:ascii="Times New Roman" w:hAnsi="Times New Roman"/>
                <w:sz w:val="24"/>
                <w:szCs w:val="24"/>
                <w:lang w:val="kk-KZ"/>
              </w:rPr>
              <w:t>торлық іс-әрекетті игеру деңгейін ба</w:t>
            </w:r>
            <w:r>
              <w:rPr>
                <w:rFonts w:ascii="Times New Roman" w:hAnsi="Times New Roman"/>
                <w:sz w:val="24"/>
                <w:szCs w:val="24"/>
                <w:lang w:val="kk-KZ"/>
              </w:rPr>
              <w:t>ғалау» авторлық сауалнамасы</w:t>
            </w:r>
          </w:p>
        </w:tc>
        <w:tc>
          <w:tcPr>
            <w:tcW w:w="653" w:type="dxa"/>
            <w:tcBorders>
              <w:bottom w:val="nil"/>
            </w:tcBorders>
            <w:vAlign w:val="center"/>
          </w:tcPr>
          <w:p w14:paraId="16FE94B6"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23</w:t>
            </w:r>
          </w:p>
        </w:tc>
        <w:tc>
          <w:tcPr>
            <w:tcW w:w="613" w:type="dxa"/>
            <w:tcBorders>
              <w:bottom w:val="nil"/>
            </w:tcBorders>
            <w:vAlign w:val="center"/>
          </w:tcPr>
          <w:p w14:paraId="3F9BCF47" w14:textId="77777777" w:rsidR="00992FAE" w:rsidRPr="00004E82" w:rsidRDefault="00992FAE" w:rsidP="00237A2B">
            <w:pPr>
              <w:spacing w:after="0" w:line="240" w:lineRule="auto"/>
              <w:jc w:val="center"/>
              <w:rPr>
                <w:rFonts w:ascii="Times New Roman" w:hAnsi="Times New Roman"/>
                <w:sz w:val="24"/>
                <w:szCs w:val="24"/>
                <w:lang w:val="kk-KZ"/>
              </w:rPr>
            </w:pPr>
            <w:r>
              <w:rPr>
                <w:rFonts w:ascii="Times New Roman" w:hAnsi="Times New Roman"/>
                <w:sz w:val="24"/>
                <w:szCs w:val="24"/>
                <w:lang w:val="kk-KZ"/>
              </w:rPr>
              <w:t>71,8</w:t>
            </w:r>
          </w:p>
        </w:tc>
        <w:tc>
          <w:tcPr>
            <w:tcW w:w="736" w:type="dxa"/>
            <w:tcBorders>
              <w:bottom w:val="nil"/>
            </w:tcBorders>
            <w:vAlign w:val="center"/>
          </w:tcPr>
          <w:p w14:paraId="576BA35E"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6</w:t>
            </w:r>
          </w:p>
        </w:tc>
        <w:tc>
          <w:tcPr>
            <w:tcW w:w="691" w:type="dxa"/>
            <w:tcBorders>
              <w:bottom w:val="nil"/>
            </w:tcBorders>
            <w:vAlign w:val="center"/>
          </w:tcPr>
          <w:p w14:paraId="57673F6A"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18,8</w:t>
            </w:r>
          </w:p>
        </w:tc>
        <w:tc>
          <w:tcPr>
            <w:tcW w:w="567" w:type="dxa"/>
            <w:tcBorders>
              <w:bottom w:val="nil"/>
            </w:tcBorders>
            <w:vAlign w:val="center"/>
          </w:tcPr>
          <w:p w14:paraId="2EF89F6C"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3</w:t>
            </w:r>
          </w:p>
        </w:tc>
        <w:tc>
          <w:tcPr>
            <w:tcW w:w="828" w:type="dxa"/>
            <w:gridSpan w:val="2"/>
            <w:tcBorders>
              <w:bottom w:val="nil"/>
            </w:tcBorders>
            <w:vAlign w:val="center"/>
          </w:tcPr>
          <w:p w14:paraId="1308CAE1"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9,4</w:t>
            </w:r>
          </w:p>
        </w:tc>
      </w:tr>
      <w:tr w:rsidR="00992FAE" w:rsidRPr="00004E82" w14:paraId="1D63F0FB" w14:textId="77777777" w:rsidTr="00237A2B">
        <w:tc>
          <w:tcPr>
            <w:tcW w:w="795" w:type="dxa"/>
            <w:vMerge/>
          </w:tcPr>
          <w:p w14:paraId="032D308C" w14:textId="77777777" w:rsidR="00992FAE" w:rsidRPr="00004E82" w:rsidRDefault="00992FAE" w:rsidP="003877C6">
            <w:pPr>
              <w:spacing w:after="0" w:line="240" w:lineRule="auto"/>
              <w:rPr>
                <w:rFonts w:ascii="Times New Roman" w:hAnsi="Times New Roman"/>
                <w:sz w:val="24"/>
                <w:szCs w:val="24"/>
                <w:lang w:val="kk-KZ"/>
              </w:rPr>
            </w:pPr>
          </w:p>
        </w:tc>
        <w:tc>
          <w:tcPr>
            <w:tcW w:w="809" w:type="dxa"/>
            <w:vMerge/>
          </w:tcPr>
          <w:p w14:paraId="77AC0CB9" w14:textId="77777777" w:rsidR="00992FAE" w:rsidRPr="00004E82" w:rsidRDefault="00992FAE" w:rsidP="003877C6">
            <w:pPr>
              <w:spacing w:after="0" w:line="240" w:lineRule="auto"/>
              <w:rPr>
                <w:rFonts w:ascii="Times New Roman" w:hAnsi="Times New Roman"/>
                <w:sz w:val="24"/>
                <w:szCs w:val="24"/>
                <w:lang w:val="kk-KZ"/>
              </w:rPr>
            </w:pPr>
          </w:p>
        </w:tc>
        <w:tc>
          <w:tcPr>
            <w:tcW w:w="3911" w:type="dxa"/>
            <w:gridSpan w:val="2"/>
            <w:tcBorders>
              <w:bottom w:val="nil"/>
            </w:tcBorders>
          </w:tcPr>
          <w:p w14:paraId="1E71194F" w14:textId="333C17B4" w:rsidR="00992FAE" w:rsidRPr="00E77CE2" w:rsidRDefault="00992FAE" w:rsidP="00E77CE2">
            <w:pPr>
              <w:tabs>
                <w:tab w:val="left" w:pos="409"/>
              </w:tabs>
              <w:spacing w:after="0" w:line="240" w:lineRule="auto"/>
              <w:jc w:val="both"/>
              <w:rPr>
                <w:rFonts w:ascii="Times New Roman" w:hAnsi="Times New Roman"/>
                <w:sz w:val="24"/>
                <w:szCs w:val="24"/>
              </w:rPr>
            </w:pPr>
            <w:r>
              <w:rPr>
                <w:rFonts w:ascii="Times New Roman" w:hAnsi="Times New Roman"/>
                <w:sz w:val="24"/>
                <w:szCs w:val="24"/>
                <w:lang w:val="kk-KZ"/>
              </w:rPr>
              <w:t xml:space="preserve">2.2 </w:t>
            </w:r>
            <w:r w:rsidRPr="00E77CE2">
              <w:rPr>
                <w:rFonts w:ascii="Times New Roman" w:hAnsi="Times New Roman"/>
                <w:sz w:val="24"/>
                <w:szCs w:val="24"/>
                <w:lang w:val="kk-KZ"/>
              </w:rPr>
              <w:t>Когнитивті операциялық өлшем бойынша тест тапсырмалары</w:t>
            </w:r>
          </w:p>
        </w:tc>
        <w:tc>
          <w:tcPr>
            <w:tcW w:w="653" w:type="dxa"/>
            <w:tcBorders>
              <w:bottom w:val="nil"/>
            </w:tcBorders>
            <w:vAlign w:val="center"/>
          </w:tcPr>
          <w:p w14:paraId="73E4BF17"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24</w:t>
            </w:r>
          </w:p>
        </w:tc>
        <w:tc>
          <w:tcPr>
            <w:tcW w:w="613" w:type="dxa"/>
            <w:tcBorders>
              <w:bottom w:val="nil"/>
            </w:tcBorders>
            <w:vAlign w:val="center"/>
          </w:tcPr>
          <w:p w14:paraId="2983DBEE"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75</w:t>
            </w:r>
          </w:p>
        </w:tc>
        <w:tc>
          <w:tcPr>
            <w:tcW w:w="736" w:type="dxa"/>
            <w:tcBorders>
              <w:bottom w:val="nil"/>
            </w:tcBorders>
            <w:vAlign w:val="center"/>
          </w:tcPr>
          <w:p w14:paraId="4298F5A1"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w:t>
            </w:r>
          </w:p>
        </w:tc>
        <w:tc>
          <w:tcPr>
            <w:tcW w:w="691" w:type="dxa"/>
            <w:tcBorders>
              <w:bottom w:val="nil"/>
            </w:tcBorders>
            <w:vAlign w:val="center"/>
          </w:tcPr>
          <w:p w14:paraId="0113F5DD"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15,6</w:t>
            </w:r>
          </w:p>
        </w:tc>
        <w:tc>
          <w:tcPr>
            <w:tcW w:w="567" w:type="dxa"/>
            <w:tcBorders>
              <w:bottom w:val="nil"/>
            </w:tcBorders>
            <w:vAlign w:val="center"/>
          </w:tcPr>
          <w:p w14:paraId="75CBC0A0"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3</w:t>
            </w:r>
          </w:p>
        </w:tc>
        <w:tc>
          <w:tcPr>
            <w:tcW w:w="828" w:type="dxa"/>
            <w:gridSpan w:val="2"/>
            <w:tcBorders>
              <w:bottom w:val="nil"/>
            </w:tcBorders>
            <w:vAlign w:val="center"/>
          </w:tcPr>
          <w:p w14:paraId="24A9B3D0"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9,4</w:t>
            </w:r>
          </w:p>
        </w:tc>
      </w:tr>
      <w:tr w:rsidR="00992FAE" w:rsidRPr="00004E82" w14:paraId="4E6BF6BC" w14:textId="77777777" w:rsidTr="00237A2B">
        <w:tc>
          <w:tcPr>
            <w:tcW w:w="795" w:type="dxa"/>
            <w:vMerge/>
          </w:tcPr>
          <w:p w14:paraId="1E208C6D" w14:textId="77777777" w:rsidR="00992FAE" w:rsidRPr="00004E82" w:rsidRDefault="00992FAE" w:rsidP="003877C6">
            <w:pPr>
              <w:spacing w:after="0" w:line="240" w:lineRule="auto"/>
              <w:rPr>
                <w:rFonts w:ascii="Times New Roman" w:hAnsi="Times New Roman"/>
                <w:sz w:val="24"/>
                <w:szCs w:val="24"/>
                <w:lang w:val="kk-KZ"/>
              </w:rPr>
            </w:pPr>
          </w:p>
        </w:tc>
        <w:tc>
          <w:tcPr>
            <w:tcW w:w="809" w:type="dxa"/>
            <w:vMerge/>
          </w:tcPr>
          <w:p w14:paraId="61B7F0C3" w14:textId="77777777" w:rsidR="00992FAE" w:rsidRPr="00004E82" w:rsidRDefault="00992FAE" w:rsidP="003877C6">
            <w:pPr>
              <w:spacing w:after="0" w:line="240" w:lineRule="auto"/>
              <w:rPr>
                <w:rFonts w:ascii="Times New Roman" w:hAnsi="Times New Roman"/>
                <w:sz w:val="24"/>
                <w:szCs w:val="24"/>
                <w:lang w:val="kk-KZ"/>
              </w:rPr>
            </w:pPr>
          </w:p>
        </w:tc>
        <w:tc>
          <w:tcPr>
            <w:tcW w:w="7999" w:type="dxa"/>
            <w:gridSpan w:val="9"/>
            <w:tcBorders>
              <w:bottom w:val="nil"/>
            </w:tcBorders>
          </w:tcPr>
          <w:p w14:paraId="689C4766" w14:textId="77777777" w:rsidR="00992FAE" w:rsidRPr="00004E82" w:rsidRDefault="00992FAE" w:rsidP="00992FAE">
            <w:pPr>
              <w:spacing w:after="0" w:line="240" w:lineRule="auto"/>
              <w:rPr>
                <w:rFonts w:ascii="Times New Roman" w:hAnsi="Times New Roman"/>
                <w:sz w:val="24"/>
                <w:szCs w:val="24"/>
                <w:lang w:val="kk-KZ"/>
              </w:rPr>
            </w:pPr>
            <w:r>
              <w:rPr>
                <w:rFonts w:ascii="Times New Roman" w:hAnsi="Times New Roman"/>
                <w:sz w:val="24"/>
                <w:szCs w:val="24"/>
                <w:lang w:val="kk-KZ"/>
              </w:rPr>
              <w:t>3.</w:t>
            </w:r>
            <w:r w:rsidR="00292201">
              <w:rPr>
                <w:rFonts w:ascii="Times New Roman" w:hAnsi="Times New Roman"/>
                <w:sz w:val="24"/>
                <w:szCs w:val="24"/>
                <w:lang w:val="kk-KZ"/>
              </w:rPr>
              <w:t xml:space="preserve"> Жеке тұлғалық рефлексиялық</w:t>
            </w:r>
          </w:p>
        </w:tc>
      </w:tr>
      <w:tr w:rsidR="00992FAE" w:rsidRPr="00004E82" w14:paraId="01A793C5" w14:textId="77777777" w:rsidTr="00992FAE">
        <w:tc>
          <w:tcPr>
            <w:tcW w:w="795" w:type="dxa"/>
            <w:vMerge/>
            <w:tcBorders>
              <w:bottom w:val="nil"/>
            </w:tcBorders>
          </w:tcPr>
          <w:p w14:paraId="1EE56C9B" w14:textId="77777777" w:rsidR="00992FAE" w:rsidRPr="00004E82" w:rsidRDefault="00992FAE" w:rsidP="003877C6">
            <w:pPr>
              <w:spacing w:after="0" w:line="240" w:lineRule="auto"/>
              <w:rPr>
                <w:rFonts w:ascii="Times New Roman" w:hAnsi="Times New Roman"/>
                <w:sz w:val="24"/>
                <w:szCs w:val="24"/>
                <w:lang w:val="kk-KZ"/>
              </w:rPr>
            </w:pPr>
          </w:p>
        </w:tc>
        <w:tc>
          <w:tcPr>
            <w:tcW w:w="809" w:type="dxa"/>
            <w:vMerge/>
            <w:tcBorders>
              <w:bottom w:val="nil"/>
            </w:tcBorders>
          </w:tcPr>
          <w:p w14:paraId="628435C5" w14:textId="77777777" w:rsidR="00992FAE" w:rsidRPr="00004E82" w:rsidRDefault="00992FAE" w:rsidP="003877C6">
            <w:pPr>
              <w:spacing w:after="0" w:line="240" w:lineRule="auto"/>
              <w:rPr>
                <w:rFonts w:ascii="Times New Roman" w:hAnsi="Times New Roman"/>
                <w:sz w:val="24"/>
                <w:szCs w:val="24"/>
                <w:lang w:val="kk-KZ"/>
              </w:rPr>
            </w:pPr>
          </w:p>
        </w:tc>
        <w:tc>
          <w:tcPr>
            <w:tcW w:w="3911" w:type="dxa"/>
            <w:gridSpan w:val="2"/>
            <w:tcBorders>
              <w:bottom w:val="nil"/>
            </w:tcBorders>
          </w:tcPr>
          <w:p w14:paraId="050FC101" w14:textId="77777777" w:rsidR="00992FAE" w:rsidRPr="00004E82" w:rsidRDefault="00992FAE" w:rsidP="00237A2B">
            <w:pPr>
              <w:tabs>
                <w:tab w:val="left" w:pos="409"/>
                <w:tab w:val="left" w:pos="993"/>
              </w:tabs>
              <w:spacing w:after="0" w:line="240" w:lineRule="auto"/>
              <w:jc w:val="both"/>
              <w:rPr>
                <w:rFonts w:ascii="Times New Roman" w:hAnsi="Times New Roman"/>
                <w:sz w:val="24"/>
                <w:szCs w:val="24"/>
                <w:lang w:val="kk-KZ"/>
              </w:rPr>
            </w:pPr>
            <w:r w:rsidRPr="00004E82">
              <w:rPr>
                <w:rFonts w:ascii="Times New Roman" w:hAnsi="Times New Roman"/>
                <w:sz w:val="24"/>
                <w:szCs w:val="24"/>
                <w:lang w:val="kk-KZ"/>
              </w:rPr>
              <w:t>А.В.</w:t>
            </w:r>
            <w:r>
              <w:rPr>
                <w:rFonts w:ascii="Times New Roman" w:hAnsi="Times New Roman"/>
                <w:sz w:val="24"/>
                <w:szCs w:val="24"/>
                <w:lang w:val="kk-KZ"/>
              </w:rPr>
              <w:t xml:space="preserve"> </w:t>
            </w:r>
            <w:r w:rsidR="00292201">
              <w:rPr>
                <w:rFonts w:ascii="Times New Roman" w:hAnsi="Times New Roman"/>
                <w:sz w:val="24"/>
                <w:szCs w:val="24"/>
                <w:lang w:val="kk-KZ"/>
              </w:rPr>
              <w:t xml:space="preserve">Карповтың «Рефлексиялық </w:t>
            </w:r>
            <w:r>
              <w:rPr>
                <w:rFonts w:ascii="Times New Roman" w:hAnsi="Times New Roman"/>
                <w:sz w:val="24"/>
                <w:szCs w:val="24"/>
                <w:lang w:val="kk-KZ"/>
              </w:rPr>
              <w:t>даму деңгейін диагностикалау»</w:t>
            </w:r>
          </w:p>
        </w:tc>
        <w:tc>
          <w:tcPr>
            <w:tcW w:w="653" w:type="dxa"/>
            <w:tcBorders>
              <w:bottom w:val="nil"/>
            </w:tcBorders>
            <w:vAlign w:val="center"/>
          </w:tcPr>
          <w:p w14:paraId="486BEF32"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24</w:t>
            </w:r>
          </w:p>
        </w:tc>
        <w:tc>
          <w:tcPr>
            <w:tcW w:w="613" w:type="dxa"/>
            <w:tcBorders>
              <w:bottom w:val="nil"/>
            </w:tcBorders>
            <w:vAlign w:val="center"/>
          </w:tcPr>
          <w:p w14:paraId="6FC434F7"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75</w:t>
            </w:r>
          </w:p>
        </w:tc>
        <w:tc>
          <w:tcPr>
            <w:tcW w:w="736" w:type="dxa"/>
            <w:tcBorders>
              <w:bottom w:val="nil"/>
            </w:tcBorders>
            <w:vAlign w:val="center"/>
          </w:tcPr>
          <w:p w14:paraId="5530E5D5"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w:t>
            </w:r>
          </w:p>
        </w:tc>
        <w:tc>
          <w:tcPr>
            <w:tcW w:w="691" w:type="dxa"/>
            <w:tcBorders>
              <w:bottom w:val="nil"/>
            </w:tcBorders>
            <w:vAlign w:val="center"/>
          </w:tcPr>
          <w:p w14:paraId="4FEE1131"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15,6</w:t>
            </w:r>
          </w:p>
        </w:tc>
        <w:tc>
          <w:tcPr>
            <w:tcW w:w="567" w:type="dxa"/>
            <w:tcBorders>
              <w:bottom w:val="nil"/>
            </w:tcBorders>
            <w:vAlign w:val="center"/>
          </w:tcPr>
          <w:p w14:paraId="7B166574"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3</w:t>
            </w:r>
          </w:p>
        </w:tc>
        <w:tc>
          <w:tcPr>
            <w:tcW w:w="828" w:type="dxa"/>
            <w:gridSpan w:val="2"/>
            <w:tcBorders>
              <w:bottom w:val="nil"/>
            </w:tcBorders>
            <w:vAlign w:val="center"/>
          </w:tcPr>
          <w:p w14:paraId="253F1F7C" w14:textId="77777777" w:rsidR="00992FAE" w:rsidRPr="00004E82" w:rsidRDefault="00992FAE" w:rsidP="00237A2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9,4</w:t>
            </w:r>
          </w:p>
        </w:tc>
      </w:tr>
      <w:tr w:rsidR="00292201" w:rsidRPr="00004E82" w14:paraId="144646FC" w14:textId="77777777" w:rsidTr="009A7832">
        <w:tc>
          <w:tcPr>
            <w:tcW w:w="795" w:type="dxa"/>
          </w:tcPr>
          <w:p w14:paraId="295FA163" w14:textId="77777777" w:rsidR="00292201" w:rsidRPr="00004E82" w:rsidRDefault="00292201" w:rsidP="003877C6">
            <w:pPr>
              <w:spacing w:after="0" w:line="240" w:lineRule="auto"/>
              <w:rPr>
                <w:rFonts w:ascii="Times New Roman" w:hAnsi="Times New Roman"/>
                <w:sz w:val="24"/>
                <w:szCs w:val="24"/>
                <w:lang w:val="kk-KZ"/>
              </w:rPr>
            </w:pPr>
          </w:p>
        </w:tc>
        <w:tc>
          <w:tcPr>
            <w:tcW w:w="809" w:type="dxa"/>
          </w:tcPr>
          <w:p w14:paraId="54BF157E" w14:textId="77777777" w:rsidR="00292201" w:rsidRPr="00004E82" w:rsidRDefault="00292201" w:rsidP="003877C6">
            <w:pPr>
              <w:spacing w:after="0" w:line="240" w:lineRule="auto"/>
              <w:rPr>
                <w:rFonts w:ascii="Times New Roman" w:hAnsi="Times New Roman"/>
                <w:sz w:val="24"/>
                <w:szCs w:val="24"/>
                <w:lang w:val="kk-KZ"/>
              </w:rPr>
            </w:pPr>
          </w:p>
        </w:tc>
        <w:tc>
          <w:tcPr>
            <w:tcW w:w="3911" w:type="dxa"/>
            <w:gridSpan w:val="2"/>
          </w:tcPr>
          <w:p w14:paraId="41A858C1" w14:textId="77777777" w:rsidR="00292201" w:rsidRPr="00004E82" w:rsidRDefault="00292201" w:rsidP="007E0FCB">
            <w:pPr>
              <w:spacing w:after="0" w:line="240" w:lineRule="auto"/>
              <w:rPr>
                <w:rFonts w:ascii="Times New Roman" w:hAnsi="Times New Roman"/>
                <w:i/>
                <w:sz w:val="24"/>
                <w:szCs w:val="24"/>
                <w:lang w:val="kk-KZ"/>
              </w:rPr>
            </w:pPr>
            <w:r w:rsidRPr="00004E82">
              <w:rPr>
                <w:rFonts w:ascii="Times New Roman" w:hAnsi="Times New Roman"/>
                <w:bCs/>
                <w:i/>
                <w:sz w:val="24"/>
                <w:szCs w:val="24"/>
                <w:lang w:val="kk-KZ"/>
              </w:rPr>
              <w:t>Дайындық деңгейі</w:t>
            </w:r>
          </w:p>
        </w:tc>
        <w:tc>
          <w:tcPr>
            <w:tcW w:w="653" w:type="dxa"/>
            <w:vAlign w:val="center"/>
          </w:tcPr>
          <w:p w14:paraId="7261BB54" w14:textId="77777777" w:rsidR="00292201" w:rsidRPr="00004E82" w:rsidRDefault="00292201" w:rsidP="007E0FC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24</w:t>
            </w:r>
          </w:p>
        </w:tc>
        <w:tc>
          <w:tcPr>
            <w:tcW w:w="613" w:type="dxa"/>
            <w:vAlign w:val="center"/>
          </w:tcPr>
          <w:p w14:paraId="2A5C6FD7" w14:textId="77777777" w:rsidR="00292201" w:rsidRPr="00004E82" w:rsidRDefault="00292201" w:rsidP="007E0FC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75</w:t>
            </w:r>
          </w:p>
        </w:tc>
        <w:tc>
          <w:tcPr>
            <w:tcW w:w="736" w:type="dxa"/>
            <w:vAlign w:val="center"/>
          </w:tcPr>
          <w:p w14:paraId="373B5B5B" w14:textId="77777777" w:rsidR="00292201" w:rsidRPr="00004E82" w:rsidRDefault="00292201" w:rsidP="007E0FC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5</w:t>
            </w:r>
          </w:p>
        </w:tc>
        <w:tc>
          <w:tcPr>
            <w:tcW w:w="691" w:type="dxa"/>
            <w:vAlign w:val="center"/>
          </w:tcPr>
          <w:p w14:paraId="7B2C7A23" w14:textId="77777777" w:rsidR="00292201" w:rsidRPr="00004E82" w:rsidRDefault="00292201" w:rsidP="007E0FC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15,6</w:t>
            </w:r>
          </w:p>
        </w:tc>
        <w:tc>
          <w:tcPr>
            <w:tcW w:w="567" w:type="dxa"/>
            <w:vAlign w:val="center"/>
          </w:tcPr>
          <w:p w14:paraId="745686E0" w14:textId="77777777" w:rsidR="00292201" w:rsidRPr="00004E82" w:rsidRDefault="00292201" w:rsidP="007E0FC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3</w:t>
            </w:r>
          </w:p>
        </w:tc>
        <w:tc>
          <w:tcPr>
            <w:tcW w:w="828" w:type="dxa"/>
            <w:gridSpan w:val="2"/>
            <w:vAlign w:val="center"/>
          </w:tcPr>
          <w:p w14:paraId="36812A73" w14:textId="77777777" w:rsidR="00292201" w:rsidRPr="00004E82" w:rsidRDefault="00292201" w:rsidP="007E0FCB">
            <w:pPr>
              <w:spacing w:after="0" w:line="240" w:lineRule="auto"/>
              <w:jc w:val="center"/>
              <w:rPr>
                <w:rFonts w:ascii="Times New Roman" w:hAnsi="Times New Roman"/>
                <w:sz w:val="24"/>
                <w:szCs w:val="24"/>
                <w:lang w:val="kk-KZ"/>
              </w:rPr>
            </w:pPr>
            <w:r w:rsidRPr="00004E82">
              <w:rPr>
                <w:rFonts w:ascii="Times New Roman" w:hAnsi="Times New Roman"/>
                <w:sz w:val="24"/>
                <w:szCs w:val="24"/>
                <w:lang w:val="kk-KZ"/>
              </w:rPr>
              <w:t>9,4</w:t>
            </w:r>
          </w:p>
        </w:tc>
      </w:tr>
    </w:tbl>
    <w:p w14:paraId="16C57A1E" w14:textId="77777777" w:rsidR="00292201" w:rsidRPr="0080693B" w:rsidRDefault="00292201" w:rsidP="003877C6">
      <w:pPr>
        <w:spacing w:after="0" w:line="240" w:lineRule="auto"/>
        <w:rPr>
          <w:rFonts w:ascii="Times New Roman" w:hAnsi="Times New Roman"/>
          <w:sz w:val="28"/>
          <w:szCs w:val="28"/>
          <w:lang w:val="kk-KZ"/>
        </w:rPr>
      </w:pPr>
    </w:p>
    <w:p w14:paraId="66ED65A0" w14:textId="04BE9124" w:rsidR="006F542D" w:rsidRDefault="00E02BEC" w:rsidP="009A7832">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Зерттеу нәтижелері бойынша </w:t>
      </w:r>
      <w:r w:rsidR="00004E82">
        <w:rPr>
          <w:rFonts w:ascii="Times New Roman" w:hAnsi="Times New Roman"/>
          <w:sz w:val="28"/>
          <w:szCs w:val="28"/>
          <w:lang w:val="kk-KZ"/>
        </w:rPr>
        <w:t>білім алушылардың</w:t>
      </w:r>
      <w:r w:rsidRPr="0080693B">
        <w:rPr>
          <w:rFonts w:ascii="Times New Roman" w:hAnsi="Times New Roman"/>
          <w:sz w:val="28"/>
          <w:szCs w:val="28"/>
          <w:lang w:val="kk-KZ"/>
        </w:rPr>
        <w:t xml:space="preserve"> тьюторлық іс-әрекетке</w:t>
      </w:r>
      <w:r w:rsidR="00071193" w:rsidRPr="0080693B">
        <w:rPr>
          <w:rFonts w:ascii="Times New Roman" w:hAnsi="Times New Roman"/>
          <w:sz w:val="28"/>
          <w:szCs w:val="28"/>
          <w:lang w:val="kk-KZ"/>
        </w:rPr>
        <w:t xml:space="preserve"> дайындық деңгейінің бөлінуін </w:t>
      </w:r>
      <w:r w:rsidR="00207554">
        <w:rPr>
          <w:rFonts w:ascii="Times New Roman" w:hAnsi="Times New Roman"/>
          <w:sz w:val="28"/>
          <w:szCs w:val="28"/>
          <w:lang w:val="kk-KZ"/>
        </w:rPr>
        <w:t>31-</w:t>
      </w:r>
      <w:r w:rsidRPr="0080693B">
        <w:rPr>
          <w:rFonts w:ascii="Times New Roman" w:hAnsi="Times New Roman"/>
          <w:sz w:val="28"/>
          <w:szCs w:val="28"/>
          <w:lang w:val="kk-KZ"/>
        </w:rPr>
        <w:t>кестеде ұсынамыз.</w:t>
      </w:r>
      <w:r w:rsidR="00903084">
        <w:rPr>
          <w:rFonts w:ascii="Times New Roman" w:hAnsi="Times New Roman"/>
          <w:sz w:val="28"/>
          <w:szCs w:val="28"/>
          <w:lang w:val="kk-KZ"/>
        </w:rPr>
        <w:t xml:space="preserve"> Бақылау тобы бойынша мәліметтер </w:t>
      </w:r>
      <w:r w:rsidR="00903084" w:rsidRPr="00903084">
        <w:rPr>
          <w:rFonts w:ascii="Times New Roman" w:hAnsi="Times New Roman"/>
          <w:sz w:val="28"/>
          <w:szCs w:val="28"/>
          <w:lang w:val="kk-KZ"/>
        </w:rPr>
        <w:t>21</w:t>
      </w:r>
      <w:r w:rsidR="00903084">
        <w:rPr>
          <w:rFonts w:ascii="Times New Roman" w:hAnsi="Times New Roman"/>
          <w:sz w:val="28"/>
          <w:szCs w:val="28"/>
          <w:lang w:val="kk-KZ"/>
        </w:rPr>
        <w:t>-суретте, эксперименттік топ бойынша мәліметтер</w:t>
      </w:r>
      <w:r w:rsidR="00903084" w:rsidRPr="00903084">
        <w:rPr>
          <w:rFonts w:ascii="Times New Roman" w:hAnsi="Times New Roman"/>
          <w:sz w:val="28"/>
          <w:szCs w:val="28"/>
          <w:lang w:val="kk-KZ"/>
        </w:rPr>
        <w:t xml:space="preserve"> 22</w:t>
      </w:r>
      <w:r w:rsidR="00903084">
        <w:rPr>
          <w:rFonts w:ascii="Times New Roman" w:hAnsi="Times New Roman"/>
          <w:sz w:val="28"/>
          <w:szCs w:val="28"/>
          <w:lang w:val="kk-KZ"/>
        </w:rPr>
        <w:t>-суретте берілген.</w:t>
      </w:r>
    </w:p>
    <w:p w14:paraId="1DD2D734" w14:textId="77777777" w:rsidR="009A7832" w:rsidRPr="0080693B" w:rsidRDefault="009A7832" w:rsidP="009A7832">
      <w:pPr>
        <w:spacing w:after="0" w:line="240" w:lineRule="auto"/>
        <w:ind w:firstLine="709"/>
        <w:jc w:val="both"/>
        <w:rPr>
          <w:rFonts w:ascii="Times New Roman" w:hAnsi="Times New Roman"/>
          <w:sz w:val="28"/>
          <w:szCs w:val="28"/>
          <w:lang w:val="kk-KZ"/>
        </w:rPr>
      </w:pPr>
    </w:p>
    <w:p w14:paraId="4EEFB359" w14:textId="77777777" w:rsidR="00E02BEC" w:rsidRPr="0080693B" w:rsidRDefault="00071193" w:rsidP="00004E82">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Кесте </w:t>
      </w:r>
      <w:r w:rsidR="00FB617E" w:rsidRPr="0080693B">
        <w:rPr>
          <w:rFonts w:ascii="Times New Roman" w:hAnsi="Times New Roman"/>
          <w:sz w:val="28"/>
          <w:szCs w:val="28"/>
          <w:lang w:val="kk-KZ"/>
        </w:rPr>
        <w:t>31</w:t>
      </w:r>
      <w:r w:rsidR="00326C16" w:rsidRPr="0080693B">
        <w:rPr>
          <w:rFonts w:ascii="Times New Roman" w:hAnsi="Times New Roman"/>
          <w:sz w:val="28"/>
          <w:szCs w:val="28"/>
          <w:lang w:val="kk-KZ"/>
        </w:rPr>
        <w:t xml:space="preserve"> – Білім алушыл</w:t>
      </w:r>
      <w:r w:rsidR="00E02BEC" w:rsidRPr="0080693B">
        <w:rPr>
          <w:rFonts w:ascii="Times New Roman" w:hAnsi="Times New Roman"/>
          <w:sz w:val="28"/>
          <w:szCs w:val="28"/>
          <w:lang w:val="kk-KZ"/>
        </w:rPr>
        <w:t>ардың тьюторлық іс-әрекетке дайындық деңгейлері</w:t>
      </w:r>
    </w:p>
    <w:p w14:paraId="5CC034D9" w14:textId="77777777" w:rsidR="00E02BEC" w:rsidRPr="008F2380" w:rsidRDefault="00E02BEC" w:rsidP="008F2380">
      <w:pPr>
        <w:spacing w:after="0" w:line="240" w:lineRule="auto"/>
        <w:ind w:firstLine="709"/>
        <w:jc w:val="right"/>
        <w:rPr>
          <w:rFonts w:ascii="Times New Roman" w:hAnsi="Times New Roman"/>
          <w:sz w:val="16"/>
          <w:szCs w:val="16"/>
          <w:lang w:val="kk-KZ"/>
        </w:rPr>
      </w:pPr>
    </w:p>
    <w:tbl>
      <w:tblPr>
        <w:tblStyle w:val="a7"/>
        <w:tblW w:w="9575" w:type="dxa"/>
        <w:tblInd w:w="136" w:type="dxa"/>
        <w:tblLayout w:type="fixed"/>
        <w:tblLook w:val="04A0" w:firstRow="1" w:lastRow="0" w:firstColumn="1" w:lastColumn="0" w:noHBand="0" w:noVBand="1"/>
      </w:tblPr>
      <w:tblGrid>
        <w:gridCol w:w="1127"/>
        <w:gridCol w:w="1263"/>
        <w:gridCol w:w="1263"/>
        <w:gridCol w:w="1264"/>
        <w:gridCol w:w="1264"/>
        <w:gridCol w:w="1021"/>
        <w:gridCol w:w="992"/>
        <w:gridCol w:w="1381"/>
      </w:tblGrid>
      <w:tr w:rsidR="00E02BEC" w:rsidRPr="008F2380" w14:paraId="7D79F92D" w14:textId="77777777" w:rsidTr="008F2380">
        <w:tc>
          <w:tcPr>
            <w:tcW w:w="1127" w:type="dxa"/>
            <w:vMerge w:val="restart"/>
            <w:vAlign w:val="center"/>
          </w:tcPr>
          <w:p w14:paraId="54B848AA"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Топ</w:t>
            </w:r>
          </w:p>
        </w:tc>
        <w:tc>
          <w:tcPr>
            <w:tcW w:w="1263" w:type="dxa"/>
            <w:vMerge w:val="restart"/>
            <w:vAlign w:val="center"/>
          </w:tcPr>
          <w:p w14:paraId="3CC887D0"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Адам саны</w:t>
            </w:r>
          </w:p>
        </w:tc>
        <w:tc>
          <w:tcPr>
            <w:tcW w:w="7185" w:type="dxa"/>
            <w:gridSpan w:val="6"/>
            <w:vAlign w:val="center"/>
          </w:tcPr>
          <w:p w14:paraId="740EF92C" w14:textId="77777777" w:rsidR="00E02BEC" w:rsidRPr="008F2380" w:rsidRDefault="00E02BEC" w:rsidP="008F2380">
            <w:pPr>
              <w:spacing w:after="0" w:line="240" w:lineRule="auto"/>
              <w:ind w:firstLine="709"/>
              <w:jc w:val="center"/>
              <w:rPr>
                <w:rFonts w:ascii="Times New Roman" w:hAnsi="Times New Roman"/>
                <w:sz w:val="24"/>
                <w:szCs w:val="24"/>
                <w:lang w:val="kk-KZ"/>
              </w:rPr>
            </w:pPr>
            <w:r w:rsidRPr="008F2380">
              <w:rPr>
                <w:rFonts w:ascii="Times New Roman" w:hAnsi="Times New Roman"/>
                <w:sz w:val="24"/>
                <w:szCs w:val="24"/>
                <w:lang w:val="kk-KZ"/>
              </w:rPr>
              <w:t>Дайындық деңгейлері</w:t>
            </w:r>
          </w:p>
        </w:tc>
      </w:tr>
      <w:tr w:rsidR="00E02BEC" w:rsidRPr="008F2380" w14:paraId="5961C010" w14:textId="77777777" w:rsidTr="008F2380">
        <w:tc>
          <w:tcPr>
            <w:tcW w:w="1127" w:type="dxa"/>
            <w:vMerge/>
            <w:vAlign w:val="center"/>
          </w:tcPr>
          <w:p w14:paraId="4B593EA4" w14:textId="77777777" w:rsidR="00E02BEC" w:rsidRPr="008F2380" w:rsidRDefault="00E02BEC" w:rsidP="008F2380">
            <w:pPr>
              <w:spacing w:after="0" w:line="240" w:lineRule="auto"/>
              <w:ind w:firstLine="709"/>
              <w:jc w:val="center"/>
              <w:rPr>
                <w:rFonts w:ascii="Times New Roman" w:hAnsi="Times New Roman"/>
                <w:sz w:val="24"/>
                <w:szCs w:val="24"/>
                <w:lang w:val="kk-KZ"/>
              </w:rPr>
            </w:pPr>
          </w:p>
        </w:tc>
        <w:tc>
          <w:tcPr>
            <w:tcW w:w="1263" w:type="dxa"/>
            <w:vMerge/>
            <w:vAlign w:val="center"/>
          </w:tcPr>
          <w:p w14:paraId="39C4E6D4" w14:textId="77777777" w:rsidR="00E02BEC" w:rsidRPr="008F2380" w:rsidRDefault="00E02BEC" w:rsidP="008F2380">
            <w:pPr>
              <w:spacing w:after="0" w:line="240" w:lineRule="auto"/>
              <w:ind w:firstLine="709"/>
              <w:jc w:val="center"/>
              <w:rPr>
                <w:rFonts w:ascii="Times New Roman" w:hAnsi="Times New Roman"/>
                <w:sz w:val="24"/>
                <w:szCs w:val="24"/>
                <w:lang w:val="kk-KZ"/>
              </w:rPr>
            </w:pPr>
          </w:p>
        </w:tc>
        <w:tc>
          <w:tcPr>
            <w:tcW w:w="2527" w:type="dxa"/>
            <w:gridSpan w:val="2"/>
            <w:vAlign w:val="center"/>
          </w:tcPr>
          <w:p w14:paraId="51D83745" w14:textId="77777777" w:rsidR="00E02BEC" w:rsidRPr="008F2380" w:rsidRDefault="008F2380"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бастапқы деңгей</w:t>
            </w:r>
          </w:p>
        </w:tc>
        <w:tc>
          <w:tcPr>
            <w:tcW w:w="2285" w:type="dxa"/>
            <w:gridSpan w:val="2"/>
            <w:vAlign w:val="center"/>
          </w:tcPr>
          <w:p w14:paraId="6ECD2D40" w14:textId="77777777" w:rsidR="00E02BEC" w:rsidRPr="008F2380" w:rsidRDefault="00561083" w:rsidP="008F2380">
            <w:pPr>
              <w:spacing w:after="0" w:line="240" w:lineRule="auto"/>
              <w:jc w:val="center"/>
              <w:rPr>
                <w:rFonts w:ascii="Times New Roman" w:hAnsi="Times New Roman"/>
                <w:sz w:val="24"/>
                <w:szCs w:val="24"/>
                <w:lang w:val="kk-KZ"/>
              </w:rPr>
            </w:pPr>
            <w:r>
              <w:rPr>
                <w:rFonts w:ascii="Times New Roman" w:hAnsi="Times New Roman"/>
                <w:sz w:val="24"/>
                <w:szCs w:val="24"/>
                <w:lang w:val="kk-KZ"/>
              </w:rPr>
              <w:t>орташа</w:t>
            </w:r>
            <w:r w:rsidR="008F2380" w:rsidRPr="008F2380">
              <w:rPr>
                <w:rFonts w:ascii="Times New Roman" w:hAnsi="Times New Roman"/>
                <w:sz w:val="24"/>
                <w:szCs w:val="24"/>
                <w:lang w:val="kk-KZ"/>
              </w:rPr>
              <w:t xml:space="preserve"> деңгей</w:t>
            </w:r>
          </w:p>
        </w:tc>
        <w:tc>
          <w:tcPr>
            <w:tcW w:w="2373" w:type="dxa"/>
            <w:gridSpan w:val="2"/>
            <w:vAlign w:val="center"/>
          </w:tcPr>
          <w:p w14:paraId="504DF2A0" w14:textId="77777777" w:rsidR="00E02BEC" w:rsidRPr="008F2380" w:rsidRDefault="008F2380" w:rsidP="008F2380">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ілгері </w:t>
            </w:r>
            <w:r w:rsidRPr="008F2380">
              <w:rPr>
                <w:rFonts w:ascii="Times New Roman" w:hAnsi="Times New Roman"/>
                <w:sz w:val="24"/>
                <w:szCs w:val="24"/>
                <w:lang w:val="kk-KZ"/>
              </w:rPr>
              <w:t>деңгей</w:t>
            </w:r>
          </w:p>
        </w:tc>
      </w:tr>
      <w:tr w:rsidR="00E02BEC" w:rsidRPr="008F2380" w14:paraId="702AF2F6" w14:textId="77777777" w:rsidTr="008F2380">
        <w:tc>
          <w:tcPr>
            <w:tcW w:w="1127" w:type="dxa"/>
            <w:vMerge/>
            <w:vAlign w:val="center"/>
          </w:tcPr>
          <w:p w14:paraId="1611FAC9" w14:textId="77777777" w:rsidR="00E02BEC" w:rsidRPr="008F2380" w:rsidRDefault="00E02BEC" w:rsidP="008F2380">
            <w:pPr>
              <w:spacing w:after="0" w:line="240" w:lineRule="auto"/>
              <w:ind w:firstLine="709"/>
              <w:jc w:val="center"/>
              <w:rPr>
                <w:rFonts w:ascii="Times New Roman" w:hAnsi="Times New Roman"/>
                <w:sz w:val="24"/>
                <w:szCs w:val="24"/>
                <w:lang w:val="kk-KZ"/>
              </w:rPr>
            </w:pPr>
          </w:p>
        </w:tc>
        <w:tc>
          <w:tcPr>
            <w:tcW w:w="1263" w:type="dxa"/>
            <w:vMerge/>
            <w:vAlign w:val="center"/>
          </w:tcPr>
          <w:p w14:paraId="4ACEA3BF" w14:textId="77777777" w:rsidR="00E02BEC" w:rsidRPr="008F2380" w:rsidRDefault="00E02BEC" w:rsidP="008F2380">
            <w:pPr>
              <w:spacing w:after="0" w:line="240" w:lineRule="auto"/>
              <w:ind w:firstLine="709"/>
              <w:jc w:val="center"/>
              <w:rPr>
                <w:rFonts w:ascii="Times New Roman" w:hAnsi="Times New Roman"/>
                <w:sz w:val="24"/>
                <w:szCs w:val="24"/>
                <w:lang w:val="kk-KZ"/>
              </w:rPr>
            </w:pPr>
          </w:p>
        </w:tc>
        <w:tc>
          <w:tcPr>
            <w:tcW w:w="1263" w:type="dxa"/>
            <w:vAlign w:val="center"/>
          </w:tcPr>
          <w:p w14:paraId="746CAF19"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абс.</w:t>
            </w:r>
          </w:p>
        </w:tc>
        <w:tc>
          <w:tcPr>
            <w:tcW w:w="1264" w:type="dxa"/>
            <w:vAlign w:val="center"/>
          </w:tcPr>
          <w:p w14:paraId="088654B0"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en-US"/>
              </w:rPr>
              <w:t>%</w:t>
            </w:r>
          </w:p>
        </w:tc>
        <w:tc>
          <w:tcPr>
            <w:tcW w:w="1264" w:type="dxa"/>
            <w:vAlign w:val="center"/>
          </w:tcPr>
          <w:p w14:paraId="246B8821" w14:textId="77777777" w:rsidR="00E02BEC" w:rsidRPr="008F2380" w:rsidRDefault="00992FAE"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А</w:t>
            </w:r>
            <w:r w:rsidR="00EF0ECC" w:rsidRPr="008F2380">
              <w:rPr>
                <w:rFonts w:ascii="Times New Roman" w:hAnsi="Times New Roman"/>
                <w:sz w:val="24"/>
                <w:szCs w:val="24"/>
                <w:lang w:val="kk-KZ"/>
              </w:rPr>
              <w:t>бс</w:t>
            </w:r>
          </w:p>
        </w:tc>
        <w:tc>
          <w:tcPr>
            <w:tcW w:w="1021" w:type="dxa"/>
            <w:vAlign w:val="center"/>
          </w:tcPr>
          <w:p w14:paraId="4C522990"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en-US"/>
              </w:rPr>
              <w:t>%</w:t>
            </w:r>
          </w:p>
        </w:tc>
        <w:tc>
          <w:tcPr>
            <w:tcW w:w="992" w:type="dxa"/>
            <w:vAlign w:val="center"/>
          </w:tcPr>
          <w:p w14:paraId="07114F69" w14:textId="77777777" w:rsidR="00E02BEC" w:rsidRPr="008F2380" w:rsidRDefault="008F2380"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а</w:t>
            </w:r>
            <w:r w:rsidR="00EF0ECC" w:rsidRPr="008F2380">
              <w:rPr>
                <w:rFonts w:ascii="Times New Roman" w:hAnsi="Times New Roman"/>
                <w:sz w:val="24"/>
                <w:szCs w:val="24"/>
                <w:lang w:val="kk-KZ"/>
              </w:rPr>
              <w:t>бс</w:t>
            </w:r>
          </w:p>
        </w:tc>
        <w:tc>
          <w:tcPr>
            <w:tcW w:w="1381" w:type="dxa"/>
            <w:vAlign w:val="center"/>
          </w:tcPr>
          <w:p w14:paraId="3E20174E"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en-US"/>
              </w:rPr>
              <w:t>%</w:t>
            </w:r>
          </w:p>
        </w:tc>
      </w:tr>
      <w:tr w:rsidR="00E02BEC" w:rsidRPr="008F2380" w14:paraId="75358EBB" w14:textId="77777777" w:rsidTr="008F2380">
        <w:tc>
          <w:tcPr>
            <w:tcW w:w="1127" w:type="dxa"/>
          </w:tcPr>
          <w:p w14:paraId="3AB7A939" w14:textId="77777777" w:rsidR="00E02BEC" w:rsidRPr="008F2380" w:rsidRDefault="00E02BEC" w:rsidP="00EF0ECC">
            <w:pPr>
              <w:spacing w:after="0" w:line="240" w:lineRule="auto"/>
              <w:rPr>
                <w:rFonts w:ascii="Times New Roman" w:hAnsi="Times New Roman"/>
                <w:sz w:val="24"/>
                <w:szCs w:val="24"/>
                <w:lang w:val="kk-KZ"/>
              </w:rPr>
            </w:pPr>
            <w:r w:rsidRPr="008F2380">
              <w:rPr>
                <w:rFonts w:ascii="Times New Roman" w:hAnsi="Times New Roman"/>
                <w:sz w:val="24"/>
                <w:szCs w:val="24"/>
                <w:lang w:val="kk-KZ"/>
              </w:rPr>
              <w:t>БТ</w:t>
            </w:r>
          </w:p>
        </w:tc>
        <w:tc>
          <w:tcPr>
            <w:tcW w:w="1263" w:type="dxa"/>
          </w:tcPr>
          <w:p w14:paraId="32E3D23D" w14:textId="77777777" w:rsidR="00E02BEC" w:rsidRPr="008F2380" w:rsidRDefault="00E02BEC" w:rsidP="008F2380">
            <w:pPr>
              <w:spacing w:after="0" w:line="240" w:lineRule="auto"/>
              <w:jc w:val="center"/>
              <w:rPr>
                <w:rFonts w:ascii="Times New Roman" w:hAnsi="Times New Roman"/>
                <w:sz w:val="24"/>
                <w:szCs w:val="24"/>
                <w:lang w:val="en-US"/>
              </w:rPr>
            </w:pPr>
            <w:r w:rsidRPr="008F2380">
              <w:rPr>
                <w:rFonts w:ascii="Times New Roman" w:hAnsi="Times New Roman"/>
                <w:sz w:val="24"/>
                <w:szCs w:val="24"/>
                <w:lang w:val="en-US"/>
              </w:rPr>
              <w:t>38</w:t>
            </w:r>
          </w:p>
        </w:tc>
        <w:tc>
          <w:tcPr>
            <w:tcW w:w="1263" w:type="dxa"/>
          </w:tcPr>
          <w:p w14:paraId="69054287" w14:textId="77777777" w:rsidR="00E02BEC" w:rsidRPr="008F2380" w:rsidRDefault="00E02BEC" w:rsidP="008F2380">
            <w:pPr>
              <w:spacing w:after="0" w:line="240" w:lineRule="auto"/>
              <w:jc w:val="center"/>
              <w:rPr>
                <w:rFonts w:ascii="Times New Roman" w:hAnsi="Times New Roman"/>
                <w:sz w:val="24"/>
                <w:szCs w:val="24"/>
                <w:lang w:val="en-US"/>
              </w:rPr>
            </w:pPr>
            <w:r w:rsidRPr="008F2380">
              <w:rPr>
                <w:rFonts w:ascii="Times New Roman" w:hAnsi="Times New Roman"/>
                <w:sz w:val="24"/>
                <w:szCs w:val="24"/>
                <w:lang w:val="en-US"/>
              </w:rPr>
              <w:t>30</w:t>
            </w:r>
          </w:p>
        </w:tc>
        <w:tc>
          <w:tcPr>
            <w:tcW w:w="1264" w:type="dxa"/>
          </w:tcPr>
          <w:p w14:paraId="09D6231E"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rPr>
              <w:t>7</w:t>
            </w:r>
            <w:r w:rsidRPr="008F2380">
              <w:rPr>
                <w:rFonts w:ascii="Times New Roman" w:hAnsi="Times New Roman"/>
                <w:sz w:val="24"/>
                <w:szCs w:val="24"/>
                <w:lang w:val="kk-KZ"/>
              </w:rPr>
              <w:t>8,9</w:t>
            </w:r>
          </w:p>
        </w:tc>
        <w:tc>
          <w:tcPr>
            <w:tcW w:w="1264" w:type="dxa"/>
          </w:tcPr>
          <w:p w14:paraId="770DE2DA" w14:textId="77777777" w:rsidR="00E02BEC" w:rsidRPr="008F2380" w:rsidRDefault="00E02BEC" w:rsidP="008F2380">
            <w:pPr>
              <w:spacing w:after="0" w:line="240" w:lineRule="auto"/>
              <w:jc w:val="center"/>
              <w:rPr>
                <w:rFonts w:ascii="Times New Roman" w:hAnsi="Times New Roman"/>
                <w:sz w:val="24"/>
                <w:szCs w:val="24"/>
                <w:lang w:val="en-US"/>
              </w:rPr>
            </w:pPr>
            <w:r w:rsidRPr="008F2380">
              <w:rPr>
                <w:rFonts w:ascii="Times New Roman" w:hAnsi="Times New Roman"/>
                <w:sz w:val="24"/>
                <w:szCs w:val="24"/>
                <w:lang w:val="en-US"/>
              </w:rPr>
              <w:t>6</w:t>
            </w:r>
          </w:p>
        </w:tc>
        <w:tc>
          <w:tcPr>
            <w:tcW w:w="1021" w:type="dxa"/>
          </w:tcPr>
          <w:p w14:paraId="6AC4C4CC"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15,9</w:t>
            </w:r>
          </w:p>
        </w:tc>
        <w:tc>
          <w:tcPr>
            <w:tcW w:w="992" w:type="dxa"/>
          </w:tcPr>
          <w:p w14:paraId="19BEACD7" w14:textId="77777777" w:rsidR="00E02BEC" w:rsidRPr="008F2380" w:rsidRDefault="00E02BEC" w:rsidP="008F2380">
            <w:pPr>
              <w:spacing w:after="0" w:line="240" w:lineRule="auto"/>
              <w:jc w:val="center"/>
              <w:rPr>
                <w:rFonts w:ascii="Times New Roman" w:hAnsi="Times New Roman"/>
                <w:sz w:val="24"/>
                <w:szCs w:val="24"/>
                <w:lang w:val="en-US"/>
              </w:rPr>
            </w:pPr>
            <w:r w:rsidRPr="008F2380">
              <w:rPr>
                <w:rFonts w:ascii="Times New Roman" w:hAnsi="Times New Roman"/>
                <w:sz w:val="24"/>
                <w:szCs w:val="24"/>
                <w:lang w:val="en-US"/>
              </w:rPr>
              <w:t>2</w:t>
            </w:r>
          </w:p>
        </w:tc>
        <w:tc>
          <w:tcPr>
            <w:tcW w:w="1381" w:type="dxa"/>
          </w:tcPr>
          <w:p w14:paraId="42F968C8"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5,2</w:t>
            </w:r>
          </w:p>
        </w:tc>
      </w:tr>
      <w:tr w:rsidR="00E02BEC" w:rsidRPr="008F2380" w14:paraId="53FE72F8" w14:textId="77777777" w:rsidTr="008F2380">
        <w:tc>
          <w:tcPr>
            <w:tcW w:w="1127" w:type="dxa"/>
          </w:tcPr>
          <w:p w14:paraId="22B1801D" w14:textId="77777777" w:rsidR="00E02BEC" w:rsidRPr="008F2380" w:rsidRDefault="00E02BEC" w:rsidP="00EF0ECC">
            <w:pPr>
              <w:spacing w:after="0" w:line="240" w:lineRule="auto"/>
              <w:rPr>
                <w:rFonts w:ascii="Times New Roman" w:hAnsi="Times New Roman"/>
                <w:sz w:val="24"/>
                <w:szCs w:val="24"/>
                <w:lang w:val="kk-KZ"/>
              </w:rPr>
            </w:pPr>
            <w:r w:rsidRPr="008F2380">
              <w:rPr>
                <w:rFonts w:ascii="Times New Roman" w:hAnsi="Times New Roman"/>
                <w:sz w:val="24"/>
                <w:szCs w:val="24"/>
                <w:lang w:val="kk-KZ"/>
              </w:rPr>
              <w:t>ЭТ</w:t>
            </w:r>
          </w:p>
        </w:tc>
        <w:tc>
          <w:tcPr>
            <w:tcW w:w="1263" w:type="dxa"/>
          </w:tcPr>
          <w:p w14:paraId="0E8CACD5" w14:textId="77777777" w:rsidR="00E02BEC" w:rsidRPr="008F2380" w:rsidRDefault="00E02BEC" w:rsidP="008F2380">
            <w:pPr>
              <w:spacing w:after="0" w:line="240" w:lineRule="auto"/>
              <w:jc w:val="center"/>
              <w:rPr>
                <w:rFonts w:ascii="Times New Roman" w:hAnsi="Times New Roman"/>
                <w:sz w:val="24"/>
                <w:szCs w:val="24"/>
                <w:lang w:val="en-US"/>
              </w:rPr>
            </w:pPr>
            <w:r w:rsidRPr="008F2380">
              <w:rPr>
                <w:rFonts w:ascii="Times New Roman" w:hAnsi="Times New Roman"/>
                <w:sz w:val="24"/>
                <w:szCs w:val="24"/>
                <w:lang w:val="en-US"/>
              </w:rPr>
              <w:t>32</w:t>
            </w:r>
          </w:p>
        </w:tc>
        <w:tc>
          <w:tcPr>
            <w:tcW w:w="1263" w:type="dxa"/>
          </w:tcPr>
          <w:p w14:paraId="45CF281E"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24</w:t>
            </w:r>
          </w:p>
        </w:tc>
        <w:tc>
          <w:tcPr>
            <w:tcW w:w="1264" w:type="dxa"/>
          </w:tcPr>
          <w:p w14:paraId="3742DE57"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75</w:t>
            </w:r>
          </w:p>
        </w:tc>
        <w:tc>
          <w:tcPr>
            <w:tcW w:w="1264" w:type="dxa"/>
          </w:tcPr>
          <w:p w14:paraId="1B588879"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5</w:t>
            </w:r>
          </w:p>
        </w:tc>
        <w:tc>
          <w:tcPr>
            <w:tcW w:w="1021" w:type="dxa"/>
          </w:tcPr>
          <w:p w14:paraId="2E784DC5"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15,6</w:t>
            </w:r>
          </w:p>
        </w:tc>
        <w:tc>
          <w:tcPr>
            <w:tcW w:w="992" w:type="dxa"/>
          </w:tcPr>
          <w:p w14:paraId="584C40CD"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3</w:t>
            </w:r>
          </w:p>
        </w:tc>
        <w:tc>
          <w:tcPr>
            <w:tcW w:w="1381" w:type="dxa"/>
          </w:tcPr>
          <w:p w14:paraId="005EE832" w14:textId="77777777" w:rsidR="00E02BEC" w:rsidRPr="008F2380" w:rsidRDefault="00E02BEC" w:rsidP="008F2380">
            <w:pPr>
              <w:spacing w:after="0" w:line="240" w:lineRule="auto"/>
              <w:jc w:val="center"/>
              <w:rPr>
                <w:rFonts w:ascii="Times New Roman" w:hAnsi="Times New Roman"/>
                <w:sz w:val="24"/>
                <w:szCs w:val="24"/>
                <w:lang w:val="kk-KZ"/>
              </w:rPr>
            </w:pPr>
            <w:r w:rsidRPr="008F2380">
              <w:rPr>
                <w:rFonts w:ascii="Times New Roman" w:hAnsi="Times New Roman"/>
                <w:sz w:val="24"/>
                <w:szCs w:val="24"/>
                <w:lang w:val="kk-KZ"/>
              </w:rPr>
              <w:t>9,4</w:t>
            </w:r>
          </w:p>
        </w:tc>
      </w:tr>
    </w:tbl>
    <w:p w14:paraId="638D85C2" w14:textId="77777777" w:rsidR="00E02BEC" w:rsidRDefault="00E02BEC" w:rsidP="00EA44CB">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 xml:space="preserve"> </w:t>
      </w:r>
    </w:p>
    <w:p w14:paraId="475160C2" w14:textId="77777777" w:rsidR="00C97F82" w:rsidRDefault="00C97F82" w:rsidP="00992FAE">
      <w:pPr>
        <w:spacing w:after="0" w:line="240" w:lineRule="auto"/>
        <w:rPr>
          <w:rFonts w:ascii="Times New Roman" w:hAnsi="Times New Roman"/>
          <w:sz w:val="28"/>
          <w:szCs w:val="28"/>
          <w:lang w:val="kk-KZ"/>
        </w:rPr>
      </w:pPr>
      <w:r w:rsidRPr="0080693B">
        <w:rPr>
          <w:rFonts w:ascii="Times New Roman" w:hAnsi="Times New Roman"/>
          <w:noProof/>
          <w:sz w:val="28"/>
          <w:szCs w:val="28"/>
        </w:rPr>
        <w:lastRenderedPageBreak/>
        <w:drawing>
          <wp:inline distT="0" distB="0" distL="0" distR="0" wp14:anchorId="2CCB24DC" wp14:editId="17D1EB0F">
            <wp:extent cx="2772000" cy="1800225"/>
            <wp:effectExtent l="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992FAE" w:rsidRPr="00992FAE">
        <w:rPr>
          <w:rFonts w:ascii="Times New Roman" w:hAnsi="Times New Roman"/>
          <w:noProof/>
          <w:sz w:val="28"/>
          <w:szCs w:val="28"/>
        </w:rPr>
        <w:drawing>
          <wp:inline distT="0" distB="0" distL="0" distR="0" wp14:anchorId="47EE26C3" wp14:editId="1722BA5A">
            <wp:extent cx="2772000" cy="1800000"/>
            <wp:effectExtent l="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7F9C0EE" w14:textId="77777777" w:rsidR="00C97F82" w:rsidRPr="00C97F82" w:rsidRDefault="00C97F82" w:rsidP="00C97F82">
      <w:pPr>
        <w:spacing w:after="0" w:line="240" w:lineRule="auto"/>
        <w:jc w:val="center"/>
        <w:rPr>
          <w:rFonts w:ascii="Times New Roman" w:hAnsi="Times New Roman"/>
          <w:color w:val="000000" w:themeColor="text1"/>
          <w:sz w:val="16"/>
          <w:szCs w:val="16"/>
          <w:lang w:val="kk-KZ"/>
        </w:rPr>
      </w:pPr>
    </w:p>
    <w:p w14:paraId="636B24C1" w14:textId="77777777" w:rsidR="00E02BEC" w:rsidRPr="00992FAE" w:rsidRDefault="00C97F82" w:rsidP="00992FAE">
      <w:pPr>
        <w:spacing w:after="0" w:line="240" w:lineRule="auto"/>
        <w:rPr>
          <w:rFonts w:ascii="Times New Roman" w:hAnsi="Times New Roman"/>
          <w:color w:val="000000" w:themeColor="text1"/>
          <w:sz w:val="28"/>
          <w:szCs w:val="28"/>
          <w:lang w:val="kk-KZ"/>
        </w:rPr>
      </w:pPr>
      <w:r w:rsidRPr="00903084">
        <w:rPr>
          <w:rFonts w:ascii="Times New Roman" w:hAnsi="Times New Roman"/>
          <w:color w:val="000000" w:themeColor="text1"/>
          <w:sz w:val="28"/>
          <w:szCs w:val="28"/>
          <w:lang w:val="kk-KZ"/>
        </w:rPr>
        <w:t>Сурет 2</w:t>
      </w:r>
      <w:r w:rsidRPr="00903084">
        <w:rPr>
          <w:rFonts w:ascii="Times New Roman" w:hAnsi="Times New Roman"/>
          <w:color w:val="000000" w:themeColor="text1"/>
          <w:sz w:val="28"/>
          <w:szCs w:val="28"/>
        </w:rPr>
        <w:t>1</w:t>
      </w:r>
      <w:r w:rsidRPr="00903084">
        <w:rPr>
          <w:rFonts w:ascii="Times New Roman" w:hAnsi="Times New Roman"/>
          <w:color w:val="000000" w:themeColor="text1"/>
          <w:sz w:val="28"/>
          <w:szCs w:val="28"/>
          <w:lang w:val="kk-KZ"/>
        </w:rPr>
        <w:t xml:space="preserve"> – Бақылау тобы бойынша</w:t>
      </w:r>
      <w:r w:rsidR="00992FAE">
        <w:rPr>
          <w:rFonts w:ascii="Times New Roman" w:hAnsi="Times New Roman"/>
          <w:color w:val="000000" w:themeColor="text1"/>
          <w:sz w:val="28"/>
          <w:szCs w:val="28"/>
          <w:lang w:val="kk-KZ"/>
        </w:rPr>
        <w:t xml:space="preserve">         </w:t>
      </w:r>
      <w:r w:rsidR="00AC1949" w:rsidRPr="00412180">
        <w:rPr>
          <w:rFonts w:ascii="Times New Roman" w:hAnsi="Times New Roman"/>
          <w:color w:val="000000" w:themeColor="text1"/>
          <w:sz w:val="28"/>
          <w:szCs w:val="28"/>
          <w:lang w:val="kk-KZ"/>
        </w:rPr>
        <w:t>Сурет 2</w:t>
      </w:r>
      <w:r w:rsidR="00FB617E" w:rsidRPr="00412180">
        <w:rPr>
          <w:rFonts w:ascii="Times New Roman" w:hAnsi="Times New Roman"/>
          <w:color w:val="000000" w:themeColor="text1"/>
          <w:sz w:val="28"/>
          <w:szCs w:val="28"/>
          <w:lang w:val="kk-KZ"/>
        </w:rPr>
        <w:t>2</w:t>
      </w:r>
      <w:r w:rsidR="00E02BEC" w:rsidRPr="00903084">
        <w:rPr>
          <w:rFonts w:ascii="Times New Roman" w:hAnsi="Times New Roman"/>
          <w:color w:val="000000" w:themeColor="text1"/>
          <w:sz w:val="28"/>
          <w:szCs w:val="28"/>
          <w:lang w:val="kk-KZ"/>
        </w:rPr>
        <w:t xml:space="preserve"> </w:t>
      </w:r>
      <w:r w:rsidR="008F2380" w:rsidRPr="00903084">
        <w:rPr>
          <w:rFonts w:ascii="Times New Roman" w:hAnsi="Times New Roman"/>
          <w:color w:val="000000" w:themeColor="text1"/>
          <w:sz w:val="28"/>
          <w:szCs w:val="28"/>
          <w:lang w:val="kk-KZ"/>
        </w:rPr>
        <w:t>–</w:t>
      </w:r>
      <w:r w:rsidR="00E02BEC" w:rsidRPr="00903084">
        <w:rPr>
          <w:rFonts w:ascii="Times New Roman" w:hAnsi="Times New Roman"/>
          <w:color w:val="000000" w:themeColor="text1"/>
          <w:sz w:val="28"/>
          <w:szCs w:val="28"/>
          <w:lang w:val="kk-KZ"/>
        </w:rPr>
        <w:t xml:space="preserve"> Эксперимент тобы</w:t>
      </w:r>
      <w:r w:rsidR="008F2380" w:rsidRPr="00903084">
        <w:rPr>
          <w:rFonts w:ascii="Times New Roman" w:hAnsi="Times New Roman"/>
          <w:color w:val="000000" w:themeColor="text1"/>
          <w:sz w:val="28"/>
          <w:szCs w:val="28"/>
          <w:lang w:val="kk-KZ"/>
        </w:rPr>
        <w:t xml:space="preserve"> </w:t>
      </w:r>
      <w:r w:rsidR="00E02BEC" w:rsidRPr="00903084">
        <w:rPr>
          <w:rFonts w:ascii="Times New Roman" w:hAnsi="Times New Roman"/>
          <w:color w:val="000000" w:themeColor="text1"/>
          <w:sz w:val="28"/>
          <w:szCs w:val="28"/>
          <w:lang w:val="kk-KZ"/>
        </w:rPr>
        <w:t>бойынша</w:t>
      </w:r>
      <w:r w:rsidR="008F2380" w:rsidRPr="00903084">
        <w:rPr>
          <w:rFonts w:ascii="Times New Roman" w:hAnsi="Times New Roman"/>
          <w:color w:val="000000" w:themeColor="text1"/>
          <w:sz w:val="28"/>
          <w:szCs w:val="28"/>
          <w:lang w:val="kk-KZ"/>
        </w:rPr>
        <w:t xml:space="preserve"> </w:t>
      </w:r>
      <w:r w:rsidR="00992FAE">
        <w:rPr>
          <w:rFonts w:ascii="Times New Roman" w:hAnsi="Times New Roman"/>
          <w:color w:val="000000" w:themeColor="text1"/>
          <w:sz w:val="28"/>
          <w:szCs w:val="28"/>
          <w:lang w:val="kk-KZ"/>
        </w:rPr>
        <w:t xml:space="preserve">               </w:t>
      </w:r>
      <w:r w:rsidR="008F2380" w:rsidRPr="00903084">
        <w:rPr>
          <w:rFonts w:ascii="Times New Roman" w:hAnsi="Times New Roman"/>
          <w:color w:val="000000" w:themeColor="text1"/>
          <w:sz w:val="28"/>
          <w:szCs w:val="28"/>
          <w:lang w:val="kk-KZ"/>
        </w:rPr>
        <w:t>мәліметтер</w:t>
      </w:r>
      <w:r w:rsidR="00992FAE">
        <w:rPr>
          <w:rFonts w:ascii="Times New Roman" w:hAnsi="Times New Roman"/>
          <w:color w:val="000000" w:themeColor="text1"/>
          <w:sz w:val="28"/>
          <w:szCs w:val="28"/>
          <w:lang w:val="kk-KZ"/>
        </w:rPr>
        <w:t xml:space="preserve">.                                                 </w:t>
      </w:r>
      <w:r w:rsidR="00992FAE" w:rsidRPr="00903084">
        <w:rPr>
          <w:rFonts w:ascii="Times New Roman" w:hAnsi="Times New Roman"/>
          <w:color w:val="000000" w:themeColor="text1"/>
          <w:sz w:val="28"/>
          <w:szCs w:val="28"/>
          <w:lang w:val="kk-KZ"/>
        </w:rPr>
        <w:t>мәліметтер</w:t>
      </w:r>
      <w:r w:rsidR="00992FAE">
        <w:rPr>
          <w:rFonts w:ascii="Times New Roman" w:hAnsi="Times New Roman"/>
          <w:color w:val="000000" w:themeColor="text1"/>
          <w:sz w:val="28"/>
          <w:szCs w:val="28"/>
          <w:lang w:val="kk-KZ"/>
        </w:rPr>
        <w:t xml:space="preserve">                              </w:t>
      </w:r>
    </w:p>
    <w:p w14:paraId="206DE618" w14:textId="77777777" w:rsidR="00C97F82" w:rsidRDefault="00C97F82" w:rsidP="00137840">
      <w:pPr>
        <w:spacing w:after="0" w:line="240" w:lineRule="auto"/>
        <w:ind w:firstLine="708"/>
        <w:jc w:val="both"/>
        <w:rPr>
          <w:rFonts w:ascii="Times New Roman" w:hAnsi="Times New Roman"/>
          <w:sz w:val="28"/>
          <w:szCs w:val="28"/>
          <w:lang w:val="kk-KZ"/>
        </w:rPr>
      </w:pPr>
    </w:p>
    <w:p w14:paraId="3320E25D" w14:textId="77777777" w:rsidR="00E02BEC" w:rsidRPr="0080693B" w:rsidRDefault="00E02BEC" w:rsidP="00137840">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Зе</w:t>
      </w:r>
      <w:r w:rsidR="00841D2E" w:rsidRPr="0080693B">
        <w:rPr>
          <w:rFonts w:ascii="Times New Roman" w:hAnsi="Times New Roman"/>
          <w:sz w:val="28"/>
          <w:szCs w:val="28"/>
          <w:lang w:val="kk-KZ"/>
        </w:rPr>
        <w:t xml:space="preserve">рттеу жұмысының </w:t>
      </w:r>
      <w:r w:rsidRPr="0080693B">
        <w:rPr>
          <w:rFonts w:ascii="Times New Roman" w:hAnsi="Times New Roman"/>
          <w:sz w:val="28"/>
          <w:szCs w:val="28"/>
          <w:lang w:val="kk-KZ"/>
        </w:rPr>
        <w:t>айқындаушы кезеңінде бақыл</w:t>
      </w:r>
      <w:r w:rsidR="00841D2E" w:rsidRPr="0080693B">
        <w:rPr>
          <w:rFonts w:ascii="Times New Roman" w:hAnsi="Times New Roman"/>
          <w:sz w:val="28"/>
          <w:szCs w:val="28"/>
          <w:lang w:val="kk-KZ"/>
        </w:rPr>
        <w:t xml:space="preserve">ау және эксперименттік топтарынан </w:t>
      </w:r>
      <w:r w:rsidRPr="0080693B">
        <w:rPr>
          <w:rFonts w:ascii="Times New Roman" w:hAnsi="Times New Roman"/>
          <w:sz w:val="28"/>
          <w:szCs w:val="28"/>
          <w:lang w:val="kk-KZ"/>
        </w:rPr>
        <w:t>ал</w:t>
      </w:r>
      <w:r w:rsidR="00004E82">
        <w:rPr>
          <w:rFonts w:ascii="Times New Roman" w:hAnsi="Times New Roman"/>
          <w:sz w:val="28"/>
          <w:szCs w:val="28"/>
          <w:lang w:val="kk-KZ"/>
        </w:rPr>
        <w:t xml:space="preserve">ынған </w:t>
      </w:r>
      <w:r w:rsidR="00841D2E" w:rsidRPr="0080693B">
        <w:rPr>
          <w:rFonts w:ascii="Times New Roman" w:hAnsi="Times New Roman"/>
          <w:sz w:val="28"/>
          <w:szCs w:val="28"/>
          <w:lang w:val="kk-KZ"/>
        </w:rPr>
        <w:t>мәліметтерді салыстыру</w:t>
      </w:r>
      <w:r w:rsidRPr="0080693B">
        <w:rPr>
          <w:rFonts w:ascii="Times New Roman" w:hAnsi="Times New Roman"/>
          <w:sz w:val="28"/>
          <w:szCs w:val="28"/>
          <w:lang w:val="kk-KZ"/>
        </w:rPr>
        <w:t>, эксперимент тобында да, бақылау тобында да, білім алушылардың тьюторл</w:t>
      </w:r>
      <w:r w:rsidR="00326C16" w:rsidRPr="0080693B">
        <w:rPr>
          <w:rFonts w:ascii="Times New Roman" w:hAnsi="Times New Roman"/>
          <w:sz w:val="28"/>
          <w:szCs w:val="28"/>
          <w:lang w:val="kk-KZ"/>
        </w:rPr>
        <w:t>ы</w:t>
      </w:r>
      <w:r w:rsidR="00841D2E" w:rsidRPr="0080693B">
        <w:rPr>
          <w:rFonts w:ascii="Times New Roman" w:hAnsi="Times New Roman"/>
          <w:sz w:val="28"/>
          <w:szCs w:val="28"/>
          <w:lang w:val="kk-KZ"/>
        </w:rPr>
        <w:t xml:space="preserve">қ іс-әрекетке дайындық деңгейі, </w:t>
      </w:r>
      <w:r w:rsidRPr="0080693B">
        <w:rPr>
          <w:rFonts w:ascii="Times New Roman" w:hAnsi="Times New Roman"/>
          <w:sz w:val="28"/>
          <w:szCs w:val="28"/>
          <w:lang w:val="kk-KZ"/>
        </w:rPr>
        <w:t xml:space="preserve">басым бөлігінде бастапқы деңгейде деген қорытынды </w:t>
      </w:r>
      <w:r w:rsidR="00841D2E" w:rsidRPr="0080693B">
        <w:rPr>
          <w:rFonts w:ascii="Times New Roman" w:hAnsi="Times New Roman"/>
          <w:sz w:val="28"/>
          <w:szCs w:val="28"/>
          <w:lang w:val="kk-KZ"/>
        </w:rPr>
        <w:t>жасауға мүмкіндік берді</w:t>
      </w:r>
      <w:r w:rsidRPr="0080693B">
        <w:rPr>
          <w:rFonts w:ascii="Times New Roman" w:hAnsi="Times New Roman"/>
          <w:sz w:val="28"/>
          <w:szCs w:val="28"/>
          <w:lang w:val="kk-KZ"/>
        </w:rPr>
        <w:t>.</w:t>
      </w:r>
    </w:p>
    <w:p w14:paraId="0F98D3BE" w14:textId="77777777" w:rsidR="00E02BEC" w:rsidRPr="0080693B" w:rsidRDefault="00274422" w:rsidP="00EA44C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Білім </w:t>
      </w:r>
      <w:r w:rsidR="00326C16" w:rsidRPr="0080693B">
        <w:rPr>
          <w:rFonts w:ascii="Times New Roman" w:hAnsi="Times New Roman"/>
          <w:sz w:val="28"/>
          <w:szCs w:val="28"/>
          <w:lang w:val="kk-KZ"/>
        </w:rPr>
        <w:t xml:space="preserve">алушылардың </w:t>
      </w:r>
      <w:r w:rsidR="00E02BEC" w:rsidRPr="0080693B">
        <w:rPr>
          <w:rFonts w:ascii="Times New Roman" w:hAnsi="Times New Roman"/>
          <w:sz w:val="28"/>
          <w:szCs w:val="28"/>
          <w:lang w:val="kk-KZ"/>
        </w:rPr>
        <w:t>тьюторлық іс-әр</w:t>
      </w:r>
      <w:r w:rsidR="00514C58" w:rsidRPr="0080693B">
        <w:rPr>
          <w:rFonts w:ascii="Times New Roman" w:hAnsi="Times New Roman"/>
          <w:sz w:val="28"/>
          <w:szCs w:val="28"/>
          <w:lang w:val="kk-KZ"/>
        </w:rPr>
        <w:t>екетке дайындығының мотивациялы</w:t>
      </w:r>
      <w:r>
        <w:rPr>
          <w:rFonts w:ascii="Times New Roman" w:hAnsi="Times New Roman"/>
          <w:sz w:val="28"/>
          <w:szCs w:val="28"/>
          <w:lang w:val="kk-KZ"/>
        </w:rPr>
        <w:t>қ</w:t>
      </w:r>
      <w:r w:rsidR="00004E82">
        <w:rPr>
          <w:rFonts w:ascii="Times New Roman" w:hAnsi="Times New Roman"/>
          <w:sz w:val="28"/>
          <w:szCs w:val="28"/>
          <w:lang w:val="kk-KZ"/>
        </w:rPr>
        <w:t xml:space="preserve">-құндылық компонентінің </w:t>
      </w:r>
      <w:r w:rsidR="00E02BEC" w:rsidRPr="0080693B">
        <w:rPr>
          <w:rFonts w:ascii="Times New Roman" w:hAnsi="Times New Roman"/>
          <w:sz w:val="28"/>
          <w:szCs w:val="28"/>
          <w:lang w:val="kk-KZ"/>
        </w:rPr>
        <w:t>бастапқы деңгей</w:t>
      </w:r>
      <w:r w:rsidR="00FB617E" w:rsidRPr="0080693B">
        <w:rPr>
          <w:rFonts w:ascii="Times New Roman" w:hAnsi="Times New Roman"/>
          <w:sz w:val="28"/>
          <w:szCs w:val="28"/>
          <w:lang w:val="kk-KZ"/>
        </w:rPr>
        <w:t>і бойынша зерттеу нәтижелерін 23</w:t>
      </w:r>
      <w:r>
        <w:rPr>
          <w:rFonts w:ascii="Times New Roman" w:hAnsi="Times New Roman"/>
          <w:sz w:val="28"/>
          <w:szCs w:val="28"/>
          <w:lang w:val="kk-KZ"/>
        </w:rPr>
        <w:t>-</w:t>
      </w:r>
      <w:r w:rsidR="00E02BEC" w:rsidRPr="0080693B">
        <w:rPr>
          <w:rFonts w:ascii="Times New Roman" w:hAnsi="Times New Roman"/>
          <w:sz w:val="28"/>
          <w:szCs w:val="28"/>
          <w:lang w:val="kk-KZ"/>
        </w:rPr>
        <w:t>суретте ұсынамыз.</w:t>
      </w:r>
    </w:p>
    <w:p w14:paraId="74FFDE36" w14:textId="77777777" w:rsidR="00A0780F" w:rsidRPr="0080693B" w:rsidRDefault="00A0780F" w:rsidP="00EA44CB">
      <w:pPr>
        <w:spacing w:after="0" w:line="240" w:lineRule="auto"/>
        <w:ind w:firstLine="709"/>
        <w:jc w:val="both"/>
        <w:rPr>
          <w:rFonts w:ascii="Times New Roman" w:hAnsi="Times New Roman"/>
          <w:sz w:val="28"/>
          <w:szCs w:val="28"/>
          <w:lang w:val="kk-KZ"/>
        </w:rPr>
      </w:pPr>
    </w:p>
    <w:p w14:paraId="16FCB4AE" w14:textId="77777777" w:rsidR="00E02BEC" w:rsidRPr="0080693B" w:rsidRDefault="00E02BEC" w:rsidP="00004E82">
      <w:pPr>
        <w:spacing w:after="0" w:line="240" w:lineRule="auto"/>
        <w:jc w:val="center"/>
        <w:rPr>
          <w:rFonts w:ascii="Times New Roman" w:hAnsi="Times New Roman"/>
          <w:sz w:val="28"/>
          <w:szCs w:val="28"/>
          <w:lang w:val="kk-KZ"/>
        </w:rPr>
      </w:pPr>
      <w:r w:rsidRPr="0080693B">
        <w:rPr>
          <w:rFonts w:ascii="Times New Roman" w:hAnsi="Times New Roman"/>
          <w:noProof/>
          <w:sz w:val="28"/>
          <w:szCs w:val="28"/>
        </w:rPr>
        <w:drawing>
          <wp:inline distT="0" distB="0" distL="0" distR="0" wp14:anchorId="6010CEC4" wp14:editId="6C36145C">
            <wp:extent cx="4320000" cy="1794933"/>
            <wp:effectExtent l="19050" t="0" r="4350"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AC42CF" w14:textId="77777777" w:rsidR="00004E82" w:rsidRPr="00004E82" w:rsidRDefault="00004E82" w:rsidP="00004E82">
      <w:pPr>
        <w:spacing w:after="0" w:line="240" w:lineRule="auto"/>
        <w:jc w:val="center"/>
        <w:rPr>
          <w:rFonts w:ascii="Times New Roman" w:hAnsi="Times New Roman"/>
          <w:sz w:val="16"/>
          <w:szCs w:val="16"/>
          <w:lang w:val="kk-KZ"/>
        </w:rPr>
      </w:pPr>
    </w:p>
    <w:p w14:paraId="268C09F8" w14:textId="77777777" w:rsidR="003877C6" w:rsidRPr="0080693B" w:rsidRDefault="00AC1949" w:rsidP="00004E82">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 xml:space="preserve">Сурет </w:t>
      </w:r>
      <w:r w:rsidR="00FB617E" w:rsidRPr="0080693B">
        <w:rPr>
          <w:rFonts w:ascii="Times New Roman" w:hAnsi="Times New Roman"/>
          <w:sz w:val="28"/>
          <w:szCs w:val="28"/>
          <w:lang w:val="kk-KZ"/>
        </w:rPr>
        <w:t>23</w:t>
      </w:r>
      <w:r w:rsidR="00326C16" w:rsidRPr="0080693B">
        <w:rPr>
          <w:rFonts w:ascii="Times New Roman" w:hAnsi="Times New Roman"/>
          <w:sz w:val="28"/>
          <w:szCs w:val="28"/>
          <w:lang w:val="kk-KZ"/>
        </w:rPr>
        <w:t xml:space="preserve"> – Білім алушылардың </w:t>
      </w:r>
      <w:r w:rsidR="00E02BEC" w:rsidRPr="0080693B">
        <w:rPr>
          <w:rFonts w:ascii="Times New Roman" w:hAnsi="Times New Roman"/>
          <w:sz w:val="28"/>
          <w:szCs w:val="28"/>
          <w:lang w:val="kk-KZ"/>
        </w:rPr>
        <w:t>тьюторлық іс-әрекет</w:t>
      </w:r>
      <w:r w:rsidR="00004E82">
        <w:rPr>
          <w:rFonts w:ascii="Times New Roman" w:hAnsi="Times New Roman"/>
          <w:sz w:val="28"/>
          <w:szCs w:val="28"/>
          <w:lang w:val="kk-KZ"/>
        </w:rPr>
        <w:t xml:space="preserve">ке </w:t>
      </w:r>
      <w:r w:rsidR="00667837" w:rsidRPr="0080693B">
        <w:rPr>
          <w:rFonts w:ascii="Times New Roman" w:hAnsi="Times New Roman"/>
          <w:sz w:val="28"/>
          <w:szCs w:val="28"/>
          <w:lang w:val="kk-KZ"/>
        </w:rPr>
        <w:t>дайындық деңгейінің мотивац</w:t>
      </w:r>
      <w:r w:rsidR="00514C58" w:rsidRPr="0080693B">
        <w:rPr>
          <w:rFonts w:ascii="Times New Roman" w:hAnsi="Times New Roman"/>
          <w:sz w:val="28"/>
          <w:szCs w:val="28"/>
          <w:lang w:val="kk-KZ"/>
        </w:rPr>
        <w:t>и</w:t>
      </w:r>
      <w:r w:rsidR="00E02BEC" w:rsidRPr="0080693B">
        <w:rPr>
          <w:rFonts w:ascii="Times New Roman" w:hAnsi="Times New Roman"/>
          <w:sz w:val="28"/>
          <w:szCs w:val="28"/>
          <w:lang w:val="kk-KZ"/>
        </w:rPr>
        <w:t>ял</w:t>
      </w:r>
      <w:r w:rsidR="00514C58" w:rsidRPr="0080693B">
        <w:rPr>
          <w:rFonts w:ascii="Times New Roman" w:hAnsi="Times New Roman"/>
          <w:sz w:val="28"/>
          <w:szCs w:val="28"/>
          <w:lang w:val="kk-KZ"/>
        </w:rPr>
        <w:t>ы</w:t>
      </w:r>
      <w:r w:rsidR="00274422">
        <w:rPr>
          <w:rFonts w:ascii="Times New Roman" w:hAnsi="Times New Roman"/>
          <w:sz w:val="28"/>
          <w:szCs w:val="28"/>
          <w:lang w:val="kk-KZ"/>
        </w:rPr>
        <w:t>қ</w:t>
      </w:r>
      <w:r w:rsidR="00326C16" w:rsidRPr="0080693B">
        <w:rPr>
          <w:rFonts w:ascii="Times New Roman" w:hAnsi="Times New Roman"/>
          <w:sz w:val="28"/>
          <w:szCs w:val="28"/>
          <w:lang w:val="kk-KZ"/>
        </w:rPr>
        <w:t>-</w:t>
      </w:r>
      <w:r w:rsidR="00004E82">
        <w:rPr>
          <w:rFonts w:ascii="Times New Roman" w:hAnsi="Times New Roman"/>
          <w:sz w:val="28"/>
          <w:szCs w:val="28"/>
          <w:lang w:val="kk-KZ"/>
        </w:rPr>
        <w:t xml:space="preserve">құндылықтық өлшемдері </w:t>
      </w:r>
      <w:r w:rsidR="003877C6" w:rsidRPr="0080693B">
        <w:rPr>
          <w:rFonts w:ascii="Times New Roman" w:hAnsi="Times New Roman"/>
          <w:sz w:val="28"/>
          <w:szCs w:val="28"/>
          <w:lang w:val="kk-KZ"/>
        </w:rPr>
        <w:t>(%)</w:t>
      </w:r>
    </w:p>
    <w:p w14:paraId="656731DA" w14:textId="77777777" w:rsidR="00D84B7C" w:rsidRPr="0080693B" w:rsidRDefault="00D84B7C" w:rsidP="00483263">
      <w:pPr>
        <w:spacing w:after="0" w:line="240" w:lineRule="auto"/>
        <w:jc w:val="both"/>
        <w:rPr>
          <w:rFonts w:ascii="Times New Roman" w:hAnsi="Times New Roman"/>
          <w:sz w:val="28"/>
          <w:szCs w:val="28"/>
          <w:lang w:val="kk-KZ"/>
        </w:rPr>
      </w:pPr>
    </w:p>
    <w:p w14:paraId="42F07254"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Зерттеу нәтижелері көрсеткендей, магист</w:t>
      </w:r>
      <w:r w:rsidR="003877C6" w:rsidRPr="0080693B">
        <w:rPr>
          <w:rFonts w:ascii="Times New Roman" w:hAnsi="Times New Roman"/>
          <w:sz w:val="28"/>
          <w:szCs w:val="28"/>
          <w:lang w:val="kk-KZ"/>
        </w:rPr>
        <w:t xml:space="preserve">ранттардың көпшілігінде </w:t>
      </w:r>
      <w:r w:rsidR="00004E82">
        <w:rPr>
          <w:rFonts w:ascii="Times New Roman" w:hAnsi="Times New Roman"/>
          <w:sz w:val="28"/>
          <w:szCs w:val="28"/>
          <w:lang w:val="kk-KZ"/>
        </w:rPr>
        <w:t>тьюторлық іс-әрекетке</w:t>
      </w:r>
      <w:r w:rsidRPr="0080693B">
        <w:rPr>
          <w:rFonts w:ascii="Times New Roman" w:hAnsi="Times New Roman"/>
          <w:sz w:val="28"/>
          <w:szCs w:val="28"/>
          <w:lang w:val="kk-KZ"/>
        </w:rPr>
        <w:t xml:space="preserve"> дайындығының мотивациялық компонентінің қалыптасуының бастапқы де</w:t>
      </w:r>
      <w:r w:rsidR="00004E82">
        <w:rPr>
          <w:rFonts w:ascii="Times New Roman" w:hAnsi="Times New Roman"/>
          <w:sz w:val="28"/>
          <w:szCs w:val="28"/>
          <w:lang w:val="kk-KZ"/>
        </w:rPr>
        <w:t xml:space="preserve">ңгейі басым. </w:t>
      </w:r>
      <w:r w:rsidRPr="0080693B">
        <w:rPr>
          <w:rFonts w:ascii="Times New Roman" w:hAnsi="Times New Roman"/>
          <w:sz w:val="28"/>
          <w:szCs w:val="28"/>
          <w:lang w:val="kk-KZ"/>
        </w:rPr>
        <w:t>Экспериментке қатысушылард</w:t>
      </w:r>
      <w:r w:rsidR="000672CF">
        <w:rPr>
          <w:rFonts w:ascii="Times New Roman" w:hAnsi="Times New Roman"/>
          <w:sz w:val="28"/>
          <w:szCs w:val="28"/>
          <w:lang w:val="kk-KZ"/>
        </w:rPr>
        <w:t xml:space="preserve">ың </w:t>
      </w:r>
      <w:r w:rsidR="00004E82">
        <w:rPr>
          <w:rFonts w:ascii="Times New Roman" w:hAnsi="Times New Roman"/>
          <w:sz w:val="28"/>
          <w:szCs w:val="28"/>
          <w:lang w:val="kk-KZ"/>
        </w:rPr>
        <w:t>кәсіби саладағы</w:t>
      </w:r>
      <w:r w:rsidRPr="0080693B">
        <w:rPr>
          <w:rFonts w:ascii="Times New Roman" w:hAnsi="Times New Roman"/>
          <w:sz w:val="28"/>
          <w:szCs w:val="28"/>
          <w:lang w:val="kk-KZ"/>
        </w:rPr>
        <w:t xml:space="preserve"> мотивтер мен құндылықтар</w:t>
      </w:r>
      <w:r w:rsidR="00C92560" w:rsidRPr="0080693B">
        <w:rPr>
          <w:rFonts w:ascii="Times New Roman" w:hAnsi="Times New Roman"/>
          <w:sz w:val="28"/>
          <w:szCs w:val="28"/>
          <w:lang w:val="kk-KZ"/>
        </w:rPr>
        <w:t>дың қалыптасуы төмен деңгейде. Т</w:t>
      </w:r>
      <w:r w:rsidRPr="0080693B">
        <w:rPr>
          <w:rFonts w:ascii="Times New Roman" w:hAnsi="Times New Roman"/>
          <w:sz w:val="28"/>
          <w:szCs w:val="28"/>
          <w:lang w:val="kk-KZ"/>
        </w:rPr>
        <w:t>ьюторлық іс-әрекетке тьюторлық сүйемелдеуге мотивациялары әлсіз, қызығу</w:t>
      </w:r>
      <w:r w:rsidR="00643EC5" w:rsidRPr="0080693B">
        <w:rPr>
          <w:rFonts w:ascii="Times New Roman" w:hAnsi="Times New Roman"/>
          <w:sz w:val="28"/>
          <w:szCs w:val="28"/>
          <w:lang w:val="kk-KZ"/>
        </w:rPr>
        <w:t>шылықтары жеткіліксіз деңгейде, к</w:t>
      </w:r>
      <w:r w:rsidRPr="0080693B">
        <w:rPr>
          <w:rFonts w:ascii="Times New Roman" w:hAnsi="Times New Roman"/>
          <w:sz w:val="28"/>
          <w:szCs w:val="28"/>
          <w:lang w:val="kk-KZ"/>
        </w:rPr>
        <w:t>әсіби іс-әрекеттің бөл</w:t>
      </w:r>
      <w:r w:rsidR="00004E82">
        <w:rPr>
          <w:rFonts w:ascii="Times New Roman" w:hAnsi="Times New Roman"/>
          <w:sz w:val="28"/>
          <w:szCs w:val="28"/>
          <w:lang w:val="kk-KZ"/>
        </w:rPr>
        <w:t>шегі ретіндегі</w:t>
      </w:r>
      <w:r w:rsidRPr="0080693B">
        <w:rPr>
          <w:rFonts w:ascii="Times New Roman" w:hAnsi="Times New Roman"/>
          <w:sz w:val="28"/>
          <w:szCs w:val="28"/>
          <w:lang w:val="kk-KZ"/>
        </w:rPr>
        <w:t xml:space="preserve"> тьюторлық іс-әрекеттің мәні мен құндылығын түсінуі қалыптаспаған.</w:t>
      </w:r>
    </w:p>
    <w:p w14:paraId="1D5EDD34"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Айқындаушы эксперимент кезеңіндегі тьюторлық іс-әрекетке дайындық</w:t>
      </w:r>
      <w:r w:rsidR="00514C58" w:rsidRPr="0080693B">
        <w:rPr>
          <w:rFonts w:ascii="Times New Roman" w:hAnsi="Times New Roman"/>
          <w:sz w:val="28"/>
          <w:szCs w:val="28"/>
          <w:lang w:val="kk-KZ"/>
        </w:rPr>
        <w:t>тың когнитивті-операциялық</w:t>
      </w:r>
      <w:r w:rsidRPr="0080693B">
        <w:rPr>
          <w:rFonts w:ascii="Times New Roman" w:hAnsi="Times New Roman"/>
          <w:sz w:val="28"/>
          <w:szCs w:val="28"/>
          <w:lang w:val="kk-KZ"/>
        </w:rPr>
        <w:t xml:space="preserve"> көрсеткіштері бойынша бақылау және эк</w:t>
      </w:r>
      <w:r w:rsidR="00004E82">
        <w:rPr>
          <w:rFonts w:ascii="Times New Roman" w:hAnsi="Times New Roman"/>
          <w:sz w:val="28"/>
          <w:szCs w:val="28"/>
          <w:lang w:val="kk-KZ"/>
        </w:rPr>
        <w:t xml:space="preserve">сперименттік топтардан алынған </w:t>
      </w:r>
      <w:r w:rsidRPr="0080693B">
        <w:rPr>
          <w:rFonts w:ascii="Times New Roman" w:hAnsi="Times New Roman"/>
          <w:sz w:val="28"/>
          <w:szCs w:val="28"/>
          <w:lang w:val="kk-KZ"/>
        </w:rPr>
        <w:t xml:space="preserve">мәліметтерді салыстырамыз. </w:t>
      </w:r>
    </w:p>
    <w:p w14:paraId="5B58E1D1" w14:textId="77777777" w:rsidR="00E02BEC" w:rsidRPr="0080693B" w:rsidRDefault="00326C16"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 xml:space="preserve">Білім алушылардың </w:t>
      </w:r>
      <w:r w:rsidR="00E02BEC" w:rsidRPr="0080693B">
        <w:rPr>
          <w:rFonts w:ascii="Times New Roman" w:hAnsi="Times New Roman"/>
          <w:sz w:val="28"/>
          <w:szCs w:val="28"/>
          <w:lang w:val="kk-KZ"/>
        </w:rPr>
        <w:t>тьюторлық іс-әрекетке дайынд</w:t>
      </w:r>
      <w:r w:rsidR="00514C58" w:rsidRPr="0080693B">
        <w:rPr>
          <w:rFonts w:ascii="Times New Roman" w:hAnsi="Times New Roman"/>
          <w:sz w:val="28"/>
          <w:szCs w:val="28"/>
          <w:lang w:val="kk-KZ"/>
        </w:rPr>
        <w:t xml:space="preserve">ығының когнитивті-операциялық </w:t>
      </w:r>
      <w:r w:rsidR="00004E82">
        <w:rPr>
          <w:rFonts w:ascii="Times New Roman" w:hAnsi="Times New Roman"/>
          <w:sz w:val="28"/>
          <w:szCs w:val="28"/>
          <w:lang w:val="kk-KZ"/>
        </w:rPr>
        <w:t xml:space="preserve">компонентінің </w:t>
      </w:r>
      <w:r w:rsidR="00E02BEC" w:rsidRPr="0080693B">
        <w:rPr>
          <w:rFonts w:ascii="Times New Roman" w:hAnsi="Times New Roman"/>
          <w:sz w:val="28"/>
          <w:szCs w:val="28"/>
          <w:lang w:val="kk-KZ"/>
        </w:rPr>
        <w:t>бастапқы деңгей</w:t>
      </w:r>
      <w:r w:rsidR="00AC1949" w:rsidRPr="0080693B">
        <w:rPr>
          <w:rFonts w:ascii="Times New Roman" w:hAnsi="Times New Roman"/>
          <w:sz w:val="28"/>
          <w:szCs w:val="28"/>
          <w:lang w:val="kk-KZ"/>
        </w:rPr>
        <w:t xml:space="preserve">і бойынша зерттеу нәтижелерін </w:t>
      </w:r>
      <w:r w:rsidR="00FB617E" w:rsidRPr="0080693B">
        <w:rPr>
          <w:rFonts w:ascii="Times New Roman" w:hAnsi="Times New Roman"/>
          <w:sz w:val="28"/>
          <w:szCs w:val="28"/>
          <w:lang w:val="kk-KZ"/>
        </w:rPr>
        <w:t>24</w:t>
      </w:r>
      <w:r w:rsidR="00004E82">
        <w:rPr>
          <w:rFonts w:ascii="Times New Roman" w:hAnsi="Times New Roman"/>
          <w:sz w:val="28"/>
          <w:szCs w:val="28"/>
          <w:lang w:val="kk-KZ"/>
        </w:rPr>
        <w:t>-</w:t>
      </w:r>
      <w:r w:rsidR="00E02BEC" w:rsidRPr="0080693B">
        <w:rPr>
          <w:rFonts w:ascii="Times New Roman" w:hAnsi="Times New Roman"/>
          <w:sz w:val="28"/>
          <w:szCs w:val="28"/>
          <w:lang w:val="kk-KZ"/>
        </w:rPr>
        <w:t>суретте ұсынамыз.</w:t>
      </w:r>
    </w:p>
    <w:p w14:paraId="7BDBE52A" w14:textId="77777777" w:rsidR="00E02BEC" w:rsidRPr="0080693B" w:rsidRDefault="00E02BEC" w:rsidP="00EA44CB">
      <w:pPr>
        <w:spacing w:after="0" w:line="240" w:lineRule="auto"/>
        <w:ind w:firstLine="709"/>
        <w:jc w:val="both"/>
        <w:rPr>
          <w:rFonts w:ascii="Times New Roman" w:hAnsi="Times New Roman"/>
          <w:sz w:val="28"/>
          <w:szCs w:val="28"/>
          <w:lang w:val="kk-KZ"/>
        </w:rPr>
      </w:pPr>
    </w:p>
    <w:p w14:paraId="3DF37F15" w14:textId="77777777" w:rsidR="00E02BEC" w:rsidRPr="0080693B" w:rsidRDefault="00E02BEC" w:rsidP="00004E82">
      <w:pPr>
        <w:spacing w:after="0" w:line="240" w:lineRule="auto"/>
        <w:jc w:val="center"/>
        <w:rPr>
          <w:rFonts w:ascii="Times New Roman" w:hAnsi="Times New Roman"/>
          <w:sz w:val="28"/>
          <w:szCs w:val="28"/>
          <w:lang w:val="kk-KZ"/>
        </w:rPr>
      </w:pPr>
      <w:r w:rsidRPr="0080693B">
        <w:rPr>
          <w:rFonts w:ascii="Times New Roman" w:hAnsi="Times New Roman"/>
          <w:noProof/>
          <w:sz w:val="28"/>
          <w:szCs w:val="28"/>
        </w:rPr>
        <w:drawing>
          <wp:inline distT="0" distB="0" distL="0" distR="0" wp14:anchorId="48B221AC" wp14:editId="6BCEDAB9">
            <wp:extent cx="4320000" cy="1794933"/>
            <wp:effectExtent l="19050" t="0" r="435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15F282A" w14:textId="77777777" w:rsidR="00004E82" w:rsidRPr="00004E82" w:rsidRDefault="00004E82" w:rsidP="00326C16">
      <w:pPr>
        <w:spacing w:after="0" w:line="240" w:lineRule="auto"/>
        <w:jc w:val="both"/>
        <w:rPr>
          <w:rFonts w:ascii="Times New Roman" w:hAnsi="Times New Roman"/>
          <w:sz w:val="16"/>
          <w:szCs w:val="16"/>
          <w:lang w:val="kk-KZ"/>
        </w:rPr>
      </w:pPr>
    </w:p>
    <w:p w14:paraId="7A949D6F" w14:textId="77777777" w:rsidR="00E02BEC" w:rsidRPr="0080693B" w:rsidRDefault="00AC1949" w:rsidP="00004E82">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 xml:space="preserve">Сурет </w:t>
      </w:r>
      <w:r w:rsidR="00FB617E" w:rsidRPr="0080693B">
        <w:rPr>
          <w:rFonts w:ascii="Times New Roman" w:hAnsi="Times New Roman"/>
          <w:sz w:val="28"/>
          <w:szCs w:val="28"/>
          <w:lang w:val="kk-KZ"/>
        </w:rPr>
        <w:t>24</w:t>
      </w:r>
      <w:r w:rsidR="00E02BEC" w:rsidRPr="0080693B">
        <w:rPr>
          <w:rFonts w:ascii="Times New Roman" w:hAnsi="Times New Roman"/>
          <w:sz w:val="28"/>
          <w:szCs w:val="28"/>
          <w:lang w:val="kk-KZ"/>
        </w:rPr>
        <w:t xml:space="preserve"> – </w:t>
      </w:r>
      <w:r w:rsidR="00326C16" w:rsidRPr="0080693B">
        <w:rPr>
          <w:rFonts w:ascii="Times New Roman" w:hAnsi="Times New Roman"/>
          <w:sz w:val="28"/>
          <w:szCs w:val="28"/>
          <w:lang w:val="kk-KZ"/>
        </w:rPr>
        <w:t xml:space="preserve">Білім алушылардың </w:t>
      </w:r>
      <w:r w:rsidR="00004E82">
        <w:rPr>
          <w:rFonts w:ascii="Times New Roman" w:hAnsi="Times New Roman"/>
          <w:sz w:val="28"/>
          <w:szCs w:val="28"/>
          <w:lang w:val="kk-KZ"/>
        </w:rPr>
        <w:t xml:space="preserve">тьюторлық іс-әрекетке </w:t>
      </w:r>
      <w:r w:rsidR="00E02BEC" w:rsidRPr="0080693B">
        <w:rPr>
          <w:rFonts w:ascii="Times New Roman" w:hAnsi="Times New Roman"/>
          <w:sz w:val="28"/>
          <w:szCs w:val="28"/>
          <w:lang w:val="kk-KZ"/>
        </w:rPr>
        <w:t>дайындық деңге</w:t>
      </w:r>
      <w:r w:rsidR="00514C58" w:rsidRPr="0080693B">
        <w:rPr>
          <w:rFonts w:ascii="Times New Roman" w:hAnsi="Times New Roman"/>
          <w:sz w:val="28"/>
          <w:szCs w:val="28"/>
          <w:lang w:val="kk-KZ"/>
        </w:rPr>
        <w:t xml:space="preserve">йінің когнитивті-операциялық </w:t>
      </w:r>
      <w:r w:rsidR="00004E82">
        <w:rPr>
          <w:rFonts w:ascii="Times New Roman" w:hAnsi="Times New Roman"/>
          <w:sz w:val="28"/>
          <w:szCs w:val="28"/>
          <w:lang w:val="kk-KZ"/>
        </w:rPr>
        <w:t>өлшемдері (%)</w:t>
      </w:r>
    </w:p>
    <w:p w14:paraId="3268A4C9" w14:textId="77777777" w:rsidR="00E02BEC" w:rsidRPr="0080693B" w:rsidRDefault="00E02BEC" w:rsidP="00EA44CB">
      <w:pPr>
        <w:spacing w:after="0" w:line="240" w:lineRule="auto"/>
        <w:ind w:firstLine="709"/>
        <w:rPr>
          <w:rFonts w:ascii="Times New Roman" w:hAnsi="Times New Roman"/>
          <w:sz w:val="28"/>
          <w:szCs w:val="28"/>
          <w:lang w:val="kk-KZ"/>
        </w:rPr>
      </w:pPr>
    </w:p>
    <w:p w14:paraId="7386776D" w14:textId="77777777" w:rsidR="00E02BEC" w:rsidRPr="0080693B" w:rsidRDefault="00326C16" w:rsidP="003877C6">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 xml:space="preserve">Білім алушыларды </w:t>
      </w:r>
      <w:r w:rsidR="00004E82">
        <w:rPr>
          <w:rFonts w:ascii="Times New Roman" w:hAnsi="Times New Roman"/>
          <w:sz w:val="28"/>
          <w:szCs w:val="28"/>
          <w:lang w:val="kk-KZ"/>
        </w:rPr>
        <w:t>тьюторлық</w:t>
      </w:r>
      <w:r w:rsidR="00E02BEC" w:rsidRPr="0080693B">
        <w:rPr>
          <w:rFonts w:ascii="Times New Roman" w:hAnsi="Times New Roman"/>
          <w:sz w:val="28"/>
          <w:szCs w:val="28"/>
          <w:lang w:val="kk-KZ"/>
        </w:rPr>
        <w:t xml:space="preserve"> іс-әрекетке дай</w:t>
      </w:r>
      <w:r w:rsidR="00450424" w:rsidRPr="0080693B">
        <w:rPr>
          <w:rFonts w:ascii="Times New Roman" w:hAnsi="Times New Roman"/>
          <w:sz w:val="28"/>
          <w:szCs w:val="28"/>
          <w:lang w:val="kk-KZ"/>
        </w:rPr>
        <w:t>ындаудың когнитивті-операциял</w:t>
      </w:r>
      <w:r w:rsidR="00E02BEC" w:rsidRPr="0080693B">
        <w:rPr>
          <w:rFonts w:ascii="Times New Roman" w:hAnsi="Times New Roman"/>
          <w:sz w:val="28"/>
          <w:szCs w:val="28"/>
          <w:lang w:val="kk-KZ"/>
        </w:rPr>
        <w:t>ық компонентінің деңгейін</w:t>
      </w:r>
      <w:r w:rsidR="00004E82">
        <w:rPr>
          <w:rFonts w:ascii="Times New Roman" w:hAnsi="Times New Roman"/>
          <w:sz w:val="28"/>
          <w:szCs w:val="28"/>
          <w:lang w:val="kk-KZ"/>
        </w:rPr>
        <w:t xml:space="preserve">ің нәтижелерін талдау </w:t>
      </w:r>
      <w:r w:rsidR="00667837" w:rsidRPr="0080693B">
        <w:rPr>
          <w:rFonts w:ascii="Times New Roman" w:hAnsi="Times New Roman"/>
          <w:sz w:val="28"/>
          <w:szCs w:val="28"/>
          <w:lang w:val="kk-KZ"/>
        </w:rPr>
        <w:t>(сурет</w:t>
      </w:r>
      <w:r w:rsidR="00004E82">
        <w:rPr>
          <w:rFonts w:ascii="Times New Roman" w:hAnsi="Times New Roman"/>
          <w:sz w:val="28"/>
          <w:szCs w:val="28"/>
          <w:lang w:val="kk-KZ"/>
        </w:rPr>
        <w:t xml:space="preserve"> 26</w:t>
      </w:r>
      <w:r w:rsidR="00C92560" w:rsidRPr="0080693B">
        <w:rPr>
          <w:rFonts w:ascii="Times New Roman" w:hAnsi="Times New Roman"/>
          <w:sz w:val="28"/>
          <w:szCs w:val="28"/>
          <w:lang w:val="kk-KZ"/>
        </w:rPr>
        <w:t xml:space="preserve">) бұл компоненттің де </w:t>
      </w:r>
      <w:r w:rsidR="00E02BEC" w:rsidRPr="0080693B">
        <w:rPr>
          <w:rFonts w:ascii="Times New Roman" w:hAnsi="Times New Roman"/>
          <w:sz w:val="28"/>
          <w:szCs w:val="28"/>
          <w:lang w:val="kk-KZ"/>
        </w:rPr>
        <w:t xml:space="preserve">бастапқы деңгейінің басымдылығын анықтады. «Әлеуметтік педагогикалық </w:t>
      </w:r>
      <w:r w:rsidR="00450424" w:rsidRPr="0080693B">
        <w:rPr>
          <w:rFonts w:ascii="Times New Roman" w:hAnsi="Times New Roman"/>
          <w:sz w:val="28"/>
          <w:szCs w:val="28"/>
          <w:lang w:val="kk-KZ"/>
        </w:rPr>
        <w:t>іс-әрекеттегі тьюторлық сүйемелдеу</w:t>
      </w:r>
      <w:r w:rsidR="00E02BEC" w:rsidRPr="0080693B">
        <w:rPr>
          <w:rFonts w:ascii="Times New Roman" w:hAnsi="Times New Roman"/>
          <w:sz w:val="28"/>
          <w:szCs w:val="28"/>
          <w:lang w:val="kk-KZ"/>
        </w:rPr>
        <w:t xml:space="preserve">» арнайы курсы аясында әзірленген тесттерді шешу барысында білім алушыларда тьюторлық іс-әрекетті ұйымдастыру және іске асыру </w:t>
      </w:r>
      <w:r w:rsidR="000672CF">
        <w:rPr>
          <w:rFonts w:ascii="Times New Roman" w:hAnsi="Times New Roman"/>
          <w:sz w:val="28"/>
          <w:szCs w:val="28"/>
          <w:lang w:val="kk-KZ"/>
        </w:rPr>
        <w:t>саласы бойынша білімінің төмендігі</w:t>
      </w:r>
      <w:r w:rsidR="00E02BEC" w:rsidRPr="0080693B">
        <w:rPr>
          <w:rFonts w:ascii="Times New Roman" w:hAnsi="Times New Roman"/>
          <w:sz w:val="28"/>
          <w:szCs w:val="28"/>
          <w:lang w:val="kk-KZ"/>
        </w:rPr>
        <w:t xml:space="preserve"> тіркелді.</w:t>
      </w:r>
    </w:p>
    <w:p w14:paraId="08A08A96"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Эксперимент барысында тьюторлық іс-әрекетке дайындықтың жеке тұлғалық рефлексивті көрсеткіштері бойынша бақылау және эксперименттік топтардан алынған мәліметтерді салыстырамыз. </w:t>
      </w:r>
    </w:p>
    <w:p w14:paraId="11F144E2" w14:textId="77777777" w:rsidR="00E02BEC" w:rsidRPr="0080693B" w:rsidRDefault="00326C16"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Білім алушылардың </w:t>
      </w:r>
      <w:r w:rsidR="00E02BEC" w:rsidRPr="0080693B">
        <w:rPr>
          <w:rFonts w:ascii="Times New Roman" w:hAnsi="Times New Roman"/>
          <w:sz w:val="28"/>
          <w:szCs w:val="28"/>
          <w:lang w:val="kk-KZ"/>
        </w:rPr>
        <w:t>тьюторлық іс-әрекетке дайындығының жеке тұлғалық рефлексивті компонентінің бастапқы деңгейі бойынша зерттеу н</w:t>
      </w:r>
      <w:r w:rsidR="00AC1949" w:rsidRPr="0080693B">
        <w:rPr>
          <w:rFonts w:ascii="Times New Roman" w:hAnsi="Times New Roman"/>
          <w:sz w:val="28"/>
          <w:szCs w:val="28"/>
          <w:lang w:val="kk-KZ"/>
        </w:rPr>
        <w:t xml:space="preserve">әтижелерін </w:t>
      </w:r>
      <w:r w:rsidR="00274422">
        <w:rPr>
          <w:rFonts w:ascii="Times New Roman" w:hAnsi="Times New Roman"/>
          <w:sz w:val="28"/>
          <w:szCs w:val="28"/>
          <w:lang w:val="kk-KZ"/>
        </w:rPr>
        <w:t>25-</w:t>
      </w:r>
      <w:r w:rsidR="00E02BEC" w:rsidRPr="0080693B">
        <w:rPr>
          <w:rFonts w:ascii="Times New Roman" w:hAnsi="Times New Roman"/>
          <w:sz w:val="28"/>
          <w:szCs w:val="28"/>
          <w:lang w:val="kk-KZ"/>
        </w:rPr>
        <w:t>суретте ұсынамыз.</w:t>
      </w:r>
    </w:p>
    <w:p w14:paraId="6FEC41E7" w14:textId="77777777" w:rsidR="00E02BEC" w:rsidRPr="0080693B" w:rsidRDefault="00E02BEC" w:rsidP="00EA44CB">
      <w:pPr>
        <w:spacing w:after="0" w:line="240" w:lineRule="auto"/>
        <w:ind w:firstLine="709"/>
        <w:jc w:val="both"/>
        <w:rPr>
          <w:rFonts w:ascii="Times New Roman" w:hAnsi="Times New Roman"/>
          <w:sz w:val="28"/>
          <w:szCs w:val="28"/>
          <w:lang w:val="kk-KZ"/>
        </w:rPr>
      </w:pPr>
    </w:p>
    <w:p w14:paraId="57A72D82" w14:textId="052D8429" w:rsidR="008F2380" w:rsidRPr="006F542D" w:rsidRDefault="00E02BEC" w:rsidP="006F542D">
      <w:pPr>
        <w:spacing w:after="0" w:line="240" w:lineRule="auto"/>
        <w:jc w:val="center"/>
        <w:rPr>
          <w:rFonts w:ascii="Times New Roman" w:hAnsi="Times New Roman"/>
          <w:sz w:val="28"/>
          <w:szCs w:val="28"/>
          <w:lang w:val="kk-KZ"/>
        </w:rPr>
      </w:pPr>
      <w:r w:rsidRPr="0080693B">
        <w:rPr>
          <w:rFonts w:ascii="Times New Roman" w:hAnsi="Times New Roman"/>
          <w:noProof/>
          <w:sz w:val="28"/>
          <w:szCs w:val="28"/>
        </w:rPr>
        <w:drawing>
          <wp:inline distT="0" distB="0" distL="0" distR="0" wp14:anchorId="68BE4EF6" wp14:editId="2EA1830E">
            <wp:extent cx="4320000" cy="1794933"/>
            <wp:effectExtent l="19050" t="0" r="4350"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89BD6D" w14:textId="77777777" w:rsidR="00E02BEC" w:rsidRPr="0080693B" w:rsidRDefault="00AC1949" w:rsidP="008F2380">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 xml:space="preserve">Сурет </w:t>
      </w:r>
      <w:r w:rsidR="00FB617E" w:rsidRPr="0080693B">
        <w:rPr>
          <w:rFonts w:ascii="Times New Roman" w:hAnsi="Times New Roman"/>
          <w:sz w:val="28"/>
          <w:szCs w:val="28"/>
          <w:lang w:val="kk-KZ"/>
        </w:rPr>
        <w:t>25</w:t>
      </w:r>
      <w:r w:rsidRPr="0080693B">
        <w:rPr>
          <w:rFonts w:ascii="Times New Roman" w:hAnsi="Times New Roman"/>
          <w:sz w:val="28"/>
          <w:szCs w:val="28"/>
          <w:lang w:val="kk-KZ"/>
        </w:rPr>
        <w:t xml:space="preserve"> </w:t>
      </w:r>
      <w:r w:rsidR="008F2380">
        <w:rPr>
          <w:rFonts w:ascii="Times New Roman" w:hAnsi="Times New Roman"/>
          <w:sz w:val="28"/>
          <w:szCs w:val="28"/>
          <w:lang w:val="kk-KZ"/>
        </w:rPr>
        <w:t>–</w:t>
      </w:r>
      <w:r w:rsidR="00E02BEC" w:rsidRPr="0080693B">
        <w:rPr>
          <w:rFonts w:ascii="Times New Roman" w:hAnsi="Times New Roman"/>
          <w:sz w:val="28"/>
          <w:szCs w:val="28"/>
          <w:lang w:val="kk-KZ"/>
        </w:rPr>
        <w:t xml:space="preserve"> </w:t>
      </w:r>
      <w:r w:rsidR="00326C16" w:rsidRPr="0080693B">
        <w:rPr>
          <w:rFonts w:ascii="Times New Roman" w:hAnsi="Times New Roman"/>
          <w:sz w:val="28"/>
          <w:szCs w:val="28"/>
          <w:lang w:val="kk-KZ"/>
        </w:rPr>
        <w:t xml:space="preserve">Білім алушылардың </w:t>
      </w:r>
      <w:r w:rsidR="00E02BEC" w:rsidRPr="0080693B">
        <w:rPr>
          <w:rFonts w:ascii="Times New Roman" w:hAnsi="Times New Roman"/>
          <w:sz w:val="28"/>
          <w:szCs w:val="28"/>
          <w:lang w:val="kk-KZ"/>
        </w:rPr>
        <w:t>тьюторлық іс-әрекетке дайындық деңгейінің жеке тұлғалық рефлексивті компонентінің өлшемдері (%)</w:t>
      </w:r>
    </w:p>
    <w:p w14:paraId="1634D957" w14:textId="77777777" w:rsidR="00377D20" w:rsidRDefault="00377D20" w:rsidP="00CF4D35">
      <w:pPr>
        <w:tabs>
          <w:tab w:val="left" w:pos="993"/>
        </w:tabs>
        <w:spacing w:after="0" w:line="240" w:lineRule="auto"/>
        <w:ind w:firstLine="709"/>
        <w:jc w:val="both"/>
        <w:rPr>
          <w:rFonts w:ascii="Times New Roman" w:hAnsi="Times New Roman"/>
          <w:sz w:val="28"/>
          <w:szCs w:val="28"/>
          <w:lang w:val="kk-KZ"/>
        </w:rPr>
      </w:pPr>
    </w:p>
    <w:p w14:paraId="048290D0"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Зерттеу </w:t>
      </w:r>
      <w:r w:rsidR="003877C6" w:rsidRPr="0080693B">
        <w:rPr>
          <w:rFonts w:ascii="Times New Roman" w:hAnsi="Times New Roman"/>
          <w:sz w:val="28"/>
          <w:szCs w:val="28"/>
          <w:lang w:val="kk-KZ"/>
        </w:rPr>
        <w:t xml:space="preserve">барысында айқындалғандай </w:t>
      </w:r>
      <w:r w:rsidR="00326C16" w:rsidRPr="0080693B">
        <w:rPr>
          <w:rFonts w:ascii="Times New Roman" w:hAnsi="Times New Roman"/>
          <w:sz w:val="28"/>
          <w:szCs w:val="28"/>
          <w:lang w:val="kk-KZ"/>
        </w:rPr>
        <w:t xml:space="preserve">білім алушылардың </w:t>
      </w:r>
      <w:r w:rsidRPr="0080693B">
        <w:rPr>
          <w:rFonts w:ascii="Times New Roman" w:hAnsi="Times New Roman"/>
          <w:sz w:val="28"/>
          <w:szCs w:val="28"/>
          <w:lang w:val="kk-KZ"/>
        </w:rPr>
        <w:t>тьюторлық іс-әрекетке дайынды</w:t>
      </w:r>
      <w:r w:rsidR="00DB3105">
        <w:rPr>
          <w:rFonts w:ascii="Times New Roman" w:hAnsi="Times New Roman"/>
          <w:sz w:val="28"/>
          <w:szCs w:val="28"/>
          <w:lang w:val="kk-KZ"/>
        </w:rPr>
        <w:t xml:space="preserve">ғының жеке тұлғалық рефлексиялық </w:t>
      </w:r>
      <w:r w:rsidRPr="0080693B">
        <w:rPr>
          <w:rFonts w:ascii="Times New Roman" w:hAnsi="Times New Roman"/>
          <w:sz w:val="28"/>
          <w:szCs w:val="28"/>
          <w:lang w:val="kk-KZ"/>
        </w:rPr>
        <w:t>компонентінің деңге</w:t>
      </w:r>
      <w:r w:rsidR="00274422">
        <w:rPr>
          <w:rFonts w:ascii="Times New Roman" w:hAnsi="Times New Roman"/>
          <w:sz w:val="28"/>
          <w:szCs w:val="28"/>
          <w:lang w:val="kk-KZ"/>
        </w:rPr>
        <w:t>йін зерттеу нәтижелері (</w:t>
      </w:r>
      <w:r w:rsidR="00AC1949" w:rsidRPr="0080693B">
        <w:rPr>
          <w:rFonts w:ascii="Times New Roman" w:hAnsi="Times New Roman"/>
          <w:sz w:val="28"/>
          <w:szCs w:val="28"/>
          <w:lang w:val="kk-KZ"/>
        </w:rPr>
        <w:t>сурет</w:t>
      </w:r>
      <w:r w:rsidR="008F2380">
        <w:rPr>
          <w:rFonts w:ascii="Times New Roman" w:hAnsi="Times New Roman"/>
          <w:sz w:val="28"/>
          <w:szCs w:val="28"/>
          <w:lang w:val="kk-KZ"/>
        </w:rPr>
        <w:t xml:space="preserve"> 25</w:t>
      </w:r>
      <w:r w:rsidR="00DB3105">
        <w:rPr>
          <w:rFonts w:ascii="Times New Roman" w:hAnsi="Times New Roman"/>
          <w:sz w:val="28"/>
          <w:szCs w:val="28"/>
          <w:lang w:val="kk-KZ"/>
        </w:rPr>
        <w:t xml:space="preserve">) магистранттарда </w:t>
      </w:r>
      <w:r w:rsidRPr="0080693B">
        <w:rPr>
          <w:rFonts w:ascii="Times New Roman" w:hAnsi="Times New Roman"/>
          <w:sz w:val="28"/>
          <w:szCs w:val="28"/>
          <w:lang w:val="kk-KZ"/>
        </w:rPr>
        <w:t xml:space="preserve">бұл компонент жеткіліксіз деңгейде деген қорытынды жасауға мүмкіндік береді. Білім алушылардың </w:t>
      </w:r>
      <w:r w:rsidRPr="0080693B">
        <w:rPr>
          <w:rFonts w:ascii="Times New Roman" w:hAnsi="Times New Roman"/>
          <w:sz w:val="28"/>
          <w:szCs w:val="28"/>
          <w:lang w:val="kk-KZ"/>
        </w:rPr>
        <w:lastRenderedPageBreak/>
        <w:t>тьюторлық іс-әрекетті ұйымдастыруға қажетті кәсіби маңызды тұлғалық сапалары жеткіліксіз, яғни бастапқы деңгейде.</w:t>
      </w:r>
    </w:p>
    <w:p w14:paraId="1FFA2380"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іс-әрекетке дайындау деңгейін анықтауға арналған диагностикалық психологиялық-педагогикалық құралдар көмегімен жүргізілген зерттеулер барысында айқындалғандай магистранттарда тьюторлық іс-әрекетке дайындықтың бастапқы д</w:t>
      </w:r>
      <w:r w:rsidR="00595F28" w:rsidRPr="0080693B">
        <w:rPr>
          <w:rFonts w:ascii="Times New Roman" w:hAnsi="Times New Roman"/>
          <w:sz w:val="28"/>
          <w:szCs w:val="28"/>
          <w:lang w:val="kk-KZ"/>
        </w:rPr>
        <w:t>еңгей</w:t>
      </w:r>
      <w:r w:rsidR="00536079" w:rsidRPr="0080693B">
        <w:rPr>
          <w:rFonts w:ascii="Times New Roman" w:hAnsi="Times New Roman"/>
          <w:sz w:val="28"/>
          <w:szCs w:val="28"/>
          <w:lang w:val="kk-KZ"/>
        </w:rPr>
        <w:t>і басым. Бақылау тобында</w:t>
      </w:r>
      <w:r w:rsidR="00952EBA">
        <w:rPr>
          <w:rFonts w:ascii="Times New Roman" w:hAnsi="Times New Roman"/>
          <w:sz w:val="28"/>
          <w:szCs w:val="28"/>
          <w:lang w:val="kk-KZ"/>
        </w:rPr>
        <w:t>-</w:t>
      </w:r>
      <w:r w:rsidR="00536079" w:rsidRPr="0080693B">
        <w:rPr>
          <w:rFonts w:ascii="Times New Roman" w:hAnsi="Times New Roman"/>
          <w:sz w:val="28"/>
          <w:szCs w:val="28"/>
          <w:lang w:val="kk-KZ"/>
        </w:rPr>
        <w:t>78,9%, эксперименттік топта</w:t>
      </w:r>
      <w:r w:rsidR="00952EBA">
        <w:rPr>
          <w:rFonts w:ascii="Times New Roman" w:hAnsi="Times New Roman"/>
          <w:sz w:val="28"/>
          <w:szCs w:val="28"/>
          <w:lang w:val="kk-KZ"/>
        </w:rPr>
        <w:t>-</w:t>
      </w:r>
      <w:r w:rsidRPr="0080693B">
        <w:rPr>
          <w:rFonts w:ascii="Times New Roman" w:hAnsi="Times New Roman"/>
          <w:sz w:val="28"/>
          <w:szCs w:val="28"/>
          <w:lang w:val="kk-KZ"/>
        </w:rPr>
        <w:t xml:space="preserve">75%. </w:t>
      </w:r>
      <w:r w:rsidRPr="00292201">
        <w:rPr>
          <w:rFonts w:ascii="Times New Roman" w:hAnsi="Times New Roman"/>
          <w:sz w:val="28"/>
          <w:szCs w:val="28"/>
          <w:lang w:val="kk-KZ"/>
        </w:rPr>
        <w:t xml:space="preserve">Бұл </w:t>
      </w:r>
      <w:r w:rsidR="00292201" w:rsidRPr="00292201">
        <w:rPr>
          <w:rFonts w:ascii="Times New Roman" w:hAnsi="Times New Roman"/>
          <w:sz w:val="28"/>
          <w:szCs w:val="28"/>
          <w:lang w:val="kk-KZ"/>
        </w:rPr>
        <w:t xml:space="preserve">білім алушыларда </w:t>
      </w:r>
      <w:r w:rsidRPr="00292201">
        <w:rPr>
          <w:rFonts w:ascii="Times New Roman" w:hAnsi="Times New Roman"/>
          <w:sz w:val="28"/>
          <w:szCs w:val="28"/>
          <w:lang w:val="kk-KZ"/>
        </w:rPr>
        <w:t>тьюторлық іс-әрекетті ж</w:t>
      </w:r>
      <w:r w:rsidR="004145AB" w:rsidRPr="00292201">
        <w:rPr>
          <w:rFonts w:ascii="Times New Roman" w:hAnsi="Times New Roman"/>
          <w:sz w:val="28"/>
          <w:szCs w:val="28"/>
          <w:lang w:val="kk-KZ"/>
        </w:rPr>
        <w:t xml:space="preserve">үзеге асыруға дайындық деңгейінің жеткіліксіздігін </w:t>
      </w:r>
      <w:r w:rsidRPr="00292201">
        <w:rPr>
          <w:rFonts w:ascii="Times New Roman" w:hAnsi="Times New Roman"/>
          <w:sz w:val="28"/>
          <w:szCs w:val="28"/>
          <w:lang w:val="kk-KZ"/>
        </w:rPr>
        <w:t xml:space="preserve"> білдіреді.</w:t>
      </w:r>
      <w:r w:rsidRPr="0080693B">
        <w:rPr>
          <w:rFonts w:ascii="Times New Roman" w:hAnsi="Times New Roman"/>
          <w:sz w:val="28"/>
          <w:szCs w:val="28"/>
          <w:lang w:val="kk-KZ"/>
        </w:rPr>
        <w:t xml:space="preserve"> </w:t>
      </w:r>
    </w:p>
    <w:p w14:paraId="5A30B838" w14:textId="77777777" w:rsidR="00595F28" w:rsidRPr="0080693B" w:rsidRDefault="003877C6" w:rsidP="00CF4D35">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color w:val="000000" w:themeColor="text1"/>
          <w:sz w:val="28"/>
          <w:szCs w:val="28"/>
          <w:lang w:val="kk-KZ"/>
        </w:rPr>
        <w:t>Ә</w:t>
      </w:r>
      <w:r w:rsidR="00E02BEC" w:rsidRPr="0080693B">
        <w:rPr>
          <w:rFonts w:ascii="Times New Roman" w:hAnsi="Times New Roman"/>
          <w:color w:val="000000" w:themeColor="text1"/>
          <w:sz w:val="28"/>
          <w:szCs w:val="28"/>
          <w:lang w:val="kk-KZ"/>
        </w:rPr>
        <w:t>леуметтік педагогтарды</w:t>
      </w:r>
      <w:r w:rsidR="00450424" w:rsidRPr="0080693B">
        <w:rPr>
          <w:rFonts w:ascii="Times New Roman" w:hAnsi="Times New Roman"/>
          <w:color w:val="000000" w:themeColor="text1"/>
          <w:sz w:val="28"/>
          <w:szCs w:val="28"/>
          <w:lang w:val="kk-KZ"/>
        </w:rPr>
        <w:t>ң</w:t>
      </w:r>
      <w:r w:rsidR="00E02BEC" w:rsidRPr="0080693B">
        <w:rPr>
          <w:rFonts w:ascii="Times New Roman" w:hAnsi="Times New Roman"/>
          <w:color w:val="000000" w:themeColor="text1"/>
          <w:sz w:val="28"/>
          <w:szCs w:val="28"/>
          <w:lang w:val="kk-KZ"/>
        </w:rPr>
        <w:t xml:space="preserve"> тьюторлық іс-әрекетке дайындық деңгейін зерттеу </w:t>
      </w:r>
      <w:r w:rsidR="00450424" w:rsidRPr="0080693B">
        <w:rPr>
          <w:rFonts w:ascii="Times New Roman" w:hAnsi="Times New Roman"/>
          <w:color w:val="000000" w:themeColor="text1"/>
          <w:sz w:val="28"/>
          <w:szCs w:val="28"/>
          <w:lang w:val="kk-KZ"/>
        </w:rPr>
        <w:t xml:space="preserve">төмендегідей нәтижелерді </w:t>
      </w:r>
      <w:r w:rsidR="00E02BEC" w:rsidRPr="0080693B">
        <w:rPr>
          <w:rFonts w:ascii="Times New Roman" w:hAnsi="Times New Roman"/>
          <w:color w:val="000000" w:themeColor="text1"/>
          <w:sz w:val="28"/>
          <w:szCs w:val="28"/>
          <w:lang w:val="kk-KZ"/>
        </w:rPr>
        <w:t>көрсетті:</w:t>
      </w:r>
    </w:p>
    <w:p w14:paraId="1A182A91" w14:textId="77777777" w:rsidR="00E02BEC" w:rsidRPr="0080693B" w:rsidRDefault="003877C6" w:rsidP="00CF4D35">
      <w:pPr>
        <w:tabs>
          <w:tab w:val="left" w:pos="993"/>
        </w:tabs>
        <w:spacing w:after="0" w:line="240" w:lineRule="auto"/>
        <w:ind w:firstLine="709"/>
        <w:jc w:val="both"/>
        <w:rPr>
          <w:rFonts w:ascii="Times New Roman" w:hAnsi="Times New Roman"/>
          <w:color w:val="000000" w:themeColor="text1"/>
          <w:sz w:val="28"/>
          <w:szCs w:val="28"/>
          <w:lang w:val="kk-KZ"/>
        </w:rPr>
      </w:pPr>
      <w:r w:rsidRPr="0080693B">
        <w:rPr>
          <w:rFonts w:ascii="Times New Roman" w:hAnsi="Times New Roman"/>
          <w:sz w:val="28"/>
          <w:szCs w:val="28"/>
          <w:lang w:val="kk-KZ"/>
        </w:rPr>
        <w:t>– ә</w:t>
      </w:r>
      <w:r w:rsidR="00E02BEC" w:rsidRPr="0080693B">
        <w:rPr>
          <w:rFonts w:ascii="Times New Roman" w:hAnsi="Times New Roman"/>
          <w:sz w:val="28"/>
          <w:szCs w:val="28"/>
          <w:lang w:val="kk-KZ"/>
        </w:rPr>
        <w:t>леуметтік педагогтарда тьюторлық іс-әрекетті жүзеге асыруға</w:t>
      </w:r>
      <w:r w:rsidR="00450424" w:rsidRPr="0080693B">
        <w:rPr>
          <w:rFonts w:ascii="Times New Roman" w:hAnsi="Times New Roman"/>
          <w:sz w:val="28"/>
          <w:szCs w:val="28"/>
          <w:lang w:val="kk-KZ"/>
        </w:rPr>
        <w:t xml:space="preserve"> деген</w:t>
      </w:r>
      <w:r w:rsidR="00E02BEC" w:rsidRPr="0080693B">
        <w:rPr>
          <w:rFonts w:ascii="Times New Roman" w:hAnsi="Times New Roman"/>
          <w:sz w:val="28"/>
          <w:szCs w:val="28"/>
          <w:lang w:val="kk-KZ"/>
        </w:rPr>
        <w:t xml:space="preserve"> жеткілікті мотивацияның болмауы; </w:t>
      </w:r>
    </w:p>
    <w:p w14:paraId="2C25B792" w14:textId="77777777" w:rsidR="00E02BEC" w:rsidRPr="0080693B" w:rsidRDefault="00E02BEC" w:rsidP="00CF4D35">
      <w:pPr>
        <w:pStyle w:val="a4"/>
        <w:numPr>
          <w:ilvl w:val="0"/>
          <w:numId w:val="32"/>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іс-әрекетті қолданудың құнд</w:t>
      </w:r>
      <w:r w:rsidR="00DB3105">
        <w:rPr>
          <w:rFonts w:ascii="Times New Roman" w:hAnsi="Times New Roman"/>
          <w:sz w:val="28"/>
          <w:szCs w:val="28"/>
          <w:lang w:val="kk-KZ"/>
        </w:rPr>
        <w:t>ылығы мен маңыздылығын түсінбеу</w:t>
      </w:r>
      <w:r w:rsidRPr="0080693B">
        <w:rPr>
          <w:rFonts w:ascii="Times New Roman" w:hAnsi="Times New Roman"/>
          <w:sz w:val="28"/>
          <w:szCs w:val="28"/>
          <w:lang w:val="kk-KZ"/>
        </w:rPr>
        <w:t>і;</w:t>
      </w:r>
    </w:p>
    <w:p w14:paraId="3E002D09" w14:textId="77777777" w:rsidR="00E02BEC" w:rsidRPr="0080693B" w:rsidRDefault="00E02BEC" w:rsidP="00CF4D35">
      <w:pPr>
        <w:pStyle w:val="a4"/>
        <w:numPr>
          <w:ilvl w:val="0"/>
          <w:numId w:val="32"/>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магистранттар</w:t>
      </w:r>
      <w:r w:rsidR="00952EBA">
        <w:rPr>
          <w:rFonts w:ascii="Times New Roman" w:hAnsi="Times New Roman"/>
          <w:sz w:val="28"/>
          <w:szCs w:val="28"/>
          <w:lang w:val="kk-KZ"/>
        </w:rPr>
        <w:t xml:space="preserve">дың </w:t>
      </w:r>
      <w:r w:rsidRPr="0080693B">
        <w:rPr>
          <w:rFonts w:ascii="Times New Roman" w:hAnsi="Times New Roman"/>
          <w:sz w:val="28"/>
          <w:szCs w:val="28"/>
          <w:lang w:val="kk-KZ"/>
        </w:rPr>
        <w:t>тьюторлық сүйеме</w:t>
      </w:r>
      <w:r w:rsidR="00DB3105">
        <w:rPr>
          <w:rFonts w:ascii="Times New Roman" w:hAnsi="Times New Roman"/>
          <w:sz w:val="28"/>
          <w:szCs w:val="28"/>
          <w:lang w:val="kk-KZ"/>
        </w:rPr>
        <w:t>лдеу технологияларын меңгермеуі</w:t>
      </w:r>
      <w:r w:rsidRPr="0080693B">
        <w:rPr>
          <w:rFonts w:ascii="Times New Roman" w:hAnsi="Times New Roman"/>
          <w:sz w:val="28"/>
          <w:szCs w:val="28"/>
          <w:lang w:val="kk-KZ"/>
        </w:rPr>
        <w:t>.</w:t>
      </w:r>
    </w:p>
    <w:p w14:paraId="27CC99AC"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Эксперименттік жұмыстың айқындаушы кезеңі барысында алынған зерттеу нәтижелері экспериментке қатысушылардың тьюторлық іс-әрекетке дайындық деңгейі бойынша шамамен бірдей болды деген қорытынды жасауға мү</w:t>
      </w:r>
      <w:r w:rsidR="00326C16" w:rsidRPr="0080693B">
        <w:rPr>
          <w:rFonts w:ascii="Times New Roman" w:hAnsi="Times New Roman"/>
          <w:sz w:val="28"/>
          <w:szCs w:val="28"/>
          <w:lang w:val="kk-KZ"/>
        </w:rPr>
        <w:t>м</w:t>
      </w:r>
      <w:r w:rsidRPr="0080693B">
        <w:rPr>
          <w:rFonts w:ascii="Times New Roman" w:hAnsi="Times New Roman"/>
          <w:sz w:val="28"/>
          <w:szCs w:val="28"/>
          <w:lang w:val="kk-KZ"/>
        </w:rPr>
        <w:t xml:space="preserve">кіндік берді. </w:t>
      </w:r>
    </w:p>
    <w:p w14:paraId="6F30286F"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Бұл қорытындыны растау </w:t>
      </w:r>
      <w:r w:rsidR="00326C16" w:rsidRPr="0080693B">
        <w:rPr>
          <w:rFonts w:ascii="Times New Roman" w:hAnsi="Times New Roman"/>
          <w:sz w:val="28"/>
          <w:szCs w:val="28"/>
          <w:lang w:val="kk-KZ"/>
        </w:rPr>
        <w:t xml:space="preserve">білім алушылардың </w:t>
      </w:r>
      <w:r w:rsidRPr="0080693B">
        <w:rPr>
          <w:rFonts w:ascii="Times New Roman" w:hAnsi="Times New Roman"/>
          <w:sz w:val="28"/>
          <w:szCs w:val="28"/>
          <w:lang w:val="kk-KZ"/>
        </w:rPr>
        <w:t>тьюторлық іс-әрекетке дайындық деңгейіндегі ұқсастықты немесе айырмашылықты зерттейтін ст</w:t>
      </w:r>
      <w:r w:rsidR="00F22DAE" w:rsidRPr="0080693B">
        <w:rPr>
          <w:rFonts w:ascii="Times New Roman" w:hAnsi="Times New Roman"/>
          <w:sz w:val="28"/>
          <w:szCs w:val="28"/>
          <w:lang w:val="kk-KZ"/>
        </w:rPr>
        <w:t>атистикалық әдіс арқылы алынды.</w:t>
      </w:r>
    </w:p>
    <w:p w14:paraId="258C1912"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Анықтау кезінде біз Манн-Уитнидің U-критерийі</w:t>
      </w:r>
      <w:r w:rsidR="00841D2E" w:rsidRPr="0080693B">
        <w:rPr>
          <w:rFonts w:ascii="Times New Roman" w:hAnsi="Times New Roman"/>
          <w:sz w:val="28"/>
          <w:szCs w:val="28"/>
          <w:lang w:val="kk-KZ"/>
        </w:rPr>
        <w:t xml:space="preserve">н </w:t>
      </w:r>
      <w:r w:rsidRPr="0080693B">
        <w:rPr>
          <w:rFonts w:ascii="Times New Roman" w:hAnsi="Times New Roman"/>
          <w:sz w:val="28"/>
          <w:szCs w:val="28"/>
          <w:lang w:val="kk-KZ"/>
        </w:rPr>
        <w:t>тьюторлық іс-әрекетке дайындық деңгейі статистикалық тұрғыдан ерекшелен</w:t>
      </w:r>
      <w:r w:rsidR="00841D2E" w:rsidRPr="0080693B">
        <w:rPr>
          <w:rFonts w:ascii="Times New Roman" w:hAnsi="Times New Roman"/>
          <w:sz w:val="28"/>
          <w:szCs w:val="28"/>
          <w:lang w:val="kk-KZ"/>
        </w:rPr>
        <w:t xml:space="preserve">бегенін, шамамен бірдей болғанын </w:t>
      </w:r>
      <w:r w:rsidR="00F22DAE" w:rsidRPr="0080693B">
        <w:rPr>
          <w:rFonts w:ascii="Times New Roman" w:hAnsi="Times New Roman"/>
          <w:sz w:val="28"/>
          <w:szCs w:val="28"/>
          <w:lang w:val="kk-KZ"/>
        </w:rPr>
        <w:t>дәлелдеу үшін қолдандық</w:t>
      </w:r>
      <w:r w:rsidR="008F2380">
        <w:rPr>
          <w:rFonts w:ascii="Times New Roman" w:hAnsi="Times New Roman"/>
          <w:sz w:val="28"/>
          <w:szCs w:val="28"/>
          <w:lang w:val="kk-KZ"/>
        </w:rPr>
        <w:t xml:space="preserve"> </w:t>
      </w:r>
      <w:r w:rsidR="004815DA" w:rsidRPr="0080693B">
        <w:rPr>
          <w:rFonts w:ascii="Times New Roman" w:hAnsi="Times New Roman"/>
          <w:sz w:val="28"/>
          <w:szCs w:val="28"/>
          <w:lang w:val="kk-KZ"/>
        </w:rPr>
        <w:t>[1</w:t>
      </w:r>
      <w:r w:rsidR="009324C4" w:rsidRPr="0080693B">
        <w:rPr>
          <w:rFonts w:ascii="Times New Roman" w:hAnsi="Times New Roman"/>
          <w:sz w:val="28"/>
          <w:szCs w:val="28"/>
          <w:lang w:val="kk-KZ"/>
        </w:rPr>
        <w:t>8</w:t>
      </w:r>
      <w:r w:rsidR="00547182">
        <w:rPr>
          <w:rFonts w:ascii="Times New Roman" w:hAnsi="Times New Roman"/>
          <w:sz w:val="28"/>
          <w:szCs w:val="28"/>
          <w:lang w:val="kk-KZ"/>
        </w:rPr>
        <w:t>0</w:t>
      </w:r>
      <w:r w:rsidR="00F22DAE" w:rsidRPr="0080693B">
        <w:rPr>
          <w:rFonts w:ascii="Times New Roman" w:hAnsi="Times New Roman"/>
          <w:sz w:val="28"/>
          <w:szCs w:val="28"/>
          <w:lang w:val="kk-KZ"/>
        </w:rPr>
        <w:t>].</w:t>
      </w:r>
      <w:r w:rsidR="00595F28" w:rsidRPr="0080693B">
        <w:rPr>
          <w:rFonts w:ascii="Times New Roman" w:hAnsi="Times New Roman"/>
          <w:sz w:val="28"/>
          <w:szCs w:val="28"/>
          <w:lang w:val="kk-KZ"/>
        </w:rPr>
        <w:t xml:space="preserve"> </w:t>
      </w:r>
      <w:r w:rsidRPr="0080693B">
        <w:rPr>
          <w:rFonts w:ascii="Times New Roman" w:hAnsi="Times New Roman"/>
          <w:sz w:val="28"/>
          <w:szCs w:val="28"/>
          <w:lang w:val="kk-KZ"/>
        </w:rPr>
        <w:t xml:space="preserve">Бұл критерийдің </w:t>
      </w:r>
      <w:r w:rsidR="00841D2E" w:rsidRPr="0080693B">
        <w:rPr>
          <w:rFonts w:ascii="Times New Roman" w:hAnsi="Times New Roman"/>
          <w:sz w:val="28"/>
          <w:szCs w:val="28"/>
          <w:lang w:val="kk-KZ"/>
        </w:rPr>
        <w:t xml:space="preserve">ұсынылуы </w:t>
      </w:r>
      <w:r w:rsidRPr="0080693B">
        <w:rPr>
          <w:rFonts w:ascii="Times New Roman" w:hAnsi="Times New Roman"/>
          <w:sz w:val="28"/>
          <w:szCs w:val="28"/>
          <w:lang w:val="kk-KZ"/>
        </w:rPr>
        <w:t>біздің міндеттерімізге сәйкес келеді ж</w:t>
      </w:r>
      <w:r w:rsidR="00073E70" w:rsidRPr="0080693B">
        <w:rPr>
          <w:rFonts w:ascii="Times New Roman" w:hAnsi="Times New Roman"/>
          <w:sz w:val="28"/>
          <w:szCs w:val="28"/>
          <w:lang w:val="kk-KZ"/>
        </w:rPr>
        <w:t xml:space="preserve">әне </w:t>
      </w:r>
      <w:r w:rsidRPr="0080693B">
        <w:rPr>
          <w:rFonts w:ascii="Times New Roman" w:hAnsi="Times New Roman"/>
          <w:sz w:val="28"/>
          <w:szCs w:val="28"/>
          <w:lang w:val="kk-KZ"/>
        </w:rPr>
        <w:t xml:space="preserve">біздің </w:t>
      </w:r>
      <w:r w:rsidR="00095F25" w:rsidRPr="0080693B">
        <w:rPr>
          <w:rFonts w:ascii="Times New Roman" w:hAnsi="Times New Roman"/>
          <w:sz w:val="28"/>
          <w:szCs w:val="28"/>
          <w:lang w:val="kk-KZ"/>
        </w:rPr>
        <w:t xml:space="preserve">таңдамадағы </w:t>
      </w:r>
      <w:r w:rsidRPr="0080693B">
        <w:rPr>
          <w:rFonts w:ascii="Times New Roman" w:hAnsi="Times New Roman"/>
          <w:sz w:val="28"/>
          <w:szCs w:val="28"/>
          <w:lang w:val="kk-KZ"/>
        </w:rPr>
        <w:t>білім алуш</w:t>
      </w:r>
      <w:r w:rsidR="00536079" w:rsidRPr="0080693B">
        <w:rPr>
          <w:rFonts w:ascii="Times New Roman" w:hAnsi="Times New Roman"/>
          <w:sz w:val="28"/>
          <w:szCs w:val="28"/>
          <w:lang w:val="kk-KZ"/>
        </w:rPr>
        <w:t>ылардың санына қолдану</w:t>
      </w:r>
      <w:r w:rsidR="00073E70" w:rsidRPr="0080693B">
        <w:rPr>
          <w:rFonts w:ascii="Times New Roman" w:hAnsi="Times New Roman"/>
          <w:sz w:val="28"/>
          <w:szCs w:val="28"/>
          <w:lang w:val="kk-KZ"/>
        </w:rPr>
        <w:t>ға болады</w:t>
      </w:r>
      <w:r w:rsidRPr="0080693B">
        <w:rPr>
          <w:rFonts w:ascii="Times New Roman" w:hAnsi="Times New Roman"/>
          <w:sz w:val="28"/>
          <w:szCs w:val="28"/>
          <w:lang w:val="kk-KZ"/>
        </w:rPr>
        <w:t>. Алынған нәтижелердің қысқаша сипаттамасын ұсынамыз.</w:t>
      </w:r>
    </w:p>
    <w:p w14:paraId="0AAA8D00" w14:textId="77777777" w:rsidR="00E02BEC" w:rsidRPr="0080693B" w:rsidRDefault="00095F25"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Зерттеу мәселесін шешу барысында бастапқы жұмыс </w:t>
      </w:r>
      <w:r w:rsidR="00E02BEC" w:rsidRPr="0080693B">
        <w:rPr>
          <w:rFonts w:ascii="Times New Roman" w:hAnsi="Times New Roman"/>
          <w:sz w:val="28"/>
          <w:szCs w:val="28"/>
          <w:lang w:val="kk-KZ"/>
        </w:rPr>
        <w:t>гипотезала</w:t>
      </w:r>
      <w:r w:rsidRPr="0080693B">
        <w:rPr>
          <w:rFonts w:ascii="Times New Roman" w:hAnsi="Times New Roman"/>
          <w:sz w:val="28"/>
          <w:szCs w:val="28"/>
          <w:lang w:val="kk-KZ"/>
        </w:rPr>
        <w:t>рын тұжырымдаймыз.</w:t>
      </w:r>
    </w:p>
    <w:p w14:paraId="4BEFFB16"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H0: топтар арасындағы тьюторлық іс-әрекетке дайы</w:t>
      </w:r>
      <w:r w:rsidR="00095F25" w:rsidRPr="0080693B">
        <w:rPr>
          <w:rFonts w:ascii="Times New Roman" w:hAnsi="Times New Roman"/>
          <w:sz w:val="28"/>
          <w:szCs w:val="28"/>
          <w:lang w:val="kk-KZ"/>
        </w:rPr>
        <w:t>ндық деңгейінде күтілетін айырма жоқ</w:t>
      </w:r>
      <w:r w:rsidRPr="0080693B">
        <w:rPr>
          <w:rFonts w:ascii="Times New Roman" w:hAnsi="Times New Roman"/>
          <w:sz w:val="28"/>
          <w:szCs w:val="28"/>
          <w:lang w:val="kk-KZ"/>
        </w:rPr>
        <w:t>.</w:t>
      </w:r>
    </w:p>
    <w:p w14:paraId="50805CC6"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H1: топтар арасындағы тьюторлық іс-әрекетке дайы</w:t>
      </w:r>
      <w:r w:rsidR="00095F25" w:rsidRPr="0080693B">
        <w:rPr>
          <w:rFonts w:ascii="Times New Roman" w:hAnsi="Times New Roman"/>
          <w:sz w:val="28"/>
          <w:szCs w:val="28"/>
          <w:lang w:val="kk-KZ"/>
        </w:rPr>
        <w:t>ндық деңгейлерінде шын мәнінде айырмашылықтар бар</w:t>
      </w:r>
      <w:r w:rsidRPr="0080693B">
        <w:rPr>
          <w:rFonts w:ascii="Times New Roman" w:hAnsi="Times New Roman"/>
          <w:sz w:val="28"/>
          <w:szCs w:val="28"/>
          <w:lang w:val="kk-KZ"/>
        </w:rPr>
        <w:t>.</w:t>
      </w:r>
    </w:p>
    <w:p w14:paraId="6773F357"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Экспериментке қатысатын топтар арасындағы статистикалық әдіс арқылы алынған есептеул</w:t>
      </w:r>
      <w:r w:rsidR="00095F25" w:rsidRPr="0080693B">
        <w:rPr>
          <w:rFonts w:ascii="Times New Roman" w:hAnsi="Times New Roman"/>
          <w:sz w:val="28"/>
          <w:szCs w:val="28"/>
          <w:lang w:val="kk-KZ"/>
        </w:rPr>
        <w:t xml:space="preserve">ер шын мәніндегі айырмашылықтарды </w:t>
      </w:r>
      <w:r w:rsidRPr="0080693B">
        <w:rPr>
          <w:rFonts w:ascii="Times New Roman" w:hAnsi="Times New Roman"/>
          <w:sz w:val="28"/>
          <w:szCs w:val="28"/>
          <w:lang w:val="kk-KZ"/>
        </w:rPr>
        <w:t>анықтаған жоқ. Барлық топтарда тьюторлық іс-әрекетке дайындық деңгейі</w:t>
      </w:r>
      <w:r w:rsidR="00AC1949" w:rsidRPr="0080693B">
        <w:rPr>
          <w:rFonts w:ascii="Times New Roman" w:hAnsi="Times New Roman"/>
          <w:sz w:val="28"/>
          <w:szCs w:val="28"/>
          <w:lang w:val="kk-KZ"/>
        </w:rPr>
        <w:t xml:space="preserve"> шамамен бірдей болды (кесте </w:t>
      </w:r>
      <w:r w:rsidR="00FB617E" w:rsidRPr="0080693B">
        <w:rPr>
          <w:rFonts w:ascii="Times New Roman" w:hAnsi="Times New Roman"/>
          <w:sz w:val="28"/>
          <w:szCs w:val="28"/>
          <w:lang w:val="kk-KZ"/>
        </w:rPr>
        <w:t>3</w:t>
      </w:r>
      <w:r w:rsidR="00CE3B22">
        <w:rPr>
          <w:rFonts w:ascii="Times New Roman" w:hAnsi="Times New Roman"/>
          <w:sz w:val="28"/>
          <w:szCs w:val="28"/>
          <w:lang w:val="kk-KZ"/>
        </w:rPr>
        <w:t>2</w:t>
      </w:r>
      <w:r w:rsidRPr="0080693B">
        <w:rPr>
          <w:rFonts w:ascii="Times New Roman" w:hAnsi="Times New Roman"/>
          <w:sz w:val="28"/>
          <w:szCs w:val="28"/>
          <w:lang w:val="kk-KZ"/>
        </w:rPr>
        <w:t>).</w:t>
      </w:r>
    </w:p>
    <w:p w14:paraId="664B4185" w14:textId="77777777" w:rsidR="00C97F82" w:rsidRPr="0080693B" w:rsidRDefault="00C97F82"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Алынған есептеулер кестелік мәндерден аз, бұл эксперименттік және бақылау топтарының тьюторлық іс-әрекетке дайындық дәрежесі бойынша  айырмашылығының жоқ екендігін көрсетті, демек, H0 гипотезасы расталды.</w:t>
      </w:r>
    </w:p>
    <w:p w14:paraId="701D8140" w14:textId="77777777" w:rsidR="00377D20" w:rsidRDefault="00377D20" w:rsidP="00CF4D35">
      <w:pPr>
        <w:spacing w:after="0" w:line="240" w:lineRule="auto"/>
        <w:jc w:val="both"/>
        <w:rPr>
          <w:rFonts w:ascii="Times New Roman" w:hAnsi="Times New Roman"/>
          <w:sz w:val="28"/>
          <w:szCs w:val="28"/>
          <w:lang w:val="kk-KZ"/>
        </w:rPr>
      </w:pPr>
    </w:p>
    <w:p w14:paraId="5C5DE178" w14:textId="77777777" w:rsidR="00412180" w:rsidRDefault="00412180" w:rsidP="00CF4D35">
      <w:pPr>
        <w:spacing w:after="0" w:line="240" w:lineRule="auto"/>
        <w:jc w:val="both"/>
        <w:rPr>
          <w:rFonts w:ascii="Times New Roman" w:hAnsi="Times New Roman"/>
          <w:sz w:val="28"/>
          <w:szCs w:val="28"/>
          <w:lang w:val="kk-KZ"/>
        </w:rPr>
      </w:pPr>
    </w:p>
    <w:p w14:paraId="36F470B5" w14:textId="73B0B007" w:rsidR="00E02BEC" w:rsidRPr="00CF4D35" w:rsidRDefault="00E02BEC" w:rsidP="00CF4D35">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lastRenderedPageBreak/>
        <w:t>Кес</w:t>
      </w:r>
      <w:r w:rsidR="00071193" w:rsidRPr="0080693B">
        <w:rPr>
          <w:rFonts w:ascii="Times New Roman" w:hAnsi="Times New Roman"/>
          <w:sz w:val="28"/>
          <w:szCs w:val="28"/>
          <w:lang w:val="kk-KZ"/>
        </w:rPr>
        <w:t xml:space="preserve">те </w:t>
      </w:r>
      <w:r w:rsidR="00FB617E" w:rsidRPr="0080693B">
        <w:rPr>
          <w:rFonts w:ascii="Times New Roman" w:hAnsi="Times New Roman"/>
          <w:sz w:val="28"/>
          <w:szCs w:val="28"/>
          <w:lang w:val="kk-KZ"/>
        </w:rPr>
        <w:t>3</w:t>
      </w:r>
      <w:r w:rsidR="00CE3B22">
        <w:rPr>
          <w:rFonts w:ascii="Times New Roman" w:hAnsi="Times New Roman"/>
          <w:sz w:val="28"/>
          <w:szCs w:val="28"/>
          <w:lang w:val="kk-KZ"/>
        </w:rPr>
        <w:t>2</w:t>
      </w:r>
      <w:r w:rsidRPr="0080693B">
        <w:rPr>
          <w:rFonts w:ascii="Times New Roman" w:hAnsi="Times New Roman"/>
          <w:sz w:val="28"/>
          <w:szCs w:val="28"/>
          <w:lang w:val="kk-KZ"/>
        </w:rPr>
        <w:t xml:space="preserve"> – </w:t>
      </w:r>
      <w:r w:rsidRPr="00CF4D35">
        <w:rPr>
          <w:rFonts w:ascii="Times New Roman" w:hAnsi="Times New Roman"/>
          <w:sz w:val="28"/>
          <w:szCs w:val="28"/>
          <w:lang w:val="kk-KZ"/>
        </w:rPr>
        <w:t>Эксперименттік жұмыстың айқындаушы кезеңіндегі</w:t>
      </w:r>
      <w:r w:rsidR="00095F25" w:rsidRPr="00CF4D35">
        <w:rPr>
          <w:rFonts w:ascii="Times New Roman" w:hAnsi="Times New Roman"/>
          <w:sz w:val="28"/>
          <w:szCs w:val="28"/>
          <w:lang w:val="kk-KZ"/>
        </w:rPr>
        <w:t xml:space="preserve"> топтар арасындағы Манн-Уитни U</w:t>
      </w:r>
      <w:r w:rsidR="00CF4D35">
        <w:rPr>
          <w:rFonts w:ascii="Times New Roman" w:hAnsi="Times New Roman"/>
          <w:sz w:val="28"/>
          <w:szCs w:val="28"/>
          <w:lang w:val="kk-KZ"/>
        </w:rPr>
        <w:t>-өлшемінің мәні</w:t>
      </w:r>
    </w:p>
    <w:p w14:paraId="5A949E5A" w14:textId="77777777" w:rsidR="00E02BEC" w:rsidRPr="00B60F14" w:rsidRDefault="00E02BEC" w:rsidP="00EA44CB">
      <w:pPr>
        <w:spacing w:after="0" w:line="240" w:lineRule="auto"/>
        <w:ind w:firstLine="709"/>
        <w:jc w:val="both"/>
        <w:rPr>
          <w:rFonts w:ascii="Times New Roman" w:hAnsi="Times New Roman"/>
          <w:strike/>
          <w:sz w:val="16"/>
          <w:szCs w:val="16"/>
          <w:lang w:val="kk-KZ"/>
        </w:rPr>
      </w:pPr>
    </w:p>
    <w:tbl>
      <w:tblPr>
        <w:tblStyle w:val="a7"/>
        <w:tblW w:w="0" w:type="auto"/>
        <w:tblInd w:w="150" w:type="dxa"/>
        <w:tblLook w:val="04A0" w:firstRow="1" w:lastRow="0" w:firstColumn="1" w:lastColumn="0" w:noHBand="0" w:noVBand="1"/>
      </w:tblPr>
      <w:tblGrid>
        <w:gridCol w:w="2632"/>
        <w:gridCol w:w="2935"/>
        <w:gridCol w:w="3912"/>
      </w:tblGrid>
      <w:tr w:rsidR="00E02BEC" w:rsidRPr="00B60F14" w14:paraId="40B0BA71" w14:textId="77777777" w:rsidTr="00B60F14">
        <w:trPr>
          <w:trHeight w:val="367"/>
        </w:trPr>
        <w:tc>
          <w:tcPr>
            <w:tcW w:w="2652" w:type="dxa"/>
            <w:vAlign w:val="center"/>
          </w:tcPr>
          <w:p w14:paraId="128BD14B" w14:textId="77777777" w:rsidR="00E02BEC" w:rsidRPr="00B60F14" w:rsidRDefault="00E02BEC" w:rsidP="00B60F14">
            <w:pPr>
              <w:spacing w:after="0" w:line="240" w:lineRule="auto"/>
              <w:jc w:val="center"/>
              <w:rPr>
                <w:rFonts w:ascii="Times New Roman" w:hAnsi="Times New Roman"/>
                <w:sz w:val="24"/>
                <w:szCs w:val="24"/>
                <w:lang w:val="kk-KZ"/>
              </w:rPr>
            </w:pPr>
            <w:r w:rsidRPr="00B60F14">
              <w:rPr>
                <w:rFonts w:ascii="Times New Roman" w:hAnsi="Times New Roman"/>
                <w:sz w:val="24"/>
                <w:szCs w:val="24"/>
                <w:lang w:val="kk-KZ"/>
              </w:rPr>
              <w:t>Салыстыратын топтар</w:t>
            </w:r>
          </w:p>
        </w:tc>
        <w:tc>
          <w:tcPr>
            <w:tcW w:w="2976" w:type="dxa"/>
            <w:vAlign w:val="center"/>
          </w:tcPr>
          <w:p w14:paraId="18E8E19F" w14:textId="77777777" w:rsidR="00E02BEC" w:rsidRPr="00B60F14" w:rsidRDefault="00137840" w:rsidP="00B60F14">
            <w:pPr>
              <w:spacing w:after="0" w:line="240" w:lineRule="auto"/>
              <w:jc w:val="center"/>
              <w:rPr>
                <w:rFonts w:ascii="Times New Roman" w:hAnsi="Times New Roman"/>
                <w:sz w:val="24"/>
                <w:szCs w:val="24"/>
                <w:lang w:val="kk-KZ"/>
              </w:rPr>
            </w:pPr>
            <w:r w:rsidRPr="00B60F14">
              <w:rPr>
                <w:rFonts w:ascii="Times New Roman" w:hAnsi="Times New Roman"/>
                <w:sz w:val="24"/>
                <w:szCs w:val="24"/>
              </w:rPr>
              <w:t>U-</w:t>
            </w:r>
            <w:proofErr w:type="spellStart"/>
            <w:r w:rsidRPr="00B60F14">
              <w:rPr>
                <w:rFonts w:ascii="Times New Roman" w:hAnsi="Times New Roman"/>
                <w:sz w:val="24"/>
                <w:szCs w:val="24"/>
              </w:rPr>
              <w:t>критери</w:t>
            </w:r>
            <w:proofErr w:type="spellEnd"/>
            <w:r w:rsidRPr="00B60F14">
              <w:rPr>
                <w:rFonts w:ascii="Times New Roman" w:hAnsi="Times New Roman"/>
                <w:sz w:val="24"/>
                <w:szCs w:val="24"/>
                <w:lang w:val="kk-KZ"/>
              </w:rPr>
              <w:t>й м</w:t>
            </w:r>
            <w:r w:rsidR="00E02BEC" w:rsidRPr="00B60F14">
              <w:rPr>
                <w:rFonts w:ascii="Times New Roman" w:hAnsi="Times New Roman"/>
                <w:sz w:val="24"/>
                <w:szCs w:val="24"/>
                <w:lang w:val="kk-KZ"/>
              </w:rPr>
              <w:t>әні</w:t>
            </w:r>
          </w:p>
        </w:tc>
        <w:tc>
          <w:tcPr>
            <w:tcW w:w="3975" w:type="dxa"/>
            <w:vAlign w:val="center"/>
          </w:tcPr>
          <w:p w14:paraId="39244D28" w14:textId="77777777" w:rsidR="00E02BEC" w:rsidRPr="00B60F14" w:rsidRDefault="00E97AA8" w:rsidP="00B60F14">
            <w:pPr>
              <w:spacing w:after="0" w:line="240" w:lineRule="auto"/>
              <w:jc w:val="center"/>
              <w:rPr>
                <w:rFonts w:ascii="Times New Roman" w:hAnsi="Times New Roman"/>
                <w:sz w:val="24"/>
                <w:szCs w:val="24"/>
                <w:lang w:val="kk-KZ"/>
              </w:rPr>
            </w:pPr>
            <w:r w:rsidRPr="00B60F14">
              <w:rPr>
                <w:rFonts w:ascii="Times New Roman" w:hAnsi="Times New Roman"/>
                <w:sz w:val="24"/>
                <w:szCs w:val="24"/>
                <w:lang w:val="kk-KZ"/>
              </w:rPr>
              <w:t>М</w:t>
            </w:r>
            <w:r w:rsidR="00536079" w:rsidRPr="00B60F14">
              <w:rPr>
                <w:rFonts w:ascii="Times New Roman" w:hAnsi="Times New Roman"/>
                <w:sz w:val="24"/>
                <w:szCs w:val="24"/>
                <w:lang w:val="kk-KZ"/>
              </w:rPr>
              <w:t>әнділігі</w:t>
            </w:r>
          </w:p>
        </w:tc>
      </w:tr>
      <w:tr w:rsidR="003877C6" w:rsidRPr="00B60F14" w14:paraId="6C0B077E" w14:textId="77777777" w:rsidTr="00B60F14">
        <w:trPr>
          <w:trHeight w:val="408"/>
        </w:trPr>
        <w:tc>
          <w:tcPr>
            <w:tcW w:w="2652" w:type="dxa"/>
            <w:vAlign w:val="center"/>
          </w:tcPr>
          <w:p w14:paraId="56ED62C2" w14:textId="77777777" w:rsidR="003877C6" w:rsidRPr="00B60F14" w:rsidRDefault="003877C6" w:rsidP="00B60F14">
            <w:pPr>
              <w:spacing w:after="0" w:line="240" w:lineRule="auto"/>
              <w:ind w:firstLine="33"/>
              <w:jc w:val="center"/>
              <w:rPr>
                <w:rFonts w:ascii="Times New Roman" w:hAnsi="Times New Roman"/>
                <w:sz w:val="24"/>
                <w:szCs w:val="24"/>
                <w:lang w:val="kk-KZ"/>
              </w:rPr>
            </w:pPr>
            <w:r w:rsidRPr="00B60F14">
              <w:rPr>
                <w:rFonts w:ascii="Times New Roman" w:hAnsi="Times New Roman"/>
                <w:sz w:val="24"/>
                <w:szCs w:val="24"/>
                <w:lang w:val="kk-KZ"/>
              </w:rPr>
              <w:t>БТ-ЭТ</w:t>
            </w:r>
          </w:p>
        </w:tc>
        <w:tc>
          <w:tcPr>
            <w:tcW w:w="2976" w:type="dxa"/>
            <w:vAlign w:val="center"/>
          </w:tcPr>
          <w:p w14:paraId="6BF280EB" w14:textId="77777777" w:rsidR="003877C6" w:rsidRPr="00B60F14" w:rsidRDefault="003877C6" w:rsidP="00B60F14">
            <w:pPr>
              <w:spacing w:after="0" w:line="240" w:lineRule="auto"/>
              <w:ind w:firstLine="33"/>
              <w:jc w:val="center"/>
              <w:rPr>
                <w:rFonts w:ascii="Times New Roman" w:hAnsi="Times New Roman"/>
                <w:sz w:val="24"/>
                <w:szCs w:val="24"/>
                <w:lang w:val="en-US"/>
              </w:rPr>
            </w:pPr>
            <w:r w:rsidRPr="00B60F14">
              <w:rPr>
                <w:rFonts w:ascii="Times New Roman" w:hAnsi="Times New Roman"/>
                <w:sz w:val="24"/>
                <w:szCs w:val="24"/>
                <w:lang w:val="en-US"/>
              </w:rPr>
              <w:t>362</w:t>
            </w:r>
            <w:r w:rsidRPr="00B60F14">
              <w:rPr>
                <w:rFonts w:ascii="Times New Roman" w:hAnsi="Times New Roman"/>
                <w:sz w:val="24"/>
                <w:szCs w:val="24"/>
                <w:lang w:val="kk-KZ"/>
              </w:rPr>
              <w:t>,</w:t>
            </w:r>
            <w:r w:rsidRPr="00B60F14">
              <w:rPr>
                <w:rFonts w:ascii="Times New Roman" w:hAnsi="Times New Roman"/>
                <w:sz w:val="24"/>
                <w:szCs w:val="24"/>
                <w:lang w:val="en-US"/>
              </w:rPr>
              <w:t>5</w:t>
            </w:r>
          </w:p>
        </w:tc>
        <w:tc>
          <w:tcPr>
            <w:tcW w:w="3975" w:type="dxa"/>
            <w:vAlign w:val="center"/>
          </w:tcPr>
          <w:p w14:paraId="5148AC69" w14:textId="77777777" w:rsidR="003877C6" w:rsidRPr="00B60F14" w:rsidRDefault="00536079" w:rsidP="00B60F14">
            <w:pPr>
              <w:spacing w:after="0" w:line="240" w:lineRule="auto"/>
              <w:jc w:val="center"/>
              <w:rPr>
                <w:rFonts w:ascii="Times New Roman" w:hAnsi="Times New Roman"/>
                <w:sz w:val="24"/>
                <w:szCs w:val="24"/>
                <w:lang w:val="kk-KZ"/>
              </w:rPr>
            </w:pPr>
            <w:r w:rsidRPr="00B60F14">
              <w:rPr>
                <w:rFonts w:ascii="Times New Roman" w:hAnsi="Times New Roman"/>
                <w:sz w:val="24"/>
                <w:szCs w:val="24"/>
                <w:lang w:val="kk-KZ"/>
              </w:rPr>
              <w:t xml:space="preserve">Мәнділік </w:t>
            </w:r>
            <w:r w:rsidR="00505068" w:rsidRPr="00B60F14">
              <w:rPr>
                <w:rFonts w:ascii="Times New Roman" w:hAnsi="Times New Roman"/>
                <w:sz w:val="24"/>
                <w:szCs w:val="24"/>
                <w:lang w:val="kk-KZ"/>
              </w:rPr>
              <w:t xml:space="preserve">емес </w:t>
            </w:r>
            <w:r w:rsidR="003877C6" w:rsidRPr="00B60F14">
              <w:rPr>
                <w:rFonts w:ascii="Times New Roman" w:hAnsi="Times New Roman"/>
                <w:sz w:val="24"/>
                <w:szCs w:val="24"/>
                <w:lang w:val="kk-KZ"/>
              </w:rPr>
              <w:t xml:space="preserve"> </w:t>
            </w:r>
            <w:r w:rsidR="003877C6" w:rsidRPr="00B60F14">
              <w:rPr>
                <w:rFonts w:ascii="Times New Roman" w:hAnsi="Times New Roman"/>
                <w:sz w:val="24"/>
                <w:szCs w:val="24"/>
              </w:rPr>
              <w:t>зона</w:t>
            </w:r>
            <w:r w:rsidR="003877C6" w:rsidRPr="00B60F14">
              <w:rPr>
                <w:rFonts w:ascii="Times New Roman" w:hAnsi="Times New Roman"/>
                <w:sz w:val="24"/>
                <w:szCs w:val="24"/>
                <w:lang w:val="kk-KZ"/>
              </w:rPr>
              <w:t>сы</w:t>
            </w:r>
            <w:r w:rsidR="003877C6" w:rsidRPr="00B60F14">
              <w:rPr>
                <w:rFonts w:ascii="Times New Roman" w:hAnsi="Times New Roman"/>
                <w:sz w:val="24"/>
                <w:szCs w:val="24"/>
              </w:rPr>
              <w:t xml:space="preserve">  (p≥0,05)</w:t>
            </w:r>
          </w:p>
        </w:tc>
      </w:tr>
    </w:tbl>
    <w:p w14:paraId="7E2B5452" w14:textId="77777777" w:rsidR="00E02BEC" w:rsidRPr="0080693B" w:rsidRDefault="00E02BEC" w:rsidP="00CF4D35">
      <w:pPr>
        <w:tabs>
          <w:tab w:val="left" w:pos="567"/>
        </w:tabs>
        <w:spacing w:after="0" w:line="240" w:lineRule="auto"/>
        <w:ind w:firstLine="709"/>
        <w:jc w:val="both"/>
        <w:rPr>
          <w:rFonts w:ascii="Times New Roman" w:hAnsi="Times New Roman"/>
          <w:sz w:val="28"/>
          <w:szCs w:val="28"/>
          <w:lang w:val="kk-KZ"/>
        </w:rPr>
      </w:pPr>
    </w:p>
    <w:p w14:paraId="5F4ECF30" w14:textId="77777777" w:rsidR="00E02BEC" w:rsidRPr="0080693B" w:rsidRDefault="00E02BEC" w:rsidP="00CF4D35">
      <w:pPr>
        <w:spacing w:after="0" w:line="240" w:lineRule="auto"/>
        <w:ind w:firstLine="709"/>
        <w:jc w:val="both"/>
        <w:rPr>
          <w:rFonts w:ascii="Times New Roman" w:hAnsi="Times New Roman"/>
          <w:i/>
          <w:sz w:val="28"/>
          <w:szCs w:val="28"/>
          <w:lang w:val="kk-KZ"/>
        </w:rPr>
      </w:pPr>
      <w:r w:rsidRPr="0080693B">
        <w:rPr>
          <w:rFonts w:ascii="Times New Roman" w:hAnsi="Times New Roman"/>
          <w:i/>
          <w:sz w:val="28"/>
          <w:szCs w:val="28"/>
          <w:lang w:val="kk-KZ"/>
        </w:rPr>
        <w:t>Қорыта келе, тәжірибелік–эксперименттің айқындаушы кез</w:t>
      </w:r>
      <w:r w:rsidR="00491758">
        <w:rPr>
          <w:rFonts w:ascii="Times New Roman" w:hAnsi="Times New Roman"/>
          <w:i/>
          <w:sz w:val="28"/>
          <w:szCs w:val="28"/>
          <w:lang w:val="kk-KZ"/>
        </w:rPr>
        <w:t xml:space="preserve">еңінде жүргізген диагностикалық жұмыстар </w:t>
      </w:r>
      <w:r w:rsidRPr="0080693B">
        <w:rPr>
          <w:rFonts w:ascii="Times New Roman" w:hAnsi="Times New Roman"/>
          <w:i/>
          <w:sz w:val="28"/>
          <w:szCs w:val="28"/>
          <w:lang w:val="kk-KZ"/>
        </w:rPr>
        <w:t>келесі маңызды мәселелерді анықтауға мүмкіндік берді:</w:t>
      </w:r>
    </w:p>
    <w:p w14:paraId="6D6F58F3" w14:textId="77777777" w:rsidR="00E02BEC" w:rsidRPr="0080693B" w:rsidRDefault="00274422" w:rsidP="00CF4D35">
      <w:pPr>
        <w:pStyle w:val="a4"/>
        <w:numPr>
          <w:ilvl w:val="0"/>
          <w:numId w:val="1"/>
        </w:numPr>
        <w:tabs>
          <w:tab w:val="left" w:pos="284"/>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педагогтарды тьюторлық іс-әрекетке дайындау әдістемесінің</w:t>
      </w:r>
      <w:r w:rsidR="009679C4" w:rsidRPr="0080693B">
        <w:rPr>
          <w:rFonts w:ascii="Times New Roman" w:hAnsi="Times New Roman"/>
          <w:sz w:val="28"/>
          <w:szCs w:val="28"/>
          <w:lang w:val="kk-KZ"/>
        </w:rPr>
        <w:t xml:space="preserve"> қажеттіліг</w:t>
      </w:r>
      <w:r w:rsidR="00E02BEC" w:rsidRPr="0080693B">
        <w:rPr>
          <w:rFonts w:ascii="Times New Roman" w:hAnsi="Times New Roman"/>
          <w:sz w:val="28"/>
          <w:szCs w:val="28"/>
          <w:lang w:val="kk-KZ"/>
        </w:rPr>
        <w:t>і анықтал</w:t>
      </w:r>
      <w:r>
        <w:rPr>
          <w:rFonts w:ascii="Times New Roman" w:hAnsi="Times New Roman"/>
          <w:sz w:val="28"/>
          <w:szCs w:val="28"/>
          <w:lang w:val="kk-KZ"/>
        </w:rPr>
        <w:t>ды;</w:t>
      </w:r>
    </w:p>
    <w:p w14:paraId="63B44D6C" w14:textId="77777777" w:rsidR="00E02BEC" w:rsidRPr="0080693B" w:rsidRDefault="00274422" w:rsidP="00CF4D35">
      <w:pPr>
        <w:pStyle w:val="a4"/>
        <w:numPr>
          <w:ilvl w:val="0"/>
          <w:numId w:val="1"/>
        </w:numPr>
        <w:tabs>
          <w:tab w:val="left" w:pos="284"/>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педагогтарды тьюторлық іс-әрекетке дайындаудың мазмұнын әзірлеуге негіз болды.</w:t>
      </w:r>
    </w:p>
    <w:p w14:paraId="170B1ED9" w14:textId="77777777" w:rsidR="003401C8" w:rsidRDefault="00952EBA" w:rsidP="00CF4D3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Тәжірибелік-</w:t>
      </w:r>
      <w:r w:rsidR="00E02BEC" w:rsidRPr="0080693B">
        <w:rPr>
          <w:rFonts w:ascii="Times New Roman" w:hAnsi="Times New Roman"/>
          <w:sz w:val="28"/>
          <w:szCs w:val="28"/>
          <w:lang w:val="kk-KZ"/>
        </w:rPr>
        <w:t xml:space="preserve">эксперименттің айқындаушы кезеңінде жүргізілген диагностикалық жұмыстары, қалыптастырушы экспериментте «Әлеуметтік педагогтарды тьюторлық іс-әрекетке дайындау» </w:t>
      </w:r>
      <w:r w:rsidRPr="0080693B">
        <w:rPr>
          <w:rFonts w:ascii="Times New Roman" w:hAnsi="Times New Roman"/>
          <w:sz w:val="28"/>
          <w:szCs w:val="28"/>
          <w:lang w:val="kk-KZ"/>
        </w:rPr>
        <w:t>құрылымдық</w:t>
      </w:r>
      <w:r>
        <w:rPr>
          <w:rFonts w:ascii="Times New Roman" w:hAnsi="Times New Roman"/>
          <w:sz w:val="28"/>
          <w:szCs w:val="28"/>
          <w:lang w:val="kk-KZ"/>
        </w:rPr>
        <w:t>-</w:t>
      </w:r>
      <w:r w:rsidR="00E02BEC" w:rsidRPr="0080693B">
        <w:rPr>
          <w:rFonts w:ascii="Times New Roman" w:hAnsi="Times New Roman"/>
          <w:sz w:val="28"/>
          <w:szCs w:val="28"/>
          <w:lang w:val="kk-KZ"/>
        </w:rPr>
        <w:t>теориялық</w:t>
      </w:r>
      <w:r>
        <w:rPr>
          <w:rFonts w:ascii="Times New Roman" w:hAnsi="Times New Roman"/>
          <w:sz w:val="28"/>
          <w:szCs w:val="28"/>
          <w:lang w:val="kk-KZ"/>
        </w:rPr>
        <w:t xml:space="preserve"> </w:t>
      </w:r>
      <w:r w:rsidR="00E02BEC" w:rsidRPr="0080693B">
        <w:rPr>
          <w:rFonts w:ascii="Times New Roman" w:hAnsi="Times New Roman"/>
          <w:sz w:val="28"/>
          <w:szCs w:val="28"/>
          <w:lang w:val="kk-KZ"/>
        </w:rPr>
        <w:t>моделін тәжірибеге ендіруге,</w:t>
      </w:r>
      <w:r w:rsidR="00557C98" w:rsidRPr="0080693B">
        <w:rPr>
          <w:rFonts w:ascii="Times New Roman" w:hAnsi="Times New Roman"/>
          <w:sz w:val="28"/>
          <w:szCs w:val="28"/>
          <w:lang w:val="kk-KZ"/>
        </w:rPr>
        <w:t xml:space="preserve"> оны жүзеге асырудың педагогикалық шарттарын қолдана отырып, </w:t>
      </w:r>
      <w:r w:rsidR="00E02BEC" w:rsidRPr="0080693B">
        <w:rPr>
          <w:rFonts w:ascii="Times New Roman" w:hAnsi="Times New Roman"/>
          <w:sz w:val="28"/>
          <w:szCs w:val="28"/>
          <w:lang w:val="kk-KZ"/>
        </w:rPr>
        <w:t>тьюторлық іс-әрекетке мақсатты дайындықты жүзеге асыруға мүмкіндік береді деп қорытындылаймыз.</w:t>
      </w:r>
    </w:p>
    <w:p w14:paraId="62CD0ACE" w14:textId="77777777" w:rsidR="00E02BEC" w:rsidRPr="0080693B" w:rsidRDefault="00E02BEC" w:rsidP="00412180">
      <w:pPr>
        <w:spacing w:after="0" w:line="240" w:lineRule="auto"/>
        <w:jc w:val="both"/>
        <w:rPr>
          <w:rFonts w:ascii="Times New Roman" w:hAnsi="Times New Roman"/>
          <w:sz w:val="28"/>
          <w:szCs w:val="28"/>
          <w:lang w:val="kk-KZ"/>
        </w:rPr>
      </w:pPr>
    </w:p>
    <w:p w14:paraId="6F246BD5" w14:textId="77777777" w:rsidR="00557C98" w:rsidRPr="0080693B" w:rsidRDefault="00E02BEC" w:rsidP="00CF4D35">
      <w:pPr>
        <w:pStyle w:val="a4"/>
        <w:numPr>
          <w:ilvl w:val="1"/>
          <w:numId w:val="3"/>
        </w:numPr>
        <w:tabs>
          <w:tab w:val="left" w:pos="426"/>
          <w:tab w:val="left" w:pos="1134"/>
        </w:tabs>
        <w:spacing w:after="0" w:line="240" w:lineRule="auto"/>
        <w:ind w:left="0" w:firstLine="709"/>
        <w:jc w:val="both"/>
        <w:rPr>
          <w:rFonts w:ascii="Times New Roman" w:hAnsi="Times New Roman"/>
          <w:b/>
          <w:i/>
          <w:sz w:val="28"/>
          <w:szCs w:val="28"/>
          <w:lang w:val="kk-KZ"/>
        </w:rPr>
      </w:pPr>
      <w:r w:rsidRPr="0080693B">
        <w:rPr>
          <w:rFonts w:ascii="Times New Roman" w:hAnsi="Times New Roman"/>
          <w:b/>
          <w:sz w:val="28"/>
          <w:szCs w:val="28"/>
          <w:lang w:val="kk-KZ"/>
        </w:rPr>
        <w:t>Әлеуметтік педагогтарды тьюторлық іс-әрекетке</w:t>
      </w:r>
      <w:r w:rsidR="00274422">
        <w:rPr>
          <w:rFonts w:ascii="Times New Roman" w:hAnsi="Times New Roman"/>
          <w:b/>
          <w:sz w:val="28"/>
          <w:szCs w:val="28"/>
          <w:lang w:val="kk-KZ"/>
        </w:rPr>
        <w:t xml:space="preserve"> дайындаудың құрылымдық-</w:t>
      </w:r>
      <w:r w:rsidRPr="0080693B">
        <w:rPr>
          <w:rFonts w:ascii="Times New Roman" w:hAnsi="Times New Roman"/>
          <w:b/>
          <w:sz w:val="28"/>
          <w:szCs w:val="28"/>
          <w:lang w:val="kk-KZ"/>
        </w:rPr>
        <w:t>теориялық моделін тәжірибелік экспериментте жүзеге асыру</w:t>
      </w:r>
    </w:p>
    <w:p w14:paraId="6349B2E7"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 xml:space="preserve">Әлеуметтік педагогтарды тьюторлық іс-әрекетке дайындаудың құрылымдық-теориялық моделін </w:t>
      </w:r>
      <w:r w:rsidRPr="0080693B">
        <w:rPr>
          <w:rFonts w:ascii="Times New Roman" w:hAnsi="Times New Roman"/>
          <w:sz w:val="28"/>
          <w:szCs w:val="28"/>
          <w:lang w:val="kk-KZ"/>
        </w:rPr>
        <w:t>тәжірибеге ендіру Л.Н. Гумилев аты</w:t>
      </w:r>
      <w:r w:rsidR="00274422">
        <w:rPr>
          <w:rFonts w:ascii="Times New Roman" w:hAnsi="Times New Roman"/>
          <w:sz w:val="28"/>
          <w:szCs w:val="28"/>
          <w:lang w:val="kk-KZ"/>
        </w:rPr>
        <w:t>ндағы Еуразия ұлттық у</w:t>
      </w:r>
      <w:r w:rsidRPr="0080693B">
        <w:rPr>
          <w:rFonts w:ascii="Times New Roman" w:hAnsi="Times New Roman"/>
          <w:sz w:val="28"/>
          <w:szCs w:val="28"/>
          <w:lang w:val="kk-KZ"/>
        </w:rPr>
        <w:t>ниверситетінің әлеуметтік ғылымдар факультетінің базасында жүзеге асырылды. Эксперименттің қалыптастырушы кезеңіне 6М010200 «Әлеуметтік педагогика және өзін-өзі тану» мамандығының 32 магистранты (эксперименттік топ) қатысты.</w:t>
      </w:r>
    </w:p>
    <w:p w14:paraId="1D6130BF" w14:textId="77777777" w:rsidR="00E02BEC" w:rsidRPr="0080693B" w:rsidRDefault="003877C6"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Бұл кезеңнің мақсаты </w:t>
      </w:r>
      <w:r w:rsidRPr="0080693B">
        <w:rPr>
          <w:rFonts w:ascii="Times New Roman" w:hAnsi="Times New Roman"/>
          <w:color w:val="000000" w:themeColor="text1"/>
          <w:sz w:val="28"/>
          <w:szCs w:val="28"/>
          <w:lang w:val="kk-KZ"/>
        </w:rPr>
        <w:t xml:space="preserve">– </w:t>
      </w:r>
      <w:r w:rsidR="00E02BEC" w:rsidRPr="0080693B">
        <w:rPr>
          <w:rFonts w:ascii="Times New Roman" w:hAnsi="Times New Roman"/>
          <w:sz w:val="28"/>
          <w:szCs w:val="28"/>
          <w:lang w:val="kk-KZ"/>
        </w:rPr>
        <w:t>әлеуметтік педагогтарды тьюторлық іс-әрекетке дайындау мақсатында енгізілген әлеуметтік педагогтарды тьюторлық іс-әрекетке дайындаудың</w:t>
      </w:r>
      <w:r w:rsidR="00491758">
        <w:rPr>
          <w:rFonts w:ascii="Times New Roman" w:hAnsi="Times New Roman"/>
          <w:sz w:val="28"/>
          <w:szCs w:val="28"/>
          <w:lang w:val="kk-KZ"/>
        </w:rPr>
        <w:t xml:space="preserve"> әдістемесінің </w:t>
      </w:r>
      <w:r w:rsidR="00E02BEC" w:rsidRPr="0080693B">
        <w:rPr>
          <w:rFonts w:ascii="Times New Roman" w:hAnsi="Times New Roman"/>
          <w:sz w:val="28"/>
          <w:szCs w:val="28"/>
          <w:lang w:val="kk-KZ"/>
        </w:rPr>
        <w:t>тиімділігін эксперимент жүзінде тексеру.</w:t>
      </w:r>
    </w:p>
    <w:p w14:paraId="3497C749" w14:textId="77777777" w:rsidR="00E02BEC" w:rsidRPr="0080693B" w:rsidRDefault="001A0438"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Эксперименттік жұмыстың қалыптастырушы кезеңінде 2.3 параграфта ұсынылған әлеуметті</w:t>
      </w:r>
      <w:r w:rsidR="00C97F82">
        <w:rPr>
          <w:rFonts w:ascii="Times New Roman" w:hAnsi="Times New Roman"/>
          <w:sz w:val="28"/>
          <w:szCs w:val="28"/>
          <w:lang w:val="kk-KZ"/>
        </w:rPr>
        <w:t>к педагогтарды</w:t>
      </w:r>
      <w:r w:rsidRPr="0080693B">
        <w:rPr>
          <w:rFonts w:ascii="Times New Roman" w:hAnsi="Times New Roman"/>
          <w:sz w:val="28"/>
          <w:szCs w:val="28"/>
          <w:lang w:val="kk-KZ"/>
        </w:rPr>
        <w:t xml:space="preserve"> тьюторлық іс-әрекетке дайындаудың моделі және оны жүзеге асырудың педагогикалық шарттары сыналды. </w:t>
      </w:r>
      <w:r w:rsidR="00E02BEC" w:rsidRPr="0080693B">
        <w:rPr>
          <w:rFonts w:ascii="Times New Roman" w:hAnsi="Times New Roman"/>
          <w:sz w:val="28"/>
          <w:szCs w:val="28"/>
          <w:lang w:val="kk-KZ"/>
        </w:rPr>
        <w:t xml:space="preserve"> </w:t>
      </w:r>
    </w:p>
    <w:p w14:paraId="3DC50254" w14:textId="77777777" w:rsidR="00E02BEC" w:rsidRPr="0080693B" w:rsidRDefault="0083089C" w:rsidP="00CF4D35">
      <w:pPr>
        <w:tabs>
          <w:tab w:val="center" w:pos="180"/>
        </w:tabs>
        <w:spacing w:after="0" w:line="240" w:lineRule="auto"/>
        <w:ind w:firstLine="709"/>
        <w:jc w:val="both"/>
        <w:rPr>
          <w:rFonts w:ascii="Times New Roman" w:hAnsi="Times New Roman"/>
          <w:i/>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 xml:space="preserve">леуметтік педагогтарды тьюторлық іс-әрекетке дайындаудың </w:t>
      </w:r>
      <w:r w:rsidR="00E02BEC" w:rsidRPr="0080693B">
        <w:rPr>
          <w:rFonts w:ascii="Times New Roman" w:hAnsi="Times New Roman"/>
          <w:i/>
          <w:sz w:val="28"/>
          <w:szCs w:val="28"/>
          <w:lang w:val="kk-KZ"/>
        </w:rPr>
        <w:t>бірінші педагогикалық шарты</w:t>
      </w:r>
      <w:r w:rsidR="00E02BEC" w:rsidRPr="0080693B">
        <w:rPr>
          <w:rFonts w:ascii="Times New Roman" w:hAnsi="Times New Roman"/>
          <w:sz w:val="28"/>
          <w:szCs w:val="28"/>
          <w:lang w:val="kk-KZ"/>
        </w:rPr>
        <w:t xml:space="preserve"> – 6М010200</w:t>
      </w:r>
      <w:r w:rsidR="00E02BEC" w:rsidRPr="0080693B">
        <w:rPr>
          <w:rFonts w:ascii="Times New Roman" w:hAnsi="Times New Roman"/>
          <w:bCs/>
          <w:sz w:val="28"/>
          <w:szCs w:val="28"/>
          <w:lang w:val="kk-KZ"/>
        </w:rPr>
        <w:t xml:space="preserve"> «Әлеуметтік педагогика және өзін-өзі тану» мамандығы бойынша магистранттардың білім б</w:t>
      </w:r>
      <w:r w:rsidR="001A0438" w:rsidRPr="0080693B">
        <w:rPr>
          <w:rFonts w:ascii="Times New Roman" w:hAnsi="Times New Roman"/>
          <w:bCs/>
          <w:sz w:val="28"/>
          <w:szCs w:val="28"/>
          <w:lang w:val="kk-KZ"/>
        </w:rPr>
        <w:t xml:space="preserve">еру бағдарламаларына </w:t>
      </w:r>
      <w:r w:rsidR="00E02BEC" w:rsidRPr="0080693B">
        <w:rPr>
          <w:rFonts w:ascii="Times New Roman" w:hAnsi="Times New Roman"/>
          <w:bCs/>
          <w:sz w:val="28"/>
          <w:szCs w:val="28"/>
          <w:lang w:val="kk-KZ"/>
        </w:rPr>
        <w:t xml:space="preserve">«Әлеуметтік педагогикалық </w:t>
      </w:r>
      <w:r w:rsidR="00AE0452" w:rsidRPr="0080693B">
        <w:rPr>
          <w:rFonts w:ascii="Times New Roman" w:hAnsi="Times New Roman"/>
          <w:bCs/>
          <w:sz w:val="28"/>
          <w:szCs w:val="28"/>
          <w:lang w:val="kk-KZ"/>
        </w:rPr>
        <w:t>іс-әрекеттегі тьюторлық сүйемелдеу</w:t>
      </w:r>
      <w:r w:rsidR="00E02BEC" w:rsidRPr="0080693B">
        <w:rPr>
          <w:rFonts w:ascii="Times New Roman" w:hAnsi="Times New Roman"/>
          <w:bCs/>
          <w:sz w:val="28"/>
          <w:szCs w:val="28"/>
          <w:lang w:val="kk-KZ"/>
        </w:rPr>
        <w:t>»</w:t>
      </w:r>
      <w:r w:rsidR="00E02BEC" w:rsidRPr="0080693B">
        <w:rPr>
          <w:rFonts w:ascii="Times New Roman" w:hAnsi="Times New Roman"/>
          <w:sz w:val="28"/>
          <w:szCs w:val="28"/>
          <w:lang w:val="kk-KZ"/>
        </w:rPr>
        <w:t xml:space="preserve"> элек</w:t>
      </w:r>
      <w:r w:rsidR="00AE0452" w:rsidRPr="0080693B">
        <w:rPr>
          <w:rFonts w:ascii="Times New Roman" w:hAnsi="Times New Roman"/>
          <w:sz w:val="28"/>
          <w:szCs w:val="28"/>
          <w:lang w:val="kk-KZ"/>
        </w:rPr>
        <w:t>тивті курсын енгізу</w:t>
      </w:r>
      <w:r w:rsidR="00E02BEC" w:rsidRPr="0080693B">
        <w:rPr>
          <w:rFonts w:ascii="Times New Roman" w:hAnsi="Times New Roman"/>
          <w:sz w:val="28"/>
          <w:szCs w:val="28"/>
          <w:lang w:val="kk-KZ"/>
        </w:rPr>
        <w:t>.</w:t>
      </w:r>
    </w:p>
    <w:p w14:paraId="49F71CF1" w14:textId="77777777" w:rsidR="00284554" w:rsidRPr="0080693B" w:rsidRDefault="001A0438" w:rsidP="00CF4D35">
      <w:pPr>
        <w:spacing w:after="0" w:line="240" w:lineRule="auto"/>
        <w:ind w:firstLine="709"/>
        <w:jc w:val="both"/>
        <w:rPr>
          <w:rFonts w:ascii="Times New Roman" w:hAnsi="Times New Roman"/>
          <w:sz w:val="28"/>
          <w:szCs w:val="28"/>
          <w:lang w:val="kk-KZ"/>
        </w:rPr>
      </w:pPr>
      <w:r w:rsidRPr="0080693B">
        <w:rPr>
          <w:rFonts w:ascii="Times New Roman" w:hAnsi="Times New Roman"/>
          <w:color w:val="000000" w:themeColor="text1"/>
          <w:sz w:val="28"/>
          <w:szCs w:val="28"/>
          <w:lang w:val="kk-KZ"/>
        </w:rPr>
        <w:t>Ә</w:t>
      </w:r>
      <w:r w:rsidR="00E02BEC" w:rsidRPr="0080693B">
        <w:rPr>
          <w:rFonts w:ascii="Times New Roman" w:hAnsi="Times New Roman"/>
          <w:color w:val="000000" w:themeColor="text1"/>
          <w:sz w:val="28"/>
          <w:szCs w:val="28"/>
          <w:lang w:val="kk-KZ"/>
        </w:rPr>
        <w:t>леуметтік педагогтарды тьюторлық іс-әрекетке дайындаудың құрылымдық-теориялық моделін тәжірибеге ендіру мақсатында әлеуметтік педагогтарды тьюторлық іс-әрекетке дайындау</w:t>
      </w:r>
      <w:r w:rsidR="00274422">
        <w:rPr>
          <w:rFonts w:ascii="Times New Roman" w:hAnsi="Times New Roman"/>
          <w:color w:val="000000" w:themeColor="text1"/>
          <w:sz w:val="28"/>
          <w:szCs w:val="28"/>
          <w:lang w:val="kk-KZ"/>
        </w:rPr>
        <w:t xml:space="preserve"> бағдарламасы жасалды</w:t>
      </w:r>
      <w:r w:rsidR="00071193" w:rsidRPr="0080693B">
        <w:rPr>
          <w:rFonts w:ascii="Times New Roman" w:hAnsi="Times New Roman"/>
          <w:color w:val="000000" w:themeColor="text1"/>
          <w:sz w:val="28"/>
          <w:szCs w:val="28"/>
          <w:lang w:val="kk-KZ"/>
        </w:rPr>
        <w:t xml:space="preserve"> (</w:t>
      </w:r>
      <w:r w:rsidR="00B60F14">
        <w:rPr>
          <w:rFonts w:ascii="Times New Roman" w:hAnsi="Times New Roman"/>
          <w:color w:val="000000" w:themeColor="text1"/>
          <w:sz w:val="28"/>
          <w:szCs w:val="28"/>
          <w:lang w:val="kk-KZ"/>
        </w:rPr>
        <w:t>к</w:t>
      </w:r>
      <w:r w:rsidR="00071193" w:rsidRPr="0080693B">
        <w:rPr>
          <w:rFonts w:ascii="Times New Roman" w:hAnsi="Times New Roman"/>
          <w:color w:val="000000" w:themeColor="text1"/>
          <w:sz w:val="28"/>
          <w:szCs w:val="28"/>
          <w:lang w:val="kk-KZ"/>
        </w:rPr>
        <w:t>есте</w:t>
      </w:r>
      <w:r w:rsidR="00B60F14">
        <w:rPr>
          <w:rFonts w:ascii="Times New Roman" w:hAnsi="Times New Roman"/>
          <w:color w:val="000000" w:themeColor="text1"/>
          <w:sz w:val="28"/>
          <w:szCs w:val="28"/>
          <w:lang w:val="kk-KZ"/>
        </w:rPr>
        <w:t> 3</w:t>
      </w:r>
      <w:r w:rsidR="00CE3B22">
        <w:rPr>
          <w:rFonts w:ascii="Times New Roman" w:hAnsi="Times New Roman"/>
          <w:color w:val="000000" w:themeColor="text1"/>
          <w:sz w:val="28"/>
          <w:szCs w:val="28"/>
          <w:lang w:val="kk-KZ"/>
        </w:rPr>
        <w:t>3</w:t>
      </w:r>
      <w:r w:rsidR="00E02BEC" w:rsidRPr="0080693B">
        <w:rPr>
          <w:rFonts w:ascii="Times New Roman" w:hAnsi="Times New Roman"/>
          <w:color w:val="000000" w:themeColor="text1"/>
          <w:sz w:val="28"/>
          <w:szCs w:val="28"/>
          <w:lang w:val="kk-KZ"/>
        </w:rPr>
        <w:t>)</w:t>
      </w:r>
      <w:r w:rsidR="00B60F14">
        <w:rPr>
          <w:rFonts w:ascii="Times New Roman" w:hAnsi="Times New Roman"/>
          <w:color w:val="000000" w:themeColor="text1"/>
          <w:sz w:val="28"/>
          <w:szCs w:val="28"/>
          <w:lang w:val="kk-KZ"/>
        </w:rPr>
        <w:t>.</w:t>
      </w:r>
    </w:p>
    <w:p w14:paraId="281E2DE2" w14:textId="77777777" w:rsidR="001A0438" w:rsidRPr="0080693B" w:rsidRDefault="001A0438" w:rsidP="00CF4D35">
      <w:pPr>
        <w:spacing w:after="0" w:line="240" w:lineRule="auto"/>
        <w:ind w:firstLine="709"/>
        <w:jc w:val="both"/>
        <w:rPr>
          <w:rFonts w:ascii="Times New Roman" w:hAnsi="Times New Roman"/>
          <w:sz w:val="28"/>
          <w:szCs w:val="28"/>
          <w:lang w:val="kk-KZ"/>
        </w:rPr>
      </w:pPr>
    </w:p>
    <w:p w14:paraId="28D2F2E5" w14:textId="77777777" w:rsidR="00E02BEC" w:rsidRDefault="00071193" w:rsidP="00B60F14">
      <w:pPr>
        <w:spacing w:after="0" w:line="240" w:lineRule="auto"/>
        <w:jc w:val="both"/>
        <w:rPr>
          <w:rFonts w:ascii="Times New Roman" w:hAnsi="Times New Roman"/>
          <w:sz w:val="28"/>
          <w:szCs w:val="28"/>
          <w:lang w:val="kk-KZ"/>
        </w:rPr>
      </w:pPr>
      <w:r w:rsidRPr="00FF7EC7">
        <w:rPr>
          <w:rFonts w:ascii="Times New Roman" w:hAnsi="Times New Roman"/>
          <w:sz w:val="28"/>
          <w:szCs w:val="28"/>
          <w:lang w:val="kk-KZ"/>
        </w:rPr>
        <w:lastRenderedPageBreak/>
        <w:t xml:space="preserve">Кесте </w:t>
      </w:r>
      <w:r w:rsidR="00FB617E" w:rsidRPr="00FF7EC7">
        <w:rPr>
          <w:rFonts w:ascii="Times New Roman" w:hAnsi="Times New Roman"/>
          <w:sz w:val="28"/>
          <w:szCs w:val="28"/>
          <w:lang w:val="kk-KZ"/>
        </w:rPr>
        <w:t>3</w:t>
      </w:r>
      <w:r w:rsidR="00CE3B22">
        <w:rPr>
          <w:rFonts w:ascii="Times New Roman" w:hAnsi="Times New Roman"/>
          <w:sz w:val="28"/>
          <w:szCs w:val="28"/>
          <w:lang w:val="kk-KZ"/>
        </w:rPr>
        <w:t>3</w:t>
      </w:r>
      <w:r w:rsidR="00667837" w:rsidRPr="00FF7EC7">
        <w:rPr>
          <w:rFonts w:ascii="Times New Roman" w:hAnsi="Times New Roman"/>
          <w:sz w:val="28"/>
          <w:szCs w:val="28"/>
          <w:lang w:val="kk-KZ"/>
        </w:rPr>
        <w:t xml:space="preserve"> </w:t>
      </w:r>
      <w:r w:rsidR="00137840" w:rsidRPr="00FF7EC7">
        <w:rPr>
          <w:rFonts w:ascii="Times New Roman" w:hAnsi="Times New Roman"/>
          <w:sz w:val="28"/>
          <w:szCs w:val="28"/>
          <w:lang w:val="kk-KZ"/>
        </w:rPr>
        <w:t>–</w:t>
      </w:r>
      <w:r w:rsidR="00137840" w:rsidRPr="0080693B">
        <w:rPr>
          <w:rFonts w:ascii="Times New Roman" w:hAnsi="Times New Roman"/>
          <w:sz w:val="28"/>
          <w:szCs w:val="28"/>
          <w:lang w:val="kk-KZ" w:eastAsia="en-US"/>
        </w:rPr>
        <w:t xml:space="preserve"> «</w:t>
      </w:r>
      <w:r w:rsidR="00AE0452" w:rsidRPr="0080693B">
        <w:rPr>
          <w:rFonts w:ascii="Times New Roman" w:hAnsi="Times New Roman"/>
          <w:bCs/>
          <w:sz w:val="28"/>
          <w:szCs w:val="28"/>
          <w:lang w:val="kk-KZ"/>
        </w:rPr>
        <w:t>Әлеуметтік педагогикалық іс-әрекеттегі тьюторлық сүйемелдеу</w:t>
      </w:r>
      <w:r w:rsidR="00577AF8" w:rsidRPr="0080693B">
        <w:rPr>
          <w:rFonts w:ascii="Times New Roman" w:hAnsi="Times New Roman"/>
          <w:sz w:val="28"/>
          <w:szCs w:val="28"/>
          <w:lang w:val="kk-KZ" w:eastAsia="en-US"/>
        </w:rPr>
        <w:t xml:space="preserve">» </w:t>
      </w:r>
      <w:r w:rsidR="00137840" w:rsidRPr="0080693B">
        <w:rPr>
          <w:rFonts w:ascii="Times New Roman" w:hAnsi="Times New Roman"/>
          <w:sz w:val="28"/>
          <w:szCs w:val="28"/>
          <w:lang w:val="kk-KZ" w:eastAsia="en-US"/>
        </w:rPr>
        <w:t xml:space="preserve">арнайы курсы </w:t>
      </w:r>
      <w:r w:rsidR="00577AF8" w:rsidRPr="0080693B">
        <w:rPr>
          <w:rFonts w:ascii="Times New Roman" w:hAnsi="Times New Roman"/>
          <w:sz w:val="28"/>
          <w:szCs w:val="28"/>
          <w:lang w:val="kk-KZ"/>
        </w:rPr>
        <w:t xml:space="preserve">бойынша </w:t>
      </w:r>
      <w:r w:rsidR="00137840" w:rsidRPr="0080693B">
        <w:rPr>
          <w:rFonts w:ascii="Times New Roman" w:hAnsi="Times New Roman"/>
          <w:sz w:val="28"/>
          <w:szCs w:val="28"/>
          <w:lang w:val="kk-KZ"/>
        </w:rPr>
        <w:t>қалыптастырушы эксперимент бағдарламасының мазмұны</w:t>
      </w:r>
    </w:p>
    <w:p w14:paraId="3FBD1315" w14:textId="77777777" w:rsidR="00B60F14" w:rsidRPr="00B60F14" w:rsidRDefault="00B60F14" w:rsidP="00B60F14">
      <w:pPr>
        <w:spacing w:after="0" w:line="240" w:lineRule="auto"/>
        <w:jc w:val="right"/>
        <w:rPr>
          <w:rFonts w:ascii="Times New Roman" w:hAnsi="Times New Roman"/>
          <w:sz w:val="16"/>
          <w:szCs w:val="16"/>
          <w:lang w:val="kk-KZ"/>
        </w:rPr>
      </w:pPr>
    </w:p>
    <w:tbl>
      <w:tblPr>
        <w:tblStyle w:val="a7"/>
        <w:tblW w:w="9632" w:type="dxa"/>
        <w:tblInd w:w="136" w:type="dxa"/>
        <w:tblLayout w:type="fixed"/>
        <w:tblLook w:val="04A0" w:firstRow="1" w:lastRow="0" w:firstColumn="1" w:lastColumn="0" w:noHBand="0" w:noVBand="1"/>
      </w:tblPr>
      <w:tblGrid>
        <w:gridCol w:w="1815"/>
        <w:gridCol w:w="2553"/>
        <w:gridCol w:w="2976"/>
        <w:gridCol w:w="2288"/>
      </w:tblGrid>
      <w:tr w:rsidR="00E02BEC" w:rsidRPr="0080693B" w14:paraId="33E781D8" w14:textId="77777777" w:rsidTr="006F542D">
        <w:tc>
          <w:tcPr>
            <w:tcW w:w="1815" w:type="dxa"/>
            <w:vAlign w:val="center"/>
          </w:tcPr>
          <w:p w14:paraId="5391E8F1" w14:textId="77777777" w:rsidR="00E02BEC" w:rsidRPr="0080693B" w:rsidRDefault="00E02BEC" w:rsidP="00C97F82">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Тьюторлық іс-әрекетке дайындау компоненттері</w:t>
            </w:r>
          </w:p>
        </w:tc>
        <w:tc>
          <w:tcPr>
            <w:tcW w:w="2553" w:type="dxa"/>
            <w:vAlign w:val="center"/>
          </w:tcPr>
          <w:p w14:paraId="1FA23700" w14:textId="77777777" w:rsidR="00E02BEC" w:rsidRPr="0080693B" w:rsidRDefault="00E02BEC" w:rsidP="00DC284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Модуль</w:t>
            </w:r>
          </w:p>
        </w:tc>
        <w:tc>
          <w:tcPr>
            <w:tcW w:w="2976" w:type="dxa"/>
            <w:vAlign w:val="center"/>
          </w:tcPr>
          <w:p w14:paraId="2D24BF7C" w14:textId="77777777" w:rsidR="00E02BEC" w:rsidRPr="0080693B" w:rsidRDefault="00E02BEC" w:rsidP="00DC284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Мазмұны</w:t>
            </w:r>
          </w:p>
        </w:tc>
        <w:tc>
          <w:tcPr>
            <w:tcW w:w="2288" w:type="dxa"/>
            <w:vAlign w:val="center"/>
          </w:tcPr>
          <w:p w14:paraId="75D2D2A2" w14:textId="77777777" w:rsidR="00E02BEC" w:rsidRPr="0080693B" w:rsidRDefault="00491758" w:rsidP="00B60F14">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Қалыпта</w:t>
            </w:r>
            <w:r w:rsidR="00E02BEC" w:rsidRPr="0080693B">
              <w:rPr>
                <w:rFonts w:ascii="Times New Roman" w:hAnsi="Times New Roman"/>
                <w:sz w:val="24"/>
                <w:szCs w:val="24"/>
                <w:lang w:val="kk-KZ" w:eastAsia="en-US"/>
              </w:rPr>
              <w:t>сатын құзыреттіліктер</w:t>
            </w:r>
          </w:p>
        </w:tc>
      </w:tr>
      <w:tr w:rsidR="00E02BEC" w:rsidRPr="0080693B" w14:paraId="35B078F6" w14:textId="77777777" w:rsidTr="006F542D">
        <w:tc>
          <w:tcPr>
            <w:tcW w:w="1815" w:type="dxa"/>
          </w:tcPr>
          <w:p w14:paraId="536D1203" w14:textId="77777777" w:rsidR="00E02BEC" w:rsidRPr="0080693B" w:rsidRDefault="00E02BEC" w:rsidP="00EA44CB">
            <w:pPr>
              <w:spacing w:after="0" w:line="240" w:lineRule="auto"/>
              <w:ind w:firstLine="709"/>
              <w:jc w:val="both"/>
              <w:rPr>
                <w:rFonts w:ascii="Times New Roman" w:hAnsi="Times New Roman"/>
                <w:sz w:val="24"/>
                <w:szCs w:val="24"/>
                <w:lang w:eastAsia="en-US"/>
              </w:rPr>
            </w:pPr>
            <w:r w:rsidRPr="0080693B">
              <w:rPr>
                <w:rFonts w:ascii="Times New Roman" w:hAnsi="Times New Roman"/>
                <w:sz w:val="24"/>
                <w:szCs w:val="24"/>
                <w:lang w:eastAsia="en-US"/>
              </w:rPr>
              <w:t>1</w:t>
            </w:r>
          </w:p>
        </w:tc>
        <w:tc>
          <w:tcPr>
            <w:tcW w:w="2553" w:type="dxa"/>
          </w:tcPr>
          <w:p w14:paraId="1A58CF10" w14:textId="77777777" w:rsidR="00E02BEC" w:rsidRPr="0080693B" w:rsidRDefault="00E02BEC" w:rsidP="00EA44CB">
            <w:pPr>
              <w:spacing w:after="0" w:line="240" w:lineRule="auto"/>
              <w:ind w:firstLine="709"/>
              <w:jc w:val="both"/>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2976" w:type="dxa"/>
          </w:tcPr>
          <w:p w14:paraId="5C0C67B6" w14:textId="77777777" w:rsidR="00E02BEC" w:rsidRPr="0080693B" w:rsidRDefault="00E02BEC" w:rsidP="00EA44CB">
            <w:pPr>
              <w:spacing w:after="0" w:line="240" w:lineRule="auto"/>
              <w:ind w:firstLine="709"/>
              <w:jc w:val="both"/>
              <w:rPr>
                <w:rFonts w:ascii="Times New Roman" w:hAnsi="Times New Roman"/>
                <w:sz w:val="24"/>
                <w:szCs w:val="24"/>
                <w:lang w:val="kk-KZ" w:eastAsia="en-US"/>
              </w:rPr>
            </w:pPr>
            <w:r w:rsidRPr="0080693B">
              <w:rPr>
                <w:rFonts w:ascii="Times New Roman" w:hAnsi="Times New Roman"/>
                <w:sz w:val="24"/>
                <w:szCs w:val="24"/>
                <w:lang w:val="kk-KZ" w:eastAsia="en-US"/>
              </w:rPr>
              <w:t>3</w:t>
            </w:r>
          </w:p>
        </w:tc>
        <w:tc>
          <w:tcPr>
            <w:tcW w:w="2288" w:type="dxa"/>
          </w:tcPr>
          <w:p w14:paraId="62F39538" w14:textId="77777777" w:rsidR="00E02BEC" w:rsidRPr="0080693B" w:rsidRDefault="00E02BEC" w:rsidP="00EA44CB">
            <w:pPr>
              <w:spacing w:after="0" w:line="240" w:lineRule="auto"/>
              <w:ind w:firstLine="709"/>
              <w:jc w:val="both"/>
              <w:rPr>
                <w:rFonts w:ascii="Times New Roman" w:hAnsi="Times New Roman"/>
                <w:sz w:val="24"/>
                <w:szCs w:val="24"/>
                <w:lang w:val="kk-KZ" w:eastAsia="en-US"/>
              </w:rPr>
            </w:pPr>
            <w:r w:rsidRPr="0080693B">
              <w:rPr>
                <w:rFonts w:ascii="Times New Roman" w:hAnsi="Times New Roman"/>
                <w:sz w:val="24"/>
                <w:szCs w:val="24"/>
                <w:lang w:val="kk-KZ" w:eastAsia="en-US"/>
              </w:rPr>
              <w:t>4</w:t>
            </w:r>
          </w:p>
        </w:tc>
      </w:tr>
      <w:tr w:rsidR="00E02BEC" w:rsidRPr="0080693B" w14:paraId="5144462A" w14:textId="77777777" w:rsidTr="006F542D">
        <w:tc>
          <w:tcPr>
            <w:tcW w:w="9632" w:type="dxa"/>
            <w:gridSpan w:val="4"/>
          </w:tcPr>
          <w:p w14:paraId="4E1D3342" w14:textId="77777777" w:rsidR="00E02BEC" w:rsidRPr="0080693B" w:rsidRDefault="00C97F82" w:rsidP="00C97F82">
            <w:pPr>
              <w:spacing w:after="0" w:line="240" w:lineRule="auto"/>
              <w:jc w:val="center"/>
              <w:rPr>
                <w:rFonts w:ascii="Times New Roman" w:hAnsi="Times New Roman"/>
                <w:i/>
                <w:sz w:val="24"/>
                <w:szCs w:val="24"/>
                <w:lang w:val="kk-KZ" w:eastAsia="en-US"/>
              </w:rPr>
            </w:pPr>
            <w:r>
              <w:rPr>
                <w:rFonts w:ascii="Times New Roman" w:hAnsi="Times New Roman"/>
                <w:i/>
                <w:sz w:val="24"/>
                <w:szCs w:val="24"/>
                <w:lang w:val="kk-KZ" w:eastAsia="en-US"/>
              </w:rPr>
              <w:t>Академиялық тьюторлық бағыт</w:t>
            </w:r>
          </w:p>
        </w:tc>
      </w:tr>
      <w:tr w:rsidR="00E02BEC" w:rsidRPr="00F138FF" w14:paraId="4DC79811" w14:textId="77777777" w:rsidTr="006F542D">
        <w:tc>
          <w:tcPr>
            <w:tcW w:w="1815" w:type="dxa"/>
          </w:tcPr>
          <w:p w14:paraId="43449545" w14:textId="77777777" w:rsidR="00E02BEC" w:rsidRPr="00AA0174" w:rsidRDefault="00E02BEC" w:rsidP="00137840">
            <w:pPr>
              <w:spacing w:after="0" w:line="240" w:lineRule="auto"/>
              <w:contextualSpacing/>
              <w:jc w:val="both"/>
              <w:rPr>
                <w:rFonts w:ascii="Times New Roman" w:hAnsi="Times New Roman"/>
                <w:sz w:val="24"/>
                <w:szCs w:val="24"/>
                <w:lang w:eastAsia="en-US"/>
              </w:rPr>
            </w:pPr>
            <w:r w:rsidRPr="00AA0174">
              <w:rPr>
                <w:rFonts w:ascii="Times New Roman" w:hAnsi="Times New Roman"/>
                <w:sz w:val="24"/>
                <w:szCs w:val="24"/>
                <w:lang w:val="kk-KZ" w:eastAsia="en-US"/>
              </w:rPr>
              <w:t>Мотивациялық</w:t>
            </w:r>
            <w:r w:rsidR="00292201" w:rsidRPr="00AA0174">
              <w:rPr>
                <w:rFonts w:ascii="Times New Roman" w:hAnsi="Times New Roman"/>
                <w:sz w:val="24"/>
                <w:szCs w:val="24"/>
                <w:lang w:val="kk-KZ" w:eastAsia="en-US"/>
              </w:rPr>
              <w:t>-</w:t>
            </w:r>
            <w:r w:rsidRPr="00AA0174">
              <w:rPr>
                <w:rFonts w:ascii="Times New Roman" w:hAnsi="Times New Roman"/>
                <w:sz w:val="24"/>
                <w:szCs w:val="24"/>
                <w:lang w:val="kk-KZ" w:eastAsia="en-US"/>
              </w:rPr>
              <w:t xml:space="preserve"> құндылық</w:t>
            </w:r>
            <w:r w:rsidR="00292201" w:rsidRPr="00AA0174">
              <w:rPr>
                <w:rFonts w:ascii="Times New Roman" w:hAnsi="Times New Roman"/>
                <w:sz w:val="24"/>
                <w:szCs w:val="24"/>
                <w:lang w:val="kk-KZ" w:eastAsia="en-US"/>
              </w:rPr>
              <w:t>тық</w:t>
            </w:r>
          </w:p>
          <w:p w14:paraId="391F5401" w14:textId="77777777" w:rsidR="00E02BEC" w:rsidRPr="00AA0174" w:rsidRDefault="006C36AC" w:rsidP="00137840">
            <w:pPr>
              <w:spacing w:after="0" w:line="240" w:lineRule="auto"/>
              <w:contextualSpacing/>
              <w:jc w:val="both"/>
              <w:rPr>
                <w:rFonts w:ascii="Times New Roman" w:hAnsi="Times New Roman"/>
                <w:sz w:val="24"/>
                <w:szCs w:val="24"/>
                <w:lang w:val="kk-KZ" w:eastAsia="en-US"/>
              </w:rPr>
            </w:pPr>
            <w:r w:rsidRPr="00AA0174">
              <w:rPr>
                <w:rFonts w:ascii="Times New Roman" w:hAnsi="Times New Roman"/>
                <w:sz w:val="24"/>
                <w:szCs w:val="24"/>
                <w:lang w:val="kk-KZ" w:eastAsia="en-US"/>
              </w:rPr>
              <w:t>Когнитивті-операциялық</w:t>
            </w:r>
          </w:p>
          <w:p w14:paraId="01E67F56" w14:textId="77777777" w:rsidR="00E02BEC" w:rsidRPr="00491758" w:rsidRDefault="00292201" w:rsidP="00137840">
            <w:pPr>
              <w:tabs>
                <w:tab w:val="left" w:pos="284"/>
              </w:tabs>
              <w:spacing w:after="0" w:line="240" w:lineRule="auto"/>
              <w:contextualSpacing/>
              <w:jc w:val="both"/>
              <w:rPr>
                <w:rFonts w:ascii="Times New Roman" w:hAnsi="Times New Roman"/>
                <w:sz w:val="24"/>
                <w:szCs w:val="24"/>
                <w:highlight w:val="yellow"/>
                <w:lang w:val="kk-KZ" w:eastAsia="en-US"/>
              </w:rPr>
            </w:pPr>
            <w:r w:rsidRPr="00AA0174">
              <w:rPr>
                <w:rFonts w:ascii="Times New Roman" w:hAnsi="Times New Roman"/>
                <w:sz w:val="24"/>
                <w:szCs w:val="24"/>
                <w:lang w:val="kk-KZ" w:eastAsia="en-US"/>
              </w:rPr>
              <w:t xml:space="preserve">Жеке тұлғалық рефлексиялық </w:t>
            </w:r>
          </w:p>
        </w:tc>
        <w:tc>
          <w:tcPr>
            <w:tcW w:w="2553" w:type="dxa"/>
          </w:tcPr>
          <w:p w14:paraId="02AFB8F9" w14:textId="77777777" w:rsidR="00E02BEC" w:rsidRPr="0080693B" w:rsidRDefault="00E02BEC" w:rsidP="00137840">
            <w:pPr>
              <w:spacing w:after="0" w:line="240" w:lineRule="auto"/>
              <w:jc w:val="both"/>
              <w:rPr>
                <w:rFonts w:ascii="Times New Roman" w:hAnsi="Times New Roman"/>
                <w:i/>
                <w:sz w:val="24"/>
                <w:szCs w:val="24"/>
                <w:lang w:val="kk-KZ" w:eastAsia="en-US"/>
              </w:rPr>
            </w:pPr>
            <w:r w:rsidRPr="0080693B">
              <w:rPr>
                <w:rFonts w:ascii="Times New Roman" w:hAnsi="Times New Roman"/>
                <w:i/>
                <w:sz w:val="24"/>
                <w:szCs w:val="24"/>
                <w:lang w:val="kk-KZ" w:eastAsia="en-US"/>
              </w:rPr>
              <w:t>Модуль 1.</w:t>
            </w:r>
          </w:p>
          <w:p w14:paraId="2A57DAD0" w14:textId="77777777" w:rsidR="00E02BEC" w:rsidRPr="0080693B" w:rsidRDefault="00E02BEC" w:rsidP="0013784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Тьюторлық сүйемел</w:t>
            </w:r>
            <w:r w:rsidR="00C97F82">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деудің теориялық не</w:t>
            </w:r>
            <w:r w:rsidR="00C97F82">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гіздері және халықа</w:t>
            </w:r>
            <w:r w:rsidR="00C97F82">
              <w:rPr>
                <w:rFonts w:ascii="Times New Roman" w:hAnsi="Times New Roman"/>
                <w:sz w:val="24"/>
                <w:szCs w:val="24"/>
                <w:lang w:val="kk-KZ" w:eastAsia="en-US"/>
              </w:rPr>
              <w:t xml:space="preserve"> </w:t>
            </w:r>
            <w:r w:rsidRPr="0080693B">
              <w:rPr>
                <w:rFonts w:ascii="Times New Roman" w:hAnsi="Times New Roman"/>
                <w:sz w:val="24"/>
                <w:szCs w:val="24"/>
                <w:lang w:val="kk-KZ" w:eastAsia="en-US"/>
              </w:rPr>
              <w:t>ралық тәжірибелері. (Англия, Фр</w:t>
            </w:r>
            <w:r w:rsidR="0060579C">
              <w:rPr>
                <w:rFonts w:ascii="Times New Roman" w:hAnsi="Times New Roman"/>
                <w:sz w:val="24"/>
                <w:szCs w:val="24"/>
                <w:lang w:val="kk-KZ" w:eastAsia="en-US"/>
              </w:rPr>
              <w:t xml:space="preserve">анция, Германия, </w:t>
            </w:r>
            <w:r w:rsidRPr="0080693B">
              <w:rPr>
                <w:rFonts w:ascii="Times New Roman" w:hAnsi="Times New Roman"/>
                <w:sz w:val="24"/>
                <w:szCs w:val="24"/>
                <w:lang w:val="kk-KZ" w:eastAsia="en-US"/>
              </w:rPr>
              <w:t>АҚШ, Ресей, Қазақстан)</w:t>
            </w:r>
          </w:p>
        </w:tc>
        <w:tc>
          <w:tcPr>
            <w:tcW w:w="2976" w:type="dxa"/>
          </w:tcPr>
          <w:p w14:paraId="07722A70" w14:textId="77777777" w:rsidR="00E02BEC" w:rsidRPr="0080693B" w:rsidRDefault="00E02BEC" w:rsidP="00C97F82">
            <w:pPr>
              <w:spacing w:after="0" w:line="240" w:lineRule="auto"/>
              <w:ind w:left="-24" w:right="-57"/>
              <w:jc w:val="both"/>
              <w:rPr>
                <w:rFonts w:ascii="Times New Roman" w:hAnsi="Times New Roman"/>
                <w:sz w:val="24"/>
                <w:szCs w:val="24"/>
                <w:lang w:val="kk-KZ" w:eastAsia="en-US"/>
              </w:rPr>
            </w:pPr>
            <w:r w:rsidRPr="0080693B">
              <w:rPr>
                <w:rFonts w:ascii="Times New Roman" w:hAnsi="Times New Roman"/>
                <w:sz w:val="24"/>
                <w:szCs w:val="24"/>
                <w:lang w:val="kk-KZ" w:eastAsia="en-US"/>
              </w:rPr>
              <w:t>Студенттерге тьюторлық сүйемелдеу; тьютор ұғы</w:t>
            </w:r>
            <w:r w:rsidR="00DC284B">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мының мәні; шығу тари</w:t>
            </w:r>
            <w:r w:rsidR="00DC284B">
              <w:rPr>
                <w:rFonts w:ascii="Times New Roman" w:hAnsi="Times New Roman"/>
                <w:sz w:val="24"/>
                <w:szCs w:val="24"/>
                <w:lang w:val="kk-KZ" w:eastAsia="en-US"/>
              </w:rPr>
              <w:t xml:space="preserve"> </w:t>
            </w:r>
            <w:r w:rsidRPr="00C97F82">
              <w:rPr>
                <w:rFonts w:ascii="Times New Roman" w:hAnsi="Times New Roman"/>
                <w:spacing w:val="-4"/>
                <w:sz w:val="24"/>
                <w:szCs w:val="24"/>
                <w:lang w:val="kk-KZ" w:eastAsia="en-US"/>
              </w:rPr>
              <w:t>хы, қазіргі әлемдік білім бе</w:t>
            </w:r>
            <w:r w:rsidR="00C97F82">
              <w:rPr>
                <w:rFonts w:ascii="Times New Roman" w:hAnsi="Times New Roman"/>
                <w:spacing w:val="-4"/>
                <w:sz w:val="24"/>
                <w:szCs w:val="24"/>
                <w:lang w:val="kk-KZ" w:eastAsia="en-US"/>
              </w:rPr>
              <w:t xml:space="preserve"> </w:t>
            </w:r>
            <w:r w:rsidRPr="00C97F82">
              <w:rPr>
                <w:rFonts w:ascii="Times New Roman" w:hAnsi="Times New Roman"/>
                <w:spacing w:val="-4"/>
                <w:sz w:val="24"/>
                <w:szCs w:val="24"/>
                <w:lang w:val="kk-KZ" w:eastAsia="en-US"/>
              </w:rPr>
              <w:t>ру кеңістігіндегі жай күйі жайлы түсінік қалыптас</w:t>
            </w:r>
            <w:r w:rsidR="00C97F82">
              <w:rPr>
                <w:rFonts w:ascii="Times New Roman" w:hAnsi="Times New Roman"/>
                <w:spacing w:val="-4"/>
                <w:sz w:val="24"/>
                <w:szCs w:val="24"/>
                <w:lang w:val="kk-KZ" w:eastAsia="en-US"/>
              </w:rPr>
              <w:t xml:space="preserve"> </w:t>
            </w:r>
            <w:r w:rsidRPr="00C97F82">
              <w:rPr>
                <w:rFonts w:ascii="Times New Roman" w:hAnsi="Times New Roman"/>
                <w:spacing w:val="-4"/>
                <w:sz w:val="24"/>
                <w:szCs w:val="24"/>
                <w:lang w:val="kk-KZ" w:eastAsia="en-US"/>
              </w:rPr>
              <w:t>тыру. Жоғары мектептегі</w:t>
            </w:r>
            <w:r w:rsidRPr="0080693B">
              <w:rPr>
                <w:rFonts w:ascii="Times New Roman" w:hAnsi="Times New Roman"/>
                <w:sz w:val="24"/>
                <w:szCs w:val="24"/>
                <w:lang w:val="kk-KZ" w:eastAsia="en-US"/>
              </w:rPr>
              <w:t xml:space="preserve"> инновациялық үде</w:t>
            </w:r>
            <w:r w:rsidR="00B60F14">
              <w:rPr>
                <w:rFonts w:ascii="Times New Roman" w:hAnsi="Times New Roman"/>
                <w:sz w:val="24"/>
                <w:szCs w:val="24"/>
                <w:lang w:val="kk-KZ" w:eastAsia="en-US"/>
              </w:rPr>
              <w:t>ріс ретін</w:t>
            </w:r>
            <w:r w:rsidR="00C97F82">
              <w:rPr>
                <w:rFonts w:ascii="Times New Roman" w:hAnsi="Times New Roman"/>
                <w:sz w:val="24"/>
                <w:szCs w:val="24"/>
                <w:lang w:val="kk-KZ" w:eastAsia="en-US"/>
              </w:rPr>
              <w:t xml:space="preserve"> </w:t>
            </w:r>
            <w:r w:rsidR="00B60F14">
              <w:rPr>
                <w:rFonts w:ascii="Times New Roman" w:hAnsi="Times New Roman"/>
                <w:sz w:val="24"/>
                <w:szCs w:val="24"/>
                <w:lang w:val="kk-KZ" w:eastAsia="en-US"/>
              </w:rPr>
              <w:t>дегі маңызын түсіндіру</w:t>
            </w:r>
          </w:p>
        </w:tc>
        <w:tc>
          <w:tcPr>
            <w:tcW w:w="2288" w:type="dxa"/>
          </w:tcPr>
          <w:p w14:paraId="41D2C475" w14:textId="77777777" w:rsidR="00E02BEC" w:rsidRPr="0080693B" w:rsidRDefault="00E02BEC" w:rsidP="0013784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Курсты игеру</w:t>
            </w:r>
            <w:r w:rsidR="0060579C">
              <w:rPr>
                <w:rFonts w:ascii="Times New Roman" w:hAnsi="Times New Roman"/>
                <w:sz w:val="24"/>
                <w:szCs w:val="24"/>
                <w:lang w:val="kk-KZ" w:eastAsia="en-US"/>
              </w:rPr>
              <w:t>ге қызығушылығы</w:t>
            </w:r>
            <w:r w:rsidR="00292201">
              <w:rPr>
                <w:rFonts w:ascii="Times New Roman" w:hAnsi="Times New Roman"/>
                <w:sz w:val="24"/>
                <w:szCs w:val="24"/>
                <w:lang w:val="kk-KZ" w:eastAsia="en-US"/>
              </w:rPr>
              <w:t>ның артуы (моти</w:t>
            </w:r>
            <w:r w:rsidRPr="0080693B">
              <w:rPr>
                <w:rFonts w:ascii="Times New Roman" w:hAnsi="Times New Roman"/>
                <w:sz w:val="24"/>
                <w:szCs w:val="24"/>
                <w:lang w:val="kk-KZ" w:eastAsia="en-US"/>
              </w:rPr>
              <w:t>вация), тьюторлық іс-әрекетті құндылық ретінде қабылдауы</w:t>
            </w:r>
          </w:p>
        </w:tc>
      </w:tr>
      <w:tr w:rsidR="00B60F14" w:rsidRPr="00F138FF" w14:paraId="69647E37" w14:textId="77777777" w:rsidTr="006F542D">
        <w:trPr>
          <w:trHeight w:val="1666"/>
        </w:trPr>
        <w:tc>
          <w:tcPr>
            <w:tcW w:w="1815" w:type="dxa"/>
          </w:tcPr>
          <w:p w14:paraId="7D219CAA" w14:textId="77777777" w:rsidR="00B60F14" w:rsidRPr="00AA0174" w:rsidRDefault="00B60F14" w:rsidP="00137840">
            <w:pPr>
              <w:spacing w:after="0" w:line="240" w:lineRule="auto"/>
              <w:contextualSpacing/>
              <w:jc w:val="both"/>
              <w:rPr>
                <w:rFonts w:ascii="Times New Roman" w:hAnsi="Times New Roman"/>
                <w:sz w:val="24"/>
                <w:szCs w:val="24"/>
                <w:lang w:val="kk-KZ" w:eastAsia="en-US"/>
              </w:rPr>
            </w:pPr>
            <w:proofErr w:type="spellStart"/>
            <w:r w:rsidRPr="00AA0174">
              <w:rPr>
                <w:rFonts w:ascii="Times New Roman" w:hAnsi="Times New Roman"/>
                <w:sz w:val="24"/>
                <w:szCs w:val="24"/>
                <w:lang w:val="kk-KZ" w:eastAsia="en-US"/>
              </w:rPr>
              <w:t>Мотивациялық</w:t>
            </w:r>
            <w:proofErr w:type="spellEnd"/>
            <w:r w:rsidR="00292201" w:rsidRPr="00AA0174">
              <w:rPr>
                <w:rFonts w:ascii="Times New Roman" w:hAnsi="Times New Roman"/>
                <w:sz w:val="24"/>
                <w:szCs w:val="24"/>
                <w:lang w:val="kk-KZ" w:eastAsia="en-US"/>
              </w:rPr>
              <w:t>-қ</w:t>
            </w:r>
            <w:r w:rsidRPr="00AA0174">
              <w:rPr>
                <w:rFonts w:ascii="Times New Roman" w:hAnsi="Times New Roman"/>
                <w:sz w:val="24"/>
                <w:szCs w:val="24"/>
                <w:lang w:val="kk-KZ" w:eastAsia="en-US"/>
              </w:rPr>
              <w:t>ұндылық</w:t>
            </w:r>
            <w:r w:rsidR="00292201" w:rsidRPr="00AA0174">
              <w:rPr>
                <w:rFonts w:ascii="Times New Roman" w:hAnsi="Times New Roman"/>
                <w:sz w:val="24"/>
                <w:szCs w:val="24"/>
                <w:lang w:val="kk-KZ" w:eastAsia="en-US"/>
              </w:rPr>
              <w:t>тық</w:t>
            </w:r>
          </w:p>
          <w:p w14:paraId="0D841375" w14:textId="77777777" w:rsidR="00B60F14" w:rsidRPr="00AA0174" w:rsidRDefault="00B60F14" w:rsidP="00F4455B">
            <w:pPr>
              <w:spacing w:after="0" w:line="240" w:lineRule="auto"/>
              <w:contextualSpacing/>
              <w:jc w:val="both"/>
              <w:rPr>
                <w:rFonts w:ascii="Times New Roman" w:hAnsi="Times New Roman"/>
                <w:sz w:val="24"/>
                <w:szCs w:val="24"/>
                <w:lang w:val="kk-KZ" w:eastAsia="en-US"/>
              </w:rPr>
            </w:pPr>
            <w:r w:rsidRPr="00AA0174">
              <w:rPr>
                <w:rFonts w:ascii="Times New Roman" w:hAnsi="Times New Roman"/>
                <w:sz w:val="24"/>
                <w:szCs w:val="24"/>
                <w:lang w:val="kk-KZ" w:eastAsia="en-US"/>
              </w:rPr>
              <w:t>Когнитивті-операциялық</w:t>
            </w:r>
          </w:p>
          <w:p w14:paraId="1EEB1FFC" w14:textId="77777777" w:rsidR="00B60F14" w:rsidRPr="00AA0174" w:rsidRDefault="00292201" w:rsidP="00F4455B">
            <w:pPr>
              <w:spacing w:after="0" w:line="240" w:lineRule="auto"/>
              <w:contextualSpacing/>
              <w:jc w:val="both"/>
              <w:rPr>
                <w:rFonts w:ascii="Times New Roman" w:hAnsi="Times New Roman"/>
                <w:sz w:val="24"/>
                <w:szCs w:val="24"/>
                <w:lang w:val="kk-KZ" w:eastAsia="en-US"/>
              </w:rPr>
            </w:pPr>
            <w:r w:rsidRPr="00AA0174">
              <w:rPr>
                <w:rFonts w:ascii="Times New Roman" w:hAnsi="Times New Roman"/>
                <w:sz w:val="24"/>
                <w:szCs w:val="24"/>
                <w:lang w:val="kk-KZ" w:eastAsia="en-US"/>
              </w:rPr>
              <w:t>Жеке тұлғалық рефлексиялық</w:t>
            </w:r>
          </w:p>
        </w:tc>
        <w:tc>
          <w:tcPr>
            <w:tcW w:w="2553" w:type="dxa"/>
          </w:tcPr>
          <w:p w14:paraId="3D36CE07" w14:textId="77777777" w:rsidR="00B60F14" w:rsidRPr="0080693B" w:rsidRDefault="00B60F14" w:rsidP="00F4455B">
            <w:pPr>
              <w:spacing w:after="0" w:line="240" w:lineRule="auto"/>
              <w:jc w:val="both"/>
              <w:rPr>
                <w:rFonts w:ascii="Times New Roman" w:hAnsi="Times New Roman"/>
                <w:i/>
                <w:sz w:val="24"/>
                <w:szCs w:val="24"/>
                <w:lang w:val="kk-KZ" w:eastAsia="en-US"/>
              </w:rPr>
            </w:pPr>
            <w:r w:rsidRPr="0080693B">
              <w:rPr>
                <w:rFonts w:ascii="Times New Roman" w:hAnsi="Times New Roman"/>
                <w:i/>
                <w:sz w:val="24"/>
                <w:szCs w:val="24"/>
                <w:lang w:val="kk-KZ" w:eastAsia="en-US"/>
              </w:rPr>
              <w:t>Модуль 2.</w:t>
            </w:r>
          </w:p>
          <w:p w14:paraId="7A8AC751" w14:textId="77777777" w:rsidR="00B60F14" w:rsidRPr="0080693B" w:rsidRDefault="00B60F14" w:rsidP="00F4455B">
            <w:pPr>
              <w:spacing w:after="0" w:line="240" w:lineRule="auto"/>
              <w:jc w:val="both"/>
              <w:rPr>
                <w:rFonts w:ascii="Times New Roman" w:hAnsi="Times New Roman"/>
                <w:i/>
                <w:sz w:val="24"/>
                <w:szCs w:val="24"/>
                <w:lang w:val="kk-KZ" w:eastAsia="en-US"/>
              </w:rPr>
            </w:pPr>
            <w:r w:rsidRPr="0080693B">
              <w:rPr>
                <w:rFonts w:ascii="Times New Roman" w:hAnsi="Times New Roman"/>
                <w:sz w:val="24"/>
                <w:szCs w:val="24"/>
                <w:lang w:val="kk-KZ" w:eastAsia="en-US"/>
              </w:rPr>
              <w:t>Тьюторлық</w:t>
            </w:r>
          </w:p>
          <w:p w14:paraId="390D7A64" w14:textId="77777777" w:rsidR="00B60F14" w:rsidRPr="0080693B" w:rsidRDefault="00B60F14" w:rsidP="00F4455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сүйемелдеуді жүзеге асыру технологиясы</w:t>
            </w:r>
          </w:p>
          <w:p w14:paraId="551D33DB" w14:textId="77777777" w:rsidR="00B60F14" w:rsidRPr="0080693B" w:rsidRDefault="00B60F14" w:rsidP="00137840">
            <w:pPr>
              <w:spacing w:after="0" w:line="240" w:lineRule="auto"/>
              <w:jc w:val="both"/>
              <w:rPr>
                <w:rFonts w:ascii="Times New Roman" w:hAnsi="Times New Roman"/>
                <w:i/>
                <w:sz w:val="24"/>
                <w:szCs w:val="24"/>
                <w:lang w:val="kk-KZ" w:eastAsia="en-US"/>
              </w:rPr>
            </w:pPr>
          </w:p>
        </w:tc>
        <w:tc>
          <w:tcPr>
            <w:tcW w:w="2976" w:type="dxa"/>
          </w:tcPr>
          <w:p w14:paraId="5C5B371E" w14:textId="77777777" w:rsidR="00B60F14" w:rsidRPr="0080693B" w:rsidRDefault="00B60F14" w:rsidP="0013784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ЖОО-дағы тьюторлық сүйемелдеу функциялары,</w:t>
            </w:r>
          </w:p>
          <w:p w14:paraId="325E5C95" w14:textId="77777777" w:rsidR="00B60F14" w:rsidRPr="0080693B" w:rsidRDefault="00B60F14" w:rsidP="0013784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кезеңдері, формаларымен таныстыру. Білім беру саласында тьюторларды дайындау</w:t>
            </w:r>
          </w:p>
        </w:tc>
        <w:tc>
          <w:tcPr>
            <w:tcW w:w="2288" w:type="dxa"/>
          </w:tcPr>
          <w:p w14:paraId="69127C12" w14:textId="77777777" w:rsidR="00B60F14" w:rsidRPr="0080693B" w:rsidRDefault="00B60F14" w:rsidP="0013784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 педагогикалық</w:t>
            </w:r>
          </w:p>
          <w:p w14:paraId="052EA45F" w14:textId="77777777" w:rsidR="00B60F14" w:rsidRPr="0080693B" w:rsidRDefault="00B60F14" w:rsidP="0013784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білім берудегі акаде</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миялық тьюторлық іс-әрекет</w:t>
            </w:r>
          </w:p>
        </w:tc>
      </w:tr>
      <w:tr w:rsidR="00E02BEC" w:rsidRPr="0080693B" w14:paraId="0AC71DF1" w14:textId="77777777" w:rsidTr="006F542D">
        <w:tc>
          <w:tcPr>
            <w:tcW w:w="9632" w:type="dxa"/>
            <w:gridSpan w:val="4"/>
          </w:tcPr>
          <w:p w14:paraId="4F4AFC8A" w14:textId="77777777" w:rsidR="00E02BEC" w:rsidRPr="00AA0174" w:rsidRDefault="00E02BEC" w:rsidP="00C97F82">
            <w:pPr>
              <w:spacing w:after="0" w:line="240" w:lineRule="auto"/>
              <w:ind w:firstLine="709"/>
              <w:jc w:val="center"/>
              <w:rPr>
                <w:rFonts w:ascii="Times New Roman" w:hAnsi="Times New Roman"/>
                <w:i/>
                <w:sz w:val="24"/>
                <w:szCs w:val="24"/>
                <w:lang w:val="kk-KZ" w:eastAsia="en-US"/>
              </w:rPr>
            </w:pPr>
            <w:r w:rsidRPr="00AA0174">
              <w:rPr>
                <w:rFonts w:ascii="Times New Roman" w:hAnsi="Times New Roman"/>
                <w:i/>
                <w:sz w:val="24"/>
                <w:szCs w:val="24"/>
                <w:lang w:val="kk-KZ" w:eastAsia="en-US"/>
              </w:rPr>
              <w:t xml:space="preserve">Әлеуметтік </w:t>
            </w:r>
            <w:proofErr w:type="spellStart"/>
            <w:r w:rsidRPr="00AA0174">
              <w:rPr>
                <w:rFonts w:ascii="Times New Roman" w:hAnsi="Times New Roman"/>
                <w:i/>
                <w:sz w:val="24"/>
                <w:szCs w:val="24"/>
                <w:lang w:val="kk-KZ" w:eastAsia="en-US"/>
              </w:rPr>
              <w:t>тьюторлық</w:t>
            </w:r>
            <w:proofErr w:type="spellEnd"/>
            <w:r w:rsidRPr="00AA0174">
              <w:rPr>
                <w:rFonts w:ascii="Times New Roman" w:hAnsi="Times New Roman"/>
                <w:i/>
                <w:sz w:val="24"/>
                <w:szCs w:val="24"/>
                <w:lang w:val="kk-KZ" w:eastAsia="en-US"/>
              </w:rPr>
              <w:t xml:space="preserve"> бағыт</w:t>
            </w:r>
          </w:p>
        </w:tc>
      </w:tr>
      <w:tr w:rsidR="00E02BEC" w:rsidRPr="00F138FF" w14:paraId="6EF28EDF" w14:textId="77777777" w:rsidTr="006729B3">
        <w:tc>
          <w:tcPr>
            <w:tcW w:w="1815" w:type="dxa"/>
            <w:tcBorders>
              <w:bottom w:val="single" w:sz="4" w:space="0" w:color="000000"/>
            </w:tcBorders>
          </w:tcPr>
          <w:p w14:paraId="13D457EE" w14:textId="77777777" w:rsidR="00E02BEC" w:rsidRPr="00AA0174" w:rsidRDefault="00E02BEC" w:rsidP="00137840">
            <w:pPr>
              <w:spacing w:after="0" w:line="240" w:lineRule="auto"/>
              <w:contextualSpacing/>
              <w:jc w:val="both"/>
              <w:rPr>
                <w:rFonts w:ascii="Times New Roman" w:hAnsi="Times New Roman"/>
                <w:sz w:val="24"/>
                <w:szCs w:val="24"/>
                <w:lang w:val="kk-KZ" w:eastAsia="en-US"/>
              </w:rPr>
            </w:pPr>
            <w:r w:rsidRPr="00AA0174">
              <w:rPr>
                <w:rFonts w:ascii="Times New Roman" w:hAnsi="Times New Roman"/>
                <w:sz w:val="24"/>
                <w:szCs w:val="24"/>
                <w:lang w:val="kk-KZ" w:eastAsia="en-US"/>
              </w:rPr>
              <w:t>Мотивациялық құндылық</w:t>
            </w:r>
            <w:r w:rsidR="00292201" w:rsidRPr="00AA0174">
              <w:rPr>
                <w:rFonts w:ascii="Times New Roman" w:hAnsi="Times New Roman"/>
                <w:sz w:val="24"/>
                <w:szCs w:val="24"/>
                <w:lang w:val="kk-KZ" w:eastAsia="en-US"/>
              </w:rPr>
              <w:t>тық</w:t>
            </w:r>
          </w:p>
          <w:p w14:paraId="543E13D6" w14:textId="77777777" w:rsidR="00E02BEC" w:rsidRPr="00AA0174" w:rsidRDefault="006C36AC" w:rsidP="00137840">
            <w:pPr>
              <w:spacing w:after="0" w:line="240" w:lineRule="auto"/>
              <w:contextualSpacing/>
              <w:jc w:val="both"/>
              <w:rPr>
                <w:rFonts w:ascii="Times New Roman" w:hAnsi="Times New Roman"/>
                <w:sz w:val="24"/>
                <w:szCs w:val="24"/>
                <w:lang w:val="kk-KZ" w:eastAsia="en-US"/>
              </w:rPr>
            </w:pPr>
            <w:r w:rsidRPr="00AA0174">
              <w:rPr>
                <w:rFonts w:ascii="Times New Roman" w:hAnsi="Times New Roman"/>
                <w:sz w:val="24"/>
                <w:szCs w:val="24"/>
                <w:lang w:val="kk-KZ" w:eastAsia="en-US"/>
              </w:rPr>
              <w:t>Когнитивті-операциялық</w:t>
            </w:r>
          </w:p>
          <w:p w14:paraId="6C8BD26E" w14:textId="77777777" w:rsidR="00E02BEC" w:rsidRPr="00AA0174" w:rsidRDefault="00292201" w:rsidP="00137840">
            <w:pPr>
              <w:tabs>
                <w:tab w:val="left" w:pos="284"/>
              </w:tabs>
              <w:spacing w:after="0" w:line="240" w:lineRule="auto"/>
              <w:contextualSpacing/>
              <w:jc w:val="both"/>
              <w:rPr>
                <w:rFonts w:ascii="Times New Roman" w:hAnsi="Times New Roman"/>
                <w:sz w:val="24"/>
                <w:szCs w:val="24"/>
                <w:lang w:val="kk-KZ" w:eastAsia="en-US"/>
              </w:rPr>
            </w:pPr>
            <w:r w:rsidRPr="00AA0174">
              <w:rPr>
                <w:rFonts w:ascii="Times New Roman" w:hAnsi="Times New Roman"/>
                <w:sz w:val="24"/>
                <w:szCs w:val="24"/>
                <w:lang w:val="kk-KZ" w:eastAsia="en-US"/>
              </w:rPr>
              <w:t>Жеке тұлғалық рефлексиялық</w:t>
            </w:r>
          </w:p>
        </w:tc>
        <w:tc>
          <w:tcPr>
            <w:tcW w:w="2553" w:type="dxa"/>
            <w:tcBorders>
              <w:bottom w:val="single" w:sz="4" w:space="0" w:color="000000"/>
            </w:tcBorders>
          </w:tcPr>
          <w:p w14:paraId="4B14B00F" w14:textId="77777777" w:rsidR="00E02BEC" w:rsidRPr="0080693B" w:rsidRDefault="00E02BEC" w:rsidP="00137840">
            <w:pPr>
              <w:spacing w:after="0" w:line="240" w:lineRule="auto"/>
              <w:jc w:val="both"/>
              <w:rPr>
                <w:rFonts w:ascii="Times New Roman" w:hAnsi="Times New Roman"/>
                <w:i/>
                <w:sz w:val="24"/>
                <w:szCs w:val="24"/>
                <w:lang w:val="kk-KZ" w:eastAsia="en-US"/>
              </w:rPr>
            </w:pPr>
            <w:r w:rsidRPr="0080693B">
              <w:rPr>
                <w:rFonts w:ascii="Times New Roman" w:hAnsi="Times New Roman"/>
                <w:i/>
                <w:sz w:val="24"/>
                <w:szCs w:val="24"/>
                <w:lang w:val="kk-KZ" w:eastAsia="en-US"/>
              </w:rPr>
              <w:t xml:space="preserve">Модуль 3.  </w:t>
            </w:r>
          </w:p>
          <w:p w14:paraId="73B31114" w14:textId="77777777" w:rsidR="00E02BEC" w:rsidRPr="0080693B" w:rsidRDefault="00E02BEC" w:rsidP="0013784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 тьютор</w:t>
            </w:r>
            <w:r w:rsidR="00B60F14">
              <w:rPr>
                <w:rFonts w:ascii="Times New Roman" w:hAnsi="Times New Roman"/>
                <w:sz w:val="24"/>
                <w:szCs w:val="24"/>
                <w:lang w:val="kk-KZ" w:eastAsia="en-US"/>
              </w:rPr>
              <w:t xml:space="preserve"> </w:t>
            </w:r>
            <w:r w:rsidRPr="0080693B">
              <w:rPr>
                <w:rFonts w:ascii="Times New Roman" w:hAnsi="Times New Roman"/>
                <w:sz w:val="24"/>
                <w:szCs w:val="24"/>
                <w:lang w:val="kk-KZ" w:eastAsia="en-US"/>
              </w:rPr>
              <w:t xml:space="preserve">лықтың теориялық негіздері. </w:t>
            </w:r>
            <w:r w:rsidR="0060579C">
              <w:rPr>
                <w:rFonts w:ascii="Times New Roman" w:hAnsi="Times New Roman"/>
                <w:sz w:val="24"/>
                <w:szCs w:val="24"/>
                <w:lang w:val="kk-KZ" w:eastAsia="en-US"/>
              </w:rPr>
              <w:t xml:space="preserve">Тұлғаның әлеуметтік </w:t>
            </w:r>
            <w:r w:rsidRPr="0080693B">
              <w:rPr>
                <w:rFonts w:ascii="Times New Roman" w:hAnsi="Times New Roman"/>
                <w:sz w:val="24"/>
                <w:szCs w:val="24"/>
                <w:lang w:val="kk-KZ" w:eastAsia="en-US"/>
              </w:rPr>
              <w:t>белсенділ</w:t>
            </w:r>
            <w:r w:rsidR="0060579C">
              <w:rPr>
                <w:rFonts w:ascii="Times New Roman" w:hAnsi="Times New Roman"/>
                <w:sz w:val="24"/>
                <w:szCs w:val="24"/>
                <w:lang w:val="kk-KZ" w:eastAsia="en-US"/>
              </w:rPr>
              <w:t xml:space="preserve">ігін қалыптастырудағы тьюторлық </w:t>
            </w:r>
            <w:r w:rsidRPr="0080693B">
              <w:rPr>
                <w:rFonts w:ascii="Times New Roman" w:hAnsi="Times New Roman"/>
                <w:sz w:val="24"/>
                <w:szCs w:val="24"/>
                <w:lang w:val="kk-KZ" w:eastAsia="en-US"/>
              </w:rPr>
              <w:t>сүйемелдеу</w:t>
            </w:r>
          </w:p>
        </w:tc>
        <w:tc>
          <w:tcPr>
            <w:tcW w:w="2976" w:type="dxa"/>
            <w:tcBorders>
              <w:bottom w:val="single" w:sz="4" w:space="0" w:color="000000"/>
            </w:tcBorders>
          </w:tcPr>
          <w:p w14:paraId="37A3201B" w14:textId="77777777" w:rsidR="00E02BEC" w:rsidRPr="0080693B" w:rsidRDefault="00E02BEC" w:rsidP="0013784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Қоғамның әлеуметтік мәсе</w:t>
            </w:r>
            <w:r w:rsidR="00B60F14">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лелері, әлеуметтік тьютор</w:t>
            </w:r>
            <w:r w:rsidR="00B60F14">
              <w:rPr>
                <w:rFonts w:ascii="Times New Roman" w:hAnsi="Times New Roman"/>
                <w:sz w:val="24"/>
                <w:szCs w:val="24"/>
                <w:lang w:val="kk-KZ" w:eastAsia="en-US"/>
              </w:rPr>
              <w:t>,</w:t>
            </w:r>
            <w:r w:rsidRPr="0080693B">
              <w:rPr>
                <w:rFonts w:ascii="Times New Roman" w:hAnsi="Times New Roman"/>
                <w:sz w:val="24"/>
                <w:szCs w:val="24"/>
                <w:lang w:val="kk-KZ" w:eastAsia="en-US"/>
              </w:rPr>
              <w:t xml:space="preserve"> әлеуметтік тьютордың кә</w:t>
            </w:r>
            <w:r w:rsidR="00B60F14">
              <w:rPr>
                <w:rFonts w:ascii="Times New Roman" w:hAnsi="Times New Roman"/>
                <w:sz w:val="24"/>
                <w:szCs w:val="24"/>
                <w:lang w:val="kk-KZ" w:eastAsia="en-US"/>
              </w:rPr>
              <w:t xml:space="preserve"> </w:t>
            </w:r>
            <w:r w:rsidRPr="0080693B">
              <w:rPr>
                <w:rFonts w:ascii="Times New Roman" w:hAnsi="Times New Roman"/>
                <w:sz w:val="24"/>
                <w:szCs w:val="24"/>
                <w:lang w:val="kk-KZ" w:eastAsia="en-US"/>
              </w:rPr>
              <w:t>сіби іс-әрекеті мен әлеу</w:t>
            </w:r>
            <w:r w:rsidR="00B60F14">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меттік педагогикалық іс-әрекеттің ерекшелігі, жай</w:t>
            </w:r>
            <w:r w:rsidR="00B60F14">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лы түсінік қалыптастыру. Тұлғаның әлеуметтік бел</w:t>
            </w:r>
            <w:r w:rsidR="00B60F14">
              <w:rPr>
                <w:rFonts w:ascii="Times New Roman" w:hAnsi="Times New Roman"/>
                <w:sz w:val="24"/>
                <w:szCs w:val="24"/>
                <w:lang w:val="kk-KZ" w:eastAsia="en-US"/>
              </w:rPr>
              <w:t xml:space="preserve"> </w:t>
            </w:r>
            <w:r w:rsidRPr="0080693B">
              <w:rPr>
                <w:rFonts w:ascii="Times New Roman" w:hAnsi="Times New Roman"/>
                <w:sz w:val="24"/>
                <w:szCs w:val="24"/>
                <w:lang w:val="kk-KZ" w:eastAsia="en-US"/>
              </w:rPr>
              <w:t>сенділігі, әлеуметтік бол</w:t>
            </w:r>
            <w:r w:rsidR="00B60F14">
              <w:rPr>
                <w:rFonts w:ascii="Times New Roman" w:hAnsi="Times New Roman"/>
                <w:sz w:val="24"/>
                <w:szCs w:val="24"/>
                <w:lang w:val="kk-KZ" w:eastAsia="en-US"/>
              </w:rPr>
              <w:t xml:space="preserve"> </w:t>
            </w:r>
            <w:r w:rsidR="00AD3867">
              <w:rPr>
                <w:rFonts w:ascii="Times New Roman" w:hAnsi="Times New Roman"/>
                <w:sz w:val="24"/>
                <w:szCs w:val="24"/>
                <w:lang w:val="kk-KZ" w:eastAsia="en-US"/>
              </w:rPr>
              <w:t xml:space="preserve">жау, жобалау </w:t>
            </w:r>
            <w:r w:rsidRPr="0080693B">
              <w:rPr>
                <w:rFonts w:ascii="Times New Roman" w:hAnsi="Times New Roman"/>
                <w:sz w:val="24"/>
                <w:szCs w:val="24"/>
                <w:lang w:val="kk-KZ" w:eastAsia="en-US"/>
              </w:rPr>
              <w:t>жағдайларындағы тьюторлық сүйемелдеу</w:t>
            </w:r>
          </w:p>
        </w:tc>
        <w:tc>
          <w:tcPr>
            <w:tcW w:w="2288" w:type="dxa"/>
            <w:tcBorders>
              <w:bottom w:val="single" w:sz="4" w:space="0" w:color="000000"/>
            </w:tcBorders>
          </w:tcPr>
          <w:p w14:paraId="08137EC2" w14:textId="77777777" w:rsidR="00E02BEC" w:rsidRPr="0080693B" w:rsidRDefault="00E02BEC" w:rsidP="0013784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 педагогикалық білім берудегі әлеуметтік тьюторлық іс-әрекеті</w:t>
            </w:r>
          </w:p>
        </w:tc>
      </w:tr>
      <w:tr w:rsidR="009A7832" w:rsidRPr="00F138FF" w14:paraId="081F1157" w14:textId="77777777" w:rsidTr="006729B3">
        <w:tc>
          <w:tcPr>
            <w:tcW w:w="1815" w:type="dxa"/>
            <w:tcBorders>
              <w:bottom w:val="nil"/>
            </w:tcBorders>
          </w:tcPr>
          <w:p w14:paraId="5554379E" w14:textId="77777777" w:rsidR="009A7832" w:rsidRPr="00AA0174" w:rsidRDefault="009A7832" w:rsidP="009A7832">
            <w:pPr>
              <w:spacing w:after="0" w:line="240" w:lineRule="auto"/>
              <w:contextualSpacing/>
              <w:jc w:val="both"/>
              <w:rPr>
                <w:rFonts w:ascii="Times New Roman" w:hAnsi="Times New Roman"/>
                <w:sz w:val="24"/>
                <w:szCs w:val="24"/>
                <w:lang w:val="kk-KZ" w:eastAsia="en-US"/>
              </w:rPr>
            </w:pPr>
            <w:proofErr w:type="spellStart"/>
            <w:r w:rsidRPr="00AA0174">
              <w:rPr>
                <w:rFonts w:ascii="Times New Roman" w:hAnsi="Times New Roman"/>
                <w:sz w:val="24"/>
                <w:szCs w:val="24"/>
                <w:lang w:val="kk-KZ" w:eastAsia="en-US"/>
              </w:rPr>
              <w:t>Мотивациялық</w:t>
            </w:r>
            <w:proofErr w:type="spellEnd"/>
            <w:r w:rsidRPr="00AA0174">
              <w:rPr>
                <w:rFonts w:ascii="Times New Roman" w:hAnsi="Times New Roman"/>
                <w:sz w:val="24"/>
                <w:szCs w:val="24"/>
                <w:lang w:val="kk-KZ" w:eastAsia="en-US"/>
              </w:rPr>
              <w:t xml:space="preserve"> құндылықтық</w:t>
            </w:r>
          </w:p>
          <w:p w14:paraId="3305D389" w14:textId="1AE69366" w:rsidR="009A7832" w:rsidRPr="00AA0174" w:rsidRDefault="009A7832" w:rsidP="009A7832">
            <w:pPr>
              <w:spacing w:after="0" w:line="240" w:lineRule="auto"/>
              <w:contextualSpacing/>
              <w:jc w:val="both"/>
              <w:rPr>
                <w:rFonts w:ascii="Times New Roman" w:hAnsi="Times New Roman"/>
                <w:sz w:val="24"/>
                <w:szCs w:val="24"/>
                <w:lang w:val="kk-KZ" w:eastAsia="en-US"/>
              </w:rPr>
            </w:pPr>
            <w:r w:rsidRPr="00AA0174">
              <w:rPr>
                <w:rFonts w:ascii="Times New Roman" w:hAnsi="Times New Roman"/>
                <w:sz w:val="24"/>
                <w:szCs w:val="24"/>
                <w:lang w:val="kk-KZ" w:eastAsia="en-US"/>
              </w:rPr>
              <w:t>Когнитивті-операциялық Жеке тұлғалық рефлексиялық</w:t>
            </w:r>
          </w:p>
        </w:tc>
        <w:tc>
          <w:tcPr>
            <w:tcW w:w="2553" w:type="dxa"/>
            <w:tcBorders>
              <w:bottom w:val="nil"/>
            </w:tcBorders>
          </w:tcPr>
          <w:p w14:paraId="6A3C8055" w14:textId="77777777" w:rsidR="009A7832" w:rsidRPr="0080693B" w:rsidRDefault="009A7832" w:rsidP="009A7832">
            <w:pPr>
              <w:spacing w:after="0" w:line="240" w:lineRule="auto"/>
              <w:jc w:val="both"/>
              <w:rPr>
                <w:rFonts w:ascii="Times New Roman" w:hAnsi="Times New Roman"/>
                <w:i/>
                <w:sz w:val="24"/>
                <w:szCs w:val="24"/>
                <w:lang w:val="kk-KZ" w:eastAsia="en-US"/>
              </w:rPr>
            </w:pPr>
            <w:r w:rsidRPr="0080693B">
              <w:rPr>
                <w:rFonts w:ascii="Times New Roman" w:hAnsi="Times New Roman"/>
                <w:i/>
                <w:sz w:val="24"/>
                <w:szCs w:val="24"/>
                <w:lang w:val="kk-KZ" w:eastAsia="en-US"/>
              </w:rPr>
              <w:t xml:space="preserve">Модуль 4    </w:t>
            </w:r>
          </w:p>
          <w:p w14:paraId="01910850" w14:textId="2E1435D1" w:rsidR="009A7832" w:rsidRPr="0080693B" w:rsidRDefault="009A7832" w:rsidP="009A7832">
            <w:pPr>
              <w:spacing w:after="0" w:line="240" w:lineRule="auto"/>
              <w:jc w:val="both"/>
              <w:rPr>
                <w:rFonts w:ascii="Times New Roman" w:hAnsi="Times New Roman"/>
                <w:i/>
                <w:sz w:val="24"/>
                <w:szCs w:val="24"/>
                <w:lang w:val="kk-KZ" w:eastAsia="en-US"/>
              </w:rPr>
            </w:pPr>
            <w:r w:rsidRPr="0080693B">
              <w:rPr>
                <w:rFonts w:ascii="Times New Roman" w:hAnsi="Times New Roman"/>
                <w:sz w:val="24"/>
                <w:szCs w:val="24"/>
                <w:lang w:val="kk-KZ" w:eastAsia="en-US"/>
              </w:rPr>
              <w:t>Әлеуметтік педагогикалық іс-әрекеттегі тьюторлық сүйемелдеу</w:t>
            </w:r>
          </w:p>
        </w:tc>
        <w:tc>
          <w:tcPr>
            <w:tcW w:w="2976" w:type="dxa"/>
            <w:tcBorders>
              <w:bottom w:val="nil"/>
            </w:tcBorders>
          </w:tcPr>
          <w:p w14:paraId="33F89ADD" w14:textId="1ECB9A43" w:rsidR="009A7832" w:rsidRPr="0080693B" w:rsidRDefault="009A7832" w:rsidP="009A7832">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Жанұямен жұмыс жүргізу. Тәуекел тобындағы жанұя</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лар</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 xml:space="preserve">мен әлеуметтік жұмыс жүргізу технологиясы. </w:t>
            </w:r>
            <w:r>
              <w:rPr>
                <w:rFonts w:ascii="Times New Roman" w:hAnsi="Times New Roman"/>
                <w:spacing w:val="-2"/>
                <w:sz w:val="24"/>
                <w:szCs w:val="24"/>
                <w:lang w:val="kk-KZ" w:eastAsia="en-US"/>
              </w:rPr>
              <w:t>Әлеу</w:t>
            </w:r>
            <w:r w:rsidRPr="00C97F82">
              <w:rPr>
                <w:rFonts w:ascii="Times New Roman" w:hAnsi="Times New Roman"/>
                <w:spacing w:val="-2"/>
                <w:sz w:val="24"/>
                <w:szCs w:val="24"/>
                <w:lang w:val="kk-KZ" w:eastAsia="en-US"/>
              </w:rPr>
              <w:t>меттік тьюторлық сүйемелдеу жанұя институ</w:t>
            </w:r>
            <w:r w:rsidRPr="0080693B">
              <w:rPr>
                <w:rFonts w:ascii="Times New Roman" w:hAnsi="Times New Roman"/>
                <w:sz w:val="24"/>
                <w:szCs w:val="24"/>
                <w:lang w:val="kk-KZ" w:eastAsia="en-US"/>
              </w:rPr>
              <w:t xml:space="preserve">тын дамыту әлеуметтік жетімдіктің </w:t>
            </w:r>
            <w:r w:rsidRPr="00412180">
              <w:rPr>
                <w:rFonts w:ascii="Times New Roman" w:hAnsi="Times New Roman"/>
                <w:sz w:val="24"/>
                <w:szCs w:val="24"/>
                <w:lang w:val="kk-KZ" w:eastAsia="en-US"/>
              </w:rPr>
              <w:t>алдын алу ресурсы ретінде. Жанұяны зерттеу</w:t>
            </w:r>
            <w:r w:rsidRPr="0080693B">
              <w:rPr>
                <w:rFonts w:ascii="Times New Roman" w:hAnsi="Times New Roman"/>
                <w:sz w:val="24"/>
                <w:szCs w:val="24"/>
                <w:lang w:val="kk-KZ" w:eastAsia="en-US"/>
              </w:rPr>
              <w:t xml:space="preserve"> </w:t>
            </w:r>
            <w:r>
              <w:rPr>
                <w:rFonts w:ascii="Times New Roman" w:hAnsi="Times New Roman"/>
                <w:sz w:val="24"/>
                <w:szCs w:val="24"/>
                <w:lang w:val="kk-KZ" w:eastAsia="en-US"/>
              </w:rPr>
              <w:t>технологиялары.</w:t>
            </w:r>
            <w:r w:rsidRPr="0080693B">
              <w:rPr>
                <w:rFonts w:ascii="Times New Roman" w:hAnsi="Times New Roman"/>
                <w:sz w:val="24"/>
                <w:szCs w:val="24"/>
                <w:lang w:val="kk-KZ" w:eastAsia="en-US"/>
              </w:rPr>
              <w:t xml:space="preserve"> Қиын өмірлік жағдайға ұшыра</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 xml:space="preserve">ған жанұяларға </w:t>
            </w:r>
          </w:p>
        </w:tc>
        <w:tc>
          <w:tcPr>
            <w:tcW w:w="2288" w:type="dxa"/>
            <w:tcBorders>
              <w:bottom w:val="nil"/>
            </w:tcBorders>
          </w:tcPr>
          <w:p w14:paraId="6359D3CB" w14:textId="01648895" w:rsidR="009A7832" w:rsidRPr="0080693B" w:rsidRDefault="009A7832" w:rsidP="009A7832">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 аз қам</w:t>
            </w:r>
            <w:r>
              <w:rPr>
                <w:rFonts w:ascii="Times New Roman" w:hAnsi="Times New Roman"/>
                <w:sz w:val="24"/>
                <w:szCs w:val="24"/>
                <w:lang w:val="kk-KZ" w:eastAsia="en-US"/>
              </w:rPr>
              <w:t xml:space="preserve"> тылған санаттармен жүргізудегі </w:t>
            </w:r>
            <w:r w:rsidRPr="0080693B">
              <w:rPr>
                <w:rFonts w:ascii="Times New Roman" w:hAnsi="Times New Roman"/>
                <w:sz w:val="24"/>
                <w:szCs w:val="24"/>
                <w:lang w:val="kk-KZ" w:eastAsia="en-US"/>
              </w:rPr>
              <w:t xml:space="preserve"> тьютор</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лық іс-әрекет</w:t>
            </w:r>
          </w:p>
        </w:tc>
      </w:tr>
    </w:tbl>
    <w:p w14:paraId="1ABF7CC7" w14:textId="3749F3C1" w:rsidR="006F542D" w:rsidRDefault="006F542D">
      <w:pPr>
        <w:rPr>
          <w:lang w:val="kk-KZ"/>
        </w:rPr>
      </w:pPr>
      <w:r w:rsidRPr="009A7832">
        <w:rPr>
          <w:lang w:val="kk-KZ"/>
        </w:rPr>
        <w:br w:type="page"/>
      </w:r>
    </w:p>
    <w:p w14:paraId="2B18FE91" w14:textId="08B7B1A1" w:rsidR="009A7832" w:rsidRDefault="006729B3" w:rsidP="009A7832">
      <w:pPr>
        <w:spacing w:after="0"/>
        <w:rPr>
          <w:rFonts w:ascii="Times New Roman" w:hAnsi="Times New Roman"/>
          <w:sz w:val="28"/>
          <w:szCs w:val="28"/>
          <w:lang w:val="kk-KZ"/>
        </w:rPr>
      </w:pPr>
      <w:r>
        <w:rPr>
          <w:rFonts w:ascii="Times New Roman" w:hAnsi="Times New Roman"/>
          <w:sz w:val="28"/>
          <w:szCs w:val="28"/>
          <w:lang w:val="kk-KZ"/>
        </w:rPr>
        <w:lastRenderedPageBreak/>
        <w:t xml:space="preserve">33-кестенің </w:t>
      </w:r>
      <w:r w:rsidR="00412180">
        <w:rPr>
          <w:rFonts w:ascii="Times New Roman" w:hAnsi="Times New Roman"/>
          <w:sz w:val="28"/>
          <w:szCs w:val="28"/>
          <w:lang w:val="kk-KZ"/>
        </w:rPr>
        <w:t>жалғасы</w:t>
      </w:r>
      <w:r w:rsidR="009A7832" w:rsidRPr="009A7832">
        <w:rPr>
          <w:rFonts w:ascii="Times New Roman" w:hAnsi="Times New Roman"/>
          <w:sz w:val="28"/>
          <w:szCs w:val="28"/>
          <w:lang w:val="kk-KZ"/>
        </w:rPr>
        <w:t xml:space="preserve"> </w:t>
      </w:r>
    </w:p>
    <w:p w14:paraId="4155B652" w14:textId="77777777" w:rsidR="006729B3" w:rsidRPr="006729B3" w:rsidRDefault="006729B3" w:rsidP="009A7832">
      <w:pPr>
        <w:spacing w:after="0"/>
        <w:rPr>
          <w:rFonts w:ascii="Times New Roman" w:hAnsi="Times New Roman"/>
          <w:sz w:val="16"/>
          <w:szCs w:val="16"/>
          <w:lang w:val="kk-KZ"/>
        </w:rPr>
      </w:pPr>
    </w:p>
    <w:tbl>
      <w:tblPr>
        <w:tblStyle w:val="a7"/>
        <w:tblW w:w="9632" w:type="dxa"/>
        <w:tblInd w:w="136" w:type="dxa"/>
        <w:tblLayout w:type="fixed"/>
        <w:tblLook w:val="04A0" w:firstRow="1" w:lastRow="0" w:firstColumn="1" w:lastColumn="0" w:noHBand="0" w:noVBand="1"/>
      </w:tblPr>
      <w:tblGrid>
        <w:gridCol w:w="1815"/>
        <w:gridCol w:w="2553"/>
        <w:gridCol w:w="2976"/>
        <w:gridCol w:w="2288"/>
      </w:tblGrid>
      <w:tr w:rsidR="006729B3" w:rsidRPr="0062655B" w14:paraId="06D5A76A" w14:textId="77777777" w:rsidTr="006F542D">
        <w:tc>
          <w:tcPr>
            <w:tcW w:w="1815" w:type="dxa"/>
          </w:tcPr>
          <w:p w14:paraId="5A74D634" w14:textId="4D84434E" w:rsidR="006729B3" w:rsidRPr="00491758" w:rsidRDefault="006729B3" w:rsidP="006729B3">
            <w:pPr>
              <w:spacing w:after="0" w:line="240" w:lineRule="auto"/>
              <w:ind w:right="-108"/>
              <w:contextualSpacing/>
              <w:jc w:val="center"/>
              <w:rPr>
                <w:rFonts w:ascii="Times New Roman" w:hAnsi="Times New Roman"/>
                <w:sz w:val="24"/>
                <w:szCs w:val="24"/>
                <w:highlight w:val="yellow"/>
                <w:lang w:val="kk-KZ" w:eastAsia="en-US"/>
              </w:rPr>
            </w:pPr>
            <w:r w:rsidRPr="006729B3">
              <w:rPr>
                <w:rFonts w:ascii="Times New Roman" w:hAnsi="Times New Roman"/>
                <w:sz w:val="24"/>
                <w:szCs w:val="24"/>
                <w:lang w:val="kk-KZ" w:eastAsia="en-US"/>
              </w:rPr>
              <w:t>1</w:t>
            </w:r>
          </w:p>
        </w:tc>
        <w:tc>
          <w:tcPr>
            <w:tcW w:w="2553" w:type="dxa"/>
          </w:tcPr>
          <w:p w14:paraId="4F4A64FA" w14:textId="6616F135" w:rsidR="006729B3" w:rsidRPr="0080693B" w:rsidRDefault="006729B3" w:rsidP="006729B3">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2</w:t>
            </w:r>
          </w:p>
        </w:tc>
        <w:tc>
          <w:tcPr>
            <w:tcW w:w="2976" w:type="dxa"/>
          </w:tcPr>
          <w:p w14:paraId="7410ADB9" w14:textId="19307159" w:rsidR="006729B3" w:rsidRPr="0080693B" w:rsidRDefault="006729B3" w:rsidP="006729B3">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3</w:t>
            </w:r>
          </w:p>
        </w:tc>
        <w:tc>
          <w:tcPr>
            <w:tcW w:w="2288" w:type="dxa"/>
          </w:tcPr>
          <w:p w14:paraId="3EE5896B" w14:textId="727916CE" w:rsidR="006729B3" w:rsidRPr="0080693B" w:rsidRDefault="006729B3" w:rsidP="006729B3">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4</w:t>
            </w:r>
          </w:p>
        </w:tc>
      </w:tr>
      <w:tr w:rsidR="00992FAE" w:rsidRPr="00F138FF" w14:paraId="12CF8F55" w14:textId="77777777" w:rsidTr="006F542D">
        <w:tc>
          <w:tcPr>
            <w:tcW w:w="1815" w:type="dxa"/>
          </w:tcPr>
          <w:p w14:paraId="7F5DB542" w14:textId="39A25DA2" w:rsidR="00992FAE" w:rsidRPr="00491758" w:rsidRDefault="00992FAE" w:rsidP="00237A2B">
            <w:pPr>
              <w:spacing w:after="0" w:line="240" w:lineRule="auto"/>
              <w:ind w:right="-108"/>
              <w:contextualSpacing/>
              <w:jc w:val="both"/>
              <w:rPr>
                <w:rFonts w:ascii="Times New Roman" w:hAnsi="Times New Roman"/>
                <w:sz w:val="24"/>
                <w:szCs w:val="24"/>
                <w:highlight w:val="yellow"/>
                <w:lang w:val="kk-KZ" w:eastAsia="en-US"/>
              </w:rPr>
            </w:pPr>
          </w:p>
        </w:tc>
        <w:tc>
          <w:tcPr>
            <w:tcW w:w="2553" w:type="dxa"/>
          </w:tcPr>
          <w:p w14:paraId="13EEF62F" w14:textId="13EC45C0" w:rsidR="00992FAE" w:rsidRPr="0080693B" w:rsidRDefault="00992FAE" w:rsidP="00237A2B">
            <w:pPr>
              <w:spacing w:after="0" w:line="240" w:lineRule="auto"/>
              <w:jc w:val="both"/>
              <w:rPr>
                <w:rFonts w:ascii="Times New Roman" w:hAnsi="Times New Roman"/>
                <w:sz w:val="24"/>
                <w:szCs w:val="24"/>
                <w:lang w:val="kk-KZ" w:eastAsia="en-US"/>
              </w:rPr>
            </w:pPr>
          </w:p>
        </w:tc>
        <w:tc>
          <w:tcPr>
            <w:tcW w:w="2976" w:type="dxa"/>
          </w:tcPr>
          <w:p w14:paraId="51673773" w14:textId="1667C49C" w:rsidR="00992FAE" w:rsidRPr="00992FAE" w:rsidRDefault="009A7832" w:rsidP="00237A2B">
            <w:pPr>
              <w:spacing w:after="0" w:line="240" w:lineRule="auto"/>
              <w:jc w:val="both"/>
              <w:rPr>
                <w:rFonts w:ascii="Times New Roman" w:hAnsi="Times New Roman"/>
                <w:spacing w:val="-2"/>
                <w:sz w:val="24"/>
                <w:szCs w:val="24"/>
                <w:lang w:val="kk-KZ" w:eastAsia="en-US"/>
              </w:rPr>
            </w:pPr>
            <w:r w:rsidRPr="0080693B">
              <w:rPr>
                <w:rFonts w:ascii="Times New Roman" w:hAnsi="Times New Roman"/>
                <w:sz w:val="24"/>
                <w:szCs w:val="24"/>
                <w:lang w:val="kk-KZ" w:eastAsia="en-US"/>
              </w:rPr>
              <w:t>әлеуметтік-педагогика</w:t>
            </w:r>
            <w:r w:rsidR="006729B3">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лық көмек көрсету әдістері.</w:t>
            </w:r>
            <w:r w:rsidR="006729B3">
              <w:rPr>
                <w:rFonts w:ascii="Times New Roman" w:hAnsi="Times New Roman"/>
                <w:sz w:val="24"/>
                <w:szCs w:val="24"/>
                <w:lang w:val="kk-KZ" w:eastAsia="en-US"/>
              </w:rPr>
              <w:t xml:space="preserve"> </w:t>
            </w:r>
            <w:r w:rsidR="00992FAE" w:rsidRPr="00B60F14">
              <w:rPr>
                <w:rFonts w:ascii="Times New Roman" w:hAnsi="Times New Roman"/>
                <w:sz w:val="24"/>
                <w:szCs w:val="24"/>
                <w:lang w:val="kk-KZ" w:eastAsia="en-US"/>
              </w:rPr>
              <w:t>Жанұя</w:t>
            </w:r>
            <w:r w:rsidR="00992FAE">
              <w:rPr>
                <w:rFonts w:ascii="Times New Roman" w:hAnsi="Times New Roman"/>
                <w:sz w:val="24"/>
                <w:szCs w:val="24"/>
                <w:lang w:val="kk-KZ" w:eastAsia="en-US"/>
              </w:rPr>
              <w:t xml:space="preserve"> </w:t>
            </w:r>
            <w:r w:rsidR="00992FAE" w:rsidRPr="00B60F14">
              <w:rPr>
                <w:rFonts w:ascii="Times New Roman" w:hAnsi="Times New Roman"/>
                <w:sz w:val="24"/>
                <w:szCs w:val="24"/>
                <w:lang w:val="kk-KZ" w:eastAsia="en-US"/>
              </w:rPr>
              <w:t xml:space="preserve">мен жұмыс жүргізудегі </w:t>
            </w:r>
            <w:r w:rsidR="00992FAE">
              <w:rPr>
                <w:rFonts w:ascii="Times New Roman" w:hAnsi="Times New Roman"/>
                <w:sz w:val="24"/>
                <w:szCs w:val="24"/>
                <w:lang w:val="kk-KZ" w:eastAsia="en-US"/>
              </w:rPr>
              <w:t>әлеу</w:t>
            </w:r>
            <w:r w:rsidR="006729B3">
              <w:rPr>
                <w:rFonts w:ascii="Times New Roman" w:hAnsi="Times New Roman"/>
                <w:sz w:val="24"/>
                <w:szCs w:val="24"/>
                <w:lang w:val="kk-KZ" w:eastAsia="en-US"/>
              </w:rPr>
              <w:t xml:space="preserve"> </w:t>
            </w:r>
            <w:r w:rsidR="00992FAE">
              <w:rPr>
                <w:rFonts w:ascii="Times New Roman" w:hAnsi="Times New Roman"/>
                <w:sz w:val="24"/>
                <w:szCs w:val="24"/>
                <w:lang w:val="kk-KZ" w:eastAsia="en-US"/>
              </w:rPr>
              <w:t>меттік-білім тәжірибелері</w:t>
            </w:r>
          </w:p>
        </w:tc>
        <w:tc>
          <w:tcPr>
            <w:tcW w:w="2288" w:type="dxa"/>
          </w:tcPr>
          <w:p w14:paraId="7FC71077" w14:textId="124F25A9" w:rsidR="00992FAE" w:rsidRPr="0080693B" w:rsidRDefault="00992FAE" w:rsidP="00237A2B">
            <w:pPr>
              <w:spacing w:after="0" w:line="240" w:lineRule="auto"/>
              <w:jc w:val="both"/>
              <w:rPr>
                <w:rFonts w:ascii="Times New Roman" w:hAnsi="Times New Roman"/>
                <w:sz w:val="24"/>
                <w:szCs w:val="24"/>
                <w:lang w:val="kk-KZ" w:eastAsia="en-US"/>
              </w:rPr>
            </w:pPr>
          </w:p>
        </w:tc>
      </w:tr>
      <w:tr w:rsidR="00992FAE" w:rsidRPr="00F138FF" w14:paraId="1286ED07" w14:textId="77777777" w:rsidTr="006F542D">
        <w:tc>
          <w:tcPr>
            <w:tcW w:w="1815" w:type="dxa"/>
          </w:tcPr>
          <w:p w14:paraId="3FBA6B26" w14:textId="77777777" w:rsidR="00992FAE" w:rsidRPr="0080693B" w:rsidRDefault="00992FAE" w:rsidP="00237A2B">
            <w:pPr>
              <w:spacing w:after="0" w:line="240" w:lineRule="auto"/>
              <w:contextualSpacing/>
              <w:jc w:val="both"/>
              <w:rPr>
                <w:rFonts w:ascii="Times New Roman" w:hAnsi="Times New Roman"/>
                <w:sz w:val="24"/>
                <w:szCs w:val="24"/>
                <w:lang w:val="kk-KZ" w:eastAsia="en-US"/>
              </w:rPr>
            </w:pPr>
            <w:proofErr w:type="spellStart"/>
            <w:r w:rsidRPr="0080693B">
              <w:rPr>
                <w:rFonts w:ascii="Times New Roman" w:hAnsi="Times New Roman"/>
                <w:sz w:val="24"/>
                <w:szCs w:val="24"/>
                <w:lang w:val="kk-KZ" w:eastAsia="en-US"/>
              </w:rPr>
              <w:t>Мотивациялық</w:t>
            </w:r>
            <w:proofErr w:type="spellEnd"/>
            <w:r w:rsidRPr="0080693B">
              <w:rPr>
                <w:rFonts w:ascii="Times New Roman" w:hAnsi="Times New Roman"/>
                <w:sz w:val="24"/>
                <w:szCs w:val="24"/>
                <w:lang w:val="kk-KZ" w:eastAsia="en-US"/>
              </w:rPr>
              <w:t xml:space="preserve"> -құндылық</w:t>
            </w:r>
            <w:r w:rsidR="00292201">
              <w:rPr>
                <w:rFonts w:ascii="Times New Roman" w:hAnsi="Times New Roman"/>
                <w:sz w:val="24"/>
                <w:szCs w:val="24"/>
                <w:lang w:val="kk-KZ" w:eastAsia="en-US"/>
              </w:rPr>
              <w:t>тық</w:t>
            </w:r>
          </w:p>
          <w:p w14:paraId="6DAD5E47" w14:textId="77777777" w:rsidR="00992FAE" w:rsidRPr="0080693B" w:rsidRDefault="00992FAE" w:rsidP="00237A2B">
            <w:pPr>
              <w:spacing w:after="0" w:line="240" w:lineRule="auto"/>
              <w:contextualSpacing/>
              <w:jc w:val="both"/>
              <w:rPr>
                <w:rFonts w:ascii="Times New Roman" w:hAnsi="Times New Roman"/>
                <w:sz w:val="24"/>
                <w:szCs w:val="24"/>
                <w:lang w:val="kk-KZ" w:eastAsia="en-US"/>
              </w:rPr>
            </w:pPr>
            <w:r w:rsidRPr="0080693B">
              <w:rPr>
                <w:rFonts w:ascii="Times New Roman" w:hAnsi="Times New Roman"/>
                <w:sz w:val="24"/>
                <w:szCs w:val="24"/>
                <w:lang w:val="kk-KZ" w:eastAsia="en-US"/>
              </w:rPr>
              <w:t>Когнитивті-</w:t>
            </w:r>
          </w:p>
          <w:p w14:paraId="2F06C2F4" w14:textId="77777777" w:rsidR="00992FAE" w:rsidRPr="0080693B" w:rsidRDefault="006C36AC" w:rsidP="00237A2B">
            <w:pPr>
              <w:spacing w:after="0" w:line="240" w:lineRule="auto"/>
              <w:contextualSpacing/>
              <w:jc w:val="both"/>
              <w:rPr>
                <w:rFonts w:ascii="Times New Roman" w:hAnsi="Times New Roman"/>
                <w:sz w:val="24"/>
                <w:szCs w:val="24"/>
                <w:lang w:val="kk-KZ" w:eastAsia="en-US"/>
              </w:rPr>
            </w:pPr>
            <w:r>
              <w:rPr>
                <w:rFonts w:ascii="Times New Roman" w:hAnsi="Times New Roman"/>
                <w:sz w:val="24"/>
                <w:szCs w:val="24"/>
                <w:lang w:val="kk-KZ" w:eastAsia="en-US"/>
              </w:rPr>
              <w:t>о</w:t>
            </w:r>
            <w:r w:rsidR="00992FAE" w:rsidRPr="0080693B">
              <w:rPr>
                <w:rFonts w:ascii="Times New Roman" w:hAnsi="Times New Roman"/>
                <w:sz w:val="24"/>
                <w:szCs w:val="24"/>
                <w:lang w:val="kk-KZ" w:eastAsia="en-US"/>
              </w:rPr>
              <w:t>перациялық</w:t>
            </w:r>
          </w:p>
          <w:p w14:paraId="3171D98B" w14:textId="77777777" w:rsidR="00992FAE" w:rsidRPr="0080693B" w:rsidRDefault="00292201" w:rsidP="00237A2B">
            <w:pPr>
              <w:spacing w:after="0" w:line="240" w:lineRule="auto"/>
              <w:contextualSpacing/>
              <w:jc w:val="both"/>
              <w:rPr>
                <w:rFonts w:ascii="Times New Roman" w:hAnsi="Times New Roman"/>
                <w:sz w:val="24"/>
                <w:szCs w:val="24"/>
                <w:lang w:val="kk-KZ" w:eastAsia="en-US"/>
              </w:rPr>
            </w:pPr>
            <w:r>
              <w:rPr>
                <w:rFonts w:ascii="Times New Roman" w:hAnsi="Times New Roman"/>
                <w:sz w:val="24"/>
                <w:szCs w:val="24"/>
                <w:lang w:val="kk-KZ" w:eastAsia="en-US"/>
              </w:rPr>
              <w:t>Жеке тұлғалық рефлексиялық</w:t>
            </w:r>
          </w:p>
        </w:tc>
        <w:tc>
          <w:tcPr>
            <w:tcW w:w="2553" w:type="dxa"/>
          </w:tcPr>
          <w:p w14:paraId="77B3673C" w14:textId="77777777" w:rsidR="00992FAE" w:rsidRPr="00DC284B" w:rsidRDefault="00992FAE" w:rsidP="00237A2B">
            <w:pPr>
              <w:spacing w:after="0" w:line="240" w:lineRule="auto"/>
              <w:jc w:val="both"/>
              <w:rPr>
                <w:rFonts w:ascii="Times New Roman" w:hAnsi="Times New Roman"/>
                <w:i/>
                <w:sz w:val="24"/>
                <w:szCs w:val="24"/>
                <w:lang w:val="kk-KZ" w:eastAsia="en-US"/>
              </w:rPr>
            </w:pPr>
            <w:r w:rsidRPr="0080693B">
              <w:rPr>
                <w:rFonts w:ascii="Times New Roman" w:hAnsi="Times New Roman"/>
                <w:i/>
                <w:sz w:val="24"/>
                <w:szCs w:val="24"/>
                <w:lang w:val="kk-KZ" w:eastAsia="en-US"/>
              </w:rPr>
              <w:t xml:space="preserve">Модуль </w:t>
            </w:r>
            <w:r w:rsidRPr="00DC284B">
              <w:rPr>
                <w:rFonts w:ascii="Times New Roman" w:hAnsi="Times New Roman"/>
                <w:i/>
                <w:sz w:val="24"/>
                <w:szCs w:val="24"/>
                <w:lang w:val="kk-KZ" w:eastAsia="en-US"/>
              </w:rPr>
              <w:t>5.</w:t>
            </w:r>
          </w:p>
          <w:p w14:paraId="388C5C69" w14:textId="77777777" w:rsidR="00992FAE" w:rsidRPr="00DC284B" w:rsidRDefault="00992FAE" w:rsidP="00237A2B">
            <w:pPr>
              <w:spacing w:after="0" w:line="240" w:lineRule="auto"/>
              <w:jc w:val="both"/>
              <w:rPr>
                <w:rFonts w:ascii="Times New Roman" w:hAnsi="Times New Roman"/>
                <w:sz w:val="24"/>
                <w:szCs w:val="24"/>
                <w:lang w:val="kk-KZ" w:eastAsia="en-US"/>
              </w:rPr>
            </w:pPr>
            <w:r w:rsidRPr="00DC284B">
              <w:rPr>
                <w:rFonts w:ascii="Times New Roman" w:hAnsi="Times New Roman"/>
                <w:sz w:val="24"/>
                <w:szCs w:val="24"/>
                <w:lang w:val="kk-KZ" w:eastAsia="en-US"/>
              </w:rPr>
              <w:t>Әлеуметтік тьюторлық технологиялар</w:t>
            </w:r>
          </w:p>
        </w:tc>
        <w:tc>
          <w:tcPr>
            <w:tcW w:w="2976" w:type="dxa"/>
          </w:tcPr>
          <w:p w14:paraId="7BC20C78" w14:textId="77777777" w:rsidR="00992FAE" w:rsidRPr="0080693B" w:rsidRDefault="00992FAE" w:rsidP="00237A2B">
            <w:pPr>
              <w:spacing w:after="0" w:line="240" w:lineRule="auto"/>
              <w:ind w:right="-57"/>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Әлеуметтік-педагогикалық іс-әрекеттер әдістері, әлеу</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меттік технологиялар. Әлеуметтік ортаны жоба</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лау және жеке даралан</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дыру; қашықтық техноло</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гиясы</w:t>
            </w:r>
            <w:r>
              <w:rPr>
                <w:rFonts w:ascii="Times New Roman" w:hAnsi="Times New Roman"/>
                <w:sz w:val="24"/>
                <w:szCs w:val="24"/>
                <w:lang w:val="kk-KZ" w:eastAsia="en-US"/>
              </w:rPr>
              <w:t xml:space="preserve">ның ресурстары. </w:t>
            </w:r>
            <w:r w:rsidRPr="0080693B">
              <w:rPr>
                <w:rFonts w:ascii="Times New Roman" w:hAnsi="Times New Roman"/>
                <w:sz w:val="24"/>
                <w:szCs w:val="24"/>
                <w:lang w:val="kk-KZ" w:eastAsia="en-US"/>
              </w:rPr>
              <w:t>Әлеуметтік тьютордың тәжірибелік дайындығ</w:t>
            </w:r>
            <w:r>
              <w:rPr>
                <w:rFonts w:ascii="Times New Roman" w:hAnsi="Times New Roman"/>
                <w:sz w:val="24"/>
                <w:szCs w:val="24"/>
                <w:lang w:val="kk-KZ" w:eastAsia="en-US"/>
              </w:rPr>
              <w:t>ы мен іс-әрекетін талдауға және</w:t>
            </w:r>
            <w:r w:rsidRPr="0080693B">
              <w:rPr>
                <w:rFonts w:ascii="Times New Roman" w:hAnsi="Times New Roman"/>
                <w:sz w:val="24"/>
                <w:szCs w:val="24"/>
                <w:lang w:val="kk-KZ" w:eastAsia="en-US"/>
              </w:rPr>
              <w:t xml:space="preserve"> өзіндік жетілуіне қажетті бағыттар</w:t>
            </w:r>
          </w:p>
        </w:tc>
        <w:tc>
          <w:tcPr>
            <w:tcW w:w="2288" w:type="dxa"/>
          </w:tcPr>
          <w:p w14:paraId="5E65601D" w14:textId="77777777" w:rsidR="00AD3867" w:rsidRDefault="00992FAE"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 тьютор</w:t>
            </w:r>
            <w:r>
              <w:rPr>
                <w:rFonts w:ascii="Times New Roman" w:hAnsi="Times New Roman"/>
                <w:sz w:val="24"/>
                <w:szCs w:val="24"/>
                <w:lang w:val="kk-KZ" w:eastAsia="en-US"/>
              </w:rPr>
              <w:t xml:space="preserve"> лық </w:t>
            </w:r>
            <w:r w:rsidR="00AD3867">
              <w:rPr>
                <w:rFonts w:ascii="Times New Roman" w:hAnsi="Times New Roman"/>
                <w:sz w:val="24"/>
                <w:szCs w:val="24"/>
                <w:lang w:val="kk-KZ" w:eastAsia="en-US"/>
              </w:rPr>
              <w:t>технология</w:t>
            </w:r>
          </w:p>
          <w:p w14:paraId="72251093" w14:textId="77777777" w:rsidR="00992FAE" w:rsidRPr="0080693B" w:rsidRDefault="00AD3867" w:rsidP="00237A2B">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 xml:space="preserve">лар мен </w:t>
            </w:r>
            <w:r w:rsidR="00992FAE" w:rsidRPr="0080693B">
              <w:rPr>
                <w:rFonts w:ascii="Times New Roman" w:hAnsi="Times New Roman"/>
                <w:sz w:val="24"/>
                <w:szCs w:val="24"/>
                <w:lang w:val="kk-KZ" w:eastAsia="en-US"/>
              </w:rPr>
              <w:t>қашықтық технологиясының ресурстарын  кәсіби іс-әрекетінде қолдана алуы</w:t>
            </w:r>
          </w:p>
          <w:p w14:paraId="12F9C1A7" w14:textId="77777777" w:rsidR="00992FAE" w:rsidRPr="0080693B" w:rsidRDefault="00992FAE" w:rsidP="00237A2B">
            <w:pPr>
              <w:spacing w:after="0" w:line="240" w:lineRule="auto"/>
              <w:ind w:firstLine="709"/>
              <w:jc w:val="both"/>
              <w:rPr>
                <w:rFonts w:ascii="Times New Roman" w:hAnsi="Times New Roman"/>
                <w:sz w:val="24"/>
                <w:szCs w:val="24"/>
                <w:lang w:val="kk-KZ" w:eastAsia="en-US"/>
              </w:rPr>
            </w:pPr>
          </w:p>
        </w:tc>
      </w:tr>
      <w:tr w:rsidR="00992FAE" w:rsidRPr="00F138FF" w14:paraId="747591FF" w14:textId="77777777" w:rsidTr="006F542D">
        <w:tc>
          <w:tcPr>
            <w:tcW w:w="9632" w:type="dxa"/>
            <w:gridSpan w:val="4"/>
          </w:tcPr>
          <w:p w14:paraId="5D3FD259" w14:textId="77777777" w:rsidR="00992FAE" w:rsidRPr="0080693B" w:rsidRDefault="00992FAE" w:rsidP="00237A2B">
            <w:pPr>
              <w:spacing w:after="0" w:line="240" w:lineRule="auto"/>
              <w:jc w:val="both"/>
              <w:rPr>
                <w:rFonts w:ascii="Times New Roman" w:hAnsi="Times New Roman"/>
                <w:sz w:val="24"/>
                <w:szCs w:val="24"/>
                <w:lang w:val="kk-KZ" w:eastAsia="en-US"/>
              </w:rPr>
            </w:pPr>
            <w:r w:rsidRPr="0080693B">
              <w:rPr>
                <w:rFonts w:ascii="Times New Roman" w:hAnsi="Times New Roman"/>
                <w:i/>
                <w:sz w:val="24"/>
                <w:szCs w:val="24"/>
                <w:lang w:val="kk-KZ" w:eastAsia="en-US"/>
              </w:rPr>
              <w:t>Қолданылған әдіс-тәсілдер:</w:t>
            </w:r>
            <w:r w:rsidRPr="0080693B">
              <w:rPr>
                <w:rFonts w:ascii="Times New Roman" w:hAnsi="Times New Roman"/>
                <w:sz w:val="24"/>
                <w:szCs w:val="24"/>
                <w:lang w:val="kk-KZ" w:eastAsia="en-US"/>
              </w:rPr>
              <w:t xml:space="preserve"> интерактивті дәріс, жоба әдісі, дәріс-пікірталас, кейс-әдісі, іскерлік ойын -тренинг, тьюторлық кеңес беру, тьюториал, коучинг</w:t>
            </w:r>
          </w:p>
        </w:tc>
      </w:tr>
    </w:tbl>
    <w:p w14:paraId="5D6ED287" w14:textId="77777777" w:rsidR="00292201" w:rsidRDefault="00292201" w:rsidP="00992FAE">
      <w:pPr>
        <w:spacing w:after="0" w:line="240" w:lineRule="auto"/>
        <w:ind w:firstLine="708"/>
        <w:jc w:val="both"/>
        <w:rPr>
          <w:rFonts w:ascii="Times New Roman" w:hAnsi="Times New Roman"/>
          <w:sz w:val="28"/>
          <w:szCs w:val="28"/>
          <w:lang w:val="kk-KZ"/>
        </w:rPr>
      </w:pPr>
    </w:p>
    <w:p w14:paraId="7F8F7EA6" w14:textId="4C2D8C45" w:rsidR="00E02BEC" w:rsidRPr="0080693B" w:rsidRDefault="0083089C" w:rsidP="006729B3">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 xml:space="preserve">Бұл педагогикалық шарт </w:t>
      </w:r>
      <w:r w:rsidR="00E02BEC" w:rsidRPr="0080693B">
        <w:rPr>
          <w:rFonts w:ascii="Times New Roman" w:hAnsi="Times New Roman"/>
          <w:sz w:val="28"/>
          <w:szCs w:val="28"/>
          <w:lang w:val="kk-KZ"/>
        </w:rPr>
        <w:t>әлеуметтік педагогтарды кәсіби дайындау жүйесінде жүйел</w:t>
      </w:r>
      <w:r w:rsidR="00AE0452" w:rsidRPr="0080693B">
        <w:rPr>
          <w:rFonts w:ascii="Times New Roman" w:hAnsi="Times New Roman"/>
          <w:sz w:val="28"/>
          <w:szCs w:val="28"/>
          <w:lang w:val="kk-KZ"/>
        </w:rPr>
        <w:t>і</w:t>
      </w:r>
      <w:r w:rsidR="00292201">
        <w:rPr>
          <w:rFonts w:ascii="Times New Roman" w:hAnsi="Times New Roman"/>
          <w:sz w:val="28"/>
          <w:szCs w:val="28"/>
          <w:lang w:val="kk-KZ"/>
        </w:rPr>
        <w:t xml:space="preserve">лік іс-әрекеттік, </w:t>
      </w:r>
      <w:r w:rsidR="00AE0452" w:rsidRPr="0080693B">
        <w:rPr>
          <w:rFonts w:ascii="Times New Roman" w:hAnsi="Times New Roman"/>
          <w:sz w:val="28"/>
          <w:szCs w:val="28"/>
          <w:lang w:val="kk-KZ"/>
        </w:rPr>
        <w:t xml:space="preserve"> </w:t>
      </w:r>
      <w:r w:rsidR="00292201">
        <w:rPr>
          <w:rFonts w:ascii="Times New Roman" w:hAnsi="Times New Roman"/>
          <w:sz w:val="28"/>
          <w:szCs w:val="28"/>
          <w:lang w:val="kk-KZ"/>
        </w:rPr>
        <w:t xml:space="preserve">құзіреттілік, </w:t>
      </w:r>
      <w:r w:rsidR="00AE0452" w:rsidRPr="004B4045">
        <w:rPr>
          <w:rFonts w:ascii="Times New Roman" w:hAnsi="Times New Roman"/>
          <w:sz w:val="28"/>
          <w:szCs w:val="28"/>
          <w:lang w:val="kk-KZ"/>
        </w:rPr>
        <w:t>мотивациялы</w:t>
      </w:r>
      <w:r w:rsidR="00292201" w:rsidRPr="004B4045">
        <w:rPr>
          <w:rFonts w:ascii="Times New Roman" w:hAnsi="Times New Roman"/>
          <w:sz w:val="28"/>
          <w:szCs w:val="28"/>
          <w:lang w:val="kk-KZ"/>
        </w:rPr>
        <w:t>қ</w:t>
      </w:r>
      <w:r w:rsidR="00E02BEC" w:rsidRPr="004B4045">
        <w:rPr>
          <w:rFonts w:ascii="Times New Roman" w:hAnsi="Times New Roman"/>
          <w:sz w:val="28"/>
          <w:szCs w:val="28"/>
          <w:lang w:val="kk-KZ"/>
        </w:rPr>
        <w:t xml:space="preserve"> құндылық</w:t>
      </w:r>
      <w:r w:rsidR="00292201" w:rsidRPr="004B4045">
        <w:rPr>
          <w:rFonts w:ascii="Times New Roman" w:hAnsi="Times New Roman"/>
          <w:sz w:val="28"/>
          <w:szCs w:val="28"/>
          <w:lang w:val="kk-KZ"/>
        </w:rPr>
        <w:t>тық</w:t>
      </w:r>
      <w:r w:rsidR="00E02BEC" w:rsidRPr="004B4045">
        <w:rPr>
          <w:rFonts w:ascii="Times New Roman" w:hAnsi="Times New Roman"/>
          <w:sz w:val="28"/>
          <w:szCs w:val="28"/>
          <w:lang w:val="kk-KZ"/>
        </w:rPr>
        <w:t xml:space="preserve"> және</w:t>
      </w:r>
      <w:r w:rsidR="006729B3">
        <w:rPr>
          <w:rFonts w:ascii="Times New Roman" w:hAnsi="Times New Roman"/>
          <w:sz w:val="28"/>
          <w:szCs w:val="28"/>
          <w:lang w:val="kk-KZ"/>
        </w:rPr>
        <w:t xml:space="preserve"> студентке</w:t>
      </w:r>
      <w:r w:rsidR="00E02BEC" w:rsidRPr="004B4045">
        <w:rPr>
          <w:rFonts w:ascii="Times New Roman" w:hAnsi="Times New Roman"/>
          <w:sz w:val="28"/>
          <w:szCs w:val="28"/>
          <w:lang w:val="kk-KZ"/>
        </w:rPr>
        <w:t xml:space="preserve"> бағдарланған тұғырлар негізінде тьюторлық іс-әрекет туралы</w:t>
      </w:r>
      <w:r w:rsidR="00E02BEC" w:rsidRPr="0080693B">
        <w:rPr>
          <w:rFonts w:ascii="Times New Roman" w:hAnsi="Times New Roman"/>
          <w:sz w:val="28"/>
          <w:szCs w:val="28"/>
          <w:lang w:val="kk-KZ"/>
        </w:rPr>
        <w:t xml:space="preserve"> теориялық және тәжірибелік білім жүйесін меңгеруін қамтиды. </w:t>
      </w:r>
    </w:p>
    <w:p w14:paraId="3EFA9EF1" w14:textId="77777777" w:rsidR="00E02BEC" w:rsidRPr="0080693B" w:rsidRDefault="00290353" w:rsidP="006729B3">
      <w:pPr>
        <w:tabs>
          <w:tab w:val="center" w:pos="180"/>
        </w:tabs>
        <w:spacing w:after="0" w:line="240" w:lineRule="auto"/>
        <w:ind w:firstLine="709"/>
        <w:jc w:val="both"/>
        <w:rPr>
          <w:rFonts w:ascii="Times New Roman" w:hAnsi="Times New Roman"/>
          <w:sz w:val="28"/>
          <w:szCs w:val="28"/>
          <w:lang w:val="kk-KZ"/>
        </w:rPr>
      </w:pPr>
      <w:r w:rsidRPr="0080693B">
        <w:rPr>
          <w:rFonts w:ascii="Times New Roman" w:hAnsi="Times New Roman"/>
          <w:bCs/>
          <w:sz w:val="28"/>
          <w:szCs w:val="28"/>
          <w:lang w:val="kk-KZ"/>
        </w:rPr>
        <w:t>«Әлеуметтік педагогикалық іс-әрекеттегі тьюторлық сүйемелдеу»</w:t>
      </w:r>
      <w:r w:rsidR="00C97F82">
        <w:rPr>
          <w:rFonts w:ascii="Times New Roman" w:hAnsi="Times New Roman"/>
          <w:sz w:val="28"/>
          <w:szCs w:val="28"/>
          <w:lang w:val="kk-KZ"/>
        </w:rPr>
        <w:t xml:space="preserve"> </w:t>
      </w:r>
      <w:r w:rsidR="00E02BEC" w:rsidRPr="0080693B">
        <w:rPr>
          <w:rFonts w:ascii="Times New Roman" w:hAnsi="Times New Roman"/>
          <w:sz w:val="28"/>
          <w:szCs w:val="28"/>
          <w:lang w:val="kk-KZ"/>
        </w:rPr>
        <w:t>пәні кә</w:t>
      </w:r>
      <w:r w:rsidR="00C97F82">
        <w:rPr>
          <w:rFonts w:ascii="Times New Roman" w:hAnsi="Times New Roman"/>
          <w:sz w:val="28"/>
          <w:szCs w:val="28"/>
          <w:lang w:val="kk-KZ"/>
        </w:rPr>
        <w:t xml:space="preserve">сіби пәндер циклының элективті </w:t>
      </w:r>
      <w:r w:rsidR="00E02BEC" w:rsidRPr="0080693B">
        <w:rPr>
          <w:rFonts w:ascii="Times New Roman" w:hAnsi="Times New Roman"/>
          <w:sz w:val="28"/>
          <w:szCs w:val="28"/>
          <w:lang w:val="kk-KZ"/>
        </w:rPr>
        <w:t xml:space="preserve">бөлігіне жатады. Пәннің жалпы сағаты </w:t>
      </w:r>
      <w:r w:rsidR="00631A2B" w:rsidRPr="0080693B">
        <w:rPr>
          <w:rFonts w:ascii="Times New Roman" w:hAnsi="Times New Roman"/>
          <w:sz w:val="28"/>
          <w:szCs w:val="28"/>
          <w:lang w:val="kk-KZ"/>
        </w:rPr>
        <w:t>-</w:t>
      </w:r>
      <w:r w:rsidR="00E02BEC" w:rsidRPr="0080693B">
        <w:rPr>
          <w:rFonts w:ascii="Times New Roman" w:hAnsi="Times New Roman"/>
          <w:sz w:val="28"/>
          <w:szCs w:val="28"/>
          <w:lang w:val="kk-KZ"/>
        </w:rPr>
        <w:t xml:space="preserve"> (135 сағат). Пәннің оқу </w:t>
      </w:r>
      <w:r w:rsidR="00071193" w:rsidRPr="0080693B">
        <w:rPr>
          <w:rFonts w:ascii="Times New Roman" w:hAnsi="Times New Roman"/>
          <w:sz w:val="28"/>
          <w:szCs w:val="28"/>
          <w:lang w:val="kk-KZ"/>
        </w:rPr>
        <w:t xml:space="preserve">жоспары, құрылымы мен мазмұны </w:t>
      </w:r>
      <w:r w:rsidR="00FB617E" w:rsidRPr="0080693B">
        <w:rPr>
          <w:rFonts w:ascii="Times New Roman" w:hAnsi="Times New Roman"/>
          <w:sz w:val="28"/>
          <w:szCs w:val="28"/>
          <w:lang w:val="kk-KZ"/>
        </w:rPr>
        <w:t>3</w:t>
      </w:r>
      <w:r w:rsidR="00CE3B22">
        <w:rPr>
          <w:rFonts w:ascii="Times New Roman" w:hAnsi="Times New Roman"/>
          <w:sz w:val="28"/>
          <w:szCs w:val="28"/>
          <w:lang w:val="kk-KZ"/>
        </w:rPr>
        <w:t>4</w:t>
      </w:r>
      <w:r w:rsidR="0063151A">
        <w:rPr>
          <w:rFonts w:ascii="Times New Roman" w:hAnsi="Times New Roman"/>
          <w:sz w:val="28"/>
          <w:szCs w:val="28"/>
          <w:lang w:val="kk-KZ"/>
        </w:rPr>
        <w:t>-</w:t>
      </w:r>
      <w:r w:rsidR="00E02BEC" w:rsidRPr="0080693B">
        <w:rPr>
          <w:rFonts w:ascii="Times New Roman" w:hAnsi="Times New Roman"/>
          <w:sz w:val="28"/>
          <w:szCs w:val="28"/>
          <w:lang w:val="kk-KZ"/>
        </w:rPr>
        <w:t xml:space="preserve">кестеде берілген. </w:t>
      </w:r>
    </w:p>
    <w:p w14:paraId="403D8360" w14:textId="77777777" w:rsidR="006F542D" w:rsidRPr="0080693B" w:rsidRDefault="006F542D" w:rsidP="009A7832">
      <w:pPr>
        <w:tabs>
          <w:tab w:val="center" w:pos="180"/>
        </w:tabs>
        <w:spacing w:after="0" w:line="240" w:lineRule="auto"/>
        <w:jc w:val="both"/>
        <w:rPr>
          <w:rFonts w:ascii="Times New Roman" w:hAnsi="Times New Roman"/>
          <w:sz w:val="28"/>
          <w:szCs w:val="28"/>
          <w:lang w:val="kk-KZ"/>
        </w:rPr>
      </w:pPr>
    </w:p>
    <w:p w14:paraId="18CB3BBB" w14:textId="77777777" w:rsidR="00BB08B5" w:rsidRPr="0080693B" w:rsidRDefault="00071193" w:rsidP="00DC284B">
      <w:pPr>
        <w:spacing w:after="160" w:line="259" w:lineRule="auto"/>
        <w:jc w:val="both"/>
        <w:rPr>
          <w:rFonts w:ascii="Times New Roman" w:hAnsi="Times New Roman"/>
          <w:sz w:val="28"/>
          <w:szCs w:val="28"/>
          <w:lang w:val="kk-KZ"/>
        </w:rPr>
      </w:pPr>
      <w:r w:rsidRPr="00FF7EC7">
        <w:rPr>
          <w:rFonts w:ascii="Times New Roman" w:hAnsi="Times New Roman"/>
          <w:sz w:val="28"/>
          <w:szCs w:val="28"/>
          <w:lang w:val="kk-KZ"/>
        </w:rPr>
        <w:t xml:space="preserve">Кесте – </w:t>
      </w:r>
      <w:r w:rsidR="00FB617E" w:rsidRPr="00FF7EC7">
        <w:rPr>
          <w:rFonts w:ascii="Times New Roman" w:hAnsi="Times New Roman"/>
          <w:sz w:val="28"/>
          <w:szCs w:val="28"/>
          <w:lang w:val="kk-KZ"/>
        </w:rPr>
        <w:t>3</w:t>
      </w:r>
      <w:r w:rsidR="00CE3B22">
        <w:rPr>
          <w:rFonts w:ascii="Times New Roman" w:hAnsi="Times New Roman"/>
          <w:sz w:val="28"/>
          <w:szCs w:val="28"/>
          <w:lang w:val="kk-KZ"/>
        </w:rPr>
        <w:t>4</w:t>
      </w:r>
      <w:r w:rsidR="00E02BEC" w:rsidRPr="0080693B">
        <w:rPr>
          <w:rFonts w:ascii="Times New Roman" w:hAnsi="Times New Roman"/>
          <w:sz w:val="28"/>
          <w:szCs w:val="28"/>
          <w:lang w:val="kk-KZ"/>
        </w:rPr>
        <w:t xml:space="preserve"> «</w:t>
      </w:r>
      <w:r w:rsidR="00290353" w:rsidRPr="0080693B">
        <w:rPr>
          <w:rFonts w:ascii="Times New Roman" w:hAnsi="Times New Roman"/>
          <w:bCs/>
          <w:sz w:val="28"/>
          <w:szCs w:val="28"/>
          <w:lang w:val="kk-KZ"/>
        </w:rPr>
        <w:t>Әлеуметтік педагогикалық іс-әрекеттегі тьюторлық сүйемелдеу»</w:t>
      </w:r>
      <w:r w:rsidR="00290353"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элективті курсының тақырыптық жоспары</w:t>
      </w:r>
    </w:p>
    <w:tbl>
      <w:tblPr>
        <w:tblStyle w:val="a7"/>
        <w:tblW w:w="9603" w:type="dxa"/>
        <w:tblInd w:w="136" w:type="dxa"/>
        <w:tblLayout w:type="fixed"/>
        <w:tblLook w:val="04A0" w:firstRow="1" w:lastRow="0" w:firstColumn="1" w:lastColumn="0" w:noHBand="0" w:noVBand="1"/>
      </w:tblPr>
      <w:tblGrid>
        <w:gridCol w:w="742"/>
        <w:gridCol w:w="5893"/>
        <w:gridCol w:w="850"/>
        <w:gridCol w:w="718"/>
        <w:gridCol w:w="1400"/>
      </w:tblGrid>
      <w:tr w:rsidR="001A7AB1" w:rsidRPr="0080693B" w14:paraId="14BDA128" w14:textId="77777777" w:rsidTr="00826653">
        <w:trPr>
          <w:trHeight w:val="692"/>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14:paraId="47BF3B71" w14:textId="77777777" w:rsidR="001A7AB1" w:rsidRPr="0080693B" w:rsidRDefault="001A7AB1" w:rsidP="00DC284B">
            <w:pPr>
              <w:spacing w:after="0" w:line="240" w:lineRule="auto"/>
              <w:jc w:val="center"/>
              <w:rPr>
                <w:rFonts w:ascii="Times New Roman" w:hAnsi="Times New Roman"/>
                <w:sz w:val="24"/>
                <w:szCs w:val="24"/>
                <w:lang w:val="en-US" w:eastAsia="en-US"/>
              </w:rPr>
            </w:pPr>
            <w:r w:rsidRPr="0080693B">
              <w:rPr>
                <w:rFonts w:ascii="Times New Roman" w:hAnsi="Times New Roman"/>
                <w:sz w:val="24"/>
                <w:szCs w:val="24"/>
                <w:lang w:eastAsia="en-US"/>
              </w:rPr>
              <w:t>Апта</w:t>
            </w:r>
          </w:p>
        </w:tc>
        <w:tc>
          <w:tcPr>
            <w:tcW w:w="5893" w:type="dxa"/>
            <w:vMerge w:val="restart"/>
            <w:tcBorders>
              <w:top w:val="single" w:sz="4" w:space="0" w:color="auto"/>
              <w:left w:val="single" w:sz="4" w:space="0" w:color="auto"/>
              <w:bottom w:val="single" w:sz="4" w:space="0" w:color="auto"/>
              <w:right w:val="single" w:sz="4" w:space="0" w:color="auto"/>
            </w:tcBorders>
            <w:vAlign w:val="center"/>
            <w:hideMark/>
          </w:tcPr>
          <w:p w14:paraId="0E5834F9" w14:textId="77777777" w:rsidR="001A7AB1" w:rsidRPr="0080693B" w:rsidRDefault="001A7AB1" w:rsidP="00DC284B">
            <w:pPr>
              <w:spacing w:after="0" w:line="240" w:lineRule="auto"/>
              <w:ind w:firstLine="709"/>
              <w:jc w:val="center"/>
              <w:rPr>
                <w:rFonts w:ascii="Times New Roman" w:hAnsi="Times New Roman"/>
                <w:sz w:val="24"/>
                <w:szCs w:val="24"/>
                <w:lang w:eastAsia="en-US"/>
              </w:rPr>
            </w:pPr>
            <w:proofErr w:type="spellStart"/>
            <w:r w:rsidRPr="0080693B">
              <w:rPr>
                <w:rFonts w:ascii="Times New Roman" w:hAnsi="Times New Roman"/>
                <w:sz w:val="24"/>
                <w:szCs w:val="24"/>
                <w:lang w:eastAsia="en-US"/>
              </w:rPr>
              <w:t>Тақырып</w:t>
            </w:r>
            <w:proofErr w:type="spellEnd"/>
            <w:r w:rsidRPr="0080693B">
              <w:rPr>
                <w:rFonts w:ascii="Times New Roman" w:hAnsi="Times New Roman"/>
                <w:sz w:val="24"/>
                <w:szCs w:val="24"/>
                <w:lang w:eastAsia="en-US"/>
              </w:rPr>
              <w:t xml:space="preserve"> </w:t>
            </w:r>
            <w:proofErr w:type="spellStart"/>
            <w:r w:rsidRPr="0080693B">
              <w:rPr>
                <w:rFonts w:ascii="Times New Roman" w:hAnsi="Times New Roman"/>
                <w:sz w:val="24"/>
                <w:szCs w:val="24"/>
                <w:lang w:eastAsia="en-US"/>
              </w:rPr>
              <w:t>атауы</w:t>
            </w:r>
            <w:proofErr w:type="spellEnd"/>
          </w:p>
        </w:tc>
        <w:tc>
          <w:tcPr>
            <w:tcW w:w="2968" w:type="dxa"/>
            <w:gridSpan w:val="3"/>
            <w:tcBorders>
              <w:top w:val="single" w:sz="4" w:space="0" w:color="auto"/>
              <w:left w:val="single" w:sz="4" w:space="0" w:color="auto"/>
              <w:bottom w:val="single" w:sz="4" w:space="0" w:color="auto"/>
              <w:right w:val="single" w:sz="4" w:space="0" w:color="auto"/>
            </w:tcBorders>
            <w:vAlign w:val="center"/>
            <w:hideMark/>
          </w:tcPr>
          <w:p w14:paraId="68F4DC8B" w14:textId="77777777" w:rsidR="001A7AB1" w:rsidRPr="0080693B" w:rsidRDefault="006949F1" w:rsidP="00DC284B">
            <w:pPr>
              <w:spacing w:after="0" w:line="240" w:lineRule="auto"/>
              <w:jc w:val="center"/>
              <w:rPr>
                <w:rFonts w:ascii="Times New Roman" w:hAnsi="Times New Roman"/>
                <w:sz w:val="24"/>
                <w:szCs w:val="24"/>
                <w:lang w:eastAsia="en-US"/>
              </w:rPr>
            </w:pPr>
            <w:proofErr w:type="spellStart"/>
            <w:r w:rsidRPr="0080693B">
              <w:rPr>
                <w:rFonts w:ascii="Times New Roman" w:hAnsi="Times New Roman"/>
                <w:sz w:val="24"/>
                <w:szCs w:val="24"/>
                <w:lang w:eastAsia="en-US"/>
              </w:rPr>
              <w:t>Оқыту</w:t>
            </w:r>
            <w:proofErr w:type="spellEnd"/>
            <w:r w:rsidRPr="0080693B">
              <w:rPr>
                <w:rFonts w:ascii="Times New Roman" w:hAnsi="Times New Roman"/>
                <w:sz w:val="24"/>
                <w:szCs w:val="24"/>
                <w:lang w:val="kk-KZ" w:eastAsia="en-US"/>
              </w:rPr>
              <w:t xml:space="preserve"> </w:t>
            </w:r>
            <w:proofErr w:type="spellStart"/>
            <w:r w:rsidR="001A7AB1" w:rsidRPr="0080693B">
              <w:rPr>
                <w:rFonts w:ascii="Times New Roman" w:hAnsi="Times New Roman"/>
                <w:sz w:val="24"/>
                <w:szCs w:val="24"/>
                <w:lang w:eastAsia="en-US"/>
              </w:rPr>
              <w:t>ұйымдастыру</w:t>
            </w:r>
            <w:proofErr w:type="spellEnd"/>
            <w:r w:rsidR="001A7AB1" w:rsidRPr="0080693B">
              <w:rPr>
                <w:rFonts w:ascii="Times New Roman" w:hAnsi="Times New Roman"/>
                <w:sz w:val="24"/>
                <w:szCs w:val="24"/>
                <w:lang w:eastAsia="en-US"/>
              </w:rPr>
              <w:t xml:space="preserve"> </w:t>
            </w:r>
            <w:proofErr w:type="spellStart"/>
            <w:r w:rsidR="001A7AB1" w:rsidRPr="0080693B">
              <w:rPr>
                <w:rFonts w:ascii="Times New Roman" w:hAnsi="Times New Roman"/>
                <w:sz w:val="24"/>
                <w:szCs w:val="24"/>
                <w:lang w:eastAsia="en-US"/>
              </w:rPr>
              <w:t>формалары</w:t>
            </w:r>
            <w:proofErr w:type="spellEnd"/>
            <w:r w:rsidR="001A7AB1" w:rsidRPr="0080693B">
              <w:rPr>
                <w:rFonts w:ascii="Times New Roman" w:hAnsi="Times New Roman"/>
                <w:sz w:val="24"/>
                <w:szCs w:val="24"/>
                <w:lang w:val="kk-KZ" w:eastAsia="en-US"/>
              </w:rPr>
              <w:t>,</w:t>
            </w:r>
            <w:r w:rsidR="00DC284B">
              <w:rPr>
                <w:rFonts w:ascii="Times New Roman" w:hAnsi="Times New Roman"/>
                <w:sz w:val="24"/>
                <w:szCs w:val="24"/>
                <w:lang w:val="kk-KZ" w:eastAsia="en-US"/>
              </w:rPr>
              <w:t xml:space="preserve"> </w:t>
            </w:r>
            <w:proofErr w:type="spellStart"/>
            <w:r w:rsidR="001A7AB1" w:rsidRPr="0080693B">
              <w:rPr>
                <w:rFonts w:ascii="Times New Roman" w:hAnsi="Times New Roman"/>
                <w:sz w:val="24"/>
                <w:szCs w:val="24"/>
                <w:lang w:eastAsia="en-US"/>
              </w:rPr>
              <w:t>сағаттар</w:t>
            </w:r>
            <w:proofErr w:type="spellEnd"/>
            <w:r w:rsidR="001A7AB1" w:rsidRPr="0080693B">
              <w:rPr>
                <w:rFonts w:ascii="Times New Roman" w:hAnsi="Times New Roman"/>
                <w:sz w:val="24"/>
                <w:szCs w:val="24"/>
                <w:lang w:eastAsia="en-US"/>
              </w:rPr>
              <w:t xml:space="preserve"> саны</w:t>
            </w:r>
          </w:p>
        </w:tc>
      </w:tr>
      <w:tr w:rsidR="001A7AB1" w:rsidRPr="00F138FF" w14:paraId="36CB48B3" w14:textId="77777777" w:rsidTr="00826653">
        <w:trPr>
          <w:trHeight w:val="98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49DC3B25" w14:textId="77777777" w:rsidR="001A7AB1" w:rsidRPr="0080693B" w:rsidRDefault="001A7AB1" w:rsidP="00DC284B">
            <w:pPr>
              <w:spacing w:after="0" w:line="240" w:lineRule="auto"/>
              <w:ind w:firstLine="709"/>
              <w:jc w:val="center"/>
              <w:rPr>
                <w:rFonts w:ascii="Times New Roman" w:hAnsi="Times New Roman"/>
                <w:sz w:val="24"/>
                <w:szCs w:val="24"/>
                <w:lang w:val="kk-KZ" w:eastAsia="en-US"/>
              </w:rPr>
            </w:pPr>
          </w:p>
        </w:tc>
        <w:tc>
          <w:tcPr>
            <w:tcW w:w="5893" w:type="dxa"/>
            <w:vMerge/>
            <w:tcBorders>
              <w:top w:val="single" w:sz="4" w:space="0" w:color="auto"/>
              <w:left w:val="single" w:sz="4" w:space="0" w:color="auto"/>
              <w:bottom w:val="single" w:sz="4" w:space="0" w:color="auto"/>
              <w:right w:val="single" w:sz="4" w:space="0" w:color="auto"/>
            </w:tcBorders>
            <w:vAlign w:val="center"/>
            <w:hideMark/>
          </w:tcPr>
          <w:p w14:paraId="20D5DC73" w14:textId="77777777" w:rsidR="001A7AB1" w:rsidRPr="0080693B" w:rsidRDefault="001A7AB1" w:rsidP="00DC284B">
            <w:pPr>
              <w:spacing w:after="0" w:line="240" w:lineRule="auto"/>
              <w:ind w:firstLine="709"/>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776F1BB" w14:textId="77777777" w:rsidR="001A7AB1" w:rsidRPr="0080693B" w:rsidRDefault="00547182" w:rsidP="00DC284B">
            <w:pPr>
              <w:spacing w:after="0" w:line="240" w:lineRule="auto"/>
              <w:jc w:val="center"/>
              <w:rPr>
                <w:rFonts w:ascii="Times New Roman" w:hAnsi="Times New Roman"/>
                <w:sz w:val="24"/>
                <w:szCs w:val="24"/>
                <w:lang w:eastAsia="en-US"/>
              </w:rPr>
            </w:pPr>
            <w:r w:rsidRPr="0080693B">
              <w:rPr>
                <w:rFonts w:ascii="Times New Roman" w:hAnsi="Times New Roman"/>
                <w:sz w:val="24"/>
                <w:szCs w:val="24"/>
                <w:lang w:val="kk-KZ" w:eastAsia="en-US"/>
              </w:rPr>
              <w:t>Д</w:t>
            </w:r>
            <w:proofErr w:type="spellStart"/>
            <w:r w:rsidR="00DC284B" w:rsidRPr="0080693B">
              <w:rPr>
                <w:rFonts w:ascii="Times New Roman" w:hAnsi="Times New Roman"/>
                <w:sz w:val="24"/>
                <w:szCs w:val="24"/>
                <w:lang w:eastAsia="en-US"/>
              </w:rPr>
              <w:t>әріс</w:t>
            </w:r>
            <w:proofErr w:type="spellEnd"/>
          </w:p>
        </w:tc>
        <w:tc>
          <w:tcPr>
            <w:tcW w:w="718" w:type="dxa"/>
            <w:tcBorders>
              <w:top w:val="single" w:sz="4" w:space="0" w:color="auto"/>
              <w:left w:val="single" w:sz="4" w:space="0" w:color="auto"/>
              <w:bottom w:val="single" w:sz="4" w:space="0" w:color="auto"/>
              <w:right w:val="single" w:sz="4" w:space="0" w:color="auto"/>
            </w:tcBorders>
            <w:vAlign w:val="center"/>
            <w:hideMark/>
          </w:tcPr>
          <w:p w14:paraId="3924777D" w14:textId="77777777" w:rsidR="001A7AB1" w:rsidRPr="0080693B" w:rsidRDefault="00DC284B" w:rsidP="00DC284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eastAsia="en-US"/>
              </w:rPr>
              <w:t>семи</w:t>
            </w:r>
            <w:r w:rsidRPr="0080693B">
              <w:rPr>
                <w:rFonts w:ascii="Times New Roman" w:hAnsi="Times New Roman"/>
                <w:sz w:val="24"/>
                <w:szCs w:val="24"/>
                <w:lang w:val="kk-KZ" w:eastAsia="en-US"/>
              </w:rPr>
              <w:t xml:space="preserve"> н</w:t>
            </w:r>
            <w:r w:rsidRPr="0080693B">
              <w:rPr>
                <w:rFonts w:ascii="Times New Roman" w:hAnsi="Times New Roman"/>
                <w:sz w:val="24"/>
                <w:szCs w:val="24"/>
                <w:lang w:eastAsia="en-US"/>
              </w:rPr>
              <w:t>ар</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708C71C" w14:textId="77777777" w:rsidR="001A7AB1" w:rsidRPr="00DC284B" w:rsidRDefault="00DC284B" w:rsidP="00DC284B">
            <w:pPr>
              <w:spacing w:after="0" w:line="240" w:lineRule="auto"/>
              <w:ind w:left="-94" w:right="-66"/>
              <w:jc w:val="center"/>
              <w:rPr>
                <w:rFonts w:ascii="Times New Roman" w:hAnsi="Times New Roman"/>
                <w:sz w:val="24"/>
                <w:szCs w:val="24"/>
                <w:lang w:val="kk-KZ" w:eastAsia="en-US"/>
              </w:rPr>
            </w:pPr>
            <w:r w:rsidRPr="0080693B">
              <w:rPr>
                <w:rFonts w:ascii="Times New Roman" w:hAnsi="Times New Roman"/>
                <w:sz w:val="24"/>
                <w:szCs w:val="24"/>
                <w:lang w:val="kk-KZ" w:eastAsia="en-US"/>
              </w:rPr>
              <w:t>білім алушы</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ның өздік жұмыс</w:t>
            </w:r>
          </w:p>
        </w:tc>
      </w:tr>
      <w:tr w:rsidR="001A7AB1" w:rsidRPr="0080693B" w14:paraId="00749A0B" w14:textId="77777777" w:rsidTr="00C97F82">
        <w:trPr>
          <w:trHeight w:val="63"/>
        </w:trPr>
        <w:tc>
          <w:tcPr>
            <w:tcW w:w="742" w:type="dxa"/>
            <w:tcBorders>
              <w:top w:val="single" w:sz="4" w:space="0" w:color="auto"/>
              <w:left w:val="single" w:sz="4" w:space="0" w:color="auto"/>
              <w:bottom w:val="single" w:sz="4" w:space="0" w:color="auto"/>
              <w:right w:val="single" w:sz="4" w:space="0" w:color="auto"/>
            </w:tcBorders>
            <w:hideMark/>
          </w:tcPr>
          <w:p w14:paraId="2FB0D877" w14:textId="77777777" w:rsidR="001A7AB1" w:rsidRPr="0080693B" w:rsidRDefault="001A7AB1" w:rsidP="00DC284B">
            <w:pPr>
              <w:spacing w:after="0" w:line="240" w:lineRule="auto"/>
              <w:jc w:val="center"/>
              <w:rPr>
                <w:rFonts w:ascii="Times New Roman" w:hAnsi="Times New Roman"/>
                <w:sz w:val="24"/>
                <w:szCs w:val="24"/>
                <w:lang w:val="en-US" w:eastAsia="en-US"/>
              </w:rPr>
            </w:pPr>
            <w:r w:rsidRPr="0080693B">
              <w:rPr>
                <w:rFonts w:ascii="Times New Roman" w:hAnsi="Times New Roman"/>
                <w:sz w:val="24"/>
                <w:szCs w:val="24"/>
                <w:lang w:val="en-US" w:eastAsia="en-US"/>
              </w:rPr>
              <w:t>1</w:t>
            </w:r>
          </w:p>
        </w:tc>
        <w:tc>
          <w:tcPr>
            <w:tcW w:w="5893" w:type="dxa"/>
            <w:tcBorders>
              <w:top w:val="single" w:sz="4" w:space="0" w:color="auto"/>
              <w:left w:val="single" w:sz="4" w:space="0" w:color="auto"/>
              <w:bottom w:val="single" w:sz="4" w:space="0" w:color="auto"/>
              <w:right w:val="single" w:sz="4" w:space="0" w:color="auto"/>
            </w:tcBorders>
            <w:hideMark/>
          </w:tcPr>
          <w:p w14:paraId="2E6D141D" w14:textId="77777777" w:rsidR="001A7AB1" w:rsidRPr="0080693B" w:rsidRDefault="001A7AB1" w:rsidP="00DC284B">
            <w:pPr>
              <w:spacing w:after="0" w:line="240" w:lineRule="auto"/>
              <w:ind w:firstLine="709"/>
              <w:jc w:val="center"/>
              <w:rPr>
                <w:rFonts w:ascii="Times New Roman" w:hAnsi="Times New Roman"/>
                <w:sz w:val="24"/>
                <w:szCs w:val="24"/>
                <w:lang w:val="en-US" w:eastAsia="en-US"/>
              </w:rPr>
            </w:pPr>
            <w:r w:rsidRPr="0080693B">
              <w:rPr>
                <w:rFonts w:ascii="Times New Roman" w:hAnsi="Times New Roman"/>
                <w:sz w:val="24"/>
                <w:szCs w:val="24"/>
                <w:lang w:val="en-US"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29A96FEF" w14:textId="77777777" w:rsidR="001A7AB1" w:rsidRPr="0080693B" w:rsidRDefault="001A7AB1" w:rsidP="00DC284B">
            <w:pPr>
              <w:spacing w:after="0" w:line="240" w:lineRule="auto"/>
              <w:jc w:val="center"/>
              <w:rPr>
                <w:rFonts w:ascii="Times New Roman" w:hAnsi="Times New Roman"/>
                <w:sz w:val="24"/>
                <w:szCs w:val="24"/>
                <w:lang w:val="en-US" w:eastAsia="en-US"/>
              </w:rPr>
            </w:pPr>
            <w:r w:rsidRPr="0080693B">
              <w:rPr>
                <w:rFonts w:ascii="Times New Roman" w:hAnsi="Times New Roman"/>
                <w:sz w:val="24"/>
                <w:szCs w:val="24"/>
                <w:lang w:val="en-US" w:eastAsia="en-US"/>
              </w:rPr>
              <w:t>3</w:t>
            </w:r>
          </w:p>
        </w:tc>
        <w:tc>
          <w:tcPr>
            <w:tcW w:w="718" w:type="dxa"/>
            <w:tcBorders>
              <w:top w:val="single" w:sz="4" w:space="0" w:color="auto"/>
              <w:left w:val="single" w:sz="4" w:space="0" w:color="auto"/>
              <w:bottom w:val="single" w:sz="4" w:space="0" w:color="auto"/>
              <w:right w:val="single" w:sz="4" w:space="0" w:color="auto"/>
            </w:tcBorders>
            <w:hideMark/>
          </w:tcPr>
          <w:p w14:paraId="6437DDAB" w14:textId="77777777" w:rsidR="001A7AB1" w:rsidRPr="0080693B" w:rsidRDefault="001A7AB1" w:rsidP="00DC284B">
            <w:pPr>
              <w:spacing w:after="0" w:line="240" w:lineRule="auto"/>
              <w:jc w:val="center"/>
              <w:rPr>
                <w:rFonts w:ascii="Times New Roman" w:hAnsi="Times New Roman"/>
                <w:sz w:val="24"/>
                <w:szCs w:val="24"/>
                <w:lang w:val="en-US" w:eastAsia="en-US"/>
              </w:rPr>
            </w:pPr>
            <w:r w:rsidRPr="0080693B">
              <w:rPr>
                <w:rFonts w:ascii="Times New Roman" w:hAnsi="Times New Roman"/>
                <w:sz w:val="24"/>
                <w:szCs w:val="24"/>
                <w:lang w:val="en-US" w:eastAsia="en-US"/>
              </w:rPr>
              <w:t>4</w:t>
            </w:r>
          </w:p>
        </w:tc>
        <w:tc>
          <w:tcPr>
            <w:tcW w:w="1400" w:type="dxa"/>
            <w:tcBorders>
              <w:top w:val="single" w:sz="4" w:space="0" w:color="auto"/>
              <w:left w:val="single" w:sz="4" w:space="0" w:color="auto"/>
              <w:bottom w:val="single" w:sz="4" w:space="0" w:color="auto"/>
              <w:right w:val="single" w:sz="4" w:space="0" w:color="auto"/>
            </w:tcBorders>
            <w:hideMark/>
          </w:tcPr>
          <w:p w14:paraId="4E3FCBA7" w14:textId="77777777" w:rsidR="001A7AB1" w:rsidRPr="0080693B" w:rsidRDefault="001A7AB1" w:rsidP="00DC284B">
            <w:pPr>
              <w:spacing w:after="0" w:line="240" w:lineRule="auto"/>
              <w:jc w:val="center"/>
              <w:rPr>
                <w:rFonts w:ascii="Times New Roman" w:hAnsi="Times New Roman"/>
                <w:sz w:val="24"/>
                <w:szCs w:val="24"/>
                <w:lang w:val="en-US" w:eastAsia="en-US"/>
              </w:rPr>
            </w:pPr>
            <w:r w:rsidRPr="0080693B">
              <w:rPr>
                <w:rFonts w:ascii="Times New Roman" w:hAnsi="Times New Roman"/>
                <w:sz w:val="24"/>
                <w:szCs w:val="24"/>
                <w:lang w:val="en-US" w:eastAsia="en-US"/>
              </w:rPr>
              <w:t>5</w:t>
            </w:r>
          </w:p>
        </w:tc>
      </w:tr>
      <w:tr w:rsidR="002554FB" w:rsidRPr="0080693B" w14:paraId="147515D7" w14:textId="77777777" w:rsidTr="00237A2B">
        <w:trPr>
          <w:trHeight w:val="250"/>
        </w:trPr>
        <w:tc>
          <w:tcPr>
            <w:tcW w:w="742" w:type="dxa"/>
            <w:tcBorders>
              <w:top w:val="single" w:sz="4" w:space="0" w:color="auto"/>
              <w:left w:val="single" w:sz="4" w:space="0" w:color="auto"/>
              <w:bottom w:val="single" w:sz="4" w:space="0" w:color="auto"/>
              <w:right w:val="single" w:sz="4" w:space="0" w:color="auto"/>
            </w:tcBorders>
            <w:hideMark/>
          </w:tcPr>
          <w:p w14:paraId="14463958" w14:textId="77777777" w:rsidR="002554FB" w:rsidRPr="000C2CF6" w:rsidRDefault="002554FB" w:rsidP="002554FB">
            <w:pPr>
              <w:spacing w:after="0" w:line="240" w:lineRule="auto"/>
              <w:rPr>
                <w:rFonts w:ascii="Times New Roman" w:hAnsi="Times New Roman"/>
                <w:sz w:val="24"/>
                <w:szCs w:val="24"/>
                <w:lang w:eastAsia="en-US"/>
              </w:rPr>
            </w:pPr>
          </w:p>
        </w:tc>
        <w:tc>
          <w:tcPr>
            <w:tcW w:w="8861" w:type="dxa"/>
            <w:gridSpan w:val="4"/>
            <w:tcBorders>
              <w:top w:val="single" w:sz="4" w:space="0" w:color="auto"/>
              <w:left w:val="single" w:sz="4" w:space="0" w:color="auto"/>
              <w:bottom w:val="single" w:sz="4" w:space="0" w:color="auto"/>
              <w:right w:val="single" w:sz="4" w:space="0" w:color="auto"/>
            </w:tcBorders>
            <w:hideMark/>
          </w:tcPr>
          <w:p w14:paraId="651291ED" w14:textId="77777777" w:rsidR="002554FB" w:rsidRPr="0080693B" w:rsidRDefault="002554FB" w:rsidP="00DC284B">
            <w:pPr>
              <w:spacing w:after="0" w:line="240" w:lineRule="auto"/>
              <w:jc w:val="center"/>
              <w:rPr>
                <w:rFonts w:ascii="Times New Roman" w:hAnsi="Times New Roman"/>
                <w:sz w:val="24"/>
                <w:szCs w:val="24"/>
                <w:lang w:val="en-US" w:eastAsia="en-US"/>
              </w:rPr>
            </w:pPr>
            <w:r w:rsidRPr="0080693B">
              <w:rPr>
                <w:rFonts w:ascii="Times New Roman" w:hAnsi="Times New Roman"/>
                <w:i/>
                <w:sz w:val="24"/>
                <w:szCs w:val="24"/>
                <w:lang w:val="kk-KZ" w:eastAsia="en-US"/>
              </w:rPr>
              <w:t>Академиялық тьюторлық бағыт</w:t>
            </w:r>
          </w:p>
        </w:tc>
      </w:tr>
      <w:tr w:rsidR="002554FB" w:rsidRPr="0080693B" w14:paraId="54E3F256" w14:textId="77777777" w:rsidTr="00237A2B">
        <w:trPr>
          <w:trHeight w:val="63"/>
        </w:trPr>
        <w:tc>
          <w:tcPr>
            <w:tcW w:w="9603" w:type="dxa"/>
            <w:gridSpan w:val="5"/>
            <w:tcBorders>
              <w:top w:val="single" w:sz="4" w:space="0" w:color="auto"/>
              <w:left w:val="single" w:sz="4" w:space="0" w:color="auto"/>
              <w:bottom w:val="single" w:sz="4" w:space="0" w:color="auto"/>
              <w:right w:val="single" w:sz="4" w:space="0" w:color="auto"/>
            </w:tcBorders>
            <w:hideMark/>
          </w:tcPr>
          <w:p w14:paraId="6AD3A814" w14:textId="77777777" w:rsidR="002554FB" w:rsidRPr="002554FB" w:rsidRDefault="002554FB" w:rsidP="002554FB">
            <w:pPr>
              <w:spacing w:after="0" w:line="240" w:lineRule="auto"/>
              <w:jc w:val="center"/>
              <w:rPr>
                <w:rFonts w:ascii="Times New Roman" w:hAnsi="Times New Roman"/>
                <w:sz w:val="24"/>
                <w:szCs w:val="24"/>
                <w:lang w:eastAsia="en-US"/>
              </w:rPr>
            </w:pPr>
            <w:r w:rsidRPr="0080693B">
              <w:rPr>
                <w:rFonts w:ascii="Times New Roman" w:hAnsi="Times New Roman"/>
                <w:i/>
                <w:sz w:val="24"/>
                <w:szCs w:val="24"/>
                <w:lang w:val="kk-KZ" w:eastAsia="en-US"/>
              </w:rPr>
              <w:t>Модуль 1</w:t>
            </w:r>
            <w:r w:rsidRPr="0080693B">
              <w:rPr>
                <w:rFonts w:ascii="Times New Roman" w:hAnsi="Times New Roman"/>
                <w:sz w:val="24"/>
                <w:szCs w:val="24"/>
                <w:lang w:val="kk-KZ" w:eastAsia="en-US"/>
              </w:rPr>
              <w:t xml:space="preserve"> Тьюторлық сүйемелдеудің теориялық негіздері, отандық және халықаралық тәжірибелері</w:t>
            </w:r>
          </w:p>
        </w:tc>
      </w:tr>
      <w:tr w:rsidR="002554FB" w:rsidRPr="0080693B" w14:paraId="6EC31616" w14:textId="77777777" w:rsidTr="006729B3">
        <w:trPr>
          <w:trHeight w:val="63"/>
        </w:trPr>
        <w:tc>
          <w:tcPr>
            <w:tcW w:w="742" w:type="dxa"/>
            <w:tcBorders>
              <w:top w:val="single" w:sz="4" w:space="0" w:color="auto"/>
              <w:left w:val="single" w:sz="4" w:space="0" w:color="auto"/>
              <w:bottom w:val="single" w:sz="4" w:space="0" w:color="auto"/>
              <w:right w:val="single" w:sz="4" w:space="0" w:color="auto"/>
            </w:tcBorders>
            <w:hideMark/>
          </w:tcPr>
          <w:p w14:paraId="47D4BCCF" w14:textId="77777777" w:rsidR="002554FB" w:rsidRPr="0080693B" w:rsidRDefault="002554FB" w:rsidP="00237A2B">
            <w:pPr>
              <w:spacing w:after="0" w:line="240" w:lineRule="auto"/>
              <w:jc w:val="both"/>
              <w:rPr>
                <w:rFonts w:ascii="Times New Roman" w:hAnsi="Times New Roman"/>
                <w:sz w:val="24"/>
                <w:szCs w:val="24"/>
                <w:lang w:val="en-US" w:eastAsia="en-US"/>
              </w:rPr>
            </w:pPr>
            <w:r w:rsidRPr="0080693B">
              <w:rPr>
                <w:rFonts w:ascii="Times New Roman" w:hAnsi="Times New Roman"/>
                <w:sz w:val="24"/>
                <w:szCs w:val="24"/>
                <w:lang w:val="en-US" w:eastAsia="en-US"/>
              </w:rPr>
              <w:t>1</w:t>
            </w:r>
          </w:p>
          <w:p w14:paraId="475C3CCC" w14:textId="77777777" w:rsidR="002554FB" w:rsidRPr="0080693B" w:rsidRDefault="002554FB" w:rsidP="00237A2B">
            <w:pPr>
              <w:spacing w:after="0" w:line="240" w:lineRule="auto"/>
              <w:jc w:val="both"/>
              <w:rPr>
                <w:rFonts w:ascii="Times New Roman" w:hAnsi="Times New Roman"/>
                <w:sz w:val="24"/>
                <w:szCs w:val="24"/>
                <w:lang w:eastAsia="en-US"/>
              </w:rPr>
            </w:pPr>
          </w:p>
        </w:tc>
        <w:tc>
          <w:tcPr>
            <w:tcW w:w="5893" w:type="dxa"/>
            <w:tcBorders>
              <w:top w:val="single" w:sz="4" w:space="0" w:color="auto"/>
              <w:left w:val="single" w:sz="4" w:space="0" w:color="auto"/>
              <w:bottom w:val="single" w:sz="4" w:space="0" w:color="auto"/>
              <w:right w:val="single" w:sz="4" w:space="0" w:color="auto"/>
            </w:tcBorders>
            <w:hideMark/>
          </w:tcPr>
          <w:p w14:paraId="389531A8"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Білім берудегі инновациялық үдерістер: тьюторлық сүйемелдеу. Жоғары білім беру жүйесінде тьютор ұғымының мәні</w:t>
            </w:r>
          </w:p>
        </w:tc>
        <w:tc>
          <w:tcPr>
            <w:tcW w:w="850" w:type="dxa"/>
            <w:tcBorders>
              <w:top w:val="single" w:sz="4" w:space="0" w:color="auto"/>
              <w:left w:val="single" w:sz="4" w:space="0" w:color="auto"/>
              <w:bottom w:val="single" w:sz="4" w:space="0" w:color="auto"/>
              <w:right w:val="single" w:sz="4" w:space="0" w:color="auto"/>
            </w:tcBorders>
            <w:hideMark/>
          </w:tcPr>
          <w:p w14:paraId="4E9EC1D0"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718" w:type="dxa"/>
            <w:tcBorders>
              <w:top w:val="single" w:sz="4" w:space="0" w:color="auto"/>
              <w:left w:val="single" w:sz="4" w:space="0" w:color="auto"/>
              <w:bottom w:val="single" w:sz="4" w:space="0" w:color="auto"/>
              <w:right w:val="single" w:sz="4" w:space="0" w:color="auto"/>
            </w:tcBorders>
            <w:hideMark/>
          </w:tcPr>
          <w:p w14:paraId="3B7E22DA"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400" w:type="dxa"/>
            <w:tcBorders>
              <w:top w:val="single" w:sz="4" w:space="0" w:color="auto"/>
              <w:left w:val="single" w:sz="4" w:space="0" w:color="auto"/>
              <w:bottom w:val="single" w:sz="4" w:space="0" w:color="auto"/>
              <w:right w:val="single" w:sz="4" w:space="0" w:color="auto"/>
            </w:tcBorders>
            <w:hideMark/>
          </w:tcPr>
          <w:p w14:paraId="710BDA50"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2554FB" w:rsidRPr="0080693B" w14:paraId="1568CC44" w14:textId="77777777" w:rsidTr="006729B3">
        <w:trPr>
          <w:trHeight w:val="63"/>
        </w:trPr>
        <w:tc>
          <w:tcPr>
            <w:tcW w:w="742" w:type="dxa"/>
            <w:tcBorders>
              <w:top w:val="single" w:sz="4" w:space="0" w:color="auto"/>
              <w:left w:val="single" w:sz="4" w:space="0" w:color="auto"/>
              <w:bottom w:val="nil"/>
              <w:right w:val="single" w:sz="4" w:space="0" w:color="auto"/>
            </w:tcBorders>
            <w:hideMark/>
          </w:tcPr>
          <w:p w14:paraId="4D3340E7"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5893" w:type="dxa"/>
            <w:tcBorders>
              <w:top w:val="single" w:sz="4" w:space="0" w:color="auto"/>
              <w:left w:val="single" w:sz="4" w:space="0" w:color="auto"/>
              <w:bottom w:val="nil"/>
              <w:right w:val="single" w:sz="4" w:space="0" w:color="auto"/>
            </w:tcBorders>
            <w:hideMark/>
          </w:tcPr>
          <w:p w14:paraId="424DC1F3"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Тьюторлық сүйемелдеудің шығу тарихы: қазіргі әлем</w:t>
            </w:r>
            <w:r>
              <w:rPr>
                <w:rFonts w:ascii="Times New Roman" w:hAnsi="Times New Roman"/>
                <w:sz w:val="24"/>
                <w:szCs w:val="24"/>
                <w:lang w:val="kk-KZ" w:eastAsia="en-US"/>
              </w:rPr>
              <w:t xml:space="preserve"> </w:t>
            </w:r>
            <w:r w:rsidRPr="00412180">
              <w:rPr>
                <w:rFonts w:ascii="Times New Roman" w:hAnsi="Times New Roman"/>
                <w:sz w:val="24"/>
                <w:szCs w:val="24"/>
                <w:lang w:val="kk-KZ" w:eastAsia="en-US"/>
              </w:rPr>
              <w:t>дік білім беру кеңістігіндегі жай-күйі. Отандық білім беру жүйесіндегі тьюторлық сүйемелдеудің тәжірибесі</w:t>
            </w:r>
          </w:p>
        </w:tc>
        <w:tc>
          <w:tcPr>
            <w:tcW w:w="850" w:type="dxa"/>
            <w:tcBorders>
              <w:top w:val="single" w:sz="4" w:space="0" w:color="auto"/>
              <w:left w:val="single" w:sz="4" w:space="0" w:color="auto"/>
              <w:bottom w:val="nil"/>
              <w:right w:val="single" w:sz="4" w:space="0" w:color="auto"/>
            </w:tcBorders>
            <w:hideMark/>
          </w:tcPr>
          <w:p w14:paraId="3C164D90"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718" w:type="dxa"/>
            <w:tcBorders>
              <w:top w:val="single" w:sz="4" w:space="0" w:color="auto"/>
              <w:left w:val="single" w:sz="4" w:space="0" w:color="auto"/>
              <w:bottom w:val="nil"/>
              <w:right w:val="single" w:sz="4" w:space="0" w:color="auto"/>
            </w:tcBorders>
            <w:hideMark/>
          </w:tcPr>
          <w:p w14:paraId="3EAA4F53"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400" w:type="dxa"/>
            <w:tcBorders>
              <w:top w:val="single" w:sz="4" w:space="0" w:color="auto"/>
              <w:left w:val="single" w:sz="4" w:space="0" w:color="auto"/>
              <w:bottom w:val="nil"/>
              <w:right w:val="single" w:sz="4" w:space="0" w:color="auto"/>
            </w:tcBorders>
            <w:hideMark/>
          </w:tcPr>
          <w:p w14:paraId="26B1FDF8"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bl>
    <w:p w14:paraId="0A51DA32" w14:textId="741F49F9" w:rsidR="009A7832" w:rsidRDefault="006729B3" w:rsidP="009A7832">
      <w:pPr>
        <w:spacing w:after="0"/>
        <w:rPr>
          <w:rFonts w:ascii="Times New Roman" w:hAnsi="Times New Roman"/>
          <w:sz w:val="28"/>
          <w:szCs w:val="28"/>
          <w:lang w:val="kk-KZ"/>
        </w:rPr>
      </w:pPr>
      <w:r>
        <w:rPr>
          <w:rFonts w:ascii="Times New Roman" w:hAnsi="Times New Roman"/>
          <w:sz w:val="28"/>
          <w:szCs w:val="28"/>
          <w:lang w:val="kk-KZ"/>
        </w:rPr>
        <w:lastRenderedPageBreak/>
        <w:t xml:space="preserve">34-кестенің </w:t>
      </w:r>
      <w:r w:rsidR="00412180">
        <w:rPr>
          <w:rFonts w:ascii="Times New Roman" w:hAnsi="Times New Roman"/>
          <w:sz w:val="28"/>
          <w:szCs w:val="28"/>
          <w:lang w:val="kk-KZ"/>
        </w:rPr>
        <w:t xml:space="preserve">жалғасы </w:t>
      </w:r>
    </w:p>
    <w:p w14:paraId="6F65BA28" w14:textId="77777777" w:rsidR="006729B3" w:rsidRPr="006729B3" w:rsidRDefault="006729B3" w:rsidP="009A7832">
      <w:pPr>
        <w:spacing w:after="0"/>
        <w:rPr>
          <w:rFonts w:ascii="Times New Roman" w:hAnsi="Times New Roman"/>
          <w:sz w:val="16"/>
          <w:szCs w:val="16"/>
          <w:lang w:val="kk-KZ"/>
        </w:rPr>
      </w:pPr>
    </w:p>
    <w:tbl>
      <w:tblPr>
        <w:tblStyle w:val="a7"/>
        <w:tblW w:w="9603" w:type="dxa"/>
        <w:tblInd w:w="136" w:type="dxa"/>
        <w:tblLayout w:type="fixed"/>
        <w:tblLook w:val="04A0" w:firstRow="1" w:lastRow="0" w:firstColumn="1" w:lastColumn="0" w:noHBand="0" w:noVBand="1"/>
      </w:tblPr>
      <w:tblGrid>
        <w:gridCol w:w="742"/>
        <w:gridCol w:w="14"/>
        <w:gridCol w:w="5879"/>
        <w:gridCol w:w="850"/>
        <w:gridCol w:w="718"/>
        <w:gridCol w:w="133"/>
        <w:gridCol w:w="1267"/>
      </w:tblGrid>
      <w:tr w:rsidR="00412180" w:rsidRPr="002554FB" w14:paraId="073751DD" w14:textId="77777777" w:rsidTr="00C97F82">
        <w:trPr>
          <w:trHeight w:val="63"/>
        </w:trPr>
        <w:tc>
          <w:tcPr>
            <w:tcW w:w="742" w:type="dxa"/>
            <w:tcBorders>
              <w:top w:val="single" w:sz="4" w:space="0" w:color="auto"/>
              <w:left w:val="single" w:sz="4" w:space="0" w:color="auto"/>
              <w:bottom w:val="single" w:sz="4" w:space="0" w:color="auto"/>
              <w:right w:val="single" w:sz="4" w:space="0" w:color="auto"/>
            </w:tcBorders>
            <w:hideMark/>
          </w:tcPr>
          <w:p w14:paraId="1958FBF1" w14:textId="433F0108" w:rsidR="00412180" w:rsidRPr="0080693B" w:rsidRDefault="00412180" w:rsidP="006729B3">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1</w:t>
            </w:r>
          </w:p>
        </w:tc>
        <w:tc>
          <w:tcPr>
            <w:tcW w:w="5893" w:type="dxa"/>
            <w:gridSpan w:val="2"/>
            <w:tcBorders>
              <w:top w:val="single" w:sz="4" w:space="0" w:color="auto"/>
              <w:left w:val="single" w:sz="4" w:space="0" w:color="auto"/>
              <w:bottom w:val="single" w:sz="4" w:space="0" w:color="auto"/>
              <w:right w:val="single" w:sz="4" w:space="0" w:color="auto"/>
            </w:tcBorders>
            <w:hideMark/>
          </w:tcPr>
          <w:p w14:paraId="05C5F9D0" w14:textId="14C4D01D" w:rsidR="00412180" w:rsidRPr="0080693B" w:rsidRDefault="00412180" w:rsidP="006729B3">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170D48F4" w14:textId="4462EDA8" w:rsidR="00412180" w:rsidRPr="0080693B" w:rsidRDefault="00412180" w:rsidP="006729B3">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3</w:t>
            </w:r>
          </w:p>
        </w:tc>
        <w:tc>
          <w:tcPr>
            <w:tcW w:w="718" w:type="dxa"/>
            <w:tcBorders>
              <w:top w:val="single" w:sz="4" w:space="0" w:color="auto"/>
              <w:left w:val="single" w:sz="4" w:space="0" w:color="auto"/>
              <w:bottom w:val="single" w:sz="4" w:space="0" w:color="auto"/>
              <w:right w:val="single" w:sz="4" w:space="0" w:color="auto"/>
            </w:tcBorders>
            <w:hideMark/>
          </w:tcPr>
          <w:p w14:paraId="73B46871" w14:textId="2CE32487" w:rsidR="00412180" w:rsidRPr="0080693B" w:rsidRDefault="00412180" w:rsidP="006729B3">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4</w:t>
            </w:r>
          </w:p>
        </w:tc>
        <w:tc>
          <w:tcPr>
            <w:tcW w:w="1400" w:type="dxa"/>
            <w:gridSpan w:val="2"/>
            <w:tcBorders>
              <w:top w:val="single" w:sz="4" w:space="0" w:color="auto"/>
              <w:left w:val="single" w:sz="4" w:space="0" w:color="auto"/>
              <w:bottom w:val="single" w:sz="4" w:space="0" w:color="auto"/>
              <w:right w:val="single" w:sz="4" w:space="0" w:color="auto"/>
            </w:tcBorders>
            <w:hideMark/>
          </w:tcPr>
          <w:p w14:paraId="6B17B2E8" w14:textId="27CEDD8A" w:rsidR="00412180" w:rsidRPr="0080693B" w:rsidRDefault="00412180" w:rsidP="006729B3">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5</w:t>
            </w:r>
          </w:p>
        </w:tc>
      </w:tr>
      <w:tr w:rsidR="00412180" w:rsidRPr="002554FB" w14:paraId="7C9666B5" w14:textId="77777777" w:rsidTr="0062655B">
        <w:trPr>
          <w:trHeight w:val="63"/>
        </w:trPr>
        <w:tc>
          <w:tcPr>
            <w:tcW w:w="9603" w:type="dxa"/>
            <w:gridSpan w:val="7"/>
            <w:tcBorders>
              <w:top w:val="single" w:sz="4" w:space="0" w:color="auto"/>
              <w:left w:val="single" w:sz="4" w:space="0" w:color="auto"/>
              <w:bottom w:val="single" w:sz="4" w:space="0" w:color="auto"/>
              <w:right w:val="single" w:sz="4" w:space="0" w:color="auto"/>
            </w:tcBorders>
          </w:tcPr>
          <w:p w14:paraId="08DC0AC9" w14:textId="7B64D8BA" w:rsidR="00412180" w:rsidRPr="0080693B" w:rsidRDefault="00412180" w:rsidP="00412180">
            <w:pPr>
              <w:spacing w:after="0" w:line="240" w:lineRule="auto"/>
              <w:jc w:val="both"/>
              <w:rPr>
                <w:rFonts w:ascii="Times New Roman" w:hAnsi="Times New Roman"/>
                <w:sz w:val="24"/>
                <w:szCs w:val="24"/>
                <w:lang w:val="kk-KZ" w:eastAsia="en-US"/>
              </w:rPr>
            </w:pPr>
            <w:r w:rsidRPr="0080693B">
              <w:rPr>
                <w:rFonts w:ascii="Times New Roman" w:hAnsi="Times New Roman"/>
                <w:i/>
                <w:sz w:val="24"/>
                <w:szCs w:val="24"/>
                <w:lang w:val="kk-KZ" w:eastAsia="en-US"/>
              </w:rPr>
              <w:t>Модуль 2</w:t>
            </w:r>
            <w:r>
              <w:rPr>
                <w:rFonts w:ascii="Times New Roman" w:hAnsi="Times New Roman"/>
                <w:sz w:val="24"/>
                <w:szCs w:val="24"/>
                <w:lang w:val="kk-KZ" w:eastAsia="en-US"/>
              </w:rPr>
              <w:t xml:space="preserve"> Тьюторлық іс-әрекетті </w:t>
            </w:r>
            <w:r w:rsidRPr="0080693B">
              <w:rPr>
                <w:rFonts w:ascii="Times New Roman" w:hAnsi="Times New Roman"/>
                <w:sz w:val="24"/>
                <w:szCs w:val="24"/>
                <w:lang w:val="kk-KZ" w:eastAsia="en-US"/>
              </w:rPr>
              <w:t>жүзеге асыру технологиясы</w:t>
            </w:r>
          </w:p>
        </w:tc>
      </w:tr>
      <w:tr w:rsidR="00412180" w:rsidRPr="002554FB" w14:paraId="1D474FBE" w14:textId="77777777" w:rsidTr="00C97F82">
        <w:trPr>
          <w:trHeight w:val="63"/>
        </w:trPr>
        <w:tc>
          <w:tcPr>
            <w:tcW w:w="742" w:type="dxa"/>
            <w:tcBorders>
              <w:top w:val="single" w:sz="4" w:space="0" w:color="auto"/>
              <w:left w:val="single" w:sz="4" w:space="0" w:color="auto"/>
              <w:bottom w:val="single" w:sz="4" w:space="0" w:color="auto"/>
              <w:right w:val="single" w:sz="4" w:space="0" w:color="auto"/>
            </w:tcBorders>
          </w:tcPr>
          <w:p w14:paraId="667226E0" w14:textId="5F0298BD" w:rsidR="00412180" w:rsidRPr="0080693B" w:rsidRDefault="00412180" w:rsidP="0041218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3</w:t>
            </w:r>
          </w:p>
        </w:tc>
        <w:tc>
          <w:tcPr>
            <w:tcW w:w="5893" w:type="dxa"/>
            <w:gridSpan w:val="2"/>
            <w:tcBorders>
              <w:top w:val="single" w:sz="4" w:space="0" w:color="auto"/>
              <w:left w:val="single" w:sz="4" w:space="0" w:color="auto"/>
              <w:bottom w:val="single" w:sz="4" w:space="0" w:color="auto"/>
              <w:right w:val="single" w:sz="4" w:space="0" w:color="auto"/>
            </w:tcBorders>
          </w:tcPr>
          <w:p w14:paraId="444A4ECB" w14:textId="01AA6C39" w:rsidR="00412180" w:rsidRPr="0080693B" w:rsidRDefault="00412180" w:rsidP="00412180">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Тьютор - оқыту үдерісін жобалаушысы. Дамытушы білім беру моделі тьюторлық сүйеме</w:t>
            </w:r>
            <w:r>
              <w:rPr>
                <w:rFonts w:ascii="Times New Roman" w:hAnsi="Times New Roman"/>
                <w:sz w:val="24"/>
                <w:szCs w:val="24"/>
                <w:lang w:val="kk-KZ" w:eastAsia="en-US"/>
              </w:rPr>
              <w:t>лдеудің негізгі идеясы ретінде</w:t>
            </w:r>
          </w:p>
        </w:tc>
        <w:tc>
          <w:tcPr>
            <w:tcW w:w="850" w:type="dxa"/>
            <w:tcBorders>
              <w:top w:val="single" w:sz="4" w:space="0" w:color="auto"/>
              <w:left w:val="single" w:sz="4" w:space="0" w:color="auto"/>
              <w:bottom w:val="single" w:sz="4" w:space="0" w:color="auto"/>
              <w:right w:val="single" w:sz="4" w:space="0" w:color="auto"/>
            </w:tcBorders>
          </w:tcPr>
          <w:p w14:paraId="71BD9F67" w14:textId="020666DB" w:rsidR="00412180" w:rsidRPr="0080693B" w:rsidRDefault="00412180" w:rsidP="00412180">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718" w:type="dxa"/>
            <w:tcBorders>
              <w:top w:val="single" w:sz="4" w:space="0" w:color="auto"/>
              <w:left w:val="single" w:sz="4" w:space="0" w:color="auto"/>
              <w:bottom w:val="single" w:sz="4" w:space="0" w:color="auto"/>
              <w:right w:val="single" w:sz="4" w:space="0" w:color="auto"/>
            </w:tcBorders>
          </w:tcPr>
          <w:p w14:paraId="12993492" w14:textId="4AA4901D" w:rsidR="00412180" w:rsidRPr="0080693B" w:rsidRDefault="00412180" w:rsidP="00412180">
            <w:pPr>
              <w:spacing w:after="0" w:line="240" w:lineRule="auto"/>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400" w:type="dxa"/>
            <w:gridSpan w:val="2"/>
            <w:tcBorders>
              <w:top w:val="single" w:sz="4" w:space="0" w:color="auto"/>
              <w:left w:val="single" w:sz="4" w:space="0" w:color="auto"/>
              <w:bottom w:val="single" w:sz="4" w:space="0" w:color="auto"/>
              <w:right w:val="single" w:sz="4" w:space="0" w:color="auto"/>
            </w:tcBorders>
          </w:tcPr>
          <w:p w14:paraId="1A828C26" w14:textId="26398DFC" w:rsidR="00412180" w:rsidRPr="0080693B" w:rsidRDefault="00412180" w:rsidP="00412180">
            <w:pPr>
              <w:spacing w:after="0" w:line="240" w:lineRule="auto"/>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2554FB" w:rsidRPr="002554FB" w14:paraId="3FDD1A42" w14:textId="77777777" w:rsidTr="00C97F82">
        <w:trPr>
          <w:trHeight w:val="63"/>
        </w:trPr>
        <w:tc>
          <w:tcPr>
            <w:tcW w:w="742" w:type="dxa"/>
            <w:tcBorders>
              <w:top w:val="single" w:sz="4" w:space="0" w:color="auto"/>
              <w:left w:val="single" w:sz="4" w:space="0" w:color="auto"/>
              <w:bottom w:val="single" w:sz="4" w:space="0" w:color="auto"/>
              <w:right w:val="single" w:sz="4" w:space="0" w:color="auto"/>
            </w:tcBorders>
            <w:hideMark/>
          </w:tcPr>
          <w:p w14:paraId="704C4E32"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4</w:t>
            </w:r>
          </w:p>
        </w:tc>
        <w:tc>
          <w:tcPr>
            <w:tcW w:w="5893" w:type="dxa"/>
            <w:gridSpan w:val="2"/>
            <w:tcBorders>
              <w:top w:val="single" w:sz="4" w:space="0" w:color="auto"/>
              <w:left w:val="single" w:sz="4" w:space="0" w:color="auto"/>
              <w:bottom w:val="single" w:sz="4" w:space="0" w:color="auto"/>
              <w:right w:val="single" w:sz="4" w:space="0" w:color="auto"/>
            </w:tcBorders>
            <w:hideMark/>
          </w:tcPr>
          <w:p w14:paraId="3A60B5DF"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ЖОО-да тьюторлық сүйемелдеудің функциялары. Тьюторлық сүйемелдеудің негізгі кезеңдері</w:t>
            </w:r>
          </w:p>
        </w:tc>
        <w:tc>
          <w:tcPr>
            <w:tcW w:w="850" w:type="dxa"/>
            <w:tcBorders>
              <w:top w:val="single" w:sz="4" w:space="0" w:color="auto"/>
              <w:left w:val="single" w:sz="4" w:space="0" w:color="auto"/>
              <w:bottom w:val="single" w:sz="4" w:space="0" w:color="auto"/>
              <w:right w:val="single" w:sz="4" w:space="0" w:color="auto"/>
            </w:tcBorders>
            <w:hideMark/>
          </w:tcPr>
          <w:p w14:paraId="2B2E0075"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718" w:type="dxa"/>
            <w:tcBorders>
              <w:top w:val="single" w:sz="4" w:space="0" w:color="auto"/>
              <w:left w:val="single" w:sz="4" w:space="0" w:color="auto"/>
              <w:bottom w:val="single" w:sz="4" w:space="0" w:color="auto"/>
              <w:right w:val="single" w:sz="4" w:space="0" w:color="auto"/>
            </w:tcBorders>
            <w:hideMark/>
          </w:tcPr>
          <w:p w14:paraId="1ED4572E"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400" w:type="dxa"/>
            <w:gridSpan w:val="2"/>
            <w:tcBorders>
              <w:top w:val="single" w:sz="4" w:space="0" w:color="auto"/>
              <w:left w:val="single" w:sz="4" w:space="0" w:color="auto"/>
              <w:bottom w:val="single" w:sz="4" w:space="0" w:color="auto"/>
              <w:right w:val="single" w:sz="4" w:space="0" w:color="auto"/>
            </w:tcBorders>
            <w:hideMark/>
          </w:tcPr>
          <w:p w14:paraId="53214EE9"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2554FB" w:rsidRPr="002554FB" w14:paraId="2F1D1DE5" w14:textId="77777777" w:rsidTr="00C97F82">
        <w:trPr>
          <w:trHeight w:val="63"/>
        </w:trPr>
        <w:tc>
          <w:tcPr>
            <w:tcW w:w="742" w:type="dxa"/>
            <w:tcBorders>
              <w:top w:val="single" w:sz="4" w:space="0" w:color="auto"/>
              <w:left w:val="single" w:sz="4" w:space="0" w:color="auto"/>
              <w:bottom w:val="single" w:sz="4" w:space="0" w:color="auto"/>
              <w:right w:val="single" w:sz="4" w:space="0" w:color="auto"/>
            </w:tcBorders>
            <w:hideMark/>
          </w:tcPr>
          <w:p w14:paraId="2045391C"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5</w:t>
            </w:r>
          </w:p>
        </w:tc>
        <w:tc>
          <w:tcPr>
            <w:tcW w:w="5893" w:type="dxa"/>
            <w:gridSpan w:val="2"/>
            <w:tcBorders>
              <w:top w:val="single" w:sz="4" w:space="0" w:color="auto"/>
              <w:left w:val="single" w:sz="4" w:space="0" w:color="auto"/>
              <w:bottom w:val="single" w:sz="4" w:space="0" w:color="auto"/>
              <w:right w:val="single" w:sz="4" w:space="0" w:color="auto"/>
            </w:tcBorders>
            <w:hideMark/>
          </w:tcPr>
          <w:p w14:paraId="1AACA690"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Тьюторлық сүйемелдеудің формалары. Кәсіби білім беруде нақты жағдаяттарды қолдану (кейс-стади) технологиясы</w:t>
            </w:r>
          </w:p>
        </w:tc>
        <w:tc>
          <w:tcPr>
            <w:tcW w:w="850" w:type="dxa"/>
            <w:tcBorders>
              <w:top w:val="single" w:sz="4" w:space="0" w:color="auto"/>
              <w:left w:val="single" w:sz="4" w:space="0" w:color="auto"/>
              <w:bottom w:val="single" w:sz="4" w:space="0" w:color="auto"/>
              <w:right w:val="single" w:sz="4" w:space="0" w:color="auto"/>
            </w:tcBorders>
            <w:hideMark/>
          </w:tcPr>
          <w:p w14:paraId="6C7EAF69"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718" w:type="dxa"/>
            <w:tcBorders>
              <w:top w:val="single" w:sz="4" w:space="0" w:color="auto"/>
              <w:left w:val="single" w:sz="4" w:space="0" w:color="auto"/>
              <w:bottom w:val="single" w:sz="4" w:space="0" w:color="auto"/>
              <w:right w:val="single" w:sz="4" w:space="0" w:color="auto"/>
            </w:tcBorders>
            <w:hideMark/>
          </w:tcPr>
          <w:p w14:paraId="531C4BD3"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400" w:type="dxa"/>
            <w:gridSpan w:val="2"/>
            <w:tcBorders>
              <w:top w:val="single" w:sz="4" w:space="0" w:color="auto"/>
              <w:left w:val="single" w:sz="4" w:space="0" w:color="auto"/>
              <w:bottom w:val="single" w:sz="4" w:space="0" w:color="auto"/>
              <w:right w:val="single" w:sz="4" w:space="0" w:color="auto"/>
            </w:tcBorders>
            <w:hideMark/>
          </w:tcPr>
          <w:p w14:paraId="7F95C114"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2554FB" w:rsidRPr="002554FB" w14:paraId="0A7B18B7" w14:textId="77777777" w:rsidTr="00C97F82">
        <w:trPr>
          <w:trHeight w:val="63"/>
        </w:trPr>
        <w:tc>
          <w:tcPr>
            <w:tcW w:w="742" w:type="dxa"/>
            <w:tcBorders>
              <w:top w:val="single" w:sz="4" w:space="0" w:color="auto"/>
              <w:left w:val="single" w:sz="4" w:space="0" w:color="auto"/>
              <w:bottom w:val="single" w:sz="4" w:space="0" w:color="auto"/>
              <w:right w:val="single" w:sz="4" w:space="0" w:color="auto"/>
            </w:tcBorders>
            <w:hideMark/>
          </w:tcPr>
          <w:p w14:paraId="0B1096F6"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6</w:t>
            </w:r>
          </w:p>
        </w:tc>
        <w:tc>
          <w:tcPr>
            <w:tcW w:w="5893" w:type="dxa"/>
            <w:gridSpan w:val="2"/>
            <w:tcBorders>
              <w:top w:val="single" w:sz="4" w:space="0" w:color="auto"/>
              <w:left w:val="single" w:sz="4" w:space="0" w:color="auto"/>
              <w:bottom w:val="single" w:sz="4" w:space="0" w:color="auto"/>
              <w:right w:val="single" w:sz="4" w:space="0" w:color="auto"/>
            </w:tcBorders>
            <w:hideMark/>
          </w:tcPr>
          <w:p w14:paraId="167C1AC2"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Тьюторлық сүйемелдеуде жазба</w:t>
            </w:r>
            <w:r w:rsidR="00E5051D">
              <w:rPr>
                <w:rFonts w:ascii="Times New Roman" w:hAnsi="Times New Roman"/>
                <w:sz w:val="24"/>
                <w:szCs w:val="24"/>
                <w:lang w:val="kk-KZ" w:eastAsia="en-US"/>
              </w:rPr>
              <w:t>ша қарым-</w:t>
            </w:r>
            <w:r>
              <w:rPr>
                <w:rFonts w:ascii="Times New Roman" w:hAnsi="Times New Roman"/>
                <w:sz w:val="24"/>
                <w:szCs w:val="24"/>
                <w:lang w:val="kk-KZ" w:eastAsia="en-US"/>
              </w:rPr>
              <w:t>қатынастың міндеттері</w:t>
            </w:r>
          </w:p>
        </w:tc>
        <w:tc>
          <w:tcPr>
            <w:tcW w:w="850" w:type="dxa"/>
            <w:tcBorders>
              <w:top w:val="single" w:sz="4" w:space="0" w:color="auto"/>
              <w:left w:val="single" w:sz="4" w:space="0" w:color="auto"/>
              <w:bottom w:val="single" w:sz="4" w:space="0" w:color="auto"/>
              <w:right w:val="single" w:sz="4" w:space="0" w:color="auto"/>
            </w:tcBorders>
            <w:hideMark/>
          </w:tcPr>
          <w:p w14:paraId="321B5194"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718" w:type="dxa"/>
            <w:tcBorders>
              <w:top w:val="single" w:sz="4" w:space="0" w:color="auto"/>
              <w:left w:val="single" w:sz="4" w:space="0" w:color="auto"/>
              <w:bottom w:val="single" w:sz="4" w:space="0" w:color="auto"/>
              <w:right w:val="single" w:sz="4" w:space="0" w:color="auto"/>
            </w:tcBorders>
            <w:hideMark/>
          </w:tcPr>
          <w:p w14:paraId="5D157115"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400" w:type="dxa"/>
            <w:gridSpan w:val="2"/>
            <w:tcBorders>
              <w:top w:val="single" w:sz="4" w:space="0" w:color="auto"/>
              <w:left w:val="single" w:sz="4" w:space="0" w:color="auto"/>
              <w:bottom w:val="single" w:sz="4" w:space="0" w:color="auto"/>
              <w:right w:val="single" w:sz="4" w:space="0" w:color="auto"/>
            </w:tcBorders>
            <w:hideMark/>
          </w:tcPr>
          <w:p w14:paraId="1AA01610"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2554FB" w:rsidRPr="002554FB" w14:paraId="46AF124B" w14:textId="77777777" w:rsidTr="00C97F82">
        <w:trPr>
          <w:trHeight w:val="63"/>
        </w:trPr>
        <w:tc>
          <w:tcPr>
            <w:tcW w:w="742" w:type="dxa"/>
            <w:tcBorders>
              <w:top w:val="single" w:sz="4" w:space="0" w:color="auto"/>
              <w:left w:val="single" w:sz="4" w:space="0" w:color="auto"/>
              <w:bottom w:val="single" w:sz="4" w:space="0" w:color="auto"/>
              <w:right w:val="single" w:sz="4" w:space="0" w:color="auto"/>
            </w:tcBorders>
            <w:hideMark/>
          </w:tcPr>
          <w:p w14:paraId="2F6FE119"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7</w:t>
            </w:r>
          </w:p>
          <w:p w14:paraId="721B53E5" w14:textId="77777777" w:rsidR="002554FB" w:rsidRPr="0080693B" w:rsidRDefault="002554FB" w:rsidP="00237A2B">
            <w:pPr>
              <w:spacing w:after="0" w:line="240" w:lineRule="auto"/>
              <w:jc w:val="both"/>
              <w:rPr>
                <w:rFonts w:ascii="Times New Roman" w:hAnsi="Times New Roman"/>
                <w:sz w:val="24"/>
                <w:szCs w:val="24"/>
                <w:lang w:val="kk-KZ" w:eastAsia="en-US"/>
              </w:rPr>
            </w:pPr>
          </w:p>
        </w:tc>
        <w:tc>
          <w:tcPr>
            <w:tcW w:w="5893" w:type="dxa"/>
            <w:gridSpan w:val="2"/>
            <w:tcBorders>
              <w:top w:val="single" w:sz="4" w:space="0" w:color="auto"/>
              <w:left w:val="single" w:sz="4" w:space="0" w:color="auto"/>
              <w:bottom w:val="single" w:sz="4" w:space="0" w:color="auto"/>
              <w:right w:val="single" w:sz="4" w:space="0" w:color="auto"/>
            </w:tcBorders>
            <w:hideMark/>
          </w:tcPr>
          <w:p w14:paraId="1D6E73E7" w14:textId="77777777" w:rsidR="002554FB" w:rsidRPr="0080693B" w:rsidRDefault="002554FB" w:rsidP="00237A2B">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 xml:space="preserve">Қоғамның әлеуметтік мәселелері. </w:t>
            </w:r>
            <w:r w:rsidRPr="0080693B">
              <w:rPr>
                <w:rFonts w:ascii="Times New Roman" w:hAnsi="Times New Roman"/>
                <w:sz w:val="24"/>
                <w:szCs w:val="24"/>
                <w:lang w:val="kk-KZ" w:eastAsia="en-US"/>
              </w:rPr>
              <w:t>Әлеуметтік білім беру саласында тьюторларды дайындау мәселелері</w:t>
            </w:r>
          </w:p>
        </w:tc>
        <w:tc>
          <w:tcPr>
            <w:tcW w:w="850" w:type="dxa"/>
            <w:tcBorders>
              <w:top w:val="single" w:sz="4" w:space="0" w:color="auto"/>
              <w:left w:val="single" w:sz="4" w:space="0" w:color="auto"/>
              <w:bottom w:val="single" w:sz="4" w:space="0" w:color="auto"/>
              <w:right w:val="single" w:sz="4" w:space="0" w:color="auto"/>
            </w:tcBorders>
            <w:hideMark/>
          </w:tcPr>
          <w:p w14:paraId="31611433"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718" w:type="dxa"/>
            <w:tcBorders>
              <w:top w:val="single" w:sz="4" w:space="0" w:color="auto"/>
              <w:left w:val="single" w:sz="4" w:space="0" w:color="auto"/>
              <w:bottom w:val="single" w:sz="4" w:space="0" w:color="auto"/>
              <w:right w:val="single" w:sz="4" w:space="0" w:color="auto"/>
            </w:tcBorders>
            <w:hideMark/>
          </w:tcPr>
          <w:p w14:paraId="7450B39A"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400" w:type="dxa"/>
            <w:gridSpan w:val="2"/>
            <w:tcBorders>
              <w:top w:val="single" w:sz="4" w:space="0" w:color="auto"/>
              <w:left w:val="single" w:sz="4" w:space="0" w:color="auto"/>
              <w:bottom w:val="single" w:sz="4" w:space="0" w:color="auto"/>
              <w:right w:val="single" w:sz="4" w:space="0" w:color="auto"/>
            </w:tcBorders>
            <w:hideMark/>
          </w:tcPr>
          <w:p w14:paraId="57071B4C"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2554FB" w:rsidRPr="002554FB" w14:paraId="33B77DA4" w14:textId="77777777" w:rsidTr="002554FB">
        <w:trPr>
          <w:trHeight w:val="323"/>
        </w:trPr>
        <w:tc>
          <w:tcPr>
            <w:tcW w:w="9603" w:type="dxa"/>
            <w:gridSpan w:val="7"/>
            <w:tcBorders>
              <w:top w:val="single" w:sz="4" w:space="0" w:color="auto"/>
              <w:left w:val="single" w:sz="4" w:space="0" w:color="auto"/>
              <w:bottom w:val="single" w:sz="4" w:space="0" w:color="auto"/>
              <w:right w:val="single" w:sz="4" w:space="0" w:color="auto"/>
            </w:tcBorders>
            <w:hideMark/>
          </w:tcPr>
          <w:p w14:paraId="455D9F5D" w14:textId="77777777" w:rsidR="002554FB" w:rsidRPr="0080693B" w:rsidRDefault="002554FB" w:rsidP="002554FB">
            <w:pPr>
              <w:spacing w:after="0" w:line="240" w:lineRule="auto"/>
              <w:jc w:val="center"/>
              <w:rPr>
                <w:rFonts w:ascii="Times New Roman" w:hAnsi="Times New Roman"/>
                <w:sz w:val="24"/>
                <w:szCs w:val="24"/>
                <w:lang w:val="kk-KZ" w:eastAsia="en-US"/>
              </w:rPr>
            </w:pPr>
            <w:r w:rsidRPr="0080693B">
              <w:rPr>
                <w:rFonts w:ascii="Times New Roman" w:hAnsi="Times New Roman"/>
                <w:i/>
                <w:sz w:val="24"/>
                <w:szCs w:val="24"/>
                <w:lang w:val="kk-KZ" w:eastAsia="en-US"/>
              </w:rPr>
              <w:t>Әлеуметтік тьюторлық бағыт</w:t>
            </w:r>
          </w:p>
        </w:tc>
      </w:tr>
      <w:tr w:rsidR="002554FB" w:rsidRPr="00F138FF" w14:paraId="58215C5D" w14:textId="77777777" w:rsidTr="00237A2B">
        <w:trPr>
          <w:trHeight w:val="63"/>
        </w:trPr>
        <w:tc>
          <w:tcPr>
            <w:tcW w:w="9603" w:type="dxa"/>
            <w:gridSpan w:val="7"/>
            <w:tcBorders>
              <w:top w:val="single" w:sz="4" w:space="0" w:color="auto"/>
              <w:left w:val="single" w:sz="4" w:space="0" w:color="auto"/>
              <w:bottom w:val="single" w:sz="4" w:space="0" w:color="auto"/>
              <w:right w:val="single" w:sz="4" w:space="0" w:color="auto"/>
            </w:tcBorders>
            <w:hideMark/>
          </w:tcPr>
          <w:p w14:paraId="215BC1AA" w14:textId="77777777" w:rsidR="002554FB" w:rsidRPr="0080693B" w:rsidRDefault="002554FB" w:rsidP="002554FB">
            <w:pPr>
              <w:spacing w:after="0" w:line="240" w:lineRule="auto"/>
              <w:jc w:val="both"/>
              <w:rPr>
                <w:rFonts w:ascii="Times New Roman" w:hAnsi="Times New Roman"/>
                <w:sz w:val="24"/>
                <w:szCs w:val="24"/>
                <w:lang w:val="kk-KZ" w:eastAsia="en-US"/>
              </w:rPr>
            </w:pPr>
            <w:r w:rsidRPr="0080693B">
              <w:rPr>
                <w:rFonts w:ascii="Times New Roman" w:hAnsi="Times New Roman"/>
                <w:i/>
                <w:sz w:val="24"/>
                <w:szCs w:val="24"/>
                <w:lang w:val="kk-KZ" w:eastAsia="en-US"/>
              </w:rPr>
              <w:t>Модуль 3</w:t>
            </w:r>
            <w:r w:rsidRPr="0080693B">
              <w:rPr>
                <w:rFonts w:ascii="Times New Roman" w:hAnsi="Times New Roman"/>
                <w:sz w:val="24"/>
                <w:szCs w:val="24"/>
                <w:lang w:val="kk-KZ" w:eastAsia="en-US"/>
              </w:rPr>
              <w:t xml:space="preserve">  Әлеуметтік тьюторлықтың теориялық негіздері. Тұлғаның әлеуметтік белсенділі</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гін қалыптастырудағы тьюторлық сүйемелдеу</w:t>
            </w:r>
          </w:p>
        </w:tc>
      </w:tr>
      <w:tr w:rsidR="002554FB" w:rsidRPr="002554FB" w14:paraId="0E2DAD7D" w14:textId="77777777" w:rsidTr="00C97F82">
        <w:trPr>
          <w:trHeight w:val="63"/>
        </w:trPr>
        <w:tc>
          <w:tcPr>
            <w:tcW w:w="742" w:type="dxa"/>
            <w:tcBorders>
              <w:top w:val="single" w:sz="4" w:space="0" w:color="auto"/>
              <w:left w:val="single" w:sz="4" w:space="0" w:color="auto"/>
              <w:bottom w:val="single" w:sz="4" w:space="0" w:color="auto"/>
              <w:right w:val="single" w:sz="4" w:space="0" w:color="auto"/>
            </w:tcBorders>
            <w:hideMark/>
          </w:tcPr>
          <w:p w14:paraId="12E1522D"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8</w:t>
            </w:r>
          </w:p>
        </w:tc>
        <w:tc>
          <w:tcPr>
            <w:tcW w:w="5893" w:type="dxa"/>
            <w:gridSpan w:val="2"/>
            <w:tcBorders>
              <w:top w:val="single" w:sz="4" w:space="0" w:color="auto"/>
              <w:left w:val="single" w:sz="4" w:space="0" w:color="auto"/>
              <w:bottom w:val="single" w:sz="4" w:space="0" w:color="auto"/>
              <w:right w:val="single" w:sz="4" w:space="0" w:color="auto"/>
            </w:tcBorders>
            <w:hideMark/>
          </w:tcPr>
          <w:p w14:paraId="691A3B86"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 тьютор. Әлеуметтік тьютордың кәсіби іс-әрекеті мен әлеуметтік педагогикалық іс-әреке</w:t>
            </w:r>
            <w:r>
              <w:rPr>
                <w:rFonts w:ascii="Times New Roman" w:hAnsi="Times New Roman"/>
                <w:sz w:val="24"/>
                <w:szCs w:val="24"/>
                <w:lang w:val="kk-KZ" w:eastAsia="en-US"/>
              </w:rPr>
              <w:t>ттің ерекшелігі, айырмашылығы</w:t>
            </w:r>
          </w:p>
        </w:tc>
        <w:tc>
          <w:tcPr>
            <w:tcW w:w="850" w:type="dxa"/>
            <w:tcBorders>
              <w:top w:val="single" w:sz="4" w:space="0" w:color="auto"/>
              <w:left w:val="single" w:sz="4" w:space="0" w:color="auto"/>
              <w:bottom w:val="single" w:sz="4" w:space="0" w:color="auto"/>
              <w:right w:val="single" w:sz="4" w:space="0" w:color="auto"/>
            </w:tcBorders>
            <w:hideMark/>
          </w:tcPr>
          <w:p w14:paraId="2E6A5FD8"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718" w:type="dxa"/>
            <w:tcBorders>
              <w:top w:val="single" w:sz="4" w:space="0" w:color="auto"/>
              <w:left w:val="single" w:sz="4" w:space="0" w:color="auto"/>
              <w:bottom w:val="single" w:sz="4" w:space="0" w:color="auto"/>
              <w:right w:val="single" w:sz="4" w:space="0" w:color="auto"/>
            </w:tcBorders>
            <w:hideMark/>
          </w:tcPr>
          <w:p w14:paraId="41EBA4FB"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400" w:type="dxa"/>
            <w:gridSpan w:val="2"/>
            <w:tcBorders>
              <w:top w:val="single" w:sz="4" w:space="0" w:color="auto"/>
              <w:left w:val="single" w:sz="4" w:space="0" w:color="auto"/>
              <w:bottom w:val="single" w:sz="4" w:space="0" w:color="auto"/>
              <w:right w:val="single" w:sz="4" w:space="0" w:color="auto"/>
            </w:tcBorders>
            <w:hideMark/>
          </w:tcPr>
          <w:p w14:paraId="0824FDEA"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2554FB" w:rsidRPr="002554FB" w14:paraId="1CA9B95C" w14:textId="77777777" w:rsidTr="00C97F82">
        <w:trPr>
          <w:trHeight w:val="63"/>
        </w:trPr>
        <w:tc>
          <w:tcPr>
            <w:tcW w:w="742" w:type="dxa"/>
            <w:tcBorders>
              <w:top w:val="single" w:sz="4" w:space="0" w:color="auto"/>
              <w:left w:val="single" w:sz="4" w:space="0" w:color="auto"/>
              <w:bottom w:val="single" w:sz="4" w:space="0" w:color="auto"/>
              <w:right w:val="single" w:sz="4" w:space="0" w:color="auto"/>
            </w:tcBorders>
            <w:hideMark/>
          </w:tcPr>
          <w:p w14:paraId="09653FB9"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9</w:t>
            </w:r>
          </w:p>
        </w:tc>
        <w:tc>
          <w:tcPr>
            <w:tcW w:w="5893" w:type="dxa"/>
            <w:gridSpan w:val="2"/>
            <w:tcBorders>
              <w:top w:val="single" w:sz="4" w:space="0" w:color="auto"/>
              <w:left w:val="single" w:sz="4" w:space="0" w:color="auto"/>
              <w:bottom w:val="single" w:sz="4" w:space="0" w:color="auto"/>
              <w:right w:val="single" w:sz="4" w:space="0" w:color="auto"/>
            </w:tcBorders>
            <w:hideMark/>
          </w:tcPr>
          <w:p w14:paraId="0C4A4F3D" w14:textId="77777777" w:rsidR="002554FB" w:rsidRPr="0080693B" w:rsidRDefault="002554FB"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 xml:space="preserve">Әлеуметтік болжау, </w:t>
            </w:r>
            <w:r w:rsidR="00AD3867">
              <w:rPr>
                <w:rFonts w:ascii="Times New Roman" w:hAnsi="Times New Roman"/>
                <w:sz w:val="24"/>
                <w:szCs w:val="24"/>
                <w:lang w:val="kk-KZ" w:eastAsia="en-US"/>
              </w:rPr>
              <w:t xml:space="preserve">жобалаудағы </w:t>
            </w:r>
            <w:r w:rsidRPr="0080693B">
              <w:rPr>
                <w:rFonts w:ascii="Times New Roman" w:hAnsi="Times New Roman"/>
                <w:sz w:val="24"/>
                <w:szCs w:val="24"/>
                <w:lang w:val="kk-KZ" w:eastAsia="en-US"/>
              </w:rPr>
              <w:t>тьютордың ролі. Тұлғаның әлеуметтік бел</w:t>
            </w:r>
            <w:r>
              <w:rPr>
                <w:rFonts w:ascii="Times New Roman" w:hAnsi="Times New Roman"/>
                <w:sz w:val="24"/>
                <w:szCs w:val="24"/>
                <w:lang w:val="kk-KZ" w:eastAsia="en-US"/>
              </w:rPr>
              <w:t>сенділігін тьюторлық сүйемелдеу</w:t>
            </w:r>
          </w:p>
        </w:tc>
        <w:tc>
          <w:tcPr>
            <w:tcW w:w="850" w:type="dxa"/>
            <w:tcBorders>
              <w:top w:val="single" w:sz="4" w:space="0" w:color="auto"/>
              <w:left w:val="single" w:sz="4" w:space="0" w:color="auto"/>
              <w:bottom w:val="single" w:sz="4" w:space="0" w:color="auto"/>
              <w:right w:val="single" w:sz="4" w:space="0" w:color="auto"/>
            </w:tcBorders>
            <w:hideMark/>
          </w:tcPr>
          <w:p w14:paraId="19CE7F06"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718" w:type="dxa"/>
            <w:tcBorders>
              <w:top w:val="single" w:sz="4" w:space="0" w:color="auto"/>
              <w:left w:val="single" w:sz="4" w:space="0" w:color="auto"/>
              <w:bottom w:val="single" w:sz="4" w:space="0" w:color="auto"/>
              <w:right w:val="single" w:sz="4" w:space="0" w:color="auto"/>
            </w:tcBorders>
            <w:hideMark/>
          </w:tcPr>
          <w:p w14:paraId="21EBD4EF"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400" w:type="dxa"/>
            <w:gridSpan w:val="2"/>
            <w:tcBorders>
              <w:top w:val="single" w:sz="4" w:space="0" w:color="auto"/>
              <w:left w:val="single" w:sz="4" w:space="0" w:color="auto"/>
              <w:bottom w:val="single" w:sz="4" w:space="0" w:color="auto"/>
              <w:right w:val="single" w:sz="4" w:space="0" w:color="auto"/>
            </w:tcBorders>
            <w:hideMark/>
          </w:tcPr>
          <w:p w14:paraId="6F54A0CD" w14:textId="77777777" w:rsidR="002554FB" w:rsidRPr="0080693B" w:rsidRDefault="002554FB"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2554FB" w:rsidRPr="002554FB" w14:paraId="37445F48" w14:textId="77777777" w:rsidTr="00237A2B">
        <w:trPr>
          <w:trHeight w:val="63"/>
        </w:trPr>
        <w:tc>
          <w:tcPr>
            <w:tcW w:w="9603" w:type="dxa"/>
            <w:gridSpan w:val="7"/>
            <w:tcBorders>
              <w:top w:val="single" w:sz="4" w:space="0" w:color="auto"/>
              <w:left w:val="single" w:sz="4" w:space="0" w:color="auto"/>
              <w:bottom w:val="single" w:sz="4" w:space="0" w:color="auto"/>
              <w:right w:val="single" w:sz="4" w:space="0" w:color="auto"/>
            </w:tcBorders>
            <w:hideMark/>
          </w:tcPr>
          <w:p w14:paraId="3638ACA7" w14:textId="77777777" w:rsidR="002554FB" w:rsidRPr="0080693B" w:rsidRDefault="002554FB" w:rsidP="002554FB">
            <w:pPr>
              <w:spacing w:after="0" w:line="240" w:lineRule="auto"/>
              <w:jc w:val="both"/>
              <w:rPr>
                <w:rFonts w:ascii="Times New Roman" w:hAnsi="Times New Roman"/>
                <w:sz w:val="24"/>
                <w:szCs w:val="24"/>
                <w:lang w:val="kk-KZ" w:eastAsia="en-US"/>
              </w:rPr>
            </w:pPr>
            <w:r w:rsidRPr="0080693B">
              <w:rPr>
                <w:rFonts w:ascii="Times New Roman" w:hAnsi="Times New Roman"/>
                <w:i/>
                <w:sz w:val="24"/>
                <w:szCs w:val="24"/>
                <w:lang w:val="kk-KZ" w:eastAsia="en-US"/>
              </w:rPr>
              <w:t>Модуль 4</w:t>
            </w:r>
            <w:r>
              <w:rPr>
                <w:rFonts w:ascii="Times New Roman" w:hAnsi="Times New Roman"/>
                <w:sz w:val="24"/>
                <w:szCs w:val="24"/>
                <w:lang w:val="kk-KZ" w:eastAsia="en-US"/>
              </w:rPr>
              <w:t xml:space="preserve"> </w:t>
            </w:r>
            <w:proofErr w:type="spellStart"/>
            <w:r w:rsidRPr="0080693B">
              <w:rPr>
                <w:rFonts w:ascii="Times New Roman" w:hAnsi="Times New Roman"/>
                <w:sz w:val="24"/>
                <w:szCs w:val="24"/>
                <w:lang w:eastAsia="en-US"/>
              </w:rPr>
              <w:t>Отбасыны</w:t>
            </w:r>
            <w:proofErr w:type="spellEnd"/>
            <w:r w:rsidRPr="0080693B">
              <w:rPr>
                <w:rFonts w:ascii="Times New Roman" w:hAnsi="Times New Roman"/>
                <w:sz w:val="24"/>
                <w:szCs w:val="24"/>
                <w:lang w:val="kk-KZ" w:eastAsia="en-US"/>
              </w:rPr>
              <w:t xml:space="preserve"> </w:t>
            </w:r>
            <w:proofErr w:type="spellStart"/>
            <w:r w:rsidRPr="0080693B">
              <w:rPr>
                <w:rFonts w:ascii="Times New Roman" w:hAnsi="Times New Roman"/>
                <w:sz w:val="24"/>
                <w:szCs w:val="24"/>
                <w:lang w:eastAsia="en-US"/>
              </w:rPr>
              <w:t>тьюторлық</w:t>
            </w:r>
            <w:proofErr w:type="spellEnd"/>
            <w:r w:rsidRPr="0080693B">
              <w:rPr>
                <w:rFonts w:ascii="Times New Roman" w:hAnsi="Times New Roman"/>
                <w:sz w:val="24"/>
                <w:szCs w:val="24"/>
                <w:lang w:eastAsia="en-US"/>
              </w:rPr>
              <w:t xml:space="preserve"> </w:t>
            </w:r>
            <w:proofErr w:type="spellStart"/>
            <w:r w:rsidRPr="0080693B">
              <w:rPr>
                <w:rFonts w:ascii="Times New Roman" w:hAnsi="Times New Roman"/>
                <w:sz w:val="24"/>
                <w:szCs w:val="24"/>
                <w:lang w:eastAsia="en-US"/>
              </w:rPr>
              <w:t>сүйемелдеу</w:t>
            </w:r>
            <w:proofErr w:type="spellEnd"/>
          </w:p>
        </w:tc>
      </w:tr>
      <w:tr w:rsidR="00DC4FE7" w:rsidRPr="0080693B" w14:paraId="0331E027" w14:textId="77777777" w:rsidTr="00DC284B">
        <w:tc>
          <w:tcPr>
            <w:tcW w:w="756" w:type="dxa"/>
            <w:gridSpan w:val="2"/>
            <w:tcBorders>
              <w:top w:val="single" w:sz="4" w:space="0" w:color="auto"/>
              <w:left w:val="single" w:sz="4" w:space="0" w:color="auto"/>
              <w:bottom w:val="single" w:sz="4" w:space="0" w:color="auto"/>
              <w:right w:val="single" w:sz="4" w:space="0" w:color="auto"/>
            </w:tcBorders>
            <w:hideMark/>
          </w:tcPr>
          <w:p w14:paraId="4E431CB8"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10</w:t>
            </w:r>
          </w:p>
        </w:tc>
        <w:tc>
          <w:tcPr>
            <w:tcW w:w="5879" w:type="dxa"/>
            <w:tcBorders>
              <w:top w:val="single" w:sz="4" w:space="0" w:color="auto"/>
              <w:left w:val="single" w:sz="4" w:space="0" w:color="auto"/>
              <w:bottom w:val="single" w:sz="4" w:space="0" w:color="auto"/>
              <w:right w:val="single" w:sz="4" w:space="0" w:color="auto"/>
            </w:tcBorders>
            <w:hideMark/>
          </w:tcPr>
          <w:p w14:paraId="7FB18B6B"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Жанұямен жұмыс жүргізудегі нормативтік-қ</w:t>
            </w:r>
            <w:r w:rsidR="00DC284B">
              <w:rPr>
                <w:rFonts w:ascii="Times New Roman" w:hAnsi="Times New Roman"/>
                <w:sz w:val="24"/>
                <w:szCs w:val="24"/>
                <w:lang w:val="kk-KZ" w:eastAsia="en-US"/>
              </w:rPr>
              <w:t>ұқықтық және</w:t>
            </w:r>
            <w:r w:rsidRPr="0080693B">
              <w:rPr>
                <w:rFonts w:ascii="Times New Roman" w:hAnsi="Times New Roman"/>
                <w:sz w:val="24"/>
                <w:szCs w:val="24"/>
                <w:lang w:val="kk-KZ" w:eastAsia="en-US"/>
              </w:rPr>
              <w:t xml:space="preserve"> психолого-педагогикалық аспектілер. Тәуекел тобындағы жанұялармен әлеумет</w:t>
            </w:r>
            <w:r w:rsidR="00DC284B">
              <w:rPr>
                <w:rFonts w:ascii="Times New Roman" w:hAnsi="Times New Roman"/>
                <w:sz w:val="24"/>
                <w:szCs w:val="24"/>
                <w:lang w:val="kk-KZ" w:eastAsia="en-US"/>
              </w:rPr>
              <w:t>тік жұмыс жүргізу технологиясы</w:t>
            </w:r>
          </w:p>
        </w:tc>
        <w:tc>
          <w:tcPr>
            <w:tcW w:w="850" w:type="dxa"/>
            <w:tcBorders>
              <w:top w:val="single" w:sz="4" w:space="0" w:color="auto"/>
              <w:left w:val="single" w:sz="4" w:space="0" w:color="auto"/>
              <w:bottom w:val="single" w:sz="4" w:space="0" w:color="auto"/>
              <w:right w:val="single" w:sz="4" w:space="0" w:color="auto"/>
            </w:tcBorders>
            <w:hideMark/>
          </w:tcPr>
          <w:p w14:paraId="593E7A23"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851" w:type="dxa"/>
            <w:gridSpan w:val="2"/>
            <w:tcBorders>
              <w:top w:val="single" w:sz="4" w:space="0" w:color="auto"/>
              <w:left w:val="single" w:sz="4" w:space="0" w:color="auto"/>
              <w:bottom w:val="single" w:sz="4" w:space="0" w:color="auto"/>
              <w:right w:val="single" w:sz="4" w:space="0" w:color="auto"/>
            </w:tcBorders>
            <w:hideMark/>
          </w:tcPr>
          <w:p w14:paraId="4CE06AB4"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267" w:type="dxa"/>
            <w:tcBorders>
              <w:top w:val="single" w:sz="4" w:space="0" w:color="auto"/>
              <w:left w:val="single" w:sz="4" w:space="0" w:color="auto"/>
              <w:bottom w:val="single" w:sz="4" w:space="0" w:color="auto"/>
              <w:right w:val="single" w:sz="4" w:space="0" w:color="auto"/>
            </w:tcBorders>
            <w:hideMark/>
          </w:tcPr>
          <w:p w14:paraId="586A5AFF"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DC4FE7" w:rsidRPr="0080693B" w14:paraId="03B19195" w14:textId="77777777" w:rsidTr="00826653">
        <w:trPr>
          <w:trHeight w:val="911"/>
        </w:trPr>
        <w:tc>
          <w:tcPr>
            <w:tcW w:w="756" w:type="dxa"/>
            <w:gridSpan w:val="2"/>
            <w:tcBorders>
              <w:top w:val="single" w:sz="4" w:space="0" w:color="auto"/>
              <w:left w:val="single" w:sz="4" w:space="0" w:color="auto"/>
              <w:bottom w:val="single" w:sz="4" w:space="0" w:color="auto"/>
              <w:right w:val="single" w:sz="4" w:space="0" w:color="auto"/>
            </w:tcBorders>
            <w:hideMark/>
          </w:tcPr>
          <w:p w14:paraId="2B70E0C8"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11</w:t>
            </w:r>
          </w:p>
        </w:tc>
        <w:tc>
          <w:tcPr>
            <w:tcW w:w="5879" w:type="dxa"/>
            <w:tcBorders>
              <w:top w:val="single" w:sz="4" w:space="0" w:color="auto"/>
              <w:left w:val="single" w:sz="4" w:space="0" w:color="auto"/>
              <w:bottom w:val="single" w:sz="4" w:space="0" w:color="auto"/>
              <w:right w:val="single" w:sz="4" w:space="0" w:color="auto"/>
            </w:tcBorders>
            <w:hideMark/>
          </w:tcPr>
          <w:p w14:paraId="246C1D5F"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 тьюторлық сүйемелдеу жанұя институтын дамыту, нығайту және әлеуметтік жетімд</w:t>
            </w:r>
            <w:r w:rsidR="00826653">
              <w:rPr>
                <w:rFonts w:ascii="Times New Roman" w:hAnsi="Times New Roman"/>
                <w:sz w:val="24"/>
                <w:szCs w:val="24"/>
                <w:lang w:val="kk-KZ" w:eastAsia="en-US"/>
              </w:rPr>
              <w:t>іктің алдын алу ресурсы ретінде</w:t>
            </w:r>
          </w:p>
        </w:tc>
        <w:tc>
          <w:tcPr>
            <w:tcW w:w="850" w:type="dxa"/>
            <w:tcBorders>
              <w:top w:val="single" w:sz="4" w:space="0" w:color="auto"/>
              <w:left w:val="single" w:sz="4" w:space="0" w:color="auto"/>
              <w:bottom w:val="single" w:sz="4" w:space="0" w:color="auto"/>
              <w:right w:val="single" w:sz="4" w:space="0" w:color="auto"/>
            </w:tcBorders>
            <w:hideMark/>
          </w:tcPr>
          <w:p w14:paraId="62AF7F48" w14:textId="77777777" w:rsidR="00DC4FE7" w:rsidRPr="0080693B" w:rsidRDefault="00DC4FE7" w:rsidP="00DF0E37">
            <w:pPr>
              <w:spacing w:after="0" w:line="240" w:lineRule="auto"/>
              <w:jc w:val="center"/>
              <w:rPr>
                <w:rFonts w:ascii="Times New Roman" w:hAnsi="Times New Roman"/>
                <w:sz w:val="24"/>
                <w:szCs w:val="24"/>
                <w:lang w:val="en-US" w:eastAsia="en-US"/>
              </w:rPr>
            </w:pPr>
            <w:r w:rsidRPr="0080693B">
              <w:rPr>
                <w:rFonts w:ascii="Times New Roman" w:hAnsi="Times New Roman"/>
                <w:sz w:val="24"/>
                <w:szCs w:val="24"/>
                <w:lang w:val="en-US" w:eastAsia="en-US"/>
              </w:rPr>
              <w:t>1</w:t>
            </w:r>
          </w:p>
        </w:tc>
        <w:tc>
          <w:tcPr>
            <w:tcW w:w="851" w:type="dxa"/>
            <w:gridSpan w:val="2"/>
            <w:tcBorders>
              <w:top w:val="single" w:sz="4" w:space="0" w:color="auto"/>
              <w:left w:val="single" w:sz="4" w:space="0" w:color="auto"/>
              <w:bottom w:val="single" w:sz="4" w:space="0" w:color="auto"/>
              <w:right w:val="single" w:sz="4" w:space="0" w:color="auto"/>
            </w:tcBorders>
          </w:tcPr>
          <w:p w14:paraId="01B2C8B9"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267" w:type="dxa"/>
            <w:tcBorders>
              <w:top w:val="single" w:sz="4" w:space="0" w:color="auto"/>
              <w:left w:val="single" w:sz="4" w:space="0" w:color="auto"/>
              <w:bottom w:val="single" w:sz="4" w:space="0" w:color="auto"/>
              <w:right w:val="single" w:sz="4" w:space="0" w:color="auto"/>
            </w:tcBorders>
          </w:tcPr>
          <w:p w14:paraId="42CB1356"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DC4FE7" w:rsidRPr="0080693B" w14:paraId="6A05D44B" w14:textId="77777777" w:rsidTr="00DC284B">
        <w:tc>
          <w:tcPr>
            <w:tcW w:w="756" w:type="dxa"/>
            <w:gridSpan w:val="2"/>
            <w:tcBorders>
              <w:top w:val="single" w:sz="4" w:space="0" w:color="auto"/>
              <w:left w:val="single" w:sz="4" w:space="0" w:color="auto"/>
              <w:bottom w:val="single" w:sz="4" w:space="0" w:color="auto"/>
              <w:right w:val="single" w:sz="4" w:space="0" w:color="auto"/>
            </w:tcBorders>
            <w:hideMark/>
          </w:tcPr>
          <w:p w14:paraId="4E2AA23F"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12</w:t>
            </w:r>
          </w:p>
        </w:tc>
        <w:tc>
          <w:tcPr>
            <w:tcW w:w="5879" w:type="dxa"/>
            <w:tcBorders>
              <w:top w:val="single" w:sz="4" w:space="0" w:color="auto"/>
              <w:left w:val="single" w:sz="4" w:space="0" w:color="auto"/>
              <w:bottom w:val="single" w:sz="4" w:space="0" w:color="auto"/>
              <w:right w:val="single" w:sz="4" w:space="0" w:color="auto"/>
            </w:tcBorders>
            <w:hideMark/>
          </w:tcPr>
          <w:p w14:paraId="549F2FAA"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Жанұяны зерттеу технологиялары. Қиын жағдайға ұшыраған жанұяларға әлеуметтік-педагогикалық көмек көрсету әдістері. Жанұямен жұмыс жүргізудегі</w:t>
            </w:r>
            <w:r w:rsidR="00DC284B">
              <w:rPr>
                <w:rFonts w:ascii="Times New Roman" w:hAnsi="Times New Roman"/>
                <w:sz w:val="24"/>
                <w:szCs w:val="24"/>
                <w:lang w:val="kk-KZ" w:eastAsia="en-US"/>
              </w:rPr>
              <w:t xml:space="preserve">  әлеуметтік-білім тәжірибелері</w:t>
            </w:r>
          </w:p>
        </w:tc>
        <w:tc>
          <w:tcPr>
            <w:tcW w:w="850" w:type="dxa"/>
            <w:tcBorders>
              <w:top w:val="single" w:sz="4" w:space="0" w:color="auto"/>
              <w:left w:val="single" w:sz="4" w:space="0" w:color="auto"/>
              <w:bottom w:val="single" w:sz="4" w:space="0" w:color="auto"/>
              <w:right w:val="single" w:sz="4" w:space="0" w:color="auto"/>
            </w:tcBorders>
            <w:hideMark/>
          </w:tcPr>
          <w:p w14:paraId="79F4725B"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851" w:type="dxa"/>
            <w:gridSpan w:val="2"/>
            <w:tcBorders>
              <w:top w:val="single" w:sz="4" w:space="0" w:color="auto"/>
              <w:left w:val="single" w:sz="4" w:space="0" w:color="auto"/>
              <w:bottom w:val="single" w:sz="4" w:space="0" w:color="auto"/>
              <w:right w:val="single" w:sz="4" w:space="0" w:color="auto"/>
            </w:tcBorders>
            <w:hideMark/>
          </w:tcPr>
          <w:p w14:paraId="31D418F3"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267" w:type="dxa"/>
            <w:tcBorders>
              <w:top w:val="single" w:sz="4" w:space="0" w:color="auto"/>
              <w:left w:val="single" w:sz="4" w:space="0" w:color="auto"/>
              <w:bottom w:val="single" w:sz="4" w:space="0" w:color="auto"/>
              <w:right w:val="single" w:sz="4" w:space="0" w:color="auto"/>
            </w:tcBorders>
            <w:hideMark/>
          </w:tcPr>
          <w:p w14:paraId="30CE00EA"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DC4FE7" w:rsidRPr="0080693B" w14:paraId="3EF8A52A" w14:textId="77777777" w:rsidTr="00826653">
        <w:trPr>
          <w:trHeight w:val="380"/>
        </w:trPr>
        <w:tc>
          <w:tcPr>
            <w:tcW w:w="9603" w:type="dxa"/>
            <w:gridSpan w:val="7"/>
            <w:tcBorders>
              <w:top w:val="single" w:sz="4" w:space="0" w:color="auto"/>
              <w:left w:val="single" w:sz="4" w:space="0" w:color="auto"/>
              <w:bottom w:val="single" w:sz="4" w:space="0" w:color="auto"/>
              <w:right w:val="single" w:sz="4" w:space="0" w:color="auto"/>
            </w:tcBorders>
            <w:vAlign w:val="center"/>
            <w:hideMark/>
          </w:tcPr>
          <w:p w14:paraId="7CAE1F6D" w14:textId="77777777" w:rsidR="00DC4FE7" w:rsidRPr="0080693B" w:rsidRDefault="00DC4FE7" w:rsidP="00826653">
            <w:pPr>
              <w:spacing w:after="0" w:line="240" w:lineRule="auto"/>
              <w:rPr>
                <w:rFonts w:ascii="Times New Roman" w:hAnsi="Times New Roman"/>
                <w:sz w:val="24"/>
                <w:szCs w:val="24"/>
                <w:lang w:val="kk-KZ" w:eastAsia="en-US"/>
              </w:rPr>
            </w:pPr>
            <w:r w:rsidRPr="0080693B">
              <w:rPr>
                <w:rFonts w:ascii="Times New Roman" w:hAnsi="Times New Roman"/>
                <w:i/>
                <w:sz w:val="24"/>
                <w:szCs w:val="24"/>
                <w:lang w:val="kk-KZ" w:eastAsia="en-US"/>
              </w:rPr>
              <w:t>Модуль 5</w:t>
            </w:r>
            <w:r w:rsidRPr="0080693B">
              <w:rPr>
                <w:rFonts w:ascii="Times New Roman" w:hAnsi="Times New Roman"/>
                <w:sz w:val="24"/>
                <w:szCs w:val="24"/>
                <w:lang w:val="kk-KZ" w:eastAsia="en-US"/>
              </w:rPr>
              <w:t xml:space="preserve"> </w:t>
            </w:r>
            <w:proofErr w:type="spellStart"/>
            <w:r w:rsidRPr="0080693B">
              <w:rPr>
                <w:rFonts w:ascii="Times New Roman" w:hAnsi="Times New Roman"/>
                <w:sz w:val="24"/>
                <w:szCs w:val="24"/>
                <w:lang w:eastAsia="en-US"/>
              </w:rPr>
              <w:t>Әлеуметтік</w:t>
            </w:r>
            <w:proofErr w:type="spellEnd"/>
            <w:r w:rsidRPr="0080693B">
              <w:rPr>
                <w:rFonts w:ascii="Times New Roman" w:hAnsi="Times New Roman"/>
                <w:sz w:val="24"/>
                <w:szCs w:val="24"/>
                <w:lang w:eastAsia="en-US"/>
              </w:rPr>
              <w:t xml:space="preserve"> </w:t>
            </w:r>
            <w:proofErr w:type="spellStart"/>
            <w:r w:rsidRPr="0080693B">
              <w:rPr>
                <w:rFonts w:ascii="Times New Roman" w:hAnsi="Times New Roman"/>
                <w:sz w:val="24"/>
                <w:szCs w:val="24"/>
                <w:lang w:eastAsia="en-US"/>
              </w:rPr>
              <w:t>тьюторлық</w:t>
            </w:r>
            <w:proofErr w:type="spellEnd"/>
            <w:r w:rsidRPr="0080693B">
              <w:rPr>
                <w:rFonts w:ascii="Times New Roman" w:hAnsi="Times New Roman"/>
                <w:sz w:val="24"/>
                <w:szCs w:val="24"/>
                <w:lang w:eastAsia="en-US"/>
              </w:rPr>
              <w:t xml:space="preserve"> </w:t>
            </w:r>
            <w:proofErr w:type="spellStart"/>
            <w:r w:rsidRPr="0080693B">
              <w:rPr>
                <w:rFonts w:ascii="Times New Roman" w:hAnsi="Times New Roman"/>
                <w:sz w:val="24"/>
                <w:szCs w:val="24"/>
                <w:lang w:eastAsia="en-US"/>
              </w:rPr>
              <w:t>технологиялары</w:t>
            </w:r>
            <w:proofErr w:type="spellEnd"/>
          </w:p>
        </w:tc>
      </w:tr>
      <w:tr w:rsidR="00DC4FE7" w:rsidRPr="0080693B" w14:paraId="61215DC0" w14:textId="77777777" w:rsidTr="00826653">
        <w:tc>
          <w:tcPr>
            <w:tcW w:w="756" w:type="dxa"/>
            <w:gridSpan w:val="2"/>
            <w:tcBorders>
              <w:top w:val="single" w:sz="4" w:space="0" w:color="auto"/>
              <w:left w:val="single" w:sz="4" w:space="0" w:color="auto"/>
              <w:bottom w:val="single" w:sz="4" w:space="0" w:color="auto"/>
              <w:right w:val="single" w:sz="4" w:space="0" w:color="auto"/>
            </w:tcBorders>
            <w:hideMark/>
          </w:tcPr>
          <w:p w14:paraId="63E50CCE"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13</w:t>
            </w:r>
          </w:p>
        </w:tc>
        <w:tc>
          <w:tcPr>
            <w:tcW w:w="5879" w:type="dxa"/>
            <w:tcBorders>
              <w:top w:val="single" w:sz="4" w:space="0" w:color="auto"/>
              <w:left w:val="single" w:sz="4" w:space="0" w:color="auto"/>
              <w:bottom w:val="single" w:sz="4" w:space="0" w:color="auto"/>
              <w:right w:val="single" w:sz="4" w:space="0" w:color="auto"/>
            </w:tcBorders>
            <w:hideMark/>
          </w:tcPr>
          <w:p w14:paraId="65291ECA"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Әлеуметтік-педагогикалық іс-әрекеттер әдіс</w:t>
            </w:r>
            <w:r w:rsidR="00826653">
              <w:rPr>
                <w:rFonts w:ascii="Times New Roman" w:hAnsi="Times New Roman"/>
                <w:sz w:val="24"/>
                <w:szCs w:val="24"/>
                <w:lang w:val="kk-KZ" w:eastAsia="en-US"/>
              </w:rPr>
              <w:t xml:space="preserve">тері </w:t>
            </w:r>
            <w:r w:rsidRPr="0080693B">
              <w:rPr>
                <w:rFonts w:ascii="Times New Roman" w:hAnsi="Times New Roman"/>
                <w:sz w:val="24"/>
                <w:szCs w:val="24"/>
                <w:lang w:val="kk-KZ" w:eastAsia="en-US"/>
              </w:rPr>
              <w:t>және заманауи әлеуметтік технологиялар. Әлеуметтік  тьюторлық әрекеттің технологиялық циклы. Әлеуметтік ортан</w:t>
            </w:r>
            <w:r w:rsidR="00826653">
              <w:rPr>
                <w:rFonts w:ascii="Times New Roman" w:hAnsi="Times New Roman"/>
                <w:sz w:val="24"/>
                <w:szCs w:val="24"/>
                <w:lang w:val="kk-KZ" w:eastAsia="en-US"/>
              </w:rPr>
              <w:t>ы жобалау және жеке дараландыру</w:t>
            </w:r>
          </w:p>
        </w:tc>
        <w:tc>
          <w:tcPr>
            <w:tcW w:w="850" w:type="dxa"/>
            <w:tcBorders>
              <w:top w:val="single" w:sz="4" w:space="0" w:color="auto"/>
              <w:left w:val="single" w:sz="4" w:space="0" w:color="auto"/>
              <w:bottom w:val="single" w:sz="4" w:space="0" w:color="auto"/>
              <w:right w:val="single" w:sz="4" w:space="0" w:color="auto"/>
            </w:tcBorders>
            <w:hideMark/>
          </w:tcPr>
          <w:p w14:paraId="758F110F"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851" w:type="dxa"/>
            <w:gridSpan w:val="2"/>
            <w:tcBorders>
              <w:top w:val="single" w:sz="4" w:space="0" w:color="auto"/>
              <w:left w:val="single" w:sz="4" w:space="0" w:color="auto"/>
              <w:bottom w:val="single" w:sz="4" w:space="0" w:color="auto"/>
              <w:right w:val="single" w:sz="4" w:space="0" w:color="auto"/>
            </w:tcBorders>
            <w:hideMark/>
          </w:tcPr>
          <w:p w14:paraId="0C8E58F3"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267" w:type="dxa"/>
            <w:tcBorders>
              <w:top w:val="single" w:sz="4" w:space="0" w:color="auto"/>
              <w:left w:val="single" w:sz="4" w:space="0" w:color="auto"/>
              <w:bottom w:val="single" w:sz="4" w:space="0" w:color="auto"/>
              <w:right w:val="single" w:sz="4" w:space="0" w:color="auto"/>
            </w:tcBorders>
            <w:hideMark/>
          </w:tcPr>
          <w:p w14:paraId="4BF7165A"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DC4FE7" w:rsidRPr="0080693B" w14:paraId="65323662" w14:textId="77777777" w:rsidTr="00826653">
        <w:tc>
          <w:tcPr>
            <w:tcW w:w="756" w:type="dxa"/>
            <w:gridSpan w:val="2"/>
            <w:tcBorders>
              <w:top w:val="single" w:sz="4" w:space="0" w:color="auto"/>
              <w:left w:val="single" w:sz="4" w:space="0" w:color="auto"/>
              <w:bottom w:val="nil"/>
              <w:right w:val="single" w:sz="4" w:space="0" w:color="auto"/>
            </w:tcBorders>
            <w:hideMark/>
          </w:tcPr>
          <w:p w14:paraId="58166D88"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14</w:t>
            </w:r>
          </w:p>
        </w:tc>
        <w:tc>
          <w:tcPr>
            <w:tcW w:w="5879" w:type="dxa"/>
            <w:tcBorders>
              <w:top w:val="single" w:sz="4" w:space="0" w:color="auto"/>
              <w:left w:val="single" w:sz="4" w:space="0" w:color="auto"/>
              <w:bottom w:val="nil"/>
              <w:right w:val="single" w:sz="4" w:space="0" w:color="auto"/>
            </w:tcBorders>
            <w:hideMark/>
          </w:tcPr>
          <w:p w14:paraId="6F74F1FD" w14:textId="77777777" w:rsidR="00DC4FE7" w:rsidRPr="0080693B" w:rsidRDefault="00DC4FE7" w:rsidP="00DF0E37">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 тьюторлық және қашы</w:t>
            </w:r>
            <w:r w:rsidR="00826653">
              <w:rPr>
                <w:rFonts w:ascii="Times New Roman" w:hAnsi="Times New Roman"/>
                <w:sz w:val="24"/>
                <w:szCs w:val="24"/>
                <w:lang w:val="kk-KZ" w:eastAsia="en-US"/>
              </w:rPr>
              <w:t>қтықтан сүйемелдеу технологиясы</w:t>
            </w:r>
          </w:p>
        </w:tc>
        <w:tc>
          <w:tcPr>
            <w:tcW w:w="850" w:type="dxa"/>
            <w:tcBorders>
              <w:top w:val="single" w:sz="4" w:space="0" w:color="auto"/>
              <w:left w:val="single" w:sz="4" w:space="0" w:color="auto"/>
              <w:bottom w:val="nil"/>
              <w:right w:val="single" w:sz="4" w:space="0" w:color="auto"/>
            </w:tcBorders>
            <w:hideMark/>
          </w:tcPr>
          <w:p w14:paraId="74747337"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1</w:t>
            </w:r>
          </w:p>
        </w:tc>
        <w:tc>
          <w:tcPr>
            <w:tcW w:w="851" w:type="dxa"/>
            <w:gridSpan w:val="2"/>
            <w:tcBorders>
              <w:top w:val="single" w:sz="4" w:space="0" w:color="auto"/>
              <w:left w:val="single" w:sz="4" w:space="0" w:color="auto"/>
              <w:bottom w:val="nil"/>
              <w:right w:val="single" w:sz="4" w:space="0" w:color="auto"/>
            </w:tcBorders>
            <w:hideMark/>
          </w:tcPr>
          <w:p w14:paraId="3274EC02"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2</w:t>
            </w:r>
          </w:p>
        </w:tc>
        <w:tc>
          <w:tcPr>
            <w:tcW w:w="1267" w:type="dxa"/>
            <w:tcBorders>
              <w:top w:val="single" w:sz="4" w:space="0" w:color="auto"/>
              <w:left w:val="single" w:sz="4" w:space="0" w:color="auto"/>
              <w:bottom w:val="nil"/>
              <w:right w:val="single" w:sz="4" w:space="0" w:color="auto"/>
            </w:tcBorders>
            <w:hideMark/>
          </w:tcPr>
          <w:p w14:paraId="4A8ED946" w14:textId="77777777" w:rsidR="00DC4FE7" w:rsidRPr="0080693B" w:rsidRDefault="00DC4FE7" w:rsidP="00DF0E37">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7</w:t>
            </w:r>
          </w:p>
        </w:tc>
      </w:tr>
      <w:tr w:rsidR="009E44E5" w:rsidRPr="0080693B" w14:paraId="35817F94" w14:textId="77777777" w:rsidTr="006729B3">
        <w:tc>
          <w:tcPr>
            <w:tcW w:w="756" w:type="dxa"/>
            <w:gridSpan w:val="2"/>
            <w:tcBorders>
              <w:top w:val="single" w:sz="4" w:space="0" w:color="auto"/>
              <w:left w:val="single" w:sz="4" w:space="0" w:color="auto"/>
              <w:bottom w:val="single" w:sz="4" w:space="0" w:color="auto"/>
              <w:right w:val="single" w:sz="4" w:space="0" w:color="auto"/>
            </w:tcBorders>
            <w:hideMark/>
          </w:tcPr>
          <w:p w14:paraId="525D3347" w14:textId="77777777" w:rsidR="009E44E5" w:rsidRPr="0080693B" w:rsidRDefault="009E44E5"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15</w:t>
            </w:r>
          </w:p>
        </w:tc>
        <w:tc>
          <w:tcPr>
            <w:tcW w:w="5879" w:type="dxa"/>
            <w:tcBorders>
              <w:top w:val="single" w:sz="4" w:space="0" w:color="auto"/>
              <w:left w:val="single" w:sz="4" w:space="0" w:color="auto"/>
              <w:bottom w:val="single" w:sz="4" w:space="0" w:color="auto"/>
              <w:right w:val="single" w:sz="4" w:space="0" w:color="auto"/>
            </w:tcBorders>
            <w:hideMark/>
          </w:tcPr>
          <w:p w14:paraId="5C85174A" w14:textId="77777777" w:rsidR="009E44E5" w:rsidRPr="0080693B" w:rsidRDefault="009E44E5"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Әлеуметтік тьютордың тәжірибелік дайындығ</w:t>
            </w:r>
            <w:r>
              <w:rPr>
                <w:rFonts w:ascii="Times New Roman" w:hAnsi="Times New Roman"/>
                <w:sz w:val="24"/>
                <w:szCs w:val="24"/>
                <w:lang w:val="kk-KZ" w:eastAsia="en-US"/>
              </w:rPr>
              <w:t>ы мен іс-әрекетін талдауға және</w:t>
            </w:r>
            <w:r w:rsidRPr="0080693B">
              <w:rPr>
                <w:rFonts w:ascii="Times New Roman" w:hAnsi="Times New Roman"/>
                <w:sz w:val="24"/>
                <w:szCs w:val="24"/>
                <w:lang w:val="kk-KZ" w:eastAsia="en-US"/>
              </w:rPr>
              <w:t xml:space="preserve"> өзіндік жетілуіне қажетті бағыттар</w:t>
            </w:r>
          </w:p>
        </w:tc>
        <w:tc>
          <w:tcPr>
            <w:tcW w:w="850" w:type="dxa"/>
            <w:tcBorders>
              <w:top w:val="single" w:sz="4" w:space="0" w:color="auto"/>
              <w:left w:val="single" w:sz="4" w:space="0" w:color="auto"/>
              <w:bottom w:val="single" w:sz="4" w:space="0" w:color="auto"/>
              <w:right w:val="single" w:sz="4" w:space="0" w:color="auto"/>
            </w:tcBorders>
            <w:hideMark/>
          </w:tcPr>
          <w:p w14:paraId="78DB4C51" w14:textId="77777777" w:rsidR="009E44E5" w:rsidRPr="0080693B" w:rsidRDefault="009E44E5" w:rsidP="00237A2B">
            <w:pPr>
              <w:spacing w:after="0" w:line="240" w:lineRule="auto"/>
              <w:jc w:val="center"/>
              <w:rPr>
                <w:rFonts w:ascii="Times New Roman" w:hAnsi="Times New Roman"/>
                <w:sz w:val="24"/>
                <w:szCs w:val="24"/>
                <w:lang w:val="en-US" w:eastAsia="en-US"/>
              </w:rPr>
            </w:pPr>
            <w:r w:rsidRPr="0080693B">
              <w:rPr>
                <w:rFonts w:ascii="Times New Roman" w:hAnsi="Times New Roman"/>
                <w:sz w:val="24"/>
                <w:szCs w:val="24"/>
                <w:lang w:val="en-US" w:eastAsia="en-US"/>
              </w:rPr>
              <w:t>1</w:t>
            </w:r>
          </w:p>
        </w:tc>
        <w:tc>
          <w:tcPr>
            <w:tcW w:w="851" w:type="dxa"/>
            <w:gridSpan w:val="2"/>
            <w:tcBorders>
              <w:top w:val="single" w:sz="4" w:space="0" w:color="auto"/>
              <w:left w:val="single" w:sz="4" w:space="0" w:color="auto"/>
              <w:bottom w:val="single" w:sz="4" w:space="0" w:color="auto"/>
              <w:right w:val="single" w:sz="4" w:space="0" w:color="auto"/>
            </w:tcBorders>
            <w:hideMark/>
          </w:tcPr>
          <w:p w14:paraId="100BC8D9" w14:textId="77777777" w:rsidR="009E44E5" w:rsidRPr="0080693B" w:rsidRDefault="009E44E5" w:rsidP="00237A2B">
            <w:pPr>
              <w:spacing w:after="0" w:line="240" w:lineRule="auto"/>
              <w:jc w:val="center"/>
              <w:rPr>
                <w:rFonts w:ascii="Times New Roman" w:hAnsi="Times New Roman"/>
                <w:sz w:val="24"/>
                <w:szCs w:val="24"/>
                <w:lang w:val="en-US" w:eastAsia="en-US"/>
              </w:rPr>
            </w:pPr>
            <w:r w:rsidRPr="0080693B">
              <w:rPr>
                <w:rFonts w:ascii="Times New Roman" w:hAnsi="Times New Roman"/>
                <w:sz w:val="24"/>
                <w:szCs w:val="24"/>
                <w:lang w:val="en-US" w:eastAsia="en-US"/>
              </w:rPr>
              <w:t>2</w:t>
            </w:r>
          </w:p>
        </w:tc>
        <w:tc>
          <w:tcPr>
            <w:tcW w:w="1267" w:type="dxa"/>
            <w:tcBorders>
              <w:top w:val="single" w:sz="4" w:space="0" w:color="auto"/>
              <w:left w:val="single" w:sz="4" w:space="0" w:color="auto"/>
              <w:bottom w:val="single" w:sz="4" w:space="0" w:color="auto"/>
              <w:right w:val="single" w:sz="4" w:space="0" w:color="auto"/>
            </w:tcBorders>
            <w:hideMark/>
          </w:tcPr>
          <w:p w14:paraId="2F24E567" w14:textId="77777777" w:rsidR="009E44E5" w:rsidRPr="0080693B" w:rsidRDefault="009E44E5"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en-US" w:eastAsia="en-US"/>
              </w:rPr>
              <w:t>7</w:t>
            </w:r>
          </w:p>
        </w:tc>
      </w:tr>
      <w:tr w:rsidR="009E44E5" w:rsidRPr="0080693B" w14:paraId="36A2885C" w14:textId="77777777" w:rsidTr="006729B3">
        <w:tc>
          <w:tcPr>
            <w:tcW w:w="756" w:type="dxa"/>
            <w:gridSpan w:val="2"/>
            <w:tcBorders>
              <w:top w:val="single" w:sz="4" w:space="0" w:color="auto"/>
              <w:left w:val="single" w:sz="4" w:space="0" w:color="auto"/>
              <w:bottom w:val="single" w:sz="4" w:space="0" w:color="000000" w:themeColor="text1"/>
              <w:right w:val="single" w:sz="4" w:space="0" w:color="auto"/>
            </w:tcBorders>
            <w:hideMark/>
          </w:tcPr>
          <w:p w14:paraId="44081E77" w14:textId="77777777" w:rsidR="009E44E5" w:rsidRPr="0080693B" w:rsidRDefault="009E44E5"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Бар</w:t>
            </w:r>
          </w:p>
          <w:p w14:paraId="0685A2EF" w14:textId="057E72CE" w:rsidR="009E44E5" w:rsidRPr="0080693B" w:rsidRDefault="00412180" w:rsidP="00237A2B">
            <w:pPr>
              <w:spacing w:after="0" w:line="240" w:lineRule="auto"/>
              <w:ind w:right="-94"/>
              <w:jc w:val="both"/>
              <w:rPr>
                <w:rFonts w:ascii="Times New Roman" w:hAnsi="Times New Roman"/>
                <w:sz w:val="24"/>
                <w:szCs w:val="24"/>
                <w:lang w:val="kk-KZ" w:eastAsia="en-US"/>
              </w:rPr>
            </w:pPr>
            <w:r>
              <w:rPr>
                <w:rFonts w:ascii="Times New Roman" w:hAnsi="Times New Roman"/>
                <w:sz w:val="24"/>
                <w:szCs w:val="24"/>
                <w:lang w:val="kk-KZ" w:eastAsia="en-US"/>
              </w:rPr>
              <w:t>л</w:t>
            </w:r>
            <w:r w:rsidR="009E44E5" w:rsidRPr="0080693B">
              <w:rPr>
                <w:rFonts w:ascii="Times New Roman" w:hAnsi="Times New Roman"/>
                <w:sz w:val="24"/>
                <w:szCs w:val="24"/>
                <w:lang w:val="kk-KZ" w:eastAsia="en-US"/>
              </w:rPr>
              <w:t>ығы</w:t>
            </w:r>
          </w:p>
        </w:tc>
        <w:tc>
          <w:tcPr>
            <w:tcW w:w="5879" w:type="dxa"/>
            <w:tcBorders>
              <w:top w:val="single" w:sz="4" w:space="0" w:color="auto"/>
              <w:left w:val="single" w:sz="4" w:space="0" w:color="auto"/>
              <w:bottom w:val="single" w:sz="4" w:space="0" w:color="000000" w:themeColor="text1"/>
              <w:right w:val="single" w:sz="4" w:space="0" w:color="auto"/>
            </w:tcBorders>
            <w:hideMark/>
          </w:tcPr>
          <w:p w14:paraId="4FC86D49" w14:textId="77777777" w:rsidR="009E44E5" w:rsidRPr="0080693B" w:rsidRDefault="009E44E5"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5 кредит</w:t>
            </w:r>
          </w:p>
        </w:tc>
        <w:tc>
          <w:tcPr>
            <w:tcW w:w="850" w:type="dxa"/>
            <w:tcBorders>
              <w:top w:val="single" w:sz="4" w:space="0" w:color="auto"/>
              <w:left w:val="single" w:sz="4" w:space="0" w:color="auto"/>
              <w:bottom w:val="single" w:sz="4" w:space="0" w:color="000000" w:themeColor="text1"/>
              <w:right w:val="single" w:sz="4" w:space="0" w:color="auto"/>
            </w:tcBorders>
            <w:hideMark/>
          </w:tcPr>
          <w:p w14:paraId="571567C7" w14:textId="77777777" w:rsidR="009E44E5" w:rsidRPr="0080693B" w:rsidRDefault="009E44E5"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en-US" w:eastAsia="en-US"/>
              </w:rPr>
              <w:t>1</w:t>
            </w:r>
            <w:r w:rsidRPr="0080693B">
              <w:rPr>
                <w:rFonts w:ascii="Times New Roman" w:hAnsi="Times New Roman"/>
                <w:sz w:val="24"/>
                <w:szCs w:val="24"/>
                <w:lang w:val="kk-KZ" w:eastAsia="en-US"/>
              </w:rPr>
              <w:t>5</w:t>
            </w:r>
          </w:p>
        </w:tc>
        <w:tc>
          <w:tcPr>
            <w:tcW w:w="851" w:type="dxa"/>
            <w:gridSpan w:val="2"/>
            <w:tcBorders>
              <w:top w:val="single" w:sz="4" w:space="0" w:color="auto"/>
              <w:left w:val="single" w:sz="4" w:space="0" w:color="auto"/>
              <w:bottom w:val="single" w:sz="4" w:space="0" w:color="000000" w:themeColor="text1"/>
              <w:right w:val="single" w:sz="4" w:space="0" w:color="auto"/>
            </w:tcBorders>
            <w:hideMark/>
          </w:tcPr>
          <w:p w14:paraId="6B3B2A76" w14:textId="77777777" w:rsidR="009E44E5" w:rsidRPr="0080693B" w:rsidRDefault="009E44E5" w:rsidP="00237A2B">
            <w:pPr>
              <w:spacing w:after="0" w:line="240" w:lineRule="auto"/>
              <w:jc w:val="center"/>
              <w:rPr>
                <w:rFonts w:ascii="Times New Roman" w:hAnsi="Times New Roman"/>
                <w:sz w:val="24"/>
                <w:szCs w:val="24"/>
                <w:lang w:val="kk-KZ" w:eastAsia="en-US"/>
              </w:rPr>
            </w:pPr>
            <w:r w:rsidRPr="0080693B">
              <w:rPr>
                <w:rFonts w:ascii="Times New Roman" w:hAnsi="Times New Roman"/>
                <w:sz w:val="24"/>
                <w:szCs w:val="24"/>
                <w:lang w:val="kk-KZ" w:eastAsia="en-US"/>
              </w:rPr>
              <w:t>30</w:t>
            </w:r>
          </w:p>
        </w:tc>
        <w:tc>
          <w:tcPr>
            <w:tcW w:w="1267" w:type="dxa"/>
            <w:tcBorders>
              <w:top w:val="single" w:sz="4" w:space="0" w:color="auto"/>
              <w:left w:val="single" w:sz="4" w:space="0" w:color="auto"/>
              <w:bottom w:val="single" w:sz="4" w:space="0" w:color="000000" w:themeColor="text1"/>
              <w:right w:val="single" w:sz="4" w:space="0" w:color="auto"/>
            </w:tcBorders>
            <w:hideMark/>
          </w:tcPr>
          <w:p w14:paraId="57D8E3A8" w14:textId="77777777" w:rsidR="009E44E5" w:rsidRPr="0080693B" w:rsidRDefault="009E44E5" w:rsidP="00237A2B">
            <w:pPr>
              <w:spacing w:after="0" w:line="240" w:lineRule="auto"/>
              <w:jc w:val="center"/>
              <w:rPr>
                <w:rFonts w:ascii="Times New Roman" w:hAnsi="Times New Roman"/>
                <w:sz w:val="24"/>
                <w:szCs w:val="24"/>
                <w:lang w:val="en-US" w:eastAsia="en-US"/>
              </w:rPr>
            </w:pPr>
            <w:r w:rsidRPr="0080693B">
              <w:rPr>
                <w:rFonts w:ascii="Times New Roman" w:hAnsi="Times New Roman"/>
                <w:sz w:val="24"/>
                <w:szCs w:val="24"/>
                <w:lang w:val="en-US" w:eastAsia="en-US"/>
              </w:rPr>
              <w:t>90</w:t>
            </w:r>
          </w:p>
        </w:tc>
      </w:tr>
    </w:tbl>
    <w:p w14:paraId="7083FEFB" w14:textId="77777777" w:rsidR="00826653" w:rsidRDefault="00826653" w:rsidP="00CF4D35">
      <w:pPr>
        <w:tabs>
          <w:tab w:val="left" w:pos="1134"/>
        </w:tabs>
        <w:spacing w:after="0" w:line="240" w:lineRule="auto"/>
        <w:ind w:firstLine="709"/>
        <w:jc w:val="both"/>
        <w:rPr>
          <w:rFonts w:ascii="Times New Roman" w:hAnsi="Times New Roman"/>
          <w:bCs/>
          <w:i/>
          <w:sz w:val="28"/>
          <w:szCs w:val="28"/>
          <w:lang w:val="kk-KZ"/>
        </w:rPr>
      </w:pPr>
    </w:p>
    <w:p w14:paraId="12D9E4AA" w14:textId="77777777" w:rsidR="00E02BEC" w:rsidRPr="0080693B" w:rsidRDefault="0016409D" w:rsidP="00CF4D35">
      <w:pPr>
        <w:tabs>
          <w:tab w:val="left" w:pos="1134"/>
        </w:tabs>
        <w:spacing w:after="0" w:line="240" w:lineRule="auto"/>
        <w:ind w:firstLine="709"/>
        <w:jc w:val="both"/>
        <w:rPr>
          <w:rFonts w:ascii="Times New Roman" w:hAnsi="Times New Roman"/>
          <w:bCs/>
          <w:i/>
          <w:sz w:val="28"/>
          <w:szCs w:val="28"/>
          <w:lang w:val="kk-KZ"/>
        </w:rPr>
      </w:pPr>
      <w:r w:rsidRPr="0080693B">
        <w:rPr>
          <w:rFonts w:ascii="Times New Roman" w:hAnsi="Times New Roman"/>
          <w:bCs/>
          <w:i/>
          <w:sz w:val="28"/>
          <w:szCs w:val="28"/>
          <w:lang w:val="kk-KZ"/>
        </w:rPr>
        <w:lastRenderedPageBreak/>
        <w:t>«Әлеуметтік педагогикалық іс-әрекеттегі тьюторлық сүйемелдеу»</w:t>
      </w:r>
      <w:r w:rsidRPr="0080693B">
        <w:rPr>
          <w:rFonts w:ascii="Times New Roman" w:hAnsi="Times New Roman"/>
          <w:sz w:val="28"/>
          <w:szCs w:val="28"/>
          <w:lang w:val="kk-KZ"/>
        </w:rPr>
        <w:t xml:space="preserve"> </w:t>
      </w:r>
      <w:r w:rsidR="00E02BEC" w:rsidRPr="0080693B">
        <w:rPr>
          <w:rFonts w:ascii="Times New Roman" w:hAnsi="Times New Roman"/>
          <w:bCs/>
          <w:i/>
          <w:sz w:val="28"/>
          <w:szCs w:val="28"/>
          <w:lang w:val="kk-KZ"/>
        </w:rPr>
        <w:t>элективт</w:t>
      </w:r>
      <w:r w:rsidR="00E02BEC" w:rsidRPr="0080693B">
        <w:rPr>
          <w:rFonts w:ascii="Times New Roman" w:hAnsi="Times New Roman"/>
          <w:i/>
          <w:sz w:val="28"/>
          <w:szCs w:val="28"/>
          <w:lang w:val="kk-KZ"/>
        </w:rPr>
        <w:t>і курсын игерудің мақсаты</w:t>
      </w:r>
      <w:r w:rsidR="0083089C" w:rsidRPr="0080693B">
        <w:rPr>
          <w:rFonts w:ascii="Times New Roman" w:hAnsi="Times New Roman"/>
          <w:sz w:val="28"/>
          <w:szCs w:val="28"/>
          <w:lang w:val="kk-KZ"/>
        </w:rPr>
        <w:t xml:space="preserve"> – ЖОО-да </w:t>
      </w:r>
      <w:r w:rsidR="00E02BEC" w:rsidRPr="0080693B">
        <w:rPr>
          <w:rFonts w:ascii="Times New Roman" w:hAnsi="Times New Roman"/>
          <w:sz w:val="28"/>
          <w:szCs w:val="28"/>
          <w:lang w:val="kk-KZ"/>
        </w:rPr>
        <w:t xml:space="preserve">әлеуметтік педагог </w:t>
      </w:r>
      <w:r w:rsidR="00E02BEC" w:rsidRPr="0080693B">
        <w:rPr>
          <w:rFonts w:ascii="Times New Roman" w:hAnsi="Times New Roman"/>
          <w:bCs/>
          <w:sz w:val="28"/>
          <w:szCs w:val="28"/>
          <w:lang w:val="kk-KZ"/>
        </w:rPr>
        <w:t>магистранттардың әлеуметтік-педагогикалық білім берудегі тьюторлық іс-әрекет туралы білімдерін қалыптастыру, дағдыларын дамыту.</w:t>
      </w:r>
      <w:r w:rsidR="00E02BEC" w:rsidRPr="0080693B">
        <w:rPr>
          <w:rFonts w:ascii="Times New Roman" w:hAnsi="Times New Roman"/>
          <w:sz w:val="28"/>
          <w:szCs w:val="28"/>
          <w:lang w:val="kk-KZ"/>
        </w:rPr>
        <w:t xml:space="preserve"> </w:t>
      </w:r>
    </w:p>
    <w:p w14:paraId="4C25FC70" w14:textId="77777777" w:rsidR="00E02BEC" w:rsidRPr="0080693B" w:rsidRDefault="00E02BEC" w:rsidP="00CF4D35">
      <w:pPr>
        <w:tabs>
          <w:tab w:val="left" w:pos="1134"/>
        </w:tabs>
        <w:spacing w:after="0" w:line="240" w:lineRule="auto"/>
        <w:ind w:firstLine="709"/>
        <w:jc w:val="both"/>
        <w:rPr>
          <w:rFonts w:ascii="Times New Roman" w:hAnsi="Times New Roman"/>
          <w:i/>
          <w:sz w:val="28"/>
          <w:szCs w:val="28"/>
          <w:lang w:val="kk-KZ"/>
        </w:rPr>
      </w:pPr>
      <w:r w:rsidRPr="0080693B">
        <w:rPr>
          <w:rFonts w:ascii="Times New Roman" w:hAnsi="Times New Roman"/>
          <w:i/>
          <w:sz w:val="28"/>
          <w:szCs w:val="28"/>
          <w:lang w:val="kk-KZ"/>
        </w:rPr>
        <w:t>Арнайы курстың міндеттері:</w:t>
      </w:r>
    </w:p>
    <w:p w14:paraId="685234BE" w14:textId="77777777" w:rsidR="00E02BEC" w:rsidRPr="0080693B" w:rsidRDefault="00E02BEC" w:rsidP="00C823EC">
      <w:pPr>
        <w:pStyle w:val="a4"/>
        <w:numPr>
          <w:ilvl w:val="0"/>
          <w:numId w:val="37"/>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әлеум</w:t>
      </w:r>
      <w:r w:rsidR="00E5051D">
        <w:rPr>
          <w:rFonts w:ascii="Times New Roman" w:hAnsi="Times New Roman"/>
          <w:sz w:val="28"/>
          <w:szCs w:val="28"/>
          <w:lang w:val="kk-KZ"/>
        </w:rPr>
        <w:t>еттік-педагогикалық іс-әрекетт</w:t>
      </w:r>
      <w:r w:rsidRPr="0080693B">
        <w:rPr>
          <w:rFonts w:ascii="Times New Roman" w:hAnsi="Times New Roman"/>
          <w:sz w:val="28"/>
          <w:szCs w:val="28"/>
          <w:lang w:val="kk-KZ"/>
        </w:rPr>
        <w:t>е</w:t>
      </w:r>
      <w:r w:rsidR="0016409D" w:rsidRPr="0080693B">
        <w:rPr>
          <w:rFonts w:ascii="Times New Roman" w:hAnsi="Times New Roman"/>
          <w:sz w:val="28"/>
          <w:szCs w:val="28"/>
          <w:lang w:val="kk-KZ"/>
        </w:rPr>
        <w:t>гі</w:t>
      </w:r>
      <w:r w:rsidRPr="0080693B">
        <w:rPr>
          <w:rFonts w:ascii="Times New Roman" w:hAnsi="Times New Roman"/>
          <w:sz w:val="28"/>
          <w:szCs w:val="28"/>
          <w:lang w:val="kk-KZ"/>
        </w:rPr>
        <w:t xml:space="preserve"> тьюторлық іс-әрекет негіздері туралы теориялық және практикалық білім жүйесін меңгеруі;</w:t>
      </w:r>
    </w:p>
    <w:p w14:paraId="34BE57FB" w14:textId="77777777" w:rsidR="00E02BEC" w:rsidRPr="0080693B" w:rsidRDefault="00E02BEC" w:rsidP="00C823EC">
      <w:pPr>
        <w:pStyle w:val="a4"/>
        <w:numPr>
          <w:ilvl w:val="0"/>
          <w:numId w:val="37"/>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eastAsia="TimesNewRomanPSMT" w:hAnsi="Times New Roman"/>
          <w:sz w:val="28"/>
          <w:szCs w:val="28"/>
          <w:lang w:val="kk-KZ"/>
        </w:rPr>
        <w:t xml:space="preserve">ашық білім беру кеңістігінде  шығармашылық еркіндікке, тьюторлық іс-әрекетке  дайындау; </w:t>
      </w:r>
    </w:p>
    <w:p w14:paraId="054214CD" w14:textId="77777777" w:rsidR="00E02BEC" w:rsidRPr="0080693B" w:rsidRDefault="00E02BEC" w:rsidP="00C823EC">
      <w:pPr>
        <w:pStyle w:val="a4"/>
        <w:numPr>
          <w:ilvl w:val="0"/>
          <w:numId w:val="37"/>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eastAsia="TimesNewRomanPSMT" w:hAnsi="Times New Roman"/>
          <w:sz w:val="28"/>
          <w:szCs w:val="28"/>
          <w:lang w:val="kk-KZ"/>
        </w:rPr>
        <w:t>академиялық және әлеуметтік бағыттағы тьютор</w:t>
      </w:r>
      <w:r w:rsidR="00FD57DC">
        <w:rPr>
          <w:rFonts w:ascii="Times New Roman" w:eastAsia="TimesNewRomanPSMT" w:hAnsi="Times New Roman"/>
          <w:sz w:val="28"/>
          <w:szCs w:val="28"/>
          <w:lang w:val="kk-KZ"/>
        </w:rPr>
        <w:t xml:space="preserve">лық сүйемелдеу технологияларын </w:t>
      </w:r>
      <w:r w:rsidRPr="0080693B">
        <w:rPr>
          <w:rFonts w:ascii="Times New Roman" w:hAnsi="Times New Roman"/>
          <w:sz w:val="28"/>
          <w:szCs w:val="28"/>
          <w:lang w:val="kk-KZ"/>
        </w:rPr>
        <w:t xml:space="preserve">үйрету; </w:t>
      </w:r>
    </w:p>
    <w:p w14:paraId="53249D11" w14:textId="77777777" w:rsidR="00E02BEC" w:rsidRPr="0080693B" w:rsidRDefault="00E02BEC" w:rsidP="00C823EC">
      <w:pPr>
        <w:pStyle w:val="a4"/>
        <w:numPr>
          <w:ilvl w:val="0"/>
          <w:numId w:val="37"/>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білім алушылармен тьюторлық іс-әрекетті ұйымдастыру үшін олардың қажеттіліктеріне сәйкес әдістер мен тәсілдердің жиынтығын анықтау;</w:t>
      </w:r>
    </w:p>
    <w:p w14:paraId="3EAA6F8A" w14:textId="77777777" w:rsidR="00FD7E0F" w:rsidRPr="0080693B" w:rsidRDefault="00E02BEC" w:rsidP="00C823EC">
      <w:pPr>
        <w:pStyle w:val="a4"/>
        <w:numPr>
          <w:ilvl w:val="0"/>
          <w:numId w:val="37"/>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eastAsia="TimesNewRomanPSMT" w:hAnsi="Times New Roman"/>
          <w:sz w:val="28"/>
          <w:szCs w:val="28"/>
          <w:lang w:val="kk-KZ"/>
        </w:rPr>
        <w:t>тьюторлық және әлеуметтік</w:t>
      </w:r>
      <w:r w:rsidR="00DC284B">
        <w:rPr>
          <w:rFonts w:ascii="Times New Roman" w:eastAsia="TimesNewRomanPSMT" w:hAnsi="Times New Roman"/>
          <w:sz w:val="28"/>
          <w:szCs w:val="28"/>
          <w:lang w:val="kk-KZ"/>
        </w:rPr>
        <w:t>-</w:t>
      </w:r>
      <w:r w:rsidRPr="0080693B">
        <w:rPr>
          <w:rFonts w:ascii="Times New Roman" w:eastAsia="TimesNewRomanPSMT" w:hAnsi="Times New Roman"/>
          <w:sz w:val="28"/>
          <w:szCs w:val="28"/>
          <w:lang w:val="kk-KZ"/>
        </w:rPr>
        <w:t>педагогикалық іс-әрекеттер аясындағы  жеке дара оқу бағдарламаларды құру дағдыларын қалыптастыру</w:t>
      </w:r>
      <w:r w:rsidR="00B83FF5" w:rsidRPr="0080693B">
        <w:rPr>
          <w:rFonts w:ascii="Times New Roman" w:eastAsia="TimesNewRomanPSMT" w:hAnsi="Times New Roman"/>
          <w:sz w:val="28"/>
          <w:szCs w:val="28"/>
          <w:lang w:val="kk-KZ"/>
        </w:rPr>
        <w:t>.</w:t>
      </w:r>
    </w:p>
    <w:p w14:paraId="783D896E" w14:textId="2949C367" w:rsidR="006F542D" w:rsidRDefault="0016409D" w:rsidP="00412180">
      <w:pPr>
        <w:tabs>
          <w:tab w:val="left" w:pos="1134"/>
        </w:tabs>
        <w:autoSpaceDE w:val="0"/>
        <w:autoSpaceDN w:val="0"/>
        <w:adjustRightInd w:val="0"/>
        <w:spacing w:after="0" w:line="240" w:lineRule="auto"/>
        <w:ind w:firstLine="709"/>
        <w:jc w:val="both"/>
        <w:rPr>
          <w:rFonts w:ascii="Times New Roman" w:hAnsi="Times New Roman"/>
          <w:sz w:val="28"/>
          <w:szCs w:val="28"/>
          <w:lang w:val="kk-KZ"/>
        </w:rPr>
      </w:pPr>
      <w:r w:rsidRPr="0080693B">
        <w:rPr>
          <w:rFonts w:ascii="Times New Roman" w:hAnsi="Times New Roman"/>
          <w:bCs/>
          <w:sz w:val="28"/>
          <w:szCs w:val="28"/>
          <w:lang w:val="kk-KZ"/>
        </w:rPr>
        <w:t>«Әлеуметтік педагогикалық іс-әрекеттегі тьюторлық сүйемелдеу</w:t>
      </w:r>
      <w:r w:rsidR="00E02BEC" w:rsidRPr="0080693B">
        <w:rPr>
          <w:rFonts w:ascii="Times New Roman" w:hAnsi="Times New Roman"/>
          <w:sz w:val="28"/>
          <w:szCs w:val="28"/>
          <w:lang w:val="kk-KZ"/>
        </w:rPr>
        <w:t>» арнайы курсының мазмұнын игер</w:t>
      </w:r>
      <w:r w:rsidR="00DC284B">
        <w:rPr>
          <w:rFonts w:ascii="Times New Roman" w:hAnsi="Times New Roman"/>
          <w:sz w:val="28"/>
          <w:szCs w:val="28"/>
          <w:lang w:val="kk-KZ"/>
        </w:rPr>
        <w:t>удің жоспарланған нәтижелері 3</w:t>
      </w:r>
      <w:r w:rsidR="00CE3B22">
        <w:rPr>
          <w:rFonts w:ascii="Times New Roman" w:hAnsi="Times New Roman"/>
          <w:sz w:val="28"/>
          <w:szCs w:val="28"/>
          <w:lang w:val="kk-KZ"/>
        </w:rPr>
        <w:t>5</w:t>
      </w:r>
      <w:r w:rsidR="0063151A">
        <w:rPr>
          <w:rFonts w:ascii="Times New Roman" w:hAnsi="Times New Roman"/>
          <w:sz w:val="28"/>
          <w:szCs w:val="28"/>
          <w:lang w:val="kk-KZ"/>
        </w:rPr>
        <w:t>-</w:t>
      </w:r>
      <w:r w:rsidR="00E02BEC" w:rsidRPr="0080693B">
        <w:rPr>
          <w:rFonts w:ascii="Times New Roman" w:hAnsi="Times New Roman"/>
          <w:sz w:val="28"/>
          <w:szCs w:val="28"/>
          <w:lang w:val="kk-KZ"/>
        </w:rPr>
        <w:t>кестеде берілген.</w:t>
      </w:r>
    </w:p>
    <w:p w14:paraId="0DDA0104" w14:textId="77777777" w:rsidR="00412180" w:rsidRDefault="00412180" w:rsidP="00412180">
      <w:pPr>
        <w:tabs>
          <w:tab w:val="left" w:pos="1134"/>
        </w:tabs>
        <w:autoSpaceDE w:val="0"/>
        <w:autoSpaceDN w:val="0"/>
        <w:adjustRightInd w:val="0"/>
        <w:spacing w:after="0" w:line="240" w:lineRule="auto"/>
        <w:ind w:firstLine="709"/>
        <w:jc w:val="both"/>
        <w:rPr>
          <w:rFonts w:ascii="Times New Roman" w:hAnsi="Times New Roman"/>
          <w:sz w:val="28"/>
          <w:szCs w:val="28"/>
          <w:lang w:val="kk-KZ"/>
        </w:rPr>
      </w:pPr>
    </w:p>
    <w:p w14:paraId="7D9EB818" w14:textId="77777777" w:rsidR="009044BC" w:rsidRPr="0080693B" w:rsidRDefault="009044BC" w:rsidP="009044BC">
      <w:pPr>
        <w:autoSpaceDE w:val="0"/>
        <w:autoSpaceDN w:val="0"/>
        <w:adjustRightInd w:val="0"/>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3</w:t>
      </w:r>
      <w:r>
        <w:rPr>
          <w:rFonts w:ascii="Times New Roman" w:hAnsi="Times New Roman"/>
          <w:sz w:val="28"/>
          <w:szCs w:val="28"/>
          <w:lang w:val="kk-KZ"/>
        </w:rPr>
        <w:t>5</w:t>
      </w:r>
      <w:r w:rsidRPr="0080693B">
        <w:rPr>
          <w:rFonts w:ascii="Times New Roman" w:hAnsi="Times New Roman"/>
          <w:sz w:val="28"/>
          <w:szCs w:val="28"/>
          <w:lang w:val="kk-KZ"/>
        </w:rPr>
        <w:t xml:space="preserve"> – «</w:t>
      </w:r>
      <w:r w:rsidRPr="0080693B">
        <w:rPr>
          <w:rFonts w:ascii="Times New Roman" w:hAnsi="Times New Roman"/>
          <w:bCs/>
          <w:sz w:val="28"/>
          <w:szCs w:val="28"/>
          <w:lang w:val="kk-KZ"/>
        </w:rPr>
        <w:t>Әлеуметтік педагогикалық іс-әрекеттегі тьюторлық сүйемелдеу»</w:t>
      </w:r>
      <w:r w:rsidRPr="0080693B">
        <w:rPr>
          <w:rFonts w:ascii="Times New Roman" w:hAnsi="Times New Roman"/>
          <w:sz w:val="28"/>
          <w:szCs w:val="28"/>
          <w:lang w:val="kk-KZ"/>
        </w:rPr>
        <w:t xml:space="preserve"> арн</w:t>
      </w:r>
      <w:r>
        <w:rPr>
          <w:rFonts w:ascii="Times New Roman" w:hAnsi="Times New Roman"/>
          <w:sz w:val="28"/>
          <w:szCs w:val="28"/>
          <w:lang w:val="kk-KZ"/>
        </w:rPr>
        <w:t xml:space="preserve">айы курсының мазмұнын игерудің </w:t>
      </w:r>
      <w:r w:rsidRPr="0080693B">
        <w:rPr>
          <w:rFonts w:ascii="Times New Roman" w:hAnsi="Times New Roman"/>
          <w:sz w:val="28"/>
          <w:szCs w:val="28"/>
          <w:lang w:val="kk-KZ"/>
        </w:rPr>
        <w:t>жоспарланған нәтижелері</w:t>
      </w:r>
    </w:p>
    <w:p w14:paraId="4D09708C" w14:textId="77777777" w:rsidR="009044BC" w:rsidRPr="00DC284B" w:rsidRDefault="009044BC" w:rsidP="009044BC">
      <w:pPr>
        <w:autoSpaceDE w:val="0"/>
        <w:autoSpaceDN w:val="0"/>
        <w:adjustRightInd w:val="0"/>
        <w:spacing w:after="0" w:line="240" w:lineRule="auto"/>
        <w:jc w:val="right"/>
        <w:rPr>
          <w:rFonts w:ascii="Times New Roman" w:hAnsi="Times New Roman"/>
          <w:sz w:val="16"/>
          <w:szCs w:val="16"/>
          <w:lang w:val="kk-KZ"/>
        </w:rPr>
      </w:pPr>
    </w:p>
    <w:tbl>
      <w:tblPr>
        <w:tblStyle w:val="a7"/>
        <w:tblW w:w="0" w:type="auto"/>
        <w:tblInd w:w="150" w:type="dxa"/>
        <w:tblLook w:val="04A0" w:firstRow="1" w:lastRow="0" w:firstColumn="1" w:lastColumn="0" w:noHBand="0" w:noVBand="1"/>
      </w:tblPr>
      <w:tblGrid>
        <w:gridCol w:w="2898"/>
        <w:gridCol w:w="3300"/>
        <w:gridCol w:w="3281"/>
      </w:tblGrid>
      <w:tr w:rsidR="009044BC" w:rsidRPr="00F138FF" w14:paraId="7F562075" w14:textId="77777777" w:rsidTr="007E0FCB">
        <w:tc>
          <w:tcPr>
            <w:tcW w:w="9589" w:type="dxa"/>
            <w:gridSpan w:val="3"/>
            <w:tcBorders>
              <w:top w:val="single" w:sz="4" w:space="0" w:color="auto"/>
              <w:left w:val="single" w:sz="4" w:space="0" w:color="auto"/>
              <w:bottom w:val="single" w:sz="4" w:space="0" w:color="auto"/>
              <w:right w:val="single" w:sz="4" w:space="0" w:color="auto"/>
            </w:tcBorders>
            <w:hideMark/>
          </w:tcPr>
          <w:p w14:paraId="7E2F8033" w14:textId="77777777" w:rsidR="009044BC" w:rsidRPr="0080693B" w:rsidRDefault="009044BC" w:rsidP="007E0FCB">
            <w:pPr>
              <w:autoSpaceDE w:val="0"/>
              <w:autoSpaceDN w:val="0"/>
              <w:adjustRightInd w:val="0"/>
              <w:spacing w:after="0" w:line="240" w:lineRule="auto"/>
              <w:ind w:firstLine="709"/>
              <w:jc w:val="center"/>
              <w:rPr>
                <w:rFonts w:ascii="Times New Roman" w:eastAsia="TimesNewRomanPSMT" w:hAnsi="Times New Roman"/>
                <w:sz w:val="24"/>
                <w:szCs w:val="24"/>
                <w:lang w:val="kk-KZ" w:eastAsia="en-US"/>
              </w:rPr>
            </w:pPr>
            <w:r w:rsidRPr="0080693B">
              <w:rPr>
                <w:rFonts w:ascii="Times New Roman" w:hAnsi="Times New Roman"/>
                <w:sz w:val="24"/>
                <w:szCs w:val="24"/>
                <w:lang w:val="kk-KZ" w:eastAsia="en-US"/>
              </w:rPr>
              <w:t>Білім алушы пәнді игеру нәтижесінде</w:t>
            </w:r>
            <w:r w:rsidRPr="0080693B">
              <w:rPr>
                <w:rFonts w:ascii="Times New Roman" w:eastAsia="TimesNewRomanPSMT" w:hAnsi="Times New Roman"/>
                <w:sz w:val="24"/>
                <w:szCs w:val="24"/>
                <w:lang w:val="kk-KZ" w:eastAsia="en-US"/>
              </w:rPr>
              <w:t>:</w:t>
            </w:r>
          </w:p>
        </w:tc>
      </w:tr>
      <w:tr w:rsidR="009044BC" w:rsidRPr="0080693B" w14:paraId="365E9EA1" w14:textId="77777777" w:rsidTr="007E0FCB">
        <w:trPr>
          <w:trHeight w:val="63"/>
        </w:trPr>
        <w:tc>
          <w:tcPr>
            <w:tcW w:w="2935" w:type="dxa"/>
            <w:tcBorders>
              <w:top w:val="single" w:sz="4" w:space="0" w:color="auto"/>
              <w:left w:val="single" w:sz="4" w:space="0" w:color="auto"/>
              <w:bottom w:val="single" w:sz="4" w:space="0" w:color="auto"/>
              <w:right w:val="single" w:sz="4" w:space="0" w:color="auto"/>
            </w:tcBorders>
            <w:vAlign w:val="center"/>
          </w:tcPr>
          <w:p w14:paraId="26281321" w14:textId="77777777" w:rsidR="009044BC" w:rsidRPr="0080693B" w:rsidRDefault="009044BC" w:rsidP="007E0FCB">
            <w:pPr>
              <w:spacing w:after="0" w:line="240" w:lineRule="auto"/>
              <w:ind w:firstLine="709"/>
              <w:rPr>
                <w:rFonts w:ascii="Times New Roman" w:hAnsi="Times New Roman"/>
                <w:sz w:val="24"/>
                <w:szCs w:val="24"/>
                <w:lang w:val="kk-KZ" w:eastAsia="en-US"/>
              </w:rPr>
            </w:pPr>
            <w:r w:rsidRPr="0080693B">
              <w:rPr>
                <w:rFonts w:ascii="Times New Roman" w:hAnsi="Times New Roman"/>
                <w:i/>
                <w:sz w:val="24"/>
                <w:szCs w:val="24"/>
                <w:lang w:val="kk-KZ" w:eastAsia="en-US"/>
              </w:rPr>
              <w:t>білу керек</w:t>
            </w:r>
          </w:p>
        </w:tc>
        <w:tc>
          <w:tcPr>
            <w:tcW w:w="3340" w:type="dxa"/>
            <w:tcBorders>
              <w:top w:val="single" w:sz="4" w:space="0" w:color="auto"/>
              <w:left w:val="single" w:sz="4" w:space="0" w:color="auto"/>
              <w:bottom w:val="single" w:sz="4" w:space="0" w:color="auto"/>
              <w:right w:val="single" w:sz="4" w:space="0" w:color="auto"/>
            </w:tcBorders>
            <w:vAlign w:val="center"/>
          </w:tcPr>
          <w:p w14:paraId="6A729EBF" w14:textId="77777777" w:rsidR="009044BC" w:rsidRPr="0080693B" w:rsidRDefault="009044BC" w:rsidP="007E0FCB">
            <w:pPr>
              <w:pStyle w:val="a4"/>
              <w:spacing w:after="0" w:line="240" w:lineRule="auto"/>
              <w:ind w:left="0" w:firstLine="709"/>
              <w:rPr>
                <w:rFonts w:ascii="Times New Roman" w:hAnsi="Times New Roman"/>
                <w:i/>
                <w:sz w:val="24"/>
                <w:szCs w:val="24"/>
                <w:lang w:val="kk-KZ"/>
              </w:rPr>
            </w:pPr>
            <w:r w:rsidRPr="0080693B">
              <w:rPr>
                <w:rFonts w:ascii="Times New Roman" w:hAnsi="Times New Roman"/>
                <w:i/>
                <w:sz w:val="24"/>
                <w:szCs w:val="24"/>
                <w:lang w:val="kk-KZ"/>
              </w:rPr>
              <w:t xml:space="preserve">істей алу керек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4A40E359" w14:textId="77777777" w:rsidR="009044BC" w:rsidRPr="0080693B" w:rsidRDefault="009044BC" w:rsidP="007E0FCB">
            <w:pPr>
              <w:spacing w:after="0" w:line="240" w:lineRule="auto"/>
              <w:ind w:firstLine="709"/>
              <w:rPr>
                <w:rFonts w:ascii="Times New Roman" w:eastAsia="TimesNewRomanPSMT" w:hAnsi="Times New Roman"/>
                <w:i/>
                <w:sz w:val="24"/>
                <w:szCs w:val="24"/>
                <w:lang w:val="kk-KZ" w:eastAsia="en-US"/>
              </w:rPr>
            </w:pPr>
            <w:r w:rsidRPr="0080693B">
              <w:rPr>
                <w:rFonts w:ascii="Times New Roman" w:eastAsiaTheme="minorHAnsi" w:hAnsi="Times New Roman"/>
                <w:i/>
                <w:sz w:val="24"/>
                <w:szCs w:val="24"/>
                <w:lang w:val="kk-KZ" w:eastAsia="en-US"/>
              </w:rPr>
              <w:t>дағдысының болуы</w:t>
            </w:r>
          </w:p>
        </w:tc>
      </w:tr>
      <w:tr w:rsidR="009044BC" w:rsidRPr="00F138FF" w14:paraId="05E4785C" w14:textId="77777777" w:rsidTr="007E0FCB">
        <w:trPr>
          <w:trHeight w:val="3960"/>
        </w:trPr>
        <w:tc>
          <w:tcPr>
            <w:tcW w:w="2935" w:type="dxa"/>
            <w:tcBorders>
              <w:top w:val="single" w:sz="4" w:space="0" w:color="auto"/>
              <w:left w:val="single" w:sz="4" w:space="0" w:color="auto"/>
              <w:right w:val="single" w:sz="4" w:space="0" w:color="auto"/>
            </w:tcBorders>
          </w:tcPr>
          <w:p w14:paraId="66F86366" w14:textId="77777777" w:rsidR="009044BC" w:rsidRPr="0080693B" w:rsidRDefault="009044BC" w:rsidP="007E0FCB">
            <w:pPr>
              <w:pStyle w:val="a4"/>
              <w:spacing w:after="0" w:line="240" w:lineRule="auto"/>
              <w:ind w:left="0"/>
              <w:jc w:val="both"/>
              <w:rPr>
                <w:rFonts w:ascii="Times New Roman" w:hAnsi="Times New Roman"/>
                <w:sz w:val="24"/>
                <w:szCs w:val="24"/>
              </w:rPr>
            </w:pPr>
            <w:r>
              <w:rPr>
                <w:rFonts w:ascii="Times New Roman" w:hAnsi="Times New Roman"/>
                <w:sz w:val="24"/>
                <w:szCs w:val="24"/>
                <w:lang w:val="kk-KZ"/>
              </w:rPr>
              <w:t>- тьюторлық</w:t>
            </w:r>
            <w:r w:rsidRPr="0080693B">
              <w:rPr>
                <w:rFonts w:ascii="Times New Roman" w:hAnsi="Times New Roman"/>
                <w:sz w:val="24"/>
                <w:szCs w:val="24"/>
                <w:lang w:val="kk-KZ"/>
              </w:rPr>
              <w:t xml:space="preserve"> іс-әрекеттің теориялық негіздерін</w:t>
            </w:r>
            <w:r>
              <w:rPr>
                <w:rFonts w:ascii="Times New Roman" w:hAnsi="Times New Roman"/>
                <w:sz w:val="24"/>
                <w:szCs w:val="24"/>
                <w:lang w:val="kk-KZ"/>
              </w:rPr>
              <w:t>;</w:t>
            </w:r>
          </w:p>
          <w:p w14:paraId="620A22E2" w14:textId="77777777" w:rsidR="009044BC" w:rsidRPr="0080693B" w:rsidRDefault="009044BC" w:rsidP="007E0FCB">
            <w:pPr>
              <w:spacing w:after="0" w:line="240" w:lineRule="auto"/>
              <w:contextualSpacing/>
              <w:jc w:val="both"/>
              <w:rPr>
                <w:rFonts w:ascii="Times New Roman" w:hAnsi="Times New Roman"/>
                <w:sz w:val="24"/>
                <w:szCs w:val="24"/>
                <w:lang w:val="kk-KZ" w:eastAsia="en-US"/>
              </w:rPr>
            </w:pPr>
            <w:r w:rsidRPr="0080693B">
              <w:rPr>
                <w:rFonts w:ascii="Times New Roman" w:hAnsi="Times New Roman"/>
                <w:sz w:val="24"/>
                <w:szCs w:val="24"/>
                <w:lang w:val="kk-KZ" w:eastAsia="en-US"/>
              </w:rPr>
              <w:t>- отандық және шетелдік білім беру жүйелеріндегі тьюторлық іс-әрекет тәжірибесін</w:t>
            </w:r>
            <w:r>
              <w:rPr>
                <w:rFonts w:ascii="Times New Roman" w:hAnsi="Times New Roman"/>
                <w:sz w:val="24"/>
                <w:szCs w:val="24"/>
                <w:lang w:val="kk-KZ" w:eastAsia="en-US"/>
              </w:rPr>
              <w:t>;</w:t>
            </w:r>
          </w:p>
          <w:p w14:paraId="39E92858" w14:textId="77777777" w:rsidR="009044BC" w:rsidRPr="0080693B" w:rsidRDefault="009044BC" w:rsidP="007E0FCB">
            <w:pPr>
              <w:spacing w:after="0" w:line="240" w:lineRule="auto"/>
              <w:contextualSpacing/>
              <w:jc w:val="both"/>
              <w:rPr>
                <w:rFonts w:ascii="Times New Roman" w:hAnsi="Times New Roman"/>
                <w:sz w:val="24"/>
                <w:szCs w:val="24"/>
                <w:lang w:val="kk-KZ" w:eastAsia="en-US"/>
              </w:rPr>
            </w:pPr>
            <w:r w:rsidRPr="0080693B">
              <w:rPr>
                <w:rFonts w:ascii="Times New Roman" w:hAnsi="Times New Roman"/>
                <w:sz w:val="24"/>
                <w:szCs w:val="24"/>
                <w:lang w:val="kk-KZ" w:eastAsia="en-US"/>
              </w:rPr>
              <w:t>- тьюторлық іс-әрекетті жүзеге асырудағы жеке және топтық кеңес берудің формалары мен әдістерін</w:t>
            </w:r>
            <w:r>
              <w:rPr>
                <w:rFonts w:ascii="Times New Roman" w:hAnsi="Times New Roman"/>
                <w:sz w:val="24"/>
                <w:szCs w:val="24"/>
                <w:lang w:val="kk-KZ" w:eastAsia="en-US"/>
              </w:rPr>
              <w:t>;</w:t>
            </w:r>
          </w:p>
          <w:p w14:paraId="40BD958E" w14:textId="77777777" w:rsidR="009044BC" w:rsidRPr="0080693B" w:rsidRDefault="009044BC" w:rsidP="007E0FCB">
            <w:pPr>
              <w:spacing w:after="0" w:line="240" w:lineRule="auto"/>
              <w:contextualSpacing/>
              <w:jc w:val="both"/>
              <w:rPr>
                <w:rFonts w:ascii="Times New Roman" w:hAnsi="Times New Roman"/>
                <w:sz w:val="24"/>
                <w:szCs w:val="24"/>
                <w:lang w:val="kk-KZ" w:eastAsia="en-US"/>
              </w:rPr>
            </w:pPr>
            <w:r w:rsidRPr="0080693B">
              <w:rPr>
                <w:rFonts w:ascii="Times New Roman" w:hAnsi="Times New Roman"/>
                <w:sz w:val="24"/>
                <w:szCs w:val="24"/>
                <w:lang w:val="kk-KZ" w:eastAsia="en-US"/>
              </w:rPr>
              <w:t>-</w:t>
            </w:r>
            <w:r w:rsidRPr="00BA241A">
              <w:rPr>
                <w:rFonts w:ascii="Times New Roman" w:hAnsi="Times New Roman"/>
                <w:sz w:val="24"/>
                <w:szCs w:val="24"/>
                <w:lang w:val="kk-KZ" w:eastAsia="en-US"/>
              </w:rPr>
              <w:t xml:space="preserve"> </w:t>
            </w:r>
            <w:r w:rsidRPr="0080693B">
              <w:rPr>
                <w:rFonts w:ascii="Times New Roman" w:hAnsi="Times New Roman"/>
                <w:sz w:val="24"/>
                <w:szCs w:val="24"/>
                <w:lang w:val="kk-KZ" w:eastAsia="en-US"/>
              </w:rPr>
              <w:t>тьюторлық технология</w:t>
            </w:r>
            <w:r w:rsidRPr="00BA241A">
              <w:rPr>
                <w:rFonts w:ascii="Times New Roman" w:hAnsi="Times New Roman"/>
                <w:sz w:val="24"/>
                <w:szCs w:val="24"/>
                <w:lang w:val="kk-KZ" w:eastAsia="en-US"/>
              </w:rPr>
              <w:t xml:space="preserve"> </w:t>
            </w:r>
            <w:r w:rsidRPr="0080693B">
              <w:rPr>
                <w:rFonts w:ascii="Times New Roman" w:hAnsi="Times New Roman"/>
                <w:sz w:val="24"/>
                <w:szCs w:val="24"/>
                <w:lang w:val="kk-KZ" w:eastAsia="en-US"/>
              </w:rPr>
              <w:t xml:space="preserve">ларын; </w:t>
            </w:r>
          </w:p>
          <w:p w14:paraId="441F3D68" w14:textId="77777777" w:rsidR="009044BC" w:rsidRPr="00DC284B" w:rsidRDefault="009044BC" w:rsidP="007E0FCB">
            <w:pPr>
              <w:spacing w:after="0" w:line="240" w:lineRule="auto"/>
              <w:contextualSpacing/>
              <w:jc w:val="both"/>
              <w:rPr>
                <w:rFonts w:ascii="Times New Roman" w:hAnsi="Times New Roman"/>
                <w:sz w:val="24"/>
                <w:szCs w:val="24"/>
                <w:lang w:val="kk-KZ" w:eastAsia="en-US"/>
              </w:rPr>
            </w:pPr>
            <w:r w:rsidRPr="0080693B">
              <w:rPr>
                <w:rFonts w:ascii="Times New Roman" w:hAnsi="Times New Roman"/>
                <w:sz w:val="24"/>
                <w:szCs w:val="24"/>
                <w:lang w:val="kk-KZ" w:eastAsia="en-US"/>
              </w:rPr>
              <w:t>- т</w:t>
            </w:r>
            <w:r>
              <w:rPr>
                <w:rFonts w:ascii="Times New Roman" w:hAnsi="Times New Roman"/>
                <w:sz w:val="24"/>
                <w:szCs w:val="24"/>
                <w:lang w:val="kk-KZ" w:eastAsia="en-US"/>
              </w:rPr>
              <w:t xml:space="preserve">ьюторлық сүйемелдеу кезеңдерін </w:t>
            </w:r>
          </w:p>
        </w:tc>
        <w:tc>
          <w:tcPr>
            <w:tcW w:w="3340" w:type="dxa"/>
            <w:tcBorders>
              <w:top w:val="single" w:sz="4" w:space="0" w:color="auto"/>
              <w:left w:val="single" w:sz="4" w:space="0" w:color="auto"/>
              <w:right w:val="single" w:sz="4" w:space="0" w:color="auto"/>
            </w:tcBorders>
            <w:hideMark/>
          </w:tcPr>
          <w:p w14:paraId="7D8389EE" w14:textId="77777777" w:rsidR="009044BC" w:rsidRPr="00846A41" w:rsidRDefault="009044BC" w:rsidP="007E0FCB">
            <w:pPr>
              <w:spacing w:after="0" w:line="240" w:lineRule="auto"/>
              <w:contextualSpacing/>
              <w:jc w:val="both"/>
              <w:rPr>
                <w:rFonts w:ascii="Times New Roman" w:hAnsi="Times New Roman"/>
                <w:sz w:val="24"/>
                <w:szCs w:val="24"/>
                <w:lang w:val="kk-KZ" w:eastAsia="en-US"/>
              </w:rPr>
            </w:pPr>
            <w:r>
              <w:rPr>
                <w:rFonts w:ascii="Times New Roman" w:hAnsi="Times New Roman"/>
                <w:sz w:val="24"/>
                <w:szCs w:val="24"/>
                <w:lang w:val="kk-KZ" w:eastAsia="en-US"/>
              </w:rPr>
              <w:t>- тьюторлық</w:t>
            </w:r>
            <w:r w:rsidRPr="0080693B">
              <w:rPr>
                <w:rFonts w:ascii="Times New Roman" w:hAnsi="Times New Roman"/>
                <w:sz w:val="24"/>
                <w:szCs w:val="24"/>
                <w:lang w:val="kk-KZ" w:eastAsia="en-US"/>
              </w:rPr>
              <w:t xml:space="preserve"> іс-әрекетті кәсіби іс-әрекетті жүзеге асыруда қолдану</w:t>
            </w:r>
            <w:r>
              <w:rPr>
                <w:rFonts w:ascii="Times New Roman" w:hAnsi="Times New Roman"/>
                <w:sz w:val="24"/>
                <w:szCs w:val="24"/>
                <w:lang w:val="kk-KZ" w:eastAsia="en-US"/>
              </w:rPr>
              <w:t>;</w:t>
            </w:r>
            <w:r w:rsidRPr="0080693B">
              <w:rPr>
                <w:rFonts w:ascii="Times New Roman" w:hAnsi="Times New Roman"/>
                <w:sz w:val="24"/>
                <w:szCs w:val="24"/>
                <w:lang w:val="kk-KZ" w:eastAsia="en-US"/>
              </w:rPr>
              <w:t xml:space="preserve"> </w:t>
            </w:r>
          </w:p>
          <w:p w14:paraId="3A4F76C8" w14:textId="77777777" w:rsidR="009044BC" w:rsidRPr="0080693B" w:rsidRDefault="009044BC" w:rsidP="007E0FCB">
            <w:pPr>
              <w:spacing w:after="0" w:line="240" w:lineRule="auto"/>
              <w:contextualSpacing/>
              <w:jc w:val="both"/>
              <w:rPr>
                <w:rFonts w:ascii="Times New Roman" w:hAnsi="Times New Roman"/>
                <w:sz w:val="24"/>
                <w:szCs w:val="24"/>
                <w:lang w:val="kk-KZ" w:eastAsia="en-US"/>
              </w:rPr>
            </w:pPr>
            <w:r w:rsidRPr="0080693B">
              <w:rPr>
                <w:rFonts w:ascii="Times New Roman" w:hAnsi="Times New Roman"/>
                <w:sz w:val="24"/>
                <w:szCs w:val="24"/>
                <w:lang w:val="kk-KZ" w:eastAsia="en-US"/>
              </w:rPr>
              <w:t>- жеке оқу жоспарлары мен бағдарламаларын жүзеге асы</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ру мәселелері бойынша білім алушылардың ата-аналары</w:t>
            </w:r>
            <w:r>
              <w:rPr>
                <w:rFonts w:ascii="Times New Roman" w:hAnsi="Times New Roman"/>
                <w:sz w:val="24"/>
                <w:szCs w:val="24"/>
                <w:lang w:val="kk-KZ" w:eastAsia="en-US"/>
              </w:rPr>
              <w:t xml:space="preserve"> </w:t>
            </w:r>
            <w:r w:rsidRPr="0080693B">
              <w:rPr>
                <w:rFonts w:ascii="Times New Roman" w:hAnsi="Times New Roman"/>
                <w:sz w:val="24"/>
                <w:szCs w:val="24"/>
                <w:lang w:val="kk-KZ" w:eastAsia="en-US"/>
              </w:rPr>
              <w:t>мен (заңды өкілде</w:t>
            </w:r>
            <w:r>
              <w:rPr>
                <w:rFonts w:ascii="Times New Roman" w:hAnsi="Times New Roman"/>
                <w:sz w:val="24"/>
                <w:szCs w:val="24"/>
                <w:lang w:val="kk-KZ" w:eastAsia="en-US"/>
              </w:rPr>
              <w:t xml:space="preserve"> рімен) жеке және топтық кеңес </w:t>
            </w:r>
            <w:r w:rsidRPr="0080693B">
              <w:rPr>
                <w:rFonts w:ascii="Times New Roman" w:hAnsi="Times New Roman"/>
                <w:sz w:val="24"/>
                <w:szCs w:val="24"/>
                <w:lang w:val="kk-KZ" w:eastAsia="en-US"/>
              </w:rPr>
              <w:t>өткізу;</w:t>
            </w:r>
          </w:p>
          <w:p w14:paraId="158CB24C" w14:textId="77777777" w:rsidR="009044BC" w:rsidRPr="0080693B" w:rsidRDefault="009044BC" w:rsidP="007E0FCB">
            <w:pPr>
              <w:spacing w:after="0" w:line="240" w:lineRule="auto"/>
              <w:contextualSpacing/>
              <w:jc w:val="both"/>
              <w:rPr>
                <w:rFonts w:ascii="Times New Roman" w:hAnsi="Times New Roman"/>
                <w:sz w:val="24"/>
                <w:szCs w:val="24"/>
                <w:lang w:val="kk-KZ"/>
              </w:rPr>
            </w:pPr>
            <w:r w:rsidRPr="0080693B">
              <w:rPr>
                <w:rFonts w:ascii="Times New Roman" w:hAnsi="Times New Roman"/>
                <w:sz w:val="24"/>
                <w:szCs w:val="24"/>
                <w:lang w:val="kk-KZ" w:eastAsia="en-US"/>
              </w:rPr>
              <w:t xml:space="preserve">- </w:t>
            </w:r>
            <w:r w:rsidRPr="0080693B">
              <w:rPr>
                <w:rFonts w:ascii="Times New Roman" w:hAnsi="Times New Roman"/>
                <w:sz w:val="24"/>
                <w:szCs w:val="24"/>
                <w:lang w:val="kk-KZ"/>
              </w:rPr>
              <w:t xml:space="preserve">тьютор ретінде тьюторлық іс-әрекетті жобалау, ұйымдастыру; </w:t>
            </w:r>
          </w:p>
          <w:p w14:paraId="51A0C6B4" w14:textId="620A9010" w:rsidR="009044BC" w:rsidRPr="0080693B" w:rsidRDefault="009044BC" w:rsidP="007E0FCB">
            <w:pPr>
              <w:spacing w:after="0" w:line="240" w:lineRule="auto"/>
              <w:contextualSpacing/>
              <w:jc w:val="both"/>
              <w:rPr>
                <w:rFonts w:ascii="Times New Roman" w:hAnsi="Times New Roman"/>
                <w:sz w:val="24"/>
                <w:szCs w:val="24"/>
                <w:lang w:val="kk-KZ" w:eastAsia="en-US"/>
              </w:rPr>
            </w:pPr>
            <w:r w:rsidRPr="0080693B">
              <w:rPr>
                <w:rFonts w:ascii="Times New Roman" w:hAnsi="Times New Roman"/>
                <w:sz w:val="24"/>
                <w:szCs w:val="24"/>
                <w:lang w:val="kk-KZ"/>
              </w:rPr>
              <w:t xml:space="preserve">-тьюторлық технологияларды әлеуметтік педагогикалық білім беруде қолдана алу  </w:t>
            </w:r>
          </w:p>
        </w:tc>
        <w:tc>
          <w:tcPr>
            <w:tcW w:w="3314" w:type="dxa"/>
            <w:tcBorders>
              <w:top w:val="single" w:sz="4" w:space="0" w:color="auto"/>
              <w:left w:val="single" w:sz="4" w:space="0" w:color="auto"/>
              <w:right w:val="single" w:sz="4" w:space="0" w:color="auto"/>
            </w:tcBorders>
            <w:hideMark/>
          </w:tcPr>
          <w:p w14:paraId="1FF3D0F8" w14:textId="77777777" w:rsidR="009044BC" w:rsidRPr="0080693B" w:rsidRDefault="009044BC" w:rsidP="007E0FCB">
            <w:pPr>
              <w:pStyle w:val="a4"/>
              <w:spacing w:after="0" w:line="240" w:lineRule="auto"/>
              <w:ind w:left="0"/>
              <w:jc w:val="both"/>
              <w:rPr>
                <w:rFonts w:ascii="Times New Roman" w:hAnsi="Times New Roman"/>
                <w:sz w:val="24"/>
                <w:szCs w:val="24"/>
                <w:lang w:val="kk-KZ"/>
              </w:rPr>
            </w:pPr>
            <w:r w:rsidRPr="0080693B">
              <w:rPr>
                <w:rFonts w:ascii="Times New Roman" w:hAnsi="Times New Roman"/>
                <w:sz w:val="24"/>
                <w:szCs w:val="24"/>
                <w:lang w:val="kk-KZ"/>
              </w:rPr>
              <w:t>- білім алушылардың жеке дара ерекшеліктері, проблема</w:t>
            </w:r>
            <w:r>
              <w:rPr>
                <w:rFonts w:ascii="Times New Roman" w:hAnsi="Times New Roman"/>
                <w:sz w:val="24"/>
                <w:szCs w:val="24"/>
                <w:lang w:val="kk-KZ"/>
              </w:rPr>
              <w:t xml:space="preserve"> </w:t>
            </w:r>
            <w:r w:rsidRPr="0080693B">
              <w:rPr>
                <w:rFonts w:ascii="Times New Roman" w:hAnsi="Times New Roman"/>
                <w:sz w:val="24"/>
                <w:szCs w:val="24"/>
                <w:lang w:val="kk-KZ"/>
              </w:rPr>
              <w:t>ларын анықтау;</w:t>
            </w:r>
          </w:p>
          <w:p w14:paraId="67A46AF2" w14:textId="77777777" w:rsidR="009044BC" w:rsidRPr="0080693B" w:rsidRDefault="009044BC" w:rsidP="007E0FCB">
            <w:pPr>
              <w:pStyle w:val="a4"/>
              <w:spacing w:after="0" w:line="240" w:lineRule="auto"/>
              <w:ind w:left="0"/>
              <w:jc w:val="both"/>
              <w:rPr>
                <w:rFonts w:ascii="Times New Roman" w:hAnsi="Times New Roman"/>
                <w:sz w:val="24"/>
                <w:szCs w:val="24"/>
                <w:lang w:val="kk-KZ"/>
              </w:rPr>
            </w:pPr>
            <w:r w:rsidRPr="0080693B">
              <w:rPr>
                <w:rFonts w:ascii="Times New Roman" w:hAnsi="Times New Roman"/>
                <w:sz w:val="24"/>
                <w:szCs w:val="24"/>
                <w:lang w:val="kk-KZ"/>
              </w:rPr>
              <w:t>- тьюторлық іс-әрекеттің мазмұнын, формалары мен техно</w:t>
            </w:r>
            <w:r>
              <w:rPr>
                <w:rFonts w:ascii="Times New Roman" w:hAnsi="Times New Roman"/>
                <w:sz w:val="24"/>
                <w:szCs w:val="24"/>
                <w:lang w:val="kk-KZ"/>
              </w:rPr>
              <w:t>логияларын қолдану</w:t>
            </w:r>
            <w:r w:rsidRPr="0080693B">
              <w:rPr>
                <w:rFonts w:ascii="Times New Roman" w:hAnsi="Times New Roman"/>
                <w:sz w:val="24"/>
                <w:szCs w:val="24"/>
                <w:lang w:val="kk-KZ"/>
              </w:rPr>
              <w:t>;</w:t>
            </w:r>
          </w:p>
          <w:p w14:paraId="29A7B03D" w14:textId="77777777" w:rsidR="009044BC" w:rsidRPr="0080693B" w:rsidRDefault="009044BC" w:rsidP="007E0FCB">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білім алушыларды тьютор</w:t>
            </w:r>
            <w:r>
              <w:rPr>
                <w:rFonts w:ascii="Times New Roman" w:hAnsi="Times New Roman"/>
                <w:sz w:val="24"/>
                <w:szCs w:val="24"/>
                <w:lang w:val="kk-KZ"/>
              </w:rPr>
              <w:t xml:space="preserve"> </w:t>
            </w:r>
            <w:r w:rsidRPr="0080693B">
              <w:rPr>
                <w:rFonts w:ascii="Times New Roman" w:hAnsi="Times New Roman"/>
                <w:sz w:val="24"/>
                <w:szCs w:val="24"/>
                <w:lang w:val="kk-KZ"/>
              </w:rPr>
              <w:t>лық сүйемелдеу құралдарын таңдау және бейімдей алу;</w:t>
            </w:r>
          </w:p>
          <w:p w14:paraId="2120E456" w14:textId="77777777" w:rsidR="009044BC" w:rsidRPr="0080693B" w:rsidRDefault="009044BC" w:rsidP="007E0FCB">
            <w:pPr>
              <w:pStyle w:val="a4"/>
              <w:spacing w:after="0" w:line="240" w:lineRule="auto"/>
              <w:ind w:left="0"/>
              <w:jc w:val="both"/>
              <w:rPr>
                <w:rFonts w:ascii="Times New Roman" w:hAnsi="Times New Roman"/>
                <w:sz w:val="24"/>
                <w:szCs w:val="24"/>
                <w:lang w:val="kk-KZ"/>
              </w:rPr>
            </w:pPr>
            <w:r w:rsidRPr="0080693B">
              <w:rPr>
                <w:rFonts w:ascii="Times New Roman" w:hAnsi="Times New Roman"/>
                <w:sz w:val="24"/>
                <w:szCs w:val="24"/>
                <w:lang w:val="kk-KZ"/>
              </w:rPr>
              <w:t>- білім алушылардың жеке дара оқу траекторияларын құ</w:t>
            </w:r>
            <w:r>
              <w:rPr>
                <w:rFonts w:ascii="Times New Roman" w:hAnsi="Times New Roman"/>
                <w:sz w:val="24"/>
                <w:szCs w:val="24"/>
                <w:lang w:val="kk-KZ"/>
              </w:rPr>
              <w:t xml:space="preserve"> </w:t>
            </w:r>
            <w:r w:rsidRPr="0080693B">
              <w:rPr>
                <w:rFonts w:ascii="Times New Roman" w:hAnsi="Times New Roman"/>
                <w:sz w:val="24"/>
                <w:szCs w:val="24"/>
                <w:lang w:val="kk-KZ"/>
              </w:rPr>
              <w:t>руды іске асыру үшін әдісте</w:t>
            </w:r>
            <w:r>
              <w:rPr>
                <w:rFonts w:ascii="Times New Roman" w:hAnsi="Times New Roman"/>
                <w:sz w:val="24"/>
                <w:szCs w:val="24"/>
                <w:lang w:val="kk-KZ"/>
              </w:rPr>
              <w:t xml:space="preserve"> </w:t>
            </w:r>
            <w:r w:rsidRPr="0080693B">
              <w:rPr>
                <w:rFonts w:ascii="Times New Roman" w:hAnsi="Times New Roman"/>
                <w:sz w:val="24"/>
                <w:szCs w:val="24"/>
                <w:lang w:val="kk-KZ"/>
              </w:rPr>
              <w:t>мелік құралдарды</w:t>
            </w:r>
            <w:r>
              <w:rPr>
                <w:rFonts w:ascii="Times New Roman" w:hAnsi="Times New Roman"/>
                <w:sz w:val="24"/>
                <w:szCs w:val="24"/>
                <w:lang w:val="kk-KZ"/>
              </w:rPr>
              <w:t xml:space="preserve"> әзірлеу және іріктеу</w:t>
            </w:r>
          </w:p>
        </w:tc>
      </w:tr>
    </w:tbl>
    <w:p w14:paraId="28EA0EFB" w14:textId="77777777" w:rsidR="009044BC" w:rsidRPr="0080693B" w:rsidRDefault="009044BC" w:rsidP="009044BC">
      <w:pPr>
        <w:spacing w:after="0" w:line="240" w:lineRule="auto"/>
        <w:ind w:firstLine="709"/>
        <w:jc w:val="both"/>
        <w:rPr>
          <w:rFonts w:ascii="Times New Roman" w:hAnsi="Times New Roman"/>
          <w:sz w:val="28"/>
          <w:szCs w:val="28"/>
          <w:lang w:val="kk-KZ"/>
        </w:rPr>
      </w:pPr>
    </w:p>
    <w:p w14:paraId="364D7772" w14:textId="77777777" w:rsidR="00FD57DC" w:rsidRPr="0080693B" w:rsidRDefault="00FD57DC" w:rsidP="00FD57DC">
      <w:pPr>
        <w:spacing w:after="0" w:line="240" w:lineRule="auto"/>
        <w:ind w:firstLine="709"/>
        <w:jc w:val="both"/>
        <w:rPr>
          <w:rFonts w:ascii="Times New Roman" w:hAnsi="Times New Roman"/>
          <w:sz w:val="28"/>
          <w:szCs w:val="28"/>
          <w:lang w:val="kk-KZ"/>
        </w:rPr>
      </w:pPr>
      <w:r w:rsidRPr="0080693B">
        <w:rPr>
          <w:rFonts w:ascii="Times New Roman" w:eastAsia="TimesNewRomanPSMT" w:hAnsi="Times New Roman"/>
          <w:sz w:val="28"/>
          <w:szCs w:val="28"/>
          <w:lang w:val="kk-KZ"/>
        </w:rPr>
        <w:t>Яғни, әлеуметтік педагог</w:t>
      </w:r>
      <w:r w:rsidR="004A5990">
        <w:rPr>
          <w:rFonts w:ascii="Times New Roman" w:eastAsia="TimesNewRomanPSMT" w:hAnsi="Times New Roman"/>
          <w:sz w:val="28"/>
          <w:szCs w:val="28"/>
          <w:lang w:val="kk-KZ"/>
        </w:rPr>
        <w:t>ты</w:t>
      </w:r>
      <w:r w:rsidRPr="0080693B">
        <w:rPr>
          <w:rFonts w:ascii="Times New Roman" w:eastAsia="TimesNewRomanPSMT" w:hAnsi="Times New Roman"/>
          <w:sz w:val="28"/>
          <w:szCs w:val="28"/>
          <w:lang w:val="kk-KZ"/>
        </w:rPr>
        <w:t xml:space="preserve"> </w:t>
      </w:r>
      <w:r w:rsidRPr="0080693B">
        <w:rPr>
          <w:rFonts w:ascii="Times New Roman" w:hAnsi="Times New Roman"/>
          <w:color w:val="000000" w:themeColor="text1"/>
          <w:sz w:val="28"/>
          <w:szCs w:val="28"/>
          <w:lang w:val="kk-KZ"/>
        </w:rPr>
        <w:t>тьюторлық іс-әрекетке дайындауда, білім алушының білім бағдарламасын әзірлеуді қамтамасыз ететін, жеке дара білім алу процессін сүйемелдейтін, ашық білім беру ортасындағы академиялық және әлеуметтік мәселелерді шешуге көмектесетін өзіндік білім алу дайындығына сәйкес келетін</w:t>
      </w:r>
      <w:r>
        <w:rPr>
          <w:rFonts w:ascii="Times New Roman" w:hAnsi="Times New Roman"/>
          <w:color w:val="000000" w:themeColor="text1"/>
          <w:sz w:val="28"/>
          <w:szCs w:val="28"/>
          <w:lang w:val="kk-KZ"/>
        </w:rPr>
        <w:t xml:space="preserve"> үш бағытын жүзеге асырады: мен</w:t>
      </w:r>
      <w:r w:rsidRPr="0080693B">
        <w:rPr>
          <w:rFonts w:ascii="Times New Roman" w:hAnsi="Times New Roman"/>
          <w:color w:val="000000" w:themeColor="text1"/>
          <w:sz w:val="28"/>
          <w:szCs w:val="28"/>
          <w:lang w:val="kk-KZ"/>
        </w:rPr>
        <w:t xml:space="preserve"> іс-әрекетім жайлы не білемін (когнитивті деңгей), мен не істей аламын (тәжірибелік деңгей), ол нені өзгертеді (жеке тұлғалық деңгей) </w:t>
      </w:r>
      <w:r w:rsidRPr="0080693B">
        <w:rPr>
          <w:rFonts w:ascii="Times New Roman" w:hAnsi="Times New Roman"/>
          <w:sz w:val="28"/>
          <w:szCs w:val="28"/>
          <w:lang w:val="kk-KZ"/>
        </w:rPr>
        <w:t>[18</w:t>
      </w:r>
      <w:r w:rsidR="00547182" w:rsidRPr="00547182">
        <w:rPr>
          <w:rFonts w:ascii="Times New Roman" w:hAnsi="Times New Roman"/>
          <w:sz w:val="28"/>
          <w:szCs w:val="28"/>
          <w:lang w:val="kk-KZ"/>
        </w:rPr>
        <w:t>1</w:t>
      </w:r>
      <w:r w:rsidRPr="0080693B">
        <w:rPr>
          <w:rFonts w:ascii="Times New Roman" w:hAnsi="Times New Roman"/>
          <w:sz w:val="28"/>
          <w:szCs w:val="28"/>
          <w:lang w:val="kk-KZ"/>
        </w:rPr>
        <w:t xml:space="preserve">].  </w:t>
      </w:r>
    </w:p>
    <w:p w14:paraId="54EC1619" w14:textId="77777777" w:rsidR="00FD57DC" w:rsidRPr="0080693B" w:rsidRDefault="00FD57DC" w:rsidP="00547182">
      <w:pPr>
        <w:autoSpaceDE w:val="0"/>
        <w:autoSpaceDN w:val="0"/>
        <w:adjustRightInd w:val="0"/>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Элективті курста б</w:t>
      </w:r>
      <w:r>
        <w:rPr>
          <w:rFonts w:ascii="Times New Roman" w:hAnsi="Times New Roman"/>
          <w:sz w:val="28"/>
          <w:szCs w:val="28"/>
          <w:lang w:val="kk-KZ"/>
        </w:rPr>
        <w:t>ілім алушылармен</w:t>
      </w:r>
      <w:r w:rsidRPr="0080693B">
        <w:rPr>
          <w:rFonts w:ascii="Times New Roman" w:hAnsi="Times New Roman"/>
          <w:sz w:val="28"/>
          <w:szCs w:val="28"/>
          <w:lang w:val="kk-KZ"/>
        </w:rPr>
        <w:t xml:space="preserve"> тьюторлық іс-әрекетті ұйымдастырудың теориялық негіздері, мақсаты, концептуалды тұжырымдамалары, отандық және шетелдік </w:t>
      </w:r>
      <w:r>
        <w:rPr>
          <w:rFonts w:ascii="Times New Roman" w:hAnsi="Times New Roman"/>
          <w:sz w:val="28"/>
          <w:szCs w:val="28"/>
          <w:lang w:val="kk-KZ"/>
        </w:rPr>
        <w:t>ғалымдардың тәжірибелері, тьюторлық іс-әрекеттің</w:t>
      </w:r>
      <w:r w:rsidRPr="0080693B">
        <w:rPr>
          <w:rFonts w:ascii="Times New Roman" w:hAnsi="Times New Roman"/>
          <w:sz w:val="28"/>
          <w:szCs w:val="28"/>
          <w:lang w:val="kk-KZ"/>
        </w:rPr>
        <w:t xml:space="preserve"> ерекшеліктері, әлеуметтік педагогикалық білім берудегі тьюторлық іс-әрекетті жүзеге асырудың теориясы мен технологиясы ұсынылады.</w:t>
      </w:r>
    </w:p>
    <w:p w14:paraId="00189414" w14:textId="77777777" w:rsidR="00E02BEC" w:rsidRPr="0080693B" w:rsidRDefault="00FB617E"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К</w:t>
      </w:r>
      <w:r w:rsidR="00E02BEC" w:rsidRPr="0080693B">
        <w:rPr>
          <w:rFonts w:ascii="Times New Roman" w:hAnsi="Times New Roman"/>
          <w:sz w:val="28"/>
          <w:szCs w:val="28"/>
          <w:lang w:val="kk-KZ"/>
        </w:rPr>
        <w:t>урс бойынша әлеуметтік педагогтарды тьюторлы</w:t>
      </w:r>
      <w:r w:rsidR="00FF3060" w:rsidRPr="0080693B">
        <w:rPr>
          <w:rFonts w:ascii="Times New Roman" w:hAnsi="Times New Roman"/>
          <w:sz w:val="28"/>
          <w:szCs w:val="28"/>
          <w:lang w:val="kk-KZ"/>
        </w:rPr>
        <w:t xml:space="preserve">қ іс-әрекетке дайындау барысында </w:t>
      </w:r>
      <w:r w:rsidR="00E02BEC" w:rsidRPr="0080693B">
        <w:rPr>
          <w:rFonts w:ascii="Times New Roman" w:hAnsi="Times New Roman"/>
          <w:sz w:val="28"/>
          <w:szCs w:val="28"/>
          <w:lang w:val="kk-KZ"/>
        </w:rPr>
        <w:t>жүр</w:t>
      </w:r>
      <w:r w:rsidR="00DE3003">
        <w:rPr>
          <w:rFonts w:ascii="Times New Roman" w:hAnsi="Times New Roman"/>
          <w:sz w:val="28"/>
          <w:szCs w:val="28"/>
          <w:lang w:val="kk-KZ"/>
        </w:rPr>
        <w:t xml:space="preserve">гізілген оқыту әдістері жүйелілік </w:t>
      </w:r>
      <w:r w:rsidR="00E02BEC" w:rsidRPr="0080693B">
        <w:rPr>
          <w:rFonts w:ascii="Times New Roman" w:hAnsi="Times New Roman"/>
          <w:sz w:val="28"/>
          <w:szCs w:val="28"/>
          <w:lang w:val="kk-KZ"/>
        </w:rPr>
        <w:t>іс-әре</w:t>
      </w:r>
      <w:r w:rsidR="002977CD" w:rsidRPr="0080693B">
        <w:rPr>
          <w:rFonts w:ascii="Times New Roman" w:hAnsi="Times New Roman"/>
          <w:sz w:val="28"/>
          <w:szCs w:val="28"/>
          <w:lang w:val="kk-KZ"/>
        </w:rPr>
        <w:t>кеттік, мотивациялық-</w:t>
      </w:r>
      <w:r w:rsidR="00E02BEC" w:rsidRPr="0080693B">
        <w:rPr>
          <w:rFonts w:ascii="Times New Roman" w:hAnsi="Times New Roman"/>
          <w:sz w:val="28"/>
          <w:szCs w:val="28"/>
          <w:lang w:val="kk-KZ"/>
        </w:rPr>
        <w:t>құндылық</w:t>
      </w:r>
      <w:r w:rsidR="00DE3003">
        <w:rPr>
          <w:rFonts w:ascii="Times New Roman" w:hAnsi="Times New Roman"/>
          <w:sz w:val="28"/>
          <w:szCs w:val="28"/>
          <w:lang w:val="kk-KZ"/>
        </w:rPr>
        <w:t>тық</w:t>
      </w:r>
      <w:r w:rsidR="00E02BEC" w:rsidRPr="0080693B">
        <w:rPr>
          <w:rFonts w:ascii="Times New Roman" w:hAnsi="Times New Roman"/>
          <w:sz w:val="28"/>
          <w:szCs w:val="28"/>
          <w:lang w:val="kk-KZ"/>
        </w:rPr>
        <w:t xml:space="preserve"> және студентке бағдарланған тұғырларға негізделеді. </w:t>
      </w:r>
    </w:p>
    <w:p w14:paraId="49F57252" w14:textId="77777777" w:rsidR="00E02BEC" w:rsidRPr="0080693B" w:rsidRDefault="00DC284B" w:rsidP="00CF4D3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Тьюторлық іс-әрекетке дайындау </w:t>
      </w:r>
      <w:r w:rsidR="00E02BEC" w:rsidRPr="0080693B">
        <w:rPr>
          <w:rFonts w:ascii="Times New Roman" w:hAnsi="Times New Roman"/>
          <w:sz w:val="28"/>
          <w:szCs w:val="28"/>
          <w:lang w:val="kk-KZ"/>
        </w:rPr>
        <w:t>барысында</w:t>
      </w:r>
      <w:r w:rsidR="00FD57DC">
        <w:rPr>
          <w:rFonts w:ascii="Times New Roman" w:hAnsi="Times New Roman"/>
          <w:sz w:val="28"/>
          <w:szCs w:val="28"/>
          <w:lang w:val="kk-KZ"/>
        </w:rPr>
        <w:t xml:space="preserve"> оқытушы мен білім алушылардың </w:t>
      </w:r>
      <w:r w:rsidR="00E02BEC" w:rsidRPr="0080693B">
        <w:rPr>
          <w:rFonts w:ascii="Times New Roman" w:hAnsi="Times New Roman"/>
          <w:sz w:val="28"/>
          <w:szCs w:val="28"/>
          <w:lang w:val="kk-KZ"/>
        </w:rPr>
        <w:t>әрекеттесуі тьюторлық іс-әрекетті жүзеге асыру субъектілерінің ынтымақтастығы негізінде жүз</w:t>
      </w:r>
      <w:r w:rsidR="0063151A">
        <w:rPr>
          <w:rFonts w:ascii="Times New Roman" w:hAnsi="Times New Roman"/>
          <w:sz w:val="28"/>
          <w:szCs w:val="28"/>
          <w:lang w:val="kk-KZ"/>
        </w:rPr>
        <w:t xml:space="preserve">еге асты. Бұл жағдайда, объект </w:t>
      </w:r>
      <w:r w:rsidR="00E02BEC" w:rsidRPr="0080693B">
        <w:rPr>
          <w:rFonts w:ascii="Times New Roman" w:hAnsi="Times New Roman"/>
          <w:sz w:val="28"/>
          <w:szCs w:val="28"/>
          <w:lang w:val="kk-KZ"/>
        </w:rPr>
        <w:t xml:space="preserve">ретінде </w:t>
      </w:r>
      <w:r w:rsidR="00A52490" w:rsidRPr="0080693B">
        <w:rPr>
          <w:rFonts w:ascii="Times New Roman" w:hAnsi="Times New Roman"/>
          <w:bCs/>
          <w:sz w:val="28"/>
          <w:szCs w:val="28"/>
          <w:lang w:val="kk-KZ"/>
        </w:rPr>
        <w:t>«Әлеуметтік педагогикалық іс-әрекеттегі тьюторлық сүйемелдеу»</w:t>
      </w:r>
      <w:r w:rsidR="00FB617E" w:rsidRPr="0080693B">
        <w:rPr>
          <w:rFonts w:ascii="Times New Roman" w:hAnsi="Times New Roman"/>
          <w:sz w:val="28"/>
          <w:szCs w:val="28"/>
          <w:lang w:val="kk-KZ"/>
        </w:rPr>
        <w:t xml:space="preserve"> элективті </w:t>
      </w:r>
      <w:r w:rsidR="00E02BEC" w:rsidRPr="0080693B">
        <w:rPr>
          <w:rFonts w:ascii="Times New Roman" w:hAnsi="Times New Roman"/>
          <w:sz w:val="28"/>
          <w:szCs w:val="28"/>
          <w:lang w:val="kk-KZ"/>
        </w:rPr>
        <w:t>курсы болды.</w:t>
      </w:r>
      <w:r w:rsidR="00F95D14" w:rsidRPr="0080693B">
        <w:rPr>
          <w:rFonts w:ascii="Times New Roman" w:hAnsi="Times New Roman"/>
          <w:sz w:val="28"/>
          <w:szCs w:val="28"/>
          <w:lang w:val="kk-KZ"/>
        </w:rPr>
        <w:t xml:space="preserve"> Субъективті әрекеттесу </w:t>
      </w:r>
      <w:r w:rsidR="00E02BEC" w:rsidRPr="0080693B">
        <w:rPr>
          <w:rFonts w:ascii="Times New Roman" w:hAnsi="Times New Roman"/>
          <w:sz w:val="28"/>
          <w:szCs w:val="28"/>
          <w:lang w:val="kk-KZ"/>
        </w:rPr>
        <w:t>әлеуметтік педагогтарды тьюторлық іс-әрекетке дайындауд</w:t>
      </w:r>
      <w:r>
        <w:rPr>
          <w:rFonts w:ascii="Times New Roman" w:hAnsi="Times New Roman"/>
          <w:sz w:val="28"/>
          <w:szCs w:val="28"/>
          <w:lang w:val="kk-KZ"/>
        </w:rPr>
        <w:t>ың жалпы ғылыми қағидалары мен тьюторлық</w:t>
      </w:r>
      <w:r w:rsidR="00E02BEC" w:rsidRPr="0080693B">
        <w:rPr>
          <w:rFonts w:ascii="Times New Roman" w:hAnsi="Times New Roman"/>
          <w:sz w:val="28"/>
          <w:szCs w:val="28"/>
          <w:lang w:val="kk-KZ"/>
        </w:rPr>
        <w:t xml:space="preserve"> іс-әрекетті жүзеге асырудың негізгі қағидаларына сүйенді. </w:t>
      </w:r>
    </w:p>
    <w:p w14:paraId="682F9053" w14:textId="77777777" w:rsidR="00E02BEC" w:rsidRPr="0080693B" w:rsidRDefault="00F95D14"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 xml:space="preserve">леуметтік педагогтарды тьюторлық іс-әрекетке дайындау жалпы ғылыми қағидаларға: </w:t>
      </w:r>
      <w:r w:rsidR="00E02BEC" w:rsidRPr="0080693B">
        <w:rPr>
          <w:rFonts w:ascii="Times New Roman" w:hAnsi="Times New Roman"/>
          <w:i/>
          <w:sz w:val="28"/>
          <w:szCs w:val="28"/>
          <w:lang w:val="kk-KZ"/>
        </w:rPr>
        <w:t>адамгершілік құндылықтарының басымдылығы қағидасы</w:t>
      </w:r>
      <w:r w:rsidR="00E02BEC" w:rsidRPr="0080693B">
        <w:rPr>
          <w:rFonts w:ascii="Times New Roman" w:hAnsi="Times New Roman"/>
          <w:sz w:val="28"/>
          <w:szCs w:val="28"/>
          <w:lang w:val="kk-KZ"/>
        </w:rPr>
        <w:t xml:space="preserve">, ашықтық </w:t>
      </w:r>
      <w:r w:rsidR="00E02BEC" w:rsidRPr="0080693B">
        <w:rPr>
          <w:rFonts w:ascii="Times New Roman" w:hAnsi="Times New Roman"/>
          <w:i/>
          <w:sz w:val="28"/>
          <w:szCs w:val="28"/>
          <w:lang w:val="kk-KZ"/>
        </w:rPr>
        <w:t>қағидасы</w:t>
      </w:r>
      <w:r w:rsidR="00E02BEC" w:rsidRPr="0080693B">
        <w:rPr>
          <w:rFonts w:ascii="Times New Roman" w:hAnsi="Times New Roman"/>
          <w:sz w:val="28"/>
          <w:szCs w:val="28"/>
          <w:lang w:val="kk-KZ"/>
        </w:rPr>
        <w:t xml:space="preserve">, </w:t>
      </w:r>
      <w:r w:rsidR="00E02BEC" w:rsidRPr="0080693B">
        <w:rPr>
          <w:rFonts w:ascii="Times New Roman" w:hAnsi="Times New Roman"/>
          <w:i/>
          <w:sz w:val="28"/>
          <w:szCs w:val="28"/>
          <w:lang w:val="kk-KZ"/>
        </w:rPr>
        <w:t>саналылық және белсенділік қағидасы</w:t>
      </w:r>
      <w:r w:rsidR="00E02BEC" w:rsidRPr="0080693B">
        <w:rPr>
          <w:rFonts w:ascii="Times New Roman" w:hAnsi="Times New Roman"/>
          <w:sz w:val="28"/>
          <w:szCs w:val="28"/>
          <w:lang w:val="kk-KZ"/>
        </w:rPr>
        <w:t xml:space="preserve">, </w:t>
      </w:r>
      <w:r w:rsidR="00E02BEC" w:rsidRPr="0080693B">
        <w:rPr>
          <w:rFonts w:ascii="Times New Roman" w:hAnsi="Times New Roman"/>
          <w:i/>
          <w:sz w:val="28"/>
          <w:szCs w:val="28"/>
          <w:lang w:val="kk-KZ"/>
        </w:rPr>
        <w:t>жүйелілік қағидасына</w:t>
      </w:r>
      <w:r w:rsidR="00E02BEC" w:rsidRPr="0080693B">
        <w:rPr>
          <w:rFonts w:ascii="Times New Roman" w:hAnsi="Times New Roman"/>
          <w:sz w:val="28"/>
          <w:szCs w:val="28"/>
          <w:lang w:val="kk-KZ"/>
        </w:rPr>
        <w:t xml:space="preserve"> негізделді.</w:t>
      </w:r>
    </w:p>
    <w:p w14:paraId="03C0B425"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Эксперимент барысында магистранттарға өзін-өзі анықтау құқығы берілетін еркін педагогикалық өзара іс-әрекет адамгершілік құндылығының басымдылығы қағидасы негізінде жүзеге асырылады.</w:t>
      </w:r>
    </w:p>
    <w:p w14:paraId="12CBA9D0"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Ашықтық, саналылық және белсенділік</w:t>
      </w:r>
      <w:r w:rsidRPr="0080693B">
        <w:rPr>
          <w:rFonts w:ascii="Times New Roman" w:hAnsi="Times New Roman"/>
          <w:sz w:val="28"/>
          <w:szCs w:val="28"/>
          <w:lang w:val="kk-KZ"/>
        </w:rPr>
        <w:t xml:space="preserve">, </w:t>
      </w:r>
      <w:r w:rsidRPr="0080693B">
        <w:rPr>
          <w:rFonts w:ascii="Times New Roman" w:hAnsi="Times New Roman"/>
          <w:i/>
          <w:sz w:val="28"/>
          <w:szCs w:val="28"/>
          <w:lang w:val="kk-KZ"/>
        </w:rPr>
        <w:t>жүйелілік</w:t>
      </w:r>
      <w:r w:rsidRPr="0080693B">
        <w:rPr>
          <w:rFonts w:ascii="Times New Roman" w:hAnsi="Times New Roman"/>
          <w:sz w:val="28"/>
          <w:szCs w:val="28"/>
          <w:lang w:val="kk-KZ"/>
        </w:rPr>
        <w:t xml:space="preserve"> қағидалары  дайындықты қалыптастырудың ашық моделін құруда, оған педагогикалық өзара әрекеттесуге қатысушыларды тарту, әлеуметтік-мәдени ортаның әсерінен өзгеріп, оған әсер ете алатын жеке білім беру траекториясын таңдауда көрінді. </w:t>
      </w:r>
    </w:p>
    <w:p w14:paraId="2A3E5726"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Сонымен бірге арнайы курсты оқыту барысында тьюторлық іс-әрекетке дайындауды жүзеге асыру спецификалық қағидалар</w:t>
      </w:r>
      <w:r w:rsidRPr="0080693B">
        <w:rPr>
          <w:rFonts w:ascii="Times New Roman" w:hAnsi="Times New Roman"/>
          <w:i/>
          <w:sz w:val="28"/>
          <w:szCs w:val="28"/>
          <w:lang w:val="kk-KZ"/>
        </w:rPr>
        <w:t>: жеке даралану қағидасы, субъектік ұстанымын белсендіру қағидасы, икемділік қағидасы, вариативтілік қағидаларына</w:t>
      </w:r>
      <w:r w:rsidR="00FF3060" w:rsidRPr="0080693B">
        <w:rPr>
          <w:rFonts w:ascii="Times New Roman" w:hAnsi="Times New Roman"/>
          <w:sz w:val="28"/>
          <w:szCs w:val="28"/>
          <w:lang w:val="kk-KZ"/>
        </w:rPr>
        <w:t xml:space="preserve"> негізделген</w:t>
      </w:r>
      <w:r w:rsidRPr="0080693B">
        <w:rPr>
          <w:rFonts w:ascii="Times New Roman" w:hAnsi="Times New Roman"/>
          <w:sz w:val="28"/>
          <w:szCs w:val="28"/>
          <w:lang w:val="kk-KZ"/>
        </w:rPr>
        <w:t>.</w:t>
      </w:r>
    </w:p>
    <w:p w14:paraId="34A20454" w14:textId="77777777" w:rsidR="00E02BEC" w:rsidRPr="0080693B" w:rsidRDefault="00FF3060" w:rsidP="00CF4D35">
      <w:pPr>
        <w:spacing w:after="0" w:line="240" w:lineRule="auto"/>
        <w:ind w:firstLine="709"/>
        <w:jc w:val="both"/>
        <w:rPr>
          <w:rFonts w:ascii="Times New Roman" w:hAnsi="Times New Roman"/>
          <w:i/>
          <w:sz w:val="28"/>
          <w:szCs w:val="28"/>
          <w:lang w:val="kk-KZ"/>
        </w:rPr>
      </w:pPr>
      <w:r w:rsidRPr="0080693B">
        <w:rPr>
          <w:rFonts w:ascii="Times New Roman" w:hAnsi="Times New Roman"/>
          <w:sz w:val="28"/>
          <w:szCs w:val="28"/>
          <w:lang w:val="kk-KZ"/>
        </w:rPr>
        <w:t xml:space="preserve">Әлеуметтік </w:t>
      </w:r>
      <w:r w:rsidR="00E02BEC" w:rsidRPr="0080693B">
        <w:rPr>
          <w:rFonts w:ascii="Times New Roman" w:hAnsi="Times New Roman"/>
          <w:sz w:val="28"/>
          <w:szCs w:val="28"/>
          <w:lang w:val="kk-KZ"/>
        </w:rPr>
        <w:t>педагогтарды тьюторлық іс-</w:t>
      </w:r>
      <w:r w:rsidR="00CA0A60" w:rsidRPr="0080693B">
        <w:rPr>
          <w:rFonts w:ascii="Times New Roman" w:hAnsi="Times New Roman"/>
          <w:sz w:val="28"/>
          <w:szCs w:val="28"/>
          <w:lang w:val="kk-KZ"/>
        </w:rPr>
        <w:t xml:space="preserve">әрекетке дайындаудағы </w:t>
      </w:r>
      <w:r w:rsidR="00E02BEC" w:rsidRPr="0080693B">
        <w:rPr>
          <w:rFonts w:ascii="Times New Roman" w:hAnsi="Times New Roman"/>
          <w:sz w:val="28"/>
          <w:szCs w:val="28"/>
          <w:lang w:val="kk-KZ"/>
        </w:rPr>
        <w:t>студентке бағдарланған тұғырды қолдану жеке даралану және субъектілік ұстанымын белсендіру қағидаларын жүзеге  асыруға ықпал етті.</w:t>
      </w:r>
      <w:r w:rsidR="00E02BEC" w:rsidRPr="0080693B">
        <w:rPr>
          <w:rFonts w:ascii="Times New Roman" w:hAnsi="Times New Roman"/>
          <w:i/>
          <w:sz w:val="28"/>
          <w:szCs w:val="28"/>
          <w:lang w:val="kk-KZ"/>
        </w:rPr>
        <w:t xml:space="preserve"> </w:t>
      </w:r>
    </w:p>
    <w:p w14:paraId="468CD4D8" w14:textId="77777777" w:rsidR="007A18A6"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Жекедаралану қағидасы</w:t>
      </w:r>
      <w:r w:rsidRPr="0080693B">
        <w:rPr>
          <w:rFonts w:ascii="Times New Roman" w:hAnsi="Times New Roman"/>
          <w:sz w:val="28"/>
          <w:szCs w:val="28"/>
          <w:lang w:val="kk-KZ"/>
        </w:rPr>
        <w:t xml:space="preserve"> негізінде білім алушылардың академиялық және әлеуметтік мәселелерін  шешуде жағымды жағдай жасау үшін, олардың жеке-дара қызығушылықтары, білім алу қажеттіліктері,</w:t>
      </w:r>
      <w:r w:rsidR="000D18C3">
        <w:rPr>
          <w:rFonts w:ascii="Times New Roman" w:hAnsi="Times New Roman"/>
          <w:sz w:val="28"/>
          <w:szCs w:val="28"/>
          <w:lang w:val="kk-KZ"/>
        </w:rPr>
        <w:t xml:space="preserve"> сұраныстары мен мүмкіндіктері </w:t>
      </w:r>
      <w:r w:rsidRPr="0080693B">
        <w:rPr>
          <w:rFonts w:ascii="Times New Roman" w:hAnsi="Times New Roman"/>
          <w:sz w:val="28"/>
          <w:szCs w:val="28"/>
          <w:lang w:val="kk-KZ"/>
        </w:rPr>
        <w:t>ескерілді.</w:t>
      </w:r>
    </w:p>
    <w:p w14:paraId="23CE4381"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Субъектік ұстанымын белсендіру қағидасы</w:t>
      </w:r>
      <w:r w:rsidR="00F95D14" w:rsidRPr="0080693B">
        <w:rPr>
          <w:rFonts w:ascii="Times New Roman" w:hAnsi="Times New Roman"/>
          <w:i/>
          <w:sz w:val="28"/>
          <w:szCs w:val="28"/>
          <w:lang w:val="kk-KZ"/>
        </w:rPr>
        <w:t xml:space="preserve"> </w:t>
      </w:r>
      <w:r w:rsidR="00F95D14" w:rsidRPr="0080693B">
        <w:rPr>
          <w:rFonts w:ascii="Times New Roman" w:hAnsi="Times New Roman"/>
          <w:color w:val="000000" w:themeColor="text1"/>
          <w:sz w:val="28"/>
          <w:szCs w:val="28"/>
          <w:lang w:val="kk-KZ"/>
        </w:rPr>
        <w:t>–</w:t>
      </w:r>
      <w:r w:rsidRPr="0080693B">
        <w:rPr>
          <w:rFonts w:ascii="Times New Roman" w:hAnsi="Times New Roman"/>
          <w:b/>
          <w:i/>
          <w:sz w:val="28"/>
          <w:szCs w:val="28"/>
          <w:lang w:val="kk-KZ"/>
        </w:rPr>
        <w:t xml:space="preserve"> </w:t>
      </w:r>
      <w:r w:rsidRPr="0080693B">
        <w:rPr>
          <w:rFonts w:ascii="Times New Roman" w:hAnsi="Times New Roman"/>
          <w:sz w:val="28"/>
          <w:szCs w:val="28"/>
          <w:lang w:val="kk-KZ"/>
        </w:rPr>
        <w:t>әлеуметтік педагогтың</w:t>
      </w:r>
      <w:r w:rsidRPr="0080693B">
        <w:rPr>
          <w:rFonts w:ascii="Times New Roman" w:hAnsi="Times New Roman"/>
          <w:b/>
          <w:i/>
          <w:sz w:val="28"/>
          <w:szCs w:val="28"/>
          <w:lang w:val="kk-KZ"/>
        </w:rPr>
        <w:t xml:space="preserve"> </w:t>
      </w:r>
      <w:r w:rsidR="00FD57DC">
        <w:rPr>
          <w:rFonts w:ascii="Times New Roman" w:hAnsi="Times New Roman"/>
          <w:sz w:val="28"/>
          <w:szCs w:val="28"/>
          <w:lang w:val="kk-KZ"/>
        </w:rPr>
        <w:t xml:space="preserve">тьютор ретінде </w:t>
      </w:r>
      <w:r w:rsidRPr="0080693B">
        <w:rPr>
          <w:rFonts w:ascii="Times New Roman" w:hAnsi="Times New Roman"/>
          <w:sz w:val="28"/>
          <w:szCs w:val="28"/>
          <w:lang w:val="kk-KZ"/>
        </w:rPr>
        <w:t>үздіксіз білім алу үдерісіндегі жауаптылығын арттыруға, оқу іс-әрекетін, оқу траекториясын аса ұқыптылықпен жоспарлауға, таңдау жасауға, дербес шешім қабылдауға, өзінің жетістіктерін бағалауға жағдай жасауына негіз болды.</w:t>
      </w:r>
    </w:p>
    <w:p w14:paraId="3B0067F5" w14:textId="77777777" w:rsidR="00E02BEC" w:rsidRPr="0080693B" w:rsidRDefault="00E02BEC" w:rsidP="00CF4D35">
      <w:pPr>
        <w:tabs>
          <w:tab w:val="left" w:pos="284"/>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lastRenderedPageBreak/>
        <w:t xml:space="preserve">Икемділік және вариативтілік </w:t>
      </w:r>
      <w:r w:rsidRPr="0080693B">
        <w:rPr>
          <w:rFonts w:ascii="Times New Roman" w:hAnsi="Times New Roman"/>
          <w:sz w:val="28"/>
          <w:szCs w:val="28"/>
          <w:lang w:val="kk-KZ"/>
        </w:rPr>
        <w:t>қағидалары тьюторлық іс-әрекетті жүзеге асыруда әрбір білім алушының өзіндік ерекшеліктеріне сәйкес, әртүрлі жағдайда оларды шешудің икемді, таңдамалы  әдістерін қолдануға бағытталды.</w:t>
      </w:r>
    </w:p>
    <w:p w14:paraId="19A0EF68" w14:textId="77777777" w:rsidR="00E02BEC" w:rsidRPr="0080693B" w:rsidRDefault="00285D11"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Элективті </w:t>
      </w:r>
      <w:r w:rsidR="00DC284B">
        <w:rPr>
          <w:rFonts w:ascii="Times New Roman" w:hAnsi="Times New Roman"/>
          <w:sz w:val="28"/>
          <w:szCs w:val="28"/>
          <w:lang w:val="kk-KZ"/>
        </w:rPr>
        <w:t>курсты</w:t>
      </w:r>
      <w:r w:rsidR="00E02BEC" w:rsidRPr="0080693B">
        <w:rPr>
          <w:rFonts w:ascii="Times New Roman" w:hAnsi="Times New Roman"/>
          <w:sz w:val="28"/>
          <w:szCs w:val="28"/>
          <w:lang w:val="kk-KZ"/>
        </w:rPr>
        <w:t xml:space="preserve"> ғылыми-педагогикалық бағыттағы жоғары оқу орнынан кейінгі білім беру деңгейіндегі білім алушыларды кәсіби даярлауда, жоғары оқу орындарының оқытушыларына, тьюторларға, академиялық эдвайзерлерге, кураторларға, біліктілікті арттыру курстарында қолдануға болады.</w:t>
      </w:r>
    </w:p>
    <w:p w14:paraId="4E0D349C" w14:textId="77777777" w:rsidR="00E02BEC" w:rsidRPr="0080693B" w:rsidRDefault="00E02BEC" w:rsidP="00CF4D35">
      <w:pPr>
        <w:spacing w:after="0" w:line="240" w:lineRule="auto"/>
        <w:ind w:firstLine="709"/>
        <w:jc w:val="both"/>
        <w:rPr>
          <w:rFonts w:ascii="Times New Roman" w:hAnsi="Times New Roman"/>
          <w:bCs/>
          <w:sz w:val="28"/>
          <w:szCs w:val="28"/>
          <w:lang w:val="kk-KZ"/>
        </w:rPr>
      </w:pPr>
      <w:r w:rsidRPr="0080693B">
        <w:rPr>
          <w:rFonts w:ascii="Times New Roman" w:hAnsi="Times New Roman"/>
          <w:sz w:val="28"/>
          <w:szCs w:val="28"/>
          <w:lang w:val="kk-KZ"/>
        </w:rPr>
        <w:t xml:space="preserve">Зерттеу жұмысымыздың </w:t>
      </w:r>
      <w:r w:rsidR="00DC284B">
        <w:rPr>
          <w:rFonts w:ascii="Times New Roman" w:hAnsi="Times New Roman"/>
          <w:sz w:val="28"/>
          <w:szCs w:val="28"/>
          <w:lang w:val="kk-KZ"/>
        </w:rPr>
        <w:t xml:space="preserve">қалыптастырушы экспериментінде </w:t>
      </w:r>
      <w:r w:rsidRPr="0080693B">
        <w:rPr>
          <w:rFonts w:ascii="Times New Roman" w:hAnsi="Times New Roman"/>
          <w:sz w:val="28"/>
          <w:szCs w:val="28"/>
          <w:lang w:val="kk-KZ"/>
        </w:rPr>
        <w:t xml:space="preserve">тьюторлық іс-әрекетке дайындаудың </w:t>
      </w:r>
      <w:r w:rsidR="00DC284B">
        <w:rPr>
          <w:rFonts w:ascii="Times New Roman" w:hAnsi="Times New Roman"/>
          <w:i/>
          <w:sz w:val="28"/>
          <w:szCs w:val="28"/>
          <w:lang w:val="kk-KZ"/>
        </w:rPr>
        <w:t xml:space="preserve">екінші </w:t>
      </w:r>
      <w:r w:rsidRPr="0080693B">
        <w:rPr>
          <w:rFonts w:ascii="Times New Roman" w:hAnsi="Times New Roman"/>
          <w:i/>
          <w:sz w:val="28"/>
          <w:szCs w:val="28"/>
          <w:lang w:val="kk-KZ"/>
        </w:rPr>
        <w:t>педагогикалық шарты</w:t>
      </w:r>
      <w:r w:rsidR="00DC284B">
        <w:rPr>
          <w:rFonts w:ascii="Times New Roman" w:hAnsi="Times New Roman"/>
          <w:sz w:val="28"/>
          <w:szCs w:val="28"/>
          <w:lang w:val="kk-KZ"/>
        </w:rPr>
        <w:t xml:space="preserve"> ретінде</w:t>
      </w:r>
      <w:r w:rsidRPr="0080693B">
        <w:rPr>
          <w:rFonts w:ascii="Times New Roman" w:hAnsi="Times New Roman"/>
          <w:sz w:val="28"/>
          <w:szCs w:val="28"/>
          <w:lang w:val="kk-KZ"/>
        </w:rPr>
        <w:t xml:space="preserve"> – 6М010200 </w:t>
      </w:r>
      <w:r w:rsidRPr="0080693B">
        <w:rPr>
          <w:rFonts w:ascii="Times New Roman" w:hAnsi="Times New Roman"/>
          <w:bCs/>
          <w:sz w:val="28"/>
          <w:szCs w:val="28"/>
          <w:lang w:val="kk-KZ"/>
        </w:rPr>
        <w:t xml:space="preserve">«Әлеуметтік педагогика және өзін-өзі тану» </w:t>
      </w:r>
      <w:r w:rsidR="00DC284B">
        <w:rPr>
          <w:rFonts w:ascii="Times New Roman" w:hAnsi="Times New Roman"/>
          <w:bCs/>
          <w:sz w:val="28"/>
          <w:szCs w:val="28"/>
          <w:lang w:val="kk-KZ"/>
        </w:rPr>
        <w:t xml:space="preserve">мамандығы бойынша білім алатын </w:t>
      </w:r>
      <w:r w:rsidRPr="0080693B">
        <w:rPr>
          <w:rFonts w:ascii="Times New Roman" w:hAnsi="Times New Roman"/>
          <w:bCs/>
          <w:sz w:val="28"/>
          <w:szCs w:val="28"/>
          <w:lang w:val="kk-KZ"/>
        </w:rPr>
        <w:t>магистранттарының білі</w:t>
      </w:r>
      <w:r w:rsidR="00FD57DC">
        <w:rPr>
          <w:rFonts w:ascii="Times New Roman" w:hAnsi="Times New Roman"/>
          <w:bCs/>
          <w:sz w:val="28"/>
          <w:szCs w:val="28"/>
          <w:lang w:val="kk-KZ"/>
        </w:rPr>
        <w:t>м беру бағдарламаларына</w:t>
      </w:r>
      <w:r w:rsidR="007025EE">
        <w:rPr>
          <w:rFonts w:ascii="Times New Roman" w:hAnsi="Times New Roman"/>
          <w:bCs/>
          <w:sz w:val="28"/>
          <w:szCs w:val="28"/>
          <w:lang w:val="kk-KZ"/>
        </w:rPr>
        <w:t xml:space="preserve"> енгізіл</w:t>
      </w:r>
      <w:r w:rsidRPr="0080693B">
        <w:rPr>
          <w:rFonts w:ascii="Times New Roman" w:hAnsi="Times New Roman"/>
          <w:bCs/>
          <w:sz w:val="28"/>
          <w:szCs w:val="28"/>
          <w:lang w:val="kk-KZ"/>
        </w:rPr>
        <w:t xml:space="preserve">ген </w:t>
      </w:r>
      <w:r w:rsidR="00CA0A60" w:rsidRPr="0080693B">
        <w:rPr>
          <w:rFonts w:ascii="Times New Roman" w:hAnsi="Times New Roman"/>
          <w:bCs/>
          <w:sz w:val="28"/>
          <w:szCs w:val="28"/>
          <w:lang w:val="kk-KZ"/>
        </w:rPr>
        <w:t>«Әлеуметтік педагогикалық іс-әрекеттегі тьюторлық сүйемелдеу»</w:t>
      </w:r>
      <w:r w:rsidR="00FD57DC">
        <w:rPr>
          <w:rFonts w:ascii="Times New Roman" w:hAnsi="Times New Roman"/>
          <w:bCs/>
          <w:sz w:val="28"/>
          <w:szCs w:val="28"/>
          <w:lang w:val="kk-KZ"/>
        </w:rPr>
        <w:t xml:space="preserve"> элективті</w:t>
      </w:r>
      <w:r w:rsidRPr="0080693B">
        <w:rPr>
          <w:rFonts w:ascii="Times New Roman" w:hAnsi="Times New Roman"/>
          <w:bCs/>
          <w:sz w:val="28"/>
          <w:szCs w:val="28"/>
          <w:lang w:val="kk-KZ"/>
        </w:rPr>
        <w:t xml:space="preserve"> курс</w:t>
      </w:r>
      <w:r w:rsidR="00CA0A60" w:rsidRPr="0080693B">
        <w:rPr>
          <w:rFonts w:ascii="Times New Roman" w:hAnsi="Times New Roman"/>
          <w:bCs/>
          <w:sz w:val="28"/>
          <w:szCs w:val="28"/>
          <w:lang w:val="kk-KZ"/>
        </w:rPr>
        <w:t xml:space="preserve">ы аясында қолданылатын </w:t>
      </w:r>
      <w:r w:rsidRPr="0080693B">
        <w:rPr>
          <w:rFonts w:ascii="Times New Roman" w:hAnsi="Times New Roman"/>
          <w:bCs/>
          <w:sz w:val="28"/>
          <w:szCs w:val="28"/>
          <w:lang w:val="kk-KZ"/>
        </w:rPr>
        <w:t>тьюторлық технологияларды аламыз.</w:t>
      </w:r>
    </w:p>
    <w:p w14:paraId="1B2582D1" w14:textId="751BA407" w:rsidR="006F542D" w:rsidRDefault="00E02BEC" w:rsidP="00463D48">
      <w:pPr>
        <w:spacing w:after="0" w:line="240" w:lineRule="auto"/>
        <w:ind w:firstLine="709"/>
        <w:jc w:val="both"/>
        <w:rPr>
          <w:rStyle w:val="s0"/>
          <w:rFonts w:ascii="Times New Roman" w:eastAsia="Calibri" w:hAnsi="Times New Roman"/>
          <w:sz w:val="28"/>
          <w:szCs w:val="28"/>
          <w:lang w:val="kk-KZ"/>
        </w:rPr>
      </w:pPr>
      <w:r w:rsidRPr="0080693B">
        <w:rPr>
          <w:rStyle w:val="s0"/>
          <w:rFonts w:ascii="Times New Roman" w:eastAsia="Calibri" w:hAnsi="Times New Roman"/>
          <w:sz w:val="28"/>
          <w:szCs w:val="28"/>
          <w:lang w:val="kk-KZ"/>
        </w:rPr>
        <w:t>Әлеуметтік педагогтарды тьюторлық іс-әрекетке дайындау үдерісінің ф</w:t>
      </w:r>
      <w:r w:rsidR="00A532A2" w:rsidRPr="0080693B">
        <w:rPr>
          <w:rStyle w:val="s0"/>
          <w:rFonts w:ascii="Times New Roman" w:eastAsia="Calibri" w:hAnsi="Times New Roman"/>
          <w:sz w:val="28"/>
          <w:szCs w:val="28"/>
          <w:lang w:val="kk-KZ"/>
        </w:rPr>
        <w:t xml:space="preserve">ормалары, құралдары мен </w:t>
      </w:r>
      <w:r w:rsidRPr="0080693B">
        <w:rPr>
          <w:rStyle w:val="s0"/>
          <w:rFonts w:ascii="Times New Roman" w:eastAsia="Calibri" w:hAnsi="Times New Roman"/>
          <w:sz w:val="28"/>
          <w:szCs w:val="28"/>
          <w:lang w:val="kk-KZ"/>
        </w:rPr>
        <w:t>компоненттері</w:t>
      </w:r>
      <w:r w:rsidR="00643625">
        <w:rPr>
          <w:rStyle w:val="s0"/>
          <w:rFonts w:ascii="Times New Roman" w:eastAsia="Calibri" w:hAnsi="Times New Roman"/>
          <w:sz w:val="28"/>
          <w:szCs w:val="28"/>
          <w:lang w:val="kk-KZ"/>
        </w:rPr>
        <w:t xml:space="preserve">, </w:t>
      </w:r>
      <w:r w:rsidR="00A532A2" w:rsidRPr="0080693B">
        <w:rPr>
          <w:rStyle w:val="s0"/>
          <w:rFonts w:ascii="Times New Roman" w:eastAsia="Calibri" w:hAnsi="Times New Roman"/>
          <w:sz w:val="28"/>
          <w:szCs w:val="28"/>
          <w:lang w:val="kk-KZ"/>
        </w:rPr>
        <w:t>мақсаты</w:t>
      </w:r>
      <w:r w:rsidR="00643625">
        <w:rPr>
          <w:rStyle w:val="s0"/>
          <w:rFonts w:ascii="Times New Roman" w:eastAsia="Calibri" w:hAnsi="Times New Roman"/>
          <w:sz w:val="28"/>
          <w:szCs w:val="28"/>
          <w:lang w:val="kk-KZ"/>
        </w:rPr>
        <w:t xml:space="preserve">, </w:t>
      </w:r>
      <w:r w:rsidR="00A532A2" w:rsidRPr="0080693B">
        <w:rPr>
          <w:rStyle w:val="s0"/>
          <w:rFonts w:ascii="Times New Roman" w:eastAsia="Calibri" w:hAnsi="Times New Roman"/>
          <w:sz w:val="28"/>
          <w:szCs w:val="28"/>
          <w:lang w:val="kk-KZ"/>
        </w:rPr>
        <w:t xml:space="preserve"> міндеттеріне және </w:t>
      </w:r>
      <w:r w:rsidRPr="0080693B">
        <w:rPr>
          <w:rStyle w:val="s0"/>
          <w:rFonts w:ascii="Times New Roman" w:eastAsia="Calibri" w:hAnsi="Times New Roman"/>
          <w:sz w:val="28"/>
          <w:szCs w:val="28"/>
          <w:lang w:val="kk-KZ"/>
        </w:rPr>
        <w:t xml:space="preserve">аталған модульдердің мазмұнына сай </w:t>
      </w:r>
      <w:r w:rsidR="00A532A2" w:rsidRPr="0080693B">
        <w:rPr>
          <w:rStyle w:val="s0"/>
          <w:rFonts w:ascii="Times New Roman" w:eastAsia="Calibri" w:hAnsi="Times New Roman"/>
          <w:sz w:val="28"/>
          <w:szCs w:val="28"/>
          <w:lang w:val="kk-KZ"/>
        </w:rPr>
        <w:t xml:space="preserve">іріктеліп </w:t>
      </w:r>
      <w:r w:rsidR="00071193" w:rsidRPr="0080693B">
        <w:rPr>
          <w:rStyle w:val="s0"/>
          <w:rFonts w:ascii="Times New Roman" w:eastAsia="Calibri" w:hAnsi="Times New Roman"/>
          <w:sz w:val="28"/>
          <w:szCs w:val="28"/>
          <w:lang w:val="kk-KZ"/>
        </w:rPr>
        <w:t xml:space="preserve"> жүргізілді (</w:t>
      </w:r>
      <w:r w:rsidR="00DC284B" w:rsidRPr="0080693B">
        <w:rPr>
          <w:rStyle w:val="s0"/>
          <w:rFonts w:ascii="Times New Roman" w:eastAsia="Calibri" w:hAnsi="Times New Roman"/>
          <w:sz w:val="28"/>
          <w:szCs w:val="28"/>
          <w:lang w:val="kk-KZ"/>
        </w:rPr>
        <w:t>к</w:t>
      </w:r>
      <w:r w:rsidR="00071193" w:rsidRPr="0080693B">
        <w:rPr>
          <w:rStyle w:val="s0"/>
          <w:rFonts w:ascii="Times New Roman" w:eastAsia="Calibri" w:hAnsi="Times New Roman"/>
          <w:sz w:val="28"/>
          <w:szCs w:val="28"/>
          <w:lang w:val="kk-KZ"/>
        </w:rPr>
        <w:t xml:space="preserve">есте </w:t>
      </w:r>
      <w:r w:rsidR="00FB617E" w:rsidRPr="0080693B">
        <w:rPr>
          <w:rStyle w:val="s0"/>
          <w:rFonts w:ascii="Times New Roman" w:eastAsia="Calibri" w:hAnsi="Times New Roman"/>
          <w:sz w:val="28"/>
          <w:szCs w:val="28"/>
          <w:lang w:val="kk-KZ"/>
        </w:rPr>
        <w:t>3</w:t>
      </w:r>
      <w:r w:rsidR="00CE3B22">
        <w:rPr>
          <w:rStyle w:val="s0"/>
          <w:rFonts w:ascii="Times New Roman" w:eastAsia="Calibri" w:hAnsi="Times New Roman"/>
          <w:sz w:val="28"/>
          <w:szCs w:val="28"/>
          <w:lang w:val="kk-KZ"/>
        </w:rPr>
        <w:t>6</w:t>
      </w:r>
      <w:r w:rsidR="00667837" w:rsidRPr="0080693B">
        <w:rPr>
          <w:rStyle w:val="s0"/>
          <w:rFonts w:ascii="Times New Roman" w:eastAsia="Calibri" w:hAnsi="Times New Roman"/>
          <w:sz w:val="28"/>
          <w:szCs w:val="28"/>
          <w:lang w:val="kk-KZ"/>
        </w:rPr>
        <w:t>)</w:t>
      </w:r>
      <w:r w:rsidR="00FD57DC">
        <w:rPr>
          <w:rStyle w:val="s0"/>
          <w:rFonts w:ascii="Times New Roman" w:eastAsia="Calibri" w:hAnsi="Times New Roman"/>
          <w:sz w:val="28"/>
          <w:szCs w:val="28"/>
          <w:lang w:val="kk-KZ"/>
        </w:rPr>
        <w:t>.</w:t>
      </w:r>
    </w:p>
    <w:p w14:paraId="79B1D307" w14:textId="77777777" w:rsidR="00463D48" w:rsidRPr="0080693B" w:rsidRDefault="00463D48" w:rsidP="00463D48">
      <w:pPr>
        <w:spacing w:after="0" w:line="240" w:lineRule="auto"/>
        <w:ind w:firstLine="709"/>
        <w:jc w:val="both"/>
        <w:rPr>
          <w:rStyle w:val="s0"/>
          <w:rFonts w:ascii="Times New Roman" w:eastAsia="Calibri" w:hAnsi="Times New Roman"/>
          <w:sz w:val="28"/>
          <w:szCs w:val="28"/>
          <w:lang w:val="kk-KZ"/>
        </w:rPr>
      </w:pPr>
    </w:p>
    <w:p w14:paraId="2CCA2AF1" w14:textId="77777777" w:rsidR="00E02BEC" w:rsidRPr="0080693B" w:rsidRDefault="00071193" w:rsidP="00DC284B">
      <w:pPr>
        <w:spacing w:after="0" w:line="240" w:lineRule="auto"/>
        <w:jc w:val="both"/>
        <w:rPr>
          <w:rStyle w:val="s0"/>
          <w:rFonts w:ascii="Times New Roman" w:eastAsia="Calibri" w:hAnsi="Times New Roman"/>
          <w:sz w:val="28"/>
          <w:szCs w:val="28"/>
          <w:lang w:val="kk-KZ"/>
        </w:rPr>
      </w:pPr>
      <w:r w:rsidRPr="0080693B">
        <w:rPr>
          <w:rStyle w:val="s0"/>
          <w:rFonts w:ascii="Times New Roman" w:eastAsia="Calibri" w:hAnsi="Times New Roman"/>
          <w:sz w:val="28"/>
          <w:szCs w:val="28"/>
          <w:lang w:val="kk-KZ"/>
        </w:rPr>
        <w:t xml:space="preserve">Кесте </w:t>
      </w:r>
      <w:r w:rsidR="00FB617E" w:rsidRPr="0080693B">
        <w:rPr>
          <w:rStyle w:val="s0"/>
          <w:rFonts w:ascii="Times New Roman" w:eastAsia="Calibri" w:hAnsi="Times New Roman"/>
          <w:sz w:val="28"/>
          <w:szCs w:val="28"/>
          <w:lang w:val="kk-KZ"/>
        </w:rPr>
        <w:t>3</w:t>
      </w:r>
      <w:r w:rsidR="00CE3B22">
        <w:rPr>
          <w:rStyle w:val="s0"/>
          <w:rFonts w:ascii="Times New Roman" w:eastAsia="Calibri" w:hAnsi="Times New Roman"/>
          <w:sz w:val="28"/>
          <w:szCs w:val="28"/>
          <w:lang w:val="kk-KZ"/>
        </w:rPr>
        <w:t>6</w:t>
      </w:r>
      <w:r w:rsidR="00E02BEC" w:rsidRPr="0080693B">
        <w:rPr>
          <w:rStyle w:val="s0"/>
          <w:rFonts w:ascii="Times New Roman" w:eastAsia="Calibri" w:hAnsi="Times New Roman"/>
          <w:sz w:val="28"/>
          <w:szCs w:val="28"/>
          <w:lang w:val="kk-KZ"/>
        </w:rPr>
        <w:t xml:space="preserve"> </w:t>
      </w:r>
      <w:r w:rsidR="00E02BEC" w:rsidRPr="0080693B">
        <w:rPr>
          <w:rFonts w:ascii="Times New Roman" w:hAnsi="Times New Roman"/>
          <w:sz w:val="28"/>
          <w:szCs w:val="28"/>
          <w:lang w:val="kk-KZ"/>
        </w:rPr>
        <w:t xml:space="preserve">– </w:t>
      </w:r>
      <w:r w:rsidR="00E02BEC" w:rsidRPr="0080693B">
        <w:rPr>
          <w:rStyle w:val="s0"/>
          <w:rFonts w:ascii="Times New Roman" w:eastAsia="Calibri" w:hAnsi="Times New Roman"/>
          <w:sz w:val="28"/>
          <w:szCs w:val="28"/>
          <w:lang w:val="kk-KZ"/>
        </w:rPr>
        <w:t>Әлеуметтік педагогтарды тьюторлық іс-әрекетке дайындауда қолданылған тьюторлық технологиялар</w:t>
      </w:r>
    </w:p>
    <w:p w14:paraId="62DE193E" w14:textId="77777777" w:rsidR="00E02BEC" w:rsidRPr="00DC284B" w:rsidRDefault="00E02BEC" w:rsidP="00EA44CB">
      <w:pPr>
        <w:spacing w:after="0" w:line="240" w:lineRule="auto"/>
        <w:ind w:firstLine="709"/>
        <w:jc w:val="both"/>
        <w:rPr>
          <w:rStyle w:val="s0"/>
          <w:rFonts w:ascii="Times New Roman" w:eastAsia="Calibri" w:hAnsi="Times New Roman"/>
          <w:sz w:val="16"/>
          <w:szCs w:val="16"/>
          <w:lang w:val="kk-KZ"/>
        </w:rPr>
      </w:pPr>
    </w:p>
    <w:tbl>
      <w:tblPr>
        <w:tblStyle w:val="a7"/>
        <w:tblW w:w="0" w:type="auto"/>
        <w:tblInd w:w="108" w:type="dxa"/>
        <w:tblLook w:val="04A0" w:firstRow="1" w:lastRow="0" w:firstColumn="1" w:lastColumn="0" w:noHBand="0" w:noVBand="1"/>
      </w:tblPr>
      <w:tblGrid>
        <w:gridCol w:w="2118"/>
        <w:gridCol w:w="7403"/>
      </w:tblGrid>
      <w:tr w:rsidR="00E02BEC" w:rsidRPr="0080693B" w14:paraId="57E41391" w14:textId="77777777" w:rsidTr="00463D48">
        <w:tc>
          <w:tcPr>
            <w:tcW w:w="2118" w:type="dxa"/>
            <w:vAlign w:val="center"/>
          </w:tcPr>
          <w:p w14:paraId="7D7B5A7A" w14:textId="77777777" w:rsidR="00E02BEC" w:rsidRPr="0080693B" w:rsidRDefault="00E02BEC" w:rsidP="00DC284B">
            <w:pPr>
              <w:spacing w:after="0" w:line="240" w:lineRule="auto"/>
              <w:jc w:val="center"/>
              <w:rPr>
                <w:rFonts w:ascii="Times New Roman" w:hAnsi="Times New Roman"/>
                <w:sz w:val="24"/>
                <w:szCs w:val="24"/>
                <w:lang w:val="kk-KZ"/>
              </w:rPr>
            </w:pPr>
            <w:r w:rsidRPr="0080693B">
              <w:rPr>
                <w:rFonts w:ascii="Times New Roman" w:hAnsi="Times New Roman"/>
                <w:sz w:val="24"/>
                <w:szCs w:val="24"/>
              </w:rPr>
              <w:t>Форм</w:t>
            </w:r>
            <w:r w:rsidRPr="0080693B">
              <w:rPr>
                <w:rFonts w:ascii="Times New Roman" w:hAnsi="Times New Roman"/>
                <w:sz w:val="24"/>
                <w:szCs w:val="24"/>
                <w:lang w:val="kk-KZ"/>
              </w:rPr>
              <w:t>алары мен әдістері</w:t>
            </w:r>
          </w:p>
        </w:tc>
        <w:tc>
          <w:tcPr>
            <w:tcW w:w="7403" w:type="dxa"/>
            <w:vAlign w:val="center"/>
          </w:tcPr>
          <w:p w14:paraId="004AFD4D" w14:textId="77777777" w:rsidR="00E02BEC" w:rsidRPr="0080693B" w:rsidRDefault="00E02BEC" w:rsidP="00DC284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Мазмұны</w:t>
            </w:r>
          </w:p>
        </w:tc>
      </w:tr>
      <w:tr w:rsidR="00051BC7" w:rsidRPr="0080693B" w14:paraId="237DC7EC" w14:textId="77777777" w:rsidTr="00463D48">
        <w:tc>
          <w:tcPr>
            <w:tcW w:w="2118" w:type="dxa"/>
            <w:vAlign w:val="center"/>
          </w:tcPr>
          <w:p w14:paraId="63CF7C0A" w14:textId="77777777" w:rsidR="00051BC7" w:rsidRPr="0080693B" w:rsidRDefault="00051BC7" w:rsidP="00DC284B">
            <w:pPr>
              <w:spacing w:after="0" w:line="240" w:lineRule="auto"/>
              <w:jc w:val="center"/>
              <w:rPr>
                <w:rFonts w:ascii="Times New Roman" w:hAnsi="Times New Roman"/>
                <w:sz w:val="24"/>
                <w:szCs w:val="24"/>
              </w:rPr>
            </w:pPr>
            <w:r>
              <w:rPr>
                <w:rFonts w:ascii="Times New Roman" w:hAnsi="Times New Roman"/>
                <w:sz w:val="24"/>
                <w:szCs w:val="24"/>
              </w:rPr>
              <w:t>1</w:t>
            </w:r>
          </w:p>
        </w:tc>
        <w:tc>
          <w:tcPr>
            <w:tcW w:w="7403" w:type="dxa"/>
            <w:vAlign w:val="center"/>
          </w:tcPr>
          <w:p w14:paraId="29D6761C" w14:textId="77777777" w:rsidR="00051BC7" w:rsidRPr="0080693B" w:rsidRDefault="00051BC7" w:rsidP="00DC284B">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r>
      <w:tr w:rsidR="00E02BEC" w:rsidRPr="00F138FF" w14:paraId="0E4B9967" w14:textId="77777777" w:rsidTr="00463D48">
        <w:tc>
          <w:tcPr>
            <w:tcW w:w="2118" w:type="dxa"/>
          </w:tcPr>
          <w:p w14:paraId="2B6B619B" w14:textId="77777777" w:rsidR="00E02BEC" w:rsidRPr="0080693B" w:rsidRDefault="00E02BEC" w:rsidP="001A7AB1">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shd w:val="clear" w:color="auto" w:fill="FFFFFF"/>
              </w:rPr>
              <w:t>Интерактив</w:t>
            </w:r>
            <w:r w:rsidRPr="0080693B">
              <w:rPr>
                <w:rFonts w:ascii="Times New Roman" w:hAnsi="Times New Roman"/>
                <w:color w:val="000000" w:themeColor="text1"/>
                <w:sz w:val="24"/>
                <w:szCs w:val="24"/>
                <w:shd w:val="clear" w:color="auto" w:fill="FFFFFF"/>
                <w:lang w:val="kk-KZ"/>
              </w:rPr>
              <w:t>тік дәріс</w:t>
            </w:r>
          </w:p>
        </w:tc>
        <w:tc>
          <w:tcPr>
            <w:tcW w:w="7403" w:type="dxa"/>
          </w:tcPr>
          <w:p w14:paraId="518C4BFA" w14:textId="77777777" w:rsidR="00E02BEC" w:rsidRPr="0080693B" w:rsidRDefault="001A7AB1" w:rsidP="00BB08B5">
            <w:pPr>
              <w:spacing w:after="0" w:line="240" w:lineRule="auto"/>
              <w:jc w:val="both"/>
              <w:rPr>
                <w:rFonts w:ascii="Times New Roman" w:hAnsi="Times New Roman"/>
                <w:color w:val="000000" w:themeColor="text1"/>
                <w:sz w:val="24"/>
                <w:szCs w:val="24"/>
                <w:lang w:val="kk-KZ"/>
              </w:rPr>
            </w:pPr>
            <w:r w:rsidRPr="0080693B">
              <w:rPr>
                <w:rFonts w:ascii="Times New Roman" w:hAnsi="Times New Roman"/>
                <w:color w:val="000000" w:themeColor="text1"/>
                <w:sz w:val="24"/>
                <w:szCs w:val="24"/>
                <w:shd w:val="clear" w:color="auto" w:fill="FFFFFF"/>
                <w:lang w:val="kk-KZ"/>
              </w:rPr>
              <w:t>Қ</w:t>
            </w:r>
            <w:r w:rsidR="00E02BEC" w:rsidRPr="0080693B">
              <w:rPr>
                <w:rFonts w:ascii="Times New Roman" w:hAnsi="Times New Roman"/>
                <w:color w:val="000000" w:themeColor="text1"/>
                <w:sz w:val="24"/>
                <w:szCs w:val="24"/>
                <w:shd w:val="clear" w:color="auto" w:fill="FFFFFF"/>
                <w:lang w:val="kk-KZ"/>
              </w:rPr>
              <w:t>атысушыларды толық бақылауды сақтай отырып, оларды оқыту процесіне тартуға мүмкіндік беретін, ақпаратты игерудің жылдам</w:t>
            </w:r>
            <w:r w:rsidR="00FD57DC">
              <w:rPr>
                <w:rFonts w:ascii="Times New Roman" w:hAnsi="Times New Roman"/>
                <w:color w:val="000000" w:themeColor="text1"/>
                <w:sz w:val="24"/>
                <w:szCs w:val="24"/>
                <w:shd w:val="clear" w:color="auto" w:fill="FFFFFF"/>
                <w:lang w:val="kk-KZ"/>
              </w:rPr>
              <w:t xml:space="preserve"> </w:t>
            </w:r>
            <w:r w:rsidR="00E02BEC" w:rsidRPr="0080693B">
              <w:rPr>
                <w:rFonts w:ascii="Times New Roman" w:hAnsi="Times New Roman"/>
                <w:color w:val="000000" w:themeColor="text1"/>
                <w:sz w:val="24"/>
                <w:szCs w:val="24"/>
                <w:shd w:val="clear" w:color="auto" w:fill="FFFFFF"/>
                <w:lang w:val="kk-KZ"/>
              </w:rPr>
              <w:t xml:space="preserve">дығы мен жеңілдігін қамтамасыз ететін, бір негізгі принцип бойынша дәрістің құрылымы мен тиімділігі біріктірілетін оқу форматы </w:t>
            </w:r>
          </w:p>
        </w:tc>
      </w:tr>
      <w:tr w:rsidR="00A532A2" w:rsidRPr="0080693B" w14:paraId="26EECC43" w14:textId="77777777" w:rsidTr="00463D48">
        <w:tc>
          <w:tcPr>
            <w:tcW w:w="2118" w:type="dxa"/>
            <w:tcBorders>
              <w:bottom w:val="single" w:sz="4" w:space="0" w:color="000000"/>
            </w:tcBorders>
          </w:tcPr>
          <w:p w14:paraId="0548C742" w14:textId="77777777" w:rsidR="00A532A2" w:rsidRPr="0080693B" w:rsidRDefault="00A532A2" w:rsidP="004F16AA">
            <w:pPr>
              <w:spacing w:after="0" w:line="240" w:lineRule="auto"/>
              <w:jc w:val="both"/>
              <w:rPr>
                <w:rFonts w:ascii="Times New Roman" w:hAnsi="Times New Roman"/>
                <w:sz w:val="24"/>
                <w:szCs w:val="24"/>
              </w:rPr>
            </w:pPr>
            <w:r w:rsidRPr="0080693B">
              <w:rPr>
                <w:rFonts w:ascii="Times New Roman" w:hAnsi="Times New Roman"/>
                <w:sz w:val="24"/>
                <w:szCs w:val="24"/>
                <w:lang w:val="kk-KZ"/>
              </w:rPr>
              <w:t>Жоба әдісі</w:t>
            </w:r>
          </w:p>
        </w:tc>
        <w:tc>
          <w:tcPr>
            <w:tcW w:w="7403" w:type="dxa"/>
            <w:tcBorders>
              <w:bottom w:val="single" w:sz="4" w:space="0" w:color="000000"/>
            </w:tcBorders>
          </w:tcPr>
          <w:p w14:paraId="5410E35A" w14:textId="77777777" w:rsidR="00A532A2" w:rsidRPr="0080693B" w:rsidRDefault="00A9426C" w:rsidP="004F16AA">
            <w:pPr>
              <w:spacing w:after="0" w:line="240" w:lineRule="auto"/>
              <w:jc w:val="both"/>
              <w:rPr>
                <w:rFonts w:ascii="Times New Roman" w:hAnsi="Times New Roman"/>
                <w:sz w:val="24"/>
                <w:szCs w:val="24"/>
                <w:lang w:val="kk-KZ"/>
              </w:rPr>
            </w:pPr>
            <w:r w:rsidRPr="0080693B">
              <w:rPr>
                <w:rFonts w:ascii="Times New Roman" w:hAnsi="Times New Roman"/>
                <w:bCs/>
                <w:color w:val="000000"/>
                <w:kern w:val="36"/>
                <w:sz w:val="24"/>
                <w:szCs w:val="24"/>
                <w:lang w:val="kk-KZ"/>
              </w:rPr>
              <w:t xml:space="preserve">Білім алушылар үшін </w:t>
            </w:r>
            <w:r w:rsidR="00A532A2" w:rsidRPr="0080693B">
              <w:rPr>
                <w:rFonts w:ascii="Times New Roman" w:hAnsi="Times New Roman"/>
                <w:bCs/>
                <w:color w:val="000000"/>
                <w:kern w:val="36"/>
                <w:sz w:val="24"/>
                <w:szCs w:val="24"/>
                <w:lang w:val="kk-KZ"/>
              </w:rPr>
              <w:t>маңызды және түпкілікті өнім түрі</w:t>
            </w:r>
            <w:r w:rsidR="00DE3003">
              <w:rPr>
                <w:rFonts w:ascii="Times New Roman" w:hAnsi="Times New Roman"/>
                <w:bCs/>
                <w:color w:val="000000"/>
                <w:kern w:val="36"/>
                <w:sz w:val="24"/>
                <w:szCs w:val="24"/>
                <w:lang w:val="kk-KZ"/>
              </w:rPr>
              <w:t>нде ресімделген мәселені шешу-</w:t>
            </w:r>
            <w:r w:rsidR="00A532A2" w:rsidRPr="0080693B">
              <w:rPr>
                <w:rFonts w:ascii="Times New Roman" w:hAnsi="Times New Roman"/>
                <w:bCs/>
                <w:color w:val="000000"/>
                <w:kern w:val="36"/>
                <w:sz w:val="24"/>
                <w:szCs w:val="24"/>
                <w:lang w:val="kk-KZ"/>
              </w:rPr>
              <w:t>мақсатқа жету үшін оқушылардың белгілі бір дәйектіліктегі әдістері мен іс-әрекеттерінің жиынтығы.</w:t>
            </w:r>
          </w:p>
        </w:tc>
      </w:tr>
      <w:tr w:rsidR="00A532A2" w:rsidRPr="00F138FF" w14:paraId="5AEDED45" w14:textId="77777777" w:rsidTr="00463D48">
        <w:tc>
          <w:tcPr>
            <w:tcW w:w="2118" w:type="dxa"/>
            <w:tcBorders>
              <w:bottom w:val="nil"/>
            </w:tcBorders>
          </w:tcPr>
          <w:p w14:paraId="321EF4A4" w14:textId="77777777" w:rsidR="00A532A2" w:rsidRPr="0080693B" w:rsidRDefault="00A532A2" w:rsidP="004F16AA">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Дәріс-пікірталас</w:t>
            </w:r>
          </w:p>
          <w:p w14:paraId="689C0A4C" w14:textId="77777777" w:rsidR="00A532A2" w:rsidRPr="0080693B" w:rsidRDefault="00A532A2" w:rsidP="004F16AA">
            <w:pPr>
              <w:spacing w:after="0" w:line="240" w:lineRule="auto"/>
              <w:ind w:firstLine="709"/>
              <w:rPr>
                <w:rFonts w:ascii="Times New Roman" w:hAnsi="Times New Roman"/>
                <w:sz w:val="24"/>
                <w:szCs w:val="24"/>
                <w:lang w:val="kk-KZ"/>
              </w:rPr>
            </w:pPr>
          </w:p>
        </w:tc>
        <w:tc>
          <w:tcPr>
            <w:tcW w:w="7403" w:type="dxa"/>
            <w:tcBorders>
              <w:bottom w:val="nil"/>
            </w:tcBorders>
          </w:tcPr>
          <w:p w14:paraId="4543F3D4" w14:textId="77777777" w:rsidR="00A532A2" w:rsidRPr="0080693B" w:rsidRDefault="00A532A2" w:rsidP="004F16AA">
            <w:pPr>
              <w:spacing w:after="0" w:line="240" w:lineRule="auto"/>
              <w:jc w:val="both"/>
              <w:rPr>
                <w:rFonts w:ascii="Times New Roman" w:hAnsi="Times New Roman"/>
                <w:sz w:val="24"/>
                <w:szCs w:val="24"/>
                <w:lang w:val="kk-KZ"/>
              </w:rPr>
            </w:pPr>
            <w:r w:rsidRPr="0080693B">
              <w:rPr>
                <w:rFonts w:ascii="Times New Roman" w:hAnsi="Times New Roman"/>
                <w:iCs/>
                <w:sz w:val="24"/>
                <w:szCs w:val="24"/>
                <w:lang w:val="kk-KZ"/>
              </w:rPr>
              <w:t>Педагог пен студенттердің өзара іс-қимылы, педагог дәріс материалын баяндайды және осы мәселе бойынша еркін пікір алмасуды ұйымдастырады</w:t>
            </w:r>
          </w:p>
        </w:tc>
      </w:tr>
      <w:tr w:rsidR="0096555A" w:rsidRPr="00A279F4" w14:paraId="7669D4F3" w14:textId="77777777" w:rsidTr="00463D48">
        <w:tc>
          <w:tcPr>
            <w:tcW w:w="2118" w:type="dxa"/>
            <w:tcBorders>
              <w:bottom w:val="nil"/>
            </w:tcBorders>
          </w:tcPr>
          <w:p w14:paraId="74B4676D" w14:textId="77777777" w:rsidR="0096555A" w:rsidRPr="0080693B" w:rsidRDefault="0096555A" w:rsidP="00237A2B">
            <w:pPr>
              <w:spacing w:after="0" w:line="240" w:lineRule="auto"/>
              <w:jc w:val="both"/>
              <w:rPr>
                <w:rFonts w:ascii="Times New Roman" w:hAnsi="Times New Roman"/>
                <w:sz w:val="24"/>
                <w:szCs w:val="24"/>
              </w:rPr>
            </w:pPr>
            <w:r w:rsidRPr="0080693B">
              <w:rPr>
                <w:rFonts w:ascii="Times New Roman" w:hAnsi="Times New Roman"/>
                <w:sz w:val="24"/>
                <w:szCs w:val="24"/>
                <w:lang w:val="kk-KZ" w:eastAsia="en-US"/>
              </w:rPr>
              <w:t>Ресурстық схема</w:t>
            </w:r>
          </w:p>
        </w:tc>
        <w:tc>
          <w:tcPr>
            <w:tcW w:w="7403" w:type="dxa"/>
            <w:tcBorders>
              <w:bottom w:val="nil"/>
            </w:tcBorders>
          </w:tcPr>
          <w:p w14:paraId="47F0A800" w14:textId="77777777" w:rsidR="0096555A" w:rsidRPr="0080693B" w:rsidRDefault="0096555A" w:rsidP="00237A2B">
            <w:pPr>
              <w:spacing w:after="0" w:line="240" w:lineRule="auto"/>
              <w:jc w:val="both"/>
              <w:rPr>
                <w:rFonts w:ascii="Times New Roman" w:hAnsi="Times New Roman"/>
                <w:iCs/>
                <w:sz w:val="24"/>
                <w:szCs w:val="24"/>
                <w:lang w:val="kk-KZ"/>
              </w:rPr>
            </w:pPr>
            <w:r w:rsidRPr="0080693B">
              <w:rPr>
                <w:rFonts w:ascii="Times New Roman" w:hAnsi="Times New Roman"/>
                <w:sz w:val="24"/>
                <w:szCs w:val="24"/>
                <w:lang w:val="kk-KZ"/>
              </w:rPr>
              <w:t xml:space="preserve">Тьютор мен тьюторанттың бірлескен жұмысты жоспарлауы </w:t>
            </w:r>
            <w:r w:rsidRPr="0080693B">
              <w:rPr>
                <w:rFonts w:ascii="Times New Roman" w:hAnsi="Times New Roman"/>
                <w:sz w:val="24"/>
                <w:szCs w:val="24"/>
              </w:rPr>
              <w:t xml:space="preserve"> </w:t>
            </w:r>
          </w:p>
        </w:tc>
      </w:tr>
      <w:tr w:rsidR="0096555A" w:rsidRPr="00F138FF" w14:paraId="5FA379AA" w14:textId="77777777" w:rsidTr="00463D48">
        <w:tc>
          <w:tcPr>
            <w:tcW w:w="2118" w:type="dxa"/>
            <w:tcBorders>
              <w:bottom w:val="nil"/>
            </w:tcBorders>
          </w:tcPr>
          <w:p w14:paraId="551B5D05" w14:textId="77777777" w:rsidR="0096555A" w:rsidRPr="0080693B" w:rsidRDefault="0096555A" w:rsidP="00237A2B">
            <w:pPr>
              <w:spacing w:after="0" w:line="240" w:lineRule="auto"/>
              <w:jc w:val="both"/>
              <w:rPr>
                <w:rFonts w:ascii="Times New Roman" w:hAnsi="Times New Roman"/>
                <w:sz w:val="24"/>
                <w:szCs w:val="24"/>
                <w:lang w:val="kk-KZ" w:eastAsia="en-US"/>
              </w:rPr>
            </w:pPr>
            <w:r w:rsidRPr="0080693B">
              <w:rPr>
                <w:rFonts w:ascii="Times New Roman" w:hAnsi="Times New Roman"/>
                <w:sz w:val="24"/>
                <w:szCs w:val="24"/>
                <w:lang w:val="kk-KZ" w:eastAsia="en-US"/>
              </w:rPr>
              <w:t>Портфолио әдісі</w:t>
            </w:r>
          </w:p>
        </w:tc>
        <w:tc>
          <w:tcPr>
            <w:tcW w:w="7403" w:type="dxa"/>
            <w:tcBorders>
              <w:bottom w:val="nil"/>
            </w:tcBorders>
          </w:tcPr>
          <w:p w14:paraId="15CC74A4" w14:textId="77777777" w:rsidR="0096555A" w:rsidRPr="0080693B" w:rsidRDefault="0096555A" w:rsidP="00237A2B">
            <w:pPr>
              <w:spacing w:after="0" w:line="240" w:lineRule="auto"/>
              <w:jc w:val="both"/>
              <w:rPr>
                <w:rFonts w:ascii="Times New Roman" w:hAnsi="Times New Roman"/>
                <w:iCs/>
                <w:sz w:val="24"/>
                <w:szCs w:val="24"/>
                <w:lang w:val="kk-KZ"/>
              </w:rPr>
            </w:pPr>
            <w:r w:rsidRPr="0080693B">
              <w:rPr>
                <w:rFonts w:ascii="Times New Roman" w:hAnsi="Times New Roman"/>
                <w:iCs/>
                <w:sz w:val="24"/>
                <w:szCs w:val="24"/>
                <w:lang w:val="kk-KZ"/>
              </w:rPr>
              <w:t>Білім алушылардың іс-әрекеті мен жеке жетістіктерін бақылау мен бағалау және тапсырмалар жүйесін орындау барысында нәтижелерін түсіну арқылы сыни ойлауды қалыптастырудың құралы.</w:t>
            </w:r>
          </w:p>
        </w:tc>
      </w:tr>
      <w:tr w:rsidR="0096555A" w:rsidRPr="00F138FF" w14:paraId="47AC5A6A" w14:textId="77777777" w:rsidTr="00463D48">
        <w:tc>
          <w:tcPr>
            <w:tcW w:w="2118" w:type="dxa"/>
            <w:tcBorders>
              <w:bottom w:val="nil"/>
            </w:tcBorders>
          </w:tcPr>
          <w:p w14:paraId="1D7F508B" w14:textId="77777777" w:rsidR="0096555A" w:rsidRPr="0080693B" w:rsidRDefault="0096555A" w:rsidP="00237A2B">
            <w:pPr>
              <w:spacing w:after="0" w:line="240" w:lineRule="auto"/>
              <w:jc w:val="both"/>
              <w:rPr>
                <w:rFonts w:ascii="Times New Roman" w:eastAsia="MingLiU" w:hAnsi="Times New Roman"/>
                <w:sz w:val="24"/>
                <w:szCs w:val="24"/>
                <w:lang w:val="kk-KZ"/>
              </w:rPr>
            </w:pPr>
            <w:proofErr w:type="spellStart"/>
            <w:r>
              <w:rPr>
                <w:rFonts w:ascii="Times New Roman" w:eastAsia="MingLiU" w:hAnsi="Times New Roman"/>
                <w:sz w:val="24"/>
                <w:szCs w:val="24"/>
                <w:lang w:val="kk-KZ"/>
              </w:rPr>
              <w:t>Case-study</w:t>
            </w:r>
            <w:proofErr w:type="spellEnd"/>
            <w:r>
              <w:rPr>
                <w:rFonts w:ascii="Times New Roman" w:eastAsia="MingLiU" w:hAnsi="Times New Roman"/>
                <w:sz w:val="24"/>
                <w:szCs w:val="24"/>
                <w:lang w:val="kk-KZ"/>
              </w:rPr>
              <w:t xml:space="preserve"> </w:t>
            </w:r>
            <w:r w:rsidRPr="0080693B">
              <w:rPr>
                <w:rFonts w:ascii="Times New Roman" w:eastAsia="MingLiU" w:hAnsi="Times New Roman"/>
                <w:sz w:val="24"/>
                <w:szCs w:val="24"/>
                <w:lang w:val="kk-KZ"/>
              </w:rPr>
              <w:t>(</w:t>
            </w:r>
            <w:proofErr w:type="spellStart"/>
            <w:r w:rsidRPr="0080693B">
              <w:rPr>
                <w:rFonts w:ascii="Times New Roman" w:eastAsia="MingLiU" w:hAnsi="Times New Roman"/>
                <w:sz w:val="24"/>
                <w:szCs w:val="24"/>
                <w:lang w:val="kk-KZ"/>
              </w:rPr>
              <w:t>тәжіри</w:t>
            </w:r>
            <w:proofErr w:type="spellEnd"/>
            <w:r>
              <w:rPr>
                <w:rFonts w:ascii="Times New Roman" w:eastAsia="MingLiU" w:hAnsi="Times New Roman"/>
                <w:sz w:val="24"/>
                <w:szCs w:val="24"/>
                <w:lang w:val="kk-KZ"/>
              </w:rPr>
              <w:t xml:space="preserve"> </w:t>
            </w:r>
            <w:proofErr w:type="spellStart"/>
            <w:r w:rsidRPr="0080693B">
              <w:rPr>
                <w:rFonts w:ascii="Times New Roman" w:eastAsia="MingLiU" w:hAnsi="Times New Roman"/>
                <w:sz w:val="24"/>
                <w:szCs w:val="24"/>
                <w:lang w:val="kk-KZ"/>
              </w:rPr>
              <w:t>белік</w:t>
            </w:r>
            <w:proofErr w:type="spellEnd"/>
            <w:r w:rsidRPr="0080693B">
              <w:rPr>
                <w:rFonts w:ascii="Times New Roman" w:eastAsia="MingLiU" w:hAnsi="Times New Roman"/>
                <w:sz w:val="24"/>
                <w:szCs w:val="24"/>
                <w:lang w:val="kk-KZ"/>
              </w:rPr>
              <w:t xml:space="preserve"> жағдаяттар</w:t>
            </w:r>
            <w:r>
              <w:rPr>
                <w:rFonts w:ascii="Times New Roman" w:eastAsia="MingLiU" w:hAnsi="Times New Roman"/>
                <w:sz w:val="24"/>
                <w:szCs w:val="24"/>
                <w:lang w:val="kk-KZ"/>
              </w:rPr>
              <w:t xml:space="preserve"> </w:t>
            </w:r>
            <w:r w:rsidRPr="0080693B">
              <w:rPr>
                <w:rFonts w:ascii="Times New Roman" w:eastAsia="MingLiU" w:hAnsi="Times New Roman"/>
                <w:sz w:val="24"/>
                <w:szCs w:val="24"/>
                <w:lang w:val="kk-KZ"/>
              </w:rPr>
              <w:t>ды талдау)</w:t>
            </w:r>
          </w:p>
        </w:tc>
        <w:tc>
          <w:tcPr>
            <w:tcW w:w="7403" w:type="dxa"/>
            <w:tcBorders>
              <w:bottom w:val="nil"/>
            </w:tcBorders>
          </w:tcPr>
          <w:p w14:paraId="3841998C" w14:textId="77777777" w:rsidR="0096555A" w:rsidRPr="0080693B" w:rsidRDefault="0096555A" w:rsidP="00237A2B">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Мәселені шешудің тиімді жолдары мен нұсқаларын таңдауға ықпал ететін жағдаяттарды жеке немесе топтық талдау </w:t>
            </w:r>
          </w:p>
        </w:tc>
      </w:tr>
      <w:tr w:rsidR="0096555A" w:rsidRPr="00F138FF" w14:paraId="50D83ABB" w14:textId="77777777" w:rsidTr="00463D48">
        <w:tc>
          <w:tcPr>
            <w:tcW w:w="2118" w:type="dxa"/>
            <w:tcBorders>
              <w:bottom w:val="nil"/>
            </w:tcBorders>
          </w:tcPr>
          <w:p w14:paraId="3A156415" w14:textId="77777777" w:rsidR="0096555A" w:rsidRPr="0080693B" w:rsidRDefault="0096555A" w:rsidP="00237A2B">
            <w:pPr>
              <w:spacing w:after="0" w:line="240" w:lineRule="auto"/>
              <w:rPr>
                <w:rFonts w:ascii="Times New Roman" w:eastAsia="MingLiU" w:hAnsi="Times New Roman"/>
                <w:sz w:val="24"/>
                <w:szCs w:val="24"/>
                <w:lang w:val="kk-KZ"/>
              </w:rPr>
            </w:pPr>
            <w:r w:rsidRPr="0080693B">
              <w:rPr>
                <w:rFonts w:ascii="Times New Roman" w:eastAsia="MingLiU" w:hAnsi="Times New Roman"/>
                <w:sz w:val="24"/>
                <w:szCs w:val="24"/>
                <w:lang w:val="kk-KZ"/>
              </w:rPr>
              <w:t>Тренинг</w:t>
            </w:r>
          </w:p>
        </w:tc>
        <w:tc>
          <w:tcPr>
            <w:tcW w:w="7403" w:type="dxa"/>
            <w:tcBorders>
              <w:bottom w:val="nil"/>
            </w:tcBorders>
          </w:tcPr>
          <w:p w14:paraId="61AD4FB8" w14:textId="77777777" w:rsidR="0096555A" w:rsidRPr="0080693B" w:rsidRDefault="0096555A" w:rsidP="00237A2B">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Өзін-өзі тану және өзін-өзі реттеу, қарым-қатынас және тұлға аралық өзара іс-қимыл дағдыларын, коммуникативтік және кәсіби біліктер мен дағдыларды дамытуға бағытталған топтық сабақ </w:t>
            </w:r>
          </w:p>
        </w:tc>
      </w:tr>
      <w:tr w:rsidR="0096555A" w:rsidRPr="00F138FF" w14:paraId="3B00AB38" w14:textId="77777777" w:rsidTr="006729B3">
        <w:tc>
          <w:tcPr>
            <w:tcW w:w="2118" w:type="dxa"/>
            <w:tcBorders>
              <w:bottom w:val="single" w:sz="4" w:space="0" w:color="000000"/>
            </w:tcBorders>
          </w:tcPr>
          <w:p w14:paraId="1251FF90" w14:textId="77777777" w:rsidR="0096555A" w:rsidRPr="0080693B" w:rsidRDefault="0096555A" w:rsidP="00237A2B">
            <w:pPr>
              <w:spacing w:after="0" w:line="240" w:lineRule="auto"/>
              <w:rPr>
                <w:rFonts w:ascii="Times New Roman" w:eastAsia="MingLiU" w:hAnsi="Times New Roman"/>
                <w:sz w:val="24"/>
                <w:szCs w:val="24"/>
                <w:lang w:val="kk-KZ"/>
              </w:rPr>
            </w:pPr>
            <w:r w:rsidRPr="0080693B">
              <w:rPr>
                <w:rFonts w:ascii="Times New Roman" w:eastAsia="MingLiU" w:hAnsi="Times New Roman"/>
                <w:sz w:val="24"/>
                <w:szCs w:val="24"/>
                <w:lang w:val="kk-KZ"/>
              </w:rPr>
              <w:t>Іскерлік ойын</w:t>
            </w:r>
          </w:p>
        </w:tc>
        <w:tc>
          <w:tcPr>
            <w:tcW w:w="7403" w:type="dxa"/>
            <w:tcBorders>
              <w:bottom w:val="single" w:sz="4" w:space="0" w:color="000000"/>
            </w:tcBorders>
          </w:tcPr>
          <w:p w14:paraId="6EC5F2CE" w14:textId="77777777" w:rsidR="0096555A" w:rsidRPr="0080693B" w:rsidRDefault="0096555A" w:rsidP="00237A2B">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Оқу процесінде кәсіби іс-әрекеттің пәндік және әлеуметтік мазмұнын қайта құратын, оған тән қатынастарды модельдейтін іс-әрекет </w:t>
            </w:r>
          </w:p>
        </w:tc>
      </w:tr>
      <w:tr w:rsidR="0096555A" w:rsidRPr="00F138FF" w14:paraId="1320B1FD" w14:textId="77777777" w:rsidTr="006729B3">
        <w:tc>
          <w:tcPr>
            <w:tcW w:w="2118" w:type="dxa"/>
            <w:tcBorders>
              <w:bottom w:val="nil"/>
            </w:tcBorders>
          </w:tcPr>
          <w:p w14:paraId="23B549DA" w14:textId="77777777" w:rsidR="0096555A" w:rsidRPr="0080693B" w:rsidRDefault="0096555A" w:rsidP="00237A2B">
            <w:pPr>
              <w:spacing w:after="0" w:line="240" w:lineRule="auto"/>
              <w:rPr>
                <w:rFonts w:ascii="Times New Roman" w:eastAsia="MingLiU" w:hAnsi="Times New Roman"/>
                <w:sz w:val="24"/>
                <w:szCs w:val="24"/>
                <w:lang w:val="kk-KZ"/>
              </w:rPr>
            </w:pPr>
            <w:proofErr w:type="gramStart"/>
            <w:r w:rsidRPr="0080693B">
              <w:rPr>
                <w:rFonts w:ascii="Times New Roman" w:eastAsia="MingLiU" w:hAnsi="Times New Roman"/>
                <w:sz w:val="24"/>
                <w:szCs w:val="24"/>
              </w:rPr>
              <w:t>Тьютор</w:t>
            </w:r>
            <w:r w:rsidRPr="0080693B">
              <w:rPr>
                <w:rFonts w:ascii="Times New Roman" w:eastAsia="MingLiU" w:hAnsi="Times New Roman"/>
                <w:sz w:val="24"/>
                <w:szCs w:val="24"/>
                <w:lang w:val="kk-KZ"/>
              </w:rPr>
              <w:t>лық  кеңес</w:t>
            </w:r>
            <w:proofErr w:type="gramEnd"/>
            <w:r w:rsidRPr="0080693B">
              <w:rPr>
                <w:rFonts w:ascii="Times New Roman" w:eastAsia="MingLiU" w:hAnsi="Times New Roman"/>
                <w:sz w:val="24"/>
                <w:szCs w:val="24"/>
                <w:lang w:val="kk-KZ"/>
              </w:rPr>
              <w:t xml:space="preserve"> беру</w:t>
            </w:r>
          </w:p>
        </w:tc>
        <w:tc>
          <w:tcPr>
            <w:tcW w:w="7403" w:type="dxa"/>
            <w:tcBorders>
              <w:bottom w:val="nil"/>
            </w:tcBorders>
          </w:tcPr>
          <w:p w14:paraId="7CDF071C" w14:textId="77777777" w:rsidR="0096555A" w:rsidRPr="0080693B" w:rsidRDefault="0096555A" w:rsidP="00237A2B">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Тьюторлық іс-әрекеттің жеке дара немесе топтық ұйымдастырушылық формасы, тьютормен білім алушылардың кәсіби-жеке дамуы мен білім алуына байланысты маңызды мәселелерді талқылау</w:t>
            </w:r>
          </w:p>
        </w:tc>
      </w:tr>
    </w:tbl>
    <w:p w14:paraId="4FF33CF1" w14:textId="4A6CF009" w:rsidR="00463D48" w:rsidRDefault="006729B3" w:rsidP="006729B3">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36-кестенің жалғасы</w:t>
      </w:r>
    </w:p>
    <w:p w14:paraId="0F64D528" w14:textId="77777777" w:rsidR="006729B3" w:rsidRPr="006729B3" w:rsidRDefault="006729B3" w:rsidP="00463D48">
      <w:pPr>
        <w:spacing w:after="0"/>
        <w:rPr>
          <w:rFonts w:ascii="Times New Roman" w:hAnsi="Times New Roman"/>
          <w:sz w:val="16"/>
          <w:szCs w:val="16"/>
          <w:lang w:val="kk-KZ"/>
        </w:rPr>
      </w:pPr>
    </w:p>
    <w:tbl>
      <w:tblPr>
        <w:tblStyle w:val="a7"/>
        <w:tblW w:w="0" w:type="auto"/>
        <w:tblInd w:w="108" w:type="dxa"/>
        <w:tblLook w:val="04A0" w:firstRow="1" w:lastRow="0" w:firstColumn="1" w:lastColumn="0" w:noHBand="0" w:noVBand="1"/>
      </w:tblPr>
      <w:tblGrid>
        <w:gridCol w:w="2118"/>
        <w:gridCol w:w="7403"/>
      </w:tblGrid>
      <w:tr w:rsidR="006729B3" w:rsidRPr="00A279F4" w14:paraId="0BFC9204" w14:textId="77777777" w:rsidTr="00463D48">
        <w:tc>
          <w:tcPr>
            <w:tcW w:w="2118" w:type="dxa"/>
            <w:tcBorders>
              <w:bottom w:val="nil"/>
            </w:tcBorders>
          </w:tcPr>
          <w:p w14:paraId="2E9748A6" w14:textId="737A63AA" w:rsidR="006729B3" w:rsidRPr="0080693B" w:rsidRDefault="006729B3" w:rsidP="006729B3">
            <w:pPr>
              <w:spacing w:after="0" w:line="240" w:lineRule="auto"/>
              <w:jc w:val="center"/>
              <w:rPr>
                <w:rFonts w:ascii="Times New Roman" w:eastAsia="MingLiU" w:hAnsi="Times New Roman"/>
                <w:sz w:val="24"/>
                <w:szCs w:val="24"/>
                <w:lang w:val="kk-KZ"/>
              </w:rPr>
            </w:pPr>
            <w:r>
              <w:rPr>
                <w:rFonts w:ascii="Times New Roman" w:eastAsia="MingLiU" w:hAnsi="Times New Roman"/>
                <w:sz w:val="24"/>
                <w:szCs w:val="24"/>
                <w:lang w:val="kk-KZ"/>
              </w:rPr>
              <w:t>1</w:t>
            </w:r>
          </w:p>
        </w:tc>
        <w:tc>
          <w:tcPr>
            <w:tcW w:w="7403" w:type="dxa"/>
            <w:tcBorders>
              <w:bottom w:val="nil"/>
            </w:tcBorders>
          </w:tcPr>
          <w:p w14:paraId="7CCAD28E" w14:textId="394E6426" w:rsidR="006729B3" w:rsidRPr="0080693B" w:rsidRDefault="006729B3" w:rsidP="006729B3">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r>
      <w:tr w:rsidR="0096555A" w:rsidRPr="00A279F4" w14:paraId="58DAB98B" w14:textId="77777777" w:rsidTr="00463D48">
        <w:tc>
          <w:tcPr>
            <w:tcW w:w="2118" w:type="dxa"/>
            <w:tcBorders>
              <w:bottom w:val="nil"/>
            </w:tcBorders>
          </w:tcPr>
          <w:p w14:paraId="6858F147" w14:textId="7BFA64A0" w:rsidR="0096555A" w:rsidRPr="0080693B" w:rsidRDefault="0096555A" w:rsidP="00237A2B">
            <w:pPr>
              <w:spacing w:after="0" w:line="240" w:lineRule="auto"/>
              <w:rPr>
                <w:rFonts w:ascii="Times New Roman" w:hAnsi="Times New Roman"/>
                <w:sz w:val="24"/>
                <w:szCs w:val="24"/>
              </w:rPr>
            </w:pPr>
            <w:r w:rsidRPr="0080693B">
              <w:rPr>
                <w:rFonts w:ascii="Times New Roman" w:eastAsia="MingLiU" w:hAnsi="Times New Roman"/>
                <w:sz w:val="24"/>
                <w:szCs w:val="24"/>
                <w:lang w:val="kk-KZ"/>
              </w:rPr>
              <w:t>Т</w:t>
            </w:r>
            <w:proofErr w:type="spellStart"/>
            <w:r w:rsidRPr="0080693B">
              <w:rPr>
                <w:rFonts w:ascii="Times New Roman" w:eastAsia="MingLiU" w:hAnsi="Times New Roman"/>
                <w:sz w:val="24"/>
                <w:szCs w:val="24"/>
              </w:rPr>
              <w:t>ьюториал</w:t>
            </w:r>
            <w:proofErr w:type="spellEnd"/>
          </w:p>
        </w:tc>
        <w:tc>
          <w:tcPr>
            <w:tcW w:w="7403" w:type="dxa"/>
            <w:tcBorders>
              <w:bottom w:val="nil"/>
            </w:tcBorders>
          </w:tcPr>
          <w:p w14:paraId="372D1DBD" w14:textId="77777777" w:rsidR="0096555A" w:rsidRPr="0080693B" w:rsidRDefault="0096555A" w:rsidP="00237A2B">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w:t>
            </w:r>
            <w:proofErr w:type="spellStart"/>
            <w:r w:rsidRPr="0080693B">
              <w:rPr>
                <w:rFonts w:ascii="Times New Roman" w:hAnsi="Times New Roman"/>
                <w:sz w:val="24"/>
                <w:szCs w:val="24"/>
              </w:rPr>
              <w:t>еке-кәсіби</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дамуы</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үшін</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іскерліктер</w:t>
            </w:r>
            <w:proofErr w:type="spellEnd"/>
            <w:r w:rsidRPr="0080693B">
              <w:rPr>
                <w:rFonts w:ascii="Times New Roman" w:hAnsi="Times New Roman"/>
                <w:sz w:val="24"/>
                <w:szCs w:val="24"/>
              </w:rPr>
              <w:t xml:space="preserve"> мен </w:t>
            </w:r>
            <w:proofErr w:type="spellStart"/>
            <w:r w:rsidRPr="0080693B">
              <w:rPr>
                <w:rFonts w:ascii="Times New Roman" w:hAnsi="Times New Roman"/>
                <w:sz w:val="24"/>
                <w:szCs w:val="24"/>
              </w:rPr>
              <w:t>дағдыларды</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қалыптастыруға</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студенттердің</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lang w:val="kk-KZ"/>
              </w:rPr>
              <w:t>мотивациясын</w:t>
            </w:r>
            <w:proofErr w:type="spellEnd"/>
            <w:r w:rsidRPr="0080693B">
              <w:rPr>
                <w:rFonts w:ascii="Times New Roman" w:hAnsi="Times New Roman"/>
                <w:sz w:val="24"/>
                <w:szCs w:val="24"/>
                <w:lang w:val="kk-KZ"/>
              </w:rPr>
              <w:t xml:space="preserve"> </w:t>
            </w:r>
            <w:proofErr w:type="spellStart"/>
            <w:r w:rsidRPr="0080693B">
              <w:rPr>
                <w:rFonts w:ascii="Times New Roman" w:hAnsi="Times New Roman"/>
                <w:sz w:val="24"/>
                <w:szCs w:val="24"/>
              </w:rPr>
              <w:t>түзетуге</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әлеуметтік</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тәжірибе</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алуға</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және</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алмасуға</w:t>
            </w:r>
            <w:proofErr w:type="spellEnd"/>
            <w:r w:rsidRPr="0080693B">
              <w:rPr>
                <w:rFonts w:ascii="Times New Roman" w:hAnsi="Times New Roman"/>
                <w:sz w:val="24"/>
                <w:szCs w:val="24"/>
              </w:rPr>
              <w:t xml:space="preserve"> </w:t>
            </w:r>
            <w:proofErr w:type="spellStart"/>
            <w:r w:rsidRPr="0080693B">
              <w:rPr>
                <w:rFonts w:ascii="Times New Roman" w:hAnsi="Times New Roman"/>
                <w:sz w:val="24"/>
                <w:szCs w:val="24"/>
              </w:rPr>
              <w:t>бағытталған</w:t>
            </w:r>
            <w:proofErr w:type="spellEnd"/>
            <w:r w:rsidRPr="0080693B">
              <w:rPr>
                <w:rFonts w:ascii="Times New Roman" w:hAnsi="Times New Roman"/>
                <w:sz w:val="24"/>
                <w:szCs w:val="24"/>
              </w:rPr>
              <w:t xml:space="preserve"> </w:t>
            </w:r>
            <w:r w:rsidRPr="0080693B">
              <w:rPr>
                <w:rFonts w:ascii="Times New Roman" w:hAnsi="Times New Roman"/>
                <w:sz w:val="24"/>
                <w:szCs w:val="24"/>
                <w:lang w:val="kk-KZ"/>
              </w:rPr>
              <w:t>п</w:t>
            </w:r>
            <w:proofErr w:type="spellStart"/>
            <w:r w:rsidRPr="0080693B">
              <w:rPr>
                <w:rFonts w:ascii="Times New Roman" w:hAnsi="Times New Roman"/>
                <w:sz w:val="24"/>
                <w:szCs w:val="24"/>
              </w:rPr>
              <w:t>едагог</w:t>
            </w:r>
            <w:proofErr w:type="spellEnd"/>
            <w:r w:rsidRPr="0080693B">
              <w:rPr>
                <w:rFonts w:ascii="Times New Roman" w:hAnsi="Times New Roman"/>
                <w:sz w:val="24"/>
                <w:szCs w:val="24"/>
              </w:rPr>
              <w:t>-тьютор</w:t>
            </w:r>
            <w:r w:rsidRPr="0080693B">
              <w:rPr>
                <w:rFonts w:ascii="Times New Roman" w:hAnsi="Times New Roman"/>
                <w:sz w:val="24"/>
                <w:szCs w:val="24"/>
                <w:lang w:val="kk-KZ"/>
              </w:rPr>
              <w:t xml:space="preserve"> мен білім алушылардың жеке дара және </w:t>
            </w:r>
            <w:proofErr w:type="spellStart"/>
            <w:r w:rsidRPr="0080693B">
              <w:rPr>
                <w:rFonts w:ascii="Times New Roman" w:hAnsi="Times New Roman"/>
                <w:sz w:val="24"/>
                <w:szCs w:val="24"/>
              </w:rPr>
              <w:t>топтық</w:t>
            </w:r>
            <w:proofErr w:type="spellEnd"/>
            <w:r w:rsidRPr="0080693B">
              <w:rPr>
                <w:rFonts w:ascii="Times New Roman" w:hAnsi="Times New Roman"/>
                <w:sz w:val="24"/>
                <w:szCs w:val="24"/>
              </w:rPr>
              <w:t xml:space="preserve"> </w:t>
            </w:r>
            <w:r w:rsidRPr="0080693B">
              <w:rPr>
                <w:rFonts w:ascii="Times New Roman" w:hAnsi="Times New Roman"/>
                <w:sz w:val="24"/>
                <w:szCs w:val="24"/>
                <w:lang w:val="kk-KZ"/>
              </w:rPr>
              <w:t>іс-әрекеті</w:t>
            </w:r>
          </w:p>
        </w:tc>
      </w:tr>
      <w:tr w:rsidR="0096555A" w:rsidRPr="00F138FF" w14:paraId="3AD7B20D" w14:textId="77777777" w:rsidTr="00463D48">
        <w:tc>
          <w:tcPr>
            <w:tcW w:w="2118" w:type="dxa"/>
          </w:tcPr>
          <w:p w14:paraId="5A0CFA30" w14:textId="77777777" w:rsidR="0096555A" w:rsidRPr="0080693B" w:rsidRDefault="0096555A" w:rsidP="00237A2B">
            <w:pPr>
              <w:spacing w:after="0" w:line="240" w:lineRule="auto"/>
              <w:rPr>
                <w:rFonts w:ascii="Times New Roman" w:eastAsia="MingLiU" w:hAnsi="Times New Roman"/>
                <w:sz w:val="24"/>
                <w:szCs w:val="24"/>
                <w:lang w:val="kk-KZ"/>
              </w:rPr>
            </w:pPr>
            <w:r w:rsidRPr="001F271C">
              <w:rPr>
                <w:rFonts w:ascii="Times New Roman" w:eastAsia="MingLiU" w:hAnsi="Times New Roman"/>
                <w:sz w:val="24"/>
                <w:szCs w:val="24"/>
                <w:lang w:val="kk-KZ"/>
              </w:rPr>
              <w:t>Коучинг</w:t>
            </w:r>
            <w:r w:rsidRPr="0080693B">
              <w:rPr>
                <w:rFonts w:ascii="Times New Roman" w:eastAsia="MingLiU" w:hAnsi="Times New Roman"/>
                <w:sz w:val="24"/>
                <w:szCs w:val="24"/>
                <w:lang w:val="kk-KZ"/>
              </w:rPr>
              <w:t xml:space="preserve"> </w:t>
            </w:r>
          </w:p>
        </w:tc>
        <w:tc>
          <w:tcPr>
            <w:tcW w:w="7403" w:type="dxa"/>
          </w:tcPr>
          <w:p w14:paraId="3EE6E478" w14:textId="77777777" w:rsidR="0096555A" w:rsidRPr="0080693B" w:rsidRDefault="0096555A" w:rsidP="00237A2B">
            <w:pPr>
              <w:spacing w:after="0" w:line="240" w:lineRule="auto"/>
              <w:jc w:val="both"/>
              <w:rPr>
                <w:rFonts w:ascii="Times New Roman" w:hAnsi="Times New Roman"/>
                <w:sz w:val="24"/>
                <w:szCs w:val="24"/>
                <w:lang w:val="kk-KZ"/>
              </w:rPr>
            </w:pPr>
            <w:r w:rsidRPr="0080693B">
              <w:rPr>
                <w:rStyle w:val="s0"/>
                <w:rFonts w:ascii="Times New Roman" w:hAnsi="Times New Roman"/>
                <w:sz w:val="24"/>
                <w:szCs w:val="24"/>
                <w:lang w:val="kk-KZ"/>
              </w:rPr>
              <w:t>Нақты жеке дара немесе кәсіби мақсатқа жетуге басшылық жасау, бағдарлау арқылы тұлғаны дамыту формасы</w:t>
            </w:r>
          </w:p>
        </w:tc>
      </w:tr>
    </w:tbl>
    <w:p w14:paraId="7FD66A1F" w14:textId="77777777" w:rsidR="0096555A" w:rsidRDefault="0096555A" w:rsidP="00CF4D35">
      <w:pPr>
        <w:tabs>
          <w:tab w:val="left" w:pos="993"/>
        </w:tabs>
        <w:spacing w:after="0" w:line="240" w:lineRule="auto"/>
        <w:ind w:firstLine="709"/>
        <w:jc w:val="both"/>
        <w:rPr>
          <w:rFonts w:ascii="Times New Roman" w:hAnsi="Times New Roman"/>
          <w:sz w:val="28"/>
          <w:szCs w:val="28"/>
          <w:lang w:val="kk-KZ" w:eastAsia="en-US"/>
        </w:rPr>
      </w:pPr>
    </w:p>
    <w:p w14:paraId="5FB21973" w14:textId="77777777" w:rsidR="00E02BEC" w:rsidRPr="00CF4D35" w:rsidRDefault="00285D11" w:rsidP="00CF4D35">
      <w:pPr>
        <w:tabs>
          <w:tab w:val="left" w:pos="993"/>
        </w:tabs>
        <w:spacing w:after="0" w:line="240" w:lineRule="auto"/>
        <w:ind w:firstLine="709"/>
        <w:jc w:val="both"/>
        <w:rPr>
          <w:rFonts w:ascii="Times New Roman" w:hAnsi="Times New Roman"/>
          <w:sz w:val="28"/>
          <w:szCs w:val="28"/>
          <w:lang w:val="kk-KZ" w:eastAsia="en-US"/>
        </w:rPr>
      </w:pPr>
      <w:r w:rsidRPr="00CF4D35">
        <w:rPr>
          <w:rFonts w:ascii="Times New Roman" w:hAnsi="Times New Roman"/>
          <w:sz w:val="28"/>
          <w:szCs w:val="28"/>
          <w:lang w:val="kk-KZ" w:eastAsia="en-US"/>
        </w:rPr>
        <w:t xml:space="preserve">Элективті </w:t>
      </w:r>
      <w:r w:rsidR="00E02BEC" w:rsidRPr="00CF4D35">
        <w:rPr>
          <w:rFonts w:ascii="Times New Roman" w:hAnsi="Times New Roman"/>
          <w:sz w:val="28"/>
          <w:szCs w:val="28"/>
          <w:lang w:val="kk-KZ" w:eastAsia="en-US"/>
        </w:rPr>
        <w:t xml:space="preserve">курс бағдарламасының </w:t>
      </w:r>
      <w:r w:rsidR="00E02BEC" w:rsidRPr="00CF4D35">
        <w:rPr>
          <w:rFonts w:ascii="Times New Roman" w:hAnsi="Times New Roman"/>
          <w:i/>
          <w:sz w:val="28"/>
          <w:szCs w:val="28"/>
          <w:lang w:val="kk-KZ" w:eastAsia="en-US"/>
        </w:rPr>
        <w:t xml:space="preserve">«Тьюторлық сүйемелдеудің теориялық негіздері және халықаралық тәжірибелері» бірінші </w:t>
      </w:r>
      <w:r w:rsidR="00E02BEC" w:rsidRPr="00CF4D35">
        <w:rPr>
          <w:rFonts w:ascii="Times New Roman" w:hAnsi="Times New Roman"/>
          <w:i/>
          <w:sz w:val="28"/>
          <w:szCs w:val="28"/>
          <w:lang w:val="kk-KZ"/>
        </w:rPr>
        <w:t>модулі</w:t>
      </w:r>
      <w:r w:rsidR="00E02BEC" w:rsidRPr="00CF4D35">
        <w:rPr>
          <w:rFonts w:ascii="Times New Roman" w:hAnsi="Times New Roman"/>
          <w:sz w:val="28"/>
          <w:szCs w:val="28"/>
          <w:lang w:val="kk-KZ"/>
        </w:rPr>
        <w:t xml:space="preserve">  бойынша қазіргі</w:t>
      </w:r>
      <w:r w:rsidR="00E02BEC" w:rsidRPr="00CF4D35">
        <w:rPr>
          <w:rFonts w:ascii="Times New Roman" w:hAnsi="Times New Roman"/>
          <w:sz w:val="28"/>
          <w:szCs w:val="28"/>
          <w:lang w:val="kk-KZ" w:eastAsia="en-US"/>
        </w:rPr>
        <w:t xml:space="preserve"> заманауи білім берудегі инновациялық үдерістер: жоғары білім беру жүйесінде тьюторлық іс-әрекет, тьютор ұғымының мәні, тьюторлық іс-әрекеттің шығу тарихы: қазіргі әлемдік біл</w:t>
      </w:r>
      <w:r w:rsidR="000C6E35" w:rsidRPr="00CF4D35">
        <w:rPr>
          <w:rFonts w:ascii="Times New Roman" w:hAnsi="Times New Roman"/>
          <w:sz w:val="28"/>
          <w:szCs w:val="28"/>
          <w:lang w:val="kk-KZ" w:eastAsia="en-US"/>
        </w:rPr>
        <w:t xml:space="preserve">ім беру кеңістігіндегі жай-күйі </w:t>
      </w:r>
      <w:r w:rsidR="00E02BEC" w:rsidRPr="00CF4D35">
        <w:rPr>
          <w:rFonts w:ascii="Times New Roman" w:hAnsi="Times New Roman"/>
          <w:sz w:val="28"/>
          <w:szCs w:val="28"/>
          <w:lang w:val="kk-KZ" w:eastAsia="en-US"/>
        </w:rPr>
        <w:t xml:space="preserve">(Англия, Франция, Германия, АҚШ, Ресей) </w:t>
      </w:r>
      <w:r w:rsidR="000C6E35" w:rsidRPr="00CF4D35">
        <w:rPr>
          <w:rFonts w:ascii="Times New Roman" w:hAnsi="Times New Roman"/>
          <w:sz w:val="28"/>
          <w:szCs w:val="28"/>
          <w:lang w:val="kk-KZ" w:eastAsia="en-US"/>
        </w:rPr>
        <w:t xml:space="preserve">мен </w:t>
      </w:r>
      <w:r w:rsidR="00E02BEC" w:rsidRPr="00CF4D35">
        <w:rPr>
          <w:rFonts w:ascii="Times New Roman" w:hAnsi="Times New Roman"/>
          <w:sz w:val="28"/>
          <w:szCs w:val="28"/>
          <w:lang w:val="kk-KZ" w:eastAsia="en-US"/>
        </w:rPr>
        <w:t xml:space="preserve">отандық білім беру жүйесіндегі тьюторлық іс-әрекет тәжірибесі талданды.  </w:t>
      </w:r>
    </w:p>
    <w:p w14:paraId="4E874A16" w14:textId="77777777" w:rsidR="00E02BEC" w:rsidRPr="00CF4D35" w:rsidRDefault="00E02BEC" w:rsidP="00CF4D35">
      <w:pPr>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 xml:space="preserve">Магистранттарға білім беру интерактивті жағдайда ұйымдастырылып, дәріс </w:t>
      </w:r>
      <w:r w:rsidRPr="00CF4D35">
        <w:rPr>
          <w:rFonts w:ascii="Times New Roman" w:hAnsi="Times New Roman"/>
          <w:i/>
          <w:sz w:val="28"/>
          <w:szCs w:val="28"/>
          <w:lang w:val="kk-KZ"/>
        </w:rPr>
        <w:t>интерактивті оқыту</w:t>
      </w:r>
      <w:r w:rsidRPr="00CF4D35">
        <w:rPr>
          <w:rFonts w:ascii="Times New Roman" w:hAnsi="Times New Roman"/>
          <w:sz w:val="28"/>
          <w:szCs w:val="28"/>
          <w:lang w:val="kk-KZ"/>
        </w:rPr>
        <w:t xml:space="preserve"> </w:t>
      </w:r>
      <w:r w:rsidR="000C6E35" w:rsidRPr="00CF4D35">
        <w:rPr>
          <w:rFonts w:ascii="Times New Roman" w:hAnsi="Times New Roman"/>
          <w:sz w:val="28"/>
          <w:szCs w:val="28"/>
          <w:lang w:val="kk-KZ"/>
        </w:rPr>
        <w:t xml:space="preserve">әдісі </w:t>
      </w:r>
      <w:r w:rsidRPr="00CF4D35">
        <w:rPr>
          <w:rFonts w:ascii="Times New Roman" w:hAnsi="Times New Roman"/>
          <w:sz w:val="28"/>
          <w:szCs w:val="28"/>
          <w:lang w:val="kk-KZ"/>
        </w:rPr>
        <w:t>арқылы өткізілді. Интерактивті оқыту – жаңа білімді, диалог, полилог түрінде меңгеруді мақсат ететін танымдық үрдіс. Сабақ барысында білім алушылар алдына қойған мәселелердің түсінікті екеніне көз жеткізіп, тақырып диалог, полилог түрінде талқыланды. Білім алушы мен оқытушы арасындағы бірдей белсенділікті көздеген бұл әдіс магистранттард</w:t>
      </w:r>
      <w:r w:rsidR="000C6E35" w:rsidRPr="00CF4D35">
        <w:rPr>
          <w:rFonts w:ascii="Times New Roman" w:hAnsi="Times New Roman"/>
          <w:sz w:val="28"/>
          <w:szCs w:val="28"/>
          <w:lang w:val="kk-KZ"/>
        </w:rPr>
        <w:t xml:space="preserve">ың топта бірлесіп жұмыс атқаруы мен </w:t>
      </w:r>
      <w:r w:rsidRPr="00CF4D35">
        <w:rPr>
          <w:rFonts w:ascii="Times New Roman" w:hAnsi="Times New Roman"/>
          <w:sz w:val="28"/>
          <w:szCs w:val="28"/>
          <w:lang w:val="kk-KZ"/>
        </w:rPr>
        <w:t xml:space="preserve"> басқарушылық қабілеттерін, эмоцияларын, сөйлеу мәдениетін дамытуға, танымдық белсенділігін арттыруға ықпалын тигізді.</w:t>
      </w:r>
    </w:p>
    <w:p w14:paraId="37320AC1" w14:textId="77777777" w:rsidR="00E02BEC" w:rsidRPr="00CF4D35" w:rsidRDefault="000C6E35" w:rsidP="00CF4D35">
      <w:pPr>
        <w:tabs>
          <w:tab w:val="left" w:pos="993"/>
        </w:tabs>
        <w:spacing w:after="0" w:line="240" w:lineRule="auto"/>
        <w:ind w:firstLine="709"/>
        <w:jc w:val="both"/>
        <w:rPr>
          <w:rFonts w:ascii="Times New Roman" w:hAnsi="Times New Roman"/>
          <w:sz w:val="28"/>
          <w:szCs w:val="28"/>
          <w:lang w:val="kk-KZ" w:eastAsia="en-US"/>
        </w:rPr>
      </w:pPr>
      <w:r w:rsidRPr="00CF4D35">
        <w:rPr>
          <w:rFonts w:ascii="Times New Roman" w:hAnsi="Times New Roman"/>
          <w:sz w:val="28"/>
          <w:szCs w:val="28"/>
          <w:lang w:val="kk-KZ"/>
        </w:rPr>
        <w:t>Сонымен бірге о</w:t>
      </w:r>
      <w:r w:rsidR="00E02BEC" w:rsidRPr="00CF4D35">
        <w:rPr>
          <w:rFonts w:ascii="Times New Roman" w:hAnsi="Times New Roman"/>
          <w:sz w:val="28"/>
          <w:szCs w:val="28"/>
          <w:lang w:val="kk-KZ"/>
        </w:rPr>
        <w:t xml:space="preserve">сы модульді апробациялау барысында магистранттармен  </w:t>
      </w:r>
      <w:r w:rsidR="00E02BEC" w:rsidRPr="00CF4D35">
        <w:rPr>
          <w:rFonts w:ascii="Times New Roman" w:hAnsi="Times New Roman"/>
          <w:i/>
          <w:sz w:val="28"/>
          <w:szCs w:val="28"/>
          <w:lang w:val="kk-KZ"/>
        </w:rPr>
        <w:t>жоба әдісі</w:t>
      </w:r>
      <w:r w:rsidR="00A37596" w:rsidRPr="00CF4D35">
        <w:rPr>
          <w:rFonts w:ascii="Times New Roman" w:hAnsi="Times New Roman"/>
          <w:sz w:val="28"/>
          <w:szCs w:val="28"/>
          <w:lang w:val="kk-KZ"/>
        </w:rPr>
        <w:t xml:space="preserve"> қолданылды. Жобаның мақсаты </w:t>
      </w:r>
      <w:r w:rsidR="00A37596" w:rsidRPr="00CF4D35">
        <w:rPr>
          <w:rFonts w:ascii="Times New Roman" w:hAnsi="Times New Roman"/>
          <w:color w:val="000000" w:themeColor="text1"/>
          <w:sz w:val="28"/>
          <w:szCs w:val="28"/>
          <w:lang w:val="kk-KZ"/>
        </w:rPr>
        <w:t xml:space="preserve">– </w:t>
      </w:r>
      <w:r w:rsidR="00E02BEC" w:rsidRPr="00CF4D35">
        <w:rPr>
          <w:rFonts w:ascii="Times New Roman" w:hAnsi="Times New Roman"/>
          <w:sz w:val="28"/>
          <w:szCs w:val="28"/>
          <w:lang w:val="kk-KZ" w:eastAsia="en-US"/>
        </w:rPr>
        <w:t>тьюторлық іс-әрекеттің  теориялық негіздері</w:t>
      </w:r>
      <w:r w:rsidR="007025EE" w:rsidRPr="00CF4D35">
        <w:rPr>
          <w:rFonts w:ascii="Times New Roman" w:hAnsi="Times New Roman"/>
          <w:sz w:val="28"/>
          <w:szCs w:val="28"/>
          <w:lang w:val="kk-KZ" w:eastAsia="en-US"/>
        </w:rPr>
        <w:t xml:space="preserve"> және халықаралық тәжірибелерін </w:t>
      </w:r>
      <w:r w:rsidR="00E02BEC" w:rsidRPr="00CF4D35">
        <w:rPr>
          <w:rFonts w:ascii="Times New Roman" w:hAnsi="Times New Roman"/>
          <w:sz w:val="28"/>
          <w:szCs w:val="28"/>
          <w:lang w:val="kk-KZ" w:eastAsia="en-US"/>
        </w:rPr>
        <w:t>(Англия, Франция, Германия, АҚШ, Ресей, Қазақстан)</w:t>
      </w:r>
      <w:r w:rsidR="00E02BEC" w:rsidRPr="00CF4D35">
        <w:rPr>
          <w:rFonts w:ascii="Times New Roman" w:hAnsi="Times New Roman"/>
          <w:sz w:val="28"/>
          <w:szCs w:val="28"/>
          <w:lang w:val="kk-KZ"/>
        </w:rPr>
        <w:t xml:space="preserve"> жүйелеу және ерекшелігін айқындау болды. </w:t>
      </w:r>
    </w:p>
    <w:p w14:paraId="15D36303" w14:textId="77777777" w:rsidR="00E02BEC" w:rsidRPr="00CF4D35" w:rsidRDefault="000C6E35" w:rsidP="00CF4D35">
      <w:pPr>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 xml:space="preserve">Жоба әдісін қолдану </w:t>
      </w:r>
      <w:r w:rsidR="00E02BEC" w:rsidRPr="00CF4D35">
        <w:rPr>
          <w:rFonts w:ascii="Times New Roman" w:hAnsi="Times New Roman"/>
          <w:sz w:val="28"/>
          <w:szCs w:val="28"/>
          <w:lang w:val="kk-KZ"/>
        </w:rPr>
        <w:t xml:space="preserve">білім алушылармен жүйелілік іс-әрекеттік,  мотивациялық-құндылық және </w:t>
      </w:r>
      <w:r w:rsidR="00E02BEC" w:rsidRPr="00CF4D35">
        <w:rPr>
          <w:rFonts w:ascii="Times New Roman" w:hAnsi="Times New Roman"/>
          <w:color w:val="000000" w:themeColor="text1"/>
          <w:sz w:val="28"/>
          <w:szCs w:val="28"/>
          <w:lang w:val="kk-KZ"/>
        </w:rPr>
        <w:t>студен</w:t>
      </w:r>
      <w:r w:rsidR="007025EE" w:rsidRPr="00CF4D35">
        <w:rPr>
          <w:rFonts w:ascii="Times New Roman" w:hAnsi="Times New Roman"/>
          <w:color w:val="000000" w:themeColor="text1"/>
          <w:sz w:val="28"/>
          <w:szCs w:val="28"/>
          <w:lang w:val="kk-KZ"/>
        </w:rPr>
        <w:t>т</w:t>
      </w:r>
      <w:r w:rsidR="00E02BEC" w:rsidRPr="00CF4D35">
        <w:rPr>
          <w:rFonts w:ascii="Times New Roman" w:hAnsi="Times New Roman"/>
          <w:color w:val="000000" w:themeColor="text1"/>
          <w:sz w:val="28"/>
          <w:szCs w:val="28"/>
          <w:lang w:val="kk-KZ"/>
        </w:rPr>
        <w:t>ке б</w:t>
      </w:r>
      <w:r w:rsidR="00E02BEC" w:rsidRPr="00CF4D35">
        <w:rPr>
          <w:rFonts w:ascii="Times New Roman" w:hAnsi="Times New Roman"/>
          <w:sz w:val="28"/>
          <w:szCs w:val="28"/>
          <w:lang w:val="kk-KZ"/>
        </w:rPr>
        <w:t>ағдарланған тұғырлар</w:t>
      </w:r>
      <w:r w:rsidRPr="00CF4D35">
        <w:rPr>
          <w:rFonts w:ascii="Times New Roman" w:hAnsi="Times New Roman"/>
          <w:sz w:val="28"/>
          <w:szCs w:val="28"/>
          <w:lang w:val="kk-KZ"/>
        </w:rPr>
        <w:t>ға сүйене отырып  жүзеге асырылды. Ж</w:t>
      </w:r>
      <w:r w:rsidR="00E02BEC" w:rsidRPr="00CF4D35">
        <w:rPr>
          <w:rFonts w:ascii="Times New Roman" w:hAnsi="Times New Roman"/>
          <w:sz w:val="28"/>
          <w:szCs w:val="28"/>
          <w:lang w:val="kk-KZ"/>
        </w:rPr>
        <w:t xml:space="preserve">еке тұлғалық белсенділігін дамыту мақсатында </w:t>
      </w:r>
      <w:r w:rsidRPr="00CF4D35">
        <w:rPr>
          <w:rFonts w:ascii="Times New Roman" w:hAnsi="Times New Roman"/>
          <w:sz w:val="28"/>
          <w:szCs w:val="28"/>
          <w:lang w:val="kk-KZ"/>
        </w:rPr>
        <w:t>топтық жұмыстар ұйымдастырылып, м</w:t>
      </w:r>
      <w:r w:rsidR="00E02BEC" w:rsidRPr="00CF4D35">
        <w:rPr>
          <w:rFonts w:ascii="Times New Roman" w:hAnsi="Times New Roman"/>
          <w:sz w:val="28"/>
          <w:szCs w:val="28"/>
          <w:lang w:val="kk-KZ"/>
        </w:rPr>
        <w:t>агистранттар жобаның мақсаты</w:t>
      </w:r>
      <w:r w:rsidRPr="00CF4D35">
        <w:rPr>
          <w:rFonts w:ascii="Times New Roman" w:hAnsi="Times New Roman"/>
          <w:sz w:val="28"/>
          <w:szCs w:val="28"/>
          <w:lang w:val="kk-KZ"/>
        </w:rPr>
        <w:t>н, міндеттері аясында</w:t>
      </w:r>
      <w:r w:rsidR="00E02BEC" w:rsidRPr="00CF4D35">
        <w:rPr>
          <w:rFonts w:ascii="Times New Roman" w:hAnsi="Times New Roman"/>
          <w:sz w:val="28"/>
          <w:szCs w:val="28"/>
          <w:lang w:val="kk-KZ"/>
        </w:rPr>
        <w:t xml:space="preserve"> ресурстық материалдарды бірігіп талдау нәтижесінде өз шешімдерін жасады.</w:t>
      </w:r>
    </w:p>
    <w:p w14:paraId="698A15D9" w14:textId="77777777" w:rsidR="00E02BEC" w:rsidRPr="00CF4D35" w:rsidRDefault="00E02BEC" w:rsidP="00CF4D35">
      <w:pPr>
        <w:tabs>
          <w:tab w:val="left" w:pos="993"/>
        </w:tabs>
        <w:spacing w:after="0" w:line="240" w:lineRule="auto"/>
        <w:ind w:firstLine="709"/>
        <w:jc w:val="both"/>
        <w:rPr>
          <w:rFonts w:ascii="Times New Roman" w:hAnsi="Times New Roman"/>
          <w:bCs/>
          <w:color w:val="000000"/>
          <w:kern w:val="36"/>
          <w:sz w:val="28"/>
          <w:szCs w:val="28"/>
          <w:lang w:val="kk-KZ"/>
        </w:rPr>
      </w:pPr>
      <w:r w:rsidRPr="00CF4D35">
        <w:rPr>
          <w:rFonts w:ascii="Times New Roman" w:hAnsi="Times New Roman"/>
          <w:sz w:val="28"/>
          <w:szCs w:val="28"/>
          <w:lang w:val="kk-KZ"/>
        </w:rPr>
        <w:t xml:space="preserve">Жобаның </w:t>
      </w:r>
      <w:r w:rsidRPr="00CF4D35">
        <w:rPr>
          <w:rFonts w:ascii="Times New Roman" w:hAnsi="Times New Roman"/>
          <w:i/>
          <w:sz w:val="28"/>
          <w:szCs w:val="28"/>
          <w:lang w:val="kk-KZ"/>
        </w:rPr>
        <w:t>негізгі кезеңінде</w:t>
      </w:r>
      <w:r w:rsidRPr="00CF4D35">
        <w:rPr>
          <w:rFonts w:ascii="Times New Roman" w:hAnsi="Times New Roman"/>
          <w:sz w:val="28"/>
          <w:szCs w:val="28"/>
          <w:lang w:val="kk-KZ"/>
        </w:rPr>
        <w:t xml:space="preserve"> қазіргі </w:t>
      </w:r>
      <w:r w:rsidRPr="00CF4D35">
        <w:rPr>
          <w:rFonts w:ascii="Times New Roman" w:hAnsi="Times New Roman"/>
          <w:sz w:val="28"/>
          <w:szCs w:val="28"/>
          <w:lang w:val="kk-KZ" w:eastAsia="en-US"/>
        </w:rPr>
        <w:t>тьюторлық сүйемелдеудің теориялық негіздері</w:t>
      </w:r>
      <w:r w:rsidR="00A37596" w:rsidRPr="00CF4D35">
        <w:rPr>
          <w:rFonts w:ascii="Times New Roman" w:hAnsi="Times New Roman"/>
          <w:sz w:val="28"/>
          <w:szCs w:val="28"/>
          <w:lang w:val="kk-KZ" w:eastAsia="en-US"/>
        </w:rPr>
        <w:t xml:space="preserve"> және халықаралық тәжірибелері </w:t>
      </w:r>
      <w:r w:rsidRPr="00CF4D35">
        <w:rPr>
          <w:rFonts w:ascii="Times New Roman" w:hAnsi="Times New Roman"/>
          <w:sz w:val="28"/>
          <w:szCs w:val="28"/>
          <w:lang w:val="kk-KZ" w:eastAsia="en-US"/>
        </w:rPr>
        <w:t>(Англия, Франция, Ге</w:t>
      </w:r>
      <w:r w:rsidR="00051BC7">
        <w:rPr>
          <w:rFonts w:ascii="Times New Roman" w:hAnsi="Times New Roman"/>
          <w:sz w:val="28"/>
          <w:szCs w:val="28"/>
          <w:lang w:val="kk-KZ" w:eastAsia="en-US"/>
        </w:rPr>
        <w:t xml:space="preserve">рмания, АҚШ, Ресей, Қазақстан) </w:t>
      </w:r>
      <w:r w:rsidRPr="00CF4D35">
        <w:rPr>
          <w:rFonts w:ascii="Times New Roman" w:hAnsi="Times New Roman"/>
          <w:sz w:val="28"/>
          <w:szCs w:val="28"/>
          <w:lang w:val="kk-KZ" w:eastAsia="en-US"/>
        </w:rPr>
        <w:t xml:space="preserve">тақырыбы бойынша </w:t>
      </w:r>
      <w:r w:rsidRPr="00CF4D35">
        <w:rPr>
          <w:rFonts w:ascii="Times New Roman" w:hAnsi="Times New Roman"/>
          <w:bCs/>
          <w:color w:val="000000"/>
          <w:kern w:val="36"/>
          <w:sz w:val="28"/>
          <w:szCs w:val="28"/>
          <w:lang w:val="kk-KZ"/>
        </w:rPr>
        <w:t>білім алуш</w:t>
      </w:r>
      <w:r w:rsidR="007025EE" w:rsidRPr="00CF4D35">
        <w:rPr>
          <w:rFonts w:ascii="Times New Roman" w:hAnsi="Times New Roman"/>
          <w:bCs/>
          <w:color w:val="000000"/>
          <w:kern w:val="36"/>
          <w:sz w:val="28"/>
          <w:szCs w:val="28"/>
          <w:lang w:val="kk-KZ"/>
        </w:rPr>
        <w:t xml:space="preserve">ылармен жұмыс істеу жүйелілігі, </w:t>
      </w:r>
      <w:r w:rsidRPr="00CF4D35">
        <w:rPr>
          <w:rFonts w:ascii="Times New Roman" w:hAnsi="Times New Roman"/>
          <w:bCs/>
          <w:color w:val="000000"/>
          <w:kern w:val="36"/>
          <w:sz w:val="28"/>
          <w:szCs w:val="28"/>
          <w:lang w:val="kk-KZ"/>
        </w:rPr>
        <w:t>іс-әрекет шека</w:t>
      </w:r>
      <w:r w:rsidR="007025EE" w:rsidRPr="00CF4D35">
        <w:rPr>
          <w:rFonts w:ascii="Times New Roman" w:hAnsi="Times New Roman"/>
          <w:bCs/>
          <w:color w:val="000000"/>
          <w:kern w:val="36"/>
          <w:sz w:val="28"/>
          <w:szCs w:val="28"/>
          <w:lang w:val="kk-KZ"/>
        </w:rPr>
        <w:t>раларының айқындығы,</w:t>
      </w:r>
      <w:r w:rsidRPr="00CF4D35">
        <w:rPr>
          <w:rFonts w:ascii="Times New Roman" w:hAnsi="Times New Roman"/>
          <w:bCs/>
          <w:color w:val="000000"/>
          <w:kern w:val="36"/>
          <w:sz w:val="28"/>
          <w:szCs w:val="28"/>
          <w:lang w:val="kk-KZ"/>
        </w:rPr>
        <w:t xml:space="preserve"> нәт</w:t>
      </w:r>
      <w:r w:rsidR="007025EE" w:rsidRPr="00CF4D35">
        <w:rPr>
          <w:rFonts w:ascii="Times New Roman" w:hAnsi="Times New Roman"/>
          <w:bCs/>
          <w:color w:val="000000"/>
          <w:kern w:val="36"/>
          <w:sz w:val="28"/>
          <w:szCs w:val="28"/>
          <w:lang w:val="kk-KZ"/>
        </w:rPr>
        <w:t xml:space="preserve">ижелердің нақты бағдарламасы мен </w:t>
      </w:r>
      <w:r w:rsidRPr="00CF4D35">
        <w:rPr>
          <w:rFonts w:ascii="Times New Roman" w:hAnsi="Times New Roman"/>
          <w:bCs/>
          <w:color w:val="000000"/>
          <w:kern w:val="36"/>
          <w:sz w:val="28"/>
          <w:szCs w:val="28"/>
          <w:lang w:val="kk-KZ"/>
        </w:rPr>
        <w:t>мақсатқа жету процесі</w:t>
      </w:r>
      <w:r w:rsidR="00051BC7">
        <w:rPr>
          <w:rFonts w:ascii="Times New Roman" w:hAnsi="Times New Roman"/>
          <w:bCs/>
          <w:color w:val="000000"/>
          <w:kern w:val="36"/>
          <w:sz w:val="28"/>
          <w:szCs w:val="28"/>
          <w:lang w:val="kk-KZ"/>
        </w:rPr>
        <w:t xml:space="preserve"> білім жобасы ретінде </w:t>
      </w:r>
      <w:r w:rsidR="007025EE" w:rsidRPr="00CF4D35">
        <w:rPr>
          <w:rFonts w:ascii="Times New Roman" w:hAnsi="Times New Roman"/>
          <w:bCs/>
          <w:color w:val="000000"/>
          <w:kern w:val="36"/>
          <w:sz w:val="28"/>
          <w:szCs w:val="28"/>
          <w:lang w:val="kk-KZ"/>
        </w:rPr>
        <w:t>қарасты</w:t>
      </w:r>
      <w:r w:rsidRPr="00CF4D35">
        <w:rPr>
          <w:rFonts w:ascii="Times New Roman" w:hAnsi="Times New Roman"/>
          <w:bCs/>
          <w:color w:val="000000"/>
          <w:kern w:val="36"/>
          <w:sz w:val="28"/>
          <w:szCs w:val="28"/>
          <w:lang w:val="kk-KZ"/>
        </w:rPr>
        <w:t>рыл</w:t>
      </w:r>
      <w:r w:rsidR="007025EE" w:rsidRPr="00CF4D35">
        <w:rPr>
          <w:rFonts w:ascii="Times New Roman" w:hAnsi="Times New Roman"/>
          <w:bCs/>
          <w:color w:val="000000"/>
          <w:kern w:val="36"/>
          <w:sz w:val="28"/>
          <w:szCs w:val="28"/>
          <w:lang w:val="kk-KZ"/>
        </w:rPr>
        <w:t>а</w:t>
      </w:r>
      <w:r w:rsidRPr="00CF4D35">
        <w:rPr>
          <w:rFonts w:ascii="Times New Roman" w:hAnsi="Times New Roman"/>
          <w:bCs/>
          <w:color w:val="000000"/>
          <w:kern w:val="36"/>
          <w:sz w:val="28"/>
          <w:szCs w:val="28"/>
          <w:lang w:val="kk-KZ"/>
        </w:rPr>
        <w:t>ды. Бұл жоба</w:t>
      </w:r>
      <w:r w:rsidR="000C6E35" w:rsidRPr="00CF4D35">
        <w:rPr>
          <w:rFonts w:ascii="Times New Roman" w:hAnsi="Times New Roman"/>
          <w:bCs/>
          <w:color w:val="000000"/>
          <w:kern w:val="36"/>
          <w:sz w:val="28"/>
          <w:szCs w:val="28"/>
          <w:lang w:val="kk-KZ"/>
        </w:rPr>
        <w:t xml:space="preserve">ны </w:t>
      </w:r>
      <w:r w:rsidRPr="00CF4D35">
        <w:rPr>
          <w:rFonts w:ascii="Times New Roman" w:hAnsi="Times New Roman"/>
          <w:bCs/>
          <w:color w:val="000000"/>
          <w:kern w:val="36"/>
          <w:sz w:val="28"/>
          <w:szCs w:val="28"/>
          <w:lang w:val="kk-KZ"/>
        </w:rPr>
        <w:t>талдау негіздемесін, мақсатын, мазмұнын және оны іске асыру ж</w:t>
      </w:r>
      <w:r w:rsidR="000C6E35" w:rsidRPr="00CF4D35">
        <w:rPr>
          <w:rFonts w:ascii="Times New Roman" w:hAnsi="Times New Roman"/>
          <w:bCs/>
          <w:color w:val="000000"/>
          <w:kern w:val="36"/>
          <w:sz w:val="28"/>
          <w:szCs w:val="28"/>
          <w:lang w:val="kk-KZ"/>
        </w:rPr>
        <w:t>өніндегі іс-қимыл жоспарын қамты</w:t>
      </w:r>
      <w:r w:rsidRPr="00CF4D35">
        <w:rPr>
          <w:rFonts w:ascii="Times New Roman" w:hAnsi="Times New Roman"/>
          <w:bCs/>
          <w:color w:val="000000"/>
          <w:kern w:val="36"/>
          <w:sz w:val="28"/>
          <w:szCs w:val="28"/>
          <w:lang w:val="kk-KZ"/>
        </w:rPr>
        <w:t xml:space="preserve">ды. </w:t>
      </w:r>
    </w:p>
    <w:p w14:paraId="717502AA" w14:textId="77777777" w:rsidR="00E02BEC" w:rsidRPr="00CF4D35" w:rsidRDefault="000C6E35" w:rsidP="00CF4D35">
      <w:pPr>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bCs/>
          <w:color w:val="000000"/>
          <w:kern w:val="36"/>
          <w:sz w:val="28"/>
          <w:szCs w:val="28"/>
          <w:lang w:val="kk-KZ"/>
        </w:rPr>
        <w:t xml:space="preserve">Білім алушылар білім алудағы </w:t>
      </w:r>
      <w:r w:rsidR="00E02BEC" w:rsidRPr="00CF4D35">
        <w:rPr>
          <w:rFonts w:ascii="Times New Roman" w:hAnsi="Times New Roman"/>
          <w:bCs/>
          <w:color w:val="000000"/>
          <w:kern w:val="36"/>
          <w:sz w:val="28"/>
          <w:szCs w:val="28"/>
          <w:lang w:val="kk-KZ"/>
        </w:rPr>
        <w:t>қажетті бағыттарын анықтап, ө</w:t>
      </w:r>
      <w:r w:rsidRPr="00CF4D35">
        <w:rPr>
          <w:rFonts w:ascii="Times New Roman" w:hAnsi="Times New Roman"/>
          <w:bCs/>
          <w:color w:val="000000"/>
          <w:kern w:val="36"/>
          <w:sz w:val="28"/>
          <w:szCs w:val="28"/>
          <w:lang w:val="kk-KZ"/>
        </w:rPr>
        <w:t xml:space="preserve">з таңдауын негіздеп, мақсаттарын </w:t>
      </w:r>
      <w:r w:rsidR="00E02BEC" w:rsidRPr="00CF4D35">
        <w:rPr>
          <w:rFonts w:ascii="Times New Roman" w:hAnsi="Times New Roman"/>
          <w:bCs/>
          <w:color w:val="000000"/>
          <w:kern w:val="36"/>
          <w:sz w:val="28"/>
          <w:szCs w:val="28"/>
          <w:lang w:val="kk-KZ"/>
        </w:rPr>
        <w:t>жүзеге асыру үшін қажет</w:t>
      </w:r>
      <w:r w:rsidRPr="00CF4D35">
        <w:rPr>
          <w:rFonts w:ascii="Times New Roman" w:hAnsi="Times New Roman"/>
          <w:bCs/>
          <w:color w:val="000000"/>
          <w:kern w:val="36"/>
          <w:sz w:val="28"/>
          <w:szCs w:val="28"/>
          <w:lang w:val="kk-KZ"/>
        </w:rPr>
        <w:t>ті</w:t>
      </w:r>
      <w:r w:rsidR="00E02BEC" w:rsidRPr="00CF4D35">
        <w:rPr>
          <w:rFonts w:ascii="Times New Roman" w:hAnsi="Times New Roman"/>
          <w:bCs/>
          <w:color w:val="000000"/>
          <w:kern w:val="36"/>
          <w:sz w:val="28"/>
          <w:szCs w:val="28"/>
          <w:lang w:val="kk-KZ"/>
        </w:rPr>
        <w:t xml:space="preserve"> ресурстарды  анықтады.  Тақырып бойынша жобаны әзірлеу кезінде білім алушы  білім алудың </w:t>
      </w:r>
      <w:r w:rsidR="00E02BEC" w:rsidRPr="00CF4D35">
        <w:rPr>
          <w:rFonts w:ascii="Times New Roman" w:hAnsi="Times New Roman"/>
          <w:bCs/>
          <w:color w:val="000000"/>
          <w:kern w:val="36"/>
          <w:sz w:val="28"/>
          <w:szCs w:val="28"/>
          <w:lang w:val="kk-KZ"/>
        </w:rPr>
        <w:lastRenderedPageBreak/>
        <w:t xml:space="preserve">баламалы бағыттарымен танысып, өзіндік қабілеттері мен мүмкіндіктерін бағалады. </w:t>
      </w:r>
    </w:p>
    <w:p w14:paraId="30F435FC" w14:textId="77777777" w:rsidR="00E02BEC" w:rsidRPr="00CF4D35" w:rsidRDefault="00E02BEC" w:rsidP="00CF4D35">
      <w:pPr>
        <w:shd w:val="clear" w:color="auto" w:fill="FFFFFF"/>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Негізгі кезеңде</w:t>
      </w:r>
      <w:r w:rsidRPr="00CF4D35">
        <w:rPr>
          <w:rFonts w:ascii="Times New Roman" w:hAnsi="Times New Roman"/>
          <w:b/>
          <w:sz w:val="28"/>
          <w:szCs w:val="28"/>
          <w:lang w:val="kk-KZ"/>
        </w:rPr>
        <w:t xml:space="preserve"> </w:t>
      </w:r>
      <w:r w:rsidRPr="00CF4D35">
        <w:rPr>
          <w:rFonts w:ascii="Times New Roman" w:hAnsi="Times New Roman"/>
          <w:sz w:val="28"/>
          <w:szCs w:val="28"/>
          <w:lang w:val="kk-KZ"/>
        </w:rPr>
        <w:t xml:space="preserve">білім алушының  сұранысына сай </w:t>
      </w:r>
      <w:r w:rsidR="007025EE" w:rsidRPr="00CF4D35">
        <w:rPr>
          <w:rFonts w:ascii="Times New Roman" w:hAnsi="Times New Roman"/>
          <w:sz w:val="28"/>
          <w:szCs w:val="28"/>
          <w:lang w:val="kk-KZ" w:eastAsia="en-US"/>
        </w:rPr>
        <w:t xml:space="preserve">тьюторлық сүйемелдеу, тьютор ұғымының мәні, </w:t>
      </w:r>
      <w:r w:rsidRPr="00CF4D35">
        <w:rPr>
          <w:rFonts w:ascii="Times New Roman" w:hAnsi="Times New Roman"/>
          <w:sz w:val="28"/>
          <w:szCs w:val="28"/>
          <w:lang w:val="kk-KZ" w:eastAsia="en-US"/>
        </w:rPr>
        <w:t>шығу тарихы мен қазіргі әлемдік білім беру кеңістігіндегі жай күйі жайлы</w:t>
      </w:r>
      <w:r w:rsidRPr="00CF4D35">
        <w:rPr>
          <w:rFonts w:ascii="Times New Roman" w:hAnsi="Times New Roman"/>
          <w:sz w:val="28"/>
          <w:szCs w:val="28"/>
          <w:lang w:val="kk-KZ"/>
        </w:rPr>
        <w:t xml:space="preserve"> ақпарат жинау ұйымдастырылды. Білім алушылармен бірлесіп талдауға арналған материалдарды қамтитын тіркелген сұранысқа қатысты тақырыптық портфолио жинауды жүзеге асырды. </w:t>
      </w:r>
    </w:p>
    <w:p w14:paraId="23C7D2B3" w14:textId="77777777" w:rsidR="00E02BEC" w:rsidRPr="00CF4D35" w:rsidRDefault="00E02BEC" w:rsidP="00CF4D35">
      <w:pPr>
        <w:shd w:val="clear" w:color="auto" w:fill="FFFFFF"/>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i/>
          <w:sz w:val="28"/>
          <w:szCs w:val="28"/>
          <w:lang w:val="kk-KZ"/>
        </w:rPr>
        <w:t>Қолдау кезеңінде</w:t>
      </w:r>
      <w:r w:rsidRPr="00CF4D35">
        <w:rPr>
          <w:rFonts w:ascii="Times New Roman" w:hAnsi="Times New Roman"/>
          <w:b/>
          <w:sz w:val="28"/>
          <w:szCs w:val="28"/>
          <w:lang w:val="kk-KZ"/>
        </w:rPr>
        <w:t xml:space="preserve"> </w:t>
      </w:r>
      <w:r w:rsidRPr="00CF4D35">
        <w:rPr>
          <w:rFonts w:ascii="Times New Roman" w:hAnsi="Times New Roman"/>
          <w:sz w:val="28"/>
          <w:szCs w:val="28"/>
          <w:lang w:val="kk-KZ"/>
        </w:rPr>
        <w:t>модуль бойынша</w:t>
      </w:r>
      <w:r w:rsidRPr="00CF4D35">
        <w:rPr>
          <w:rFonts w:ascii="Times New Roman" w:hAnsi="Times New Roman"/>
          <w:b/>
          <w:sz w:val="28"/>
          <w:szCs w:val="28"/>
          <w:lang w:val="kk-KZ"/>
        </w:rPr>
        <w:t xml:space="preserve"> </w:t>
      </w:r>
      <w:r w:rsidRPr="00CF4D35">
        <w:rPr>
          <w:rFonts w:ascii="Times New Roman" w:hAnsi="Times New Roman"/>
          <w:sz w:val="28"/>
          <w:szCs w:val="28"/>
          <w:lang w:val="kk-KZ"/>
        </w:rPr>
        <w:t>магистранттардың</w:t>
      </w:r>
      <w:r w:rsidRPr="00CF4D35">
        <w:rPr>
          <w:rFonts w:ascii="Times New Roman" w:hAnsi="Times New Roman"/>
          <w:b/>
          <w:sz w:val="28"/>
          <w:szCs w:val="28"/>
          <w:lang w:val="kk-KZ"/>
        </w:rPr>
        <w:t xml:space="preserve"> </w:t>
      </w:r>
      <w:r w:rsidRPr="00CF4D35">
        <w:rPr>
          <w:rFonts w:ascii="Times New Roman" w:hAnsi="Times New Roman"/>
          <w:sz w:val="28"/>
          <w:szCs w:val="28"/>
          <w:lang w:val="kk-KZ"/>
        </w:rPr>
        <w:t>дербес ресурстық схемасы толтырылып, өзіндік тәсілін табуға</w:t>
      </w:r>
      <w:r w:rsidR="00545666" w:rsidRPr="00CF4D35">
        <w:rPr>
          <w:rFonts w:ascii="Times New Roman" w:hAnsi="Times New Roman"/>
          <w:sz w:val="28"/>
          <w:szCs w:val="28"/>
          <w:lang w:val="kk-KZ"/>
        </w:rPr>
        <w:t xml:space="preserve"> деген </w:t>
      </w:r>
      <w:r w:rsidRPr="00CF4D35">
        <w:rPr>
          <w:rFonts w:ascii="Times New Roman" w:hAnsi="Times New Roman"/>
          <w:sz w:val="28"/>
          <w:szCs w:val="28"/>
          <w:lang w:val="kk-KZ"/>
        </w:rPr>
        <w:t xml:space="preserve"> ұмтылысына қолдау көрсетілді. </w:t>
      </w:r>
      <w:r w:rsidRPr="00CF4D35">
        <w:rPr>
          <w:rFonts w:ascii="Times New Roman" w:hAnsi="Times New Roman"/>
          <w:sz w:val="28"/>
          <w:szCs w:val="28"/>
          <w:lang w:val="kk-KZ" w:eastAsia="en-US"/>
        </w:rPr>
        <w:t>Тьюторлық сүйемелдеудің теориялық негіздері және халықаралық тәжірибелеріне, Англия, Франция, Германия, АҚШ, Ресей, Қазақстан</w:t>
      </w:r>
      <w:r w:rsidRPr="00CF4D35">
        <w:rPr>
          <w:rFonts w:ascii="Times New Roman" w:hAnsi="Times New Roman"/>
          <w:sz w:val="28"/>
          <w:szCs w:val="28"/>
          <w:lang w:val="kk-KZ"/>
        </w:rPr>
        <w:t>ға бойынша қатысты материалдарды нақты іздестіруін және осы іздеудің нәтижелерін жоба форматында ұсынуды көздейді</w:t>
      </w:r>
      <w:r w:rsidR="00CA0A60" w:rsidRPr="00CF4D35">
        <w:rPr>
          <w:rFonts w:ascii="Times New Roman" w:hAnsi="Times New Roman"/>
          <w:sz w:val="28"/>
          <w:szCs w:val="28"/>
          <w:lang w:val="kk-KZ"/>
        </w:rPr>
        <w:t>.</w:t>
      </w:r>
    </w:p>
    <w:p w14:paraId="43EAE1D0" w14:textId="77777777" w:rsidR="00E02BEC" w:rsidRPr="00CF4D35" w:rsidRDefault="00E02BEC" w:rsidP="00CF4D35">
      <w:pPr>
        <w:shd w:val="clear" w:color="auto" w:fill="FFFFFF"/>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i/>
          <w:sz w:val="28"/>
          <w:szCs w:val="28"/>
          <w:lang w:val="kk-KZ"/>
        </w:rPr>
        <w:t>Дамытушылық кезеңде</w:t>
      </w:r>
      <w:r w:rsidRPr="00CF4D35">
        <w:rPr>
          <w:rFonts w:ascii="Times New Roman" w:hAnsi="Times New Roman"/>
          <w:b/>
          <w:sz w:val="28"/>
          <w:szCs w:val="28"/>
          <w:lang w:val="kk-KZ"/>
        </w:rPr>
        <w:t xml:space="preserve"> </w:t>
      </w:r>
      <w:r w:rsidRPr="00CF4D35">
        <w:rPr>
          <w:rFonts w:ascii="Times New Roman" w:hAnsi="Times New Roman"/>
          <w:sz w:val="28"/>
          <w:szCs w:val="28"/>
          <w:lang w:val="kk-KZ"/>
        </w:rPr>
        <w:t xml:space="preserve">портфолионың жаңа түрі – тақырыптық негізде презентация жасалады. Презентация портфолиосы жобаны таныстыру және қорғау кезіндегі материалдарды көрсетеді. Тақырыптық жоба білім алушының сұранысына сай әзірленіп, тақырыпты игеру барысындағы қиындықтар мен  алынған нәтижелерді талқылау жүргізілді. </w:t>
      </w:r>
    </w:p>
    <w:p w14:paraId="24E5B8AA" w14:textId="77777777" w:rsidR="00E02BEC" w:rsidRPr="00CF4D35" w:rsidRDefault="00E02BEC" w:rsidP="00CF4D35">
      <w:pPr>
        <w:shd w:val="clear" w:color="auto" w:fill="FFFFFF"/>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eastAsia="en-US"/>
        </w:rPr>
        <w:t>Жоба әдісін жүзеге асыру барысында білім алушылардың  тьюторлық іс-әрекет; тьюторлық іс-әрекет ұғымының мәні; шығу тарихы мен қазіргі әлемдік білім беру кеңістігіндегі жай күйі (Англия, Франция, Германия, АҚШ, Ресей, Қазақстан) жайлы түсініктері қалыптастырылды. Магистранттар тьюторлық іс-әрекеттің жоғары мектептегі инновациялық үдеріс ретіндегі маңызын түсінді.</w:t>
      </w:r>
    </w:p>
    <w:p w14:paraId="1BEA0BE8" w14:textId="77777777" w:rsidR="00E02BEC" w:rsidRPr="00CF4D35" w:rsidRDefault="00E02BEC" w:rsidP="00CF4D35">
      <w:pPr>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i/>
          <w:sz w:val="28"/>
          <w:szCs w:val="28"/>
          <w:lang w:val="kk-KZ"/>
        </w:rPr>
        <w:t>Eкінші «</w:t>
      </w:r>
      <w:r w:rsidRPr="00CF4D35">
        <w:rPr>
          <w:rFonts w:ascii="Times New Roman" w:hAnsi="Times New Roman"/>
          <w:i/>
          <w:sz w:val="28"/>
          <w:szCs w:val="28"/>
          <w:lang w:val="kk-KZ" w:eastAsia="en-US"/>
        </w:rPr>
        <w:t>Тьюторлық іс-әрекетті  жүзеге асыру технологиясы</w:t>
      </w:r>
      <w:r w:rsidRPr="00CF4D35">
        <w:rPr>
          <w:rFonts w:ascii="Times New Roman" w:hAnsi="Times New Roman"/>
          <w:i/>
          <w:sz w:val="28"/>
          <w:szCs w:val="28"/>
          <w:lang w:val="kk-KZ"/>
        </w:rPr>
        <w:t>» модулі</w:t>
      </w:r>
      <w:r w:rsidRPr="00CF4D35">
        <w:rPr>
          <w:rFonts w:ascii="Times New Roman" w:hAnsi="Times New Roman"/>
          <w:sz w:val="28"/>
          <w:szCs w:val="28"/>
          <w:lang w:val="kk-KZ"/>
        </w:rPr>
        <w:t xml:space="preserve"> бойынша ЖОО-дағы тьюторлық іс-әрекет, негізгі бағыттары, </w:t>
      </w:r>
      <w:r w:rsidRPr="00CF4D35">
        <w:rPr>
          <w:rFonts w:ascii="Times New Roman" w:hAnsi="Times New Roman"/>
          <w:sz w:val="28"/>
          <w:szCs w:val="28"/>
          <w:lang w:val="kk-KZ" w:eastAsia="en-US"/>
        </w:rPr>
        <w:t>тьюторлық іс-әрекеттің функциялары, тьюторлық сүйемелдеудің негізгі кезеңдері,</w:t>
      </w:r>
      <w:r w:rsidR="00F22DAE" w:rsidRPr="00CF4D35">
        <w:rPr>
          <w:rFonts w:ascii="Times New Roman" w:hAnsi="Times New Roman"/>
          <w:sz w:val="28"/>
          <w:szCs w:val="28"/>
          <w:lang w:val="kk-KZ" w:eastAsia="en-US"/>
        </w:rPr>
        <w:t xml:space="preserve"> </w:t>
      </w:r>
      <w:r w:rsidRPr="00CF4D35">
        <w:rPr>
          <w:rFonts w:ascii="Times New Roman" w:hAnsi="Times New Roman"/>
          <w:sz w:val="28"/>
          <w:szCs w:val="28"/>
          <w:lang w:val="kk-KZ" w:eastAsia="en-US"/>
        </w:rPr>
        <w:t xml:space="preserve">тьюторлық сүйемелдеуде жазбаша қарым қатынастың міндеттері, әлеуметтік білім беру саласында тьюторларды дайындау мәселелері талданды. </w:t>
      </w:r>
      <w:r w:rsidRPr="00CF4D35">
        <w:rPr>
          <w:rFonts w:ascii="Times New Roman" w:hAnsi="Times New Roman"/>
          <w:i/>
          <w:sz w:val="28"/>
          <w:szCs w:val="28"/>
          <w:lang w:val="kk-KZ" w:eastAsia="en-US"/>
        </w:rPr>
        <w:t xml:space="preserve">Дәріс пікірталас </w:t>
      </w:r>
      <w:r w:rsidRPr="00CF4D35">
        <w:rPr>
          <w:rFonts w:ascii="Times New Roman" w:hAnsi="Times New Roman"/>
          <w:sz w:val="28"/>
          <w:szCs w:val="28"/>
          <w:lang w:val="kk-KZ" w:eastAsia="en-US"/>
        </w:rPr>
        <w:t>мәселелік сипатта болып, тьюторлық іс-әрекетті жүзеге асырумен байланысты қарам</w:t>
      </w:r>
      <w:r w:rsidR="007025EE" w:rsidRPr="00CF4D35">
        <w:rPr>
          <w:rFonts w:ascii="Times New Roman" w:hAnsi="Times New Roman"/>
          <w:sz w:val="28"/>
          <w:szCs w:val="28"/>
          <w:lang w:val="kk-KZ" w:eastAsia="en-US"/>
        </w:rPr>
        <w:t>а</w:t>
      </w:r>
      <w:r w:rsidRPr="00CF4D35">
        <w:rPr>
          <w:rFonts w:ascii="Times New Roman" w:hAnsi="Times New Roman"/>
          <w:sz w:val="28"/>
          <w:szCs w:val="28"/>
          <w:lang w:val="kk-KZ" w:eastAsia="en-US"/>
        </w:rPr>
        <w:t xml:space="preserve">-қайшылықтар ашылды. </w:t>
      </w:r>
      <w:r w:rsidRPr="00CF4D35">
        <w:rPr>
          <w:rFonts w:ascii="Times New Roman" w:hAnsi="Times New Roman"/>
          <w:sz w:val="28"/>
          <w:szCs w:val="28"/>
          <w:lang w:val="kk-KZ"/>
        </w:rPr>
        <w:t xml:space="preserve">Пікірталас – түйткілді мәселе жайлы еркін пікір алмасу, айтар ойды фактілерге сүйене, логикаға сыйғыза отырып дәлелдей алу. </w:t>
      </w:r>
    </w:p>
    <w:p w14:paraId="7CD774F5" w14:textId="77777777" w:rsidR="00E02BEC" w:rsidRPr="00CF4D35" w:rsidRDefault="00E02BEC" w:rsidP="00CF4D35">
      <w:pPr>
        <w:tabs>
          <w:tab w:val="left" w:pos="993"/>
        </w:tabs>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 xml:space="preserve">Тақырып бойынша пікірталаста білім алушылар  </w:t>
      </w:r>
      <w:r w:rsidRPr="00CF4D35">
        <w:rPr>
          <w:rFonts w:ascii="Times New Roman" w:hAnsi="Times New Roman"/>
          <w:i/>
          <w:sz w:val="28"/>
          <w:szCs w:val="28"/>
          <w:lang w:val="kk-KZ"/>
        </w:rPr>
        <w:t>«Квадро»</w:t>
      </w:r>
      <w:r w:rsidRPr="00CF4D35">
        <w:rPr>
          <w:rFonts w:ascii="Times New Roman" w:hAnsi="Times New Roman"/>
          <w:sz w:val="28"/>
          <w:szCs w:val="28"/>
          <w:lang w:val="kk-KZ"/>
        </w:rPr>
        <w:t xml:space="preserve"> әдісімен ө</w:t>
      </w:r>
      <w:r w:rsidR="00BD5582" w:rsidRPr="00CF4D35">
        <w:rPr>
          <w:rFonts w:ascii="Times New Roman" w:hAnsi="Times New Roman"/>
          <w:sz w:val="28"/>
          <w:szCs w:val="28"/>
          <w:lang w:val="kk-KZ"/>
        </w:rPr>
        <w:t>з тұжырымдарын айқындап</w:t>
      </w:r>
      <w:r w:rsidRPr="00CF4D35">
        <w:rPr>
          <w:rFonts w:ascii="Times New Roman" w:hAnsi="Times New Roman"/>
          <w:sz w:val="28"/>
          <w:szCs w:val="28"/>
          <w:lang w:val="kk-KZ"/>
        </w:rPr>
        <w:t>, талқыланатын тақырып бой</w:t>
      </w:r>
      <w:r w:rsidR="00BD5582" w:rsidRPr="00CF4D35">
        <w:rPr>
          <w:rFonts w:ascii="Times New Roman" w:hAnsi="Times New Roman"/>
          <w:sz w:val="28"/>
          <w:szCs w:val="28"/>
          <w:lang w:val="kk-KZ"/>
        </w:rPr>
        <w:t xml:space="preserve">ынша өз көзқарастарын білдіре отырып </w:t>
      </w:r>
      <w:r w:rsidR="00D45ED2">
        <w:rPr>
          <w:rFonts w:ascii="Times New Roman" w:hAnsi="Times New Roman"/>
          <w:sz w:val="28"/>
          <w:szCs w:val="28"/>
          <w:lang w:val="kk-KZ"/>
        </w:rPr>
        <w:t>мазмұнды пікірталасқа түсті</w:t>
      </w:r>
      <w:r w:rsidRPr="00CF4D35">
        <w:rPr>
          <w:rFonts w:ascii="Times New Roman" w:hAnsi="Times New Roman"/>
          <w:sz w:val="28"/>
          <w:szCs w:val="28"/>
          <w:lang w:val="kk-KZ"/>
        </w:rPr>
        <w:t>.</w:t>
      </w:r>
    </w:p>
    <w:p w14:paraId="70AEC540" w14:textId="77777777" w:rsidR="00E02BEC" w:rsidRPr="00CF4D35" w:rsidRDefault="00E02BEC" w:rsidP="00C1522A">
      <w:pPr>
        <w:tabs>
          <w:tab w:val="left" w:pos="993"/>
        </w:tabs>
        <w:spacing w:after="0" w:line="240" w:lineRule="auto"/>
        <w:ind w:firstLine="709"/>
        <w:jc w:val="both"/>
        <w:rPr>
          <w:rFonts w:ascii="Times New Roman" w:hAnsi="Times New Roman"/>
          <w:sz w:val="28"/>
          <w:szCs w:val="28"/>
          <w:lang w:val="kk-KZ"/>
        </w:rPr>
      </w:pPr>
      <w:r w:rsidRPr="001F271C">
        <w:rPr>
          <w:rFonts w:ascii="Times New Roman" w:hAnsi="Times New Roman"/>
          <w:sz w:val="28"/>
          <w:szCs w:val="28"/>
          <w:lang w:val="kk-KZ"/>
        </w:rPr>
        <w:t>«Квадро» әдісі (Quadro</w:t>
      </w:r>
      <w:r w:rsidRPr="00CF4D35">
        <w:rPr>
          <w:rFonts w:ascii="Times New Roman" w:hAnsi="Times New Roman"/>
          <w:sz w:val="28"/>
          <w:szCs w:val="28"/>
          <w:lang w:val="kk-KZ"/>
        </w:rPr>
        <w:t>) (В.</w:t>
      </w:r>
      <w:r w:rsidR="00051BC7">
        <w:rPr>
          <w:rFonts w:ascii="Times New Roman" w:hAnsi="Times New Roman"/>
          <w:sz w:val="28"/>
          <w:szCs w:val="28"/>
          <w:lang w:val="kk-KZ"/>
        </w:rPr>
        <w:t xml:space="preserve"> </w:t>
      </w:r>
      <w:r w:rsidRPr="00CF4D35">
        <w:rPr>
          <w:rFonts w:ascii="Times New Roman" w:hAnsi="Times New Roman"/>
          <w:sz w:val="28"/>
          <w:szCs w:val="28"/>
          <w:lang w:val="kk-KZ"/>
        </w:rPr>
        <w:t>Мюллер, С. Вигманн бойынша) барлық пікірлерді анықтауға, белгілі бір позициялардың жақтаушылары мен қарсыластарын көруге және мәселені негізделген талқылауды бастауға көмектеседі (Қосымша</w:t>
      </w:r>
      <w:r w:rsidR="00051BC7">
        <w:rPr>
          <w:rFonts w:ascii="Times New Roman" w:hAnsi="Times New Roman"/>
          <w:sz w:val="28"/>
          <w:szCs w:val="28"/>
          <w:lang w:val="kk-KZ"/>
        </w:rPr>
        <w:t xml:space="preserve"> </w:t>
      </w:r>
      <w:r w:rsidR="00A27621">
        <w:rPr>
          <w:rFonts w:ascii="Times New Roman" w:hAnsi="Times New Roman"/>
          <w:sz w:val="28"/>
          <w:szCs w:val="28"/>
          <w:lang w:val="kk-KZ"/>
        </w:rPr>
        <w:t>Е</w:t>
      </w:r>
      <w:r w:rsidRPr="00CF4D35">
        <w:rPr>
          <w:rFonts w:ascii="Times New Roman" w:hAnsi="Times New Roman"/>
          <w:sz w:val="28"/>
          <w:szCs w:val="28"/>
          <w:lang w:val="kk-KZ"/>
        </w:rPr>
        <w:t>)</w:t>
      </w:r>
      <w:r w:rsidR="00051BC7">
        <w:rPr>
          <w:rFonts w:ascii="Times New Roman" w:hAnsi="Times New Roman"/>
          <w:sz w:val="28"/>
          <w:szCs w:val="28"/>
          <w:lang w:val="kk-KZ"/>
        </w:rPr>
        <w:t>.</w:t>
      </w:r>
      <w:r w:rsidR="00C1522A">
        <w:rPr>
          <w:rFonts w:ascii="Times New Roman" w:hAnsi="Times New Roman"/>
          <w:sz w:val="28"/>
          <w:szCs w:val="28"/>
          <w:lang w:val="kk-KZ"/>
        </w:rPr>
        <w:t xml:space="preserve"> </w:t>
      </w:r>
      <w:r w:rsidRPr="00CF4D35">
        <w:rPr>
          <w:rFonts w:ascii="Times New Roman" w:hAnsi="Times New Roman"/>
          <w:sz w:val="28"/>
          <w:szCs w:val="28"/>
          <w:lang w:val="kk-KZ"/>
        </w:rPr>
        <w:t>Мақсаты: тақырыпқа қатысты топтағы пікірлерді анықтау және т</w:t>
      </w:r>
      <w:r w:rsidR="00F22DAE" w:rsidRPr="00CF4D35">
        <w:rPr>
          <w:rFonts w:ascii="Times New Roman" w:hAnsi="Times New Roman"/>
          <w:sz w:val="28"/>
          <w:szCs w:val="28"/>
          <w:lang w:val="kk-KZ"/>
        </w:rPr>
        <w:t>алқылау (кері байланыс алу) [</w:t>
      </w:r>
      <w:r w:rsidR="006A3484" w:rsidRPr="00CF4D35">
        <w:rPr>
          <w:rFonts w:ascii="Times New Roman" w:hAnsi="Times New Roman"/>
          <w:sz w:val="28"/>
          <w:szCs w:val="28"/>
          <w:lang w:val="kk-KZ"/>
        </w:rPr>
        <w:t>1</w:t>
      </w:r>
      <w:r w:rsidR="000F5BE8" w:rsidRPr="00CF4D35">
        <w:rPr>
          <w:rFonts w:ascii="Times New Roman" w:hAnsi="Times New Roman"/>
          <w:sz w:val="28"/>
          <w:szCs w:val="28"/>
          <w:lang w:val="kk-KZ"/>
        </w:rPr>
        <w:t>8</w:t>
      </w:r>
      <w:r w:rsidR="00FA0C42" w:rsidRPr="00FA0C42">
        <w:rPr>
          <w:rFonts w:ascii="Times New Roman" w:hAnsi="Times New Roman"/>
          <w:sz w:val="28"/>
          <w:szCs w:val="28"/>
          <w:lang w:val="kk-KZ"/>
        </w:rPr>
        <w:t>2</w:t>
      </w:r>
      <w:r w:rsidRPr="00CF4D35">
        <w:rPr>
          <w:rFonts w:ascii="Times New Roman" w:hAnsi="Times New Roman"/>
          <w:sz w:val="28"/>
          <w:szCs w:val="28"/>
          <w:lang w:val="kk-KZ"/>
        </w:rPr>
        <w:t xml:space="preserve">]. Пікірталастың бұл түрі дәрісте тыңдаушыларды белсендіру әдісі ретінде қолданылды. </w:t>
      </w:r>
    </w:p>
    <w:p w14:paraId="7BD217F7" w14:textId="77777777" w:rsidR="00CA6B7F" w:rsidRDefault="00E02BEC" w:rsidP="00CF4D35">
      <w:pPr>
        <w:tabs>
          <w:tab w:val="left" w:pos="993"/>
        </w:tabs>
        <w:spacing w:after="0" w:line="240" w:lineRule="auto"/>
        <w:ind w:firstLine="709"/>
        <w:jc w:val="both"/>
        <w:rPr>
          <w:rFonts w:ascii="Times New Roman" w:hAnsi="Times New Roman"/>
          <w:sz w:val="28"/>
          <w:szCs w:val="28"/>
          <w:lang w:val="kk-KZ" w:eastAsia="en-US"/>
        </w:rPr>
      </w:pPr>
      <w:r w:rsidRPr="00CF4D35">
        <w:rPr>
          <w:rFonts w:ascii="Times New Roman" w:hAnsi="Times New Roman"/>
          <w:sz w:val="28"/>
          <w:szCs w:val="28"/>
          <w:lang w:val="kk-KZ"/>
        </w:rPr>
        <w:t xml:space="preserve">Магистранттар ЖОО-дағы тьюторлық іс-әрекет, </w:t>
      </w:r>
      <w:r w:rsidR="00BD5582" w:rsidRPr="00CF4D35">
        <w:rPr>
          <w:rFonts w:ascii="Times New Roman" w:hAnsi="Times New Roman"/>
          <w:sz w:val="28"/>
          <w:szCs w:val="28"/>
          <w:lang w:val="kk-KZ"/>
        </w:rPr>
        <w:t xml:space="preserve">тьюторлық іс-әрекеттің </w:t>
      </w:r>
      <w:r w:rsidRPr="00CF4D35">
        <w:rPr>
          <w:rFonts w:ascii="Times New Roman" w:hAnsi="Times New Roman"/>
          <w:sz w:val="28"/>
          <w:szCs w:val="28"/>
          <w:lang w:val="kk-KZ"/>
        </w:rPr>
        <w:t xml:space="preserve">негізгі бағыттары, </w:t>
      </w:r>
      <w:r w:rsidRPr="00CF4D35">
        <w:rPr>
          <w:rFonts w:ascii="Times New Roman" w:hAnsi="Times New Roman"/>
          <w:sz w:val="28"/>
          <w:szCs w:val="28"/>
          <w:lang w:val="kk-KZ" w:eastAsia="en-US"/>
        </w:rPr>
        <w:t>тьют</w:t>
      </w:r>
      <w:r w:rsidR="00BD5582" w:rsidRPr="00CF4D35">
        <w:rPr>
          <w:rFonts w:ascii="Times New Roman" w:hAnsi="Times New Roman"/>
          <w:sz w:val="28"/>
          <w:szCs w:val="28"/>
          <w:lang w:val="kk-KZ" w:eastAsia="en-US"/>
        </w:rPr>
        <w:t xml:space="preserve">орлық іс-әрекеттің функциялары мен </w:t>
      </w:r>
      <w:r w:rsidRPr="00CF4D35">
        <w:rPr>
          <w:rFonts w:ascii="Times New Roman" w:hAnsi="Times New Roman"/>
          <w:sz w:val="28"/>
          <w:szCs w:val="28"/>
          <w:lang w:val="kk-KZ" w:eastAsia="en-US"/>
        </w:rPr>
        <w:t xml:space="preserve">негізгі кезеңдеріне </w:t>
      </w:r>
      <w:r w:rsidRPr="00CF4D35">
        <w:rPr>
          <w:rFonts w:ascii="Times New Roman" w:hAnsi="Times New Roman"/>
          <w:sz w:val="28"/>
          <w:szCs w:val="28"/>
          <w:lang w:val="kk-KZ"/>
        </w:rPr>
        <w:t xml:space="preserve">қатысты пікірлерін ортаға салды. </w:t>
      </w:r>
      <w:r w:rsidRPr="00CF4D35">
        <w:rPr>
          <w:rFonts w:ascii="Times New Roman" w:hAnsi="Times New Roman"/>
          <w:sz w:val="28"/>
          <w:szCs w:val="28"/>
          <w:lang w:val="kk-KZ" w:eastAsia="en-US"/>
        </w:rPr>
        <w:t>Тьюторлық іс-әрекетті жүзеге асыру барысындағы мәселелік жағдайлар</w:t>
      </w:r>
      <w:r w:rsidR="00994D15">
        <w:rPr>
          <w:rFonts w:ascii="Times New Roman" w:hAnsi="Times New Roman"/>
          <w:sz w:val="28"/>
          <w:szCs w:val="28"/>
          <w:lang w:val="kk-KZ" w:eastAsia="en-US"/>
        </w:rPr>
        <w:t>ды қарастыр</w:t>
      </w:r>
      <w:r w:rsidRPr="00CF4D35">
        <w:rPr>
          <w:rFonts w:ascii="Times New Roman" w:hAnsi="Times New Roman"/>
          <w:sz w:val="28"/>
          <w:szCs w:val="28"/>
          <w:lang w:val="kk-KZ" w:eastAsia="en-US"/>
        </w:rPr>
        <w:t>ып, семинар сабақтары</w:t>
      </w:r>
      <w:r w:rsidR="00994D15">
        <w:rPr>
          <w:rFonts w:ascii="Times New Roman" w:hAnsi="Times New Roman"/>
          <w:sz w:val="28"/>
          <w:szCs w:val="28"/>
          <w:lang w:val="kk-KZ" w:eastAsia="en-US"/>
        </w:rPr>
        <w:t>н</w:t>
      </w:r>
      <w:r w:rsidRPr="00CF4D35">
        <w:rPr>
          <w:rFonts w:ascii="Times New Roman" w:hAnsi="Times New Roman"/>
          <w:sz w:val="28"/>
          <w:szCs w:val="28"/>
          <w:lang w:val="kk-KZ" w:eastAsia="en-US"/>
        </w:rPr>
        <w:t xml:space="preserve"> </w:t>
      </w:r>
      <w:r w:rsidRPr="00CF4D35">
        <w:rPr>
          <w:rFonts w:ascii="Times New Roman" w:hAnsi="Times New Roman"/>
          <w:sz w:val="28"/>
          <w:szCs w:val="28"/>
          <w:lang w:val="kk-KZ" w:eastAsia="en-US"/>
        </w:rPr>
        <w:lastRenderedPageBreak/>
        <w:t xml:space="preserve">тьюториал түрінде </w:t>
      </w:r>
      <w:r w:rsidRPr="00CF4D35">
        <w:rPr>
          <w:rFonts w:ascii="Times New Roman" w:hAnsi="Times New Roman"/>
          <w:i/>
          <w:sz w:val="28"/>
          <w:szCs w:val="28"/>
          <w:lang w:val="kk-KZ" w:eastAsia="en-US"/>
        </w:rPr>
        <w:t>«Тьюторлық іс-әрекеттің ресурстық схемасы»</w:t>
      </w:r>
      <w:r w:rsidRPr="00CF4D35">
        <w:rPr>
          <w:rFonts w:ascii="Times New Roman" w:hAnsi="Times New Roman"/>
          <w:sz w:val="28"/>
          <w:szCs w:val="28"/>
          <w:lang w:val="kk-KZ" w:eastAsia="en-US"/>
        </w:rPr>
        <w:t xml:space="preserve"> техноло</w:t>
      </w:r>
      <w:r w:rsidR="00994D15">
        <w:rPr>
          <w:rFonts w:ascii="Times New Roman" w:hAnsi="Times New Roman"/>
          <w:sz w:val="28"/>
          <w:szCs w:val="28"/>
          <w:lang w:val="kk-KZ" w:eastAsia="en-US"/>
        </w:rPr>
        <w:t>гиясын қолданды</w:t>
      </w:r>
      <w:r w:rsidRPr="00CF4D35">
        <w:rPr>
          <w:rFonts w:ascii="Times New Roman" w:hAnsi="Times New Roman"/>
          <w:sz w:val="28"/>
          <w:szCs w:val="28"/>
          <w:lang w:val="kk-KZ" w:eastAsia="en-US"/>
        </w:rPr>
        <w:t>.</w:t>
      </w:r>
      <w:r w:rsidRPr="00CF4D35">
        <w:rPr>
          <w:rFonts w:ascii="Times New Roman" w:hAnsi="Times New Roman"/>
          <w:sz w:val="28"/>
          <w:szCs w:val="28"/>
          <w:lang w:val="kk-KZ"/>
        </w:rPr>
        <w:t xml:space="preserve"> </w:t>
      </w:r>
    </w:p>
    <w:p w14:paraId="45EE5857" w14:textId="77777777" w:rsidR="000E2FF7" w:rsidRPr="00391999" w:rsidRDefault="00E02BEC" w:rsidP="000E2FF7">
      <w:pPr>
        <w:tabs>
          <w:tab w:val="left" w:pos="993"/>
        </w:tabs>
        <w:spacing w:after="0" w:line="240" w:lineRule="auto"/>
        <w:jc w:val="both"/>
        <w:rPr>
          <w:rFonts w:ascii="Times New Roman" w:hAnsi="Times New Roman"/>
          <w:b/>
          <w:sz w:val="28"/>
          <w:szCs w:val="28"/>
          <w:lang w:val="kk-KZ"/>
        </w:rPr>
      </w:pPr>
      <w:r w:rsidRPr="00CF4D35">
        <w:rPr>
          <w:rFonts w:ascii="Times New Roman" w:hAnsi="Times New Roman"/>
          <w:sz w:val="28"/>
          <w:szCs w:val="28"/>
          <w:lang w:val="kk-KZ"/>
        </w:rPr>
        <w:t xml:space="preserve">ЖОО-дағы тьюторлық іс-әрекет, негізгі бағыттары, </w:t>
      </w:r>
      <w:r w:rsidRPr="00CF4D35">
        <w:rPr>
          <w:rFonts w:ascii="Times New Roman" w:hAnsi="Times New Roman"/>
          <w:sz w:val="28"/>
          <w:szCs w:val="28"/>
          <w:lang w:val="kk-KZ" w:eastAsia="en-US"/>
        </w:rPr>
        <w:t>тьюторлық іс-әрекеттің функциялары, тьюторлық сүйемелдеудің негізгі кезеңдері,</w:t>
      </w:r>
      <w:r w:rsidR="00F22DAE" w:rsidRPr="00CF4D35">
        <w:rPr>
          <w:rFonts w:ascii="Times New Roman" w:hAnsi="Times New Roman"/>
          <w:sz w:val="28"/>
          <w:szCs w:val="28"/>
          <w:lang w:val="kk-KZ" w:eastAsia="en-US"/>
        </w:rPr>
        <w:t xml:space="preserve"> </w:t>
      </w:r>
      <w:r w:rsidRPr="00CF4D35">
        <w:rPr>
          <w:rFonts w:ascii="Times New Roman" w:hAnsi="Times New Roman"/>
          <w:sz w:val="28"/>
          <w:szCs w:val="28"/>
          <w:lang w:val="kk-KZ" w:eastAsia="en-US"/>
        </w:rPr>
        <w:t xml:space="preserve">тьюторлық сүйемелдеуде жазбаша қарым қатынастың міндеттері, әлеуметтік білім беру саласында тьюторларды дайындау мәселелерін тиімді жүзеге асыру үшін </w:t>
      </w:r>
      <w:r w:rsidRPr="00391999">
        <w:rPr>
          <w:rFonts w:ascii="Times New Roman" w:hAnsi="Times New Roman"/>
          <w:sz w:val="28"/>
          <w:szCs w:val="28"/>
          <w:lang w:val="kk-KZ" w:eastAsia="en-US"/>
        </w:rPr>
        <w:t xml:space="preserve">тьюторлық іс-әрекеттің </w:t>
      </w:r>
      <w:r w:rsidR="00CA6B7F" w:rsidRPr="00391999">
        <w:rPr>
          <w:rFonts w:ascii="Times New Roman" w:hAnsi="Times New Roman"/>
          <w:sz w:val="28"/>
          <w:szCs w:val="28"/>
          <w:lang w:val="kk-KZ" w:eastAsia="en-US"/>
        </w:rPr>
        <w:t xml:space="preserve"> </w:t>
      </w:r>
      <w:r w:rsidR="00391999" w:rsidRPr="00391999">
        <w:rPr>
          <w:rFonts w:ascii="Times New Roman" w:hAnsi="Times New Roman"/>
          <w:sz w:val="28"/>
          <w:szCs w:val="28"/>
          <w:lang w:val="kk-KZ" w:eastAsia="en-US"/>
        </w:rPr>
        <w:t xml:space="preserve">мәдение пәндік  </w:t>
      </w:r>
      <w:r w:rsidR="00CA6B7F" w:rsidRPr="00391999">
        <w:rPr>
          <w:rFonts w:ascii="Times New Roman" w:hAnsi="Times New Roman"/>
          <w:sz w:val="28"/>
          <w:szCs w:val="28"/>
          <w:lang w:val="kk-KZ" w:eastAsia="en-US"/>
        </w:rPr>
        <w:t xml:space="preserve">және әлеуметтік бағыттағы </w:t>
      </w:r>
      <w:r w:rsidRPr="00391999">
        <w:rPr>
          <w:rFonts w:ascii="Times New Roman" w:hAnsi="Times New Roman"/>
          <w:sz w:val="28"/>
          <w:szCs w:val="28"/>
          <w:lang w:val="kk-KZ" w:eastAsia="en-US"/>
        </w:rPr>
        <w:t>ресурс</w:t>
      </w:r>
      <w:r w:rsidR="00CA6B7F" w:rsidRPr="00391999">
        <w:rPr>
          <w:rFonts w:ascii="Times New Roman" w:hAnsi="Times New Roman"/>
          <w:sz w:val="28"/>
          <w:szCs w:val="28"/>
          <w:lang w:val="kk-KZ" w:eastAsia="en-US"/>
        </w:rPr>
        <w:t xml:space="preserve">тық схемасы жасалады.  </w:t>
      </w:r>
    </w:p>
    <w:p w14:paraId="63BFD3F3" w14:textId="7127DFB4" w:rsidR="000E2FF7" w:rsidRPr="00391999" w:rsidRDefault="000E2FF7" w:rsidP="006729B3">
      <w:pPr>
        <w:tabs>
          <w:tab w:val="left" w:pos="993"/>
        </w:tabs>
        <w:spacing w:after="0" w:line="240" w:lineRule="auto"/>
        <w:ind w:firstLine="709"/>
        <w:jc w:val="both"/>
        <w:rPr>
          <w:rFonts w:ascii="Times New Roman" w:hAnsi="Times New Roman"/>
          <w:b/>
          <w:sz w:val="28"/>
          <w:szCs w:val="28"/>
          <w:lang w:val="kk-KZ"/>
        </w:rPr>
      </w:pPr>
      <w:r w:rsidRPr="00391999">
        <w:rPr>
          <w:rFonts w:ascii="Times New Roman" w:hAnsi="Times New Roman"/>
          <w:sz w:val="28"/>
          <w:szCs w:val="28"/>
          <w:lang w:val="kk-KZ"/>
        </w:rPr>
        <w:t>Тьюторлық іс-әрекеттің мәдени-пәндік немесе</w:t>
      </w:r>
      <w:r w:rsidRPr="00391999">
        <w:rPr>
          <w:rFonts w:ascii="Times New Roman" w:hAnsi="Times New Roman"/>
          <w:i/>
          <w:sz w:val="28"/>
          <w:szCs w:val="28"/>
          <w:lang w:val="kk-KZ"/>
        </w:rPr>
        <w:t xml:space="preserve"> </w:t>
      </w:r>
      <w:r w:rsidRPr="00391999">
        <w:rPr>
          <w:rFonts w:ascii="Times New Roman" w:hAnsi="Times New Roman"/>
          <w:b/>
          <w:sz w:val="28"/>
          <w:szCs w:val="28"/>
          <w:lang w:val="kk-KZ"/>
        </w:rPr>
        <w:t xml:space="preserve"> </w:t>
      </w:r>
      <w:r w:rsidR="00CA6B7F" w:rsidRPr="00391999">
        <w:rPr>
          <w:rFonts w:ascii="Times New Roman" w:hAnsi="Times New Roman"/>
          <w:sz w:val="28"/>
          <w:szCs w:val="28"/>
          <w:lang w:val="kk-KZ" w:eastAsia="en-US"/>
        </w:rPr>
        <w:t xml:space="preserve">академиялық бағыты </w:t>
      </w:r>
      <w:r w:rsidR="00E02BEC" w:rsidRPr="00391999">
        <w:rPr>
          <w:rFonts w:ascii="Times New Roman" w:hAnsi="Times New Roman"/>
          <w:sz w:val="28"/>
          <w:szCs w:val="28"/>
          <w:lang w:val="kk-KZ" w:eastAsia="en-US"/>
        </w:rPr>
        <w:t xml:space="preserve"> тьюторлық іс-әрекетті максимальды ашық кеңістік түрінде сипаттауға, </w:t>
      </w:r>
      <w:r w:rsidR="00391999" w:rsidRPr="00391999">
        <w:rPr>
          <w:rFonts w:ascii="Times New Roman" w:hAnsi="Times New Roman"/>
          <w:sz w:val="28"/>
          <w:szCs w:val="28"/>
          <w:lang w:val="kk-KZ"/>
        </w:rPr>
        <w:t xml:space="preserve">«пәндік мәліметпен» жұмыс жасауға бағытталып, </w:t>
      </w:r>
      <w:r w:rsidR="00391999" w:rsidRPr="00391999">
        <w:rPr>
          <w:rFonts w:ascii="Times New Roman" w:hAnsi="Times New Roman"/>
          <w:sz w:val="28"/>
          <w:szCs w:val="28"/>
          <w:lang w:val="kk-KZ" w:eastAsia="en-US"/>
        </w:rPr>
        <w:t xml:space="preserve">біріншіден </w:t>
      </w:r>
      <w:r w:rsidR="00E02BEC" w:rsidRPr="00391999">
        <w:rPr>
          <w:rFonts w:ascii="Times New Roman" w:hAnsi="Times New Roman"/>
          <w:sz w:val="28"/>
          <w:szCs w:val="28"/>
          <w:lang w:val="kk-KZ" w:eastAsia="en-US"/>
        </w:rPr>
        <w:t>білім алушылардың танымдық қызығушылықтарын, екіншіден өзіндік білім алу, білім бағдарламасын қ</w:t>
      </w:r>
      <w:r w:rsidR="00306393" w:rsidRPr="00391999">
        <w:rPr>
          <w:rFonts w:ascii="Times New Roman" w:hAnsi="Times New Roman"/>
          <w:sz w:val="28"/>
          <w:szCs w:val="28"/>
          <w:lang w:val="kk-KZ" w:eastAsia="en-US"/>
        </w:rPr>
        <w:t xml:space="preserve">ұруды қалыптастыруға ықпал етті. </w:t>
      </w:r>
    </w:p>
    <w:p w14:paraId="51330305" w14:textId="77777777" w:rsidR="00A16F0B" w:rsidRDefault="000E2FF7" w:rsidP="00391999">
      <w:pPr>
        <w:tabs>
          <w:tab w:val="left" w:pos="993"/>
        </w:tabs>
        <w:spacing w:after="0" w:line="240" w:lineRule="auto"/>
        <w:ind w:firstLine="709"/>
        <w:jc w:val="both"/>
        <w:rPr>
          <w:rFonts w:ascii="Times New Roman" w:hAnsi="Times New Roman"/>
          <w:sz w:val="28"/>
          <w:szCs w:val="28"/>
          <w:lang w:val="kk-KZ" w:eastAsia="en-US"/>
        </w:rPr>
      </w:pPr>
      <w:r w:rsidRPr="00391999">
        <w:rPr>
          <w:rFonts w:ascii="Times New Roman" w:hAnsi="Times New Roman"/>
          <w:sz w:val="28"/>
          <w:szCs w:val="28"/>
          <w:lang w:val="kk-KZ" w:eastAsia="en-US"/>
        </w:rPr>
        <w:t>Р</w:t>
      </w:r>
      <w:r w:rsidR="00306393" w:rsidRPr="00391999">
        <w:rPr>
          <w:rFonts w:ascii="Times New Roman" w:hAnsi="Times New Roman"/>
          <w:sz w:val="28"/>
          <w:szCs w:val="28"/>
          <w:lang w:val="kk-KZ" w:eastAsia="en-US"/>
        </w:rPr>
        <w:t>есурстық сызба</w:t>
      </w:r>
      <w:r w:rsidRPr="00391999">
        <w:rPr>
          <w:rFonts w:ascii="Times New Roman" w:hAnsi="Times New Roman"/>
          <w:sz w:val="28"/>
          <w:szCs w:val="28"/>
          <w:lang w:val="kk-KZ" w:eastAsia="en-US"/>
        </w:rPr>
        <w:t xml:space="preserve"> арқылы әлеуметтік педагогтар</w:t>
      </w:r>
      <w:r>
        <w:rPr>
          <w:rFonts w:ascii="Times New Roman" w:hAnsi="Times New Roman"/>
          <w:sz w:val="28"/>
          <w:szCs w:val="28"/>
          <w:lang w:val="kk-KZ" w:eastAsia="en-US"/>
        </w:rPr>
        <w:t xml:space="preserve"> академиялық бағыттағы тьюторлық іс-әрекеттің мазмұнымен (</w:t>
      </w:r>
      <w:r w:rsidR="00C823EC" w:rsidRPr="00A16F0B">
        <w:rPr>
          <w:rFonts w:ascii="Times New Roman" w:hAnsi="Times New Roman"/>
          <w:sz w:val="28"/>
          <w:szCs w:val="28"/>
          <w:lang w:val="kk-KZ" w:eastAsia="en-US"/>
        </w:rPr>
        <w:t>білім алушыны білім беру үрдісін ұйымдастыру ережелерімен, оқу жоспарымен, элективті пәндер каталогымен таныстыру;</w:t>
      </w:r>
      <w:r w:rsidR="00CA6B7F">
        <w:rPr>
          <w:rFonts w:ascii="Times New Roman" w:hAnsi="Times New Roman"/>
          <w:sz w:val="28"/>
          <w:szCs w:val="28"/>
          <w:lang w:val="kk-KZ" w:eastAsia="en-US"/>
        </w:rPr>
        <w:t xml:space="preserve"> </w:t>
      </w:r>
      <w:r w:rsidR="00C823EC" w:rsidRPr="00A16F0B">
        <w:rPr>
          <w:rFonts w:ascii="Times New Roman" w:hAnsi="Times New Roman"/>
          <w:sz w:val="28"/>
          <w:szCs w:val="28"/>
          <w:lang w:val="kk-KZ" w:eastAsia="en-US"/>
        </w:rPr>
        <w:t xml:space="preserve">ЖОО-дағы жаңа оқу ортасына бейімдеуде, жеке оқу жоспарын құруда,  қандай да бір пәнді таңдау кезінде кеңес беру; </w:t>
      </w:r>
      <w:r w:rsidR="00CA6B7F">
        <w:rPr>
          <w:rFonts w:ascii="Times New Roman" w:hAnsi="Times New Roman"/>
          <w:sz w:val="28"/>
          <w:szCs w:val="28"/>
          <w:lang w:val="kk-KZ" w:eastAsia="en-US"/>
        </w:rPr>
        <w:t xml:space="preserve"> жеке </w:t>
      </w:r>
      <w:r w:rsidR="00C823EC" w:rsidRPr="00A16F0B">
        <w:rPr>
          <w:rFonts w:ascii="Times New Roman" w:hAnsi="Times New Roman"/>
          <w:sz w:val="28"/>
          <w:szCs w:val="28"/>
          <w:lang w:val="kk-KZ" w:eastAsia="en-US"/>
        </w:rPr>
        <w:t>оқу траекториясын анықтауда</w:t>
      </w:r>
      <w:r w:rsidR="00CA6B7F">
        <w:rPr>
          <w:rFonts w:ascii="Times New Roman" w:hAnsi="Times New Roman"/>
          <w:sz w:val="28"/>
          <w:szCs w:val="28"/>
          <w:lang w:val="kk-KZ" w:eastAsia="en-US"/>
        </w:rPr>
        <w:t xml:space="preserve">, өзіндік жұмыстарды ұйымдастыруда </w:t>
      </w:r>
      <w:r w:rsidR="00C823EC" w:rsidRPr="00A16F0B">
        <w:rPr>
          <w:rFonts w:ascii="Times New Roman" w:hAnsi="Times New Roman"/>
          <w:sz w:val="28"/>
          <w:szCs w:val="28"/>
          <w:lang w:val="kk-KZ" w:eastAsia="en-US"/>
        </w:rPr>
        <w:t xml:space="preserve"> көмек көрсету</w:t>
      </w:r>
      <w:r w:rsidR="00CA6B7F">
        <w:rPr>
          <w:rFonts w:ascii="Times New Roman" w:hAnsi="Times New Roman"/>
          <w:sz w:val="28"/>
          <w:szCs w:val="28"/>
          <w:lang w:val="kk-KZ" w:eastAsia="en-US"/>
        </w:rPr>
        <w:t>де</w:t>
      </w:r>
      <w:r w:rsidR="00C823EC" w:rsidRPr="00A16F0B">
        <w:rPr>
          <w:rFonts w:ascii="Times New Roman" w:hAnsi="Times New Roman"/>
          <w:sz w:val="28"/>
          <w:szCs w:val="28"/>
          <w:lang w:val="kk-KZ" w:eastAsia="en-US"/>
        </w:rPr>
        <w:t>;</w:t>
      </w:r>
      <w:r w:rsidR="00CA6B7F">
        <w:rPr>
          <w:rFonts w:ascii="Times New Roman" w:hAnsi="Times New Roman"/>
          <w:sz w:val="28"/>
          <w:szCs w:val="28"/>
          <w:lang w:val="kk-KZ" w:eastAsia="en-US"/>
        </w:rPr>
        <w:t xml:space="preserve"> </w:t>
      </w:r>
      <w:r w:rsidR="00C823EC" w:rsidRPr="00A16F0B">
        <w:rPr>
          <w:rFonts w:ascii="Times New Roman" w:hAnsi="Times New Roman"/>
          <w:sz w:val="28"/>
          <w:szCs w:val="28"/>
          <w:lang w:val="kk-KZ" w:eastAsia="en-US"/>
        </w:rPr>
        <w:t>өзіндік білім алуда  қосымша әдебиеттер, ғылыми жобалар,  конференциялар мен семинарлар тізімін жасау</w:t>
      </w:r>
      <w:r w:rsidR="00CA6B7F">
        <w:rPr>
          <w:rFonts w:ascii="Times New Roman" w:hAnsi="Times New Roman"/>
          <w:sz w:val="28"/>
          <w:szCs w:val="28"/>
          <w:lang w:val="kk-KZ" w:eastAsia="en-US"/>
        </w:rPr>
        <w:t>ға</w:t>
      </w:r>
      <w:r w:rsidR="00C823EC" w:rsidRPr="00A16F0B">
        <w:rPr>
          <w:rFonts w:ascii="Times New Roman" w:hAnsi="Times New Roman"/>
          <w:sz w:val="28"/>
          <w:szCs w:val="28"/>
          <w:lang w:val="kk-KZ" w:eastAsia="en-US"/>
        </w:rPr>
        <w:t xml:space="preserve">, </w:t>
      </w:r>
      <w:r w:rsidR="003C1DD3">
        <w:rPr>
          <w:rFonts w:ascii="Times New Roman" w:hAnsi="Times New Roman"/>
          <w:sz w:val="28"/>
          <w:szCs w:val="28"/>
          <w:lang w:val="kk-KZ" w:eastAsia="en-US"/>
        </w:rPr>
        <w:t xml:space="preserve">білім алушымен </w:t>
      </w:r>
      <w:r w:rsidR="00C823EC" w:rsidRPr="00A16F0B">
        <w:rPr>
          <w:rFonts w:ascii="Times New Roman" w:hAnsi="Times New Roman"/>
          <w:sz w:val="28"/>
          <w:szCs w:val="28"/>
          <w:lang w:val="kk-KZ" w:eastAsia="en-US"/>
        </w:rPr>
        <w:t>бірге оның іс-әрекетінің нәтижелеріне талдау жүргізу, мақсаттарына жету деңгейле</w:t>
      </w:r>
      <w:r w:rsidR="003C1DD3">
        <w:rPr>
          <w:rFonts w:ascii="Times New Roman" w:hAnsi="Times New Roman"/>
          <w:sz w:val="28"/>
          <w:szCs w:val="28"/>
          <w:lang w:val="kk-KZ" w:eastAsia="en-US"/>
        </w:rPr>
        <w:t>рі</w:t>
      </w:r>
      <w:r w:rsidR="00E11D50">
        <w:rPr>
          <w:rFonts w:ascii="Times New Roman" w:hAnsi="Times New Roman"/>
          <w:sz w:val="28"/>
          <w:szCs w:val="28"/>
          <w:lang w:val="kk-KZ" w:eastAsia="en-US"/>
        </w:rPr>
        <w:t xml:space="preserve">н анықтау, </w:t>
      </w:r>
      <w:r w:rsidR="003C1DD3">
        <w:rPr>
          <w:rFonts w:ascii="Times New Roman" w:hAnsi="Times New Roman"/>
          <w:sz w:val="28"/>
          <w:szCs w:val="28"/>
          <w:lang w:val="kk-KZ" w:eastAsia="en-US"/>
        </w:rPr>
        <w:t xml:space="preserve">қателерді түзетудегі </w:t>
      </w:r>
      <w:r w:rsidR="00CA6B7F" w:rsidRPr="003C1DD3">
        <w:rPr>
          <w:rFonts w:ascii="Times New Roman" w:hAnsi="Times New Roman"/>
          <w:sz w:val="28"/>
          <w:szCs w:val="28"/>
          <w:lang w:val="kk-KZ"/>
        </w:rPr>
        <w:t xml:space="preserve">тьюторлық </w:t>
      </w:r>
      <w:r>
        <w:rPr>
          <w:rFonts w:ascii="Times New Roman" w:hAnsi="Times New Roman"/>
          <w:sz w:val="28"/>
          <w:szCs w:val="28"/>
          <w:lang w:val="kk-KZ"/>
        </w:rPr>
        <w:t xml:space="preserve">іс-әрекет бағыттарын танып білу)  танысу </w:t>
      </w:r>
      <w:r w:rsidR="00CA6B7F" w:rsidRPr="003C1DD3">
        <w:rPr>
          <w:rFonts w:ascii="Times New Roman" w:hAnsi="Times New Roman"/>
          <w:sz w:val="28"/>
          <w:szCs w:val="28"/>
          <w:lang w:val="kk-KZ"/>
        </w:rPr>
        <w:t>арқылы  жұмыс мәдениеті мен өзі құрған бағдарламасы негізінде мақсаты</w:t>
      </w:r>
      <w:r>
        <w:rPr>
          <w:rFonts w:ascii="Times New Roman" w:hAnsi="Times New Roman"/>
          <w:sz w:val="28"/>
          <w:szCs w:val="28"/>
          <w:lang w:val="kk-KZ"/>
        </w:rPr>
        <w:t>н жүзеге асыруды үйренді</w:t>
      </w:r>
      <w:r w:rsidR="00CA6B7F" w:rsidRPr="003C1DD3">
        <w:rPr>
          <w:rFonts w:ascii="Times New Roman" w:hAnsi="Times New Roman"/>
          <w:sz w:val="28"/>
          <w:szCs w:val="28"/>
          <w:lang w:val="kk-KZ"/>
        </w:rPr>
        <w:t>.</w:t>
      </w:r>
    </w:p>
    <w:p w14:paraId="2D07A651" w14:textId="77777777" w:rsidR="00E02BEC" w:rsidRPr="00F65876" w:rsidRDefault="00391999" w:rsidP="00F65876">
      <w:pPr>
        <w:tabs>
          <w:tab w:val="num" w:pos="720"/>
          <w:tab w:val="left" w:pos="993"/>
        </w:tabs>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Тьюторлық іс-әрекеттің әлеуметтік </w:t>
      </w:r>
      <w:r w:rsidR="00E02BEC" w:rsidRPr="00F65876">
        <w:rPr>
          <w:rFonts w:ascii="Times New Roman" w:hAnsi="Times New Roman"/>
          <w:sz w:val="28"/>
          <w:szCs w:val="28"/>
          <w:lang w:val="kk-KZ"/>
        </w:rPr>
        <w:t>бағыты білім беру мекемелерінің инфрақұрылымдарымен  байланысты көптеген білім берудің ұсыныстармен жұмыс жүргізуді көздейді.</w:t>
      </w:r>
      <w:r w:rsidR="00F65876" w:rsidRPr="00F65876">
        <w:rPr>
          <w:rFonts w:ascii="Times New Roman" w:hAnsi="Times New Roman"/>
          <w:sz w:val="28"/>
          <w:szCs w:val="28"/>
          <w:lang w:val="kk-KZ"/>
        </w:rPr>
        <w:t xml:space="preserve"> Бұл бағыт бойынша әлеуметтік педагогтар </w:t>
      </w:r>
      <w:r w:rsidR="00E02BEC" w:rsidRPr="00F65876">
        <w:rPr>
          <w:rFonts w:ascii="Times New Roman" w:hAnsi="Times New Roman"/>
          <w:sz w:val="28"/>
          <w:szCs w:val="28"/>
          <w:lang w:val="kk-KZ"/>
        </w:rPr>
        <w:t xml:space="preserve">өзінің білім </w:t>
      </w:r>
      <w:r w:rsidR="00F65876" w:rsidRPr="00F65876">
        <w:rPr>
          <w:rFonts w:ascii="Times New Roman" w:hAnsi="Times New Roman"/>
          <w:sz w:val="28"/>
          <w:szCs w:val="28"/>
          <w:lang w:val="kk-KZ"/>
        </w:rPr>
        <w:t>бағдарламасын жүзеге асыру барысында әлеуметтік педагогикалық бағыттағы іс-әрекет мазмұнымен (</w:t>
      </w:r>
      <w:r w:rsidR="000E2FF7" w:rsidRPr="00F65876">
        <w:rPr>
          <w:rFonts w:ascii="Times New Roman" w:hAnsi="Times New Roman"/>
          <w:sz w:val="28"/>
          <w:szCs w:val="28"/>
          <w:lang w:val="kk-KZ" w:eastAsia="en-US"/>
        </w:rPr>
        <w:t>білім алушының табысты әлеуметтенуіне, әлеуметтік білім алуында  қолдау көрсету;</w:t>
      </w:r>
      <w:r w:rsidR="00F65876" w:rsidRPr="00F65876">
        <w:rPr>
          <w:rFonts w:ascii="Times New Roman" w:hAnsi="Times New Roman"/>
          <w:sz w:val="28"/>
          <w:szCs w:val="28"/>
          <w:lang w:val="kk-KZ" w:eastAsia="en-US"/>
        </w:rPr>
        <w:t xml:space="preserve"> </w:t>
      </w:r>
      <w:r w:rsidR="000E2FF7" w:rsidRPr="00F65876">
        <w:rPr>
          <w:rFonts w:ascii="Times New Roman" w:hAnsi="Times New Roman"/>
          <w:sz w:val="28"/>
          <w:szCs w:val="28"/>
          <w:lang w:val="kk-KZ" w:eastAsia="en-US"/>
        </w:rPr>
        <w:t>тұлғалық өзін-өзі жетілдіруіне  бағытталған шараларды   ұйымдастыру; шетелдік студенттерді, мигранттарды, студент отбасыларды</w:t>
      </w:r>
      <w:r w:rsidR="00F65876" w:rsidRPr="00F65876">
        <w:rPr>
          <w:rFonts w:ascii="Times New Roman" w:hAnsi="Times New Roman"/>
          <w:sz w:val="28"/>
          <w:szCs w:val="28"/>
          <w:lang w:val="kk-KZ" w:eastAsia="en-US"/>
        </w:rPr>
        <w:t xml:space="preserve">, мүмкіндігі шектеулі студенттерді </w:t>
      </w:r>
      <w:r w:rsidR="000E2FF7" w:rsidRPr="00F65876">
        <w:rPr>
          <w:rFonts w:ascii="Times New Roman" w:hAnsi="Times New Roman"/>
          <w:sz w:val="28"/>
          <w:szCs w:val="28"/>
          <w:lang w:val="kk-KZ" w:eastAsia="en-US"/>
        </w:rPr>
        <w:t xml:space="preserve"> тьюторлық сүйемелдеу; </w:t>
      </w:r>
      <w:r w:rsidR="00F65876" w:rsidRPr="00F65876">
        <w:rPr>
          <w:rFonts w:ascii="Times New Roman" w:hAnsi="Times New Roman"/>
          <w:sz w:val="28"/>
          <w:szCs w:val="28"/>
          <w:lang w:val="kk-KZ" w:eastAsia="en-US"/>
        </w:rPr>
        <w:t xml:space="preserve"> </w:t>
      </w:r>
      <w:r w:rsidR="000E2FF7" w:rsidRPr="00F65876">
        <w:rPr>
          <w:rFonts w:ascii="Times New Roman" w:hAnsi="Times New Roman"/>
          <w:sz w:val="28"/>
          <w:szCs w:val="28"/>
          <w:lang w:val="kk-KZ" w:eastAsia="en-US"/>
        </w:rPr>
        <w:t>білім беру үрдісінің барлық субъектілері арасында өзара іс-қимылды ұйымдастыру, кеңес беру,  қажетті мамандарға  жүгіну; сал</w:t>
      </w:r>
      <w:r w:rsidR="00F65876" w:rsidRPr="00F65876">
        <w:rPr>
          <w:rFonts w:ascii="Times New Roman" w:hAnsi="Times New Roman"/>
          <w:sz w:val="28"/>
          <w:szCs w:val="28"/>
          <w:lang w:val="kk-KZ" w:eastAsia="en-US"/>
        </w:rPr>
        <w:t>ауатты өмір салтын қалыптастыру) жан-жақты танысты.</w:t>
      </w:r>
    </w:p>
    <w:p w14:paraId="1984408D" w14:textId="77777777" w:rsidR="00E02BEC" w:rsidRPr="00F65876" w:rsidRDefault="00E02BEC" w:rsidP="00EA44CB">
      <w:pPr>
        <w:pStyle w:val="a6"/>
        <w:shd w:val="clear" w:color="auto" w:fill="FFFFFF"/>
        <w:ind w:firstLine="709"/>
        <w:jc w:val="both"/>
        <w:rPr>
          <w:rFonts w:cs="Times New Roman"/>
          <w:color w:val="0A0A0A"/>
          <w:sz w:val="28"/>
          <w:szCs w:val="28"/>
          <w:lang w:val="kk-KZ"/>
        </w:rPr>
      </w:pPr>
      <w:r w:rsidRPr="00F65876">
        <w:rPr>
          <w:rFonts w:cs="Times New Roman"/>
          <w:color w:val="0A0A0A"/>
          <w:sz w:val="28"/>
          <w:szCs w:val="28"/>
          <w:lang w:val="kk-KZ"/>
        </w:rPr>
        <w:t xml:space="preserve">Әлеуметтік педагогтадың ресустық карталарымен жұмыс жүргізуі нәтижесінде өзіндік талдау, жеке тұлғалық дамудың құндылығын және әлеуметтік және кәсіби ортадағы тьюторлық іс-әрекеттің құндылығын түсінуіне ықпал етеді. Ары қарай картаның жүйелілігі мен тұтастығы тексеріліп, тақырып бойынша әрбір білім алушының қызығушылықтары мен қажеттіліктері ескерілетін жеке дара және топтық тьюторлық кеңес берулер жүргізіледі. Нәтижесінде </w:t>
      </w:r>
      <w:r w:rsidRPr="00F65876">
        <w:rPr>
          <w:rFonts w:cs="Times New Roman"/>
          <w:sz w:val="28"/>
          <w:szCs w:val="28"/>
          <w:lang w:val="kk-KZ"/>
        </w:rPr>
        <w:t xml:space="preserve">тьюторлық іс-әрекет, негізгі бағыттары, тьюторлық іс-әрекеттің функциялары, тьюторлық сүйемелдеуде жазбаша қарым қатынастың міндеттері, тьюторлық сүйемелдеудің негізгі кезеңдерін түсінуі жүзеге </w:t>
      </w:r>
      <w:r w:rsidRPr="00F65876">
        <w:rPr>
          <w:rFonts w:cs="Times New Roman"/>
          <w:sz w:val="28"/>
          <w:szCs w:val="28"/>
          <w:lang w:val="kk-KZ"/>
        </w:rPr>
        <w:lastRenderedPageBreak/>
        <w:t xml:space="preserve">асырылды. </w:t>
      </w:r>
    </w:p>
    <w:p w14:paraId="01AD33DF" w14:textId="77777777" w:rsidR="00E02BEC" w:rsidRPr="00CF4D35" w:rsidRDefault="00BD5582" w:rsidP="00EA44CB">
      <w:pPr>
        <w:pStyle w:val="a6"/>
        <w:shd w:val="clear" w:color="auto" w:fill="FFFFFF"/>
        <w:ind w:firstLine="709"/>
        <w:jc w:val="both"/>
        <w:rPr>
          <w:rFonts w:cs="Times New Roman"/>
          <w:color w:val="0A0A0A"/>
          <w:sz w:val="28"/>
          <w:szCs w:val="28"/>
          <w:lang w:val="kk-KZ"/>
        </w:rPr>
      </w:pPr>
      <w:r w:rsidRPr="00F65876">
        <w:rPr>
          <w:rFonts w:cs="Times New Roman"/>
          <w:color w:val="0A0A0A"/>
          <w:sz w:val="28"/>
          <w:szCs w:val="28"/>
          <w:lang w:val="kk-KZ"/>
        </w:rPr>
        <w:t xml:space="preserve">Жалпы тақырыпты игеру мақсатында </w:t>
      </w:r>
      <w:r w:rsidR="00E02BEC" w:rsidRPr="00F65876">
        <w:rPr>
          <w:rFonts w:cs="Times New Roman"/>
          <w:color w:val="0A0A0A"/>
          <w:sz w:val="28"/>
          <w:szCs w:val="28"/>
          <w:lang w:val="kk-KZ"/>
        </w:rPr>
        <w:t xml:space="preserve">жүргізілетін </w:t>
      </w:r>
      <w:r w:rsidR="00E02BEC" w:rsidRPr="00F65876">
        <w:rPr>
          <w:rFonts w:cs="Times New Roman"/>
          <w:i/>
          <w:color w:val="0A0A0A"/>
          <w:sz w:val="28"/>
          <w:szCs w:val="28"/>
          <w:lang w:val="kk-KZ"/>
        </w:rPr>
        <w:t xml:space="preserve">тьюторлық іс-әрекеттің ресурстық схемасы </w:t>
      </w:r>
      <w:r w:rsidR="00E02BEC" w:rsidRPr="00F65876">
        <w:rPr>
          <w:rFonts w:cs="Times New Roman"/>
          <w:color w:val="0A0A0A"/>
          <w:sz w:val="28"/>
          <w:szCs w:val="28"/>
          <w:lang w:val="kk-KZ"/>
        </w:rPr>
        <w:t xml:space="preserve"> білім алушының әлеуеті мен </w:t>
      </w:r>
      <w:r w:rsidR="00331CF8" w:rsidRPr="00F65876">
        <w:rPr>
          <w:rFonts w:cs="Times New Roman"/>
          <w:color w:val="0A0A0A"/>
          <w:sz w:val="28"/>
          <w:szCs w:val="28"/>
          <w:lang w:val="kk-KZ"/>
        </w:rPr>
        <w:t>мүмкіндігін ескере отырып жасал</w:t>
      </w:r>
      <w:r w:rsidR="00E02BEC" w:rsidRPr="00F65876">
        <w:rPr>
          <w:rFonts w:cs="Times New Roman"/>
          <w:color w:val="0A0A0A"/>
          <w:sz w:val="28"/>
          <w:szCs w:val="28"/>
          <w:lang w:val="kk-KZ"/>
        </w:rPr>
        <w:t>ды. Мүмкіндіктердің ресурстық кеңеюі ретіндегі білім алушылармен жүргізілетін арнайы жұмыс біріншіден, білім алушылардың танымдық қызығушылықтарын дамытып, екішіден өзіндік біл</w:t>
      </w:r>
      <w:r w:rsidRPr="00F65876">
        <w:rPr>
          <w:rFonts w:cs="Times New Roman"/>
          <w:color w:val="0A0A0A"/>
          <w:sz w:val="28"/>
          <w:szCs w:val="28"/>
          <w:lang w:val="kk-KZ"/>
        </w:rPr>
        <w:t xml:space="preserve">ім алу мәдениетін қалыптастыра отырып, </w:t>
      </w:r>
      <w:r w:rsidR="00E02BEC" w:rsidRPr="00F65876">
        <w:rPr>
          <w:rFonts w:cs="Times New Roman"/>
          <w:color w:val="0A0A0A"/>
          <w:sz w:val="28"/>
          <w:szCs w:val="28"/>
          <w:lang w:val="kk-KZ"/>
        </w:rPr>
        <w:t xml:space="preserve">жеке </w:t>
      </w:r>
      <w:r w:rsidRPr="00F65876">
        <w:rPr>
          <w:rFonts w:cs="Times New Roman"/>
          <w:color w:val="0A0A0A"/>
          <w:sz w:val="28"/>
          <w:szCs w:val="28"/>
          <w:lang w:val="kk-KZ"/>
        </w:rPr>
        <w:t xml:space="preserve">дара білім бағдарламасын құруында </w:t>
      </w:r>
      <w:r w:rsidR="00331CF8" w:rsidRPr="00F65876">
        <w:rPr>
          <w:rFonts w:cs="Times New Roman"/>
          <w:color w:val="0A0A0A"/>
          <w:sz w:val="28"/>
          <w:szCs w:val="28"/>
          <w:lang w:val="kk-KZ"/>
        </w:rPr>
        <w:t>көмектесті</w:t>
      </w:r>
      <w:r w:rsidR="00E02BEC" w:rsidRPr="00A16F0B">
        <w:rPr>
          <w:rFonts w:cs="Times New Roman"/>
          <w:color w:val="0A0A0A"/>
          <w:sz w:val="28"/>
          <w:szCs w:val="28"/>
          <w:highlight w:val="lightGray"/>
          <w:lang w:val="kk-KZ"/>
        </w:rPr>
        <w:t>.</w:t>
      </w:r>
      <w:r w:rsidR="00E02BEC" w:rsidRPr="00CF4D35">
        <w:rPr>
          <w:rFonts w:cs="Times New Roman"/>
          <w:color w:val="0A0A0A"/>
          <w:sz w:val="28"/>
          <w:szCs w:val="28"/>
          <w:lang w:val="kk-KZ"/>
        </w:rPr>
        <w:t xml:space="preserve"> </w:t>
      </w:r>
    </w:p>
    <w:p w14:paraId="6CABB2E6" w14:textId="77777777" w:rsidR="00E02BEC" w:rsidRPr="001F271C" w:rsidRDefault="00E02BEC" w:rsidP="006729B3">
      <w:pPr>
        <w:spacing w:after="0" w:line="240" w:lineRule="auto"/>
        <w:ind w:firstLine="709"/>
        <w:jc w:val="both"/>
        <w:rPr>
          <w:rFonts w:ascii="Times New Roman" w:hAnsi="Times New Roman"/>
          <w:sz w:val="28"/>
          <w:szCs w:val="28"/>
          <w:lang w:val="kk-KZ"/>
        </w:rPr>
      </w:pPr>
      <w:r w:rsidRPr="001F271C">
        <w:rPr>
          <w:rFonts w:ascii="Times New Roman" w:hAnsi="Times New Roman"/>
          <w:i/>
          <w:sz w:val="28"/>
          <w:szCs w:val="28"/>
          <w:lang w:val="kk-KZ" w:eastAsia="en-US"/>
        </w:rPr>
        <w:t>Үшінші модульдегі «Әлеуметтік тьюторлықтың теориялық негіздері. Тұлғаның әлеуметтік белсенділігін қалыптастырудағы тьюторлық іс-әрекет»</w:t>
      </w:r>
      <w:r w:rsidRPr="001F271C">
        <w:rPr>
          <w:rFonts w:ascii="Times New Roman" w:hAnsi="Times New Roman"/>
          <w:sz w:val="28"/>
          <w:szCs w:val="28"/>
          <w:lang w:val="kk-KZ" w:eastAsia="en-US"/>
        </w:rPr>
        <w:t xml:space="preserve"> </w:t>
      </w:r>
      <w:r w:rsidRPr="001F271C">
        <w:rPr>
          <w:rFonts w:ascii="Times New Roman" w:hAnsi="Times New Roman"/>
          <w:sz w:val="28"/>
          <w:szCs w:val="28"/>
          <w:lang w:val="kk-KZ"/>
        </w:rPr>
        <w:t xml:space="preserve">тақырыбы бойынша </w:t>
      </w:r>
      <w:r w:rsidRPr="001F271C">
        <w:rPr>
          <w:rFonts w:ascii="Times New Roman" w:hAnsi="Times New Roman"/>
          <w:sz w:val="28"/>
          <w:szCs w:val="28"/>
          <w:lang w:val="kk-KZ" w:eastAsia="en-US"/>
        </w:rPr>
        <w:t xml:space="preserve">қоғамның әлеуметтік мәселелері, әлеуметтік тьютор, әлеуметтік тьютордың кәсіби іс-әрекеті мен әлеуметтік педагогикалық іс-әрекетінің ерекшелігі, айырмашылығы </w:t>
      </w:r>
      <w:r w:rsidRPr="001F271C">
        <w:rPr>
          <w:rFonts w:ascii="Times New Roman" w:hAnsi="Times New Roman"/>
          <w:sz w:val="28"/>
          <w:szCs w:val="28"/>
          <w:lang w:val="kk-KZ"/>
        </w:rPr>
        <w:t xml:space="preserve">туралы </w:t>
      </w:r>
      <w:r w:rsidRPr="001F271C">
        <w:rPr>
          <w:rFonts w:ascii="Times New Roman" w:hAnsi="Times New Roman"/>
          <w:i/>
          <w:sz w:val="28"/>
          <w:szCs w:val="28"/>
          <w:lang w:val="kk-KZ"/>
        </w:rPr>
        <w:t>магистрант портфолиосын</w:t>
      </w:r>
      <w:r w:rsidRPr="001F271C">
        <w:rPr>
          <w:rFonts w:ascii="Times New Roman" w:hAnsi="Times New Roman"/>
          <w:sz w:val="28"/>
          <w:szCs w:val="28"/>
          <w:lang w:val="kk-KZ"/>
        </w:rPr>
        <w:t xml:space="preserve"> әзірле</w:t>
      </w:r>
      <w:r w:rsidR="007025EE" w:rsidRPr="001F271C">
        <w:rPr>
          <w:rFonts w:ascii="Times New Roman" w:hAnsi="Times New Roman"/>
          <w:sz w:val="28"/>
          <w:szCs w:val="28"/>
          <w:lang w:val="kk-KZ"/>
        </w:rPr>
        <w:t>н</w:t>
      </w:r>
      <w:r w:rsidRPr="001F271C">
        <w:rPr>
          <w:rFonts w:ascii="Times New Roman" w:hAnsi="Times New Roman"/>
          <w:sz w:val="28"/>
          <w:szCs w:val="28"/>
          <w:lang w:val="kk-KZ"/>
        </w:rPr>
        <w:t xml:space="preserve">ді. </w:t>
      </w:r>
    </w:p>
    <w:p w14:paraId="11FB06F0" w14:textId="77777777" w:rsidR="00E02BEC" w:rsidRPr="001F271C" w:rsidRDefault="00A37596" w:rsidP="006729B3">
      <w:pPr>
        <w:spacing w:after="0" w:line="240" w:lineRule="auto"/>
        <w:ind w:firstLine="709"/>
        <w:jc w:val="both"/>
        <w:rPr>
          <w:rFonts w:ascii="Times New Roman" w:hAnsi="Times New Roman"/>
          <w:sz w:val="28"/>
          <w:szCs w:val="28"/>
          <w:lang w:val="kk-KZ"/>
        </w:rPr>
      </w:pPr>
      <w:r w:rsidRPr="001F271C">
        <w:rPr>
          <w:rFonts w:ascii="Times New Roman" w:hAnsi="Times New Roman"/>
          <w:sz w:val="28"/>
          <w:szCs w:val="28"/>
          <w:lang w:val="kk-KZ"/>
        </w:rPr>
        <w:t xml:space="preserve">Портфолио </w:t>
      </w:r>
      <w:r w:rsidRPr="001F271C">
        <w:rPr>
          <w:rFonts w:ascii="Times New Roman" w:hAnsi="Times New Roman"/>
          <w:color w:val="000000" w:themeColor="text1"/>
          <w:sz w:val="28"/>
          <w:szCs w:val="28"/>
          <w:lang w:val="kk-KZ"/>
        </w:rPr>
        <w:t xml:space="preserve">– </w:t>
      </w:r>
      <w:r w:rsidR="00E02BEC" w:rsidRPr="001F271C">
        <w:rPr>
          <w:rFonts w:ascii="Times New Roman" w:hAnsi="Times New Roman"/>
          <w:sz w:val="28"/>
          <w:szCs w:val="28"/>
          <w:lang w:val="kk-KZ"/>
        </w:rPr>
        <w:t>білім алушының дамуын, оның жетістіктері</w:t>
      </w:r>
      <w:r w:rsidR="009611EB" w:rsidRPr="001F271C">
        <w:rPr>
          <w:rFonts w:ascii="Times New Roman" w:hAnsi="Times New Roman"/>
          <w:sz w:val="28"/>
          <w:szCs w:val="28"/>
          <w:lang w:val="kk-KZ"/>
        </w:rPr>
        <w:t xml:space="preserve">н көрсететін  құжат болғандықтан </w:t>
      </w:r>
      <w:r w:rsidR="00E02BEC" w:rsidRPr="001F271C">
        <w:rPr>
          <w:rFonts w:ascii="Times New Roman" w:hAnsi="Times New Roman"/>
          <w:sz w:val="28"/>
          <w:szCs w:val="28"/>
          <w:lang w:val="kk-KZ" w:eastAsia="en-US"/>
        </w:rPr>
        <w:t xml:space="preserve">тұлғаның әлеуметтік белсенділігінің сипаттамасы,  </w:t>
      </w:r>
      <w:r w:rsidR="007025EE" w:rsidRPr="001F271C">
        <w:rPr>
          <w:rFonts w:ascii="Times New Roman" w:hAnsi="Times New Roman"/>
          <w:sz w:val="28"/>
          <w:szCs w:val="28"/>
          <w:lang w:val="kk-KZ" w:eastAsia="en-US"/>
        </w:rPr>
        <w:t>қалыптасу кезеңдері, әлеуметтік белсенді мінез-</w:t>
      </w:r>
      <w:r w:rsidR="00E02BEC" w:rsidRPr="001F271C">
        <w:rPr>
          <w:rFonts w:ascii="Times New Roman" w:hAnsi="Times New Roman"/>
          <w:sz w:val="28"/>
          <w:szCs w:val="28"/>
          <w:lang w:val="kk-KZ" w:eastAsia="en-US"/>
        </w:rPr>
        <w:t>қылықтың негізі, әлеуметтік болжау, жобалау және кәсіби сы</w:t>
      </w:r>
      <w:r w:rsidR="007025EE" w:rsidRPr="001F271C">
        <w:rPr>
          <w:rFonts w:ascii="Times New Roman" w:hAnsi="Times New Roman"/>
          <w:sz w:val="28"/>
          <w:szCs w:val="28"/>
          <w:lang w:val="kk-KZ" w:eastAsia="en-US"/>
        </w:rPr>
        <w:t>нау жағдайларындағы тьютордың рө</w:t>
      </w:r>
      <w:r w:rsidR="00E02BEC" w:rsidRPr="001F271C">
        <w:rPr>
          <w:rFonts w:ascii="Times New Roman" w:hAnsi="Times New Roman"/>
          <w:sz w:val="28"/>
          <w:szCs w:val="28"/>
          <w:lang w:val="kk-KZ" w:eastAsia="en-US"/>
        </w:rPr>
        <w:t>лі бойынша материалдар жинақталды. Тұлғаның әлеуметтік белсенділігін тьюторлық сүйемелдеу мәселелері білім алуш</w:t>
      </w:r>
      <w:r w:rsidR="009611EB" w:rsidRPr="001F271C">
        <w:rPr>
          <w:rFonts w:ascii="Times New Roman" w:hAnsi="Times New Roman"/>
          <w:sz w:val="28"/>
          <w:szCs w:val="28"/>
          <w:lang w:val="kk-KZ" w:eastAsia="en-US"/>
        </w:rPr>
        <w:t>ының өзіндік дамуына ықпал етті</w:t>
      </w:r>
      <w:r w:rsidR="00E02BEC" w:rsidRPr="001F271C">
        <w:rPr>
          <w:rFonts w:ascii="Times New Roman" w:hAnsi="Times New Roman"/>
          <w:sz w:val="28"/>
          <w:szCs w:val="28"/>
          <w:lang w:val="kk-KZ" w:eastAsia="en-US"/>
        </w:rPr>
        <w:t xml:space="preserve">. </w:t>
      </w:r>
    </w:p>
    <w:p w14:paraId="6645E673" w14:textId="77777777" w:rsidR="00E02BEC" w:rsidRPr="001F271C" w:rsidRDefault="00E02BEC" w:rsidP="006729B3">
      <w:pPr>
        <w:spacing w:after="0" w:line="240" w:lineRule="auto"/>
        <w:ind w:firstLine="709"/>
        <w:jc w:val="both"/>
        <w:rPr>
          <w:rFonts w:ascii="Times New Roman" w:hAnsi="Times New Roman"/>
          <w:sz w:val="28"/>
          <w:szCs w:val="28"/>
          <w:lang w:val="kk-KZ"/>
        </w:rPr>
      </w:pPr>
      <w:r w:rsidRPr="001F271C">
        <w:rPr>
          <w:rFonts w:ascii="Times New Roman" w:hAnsi="Times New Roman"/>
          <w:sz w:val="28"/>
          <w:szCs w:val="28"/>
          <w:lang w:val="kk-KZ"/>
        </w:rPr>
        <w:t>Тақырыптық портфолиода ұсынылған материалдар әлеуметтік педагогикалық тәжірибедегі тьюторлық іс-әрекетке қатысты білім нәтижелерін көрсе</w:t>
      </w:r>
      <w:r w:rsidR="00034BF3" w:rsidRPr="001F271C">
        <w:rPr>
          <w:rFonts w:ascii="Times New Roman" w:hAnsi="Times New Roman"/>
          <w:sz w:val="28"/>
          <w:szCs w:val="28"/>
          <w:lang w:val="kk-KZ"/>
        </w:rPr>
        <w:t>тетін жұмыстарының жиынтығы бол</w:t>
      </w:r>
      <w:r w:rsidRPr="001F271C">
        <w:rPr>
          <w:rFonts w:ascii="Times New Roman" w:hAnsi="Times New Roman"/>
          <w:sz w:val="28"/>
          <w:szCs w:val="28"/>
          <w:lang w:val="kk-KZ"/>
        </w:rPr>
        <w:t>ды. Білім алушылар білімдік, шығармашылық, әлеуметтік, коммуникативтік бағыттарда практикалық тұрғыдағы белсенділігін көрсетті. Модульде қарастырылатын тақырыптарды білім алушылардың талаптары бойынша таңдап алуларына немесе кіші топпен орындауларын</w:t>
      </w:r>
      <w:r w:rsidR="007025EE" w:rsidRPr="001F271C">
        <w:rPr>
          <w:rFonts w:ascii="Times New Roman" w:hAnsi="Times New Roman"/>
          <w:sz w:val="28"/>
          <w:szCs w:val="28"/>
          <w:lang w:val="kk-KZ"/>
        </w:rPr>
        <w:t>а</w:t>
      </w:r>
      <w:r w:rsidR="00034BF3" w:rsidRPr="001F271C">
        <w:rPr>
          <w:rFonts w:ascii="Times New Roman" w:hAnsi="Times New Roman"/>
          <w:sz w:val="28"/>
          <w:szCs w:val="28"/>
          <w:lang w:val="kk-KZ"/>
        </w:rPr>
        <w:t xml:space="preserve"> мүмкіндік беріл</w:t>
      </w:r>
      <w:r w:rsidRPr="001F271C">
        <w:rPr>
          <w:rFonts w:ascii="Times New Roman" w:hAnsi="Times New Roman"/>
          <w:sz w:val="28"/>
          <w:szCs w:val="28"/>
          <w:lang w:val="kk-KZ"/>
        </w:rPr>
        <w:t>ді. Магистранттардың тьюторлық іс-әрекет жайлы білім алу мен өзін-өзі дамыту мүмкіндіктерін кеңейту мақс</w:t>
      </w:r>
      <w:r w:rsidR="00BB6F8F" w:rsidRPr="001F271C">
        <w:rPr>
          <w:rFonts w:ascii="Times New Roman" w:hAnsi="Times New Roman"/>
          <w:sz w:val="28"/>
          <w:szCs w:val="28"/>
          <w:lang w:val="kk-KZ"/>
        </w:rPr>
        <w:t xml:space="preserve">атында дайындаған тақырыптық </w:t>
      </w:r>
      <w:r w:rsidRPr="001F271C">
        <w:rPr>
          <w:rFonts w:ascii="Times New Roman" w:hAnsi="Times New Roman"/>
          <w:sz w:val="28"/>
          <w:szCs w:val="28"/>
          <w:lang w:val="kk-KZ"/>
        </w:rPr>
        <w:t>портфолиосы олардың болашақтағы мамандығы бойынша кәсіби маңызды қас</w:t>
      </w:r>
      <w:r w:rsidR="00B213E4" w:rsidRPr="001F271C">
        <w:rPr>
          <w:rFonts w:ascii="Times New Roman" w:hAnsi="Times New Roman"/>
          <w:sz w:val="28"/>
          <w:szCs w:val="28"/>
          <w:lang w:val="kk-KZ"/>
        </w:rPr>
        <w:t>иеттерін дамытуға ықпалын тигіз</w:t>
      </w:r>
      <w:r w:rsidRPr="001F271C">
        <w:rPr>
          <w:rFonts w:ascii="Times New Roman" w:hAnsi="Times New Roman"/>
          <w:sz w:val="28"/>
          <w:szCs w:val="28"/>
          <w:lang w:val="kk-KZ"/>
        </w:rPr>
        <w:t>ді.</w:t>
      </w:r>
    </w:p>
    <w:p w14:paraId="22A6ABA3" w14:textId="77777777" w:rsidR="00E02BEC" w:rsidRPr="001F271C" w:rsidRDefault="00E02BEC" w:rsidP="00EA44CB">
      <w:pPr>
        <w:spacing w:after="0" w:line="240" w:lineRule="auto"/>
        <w:ind w:firstLine="709"/>
        <w:jc w:val="both"/>
        <w:rPr>
          <w:rFonts w:ascii="Times New Roman" w:hAnsi="Times New Roman"/>
          <w:sz w:val="28"/>
          <w:szCs w:val="28"/>
          <w:lang w:val="kk-KZ"/>
        </w:rPr>
      </w:pPr>
      <w:r w:rsidRPr="001F271C">
        <w:rPr>
          <w:rFonts w:ascii="Times New Roman" w:hAnsi="Times New Roman"/>
          <w:sz w:val="28"/>
          <w:szCs w:val="28"/>
          <w:lang w:val="kk-KZ"/>
        </w:rPr>
        <w:t>Портфолио технологиясын қолдану студентке бағдарланған тұғыр негізінде жүзеге асырылып, білім алушыларды әлеуметтік білім беру мен мәдени іс-әрекеттің субъектісі ретінде теориялық және тәжірибелік дайындау міндеттерін кешен</w:t>
      </w:r>
      <w:r w:rsidR="00B213E4" w:rsidRPr="001F271C">
        <w:rPr>
          <w:rFonts w:ascii="Times New Roman" w:hAnsi="Times New Roman"/>
          <w:sz w:val="28"/>
          <w:szCs w:val="28"/>
          <w:lang w:val="kk-KZ"/>
        </w:rPr>
        <w:t>ді жүзеге асыруға мүмкіндік бер</w:t>
      </w:r>
      <w:r w:rsidRPr="001F271C">
        <w:rPr>
          <w:rFonts w:ascii="Times New Roman" w:hAnsi="Times New Roman"/>
          <w:sz w:val="28"/>
          <w:szCs w:val="28"/>
          <w:lang w:val="kk-KZ"/>
        </w:rPr>
        <w:t xml:space="preserve">ді. </w:t>
      </w:r>
    </w:p>
    <w:p w14:paraId="6F13483B" w14:textId="77777777" w:rsidR="00C91567" w:rsidRPr="001F271C" w:rsidRDefault="00C91567" w:rsidP="00B213E4">
      <w:pPr>
        <w:spacing w:after="0" w:line="240" w:lineRule="auto"/>
        <w:ind w:firstLine="709"/>
        <w:jc w:val="both"/>
        <w:rPr>
          <w:rFonts w:ascii="Times New Roman" w:hAnsi="Times New Roman"/>
          <w:sz w:val="28"/>
          <w:szCs w:val="28"/>
          <w:lang w:val="kk-KZ"/>
        </w:rPr>
      </w:pPr>
      <w:r w:rsidRPr="001F271C">
        <w:rPr>
          <w:rFonts w:ascii="Times New Roman" w:hAnsi="Times New Roman"/>
          <w:sz w:val="28"/>
          <w:szCs w:val="28"/>
          <w:lang w:val="kk-KZ"/>
        </w:rPr>
        <w:t>Білім алушылардың портфолиосы «жинақтаудан» басқа кәсіби қасиеттердің даму динамикасын, оның қарым-қатынасын, нәтижелерін көрсететін модельдік функцияларды орындайды, өзін-өзі жүзеге асыруын; өзіндік оқу стилін көрсетеді, жалпы мәдениетінің ерекшеліктерін, ақыл-ойдың жеке жақтарын көрсетеді; өзінің оқу жұмысының рефлексиясын жүргізуге көмектеседі; талқылау және өзін-өзі бағалау формасы ретінде қызмет етеді.</w:t>
      </w:r>
    </w:p>
    <w:p w14:paraId="51C6EC3B" w14:textId="77777777" w:rsidR="00C91567" w:rsidRPr="001F271C" w:rsidRDefault="00E02BEC" w:rsidP="00250607">
      <w:pPr>
        <w:spacing w:after="0" w:line="240" w:lineRule="auto"/>
        <w:ind w:firstLine="709"/>
        <w:jc w:val="both"/>
        <w:rPr>
          <w:rFonts w:ascii="Times New Roman" w:hAnsi="Times New Roman"/>
          <w:sz w:val="28"/>
          <w:szCs w:val="28"/>
          <w:lang w:val="kk-KZ" w:eastAsia="en-US"/>
        </w:rPr>
      </w:pPr>
      <w:r w:rsidRPr="001F271C">
        <w:rPr>
          <w:rFonts w:ascii="Times New Roman" w:hAnsi="Times New Roman"/>
          <w:sz w:val="28"/>
          <w:szCs w:val="28"/>
          <w:lang w:val="kk-KZ" w:eastAsia="en-US"/>
        </w:rPr>
        <w:t xml:space="preserve">Тұлғаның әлеуметтік белсенділігін қалыптастырудағы тьюторлық іс-әрекетті жүзеге асыру </w:t>
      </w:r>
      <w:r w:rsidRPr="001F271C">
        <w:rPr>
          <w:rFonts w:ascii="Times New Roman" w:hAnsi="Times New Roman"/>
          <w:sz w:val="28"/>
          <w:szCs w:val="28"/>
          <w:lang w:val="kk-KZ"/>
        </w:rPr>
        <w:t xml:space="preserve">бойынша </w:t>
      </w:r>
      <w:r w:rsidR="00BD5582" w:rsidRPr="001F271C">
        <w:rPr>
          <w:rFonts w:ascii="Times New Roman" w:hAnsi="Times New Roman"/>
          <w:sz w:val="28"/>
          <w:szCs w:val="28"/>
          <w:lang w:val="kk-KZ" w:eastAsia="en-US"/>
        </w:rPr>
        <w:t>қоғамның әлеуметтік мәселелері</w:t>
      </w:r>
      <w:r w:rsidRPr="001F271C">
        <w:rPr>
          <w:rFonts w:ascii="Times New Roman" w:hAnsi="Times New Roman"/>
          <w:sz w:val="28"/>
          <w:szCs w:val="28"/>
          <w:lang w:val="kk-KZ" w:eastAsia="en-US"/>
        </w:rPr>
        <w:t xml:space="preserve">, әлеуметтік тьютордың кәсіби іс-әрекетін талдау барысында нақты жағдаяттар кейс түрінде ұсынылды. </w:t>
      </w:r>
      <w:r w:rsidR="00250607" w:rsidRPr="001F271C">
        <w:rPr>
          <w:rFonts w:ascii="Times New Roman" w:hAnsi="Times New Roman"/>
          <w:sz w:val="28"/>
          <w:szCs w:val="28"/>
          <w:lang w:val="kk-KZ" w:eastAsia="en-US"/>
        </w:rPr>
        <w:t xml:space="preserve">Ұсынылған кейс техногиясында қолданылған жағдаяттардан </w:t>
      </w:r>
      <w:r w:rsidR="00BD5582" w:rsidRPr="001F271C">
        <w:rPr>
          <w:rFonts w:ascii="Times New Roman" w:hAnsi="Times New Roman"/>
          <w:sz w:val="28"/>
          <w:szCs w:val="28"/>
          <w:lang w:val="kk-KZ" w:eastAsia="en-US"/>
        </w:rPr>
        <w:t xml:space="preserve"> мысал келтірсек:</w:t>
      </w:r>
    </w:p>
    <w:p w14:paraId="57616362" w14:textId="77777777" w:rsidR="00E02BEC" w:rsidRDefault="00E02BEC" w:rsidP="00BB6F8F">
      <w:pPr>
        <w:spacing w:after="0" w:line="240" w:lineRule="auto"/>
        <w:ind w:firstLine="709"/>
        <w:jc w:val="both"/>
        <w:rPr>
          <w:rFonts w:ascii="Times New Roman" w:hAnsi="Times New Roman"/>
          <w:sz w:val="28"/>
          <w:szCs w:val="28"/>
          <w:lang w:val="kk-KZ"/>
        </w:rPr>
      </w:pPr>
      <w:r w:rsidRPr="001F271C">
        <w:rPr>
          <w:rFonts w:ascii="Times New Roman" w:hAnsi="Times New Roman"/>
          <w:i/>
          <w:sz w:val="28"/>
          <w:szCs w:val="28"/>
          <w:lang w:val="kk-KZ" w:eastAsia="en-US"/>
        </w:rPr>
        <w:lastRenderedPageBreak/>
        <w:t>Жағдаят 1.</w:t>
      </w:r>
      <w:r w:rsidR="00BB6F8F" w:rsidRPr="001F271C">
        <w:rPr>
          <w:rFonts w:ascii="Times New Roman" w:hAnsi="Times New Roman"/>
          <w:sz w:val="28"/>
          <w:szCs w:val="28"/>
          <w:lang w:val="kk-KZ"/>
        </w:rPr>
        <w:t xml:space="preserve"> </w:t>
      </w:r>
      <w:r w:rsidRPr="001F271C">
        <w:rPr>
          <w:rFonts w:ascii="Times New Roman" w:hAnsi="Times New Roman"/>
          <w:sz w:val="28"/>
          <w:szCs w:val="28"/>
          <w:lang w:val="kk-KZ"/>
        </w:rPr>
        <w:t>Университетте ұл балалардан тұратын</w:t>
      </w:r>
      <w:r w:rsidRPr="00CF4D35">
        <w:rPr>
          <w:rFonts w:ascii="Times New Roman" w:hAnsi="Times New Roman"/>
          <w:sz w:val="28"/>
          <w:szCs w:val="28"/>
          <w:lang w:val="kk-KZ"/>
        </w:rPr>
        <w:t xml:space="preserve"> топ пайда болды. Сабақтан тыс уақытты олар үнемі бірге өткізеді. Топтағы е</w:t>
      </w:r>
      <w:r w:rsidR="007025EE" w:rsidRPr="00CF4D35">
        <w:rPr>
          <w:rFonts w:ascii="Times New Roman" w:hAnsi="Times New Roman"/>
          <w:sz w:val="28"/>
          <w:szCs w:val="28"/>
          <w:lang w:val="kk-KZ"/>
        </w:rPr>
        <w:t>ң кіші білім алушының жасы 17-д</w:t>
      </w:r>
      <w:r w:rsidRPr="00CF4D35">
        <w:rPr>
          <w:rFonts w:ascii="Times New Roman" w:hAnsi="Times New Roman"/>
          <w:sz w:val="28"/>
          <w:szCs w:val="28"/>
          <w:lang w:val="kk-KZ"/>
        </w:rPr>
        <w:t>е. Топқа қосылмас бұрын ол бала сабағын жақсы оқитын, үлгілі студенттердің қатарында болған. Қазіргі уақытта бірнеше сабақтан үлгерімі төмен, үнемі үйіне кеш қайтады, одан кейде алкогольдің иісі шығып тұратын болды.</w:t>
      </w:r>
    </w:p>
    <w:p w14:paraId="4E2E792C" w14:textId="77777777" w:rsidR="00E91604" w:rsidRPr="000D18C3" w:rsidRDefault="00E91604" w:rsidP="00E91604">
      <w:pPr>
        <w:spacing w:after="0" w:line="240" w:lineRule="auto"/>
        <w:ind w:firstLine="709"/>
        <w:jc w:val="both"/>
        <w:rPr>
          <w:rFonts w:ascii="Times New Roman" w:hAnsi="Times New Roman"/>
          <w:color w:val="000000" w:themeColor="text1"/>
          <w:sz w:val="28"/>
          <w:szCs w:val="28"/>
          <w:lang w:val="en-US"/>
        </w:rPr>
      </w:pPr>
      <w:r w:rsidRPr="00E91604">
        <w:rPr>
          <w:rFonts w:ascii="Times New Roman" w:hAnsi="Times New Roman"/>
          <w:color w:val="000000" w:themeColor="text1"/>
          <w:sz w:val="28"/>
          <w:szCs w:val="28"/>
          <w:lang w:val="kk-KZ"/>
        </w:rPr>
        <w:t>Тапсырма</w:t>
      </w:r>
      <w:r w:rsidR="000D18C3">
        <w:rPr>
          <w:rFonts w:ascii="Times New Roman" w:hAnsi="Times New Roman"/>
          <w:color w:val="000000" w:themeColor="text1"/>
          <w:sz w:val="28"/>
          <w:szCs w:val="28"/>
          <w:lang w:val="en-US"/>
        </w:rPr>
        <w:t>:</w:t>
      </w:r>
    </w:p>
    <w:p w14:paraId="67EB6D44" w14:textId="77777777" w:rsidR="00E91604" w:rsidRPr="00E91604" w:rsidRDefault="00E91604" w:rsidP="00C823EC">
      <w:pPr>
        <w:pStyle w:val="a4"/>
        <w:numPr>
          <w:ilvl w:val="0"/>
          <w:numId w:val="35"/>
        </w:numPr>
        <w:tabs>
          <w:tab w:val="left" w:pos="1052"/>
        </w:tabs>
        <w:spacing w:after="0" w:line="240" w:lineRule="auto"/>
        <w:ind w:left="0" w:firstLine="709"/>
        <w:jc w:val="both"/>
        <w:rPr>
          <w:rFonts w:ascii="Times New Roman" w:hAnsi="Times New Roman"/>
          <w:color w:val="000000" w:themeColor="text1"/>
          <w:sz w:val="28"/>
          <w:szCs w:val="28"/>
          <w:lang w:val="kk-KZ"/>
        </w:rPr>
      </w:pPr>
      <w:r w:rsidRPr="00E91604">
        <w:rPr>
          <w:rFonts w:ascii="Times New Roman" w:eastAsia="Times New Roman" w:hAnsi="Times New Roman"/>
          <w:color w:val="000000" w:themeColor="text1"/>
          <w:sz w:val="28"/>
          <w:szCs w:val="28"/>
          <w:lang w:val="kk-KZ"/>
        </w:rPr>
        <w:t>Тұлғаның әлеуметтік белсенділігін қалыптастыру үшін тьютор ретіндегі сіздің іс-әрекетіңіз.</w:t>
      </w:r>
    </w:p>
    <w:p w14:paraId="4DCBB334" w14:textId="77777777" w:rsidR="00E91604" w:rsidRDefault="00E91604" w:rsidP="00C823EC">
      <w:pPr>
        <w:pStyle w:val="a4"/>
        <w:numPr>
          <w:ilvl w:val="0"/>
          <w:numId w:val="35"/>
        </w:numPr>
        <w:tabs>
          <w:tab w:val="left" w:pos="1052"/>
        </w:tabs>
        <w:spacing w:after="0" w:line="240" w:lineRule="auto"/>
        <w:ind w:left="0" w:firstLine="709"/>
        <w:jc w:val="both"/>
        <w:rPr>
          <w:rFonts w:ascii="Times New Roman" w:hAnsi="Times New Roman"/>
          <w:color w:val="000000" w:themeColor="text1"/>
          <w:sz w:val="28"/>
          <w:szCs w:val="28"/>
          <w:lang w:val="kk-KZ"/>
        </w:rPr>
      </w:pPr>
      <w:r w:rsidRPr="00E91604">
        <w:rPr>
          <w:rFonts w:ascii="Times New Roman" w:hAnsi="Times New Roman"/>
          <w:color w:val="000000" w:themeColor="text1"/>
          <w:sz w:val="28"/>
          <w:szCs w:val="28"/>
          <w:lang w:val="kk-KZ"/>
        </w:rPr>
        <w:t>Білім алушыға тьюторлық қолдау көрсетуге байланысты нұсқаулар беріңі</w:t>
      </w:r>
      <w:r>
        <w:rPr>
          <w:rFonts w:ascii="Times New Roman" w:hAnsi="Times New Roman"/>
          <w:color w:val="000000" w:themeColor="text1"/>
          <w:sz w:val="28"/>
          <w:szCs w:val="28"/>
          <w:lang w:val="kk-KZ"/>
        </w:rPr>
        <w:t>з.</w:t>
      </w:r>
    </w:p>
    <w:p w14:paraId="1AA6A224" w14:textId="77777777" w:rsidR="00E02BEC" w:rsidRPr="000D18C3" w:rsidRDefault="00E02BEC" w:rsidP="00FD57DC">
      <w:pPr>
        <w:tabs>
          <w:tab w:val="left" w:pos="1052"/>
        </w:tabs>
        <w:spacing w:after="0" w:line="240" w:lineRule="auto"/>
        <w:ind w:firstLine="709"/>
        <w:jc w:val="both"/>
        <w:rPr>
          <w:rFonts w:ascii="Times New Roman" w:hAnsi="Times New Roman"/>
          <w:color w:val="000000" w:themeColor="text1"/>
          <w:sz w:val="28"/>
          <w:szCs w:val="28"/>
          <w:lang w:val="kk-KZ"/>
        </w:rPr>
      </w:pPr>
      <w:r w:rsidRPr="00E91604">
        <w:rPr>
          <w:rFonts w:ascii="Times New Roman" w:hAnsi="Times New Roman"/>
          <w:sz w:val="28"/>
          <w:szCs w:val="28"/>
          <w:lang w:val="kk-KZ"/>
        </w:rPr>
        <w:t>Тұлғаның әлеуметтік белсенділігін қалыптастыруға арналған нақты жағдаят тьюторлық іс-әрекетті жүзеге ас</w:t>
      </w:r>
      <w:r w:rsidR="00C91567">
        <w:rPr>
          <w:rFonts w:ascii="Times New Roman" w:hAnsi="Times New Roman"/>
          <w:sz w:val="28"/>
          <w:szCs w:val="28"/>
          <w:lang w:val="kk-KZ"/>
        </w:rPr>
        <w:t>ыру дағдыларын талдауға арналды</w:t>
      </w:r>
      <w:r w:rsidRPr="00E91604">
        <w:rPr>
          <w:rFonts w:ascii="Times New Roman" w:hAnsi="Times New Roman"/>
          <w:sz w:val="28"/>
          <w:szCs w:val="28"/>
          <w:lang w:val="kk-KZ"/>
        </w:rPr>
        <w:t>. Бұл жағдаятпен жұмыс жасау әлеуметтік педагогтарға тьюторлық іс-әрекетті бағалауға, соның негізінде негізгі жүзеге асырылатын іс-шарал</w:t>
      </w:r>
      <w:r w:rsidR="00C91567">
        <w:rPr>
          <w:rFonts w:ascii="Times New Roman" w:hAnsi="Times New Roman"/>
          <w:sz w:val="28"/>
          <w:szCs w:val="28"/>
          <w:lang w:val="kk-KZ"/>
        </w:rPr>
        <w:t>арды тұжырымдауға мүмкіндік бер</w:t>
      </w:r>
      <w:r w:rsidRPr="00E91604">
        <w:rPr>
          <w:rFonts w:ascii="Times New Roman" w:hAnsi="Times New Roman"/>
          <w:sz w:val="28"/>
          <w:szCs w:val="28"/>
          <w:lang w:val="kk-KZ"/>
        </w:rPr>
        <w:t>ді. Жағдаят материалы ретінді білім алушыларға жағдаят мәтіні берілді. Жағдаятпен жұмыс жасау техникасы топты екі шағын топқа бөліп, әрбір топта тапсырма сұрақтарын талқылаудан тұрды. Әрбір топ өз тьюторлық іс-әрекетті жүзеге асыруға байланысты өз нұсқаулықтарын дайындады. Топпен жүргізілген пікірталас, жағдаятпен жұмыс іст</w:t>
      </w:r>
      <w:r w:rsidR="00BD5582" w:rsidRPr="00E91604">
        <w:rPr>
          <w:rFonts w:ascii="Times New Roman" w:hAnsi="Times New Roman"/>
          <w:sz w:val="28"/>
          <w:szCs w:val="28"/>
          <w:lang w:val="kk-KZ"/>
        </w:rPr>
        <w:t>еудің нәтижесінде тьюторлық іс-</w:t>
      </w:r>
      <w:r w:rsidRPr="00E91604">
        <w:rPr>
          <w:rFonts w:ascii="Times New Roman" w:hAnsi="Times New Roman"/>
          <w:sz w:val="28"/>
          <w:szCs w:val="28"/>
          <w:lang w:val="kk-KZ"/>
        </w:rPr>
        <w:t>әрекетті жүзеге асыру дағдылары туралы толық түсінік қалыптасуы</w:t>
      </w:r>
      <w:r w:rsidR="000D18C3">
        <w:rPr>
          <w:rFonts w:ascii="Times New Roman" w:hAnsi="Times New Roman"/>
          <w:sz w:val="28"/>
          <w:szCs w:val="28"/>
          <w:lang w:val="kk-KZ"/>
        </w:rPr>
        <w:t>на мүмкіндік берді</w:t>
      </w:r>
      <w:r w:rsidR="00C91567">
        <w:rPr>
          <w:rFonts w:ascii="Times New Roman" w:hAnsi="Times New Roman"/>
          <w:sz w:val="28"/>
          <w:szCs w:val="28"/>
          <w:lang w:val="kk-KZ"/>
        </w:rPr>
        <w:t>.</w:t>
      </w:r>
    </w:p>
    <w:p w14:paraId="05A7072A" w14:textId="77777777" w:rsidR="00E02BEC" w:rsidRDefault="00E02BEC" w:rsidP="00CF4D35">
      <w:pPr>
        <w:spacing w:after="0" w:line="240" w:lineRule="auto"/>
        <w:ind w:firstLine="709"/>
        <w:jc w:val="both"/>
        <w:rPr>
          <w:rFonts w:ascii="Times New Roman" w:hAnsi="Times New Roman"/>
          <w:sz w:val="28"/>
          <w:szCs w:val="28"/>
          <w:lang w:val="kk-KZ"/>
        </w:rPr>
      </w:pPr>
      <w:r w:rsidRPr="00051BC7">
        <w:rPr>
          <w:rFonts w:ascii="Times New Roman" w:hAnsi="Times New Roman"/>
          <w:i/>
          <w:sz w:val="28"/>
          <w:szCs w:val="28"/>
          <w:lang w:val="kk-KZ" w:eastAsia="en-US"/>
        </w:rPr>
        <w:t xml:space="preserve">Жағдаят 2. </w:t>
      </w:r>
      <w:r w:rsidRPr="0080693B">
        <w:rPr>
          <w:rFonts w:ascii="Times New Roman" w:hAnsi="Times New Roman"/>
          <w:sz w:val="28"/>
          <w:szCs w:val="28"/>
          <w:lang w:val="kk-KZ"/>
        </w:rPr>
        <w:t>Толық емес отбасы. Анасы үнемі үйде есірткі қолданып, бөтен еркектерді жиі әкеледі Балалары: үлкені</w:t>
      </w:r>
      <w:r w:rsidR="00BD5582" w:rsidRPr="0080693B">
        <w:rPr>
          <w:rFonts w:ascii="Times New Roman" w:hAnsi="Times New Roman"/>
          <w:sz w:val="28"/>
          <w:szCs w:val="28"/>
          <w:lang w:val="kk-KZ"/>
        </w:rPr>
        <w:t xml:space="preserve"> - университетте</w:t>
      </w:r>
      <w:r w:rsidRPr="0080693B">
        <w:rPr>
          <w:rFonts w:ascii="Times New Roman" w:hAnsi="Times New Roman"/>
          <w:sz w:val="28"/>
          <w:szCs w:val="28"/>
          <w:lang w:val="kk-KZ"/>
        </w:rPr>
        <w:t xml:space="preserve"> оқиды, кішісі- </w:t>
      </w:r>
      <w:r w:rsidR="00BD5582" w:rsidRPr="0080693B">
        <w:rPr>
          <w:rFonts w:ascii="Times New Roman" w:hAnsi="Times New Roman"/>
          <w:sz w:val="28"/>
          <w:szCs w:val="28"/>
          <w:lang w:val="kk-KZ"/>
        </w:rPr>
        <w:t xml:space="preserve">балабақшаға баратын, олар </w:t>
      </w:r>
      <w:r w:rsidRPr="0080693B">
        <w:rPr>
          <w:rFonts w:ascii="Times New Roman" w:hAnsi="Times New Roman"/>
          <w:sz w:val="28"/>
          <w:szCs w:val="28"/>
          <w:lang w:val="kk-KZ"/>
        </w:rPr>
        <w:t>анасының тойлауына үнемі бөгет болды. Балалар кез келген жерде түнеп, кейбір кезде соққыға</w:t>
      </w:r>
      <w:r w:rsidR="007025EE">
        <w:rPr>
          <w:rFonts w:ascii="Times New Roman" w:hAnsi="Times New Roman"/>
          <w:sz w:val="28"/>
          <w:szCs w:val="28"/>
          <w:lang w:val="kk-KZ"/>
        </w:rPr>
        <w:t xml:space="preserve"> </w:t>
      </w:r>
      <w:r w:rsidRPr="0080693B">
        <w:rPr>
          <w:rFonts w:ascii="Times New Roman" w:hAnsi="Times New Roman"/>
          <w:sz w:val="28"/>
          <w:szCs w:val="28"/>
          <w:lang w:val="kk-KZ"/>
        </w:rPr>
        <w:t>да жығылатын. Үлкен ұлы жатақханаға тұруға рұқсат беруге өтініш жазды.</w:t>
      </w:r>
    </w:p>
    <w:p w14:paraId="73CA7FB1" w14:textId="77777777" w:rsidR="00E91604" w:rsidRPr="000D18C3" w:rsidRDefault="00E91604" w:rsidP="00E91604">
      <w:pPr>
        <w:spacing w:after="0" w:line="240" w:lineRule="auto"/>
        <w:ind w:firstLine="709"/>
        <w:jc w:val="both"/>
        <w:rPr>
          <w:rFonts w:ascii="Times New Roman" w:hAnsi="Times New Roman"/>
          <w:color w:val="000000" w:themeColor="text1"/>
          <w:sz w:val="28"/>
          <w:szCs w:val="28"/>
        </w:rPr>
      </w:pPr>
      <w:r w:rsidRPr="00E91604">
        <w:rPr>
          <w:rFonts w:ascii="Times New Roman" w:hAnsi="Times New Roman"/>
          <w:color w:val="000000" w:themeColor="text1"/>
          <w:sz w:val="28"/>
          <w:szCs w:val="28"/>
          <w:lang w:val="kk-KZ"/>
        </w:rPr>
        <w:t>Тапсырма</w:t>
      </w:r>
      <w:r w:rsidR="000D18C3">
        <w:rPr>
          <w:rFonts w:ascii="Times New Roman" w:hAnsi="Times New Roman"/>
          <w:color w:val="000000" w:themeColor="text1"/>
          <w:sz w:val="28"/>
          <w:szCs w:val="28"/>
          <w:lang w:val="en-US"/>
        </w:rPr>
        <w:t>:</w:t>
      </w:r>
    </w:p>
    <w:p w14:paraId="3A91944D" w14:textId="77777777" w:rsidR="00E91604" w:rsidRPr="00E91604" w:rsidRDefault="00E91604" w:rsidP="00C823EC">
      <w:pPr>
        <w:pStyle w:val="a4"/>
        <w:numPr>
          <w:ilvl w:val="0"/>
          <w:numId w:val="36"/>
        </w:numPr>
        <w:tabs>
          <w:tab w:val="left" w:pos="1134"/>
        </w:tabs>
        <w:spacing w:after="0" w:line="240" w:lineRule="auto"/>
        <w:ind w:left="0" w:firstLine="709"/>
        <w:jc w:val="both"/>
        <w:rPr>
          <w:rFonts w:ascii="Times New Roman" w:hAnsi="Times New Roman"/>
          <w:color w:val="000000" w:themeColor="text1"/>
          <w:sz w:val="28"/>
          <w:szCs w:val="28"/>
          <w:lang w:val="kk-KZ"/>
        </w:rPr>
      </w:pPr>
      <w:r w:rsidRPr="00E91604">
        <w:rPr>
          <w:rFonts w:ascii="Times New Roman" w:eastAsia="Times New Roman" w:hAnsi="Times New Roman"/>
          <w:color w:val="000000" w:themeColor="text1"/>
          <w:sz w:val="28"/>
          <w:szCs w:val="28"/>
          <w:lang w:val="kk-KZ"/>
        </w:rPr>
        <w:t>Қоғамда жиі кездесетін әлеуметтік мәселе маскүнемдіктің алдын алудағы, дағдарыстағы отбасыларға көме</w:t>
      </w:r>
      <w:r w:rsidR="00D506F9">
        <w:rPr>
          <w:rFonts w:ascii="Times New Roman" w:eastAsia="Times New Roman" w:hAnsi="Times New Roman"/>
          <w:color w:val="000000" w:themeColor="text1"/>
          <w:sz w:val="28"/>
          <w:szCs w:val="28"/>
          <w:lang w:val="kk-KZ"/>
        </w:rPr>
        <w:t xml:space="preserve">к көрсетудегі </w:t>
      </w:r>
      <w:r w:rsidRPr="00E91604">
        <w:rPr>
          <w:rFonts w:ascii="Times New Roman" w:eastAsia="Times New Roman" w:hAnsi="Times New Roman"/>
          <w:color w:val="000000" w:themeColor="text1"/>
          <w:sz w:val="28"/>
          <w:szCs w:val="28"/>
          <w:lang w:val="kk-KZ"/>
        </w:rPr>
        <w:t>тьютор ретіндегі сіздің іс-әрекетіңіз қалай жүргізіледі?</w:t>
      </w:r>
    </w:p>
    <w:p w14:paraId="7DF31022" w14:textId="77777777" w:rsidR="00E91604" w:rsidRDefault="00E91604" w:rsidP="00C823EC">
      <w:pPr>
        <w:pStyle w:val="a4"/>
        <w:numPr>
          <w:ilvl w:val="0"/>
          <w:numId w:val="36"/>
        </w:numPr>
        <w:tabs>
          <w:tab w:val="left" w:pos="1134"/>
        </w:tabs>
        <w:spacing w:after="0" w:line="240" w:lineRule="auto"/>
        <w:ind w:left="0" w:firstLine="709"/>
        <w:jc w:val="both"/>
        <w:rPr>
          <w:rFonts w:ascii="Times New Roman" w:hAnsi="Times New Roman"/>
          <w:color w:val="000000" w:themeColor="text1"/>
          <w:sz w:val="28"/>
          <w:szCs w:val="28"/>
          <w:lang w:val="kk-KZ"/>
        </w:rPr>
      </w:pPr>
      <w:r w:rsidRPr="00E91604">
        <w:rPr>
          <w:rFonts w:ascii="Times New Roman" w:hAnsi="Times New Roman"/>
          <w:color w:val="000000" w:themeColor="text1"/>
          <w:sz w:val="28"/>
          <w:szCs w:val="28"/>
          <w:lang w:val="kk-KZ"/>
        </w:rPr>
        <w:t>Осы мәселеге байланысты жүргізілетін тьюторлық іс-әрекетке нұсқаулар беріңіз.</w:t>
      </w:r>
    </w:p>
    <w:p w14:paraId="70BED119" w14:textId="77777777" w:rsidR="00E91604" w:rsidRDefault="00E91604" w:rsidP="00C823EC">
      <w:pPr>
        <w:pStyle w:val="a4"/>
        <w:numPr>
          <w:ilvl w:val="0"/>
          <w:numId w:val="36"/>
        </w:numPr>
        <w:tabs>
          <w:tab w:val="left" w:pos="1134"/>
        </w:tabs>
        <w:spacing w:after="0" w:line="240" w:lineRule="auto"/>
        <w:ind w:left="0" w:firstLine="709"/>
        <w:jc w:val="both"/>
        <w:rPr>
          <w:rFonts w:ascii="Times New Roman" w:hAnsi="Times New Roman"/>
          <w:color w:val="000000" w:themeColor="text1"/>
          <w:sz w:val="28"/>
          <w:szCs w:val="28"/>
          <w:lang w:val="kk-KZ"/>
        </w:rPr>
      </w:pPr>
      <w:r w:rsidRPr="00E91604">
        <w:rPr>
          <w:rFonts w:ascii="Times New Roman" w:hAnsi="Times New Roman"/>
          <w:color w:val="000000" w:themeColor="text1"/>
          <w:sz w:val="28"/>
          <w:szCs w:val="28"/>
          <w:lang w:val="kk-KZ"/>
        </w:rPr>
        <w:t>Әлеуметтік тьюторлық іс-әрекетке байланысты баяндама дайындаңыз</w:t>
      </w:r>
      <w:r>
        <w:rPr>
          <w:rFonts w:ascii="Times New Roman" w:hAnsi="Times New Roman"/>
          <w:color w:val="000000" w:themeColor="text1"/>
          <w:sz w:val="28"/>
          <w:szCs w:val="28"/>
          <w:lang w:val="kk-KZ"/>
        </w:rPr>
        <w:t>.</w:t>
      </w:r>
    </w:p>
    <w:p w14:paraId="6368A9E3" w14:textId="77777777" w:rsidR="00E02BEC" w:rsidRPr="00CF4D35" w:rsidRDefault="00E02BEC" w:rsidP="00FD57DC">
      <w:pPr>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Жағдаятпен жұмыс жасау барысында магистранттар шағын топтарға бөлініп, жеке дара және топтық жұмыс режимінде тапсырманың сұрақтарына жауап берді.</w:t>
      </w:r>
      <w:r w:rsidR="00090FAD" w:rsidRPr="00CF4D35">
        <w:rPr>
          <w:rFonts w:ascii="Times New Roman" w:hAnsi="Times New Roman"/>
          <w:sz w:val="28"/>
          <w:szCs w:val="28"/>
          <w:lang w:val="kk-KZ"/>
        </w:rPr>
        <w:t xml:space="preserve"> </w:t>
      </w:r>
      <w:r w:rsidRPr="00CF4D35">
        <w:rPr>
          <w:rFonts w:ascii="Times New Roman" w:hAnsi="Times New Roman"/>
          <w:sz w:val="28"/>
          <w:szCs w:val="28"/>
          <w:lang w:val="kk-KZ"/>
        </w:rPr>
        <w:t>Жағдаяттағы тапсырманы шешу барысында білім алушылар белсенді жұмыс жүргізіп, тьютордың әлеуметтік мәселел</w:t>
      </w:r>
      <w:r w:rsidR="00090FAD" w:rsidRPr="00CF4D35">
        <w:rPr>
          <w:rFonts w:ascii="Times New Roman" w:hAnsi="Times New Roman"/>
          <w:sz w:val="28"/>
          <w:szCs w:val="28"/>
          <w:lang w:val="kk-KZ"/>
        </w:rPr>
        <w:t>ерді шешудегі рөлін айқындап, ж</w:t>
      </w:r>
      <w:r w:rsidRPr="00CF4D35">
        <w:rPr>
          <w:rFonts w:ascii="Times New Roman" w:hAnsi="Times New Roman"/>
          <w:sz w:val="28"/>
          <w:szCs w:val="28"/>
          <w:lang w:val="kk-KZ"/>
        </w:rPr>
        <w:t>ағдаят мәтіні білім алушылар тарапынан қызығушылық туғызып, шынайы ынталандырды.</w:t>
      </w:r>
    </w:p>
    <w:p w14:paraId="414A4268" w14:textId="77777777" w:rsidR="00E02BEC" w:rsidRPr="00CF4D35" w:rsidRDefault="00E02BEC" w:rsidP="00EA44CB">
      <w:pPr>
        <w:spacing w:after="0" w:line="240" w:lineRule="auto"/>
        <w:ind w:firstLine="709"/>
        <w:jc w:val="both"/>
        <w:rPr>
          <w:rFonts w:ascii="Times New Roman" w:hAnsi="Times New Roman"/>
          <w:sz w:val="28"/>
          <w:szCs w:val="28"/>
          <w:lang w:val="kk-KZ" w:eastAsia="en-US"/>
        </w:rPr>
      </w:pPr>
      <w:r w:rsidRPr="00CF4D35">
        <w:rPr>
          <w:rFonts w:ascii="Times New Roman" w:hAnsi="Times New Roman"/>
          <w:sz w:val="28"/>
          <w:szCs w:val="28"/>
          <w:lang w:val="kk-KZ"/>
        </w:rPr>
        <w:t xml:space="preserve">Бұл магистранттардың </w:t>
      </w:r>
      <w:r w:rsidRPr="00CF4D35">
        <w:rPr>
          <w:rFonts w:ascii="Times New Roman" w:hAnsi="Times New Roman"/>
          <w:sz w:val="28"/>
          <w:szCs w:val="28"/>
          <w:lang w:val="kk-KZ" w:eastAsia="en-US"/>
        </w:rPr>
        <w:t xml:space="preserve">әлеуметтік тьютордың кәсіби іс-әрекеті мен әлеуметтік педагогикалық іс-әрекетінің ерекшелігі, айырмашылығын айқындайтын </w:t>
      </w:r>
      <w:r w:rsidRPr="00CF4D35">
        <w:rPr>
          <w:rFonts w:ascii="Times New Roman" w:hAnsi="Times New Roman"/>
          <w:i/>
          <w:sz w:val="28"/>
          <w:szCs w:val="28"/>
          <w:lang w:val="kk-KZ" w:eastAsia="en-US"/>
        </w:rPr>
        <w:t>авторлық кейс</w:t>
      </w:r>
      <w:r w:rsidRPr="00CF4D35">
        <w:rPr>
          <w:rFonts w:ascii="Times New Roman" w:hAnsi="Times New Roman"/>
          <w:sz w:val="28"/>
          <w:szCs w:val="28"/>
          <w:lang w:val="kk-KZ" w:eastAsia="en-US"/>
        </w:rPr>
        <w:t xml:space="preserve"> жасауға ықпал етті. Авторлық кейс жасау үшін білім алушыларға кейс жасауға арналған әдіснамалық нұсқаулық берілді       (</w:t>
      </w:r>
      <w:r w:rsidR="00051BC7" w:rsidRPr="00CF4D35">
        <w:rPr>
          <w:rFonts w:ascii="Times New Roman" w:hAnsi="Times New Roman"/>
          <w:sz w:val="28"/>
          <w:szCs w:val="28"/>
          <w:lang w:val="kk-KZ" w:eastAsia="en-US"/>
        </w:rPr>
        <w:t xml:space="preserve">Қосымша </w:t>
      </w:r>
      <w:r w:rsidR="00D506F9">
        <w:rPr>
          <w:rFonts w:ascii="Times New Roman" w:hAnsi="Times New Roman"/>
          <w:sz w:val="28"/>
          <w:szCs w:val="28"/>
          <w:lang w:val="kk-KZ" w:eastAsia="en-US"/>
        </w:rPr>
        <w:t>Ж</w:t>
      </w:r>
      <w:r w:rsidRPr="00CF4D35">
        <w:rPr>
          <w:rFonts w:ascii="Times New Roman" w:hAnsi="Times New Roman"/>
          <w:sz w:val="28"/>
          <w:szCs w:val="28"/>
          <w:lang w:val="kk-KZ" w:eastAsia="en-US"/>
        </w:rPr>
        <w:t>)</w:t>
      </w:r>
      <w:r w:rsidR="00051BC7">
        <w:rPr>
          <w:rFonts w:ascii="Times New Roman" w:hAnsi="Times New Roman"/>
          <w:sz w:val="28"/>
          <w:szCs w:val="28"/>
          <w:lang w:val="kk-KZ" w:eastAsia="en-US"/>
        </w:rPr>
        <w:t>.</w:t>
      </w:r>
    </w:p>
    <w:p w14:paraId="58E25A8F" w14:textId="77777777" w:rsidR="00E02BEC" w:rsidRPr="00CF4D35" w:rsidRDefault="00E02BEC" w:rsidP="006755CD">
      <w:pPr>
        <w:spacing w:after="0" w:line="240" w:lineRule="auto"/>
        <w:ind w:firstLine="709"/>
        <w:jc w:val="both"/>
        <w:rPr>
          <w:rFonts w:ascii="Times New Roman" w:hAnsi="Times New Roman"/>
          <w:sz w:val="28"/>
          <w:szCs w:val="28"/>
          <w:lang w:val="kk-KZ" w:eastAsia="en-US"/>
        </w:rPr>
      </w:pPr>
      <w:r w:rsidRPr="00CF4D35">
        <w:rPr>
          <w:rFonts w:ascii="Times New Roman" w:hAnsi="Times New Roman"/>
          <w:sz w:val="28"/>
          <w:szCs w:val="28"/>
          <w:lang w:val="kk-KZ" w:eastAsia="en-US"/>
        </w:rPr>
        <w:lastRenderedPageBreak/>
        <w:t>Магистранттар тақырып</w:t>
      </w:r>
      <w:r w:rsidR="00BD5582" w:rsidRPr="00CF4D35">
        <w:rPr>
          <w:rFonts w:ascii="Times New Roman" w:hAnsi="Times New Roman"/>
          <w:sz w:val="28"/>
          <w:szCs w:val="28"/>
          <w:lang w:val="kk-KZ" w:eastAsia="en-US"/>
        </w:rPr>
        <w:t xml:space="preserve"> бойынша кейс тапсырмаларын орындау </w:t>
      </w:r>
      <w:r w:rsidRPr="00CF4D35">
        <w:rPr>
          <w:rFonts w:ascii="Times New Roman" w:hAnsi="Times New Roman"/>
          <w:sz w:val="28"/>
          <w:szCs w:val="28"/>
          <w:lang w:val="kk-KZ" w:eastAsia="en-US"/>
        </w:rPr>
        <w:t>барысында тьюторлық іс-әрекет</w:t>
      </w:r>
      <w:r w:rsidR="00BD5582" w:rsidRPr="00CF4D35">
        <w:rPr>
          <w:rFonts w:ascii="Times New Roman" w:hAnsi="Times New Roman"/>
          <w:sz w:val="28"/>
          <w:szCs w:val="28"/>
          <w:lang w:val="kk-KZ" w:eastAsia="en-US"/>
        </w:rPr>
        <w:t>ті</w:t>
      </w:r>
      <w:r w:rsidRPr="00CF4D35">
        <w:rPr>
          <w:rFonts w:ascii="Times New Roman" w:hAnsi="Times New Roman"/>
          <w:sz w:val="28"/>
          <w:szCs w:val="28"/>
          <w:lang w:val="kk-KZ" w:eastAsia="en-US"/>
        </w:rPr>
        <w:t xml:space="preserve"> қолдануды талап ететін шынайы мәселелердің шешімін қабылдау дағыдыларын, топпен мәселелік алаңда жұмыс жүргізуді, тьюторлық іс-әрекетпен байланысты білімді түсіну</w:t>
      </w:r>
      <w:r w:rsidR="00BD5582" w:rsidRPr="00CF4D35">
        <w:rPr>
          <w:rFonts w:ascii="Times New Roman" w:hAnsi="Times New Roman"/>
          <w:sz w:val="28"/>
          <w:szCs w:val="28"/>
          <w:lang w:val="kk-KZ" w:eastAsia="en-US"/>
        </w:rPr>
        <w:t>і</w:t>
      </w:r>
      <w:r w:rsidRPr="00CF4D35">
        <w:rPr>
          <w:rFonts w:ascii="Times New Roman" w:hAnsi="Times New Roman"/>
          <w:sz w:val="28"/>
          <w:szCs w:val="28"/>
          <w:lang w:val="kk-KZ" w:eastAsia="en-US"/>
        </w:rPr>
        <w:t xml:space="preserve"> мен мәселелердің шешімін логикалық құру дағдыларын меңгерді. </w:t>
      </w:r>
      <w:r w:rsidR="006755CD">
        <w:rPr>
          <w:rFonts w:ascii="Times New Roman" w:hAnsi="Times New Roman"/>
          <w:sz w:val="28"/>
          <w:szCs w:val="28"/>
          <w:lang w:val="kk-KZ" w:eastAsia="en-US"/>
        </w:rPr>
        <w:t xml:space="preserve">Білім алушылар әлеуметтік педагогикалық іс-әрекет пен тьюторлық іс-әрекеттің ерекшелігі, айырмашылығын айқындау бойынша сұрақтарға жауап берді. </w:t>
      </w:r>
      <w:r w:rsidRPr="001F271C">
        <w:rPr>
          <w:rFonts w:ascii="Times New Roman" w:hAnsi="Times New Roman"/>
          <w:sz w:val="28"/>
          <w:szCs w:val="28"/>
          <w:lang w:val="kk-KZ"/>
        </w:rPr>
        <w:t xml:space="preserve">Кейсті талдау барысында топтың бірінде </w:t>
      </w:r>
      <w:r w:rsidRPr="001F271C">
        <w:rPr>
          <w:rFonts w:ascii="Times New Roman" w:hAnsi="Times New Roman"/>
          <w:sz w:val="28"/>
          <w:szCs w:val="28"/>
          <w:lang w:val="kk-KZ" w:eastAsia="en-US"/>
        </w:rPr>
        <w:t xml:space="preserve">тұлғаның әлеуметтік белсенділігінің сипаттамасы, қалыптасу кезеңдері </w:t>
      </w:r>
      <w:r w:rsidRPr="001F271C">
        <w:rPr>
          <w:rFonts w:ascii="Times New Roman" w:hAnsi="Times New Roman"/>
          <w:sz w:val="28"/>
          <w:szCs w:val="28"/>
          <w:lang w:val="kk-KZ"/>
        </w:rPr>
        <w:t>тапсырмасы бойынша қиыншылық туындап, талдау барысында көмек к</w:t>
      </w:r>
      <w:r w:rsidR="006755CD" w:rsidRPr="001F271C">
        <w:rPr>
          <w:rFonts w:ascii="Times New Roman" w:hAnsi="Times New Roman"/>
          <w:sz w:val="28"/>
          <w:szCs w:val="28"/>
          <w:lang w:val="kk-KZ"/>
        </w:rPr>
        <w:t xml:space="preserve">өрсетіліп, бағыттаушы сұрақтар негізінде </w:t>
      </w:r>
      <w:r w:rsidRPr="001F271C">
        <w:rPr>
          <w:rFonts w:ascii="Times New Roman" w:hAnsi="Times New Roman"/>
          <w:sz w:val="28"/>
          <w:szCs w:val="28"/>
          <w:lang w:val="kk-KZ"/>
        </w:rPr>
        <w:t>кеңес берілді.</w:t>
      </w:r>
    </w:p>
    <w:p w14:paraId="7EB9046D" w14:textId="77777777" w:rsidR="00E02BEC" w:rsidRPr="00CF4D35" w:rsidRDefault="00E02BEC" w:rsidP="00EA44CB">
      <w:pPr>
        <w:spacing w:after="0" w:line="240" w:lineRule="auto"/>
        <w:ind w:firstLine="709"/>
        <w:jc w:val="both"/>
        <w:rPr>
          <w:rFonts w:ascii="Times New Roman" w:hAnsi="Times New Roman"/>
          <w:sz w:val="28"/>
          <w:szCs w:val="28"/>
          <w:lang w:val="kk-KZ" w:eastAsia="en-US"/>
        </w:rPr>
      </w:pPr>
      <w:r w:rsidRPr="00CF4D35">
        <w:rPr>
          <w:rFonts w:ascii="Times New Roman" w:eastAsia="MingLiU" w:hAnsi="Times New Roman"/>
          <w:sz w:val="28"/>
          <w:szCs w:val="28"/>
          <w:lang w:val="kk-KZ"/>
        </w:rPr>
        <w:t xml:space="preserve">Арнайы курстың </w:t>
      </w:r>
      <w:r w:rsidRPr="00CF4D35">
        <w:rPr>
          <w:rFonts w:ascii="Times New Roman" w:eastAsia="MingLiU" w:hAnsi="Times New Roman"/>
          <w:i/>
          <w:sz w:val="28"/>
          <w:szCs w:val="28"/>
          <w:lang w:val="kk-KZ"/>
        </w:rPr>
        <w:t>төртінші модуліндегі «</w:t>
      </w:r>
      <w:r w:rsidRPr="00CF4D35">
        <w:rPr>
          <w:rFonts w:ascii="Times New Roman" w:hAnsi="Times New Roman"/>
          <w:i/>
          <w:sz w:val="28"/>
          <w:szCs w:val="28"/>
          <w:lang w:val="kk-KZ" w:eastAsia="en-US"/>
        </w:rPr>
        <w:t>Отбасыны тьюторлық сүйемелдеу» тақырыбында</w:t>
      </w:r>
      <w:r w:rsidRPr="00CF4D35">
        <w:rPr>
          <w:rFonts w:ascii="Times New Roman" w:hAnsi="Times New Roman"/>
          <w:sz w:val="28"/>
          <w:szCs w:val="28"/>
          <w:lang w:val="kk-KZ" w:eastAsia="en-US"/>
        </w:rPr>
        <w:t xml:space="preserve"> жанұямен жұмыс жүргізудегі нормативтік-құқықтық және психолого</w:t>
      </w:r>
      <w:r w:rsidR="007025EE" w:rsidRPr="00CF4D35">
        <w:rPr>
          <w:rFonts w:ascii="Times New Roman" w:hAnsi="Times New Roman"/>
          <w:sz w:val="28"/>
          <w:szCs w:val="28"/>
          <w:lang w:val="kk-KZ" w:eastAsia="en-US"/>
        </w:rPr>
        <w:t>лиялық</w:t>
      </w:r>
      <w:r w:rsidRPr="00CF4D35">
        <w:rPr>
          <w:rFonts w:ascii="Times New Roman" w:hAnsi="Times New Roman"/>
          <w:sz w:val="28"/>
          <w:szCs w:val="28"/>
          <w:lang w:val="kk-KZ" w:eastAsia="en-US"/>
        </w:rPr>
        <w:t xml:space="preserve">-педагогикалық аспектілер, тәуекел тобындағы жанұялармен әлеуметтік жұмыс жүргізу технологиясы, жанұяны зерттеу технологиялары </w:t>
      </w:r>
      <w:r w:rsidR="00C34203" w:rsidRPr="00CF4D35">
        <w:rPr>
          <w:rFonts w:ascii="Times New Roman" w:hAnsi="Times New Roman"/>
          <w:i/>
          <w:sz w:val="28"/>
          <w:szCs w:val="28"/>
          <w:lang w:val="kk-KZ" w:eastAsia="en-US"/>
        </w:rPr>
        <w:t>тренинг-</w:t>
      </w:r>
      <w:r w:rsidRPr="00CF4D35">
        <w:rPr>
          <w:rFonts w:ascii="Times New Roman" w:hAnsi="Times New Roman"/>
          <w:i/>
          <w:sz w:val="28"/>
          <w:szCs w:val="28"/>
          <w:lang w:val="kk-KZ" w:eastAsia="en-US"/>
        </w:rPr>
        <w:t>іскерлік ойын</w:t>
      </w:r>
      <w:r w:rsidRPr="00CF4D35">
        <w:rPr>
          <w:rFonts w:ascii="Times New Roman" w:hAnsi="Times New Roman"/>
          <w:sz w:val="28"/>
          <w:szCs w:val="28"/>
          <w:lang w:val="kk-KZ" w:eastAsia="en-US"/>
        </w:rPr>
        <w:t xml:space="preserve"> түрінде талданды.  </w:t>
      </w:r>
    </w:p>
    <w:p w14:paraId="1AEBB9B1" w14:textId="77777777" w:rsidR="00C46E9A" w:rsidRDefault="00E02BEC" w:rsidP="008B47C1">
      <w:pPr>
        <w:spacing w:after="0" w:line="240" w:lineRule="auto"/>
        <w:ind w:firstLine="709"/>
        <w:jc w:val="both"/>
        <w:rPr>
          <w:rFonts w:ascii="Times New Roman" w:hAnsi="Times New Roman"/>
          <w:sz w:val="28"/>
          <w:szCs w:val="28"/>
          <w:lang w:val="kk-KZ" w:eastAsia="en-US"/>
        </w:rPr>
      </w:pPr>
      <w:r w:rsidRPr="00CF4D35">
        <w:rPr>
          <w:rFonts w:ascii="Times New Roman" w:hAnsi="Times New Roman"/>
          <w:sz w:val="28"/>
          <w:szCs w:val="28"/>
          <w:lang w:val="kk-KZ" w:eastAsia="en-US"/>
        </w:rPr>
        <w:t>Іскерлік ой</w:t>
      </w:r>
      <w:r w:rsidR="00B82013" w:rsidRPr="00CF4D35">
        <w:rPr>
          <w:rFonts w:ascii="Times New Roman" w:hAnsi="Times New Roman"/>
          <w:sz w:val="28"/>
          <w:szCs w:val="28"/>
          <w:lang w:val="kk-KZ" w:eastAsia="en-US"/>
        </w:rPr>
        <w:t xml:space="preserve">ын барысында </w:t>
      </w:r>
      <w:r w:rsidRPr="00CF4D35">
        <w:rPr>
          <w:rFonts w:ascii="Times New Roman" w:hAnsi="Times New Roman"/>
          <w:sz w:val="28"/>
          <w:szCs w:val="28"/>
          <w:lang w:val="kk-KZ" w:eastAsia="en-US"/>
        </w:rPr>
        <w:t>қиын өмірлік жағдайға ұшыраған жанұяларға әлеуметтік-педаго</w:t>
      </w:r>
      <w:r w:rsidR="00E329E6">
        <w:rPr>
          <w:rFonts w:ascii="Times New Roman" w:hAnsi="Times New Roman"/>
          <w:sz w:val="28"/>
          <w:szCs w:val="28"/>
          <w:lang w:val="kk-KZ" w:eastAsia="en-US"/>
        </w:rPr>
        <w:t xml:space="preserve">гикалық көмек көрсету әдістері, </w:t>
      </w:r>
      <w:r w:rsidRPr="00CF4D35">
        <w:rPr>
          <w:rFonts w:ascii="Times New Roman" w:hAnsi="Times New Roman"/>
          <w:sz w:val="28"/>
          <w:szCs w:val="28"/>
          <w:lang w:val="kk-KZ" w:eastAsia="en-US"/>
        </w:rPr>
        <w:t>жанұямен жұмыс жүргізудегі әлеуметтік-білім тәжірибелеріндегі тьюторлық іс-әрекет модельденді.</w:t>
      </w:r>
      <w:r w:rsidR="008B47C1">
        <w:rPr>
          <w:rFonts w:ascii="Times New Roman" w:hAnsi="Times New Roman"/>
          <w:sz w:val="28"/>
          <w:szCs w:val="28"/>
          <w:lang w:val="kk-KZ" w:eastAsia="en-US"/>
        </w:rPr>
        <w:t xml:space="preserve"> Жанұялық тьюторлық қолдау кезіндегі әртүрлі жағдайларды модельдеу әлеуметтік педагогтың әрбір ойын кәсіби түрде жеткізе білуге жетелейді.</w:t>
      </w:r>
      <w:r w:rsidR="008E1C6B">
        <w:rPr>
          <w:rFonts w:ascii="Times New Roman" w:hAnsi="Times New Roman"/>
          <w:sz w:val="28"/>
          <w:szCs w:val="28"/>
          <w:lang w:val="kk-KZ" w:eastAsia="en-US"/>
        </w:rPr>
        <w:t xml:space="preserve"> Осылай ойлау қабілеті нәтижесінде ойыншылар педагогикалық образға толығымен кіріп, қандайй өзгеріс болатынын түсіне алады.</w:t>
      </w:r>
      <w:r w:rsidR="00C46E9A">
        <w:rPr>
          <w:rFonts w:ascii="Times New Roman" w:hAnsi="Times New Roman"/>
          <w:sz w:val="28"/>
          <w:szCs w:val="28"/>
          <w:lang w:val="kk-KZ" w:eastAsia="en-US"/>
        </w:rPr>
        <w:t xml:space="preserve"> </w:t>
      </w:r>
    </w:p>
    <w:p w14:paraId="603F8AF3" w14:textId="5D8609A3" w:rsidR="00A4614A" w:rsidRDefault="00E02BEC" w:rsidP="008B47C1">
      <w:pPr>
        <w:spacing w:after="0" w:line="240" w:lineRule="auto"/>
        <w:ind w:firstLine="709"/>
        <w:jc w:val="both"/>
        <w:rPr>
          <w:rFonts w:ascii="Times New Roman" w:hAnsi="Times New Roman"/>
          <w:sz w:val="28"/>
          <w:szCs w:val="28"/>
          <w:lang w:val="kk-KZ" w:eastAsia="en-US"/>
        </w:rPr>
      </w:pPr>
      <w:r w:rsidRPr="00CF4D35">
        <w:rPr>
          <w:rFonts w:ascii="Times New Roman" w:hAnsi="Times New Roman"/>
          <w:i/>
          <w:sz w:val="28"/>
          <w:szCs w:val="28"/>
          <w:lang w:val="kk-KZ"/>
        </w:rPr>
        <w:t xml:space="preserve">«Жанұялық тьюторлық қолдау» </w:t>
      </w:r>
      <w:r w:rsidR="00B82013" w:rsidRPr="00CF4D35">
        <w:rPr>
          <w:rFonts w:ascii="Times New Roman" w:hAnsi="Times New Roman"/>
          <w:i/>
          <w:sz w:val="28"/>
          <w:szCs w:val="28"/>
          <w:lang w:val="kk-KZ"/>
        </w:rPr>
        <w:t>тренинг-</w:t>
      </w:r>
      <w:r w:rsidRPr="00CF4D35">
        <w:rPr>
          <w:rFonts w:ascii="Times New Roman" w:hAnsi="Times New Roman"/>
          <w:i/>
          <w:sz w:val="28"/>
          <w:szCs w:val="28"/>
          <w:lang w:val="kk-KZ"/>
        </w:rPr>
        <w:t>іскерлік ойынын</w:t>
      </w:r>
      <w:r w:rsidR="00B82013" w:rsidRPr="00CF4D35">
        <w:rPr>
          <w:rFonts w:ascii="Times New Roman" w:hAnsi="Times New Roman"/>
          <w:i/>
          <w:sz w:val="28"/>
          <w:szCs w:val="28"/>
          <w:lang w:val="kk-KZ"/>
        </w:rPr>
        <w:t xml:space="preserve">ың </w:t>
      </w:r>
      <w:r w:rsidR="00071193" w:rsidRPr="00CF4D35">
        <w:rPr>
          <w:rFonts w:ascii="Times New Roman" w:hAnsi="Times New Roman"/>
          <w:sz w:val="28"/>
          <w:szCs w:val="28"/>
          <w:lang w:val="kk-KZ"/>
        </w:rPr>
        <w:t xml:space="preserve">макродизайны </w:t>
      </w:r>
      <w:r w:rsidR="00285D11" w:rsidRPr="00CF4D35">
        <w:rPr>
          <w:rFonts w:ascii="Times New Roman" w:hAnsi="Times New Roman"/>
          <w:sz w:val="28"/>
          <w:szCs w:val="28"/>
          <w:lang w:val="kk-KZ"/>
        </w:rPr>
        <w:t>3</w:t>
      </w:r>
      <w:r w:rsidR="00CE3B22">
        <w:rPr>
          <w:rFonts w:ascii="Times New Roman" w:hAnsi="Times New Roman"/>
          <w:sz w:val="28"/>
          <w:szCs w:val="28"/>
          <w:lang w:val="kk-KZ"/>
        </w:rPr>
        <w:t>7</w:t>
      </w:r>
      <w:r w:rsidR="00285D11" w:rsidRPr="00CF4D35">
        <w:rPr>
          <w:rFonts w:ascii="Times New Roman" w:hAnsi="Times New Roman"/>
          <w:sz w:val="28"/>
          <w:szCs w:val="28"/>
          <w:lang w:val="kk-KZ"/>
        </w:rPr>
        <w:t>-ші</w:t>
      </w:r>
      <w:r w:rsidRPr="00CF4D35">
        <w:rPr>
          <w:rFonts w:ascii="Times New Roman" w:hAnsi="Times New Roman"/>
          <w:sz w:val="28"/>
          <w:szCs w:val="28"/>
          <w:lang w:val="kk-KZ"/>
        </w:rPr>
        <w:t xml:space="preserve"> кестеде көрсетілген. </w:t>
      </w:r>
    </w:p>
    <w:p w14:paraId="3D4FF902" w14:textId="77777777" w:rsidR="006D1D23" w:rsidRDefault="006D1D23" w:rsidP="0087718C">
      <w:pPr>
        <w:spacing w:after="0" w:line="240" w:lineRule="auto"/>
        <w:jc w:val="both"/>
        <w:rPr>
          <w:rFonts w:ascii="Times New Roman" w:hAnsi="Times New Roman"/>
          <w:sz w:val="28"/>
          <w:szCs w:val="28"/>
          <w:lang w:val="kk-KZ"/>
        </w:rPr>
      </w:pPr>
    </w:p>
    <w:p w14:paraId="4010A9BB" w14:textId="77777777" w:rsidR="009F79D8" w:rsidRDefault="00071193" w:rsidP="0087718C">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Кесте </w:t>
      </w:r>
      <w:r w:rsidR="00285D11" w:rsidRPr="0080693B">
        <w:rPr>
          <w:rFonts w:ascii="Times New Roman" w:hAnsi="Times New Roman"/>
          <w:sz w:val="28"/>
          <w:szCs w:val="28"/>
          <w:lang w:val="kk-KZ"/>
        </w:rPr>
        <w:t>3</w:t>
      </w:r>
      <w:r w:rsidR="00CE3B22">
        <w:rPr>
          <w:rFonts w:ascii="Times New Roman" w:hAnsi="Times New Roman"/>
          <w:sz w:val="28"/>
          <w:szCs w:val="28"/>
          <w:lang w:val="kk-KZ"/>
        </w:rPr>
        <w:t>7</w:t>
      </w:r>
      <w:r w:rsidR="0087718C" w:rsidRPr="0080693B">
        <w:rPr>
          <w:rFonts w:ascii="Times New Roman" w:hAnsi="Times New Roman"/>
          <w:sz w:val="28"/>
          <w:szCs w:val="28"/>
          <w:lang w:val="kk-KZ"/>
        </w:rPr>
        <w:t xml:space="preserve"> </w:t>
      </w:r>
      <w:r w:rsidR="00394005" w:rsidRPr="0080693B">
        <w:rPr>
          <w:rFonts w:ascii="Times New Roman" w:hAnsi="Times New Roman"/>
          <w:sz w:val="28"/>
          <w:szCs w:val="28"/>
          <w:lang w:val="kk-KZ"/>
        </w:rPr>
        <w:t>– ТРЕНИНГ-</w:t>
      </w:r>
      <w:r w:rsidR="00E02BEC" w:rsidRPr="0080693B">
        <w:rPr>
          <w:rFonts w:ascii="Times New Roman" w:hAnsi="Times New Roman"/>
          <w:sz w:val="28"/>
          <w:szCs w:val="28"/>
          <w:lang w:val="kk-KZ"/>
        </w:rPr>
        <w:t>ІСКЕР ОЙЫН «Жанұялық тьюторлық қо</w:t>
      </w:r>
      <w:r w:rsidR="00051BC7">
        <w:rPr>
          <w:rFonts w:ascii="Times New Roman" w:hAnsi="Times New Roman"/>
          <w:sz w:val="28"/>
          <w:szCs w:val="28"/>
          <w:lang w:val="kk-KZ"/>
        </w:rPr>
        <w:t>лдау» (тренингтің макродизайны)</w:t>
      </w:r>
    </w:p>
    <w:p w14:paraId="5A4C2E5E" w14:textId="77777777" w:rsidR="00051BC7" w:rsidRPr="00051BC7" w:rsidRDefault="00051BC7" w:rsidP="00051BC7">
      <w:pPr>
        <w:spacing w:after="0" w:line="240" w:lineRule="auto"/>
        <w:jc w:val="right"/>
        <w:rPr>
          <w:rFonts w:ascii="Times New Roman" w:hAnsi="Times New Roman"/>
          <w:sz w:val="16"/>
          <w:szCs w:val="16"/>
          <w:lang w:val="kk-KZ"/>
        </w:rPr>
      </w:pPr>
    </w:p>
    <w:tbl>
      <w:tblPr>
        <w:tblStyle w:val="a7"/>
        <w:tblW w:w="0" w:type="auto"/>
        <w:tblInd w:w="150" w:type="dxa"/>
        <w:tblLook w:val="04A0" w:firstRow="1" w:lastRow="0" w:firstColumn="1" w:lastColumn="0" w:noHBand="0" w:noVBand="1"/>
      </w:tblPr>
      <w:tblGrid>
        <w:gridCol w:w="2193"/>
        <w:gridCol w:w="2903"/>
        <w:gridCol w:w="2400"/>
        <w:gridCol w:w="1983"/>
      </w:tblGrid>
      <w:tr w:rsidR="00E02BEC" w:rsidRPr="0080693B" w14:paraId="6D9FC327" w14:textId="77777777" w:rsidTr="008B47C1">
        <w:tc>
          <w:tcPr>
            <w:tcW w:w="2226" w:type="dxa"/>
            <w:vAlign w:val="center"/>
          </w:tcPr>
          <w:p w14:paraId="379BB845" w14:textId="77777777" w:rsidR="00E02BEC" w:rsidRPr="0080693B" w:rsidRDefault="00E02BEC" w:rsidP="00051BC7">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Іс-әрекетінің мазмұны</w:t>
            </w:r>
          </w:p>
        </w:tc>
        <w:tc>
          <w:tcPr>
            <w:tcW w:w="2954" w:type="dxa"/>
            <w:vAlign w:val="center"/>
          </w:tcPr>
          <w:p w14:paraId="6BF90D06" w14:textId="77777777" w:rsidR="00E02BEC" w:rsidRPr="0080693B" w:rsidRDefault="00E02BEC" w:rsidP="00051BC7">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Дайындық кезеңі</w:t>
            </w:r>
          </w:p>
        </w:tc>
        <w:tc>
          <w:tcPr>
            <w:tcW w:w="2433" w:type="dxa"/>
            <w:vAlign w:val="center"/>
          </w:tcPr>
          <w:p w14:paraId="4C7596D7" w14:textId="77777777" w:rsidR="00E02BEC" w:rsidRPr="0080693B" w:rsidRDefault="00E02BEC" w:rsidP="00051BC7">
            <w:pPr>
              <w:spacing w:after="0" w:line="240" w:lineRule="auto"/>
              <w:jc w:val="center"/>
              <w:rPr>
                <w:rFonts w:ascii="Times New Roman" w:hAnsi="Times New Roman"/>
                <w:sz w:val="24"/>
                <w:szCs w:val="24"/>
              </w:rPr>
            </w:pPr>
            <w:r w:rsidRPr="0080693B">
              <w:rPr>
                <w:rFonts w:ascii="Times New Roman" w:hAnsi="Times New Roman"/>
                <w:sz w:val="24"/>
                <w:szCs w:val="24"/>
              </w:rPr>
              <w:t>Процесс</w:t>
            </w:r>
          </w:p>
        </w:tc>
        <w:tc>
          <w:tcPr>
            <w:tcW w:w="2007" w:type="dxa"/>
            <w:vAlign w:val="center"/>
          </w:tcPr>
          <w:p w14:paraId="56289317" w14:textId="77777777" w:rsidR="00E02BEC" w:rsidRPr="0080693B" w:rsidRDefault="00E02BEC" w:rsidP="00051BC7">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Қорытынды</w:t>
            </w:r>
          </w:p>
        </w:tc>
      </w:tr>
      <w:tr w:rsidR="00E02BEC" w:rsidRPr="0080693B" w14:paraId="77C78909" w14:textId="77777777" w:rsidTr="008B47C1">
        <w:tc>
          <w:tcPr>
            <w:tcW w:w="2226" w:type="dxa"/>
            <w:tcBorders>
              <w:bottom w:val="nil"/>
            </w:tcBorders>
          </w:tcPr>
          <w:p w14:paraId="250E9B4B" w14:textId="77777777" w:rsidR="00E02BEC" w:rsidRPr="0080693B" w:rsidRDefault="00E02BEC" w:rsidP="00B8201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Жанұялық тьютор</w:t>
            </w:r>
            <w:r w:rsidR="00051BC7">
              <w:rPr>
                <w:rFonts w:ascii="Times New Roman" w:hAnsi="Times New Roman"/>
                <w:sz w:val="24"/>
                <w:szCs w:val="24"/>
                <w:lang w:val="kk-KZ"/>
              </w:rPr>
              <w:t xml:space="preserve"> </w:t>
            </w:r>
            <w:r w:rsidRPr="0080693B">
              <w:rPr>
                <w:rFonts w:ascii="Times New Roman" w:hAnsi="Times New Roman"/>
                <w:sz w:val="24"/>
                <w:szCs w:val="24"/>
                <w:lang w:val="kk-KZ"/>
              </w:rPr>
              <w:t>лық іс-әрекет</w:t>
            </w:r>
          </w:p>
        </w:tc>
        <w:tc>
          <w:tcPr>
            <w:tcW w:w="2954" w:type="dxa"/>
            <w:tcBorders>
              <w:bottom w:val="nil"/>
            </w:tcBorders>
          </w:tcPr>
          <w:p w14:paraId="3C6843EB" w14:textId="77777777" w:rsidR="00E02BEC" w:rsidRPr="0080693B" w:rsidRDefault="00E02BEC" w:rsidP="00B8201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Топпен жұмыс: Жанұялық тьютор моделін жобалау </w:t>
            </w:r>
          </w:p>
        </w:tc>
        <w:tc>
          <w:tcPr>
            <w:tcW w:w="2433" w:type="dxa"/>
            <w:tcBorders>
              <w:bottom w:val="nil"/>
            </w:tcBorders>
          </w:tcPr>
          <w:p w14:paraId="070266A4" w14:textId="77777777" w:rsidR="00E02BEC" w:rsidRPr="0080693B" w:rsidRDefault="00E02BEC" w:rsidP="00B82013">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Модельдің п</w:t>
            </w:r>
            <w:proofErr w:type="spellStart"/>
            <w:r w:rsidRPr="0080693B">
              <w:rPr>
                <w:rFonts w:ascii="Times New Roman" w:hAnsi="Times New Roman"/>
                <w:sz w:val="24"/>
                <w:szCs w:val="24"/>
              </w:rPr>
              <w:t>убликация</w:t>
            </w:r>
            <w:r w:rsidRPr="0080693B">
              <w:rPr>
                <w:rFonts w:ascii="Times New Roman" w:hAnsi="Times New Roman"/>
                <w:sz w:val="24"/>
                <w:szCs w:val="24"/>
                <w:lang w:val="kk-KZ"/>
              </w:rPr>
              <w:t>сы</w:t>
            </w:r>
            <w:proofErr w:type="spellEnd"/>
          </w:p>
          <w:p w14:paraId="02285402" w14:textId="77777777" w:rsidR="00E02BEC" w:rsidRPr="0080693B" w:rsidRDefault="00E02BEC" w:rsidP="00B82013">
            <w:pPr>
              <w:spacing w:after="0" w:line="240" w:lineRule="auto"/>
              <w:jc w:val="both"/>
              <w:rPr>
                <w:rFonts w:ascii="Times New Roman" w:hAnsi="Times New Roman"/>
                <w:sz w:val="24"/>
                <w:szCs w:val="24"/>
              </w:rPr>
            </w:pPr>
            <w:r w:rsidRPr="0080693B">
              <w:rPr>
                <w:rFonts w:ascii="Times New Roman" w:hAnsi="Times New Roman"/>
                <w:sz w:val="24"/>
                <w:szCs w:val="24"/>
                <w:lang w:val="kk-KZ"/>
              </w:rPr>
              <w:t>Жалпы пікірталас</w:t>
            </w:r>
            <w:r w:rsidRPr="0080693B">
              <w:rPr>
                <w:rFonts w:ascii="Times New Roman" w:hAnsi="Times New Roman"/>
                <w:sz w:val="24"/>
                <w:szCs w:val="24"/>
              </w:rPr>
              <w:t xml:space="preserve"> </w:t>
            </w:r>
          </w:p>
        </w:tc>
        <w:tc>
          <w:tcPr>
            <w:tcW w:w="2007" w:type="dxa"/>
            <w:tcBorders>
              <w:bottom w:val="nil"/>
            </w:tcBorders>
          </w:tcPr>
          <w:p w14:paraId="602B8D91" w14:textId="77777777" w:rsidR="00E02BEC" w:rsidRPr="0080693B" w:rsidRDefault="00E02BEC" w:rsidP="00051BC7">
            <w:pPr>
              <w:spacing w:after="0" w:line="240" w:lineRule="auto"/>
              <w:ind w:right="-108"/>
              <w:jc w:val="both"/>
              <w:rPr>
                <w:rFonts w:ascii="Times New Roman" w:hAnsi="Times New Roman"/>
                <w:sz w:val="24"/>
                <w:szCs w:val="24"/>
                <w:lang w:val="kk-KZ"/>
              </w:rPr>
            </w:pPr>
            <w:r w:rsidRPr="0080693B">
              <w:rPr>
                <w:rFonts w:ascii="Times New Roman" w:hAnsi="Times New Roman"/>
                <w:sz w:val="24"/>
                <w:szCs w:val="24"/>
                <w:lang w:val="kk-KZ"/>
              </w:rPr>
              <w:t>Шешім қабылдау</w:t>
            </w:r>
          </w:p>
          <w:p w14:paraId="01E2E067" w14:textId="77777777" w:rsidR="00E02BEC" w:rsidRPr="0080693B" w:rsidRDefault="00E02BEC" w:rsidP="00B82013">
            <w:pPr>
              <w:spacing w:after="0" w:line="240" w:lineRule="auto"/>
              <w:jc w:val="both"/>
              <w:rPr>
                <w:rFonts w:ascii="Times New Roman" w:hAnsi="Times New Roman"/>
                <w:sz w:val="24"/>
                <w:szCs w:val="24"/>
              </w:rPr>
            </w:pPr>
            <w:r w:rsidRPr="0080693B">
              <w:rPr>
                <w:rFonts w:ascii="Times New Roman" w:hAnsi="Times New Roman"/>
                <w:sz w:val="24"/>
                <w:szCs w:val="24"/>
              </w:rPr>
              <w:t>Рефлексия</w:t>
            </w:r>
          </w:p>
        </w:tc>
      </w:tr>
      <w:tr w:rsidR="00E91604" w:rsidRPr="0080693B" w14:paraId="04407813" w14:textId="77777777" w:rsidTr="008B47C1">
        <w:tc>
          <w:tcPr>
            <w:tcW w:w="2226" w:type="dxa"/>
            <w:tcBorders>
              <w:bottom w:val="nil"/>
            </w:tcBorders>
          </w:tcPr>
          <w:p w14:paraId="3CE11243" w14:textId="77777777" w:rsidR="00E91604" w:rsidRPr="0080693B" w:rsidRDefault="00E91604" w:rsidP="00C81DF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Іскерлік ойын </w:t>
            </w:r>
            <w:r w:rsidRPr="00051BC7">
              <w:rPr>
                <w:rFonts w:ascii="Times New Roman" w:hAnsi="Times New Roman"/>
                <w:sz w:val="24"/>
                <w:szCs w:val="24"/>
                <w:lang w:val="kk-KZ"/>
              </w:rPr>
              <w:t xml:space="preserve"> «</w:t>
            </w:r>
            <w:r w:rsidRPr="0080693B">
              <w:rPr>
                <w:rFonts w:ascii="Times New Roman" w:hAnsi="Times New Roman"/>
                <w:sz w:val="24"/>
                <w:szCs w:val="24"/>
                <w:lang w:val="kk-KZ"/>
              </w:rPr>
              <w:t>Жанұялық тьютор</w:t>
            </w:r>
            <w:r>
              <w:rPr>
                <w:rFonts w:ascii="Times New Roman" w:hAnsi="Times New Roman"/>
                <w:sz w:val="24"/>
                <w:szCs w:val="24"/>
                <w:lang w:val="kk-KZ"/>
              </w:rPr>
              <w:t xml:space="preserve"> </w:t>
            </w:r>
            <w:r w:rsidRPr="0080693B">
              <w:rPr>
                <w:rFonts w:ascii="Times New Roman" w:hAnsi="Times New Roman"/>
                <w:sz w:val="24"/>
                <w:szCs w:val="24"/>
                <w:lang w:val="kk-KZ"/>
              </w:rPr>
              <w:t>лық қолдау»</w:t>
            </w:r>
          </w:p>
        </w:tc>
        <w:tc>
          <w:tcPr>
            <w:tcW w:w="2954" w:type="dxa"/>
            <w:tcBorders>
              <w:bottom w:val="nil"/>
            </w:tcBorders>
          </w:tcPr>
          <w:p w14:paraId="218665CA" w14:textId="77777777" w:rsidR="00E91604" w:rsidRPr="0080693B" w:rsidRDefault="00E91604" w:rsidP="00C81DF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Жанұялық тьюторлық қол</w:t>
            </w:r>
            <w:r>
              <w:rPr>
                <w:rFonts w:ascii="Times New Roman" w:hAnsi="Times New Roman"/>
                <w:sz w:val="24"/>
                <w:szCs w:val="24"/>
                <w:lang w:val="kk-KZ"/>
              </w:rPr>
              <w:t xml:space="preserve"> </w:t>
            </w:r>
            <w:r w:rsidRPr="0080693B">
              <w:rPr>
                <w:rFonts w:ascii="Times New Roman" w:hAnsi="Times New Roman"/>
                <w:sz w:val="24"/>
                <w:szCs w:val="24"/>
                <w:lang w:val="kk-KZ"/>
              </w:rPr>
              <w:t>дау көрсетуге арналған материалдарды дайындау – топпен жұмыс</w:t>
            </w:r>
          </w:p>
        </w:tc>
        <w:tc>
          <w:tcPr>
            <w:tcW w:w="2433" w:type="dxa"/>
            <w:tcBorders>
              <w:bottom w:val="nil"/>
            </w:tcBorders>
          </w:tcPr>
          <w:p w14:paraId="3BFBBADE" w14:textId="77777777" w:rsidR="00E91604" w:rsidRPr="0080693B" w:rsidRDefault="00E91604" w:rsidP="00C81DF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«Жанұялық тьютор</w:t>
            </w:r>
            <w:r>
              <w:rPr>
                <w:rFonts w:ascii="Times New Roman" w:hAnsi="Times New Roman"/>
                <w:sz w:val="24"/>
                <w:szCs w:val="24"/>
                <w:lang w:val="kk-KZ"/>
              </w:rPr>
              <w:t xml:space="preserve"> </w:t>
            </w:r>
            <w:r w:rsidRPr="0080693B">
              <w:rPr>
                <w:rFonts w:ascii="Times New Roman" w:hAnsi="Times New Roman"/>
                <w:sz w:val="24"/>
                <w:szCs w:val="24"/>
                <w:lang w:val="kk-KZ"/>
              </w:rPr>
              <w:t xml:space="preserve">лық қолдау» іскерлік ойыны </w:t>
            </w:r>
          </w:p>
          <w:p w14:paraId="433CB13D" w14:textId="77777777" w:rsidR="00E91604" w:rsidRPr="0080693B" w:rsidRDefault="00E91604" w:rsidP="00C81DF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Топта кезекпен тап</w:t>
            </w:r>
            <w:r>
              <w:rPr>
                <w:rFonts w:ascii="Times New Roman" w:hAnsi="Times New Roman"/>
                <w:sz w:val="24"/>
                <w:szCs w:val="24"/>
                <w:lang w:val="kk-KZ"/>
              </w:rPr>
              <w:t xml:space="preserve"> </w:t>
            </w:r>
            <w:r w:rsidR="008B47C1">
              <w:rPr>
                <w:rFonts w:ascii="Times New Roman" w:hAnsi="Times New Roman"/>
                <w:sz w:val="24"/>
                <w:szCs w:val="24"/>
                <w:lang w:val="kk-KZ"/>
              </w:rPr>
              <w:t xml:space="preserve">сырманы </w:t>
            </w:r>
            <w:r w:rsidRPr="0080693B">
              <w:rPr>
                <w:rFonts w:ascii="Times New Roman" w:hAnsi="Times New Roman"/>
                <w:sz w:val="24"/>
                <w:szCs w:val="24"/>
                <w:lang w:val="kk-KZ"/>
              </w:rPr>
              <w:t>орындайды</w:t>
            </w:r>
          </w:p>
        </w:tc>
        <w:tc>
          <w:tcPr>
            <w:tcW w:w="2007" w:type="dxa"/>
            <w:tcBorders>
              <w:bottom w:val="nil"/>
            </w:tcBorders>
          </w:tcPr>
          <w:p w14:paraId="0A683BCB" w14:textId="77777777" w:rsidR="00E91604" w:rsidRPr="0080693B" w:rsidRDefault="00E91604" w:rsidP="00C81DF1">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Шешім қабылдау</w:t>
            </w:r>
          </w:p>
          <w:p w14:paraId="5BCA8AEC" w14:textId="77777777" w:rsidR="00E91604" w:rsidRPr="0080693B" w:rsidRDefault="00E91604" w:rsidP="00C81DF1">
            <w:pPr>
              <w:spacing w:after="0" w:line="240" w:lineRule="auto"/>
              <w:jc w:val="both"/>
              <w:rPr>
                <w:rFonts w:ascii="Times New Roman" w:hAnsi="Times New Roman"/>
                <w:sz w:val="24"/>
                <w:szCs w:val="24"/>
                <w:lang w:val="kk-KZ"/>
              </w:rPr>
            </w:pPr>
            <w:r w:rsidRPr="0080693B">
              <w:rPr>
                <w:rFonts w:ascii="Times New Roman" w:hAnsi="Times New Roman"/>
                <w:sz w:val="24"/>
                <w:szCs w:val="24"/>
              </w:rPr>
              <w:t>Рефлексия</w:t>
            </w:r>
          </w:p>
        </w:tc>
      </w:tr>
      <w:tr w:rsidR="00051BC7" w:rsidRPr="00F138FF" w14:paraId="3947CF2B" w14:textId="77777777" w:rsidTr="008B47C1">
        <w:tc>
          <w:tcPr>
            <w:tcW w:w="2226" w:type="dxa"/>
          </w:tcPr>
          <w:p w14:paraId="384B1970" w14:textId="77777777" w:rsidR="00051BC7" w:rsidRPr="00051BC7" w:rsidRDefault="00051BC7" w:rsidP="00051BC7">
            <w:pPr>
              <w:spacing w:after="0" w:line="240" w:lineRule="auto"/>
              <w:jc w:val="both"/>
              <w:rPr>
                <w:rFonts w:ascii="Times New Roman" w:hAnsi="Times New Roman"/>
                <w:sz w:val="24"/>
                <w:szCs w:val="24"/>
                <w:lang w:val="kk-KZ"/>
              </w:rPr>
            </w:pPr>
            <w:r w:rsidRPr="00051BC7">
              <w:rPr>
                <w:rFonts w:ascii="Times New Roman" w:hAnsi="Times New Roman"/>
                <w:sz w:val="24"/>
                <w:szCs w:val="24"/>
                <w:lang w:val="kk-KZ"/>
              </w:rPr>
              <w:t xml:space="preserve">Коучинг. </w:t>
            </w:r>
            <w:r w:rsidRPr="0080693B">
              <w:rPr>
                <w:rFonts w:ascii="Times New Roman" w:hAnsi="Times New Roman"/>
                <w:sz w:val="24"/>
                <w:szCs w:val="24"/>
                <w:lang w:val="kk-KZ"/>
              </w:rPr>
              <w:t>Нақты міндеттерді шешуге арналған тиімді модельдерді бекіту</w:t>
            </w:r>
          </w:p>
        </w:tc>
        <w:tc>
          <w:tcPr>
            <w:tcW w:w="2954" w:type="dxa"/>
          </w:tcPr>
          <w:p w14:paraId="341BC1CB" w14:textId="77777777" w:rsidR="00051BC7" w:rsidRPr="0080693B" w:rsidRDefault="00051BC7" w:rsidP="00051BC7">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Нақты қабылданған модельдерді жүзеге асыру жағдайларын жобалау</w:t>
            </w:r>
          </w:p>
          <w:p w14:paraId="27E65600" w14:textId="77777777" w:rsidR="00051BC7" w:rsidRPr="0080693B" w:rsidRDefault="00051BC7" w:rsidP="00051BC7">
            <w:pPr>
              <w:spacing w:after="0" w:line="240" w:lineRule="auto"/>
              <w:jc w:val="both"/>
              <w:rPr>
                <w:rFonts w:ascii="Times New Roman" w:hAnsi="Times New Roman"/>
                <w:sz w:val="24"/>
                <w:szCs w:val="24"/>
                <w:lang w:val="kk-KZ"/>
              </w:rPr>
            </w:pPr>
          </w:p>
        </w:tc>
        <w:tc>
          <w:tcPr>
            <w:tcW w:w="2433" w:type="dxa"/>
          </w:tcPr>
          <w:p w14:paraId="4A7DFBE4" w14:textId="77777777" w:rsidR="00051BC7" w:rsidRPr="0080693B" w:rsidRDefault="00051BC7" w:rsidP="00051BC7">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Рефлексия</w:t>
            </w:r>
          </w:p>
        </w:tc>
        <w:tc>
          <w:tcPr>
            <w:tcW w:w="2007" w:type="dxa"/>
          </w:tcPr>
          <w:p w14:paraId="5E353504" w14:textId="77777777" w:rsidR="005C3BFF" w:rsidRDefault="00051BC7" w:rsidP="00051BC7">
            <w:pPr>
              <w:spacing w:after="0" w:line="240" w:lineRule="auto"/>
              <w:jc w:val="both"/>
              <w:rPr>
                <w:rFonts w:ascii="Times New Roman" w:hAnsi="Times New Roman"/>
                <w:sz w:val="24"/>
                <w:szCs w:val="24"/>
                <w:lang w:val="kk-KZ"/>
              </w:rPr>
            </w:pPr>
            <w:r w:rsidRPr="00051BC7">
              <w:rPr>
                <w:rFonts w:ascii="Times New Roman" w:hAnsi="Times New Roman"/>
                <w:sz w:val="24"/>
                <w:szCs w:val="24"/>
                <w:lang w:val="kk-KZ"/>
              </w:rPr>
              <w:t xml:space="preserve">Коучинг. </w:t>
            </w:r>
            <w:r w:rsidRPr="0080693B">
              <w:rPr>
                <w:rFonts w:ascii="Times New Roman" w:hAnsi="Times New Roman"/>
                <w:sz w:val="24"/>
                <w:szCs w:val="24"/>
                <w:lang w:val="kk-KZ"/>
              </w:rPr>
              <w:t xml:space="preserve">Нақты міндеттерді </w:t>
            </w:r>
          </w:p>
          <w:p w14:paraId="3A3FB677" w14:textId="77777777" w:rsidR="00051BC7" w:rsidRPr="00051BC7" w:rsidRDefault="00823C01" w:rsidP="00051BC7">
            <w:pPr>
              <w:spacing w:after="0" w:line="240" w:lineRule="auto"/>
              <w:jc w:val="both"/>
              <w:rPr>
                <w:rFonts w:ascii="Times New Roman" w:hAnsi="Times New Roman"/>
                <w:sz w:val="24"/>
                <w:szCs w:val="24"/>
                <w:lang w:val="kk-KZ"/>
              </w:rPr>
            </w:pPr>
            <w:r>
              <w:rPr>
                <w:rFonts w:ascii="Times New Roman" w:hAnsi="Times New Roman"/>
                <w:sz w:val="24"/>
                <w:szCs w:val="24"/>
                <w:lang w:val="kk-KZ"/>
              </w:rPr>
              <w:t>ш</w:t>
            </w:r>
            <w:r w:rsidR="00051BC7" w:rsidRPr="0080693B">
              <w:rPr>
                <w:rFonts w:ascii="Times New Roman" w:hAnsi="Times New Roman"/>
                <w:sz w:val="24"/>
                <w:szCs w:val="24"/>
                <w:lang w:val="kk-KZ"/>
              </w:rPr>
              <w:t>е</w:t>
            </w:r>
            <w:r w:rsidR="005C3BFF">
              <w:rPr>
                <w:rFonts w:ascii="Times New Roman" w:hAnsi="Times New Roman"/>
                <w:sz w:val="24"/>
                <w:szCs w:val="24"/>
                <w:lang w:val="kk-KZ"/>
              </w:rPr>
              <w:t xml:space="preserve">шуге </w:t>
            </w:r>
            <w:r w:rsidR="00051BC7" w:rsidRPr="0080693B">
              <w:rPr>
                <w:rFonts w:ascii="Times New Roman" w:hAnsi="Times New Roman"/>
                <w:sz w:val="24"/>
                <w:szCs w:val="24"/>
                <w:lang w:val="kk-KZ"/>
              </w:rPr>
              <w:t>арналған тиімді модель</w:t>
            </w:r>
            <w:r w:rsidR="008E2141">
              <w:rPr>
                <w:rFonts w:ascii="Times New Roman" w:hAnsi="Times New Roman"/>
                <w:sz w:val="24"/>
                <w:szCs w:val="24"/>
                <w:lang w:val="kk-KZ"/>
              </w:rPr>
              <w:t xml:space="preserve"> </w:t>
            </w:r>
            <w:r w:rsidR="00051BC7" w:rsidRPr="0080693B">
              <w:rPr>
                <w:rFonts w:ascii="Times New Roman" w:hAnsi="Times New Roman"/>
                <w:sz w:val="24"/>
                <w:szCs w:val="24"/>
                <w:lang w:val="kk-KZ"/>
              </w:rPr>
              <w:t>дерді бекіту</w:t>
            </w:r>
          </w:p>
        </w:tc>
      </w:tr>
    </w:tbl>
    <w:p w14:paraId="12E37998" w14:textId="77777777" w:rsidR="00051BC7" w:rsidRDefault="00051BC7" w:rsidP="00CF4D35">
      <w:pPr>
        <w:spacing w:after="0" w:line="240" w:lineRule="auto"/>
        <w:ind w:firstLine="709"/>
        <w:jc w:val="both"/>
        <w:rPr>
          <w:rFonts w:ascii="Times New Roman" w:eastAsia="MingLiU" w:hAnsi="Times New Roman"/>
          <w:sz w:val="28"/>
          <w:szCs w:val="28"/>
          <w:lang w:val="kk-KZ"/>
        </w:rPr>
      </w:pPr>
    </w:p>
    <w:p w14:paraId="6DD91088" w14:textId="3B5C283E" w:rsidR="00644009" w:rsidRDefault="00644009" w:rsidP="00F92709">
      <w:pPr>
        <w:tabs>
          <w:tab w:val="left" w:pos="993"/>
        </w:tabs>
        <w:spacing w:after="0" w:line="240" w:lineRule="auto"/>
        <w:ind w:firstLine="709"/>
        <w:jc w:val="both"/>
        <w:rPr>
          <w:rFonts w:ascii="Times New Roman" w:eastAsia="MingLiU" w:hAnsi="Times New Roman"/>
          <w:sz w:val="28"/>
          <w:szCs w:val="28"/>
          <w:lang w:val="kk-KZ"/>
        </w:rPr>
      </w:pPr>
      <w:r w:rsidRPr="0080693B">
        <w:rPr>
          <w:rFonts w:ascii="Times New Roman" w:eastAsia="MingLiU" w:hAnsi="Times New Roman"/>
          <w:sz w:val="28"/>
          <w:szCs w:val="28"/>
          <w:lang w:val="kk-KZ"/>
        </w:rPr>
        <w:t>«</w:t>
      </w:r>
      <w:r w:rsidRPr="0080693B">
        <w:rPr>
          <w:rFonts w:ascii="Times New Roman" w:eastAsia="MingLiU" w:hAnsi="Times New Roman"/>
          <w:i/>
          <w:sz w:val="28"/>
          <w:szCs w:val="28"/>
          <w:lang w:val="kk-KZ"/>
        </w:rPr>
        <w:t>Жанұялық тьюторлық қолдау»</w:t>
      </w:r>
      <w:r w:rsidRPr="0080693B">
        <w:rPr>
          <w:rFonts w:ascii="Times New Roman" w:eastAsia="MingLiU" w:hAnsi="Times New Roman"/>
          <w:sz w:val="28"/>
          <w:szCs w:val="28"/>
          <w:lang w:val="kk-KZ"/>
        </w:rPr>
        <w:t xml:space="preserve"> іскерлік ойынында қолданылған </w:t>
      </w:r>
      <w:r w:rsidRPr="0080693B">
        <w:rPr>
          <w:rFonts w:ascii="Times New Roman" w:eastAsia="MingLiU" w:hAnsi="Times New Roman"/>
          <w:i/>
          <w:sz w:val="28"/>
          <w:szCs w:val="28"/>
          <w:lang w:val="kk-KZ"/>
        </w:rPr>
        <w:t>коучинг</w:t>
      </w:r>
      <w:r w:rsidRPr="0080693B">
        <w:rPr>
          <w:rFonts w:ascii="Times New Roman" w:eastAsia="MingLiU" w:hAnsi="Times New Roman"/>
          <w:sz w:val="28"/>
          <w:szCs w:val="28"/>
          <w:lang w:val="kk-KZ"/>
        </w:rPr>
        <w:t xml:space="preserve"> білім алушылардың алдына қойылған мақсаттарына жетудің тиімді үдерісін қамтамасыз етті. </w:t>
      </w:r>
      <w:r>
        <w:rPr>
          <w:rFonts w:ascii="Times New Roman" w:eastAsia="MingLiU" w:hAnsi="Times New Roman"/>
          <w:sz w:val="28"/>
          <w:szCs w:val="28"/>
          <w:lang w:val="kk-KZ"/>
        </w:rPr>
        <w:t>Әлеуметтік педагогтар т</w:t>
      </w:r>
      <w:r w:rsidRPr="0080693B">
        <w:rPr>
          <w:rFonts w:ascii="Times New Roman" w:eastAsia="MingLiU" w:hAnsi="Times New Roman"/>
          <w:sz w:val="28"/>
          <w:szCs w:val="28"/>
          <w:lang w:val="kk-KZ"/>
        </w:rPr>
        <w:t xml:space="preserve">ьютор </w:t>
      </w:r>
      <w:r>
        <w:rPr>
          <w:rFonts w:ascii="Times New Roman" w:eastAsia="MingLiU" w:hAnsi="Times New Roman"/>
          <w:sz w:val="28"/>
          <w:szCs w:val="28"/>
          <w:lang w:val="kk-KZ"/>
        </w:rPr>
        <w:t xml:space="preserve">ретінде </w:t>
      </w:r>
      <w:r w:rsidRPr="0080693B">
        <w:rPr>
          <w:rFonts w:ascii="Times New Roman" w:eastAsia="MingLiU" w:hAnsi="Times New Roman"/>
          <w:sz w:val="28"/>
          <w:szCs w:val="28"/>
          <w:lang w:val="kk-KZ"/>
        </w:rPr>
        <w:t xml:space="preserve">білім алушылардың </w:t>
      </w:r>
      <w:r w:rsidRPr="0080693B">
        <w:rPr>
          <w:rFonts w:ascii="Times New Roman" w:eastAsia="MingLiU" w:hAnsi="Times New Roman"/>
          <w:sz w:val="28"/>
          <w:szCs w:val="28"/>
          <w:lang w:val="kk-KZ"/>
        </w:rPr>
        <w:lastRenderedPageBreak/>
        <w:t>сұранысына сай тәжірибелік тапсырмалардың шешімін, нәтижеле</w:t>
      </w:r>
      <w:r>
        <w:rPr>
          <w:rFonts w:ascii="Times New Roman" w:eastAsia="MingLiU" w:hAnsi="Times New Roman"/>
          <w:sz w:val="28"/>
          <w:szCs w:val="28"/>
          <w:lang w:val="kk-KZ"/>
        </w:rPr>
        <w:t>рдің мазмұндық талдауын, процес</w:t>
      </w:r>
      <w:r w:rsidRPr="0080693B">
        <w:rPr>
          <w:rFonts w:ascii="Times New Roman" w:eastAsia="MingLiU" w:hAnsi="Times New Roman"/>
          <w:sz w:val="28"/>
          <w:szCs w:val="28"/>
          <w:lang w:val="kk-KZ"/>
        </w:rPr>
        <w:t>тің супервизиясымен, ары қарай дамыту бойы</w:t>
      </w:r>
      <w:r>
        <w:rPr>
          <w:rFonts w:ascii="Times New Roman" w:eastAsia="MingLiU" w:hAnsi="Times New Roman"/>
          <w:sz w:val="28"/>
          <w:szCs w:val="28"/>
          <w:lang w:val="kk-KZ"/>
        </w:rPr>
        <w:t>нша ұсыныстармен жұмыс жүргізуді модельдеуді үйренді</w:t>
      </w:r>
      <w:r w:rsidRPr="0080693B">
        <w:rPr>
          <w:rFonts w:ascii="Times New Roman" w:eastAsia="MingLiU" w:hAnsi="Times New Roman"/>
          <w:sz w:val="28"/>
          <w:szCs w:val="28"/>
          <w:lang w:val="kk-KZ"/>
        </w:rPr>
        <w:t>.</w:t>
      </w:r>
    </w:p>
    <w:p w14:paraId="3BBC6EF2" w14:textId="77777777" w:rsidR="00E02BEC" w:rsidRPr="0080693B" w:rsidRDefault="00F92709" w:rsidP="00F92709">
      <w:pPr>
        <w:tabs>
          <w:tab w:val="left" w:pos="993"/>
        </w:tabs>
        <w:spacing w:after="0" w:line="240" w:lineRule="auto"/>
        <w:ind w:firstLine="709"/>
        <w:jc w:val="both"/>
        <w:rPr>
          <w:rFonts w:ascii="Times New Roman" w:eastAsia="MingLiU" w:hAnsi="Times New Roman"/>
          <w:sz w:val="28"/>
          <w:szCs w:val="28"/>
          <w:lang w:val="kk-KZ"/>
        </w:rPr>
      </w:pPr>
      <w:r w:rsidRPr="0080693B">
        <w:rPr>
          <w:rFonts w:ascii="Times New Roman" w:eastAsia="MingLiU" w:hAnsi="Times New Roman"/>
          <w:sz w:val="28"/>
          <w:szCs w:val="28"/>
          <w:lang w:val="kk-KZ"/>
        </w:rPr>
        <w:t xml:space="preserve">Тренинг барысында қолданылған </w:t>
      </w:r>
      <w:r w:rsidRPr="0080693B">
        <w:rPr>
          <w:rFonts w:ascii="Times New Roman" w:eastAsia="MingLiU" w:hAnsi="Times New Roman"/>
          <w:i/>
          <w:sz w:val="28"/>
          <w:szCs w:val="28"/>
          <w:lang w:val="kk-KZ"/>
        </w:rPr>
        <w:t>«Коммуникативтік квадрат»</w:t>
      </w:r>
      <w:r w:rsidRPr="0080693B">
        <w:rPr>
          <w:rFonts w:ascii="Times New Roman" w:eastAsia="MingLiU" w:hAnsi="Times New Roman"/>
          <w:sz w:val="28"/>
          <w:szCs w:val="28"/>
          <w:lang w:val="kk-KZ"/>
        </w:rPr>
        <w:t xml:space="preserve"> әдісі білім алушылардың өзіндік әлеуетінің ашылуына, тьюторлық іс-әрекетті мақсатты саналы түсінуіне</w:t>
      </w:r>
      <w:r>
        <w:rPr>
          <w:rFonts w:ascii="Times New Roman" w:eastAsia="MingLiU" w:hAnsi="Times New Roman"/>
          <w:sz w:val="28"/>
          <w:szCs w:val="28"/>
          <w:lang w:val="kk-KZ"/>
        </w:rPr>
        <w:t>, ж</w:t>
      </w:r>
      <w:r w:rsidR="00E02BEC" w:rsidRPr="0080693B">
        <w:rPr>
          <w:rFonts w:ascii="Times New Roman" w:eastAsia="MingLiU" w:hAnsi="Times New Roman"/>
          <w:sz w:val="28"/>
          <w:szCs w:val="28"/>
          <w:lang w:val="kk-KZ"/>
        </w:rPr>
        <w:t>еке тұлғалық ресурстардың жоғарылауына ықпал етеді. «Коммуникативтік квадрат» -адамның ішкі және сыртқы ресурстары әлемін навигациялау жүйесі</w:t>
      </w:r>
      <w:r w:rsidR="000D18C3">
        <w:rPr>
          <w:rFonts w:ascii="Times New Roman" w:eastAsia="MingLiU" w:hAnsi="Times New Roman"/>
          <w:sz w:val="28"/>
          <w:szCs w:val="28"/>
          <w:lang w:val="kk-KZ"/>
        </w:rPr>
        <w:t xml:space="preserve"> (кесте 3</w:t>
      </w:r>
      <w:r w:rsidR="00CE3B22">
        <w:rPr>
          <w:rFonts w:ascii="Times New Roman" w:eastAsia="MingLiU" w:hAnsi="Times New Roman"/>
          <w:sz w:val="28"/>
          <w:szCs w:val="28"/>
          <w:lang w:val="kk-KZ"/>
        </w:rPr>
        <w:t>8</w:t>
      </w:r>
      <w:r w:rsidR="000D18C3">
        <w:rPr>
          <w:rFonts w:ascii="Times New Roman" w:eastAsia="MingLiU" w:hAnsi="Times New Roman"/>
          <w:sz w:val="28"/>
          <w:szCs w:val="28"/>
          <w:lang w:val="kk-KZ"/>
        </w:rPr>
        <w:t>)</w:t>
      </w:r>
      <w:r w:rsidR="00A37596" w:rsidRPr="0080693B">
        <w:rPr>
          <w:rFonts w:ascii="Times New Roman" w:eastAsia="MingLiU" w:hAnsi="Times New Roman"/>
          <w:sz w:val="28"/>
          <w:szCs w:val="28"/>
          <w:lang w:val="kk-KZ"/>
        </w:rPr>
        <w:t>.</w:t>
      </w:r>
    </w:p>
    <w:p w14:paraId="46F912A1" w14:textId="77777777" w:rsidR="00E02BEC" w:rsidRDefault="00E02BEC" w:rsidP="00CF4D35">
      <w:pPr>
        <w:spacing w:after="0" w:line="240" w:lineRule="auto"/>
        <w:ind w:firstLine="709"/>
        <w:jc w:val="both"/>
        <w:rPr>
          <w:rFonts w:ascii="Times New Roman" w:eastAsia="MingLiU" w:hAnsi="Times New Roman"/>
          <w:sz w:val="28"/>
          <w:szCs w:val="28"/>
          <w:lang w:val="kk-KZ"/>
        </w:rPr>
      </w:pPr>
      <w:r w:rsidRPr="0080693B">
        <w:rPr>
          <w:rFonts w:ascii="Times New Roman" w:eastAsia="MingLiU" w:hAnsi="Times New Roman"/>
          <w:sz w:val="28"/>
          <w:szCs w:val="28"/>
          <w:lang w:val="kk-KZ"/>
        </w:rPr>
        <w:t xml:space="preserve">Мақсаты </w:t>
      </w:r>
      <w:r w:rsidRPr="0080693B">
        <w:rPr>
          <w:rFonts w:ascii="Times New Roman" w:hAnsi="Times New Roman"/>
          <w:sz w:val="28"/>
          <w:szCs w:val="28"/>
          <w:lang w:val="kk-KZ"/>
        </w:rPr>
        <w:t xml:space="preserve">– </w:t>
      </w:r>
      <w:r w:rsidRPr="0080693B">
        <w:rPr>
          <w:rFonts w:ascii="Times New Roman" w:eastAsia="MingLiU" w:hAnsi="Times New Roman"/>
          <w:sz w:val="28"/>
          <w:szCs w:val="28"/>
          <w:lang w:val="kk-KZ"/>
        </w:rPr>
        <w:t>білім алушының өзіндік әлеуетінің ашылуына, білім алу мен дамудағы өзіндік мақсаттарын саналы түсінуіне ықпал ету.</w:t>
      </w:r>
    </w:p>
    <w:p w14:paraId="5C4C86B9" w14:textId="77777777" w:rsidR="00CF3D12" w:rsidRDefault="00CF3D12" w:rsidP="00CF4D35">
      <w:pPr>
        <w:spacing w:after="0" w:line="240" w:lineRule="auto"/>
        <w:ind w:firstLine="709"/>
        <w:jc w:val="both"/>
        <w:rPr>
          <w:rFonts w:ascii="Times New Roman" w:hAnsi="Times New Roman"/>
          <w:sz w:val="28"/>
          <w:szCs w:val="28"/>
          <w:lang w:val="kk-KZ"/>
        </w:rPr>
      </w:pPr>
    </w:p>
    <w:p w14:paraId="7ED9580C" w14:textId="77777777" w:rsidR="00CF3D12" w:rsidRPr="0080693B" w:rsidRDefault="00CF3D12" w:rsidP="00FD57DC">
      <w:pPr>
        <w:spacing w:after="0" w:line="240" w:lineRule="auto"/>
        <w:jc w:val="both"/>
        <w:rPr>
          <w:rFonts w:ascii="Times New Roman" w:eastAsia="MingLiU" w:hAnsi="Times New Roman"/>
          <w:sz w:val="28"/>
          <w:szCs w:val="28"/>
          <w:lang w:val="kk-KZ"/>
        </w:rPr>
      </w:pPr>
      <w:r w:rsidRPr="0080693B">
        <w:rPr>
          <w:rFonts w:ascii="Times New Roman" w:hAnsi="Times New Roman"/>
          <w:sz w:val="28"/>
          <w:szCs w:val="28"/>
          <w:lang w:val="kk-KZ"/>
        </w:rPr>
        <w:t xml:space="preserve">Кесте </w:t>
      </w:r>
      <w:r>
        <w:rPr>
          <w:rFonts w:ascii="Times New Roman" w:hAnsi="Times New Roman"/>
          <w:sz w:val="28"/>
          <w:szCs w:val="28"/>
          <w:lang w:val="kk-KZ"/>
        </w:rPr>
        <w:t>3</w:t>
      </w:r>
      <w:r w:rsidR="00CE3B22">
        <w:rPr>
          <w:rFonts w:ascii="Times New Roman" w:hAnsi="Times New Roman"/>
          <w:sz w:val="28"/>
          <w:szCs w:val="28"/>
          <w:lang w:val="kk-KZ"/>
        </w:rPr>
        <w:t>8</w:t>
      </w:r>
      <w:r w:rsidRPr="0080693B">
        <w:rPr>
          <w:rFonts w:ascii="Times New Roman" w:hAnsi="Times New Roman"/>
          <w:sz w:val="28"/>
          <w:szCs w:val="28"/>
          <w:lang w:val="kk-KZ"/>
        </w:rPr>
        <w:t xml:space="preserve"> –</w:t>
      </w:r>
      <w:r>
        <w:rPr>
          <w:rFonts w:ascii="Times New Roman" w:hAnsi="Times New Roman"/>
          <w:sz w:val="28"/>
          <w:szCs w:val="28"/>
          <w:lang w:val="kk-KZ"/>
        </w:rPr>
        <w:t xml:space="preserve"> </w:t>
      </w:r>
      <w:r w:rsidRPr="0080693B">
        <w:rPr>
          <w:rFonts w:ascii="Times New Roman" w:eastAsia="MingLiU" w:hAnsi="Times New Roman"/>
          <w:i/>
          <w:sz w:val="28"/>
          <w:szCs w:val="28"/>
          <w:lang w:val="kk-KZ"/>
        </w:rPr>
        <w:t>Коммуникативтік квадрат</w:t>
      </w:r>
    </w:p>
    <w:p w14:paraId="7313B353" w14:textId="77777777" w:rsidR="00E02BEC" w:rsidRPr="00FD57DC" w:rsidRDefault="00E02BEC" w:rsidP="00EA44CB">
      <w:pPr>
        <w:spacing w:after="0" w:line="240" w:lineRule="auto"/>
        <w:ind w:firstLine="709"/>
        <w:jc w:val="both"/>
        <w:rPr>
          <w:rFonts w:ascii="Times New Roman" w:eastAsia="MingLiU" w:hAnsi="Times New Roman"/>
          <w:sz w:val="16"/>
          <w:szCs w:val="16"/>
          <w:lang w:val="kk-KZ"/>
        </w:rPr>
      </w:pPr>
    </w:p>
    <w:tbl>
      <w:tblPr>
        <w:tblStyle w:val="a7"/>
        <w:tblW w:w="0" w:type="auto"/>
        <w:tblInd w:w="150" w:type="dxa"/>
        <w:tblLook w:val="04A0" w:firstRow="1" w:lastRow="0" w:firstColumn="1" w:lastColumn="0" w:noHBand="0" w:noVBand="1"/>
      </w:tblPr>
      <w:tblGrid>
        <w:gridCol w:w="4959"/>
        <w:gridCol w:w="4520"/>
      </w:tblGrid>
      <w:tr w:rsidR="008E2141" w:rsidRPr="00F138FF" w14:paraId="12EFB969" w14:textId="77777777" w:rsidTr="008E2141">
        <w:tc>
          <w:tcPr>
            <w:tcW w:w="5012" w:type="dxa"/>
          </w:tcPr>
          <w:p w14:paraId="55D377CE" w14:textId="77777777" w:rsidR="00E02BEC" w:rsidRPr="00486EB2" w:rsidRDefault="00E02BEC" w:rsidP="00EA44CB">
            <w:pPr>
              <w:spacing w:after="0" w:line="240" w:lineRule="auto"/>
              <w:ind w:firstLine="709"/>
              <w:jc w:val="both"/>
              <w:rPr>
                <w:rFonts w:ascii="Times New Roman" w:eastAsia="MingLiU" w:hAnsi="Times New Roman"/>
                <w:i/>
                <w:color w:val="000000" w:themeColor="text1"/>
                <w:sz w:val="24"/>
                <w:szCs w:val="24"/>
                <w:lang w:val="kk-KZ"/>
              </w:rPr>
            </w:pPr>
            <w:r w:rsidRPr="00486EB2">
              <w:rPr>
                <w:rFonts w:ascii="Times New Roman" w:eastAsia="MingLiU" w:hAnsi="Times New Roman"/>
                <w:i/>
                <w:color w:val="000000" w:themeColor="text1"/>
                <w:sz w:val="24"/>
                <w:szCs w:val="24"/>
                <w:lang w:val="kk-KZ"/>
              </w:rPr>
              <w:t>Жетістік аумағы:</w:t>
            </w:r>
          </w:p>
          <w:p w14:paraId="2CA7EF08" w14:textId="77777777" w:rsidR="00E02BEC" w:rsidRPr="00486EB2" w:rsidRDefault="00E02BEC" w:rsidP="001A7AB1">
            <w:pPr>
              <w:spacing w:after="0" w:line="240" w:lineRule="auto"/>
              <w:jc w:val="both"/>
              <w:rPr>
                <w:rFonts w:ascii="Times New Roman" w:eastAsia="MingLiU" w:hAnsi="Times New Roman"/>
                <w:color w:val="000000" w:themeColor="text1"/>
                <w:sz w:val="24"/>
                <w:szCs w:val="24"/>
                <w:lang w:val="kk-KZ"/>
              </w:rPr>
            </w:pPr>
            <w:r w:rsidRPr="00486EB2">
              <w:rPr>
                <w:rFonts w:ascii="Times New Roman" w:eastAsia="MingLiU" w:hAnsi="Times New Roman"/>
                <w:color w:val="000000" w:themeColor="text1"/>
                <w:sz w:val="24"/>
                <w:szCs w:val="24"/>
                <w:lang w:val="kk-KZ"/>
              </w:rPr>
              <w:t>Осы игерілген материалды өз жұмысыңызда қалай қолданасыз?</w:t>
            </w:r>
          </w:p>
        </w:tc>
        <w:tc>
          <w:tcPr>
            <w:tcW w:w="4563" w:type="dxa"/>
          </w:tcPr>
          <w:p w14:paraId="4189CD8A" w14:textId="77777777" w:rsidR="00E02BEC" w:rsidRPr="00486EB2" w:rsidRDefault="00E02BEC" w:rsidP="00EA44CB">
            <w:pPr>
              <w:spacing w:after="0" w:line="240" w:lineRule="auto"/>
              <w:ind w:firstLine="709"/>
              <w:jc w:val="both"/>
              <w:rPr>
                <w:rFonts w:ascii="Times New Roman" w:eastAsia="MingLiU" w:hAnsi="Times New Roman"/>
                <w:i/>
                <w:color w:val="000000" w:themeColor="text1"/>
                <w:sz w:val="24"/>
                <w:szCs w:val="24"/>
                <w:lang w:val="kk-KZ"/>
              </w:rPr>
            </w:pPr>
            <w:r w:rsidRPr="00486EB2">
              <w:rPr>
                <w:rFonts w:ascii="Times New Roman" w:eastAsia="MingLiU" w:hAnsi="Times New Roman"/>
                <w:i/>
                <w:color w:val="000000" w:themeColor="text1"/>
                <w:sz w:val="24"/>
                <w:szCs w:val="24"/>
                <w:lang w:val="kk-KZ"/>
              </w:rPr>
              <w:t>Мақсаттар аумағы:</w:t>
            </w:r>
          </w:p>
          <w:p w14:paraId="5E9EF37C" w14:textId="77777777" w:rsidR="00E02BEC" w:rsidRPr="00486EB2" w:rsidRDefault="00E02BEC" w:rsidP="001A7AB1">
            <w:pPr>
              <w:spacing w:after="0" w:line="240" w:lineRule="auto"/>
              <w:jc w:val="both"/>
              <w:rPr>
                <w:rFonts w:ascii="Times New Roman" w:eastAsia="MingLiU" w:hAnsi="Times New Roman"/>
                <w:color w:val="000000" w:themeColor="text1"/>
                <w:sz w:val="24"/>
                <w:szCs w:val="24"/>
                <w:lang w:val="kk-KZ"/>
              </w:rPr>
            </w:pPr>
            <w:r w:rsidRPr="00486EB2">
              <w:rPr>
                <w:rFonts w:ascii="Times New Roman" w:eastAsia="MingLiU" w:hAnsi="Times New Roman"/>
                <w:color w:val="000000" w:themeColor="text1"/>
                <w:sz w:val="24"/>
                <w:szCs w:val="24"/>
                <w:lang w:val="kk-KZ"/>
              </w:rPr>
              <w:t>Осы пәнді игеру барысында сіз үшін ең жақсы нәтиже қандай болды?</w:t>
            </w:r>
          </w:p>
        </w:tc>
      </w:tr>
      <w:tr w:rsidR="008E2141" w:rsidRPr="00F138FF" w14:paraId="751BE569" w14:textId="77777777" w:rsidTr="008E2141">
        <w:tc>
          <w:tcPr>
            <w:tcW w:w="5012" w:type="dxa"/>
          </w:tcPr>
          <w:p w14:paraId="11A8B110" w14:textId="77777777" w:rsidR="00E02BEC" w:rsidRPr="00486EB2" w:rsidRDefault="00E02BEC" w:rsidP="00EA44CB">
            <w:pPr>
              <w:spacing w:after="0" w:line="240" w:lineRule="auto"/>
              <w:ind w:firstLine="709"/>
              <w:jc w:val="both"/>
              <w:rPr>
                <w:rFonts w:ascii="Times New Roman" w:eastAsia="MingLiU" w:hAnsi="Times New Roman"/>
                <w:i/>
                <w:color w:val="000000" w:themeColor="text1"/>
                <w:sz w:val="24"/>
                <w:szCs w:val="24"/>
                <w:lang w:val="kk-KZ"/>
              </w:rPr>
            </w:pPr>
            <w:r w:rsidRPr="00486EB2">
              <w:rPr>
                <w:rFonts w:ascii="Times New Roman" w:eastAsia="MingLiU" w:hAnsi="Times New Roman"/>
                <w:i/>
                <w:color w:val="000000" w:themeColor="text1"/>
                <w:sz w:val="24"/>
                <w:szCs w:val="24"/>
                <w:lang w:val="kk-KZ"/>
              </w:rPr>
              <w:t>Кедергілер аумағы:</w:t>
            </w:r>
          </w:p>
          <w:p w14:paraId="0F9D63F8" w14:textId="77777777" w:rsidR="00E02BEC" w:rsidRPr="00486EB2" w:rsidRDefault="00E02BEC" w:rsidP="001A7AB1">
            <w:pPr>
              <w:spacing w:after="0" w:line="240" w:lineRule="auto"/>
              <w:jc w:val="both"/>
              <w:rPr>
                <w:rFonts w:ascii="Times New Roman" w:eastAsia="MingLiU" w:hAnsi="Times New Roman"/>
                <w:color w:val="000000" w:themeColor="text1"/>
                <w:sz w:val="24"/>
                <w:szCs w:val="24"/>
                <w:lang w:val="kk-KZ"/>
              </w:rPr>
            </w:pPr>
            <w:r w:rsidRPr="00486EB2">
              <w:rPr>
                <w:rFonts w:ascii="Times New Roman" w:eastAsia="MingLiU" w:hAnsi="Times New Roman"/>
                <w:color w:val="000000" w:themeColor="text1"/>
                <w:sz w:val="24"/>
                <w:szCs w:val="24"/>
                <w:lang w:val="kk-KZ"/>
              </w:rPr>
              <w:t>Өз мақсаттарыңызға жетуде не кедергі болады?</w:t>
            </w:r>
          </w:p>
          <w:p w14:paraId="2410DA91" w14:textId="77777777" w:rsidR="00E02BEC" w:rsidRPr="00486EB2" w:rsidRDefault="00E02BEC" w:rsidP="001A7AB1">
            <w:pPr>
              <w:spacing w:after="0" w:line="240" w:lineRule="auto"/>
              <w:jc w:val="both"/>
              <w:rPr>
                <w:rFonts w:ascii="Times New Roman" w:eastAsia="MingLiU" w:hAnsi="Times New Roman"/>
                <w:color w:val="000000" w:themeColor="text1"/>
                <w:sz w:val="24"/>
                <w:szCs w:val="24"/>
                <w:lang w:val="kk-KZ"/>
              </w:rPr>
            </w:pPr>
            <w:r w:rsidRPr="00486EB2">
              <w:rPr>
                <w:rFonts w:ascii="Times New Roman" w:eastAsia="MingLiU" w:hAnsi="Times New Roman"/>
                <w:color w:val="000000" w:themeColor="text1"/>
                <w:sz w:val="24"/>
                <w:szCs w:val="24"/>
                <w:lang w:val="kk-KZ"/>
              </w:rPr>
              <w:t>Егер сіз осы мәселенің шешіін таппасаңыз аяқ астынан күтпеген жерден не болуы мүмкін?</w:t>
            </w:r>
          </w:p>
          <w:p w14:paraId="359DAC5E" w14:textId="77777777" w:rsidR="00E02BEC" w:rsidRPr="00486EB2" w:rsidRDefault="00E02BEC" w:rsidP="001A7AB1">
            <w:pPr>
              <w:spacing w:after="0" w:line="240" w:lineRule="auto"/>
              <w:jc w:val="both"/>
              <w:rPr>
                <w:rFonts w:ascii="Times New Roman" w:eastAsia="MingLiU" w:hAnsi="Times New Roman"/>
                <w:color w:val="000000" w:themeColor="text1"/>
                <w:sz w:val="24"/>
                <w:szCs w:val="24"/>
                <w:lang w:val="kk-KZ"/>
              </w:rPr>
            </w:pPr>
            <w:r w:rsidRPr="00486EB2">
              <w:rPr>
                <w:rFonts w:ascii="Times New Roman" w:eastAsia="MingLiU" w:hAnsi="Times New Roman"/>
                <w:color w:val="000000" w:themeColor="text1"/>
                <w:sz w:val="24"/>
                <w:szCs w:val="24"/>
                <w:lang w:val="kk-KZ"/>
              </w:rPr>
              <w:t>Шешім қандай шығындар мен құрбандықтарды талап етуі мүмкін?</w:t>
            </w:r>
          </w:p>
        </w:tc>
        <w:tc>
          <w:tcPr>
            <w:tcW w:w="4563" w:type="dxa"/>
          </w:tcPr>
          <w:p w14:paraId="7CEA54C2" w14:textId="77777777" w:rsidR="00E02BEC" w:rsidRPr="00486EB2" w:rsidRDefault="00E02BEC" w:rsidP="00EA44CB">
            <w:pPr>
              <w:spacing w:after="0" w:line="240" w:lineRule="auto"/>
              <w:ind w:firstLine="709"/>
              <w:jc w:val="both"/>
              <w:rPr>
                <w:rFonts w:ascii="Times New Roman" w:eastAsia="MingLiU" w:hAnsi="Times New Roman"/>
                <w:i/>
                <w:color w:val="000000" w:themeColor="text1"/>
                <w:sz w:val="24"/>
                <w:szCs w:val="24"/>
                <w:lang w:val="kk-KZ"/>
              </w:rPr>
            </w:pPr>
            <w:r w:rsidRPr="00486EB2">
              <w:rPr>
                <w:rFonts w:ascii="Times New Roman" w:eastAsia="MingLiU" w:hAnsi="Times New Roman"/>
                <w:i/>
                <w:color w:val="000000" w:themeColor="text1"/>
                <w:sz w:val="24"/>
                <w:szCs w:val="24"/>
                <w:lang w:val="kk-KZ"/>
              </w:rPr>
              <w:t>Жүзеге асыру аумағы:</w:t>
            </w:r>
          </w:p>
          <w:p w14:paraId="44C282AC" w14:textId="77777777" w:rsidR="00E02BEC" w:rsidRPr="00486EB2" w:rsidRDefault="00E02BEC" w:rsidP="001A7AB1">
            <w:pPr>
              <w:spacing w:after="0" w:line="240" w:lineRule="auto"/>
              <w:jc w:val="both"/>
              <w:rPr>
                <w:rFonts w:ascii="Times New Roman" w:eastAsia="MingLiU" w:hAnsi="Times New Roman"/>
                <w:color w:val="000000" w:themeColor="text1"/>
                <w:sz w:val="24"/>
                <w:szCs w:val="24"/>
                <w:lang w:val="kk-KZ"/>
              </w:rPr>
            </w:pPr>
            <w:r w:rsidRPr="00486EB2">
              <w:rPr>
                <w:rFonts w:ascii="Times New Roman" w:eastAsia="MingLiU" w:hAnsi="Times New Roman"/>
                <w:color w:val="000000" w:themeColor="text1"/>
                <w:sz w:val="24"/>
                <w:szCs w:val="24"/>
                <w:lang w:val="kk-KZ"/>
              </w:rPr>
              <w:t xml:space="preserve">Сіздің мақсаттарыңызды жүзеге асырудің тиімді қадамдары неден құралуы мүмкін? </w:t>
            </w:r>
          </w:p>
        </w:tc>
      </w:tr>
    </w:tbl>
    <w:p w14:paraId="4A3CE0AF" w14:textId="77777777" w:rsidR="00E02BEC" w:rsidRPr="0080693B" w:rsidRDefault="00E02BEC" w:rsidP="00EA44CB">
      <w:pPr>
        <w:spacing w:after="0" w:line="240" w:lineRule="auto"/>
        <w:ind w:firstLine="709"/>
        <w:jc w:val="both"/>
        <w:rPr>
          <w:rFonts w:ascii="Times New Roman" w:eastAsia="MingLiU" w:hAnsi="Times New Roman"/>
          <w:sz w:val="28"/>
          <w:szCs w:val="28"/>
          <w:lang w:val="kk-KZ"/>
        </w:rPr>
      </w:pPr>
    </w:p>
    <w:p w14:paraId="1C847703" w14:textId="77777777" w:rsidR="00E02BEC" w:rsidRPr="0080693B" w:rsidRDefault="00E02BEC" w:rsidP="00CF4D35">
      <w:pPr>
        <w:tabs>
          <w:tab w:val="left" w:pos="993"/>
        </w:tabs>
        <w:spacing w:after="0" w:line="240" w:lineRule="auto"/>
        <w:ind w:firstLine="709"/>
        <w:jc w:val="both"/>
        <w:rPr>
          <w:rFonts w:ascii="Times New Roman" w:eastAsia="MingLiU" w:hAnsi="Times New Roman"/>
          <w:sz w:val="28"/>
          <w:szCs w:val="28"/>
          <w:lang w:val="kk-KZ"/>
        </w:rPr>
      </w:pPr>
      <w:r w:rsidRPr="0080693B">
        <w:rPr>
          <w:rFonts w:ascii="Times New Roman" w:eastAsia="MingLiU" w:hAnsi="Times New Roman"/>
          <w:sz w:val="28"/>
          <w:szCs w:val="28"/>
          <w:lang w:val="kk-KZ"/>
        </w:rPr>
        <w:t>Өзіндік мақсаттарды саналы анықтау үшін үш сұраққа жазбаша жауап беруді қолдануға болады:</w:t>
      </w:r>
    </w:p>
    <w:p w14:paraId="20D674F9" w14:textId="77777777" w:rsidR="00E02BEC" w:rsidRPr="0080693B" w:rsidRDefault="007025EE" w:rsidP="00C823EC">
      <w:pPr>
        <w:pStyle w:val="a4"/>
        <w:numPr>
          <w:ilvl w:val="0"/>
          <w:numId w:val="34"/>
        </w:numPr>
        <w:tabs>
          <w:tab w:val="left" w:pos="993"/>
          <w:tab w:val="left" w:pos="1134"/>
        </w:tabs>
        <w:spacing w:after="0" w:line="240" w:lineRule="auto"/>
        <w:ind w:left="0" w:firstLine="709"/>
        <w:jc w:val="both"/>
        <w:rPr>
          <w:rFonts w:ascii="Times New Roman" w:eastAsia="MingLiU" w:hAnsi="Times New Roman"/>
          <w:sz w:val="28"/>
          <w:szCs w:val="28"/>
          <w:lang w:val="kk-KZ"/>
        </w:rPr>
      </w:pPr>
      <w:r>
        <w:rPr>
          <w:rFonts w:ascii="Times New Roman" w:eastAsia="MingLiU" w:hAnsi="Times New Roman"/>
          <w:sz w:val="28"/>
          <w:szCs w:val="28"/>
          <w:lang w:val="kk-KZ"/>
        </w:rPr>
        <w:t xml:space="preserve">Мен нені қалаймын, маған бұл </w:t>
      </w:r>
      <w:r w:rsidR="00E02BEC" w:rsidRPr="0080693B">
        <w:rPr>
          <w:rFonts w:ascii="Times New Roman" w:eastAsia="MingLiU" w:hAnsi="Times New Roman"/>
          <w:sz w:val="28"/>
          <w:szCs w:val="28"/>
          <w:lang w:val="kk-KZ"/>
        </w:rPr>
        <w:t>не</w:t>
      </w:r>
      <w:r>
        <w:rPr>
          <w:rFonts w:ascii="Times New Roman" w:eastAsia="MingLiU" w:hAnsi="Times New Roman"/>
          <w:sz w:val="28"/>
          <w:szCs w:val="28"/>
          <w:lang w:val="kk-KZ"/>
        </w:rPr>
        <w:t>ге</w:t>
      </w:r>
      <w:r w:rsidR="00E02BEC" w:rsidRPr="0080693B">
        <w:rPr>
          <w:rFonts w:ascii="Times New Roman" w:eastAsia="MingLiU" w:hAnsi="Times New Roman"/>
          <w:sz w:val="28"/>
          <w:szCs w:val="28"/>
          <w:lang w:val="kk-KZ"/>
        </w:rPr>
        <w:t xml:space="preserve"> маңызды?</w:t>
      </w:r>
    </w:p>
    <w:p w14:paraId="5E5247DA" w14:textId="77777777" w:rsidR="00E02BEC" w:rsidRPr="0080693B" w:rsidRDefault="00E02BEC" w:rsidP="00C823EC">
      <w:pPr>
        <w:pStyle w:val="a4"/>
        <w:numPr>
          <w:ilvl w:val="0"/>
          <w:numId w:val="34"/>
        </w:numPr>
        <w:tabs>
          <w:tab w:val="left" w:pos="993"/>
          <w:tab w:val="left" w:pos="1134"/>
        </w:tabs>
        <w:spacing w:after="0" w:line="240" w:lineRule="auto"/>
        <w:ind w:left="0" w:firstLine="709"/>
        <w:jc w:val="both"/>
        <w:rPr>
          <w:rFonts w:ascii="Times New Roman" w:eastAsia="MingLiU" w:hAnsi="Times New Roman"/>
          <w:sz w:val="28"/>
          <w:szCs w:val="28"/>
          <w:lang w:val="kk-KZ"/>
        </w:rPr>
      </w:pPr>
      <w:r w:rsidRPr="0080693B">
        <w:rPr>
          <w:rFonts w:ascii="Times New Roman" w:eastAsia="MingLiU" w:hAnsi="Times New Roman"/>
          <w:sz w:val="28"/>
          <w:szCs w:val="28"/>
          <w:lang w:val="kk-KZ"/>
        </w:rPr>
        <w:t>Менде қазір не бар?</w:t>
      </w:r>
    </w:p>
    <w:p w14:paraId="159B5668" w14:textId="77777777" w:rsidR="00E02BEC" w:rsidRPr="0080693B" w:rsidRDefault="00E02BEC" w:rsidP="00C823EC">
      <w:pPr>
        <w:pStyle w:val="a4"/>
        <w:numPr>
          <w:ilvl w:val="0"/>
          <w:numId w:val="34"/>
        </w:numPr>
        <w:tabs>
          <w:tab w:val="left" w:pos="993"/>
          <w:tab w:val="left" w:pos="1134"/>
        </w:tabs>
        <w:spacing w:after="0" w:line="240" w:lineRule="auto"/>
        <w:ind w:left="0" w:firstLine="709"/>
        <w:jc w:val="both"/>
        <w:rPr>
          <w:rFonts w:ascii="Times New Roman" w:eastAsia="MingLiU" w:hAnsi="Times New Roman"/>
          <w:sz w:val="28"/>
          <w:szCs w:val="28"/>
          <w:lang w:val="kk-KZ"/>
        </w:rPr>
      </w:pPr>
      <w:r w:rsidRPr="0080693B">
        <w:rPr>
          <w:rFonts w:ascii="Times New Roman" w:eastAsia="MingLiU" w:hAnsi="Times New Roman"/>
          <w:sz w:val="28"/>
          <w:szCs w:val="28"/>
          <w:lang w:val="kk-KZ"/>
        </w:rPr>
        <w:t>Мақсатыма жету үшін маған не істеу керек?</w:t>
      </w:r>
    </w:p>
    <w:p w14:paraId="034E8FF4" w14:textId="77777777" w:rsidR="00E02BEC" w:rsidRPr="0080693B" w:rsidRDefault="00E02BEC" w:rsidP="00CF4D35">
      <w:pPr>
        <w:tabs>
          <w:tab w:val="left" w:pos="993"/>
        </w:tabs>
        <w:spacing w:after="0" w:line="240" w:lineRule="auto"/>
        <w:ind w:firstLine="709"/>
        <w:jc w:val="both"/>
        <w:rPr>
          <w:rFonts w:ascii="Times New Roman" w:eastAsia="MingLiU" w:hAnsi="Times New Roman"/>
          <w:sz w:val="28"/>
          <w:szCs w:val="28"/>
          <w:lang w:val="kk-KZ"/>
        </w:rPr>
      </w:pPr>
      <w:r w:rsidRPr="0080693B">
        <w:rPr>
          <w:rFonts w:ascii="Times New Roman" w:eastAsia="MingLiU" w:hAnsi="Times New Roman"/>
          <w:sz w:val="28"/>
          <w:szCs w:val="28"/>
          <w:lang w:val="kk-KZ"/>
        </w:rPr>
        <w:t>Коммуникативтік квадрат үздіксіз серіктестік негізінде білім алушыларға жеке өмірінде және кәсіби іс-әрекетінде шынайы нәтижелерге қол жеткізуге көмектеседі.</w:t>
      </w:r>
    </w:p>
    <w:p w14:paraId="77F531A5" w14:textId="73A9496D" w:rsidR="00025FF1" w:rsidRPr="001F271C" w:rsidRDefault="00E02BEC" w:rsidP="00CF4D35">
      <w:pPr>
        <w:tabs>
          <w:tab w:val="left" w:pos="993"/>
        </w:tabs>
        <w:spacing w:after="0" w:line="240" w:lineRule="auto"/>
        <w:ind w:firstLine="709"/>
        <w:jc w:val="both"/>
        <w:rPr>
          <w:rFonts w:ascii="Times New Roman" w:eastAsia="MingLiU" w:hAnsi="Times New Roman"/>
          <w:sz w:val="28"/>
          <w:szCs w:val="28"/>
          <w:lang w:val="kk-KZ"/>
        </w:rPr>
      </w:pPr>
      <w:r w:rsidRPr="0080693B">
        <w:rPr>
          <w:rFonts w:ascii="Times New Roman" w:hAnsi="Times New Roman"/>
          <w:i/>
          <w:sz w:val="28"/>
          <w:szCs w:val="28"/>
          <w:lang w:val="kk-KZ"/>
        </w:rPr>
        <w:t>«Жанұялық ть</w:t>
      </w:r>
      <w:r w:rsidR="002977CD" w:rsidRPr="0080693B">
        <w:rPr>
          <w:rFonts w:ascii="Times New Roman" w:hAnsi="Times New Roman"/>
          <w:i/>
          <w:sz w:val="28"/>
          <w:szCs w:val="28"/>
          <w:lang w:val="kk-KZ"/>
        </w:rPr>
        <w:t>юторлық қолдау» іскерлік ойыны</w:t>
      </w:r>
      <w:r w:rsidRPr="0080693B">
        <w:rPr>
          <w:rFonts w:ascii="Times New Roman" w:hAnsi="Times New Roman"/>
          <w:i/>
          <w:sz w:val="28"/>
          <w:szCs w:val="28"/>
          <w:lang w:val="kk-KZ"/>
        </w:rPr>
        <w:t xml:space="preserve"> </w:t>
      </w:r>
      <w:r w:rsidRPr="0080693B">
        <w:rPr>
          <w:rFonts w:ascii="Times New Roman" w:hAnsi="Times New Roman"/>
          <w:sz w:val="28"/>
          <w:szCs w:val="28"/>
          <w:lang w:val="kk-KZ" w:eastAsia="en-US"/>
        </w:rPr>
        <w:t xml:space="preserve">барысында қолданылған коучинг білім алушылармен қиын өмірлік жағдайға ұшыраған жанұяларға әлеуметтік-педагогикалық көмек көрсету әдістері мен жанұямен жұмыс </w:t>
      </w:r>
      <w:r w:rsidR="00FD57DC">
        <w:rPr>
          <w:rFonts w:ascii="Times New Roman" w:hAnsi="Times New Roman"/>
          <w:sz w:val="28"/>
          <w:szCs w:val="28"/>
          <w:lang w:val="kk-KZ" w:eastAsia="en-US"/>
        </w:rPr>
        <w:t xml:space="preserve">жүргізудегі </w:t>
      </w:r>
      <w:r w:rsidRPr="0080693B">
        <w:rPr>
          <w:rFonts w:ascii="Times New Roman" w:hAnsi="Times New Roman"/>
          <w:sz w:val="28"/>
          <w:szCs w:val="28"/>
          <w:lang w:val="kk-KZ" w:eastAsia="en-US"/>
        </w:rPr>
        <w:t xml:space="preserve">әлеуметтік-білім тәжірибелеріндегі тьюторлық іс-әрекеттің тиімді модельдерімен </w:t>
      </w:r>
      <w:r w:rsidRPr="0080693B">
        <w:rPr>
          <w:rFonts w:ascii="Times New Roman" w:eastAsia="MingLiU" w:hAnsi="Times New Roman"/>
          <w:sz w:val="28"/>
          <w:szCs w:val="28"/>
          <w:lang w:val="kk-KZ"/>
        </w:rPr>
        <w:t>қамтамасыз етті. Магистранттар іскерлік ойын барысында білім алушылардың сұранысына сай тәжірибелік тапсырмалардың шешімін та</w:t>
      </w:r>
      <w:r w:rsidR="00F92709">
        <w:rPr>
          <w:rFonts w:ascii="Times New Roman" w:eastAsia="MingLiU" w:hAnsi="Times New Roman"/>
          <w:sz w:val="28"/>
          <w:szCs w:val="28"/>
          <w:lang w:val="kk-KZ"/>
        </w:rPr>
        <w:t>уып, ары қарай дамытуды игерді</w:t>
      </w:r>
      <w:r w:rsidR="001F271C">
        <w:rPr>
          <w:rFonts w:ascii="Times New Roman" w:eastAsia="MingLiU" w:hAnsi="Times New Roman"/>
          <w:sz w:val="28"/>
          <w:szCs w:val="28"/>
          <w:lang w:val="kk-KZ"/>
        </w:rPr>
        <w:t xml:space="preserve">. </w:t>
      </w:r>
      <w:r w:rsidR="001F271C" w:rsidRPr="001F271C">
        <w:rPr>
          <w:rFonts w:ascii="Times New Roman" w:eastAsia="MingLiU" w:hAnsi="Times New Roman"/>
          <w:sz w:val="28"/>
          <w:szCs w:val="28"/>
          <w:lang w:val="kk-KZ"/>
        </w:rPr>
        <w:t>Ж</w:t>
      </w:r>
      <w:r w:rsidR="00025FF1" w:rsidRPr="001F271C">
        <w:rPr>
          <w:rFonts w:ascii="Times New Roman" w:eastAsia="MingLiU" w:hAnsi="Times New Roman"/>
          <w:sz w:val="28"/>
          <w:szCs w:val="28"/>
          <w:lang w:val="kk-KZ"/>
        </w:rPr>
        <w:t>еке тұлғалық дамуы, тьюторлық құзіреттілігінің қалыптасуы,  белсенді әлеуметтік позицияс</w:t>
      </w:r>
      <w:r w:rsidR="00F92709" w:rsidRPr="001F271C">
        <w:rPr>
          <w:rFonts w:ascii="Times New Roman" w:eastAsia="MingLiU" w:hAnsi="Times New Roman"/>
          <w:sz w:val="28"/>
          <w:szCs w:val="28"/>
          <w:lang w:val="kk-KZ"/>
        </w:rPr>
        <w:t xml:space="preserve">ының жоғарылауы; </w:t>
      </w:r>
      <w:r w:rsidR="00025FF1" w:rsidRPr="001F271C">
        <w:rPr>
          <w:rFonts w:ascii="Times New Roman" w:eastAsia="MingLiU" w:hAnsi="Times New Roman"/>
          <w:sz w:val="28"/>
          <w:szCs w:val="28"/>
          <w:lang w:val="kk-KZ"/>
        </w:rPr>
        <w:t xml:space="preserve"> адамдардың өмірінде маңызды өзгеріст</w:t>
      </w:r>
      <w:r w:rsidR="00F92709" w:rsidRPr="001F271C">
        <w:rPr>
          <w:rFonts w:ascii="Times New Roman" w:eastAsia="MingLiU" w:hAnsi="Times New Roman"/>
          <w:sz w:val="28"/>
          <w:szCs w:val="28"/>
          <w:lang w:val="kk-KZ"/>
        </w:rPr>
        <w:t xml:space="preserve">ер жасау мүмкіндіктерінің дамуы; </w:t>
      </w:r>
      <w:r w:rsidR="00025FF1" w:rsidRPr="001F271C">
        <w:rPr>
          <w:rFonts w:ascii="Times New Roman" w:eastAsia="MingLiU" w:hAnsi="Times New Roman"/>
          <w:sz w:val="28"/>
          <w:szCs w:val="28"/>
          <w:lang w:val="kk-KZ"/>
        </w:rPr>
        <w:t xml:space="preserve"> өзін-өзі және басқаларды толық тануы, тьюторлық іс-әрекетті жүзег</w:t>
      </w:r>
      <w:r w:rsidR="004145AB" w:rsidRPr="001F271C">
        <w:rPr>
          <w:rFonts w:ascii="Times New Roman" w:eastAsia="MingLiU" w:hAnsi="Times New Roman"/>
          <w:sz w:val="28"/>
          <w:szCs w:val="28"/>
          <w:lang w:val="kk-KZ"/>
        </w:rPr>
        <w:t>е</w:t>
      </w:r>
      <w:r w:rsidR="00025FF1" w:rsidRPr="001F271C">
        <w:rPr>
          <w:rFonts w:ascii="Times New Roman" w:eastAsia="MingLiU" w:hAnsi="Times New Roman"/>
          <w:sz w:val="28"/>
          <w:szCs w:val="28"/>
          <w:lang w:val="kk-KZ"/>
        </w:rPr>
        <w:t xml:space="preserve"> асырумен байланысты білімдерінің артуы жүзеге асырылды. </w:t>
      </w:r>
    </w:p>
    <w:p w14:paraId="147E7504" w14:textId="77777777" w:rsidR="00E02BEC" w:rsidRPr="0080693B" w:rsidRDefault="00E02BEC" w:rsidP="00CF4D35">
      <w:pPr>
        <w:tabs>
          <w:tab w:val="left" w:pos="993"/>
        </w:tabs>
        <w:spacing w:after="0" w:line="240" w:lineRule="auto"/>
        <w:ind w:firstLine="709"/>
        <w:jc w:val="both"/>
        <w:rPr>
          <w:rFonts w:ascii="Times New Roman" w:eastAsia="MingLiU" w:hAnsi="Times New Roman"/>
          <w:sz w:val="28"/>
          <w:szCs w:val="28"/>
          <w:lang w:val="kk-KZ"/>
        </w:rPr>
      </w:pPr>
      <w:r w:rsidRPr="001F271C">
        <w:rPr>
          <w:rFonts w:ascii="Times New Roman" w:eastAsia="MingLiU" w:hAnsi="Times New Roman"/>
          <w:sz w:val="28"/>
          <w:szCs w:val="28"/>
          <w:lang w:val="kk-KZ"/>
        </w:rPr>
        <w:t xml:space="preserve">Тренинг іскер ойын білім алушыларға жанұялық тьюторлық қолдау мәселелері бойынша өз ойларын ашық жеткізуге, шешім қабылдау дағдыларын меңгеруді, өз мүмкіндіктері мен қызығушылықтарын дамыту мен топпен жұмыла жұмыс істеу дағыдыларын қалыптастырды. </w:t>
      </w:r>
      <w:r w:rsidR="00105CE0" w:rsidRPr="001F271C">
        <w:rPr>
          <w:rFonts w:ascii="Times New Roman" w:eastAsia="MingLiU" w:hAnsi="Times New Roman"/>
          <w:sz w:val="28"/>
          <w:szCs w:val="28"/>
          <w:lang w:val="kk-KZ"/>
        </w:rPr>
        <w:t xml:space="preserve">Ойын </w:t>
      </w:r>
      <w:r w:rsidR="00D416F2" w:rsidRPr="001F271C">
        <w:rPr>
          <w:rFonts w:ascii="Times New Roman" w:eastAsia="MingLiU" w:hAnsi="Times New Roman"/>
          <w:sz w:val="28"/>
          <w:szCs w:val="28"/>
          <w:lang w:val="kk-KZ"/>
        </w:rPr>
        <w:t>әлеуметтік</w:t>
      </w:r>
      <w:r w:rsidR="005243D8" w:rsidRPr="001F271C">
        <w:rPr>
          <w:rFonts w:ascii="Times New Roman" w:eastAsia="MingLiU" w:hAnsi="Times New Roman"/>
          <w:sz w:val="28"/>
          <w:szCs w:val="28"/>
          <w:lang w:val="kk-KZ"/>
        </w:rPr>
        <w:t xml:space="preserve"> </w:t>
      </w:r>
      <w:r w:rsidR="005243D8" w:rsidRPr="001F271C">
        <w:rPr>
          <w:rFonts w:ascii="Times New Roman" w:eastAsia="MingLiU" w:hAnsi="Times New Roman"/>
          <w:sz w:val="28"/>
          <w:szCs w:val="28"/>
          <w:lang w:val="kk-KZ"/>
        </w:rPr>
        <w:lastRenderedPageBreak/>
        <w:t xml:space="preserve">педагогтың </w:t>
      </w:r>
      <w:r w:rsidR="00D416F2" w:rsidRPr="001F271C">
        <w:rPr>
          <w:rFonts w:ascii="Times New Roman" w:eastAsia="MingLiU" w:hAnsi="Times New Roman"/>
          <w:sz w:val="28"/>
          <w:szCs w:val="28"/>
          <w:lang w:val="kk-KZ"/>
        </w:rPr>
        <w:t>тьюторлық</w:t>
      </w:r>
      <w:r w:rsidR="005243D8" w:rsidRPr="001F271C">
        <w:rPr>
          <w:rFonts w:ascii="Times New Roman" w:eastAsia="MingLiU" w:hAnsi="Times New Roman"/>
          <w:sz w:val="28"/>
          <w:szCs w:val="28"/>
          <w:lang w:val="kk-KZ"/>
        </w:rPr>
        <w:t xml:space="preserve"> іс-әрекет туралы толық түсінігінің қалыптасуына</w:t>
      </w:r>
      <w:r w:rsidR="00D416F2" w:rsidRPr="001F271C">
        <w:rPr>
          <w:rFonts w:ascii="Times New Roman" w:eastAsia="MingLiU" w:hAnsi="Times New Roman"/>
          <w:sz w:val="28"/>
          <w:szCs w:val="28"/>
          <w:lang w:val="kk-KZ"/>
        </w:rPr>
        <w:t>, пәндік-кәсіби, әлеуметтік тәжірибе жинақтау, жеке дара, біріккен шешімдер қабылдау, кәсіби-теориялық және практикалық ойлауды дамыту, кәсіби</w:t>
      </w:r>
      <w:r w:rsidR="001317A1" w:rsidRPr="001F271C">
        <w:rPr>
          <w:rFonts w:ascii="Times New Roman" w:eastAsia="MingLiU" w:hAnsi="Times New Roman"/>
          <w:sz w:val="28"/>
          <w:szCs w:val="28"/>
          <w:lang w:val="kk-KZ"/>
        </w:rPr>
        <w:t xml:space="preserve"> мотивациясын дамытатын </w:t>
      </w:r>
      <w:r w:rsidR="00D416F2" w:rsidRPr="001F271C">
        <w:rPr>
          <w:rFonts w:ascii="Times New Roman" w:eastAsia="MingLiU" w:hAnsi="Times New Roman"/>
          <w:sz w:val="28"/>
          <w:szCs w:val="28"/>
          <w:lang w:val="kk-KZ"/>
        </w:rPr>
        <w:t>танымдық белсенділіктің қалыптасуына ықпал етті.</w:t>
      </w:r>
    </w:p>
    <w:p w14:paraId="525BDE6A" w14:textId="77777777" w:rsidR="00E02BEC" w:rsidRPr="0080693B" w:rsidRDefault="00E02BEC" w:rsidP="00CF4D35">
      <w:pPr>
        <w:tabs>
          <w:tab w:val="left" w:pos="993"/>
        </w:tabs>
        <w:spacing w:after="0" w:line="240" w:lineRule="auto"/>
        <w:ind w:firstLine="709"/>
        <w:jc w:val="both"/>
        <w:rPr>
          <w:rFonts w:ascii="Times New Roman" w:hAnsi="Times New Roman"/>
          <w:i/>
          <w:sz w:val="28"/>
          <w:szCs w:val="28"/>
          <w:lang w:val="kk-KZ" w:eastAsia="en-US"/>
        </w:rPr>
      </w:pPr>
      <w:r w:rsidRPr="0080693B">
        <w:rPr>
          <w:rFonts w:ascii="Times New Roman" w:hAnsi="Times New Roman"/>
          <w:i/>
          <w:sz w:val="28"/>
          <w:szCs w:val="28"/>
          <w:lang w:val="kk-KZ"/>
        </w:rPr>
        <w:t>Бесінші модульдегі «</w:t>
      </w:r>
      <w:r w:rsidRPr="0080693B">
        <w:rPr>
          <w:rFonts w:ascii="Times New Roman" w:hAnsi="Times New Roman"/>
          <w:i/>
          <w:sz w:val="28"/>
          <w:szCs w:val="28"/>
          <w:lang w:val="kk-KZ" w:eastAsia="en-US"/>
        </w:rPr>
        <w:t xml:space="preserve">Әлеуметтік тьюторлық технологиялары» </w:t>
      </w:r>
      <w:r w:rsidRPr="0080693B">
        <w:rPr>
          <w:rFonts w:ascii="Times New Roman" w:hAnsi="Times New Roman"/>
          <w:sz w:val="28"/>
          <w:szCs w:val="28"/>
          <w:lang w:val="kk-KZ" w:eastAsia="en-US"/>
        </w:rPr>
        <w:t>тақырыбы</w:t>
      </w:r>
      <w:r w:rsidRPr="0080693B">
        <w:rPr>
          <w:rFonts w:ascii="Times New Roman" w:hAnsi="Times New Roman"/>
          <w:i/>
          <w:sz w:val="28"/>
          <w:szCs w:val="28"/>
          <w:lang w:val="kk-KZ" w:eastAsia="en-US"/>
        </w:rPr>
        <w:t xml:space="preserve"> тьюториал </w:t>
      </w:r>
      <w:r w:rsidRPr="0080693B">
        <w:rPr>
          <w:rFonts w:ascii="Times New Roman" w:hAnsi="Times New Roman"/>
          <w:sz w:val="28"/>
          <w:szCs w:val="28"/>
          <w:lang w:val="kk-KZ" w:eastAsia="en-US"/>
        </w:rPr>
        <w:t>түрінде өткізілді</w:t>
      </w:r>
      <w:r w:rsidRPr="0080693B">
        <w:rPr>
          <w:rFonts w:ascii="Times New Roman" w:hAnsi="Times New Roman"/>
          <w:i/>
          <w:sz w:val="28"/>
          <w:szCs w:val="28"/>
          <w:lang w:val="kk-KZ" w:eastAsia="en-US"/>
        </w:rPr>
        <w:t>.</w:t>
      </w:r>
    </w:p>
    <w:p w14:paraId="297058AF"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eastAsia="en-US"/>
        </w:rPr>
      </w:pPr>
      <w:r w:rsidRPr="0080693B">
        <w:rPr>
          <w:rFonts w:ascii="Times New Roman" w:hAnsi="Times New Roman"/>
          <w:sz w:val="28"/>
          <w:szCs w:val="28"/>
          <w:lang w:val="kk-KZ" w:eastAsia="en-US"/>
        </w:rPr>
        <w:t>Әлеуметтік-педагогикалық іс-әрекеттер әдістері және заманауи әлеуметтік технологиялар. Әлеуметтік тьюторлық әрекеттің технологиялық циклы. Әлеуметтік ортаны жобалау және жеке дараландыру. Әлеуметтік тьюторлықтағы қашықтық технологиясының ресурстары. Әле</w:t>
      </w:r>
      <w:r w:rsidR="00A37596" w:rsidRPr="0080693B">
        <w:rPr>
          <w:rFonts w:ascii="Times New Roman" w:hAnsi="Times New Roman"/>
          <w:sz w:val="28"/>
          <w:szCs w:val="28"/>
          <w:lang w:val="kk-KZ" w:eastAsia="en-US"/>
        </w:rPr>
        <w:t>уметтік тьюторлық және қашық</w:t>
      </w:r>
      <w:r w:rsidRPr="0080693B">
        <w:rPr>
          <w:rFonts w:ascii="Times New Roman" w:hAnsi="Times New Roman"/>
          <w:sz w:val="28"/>
          <w:szCs w:val="28"/>
          <w:lang w:val="kk-KZ" w:eastAsia="en-US"/>
        </w:rPr>
        <w:t xml:space="preserve">тан сүйемелдеу технологиясы. Әлеуметтік тьютордың тәжірибелік дайындығы мен іс-әрекетін талдауға және өзіндік жетілуіне қажетті бағыттар топтық тьюториал барысында жан-жақты талданды. </w:t>
      </w:r>
    </w:p>
    <w:p w14:paraId="5606F2B0"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Тьюториал барысында магистранттар </w:t>
      </w:r>
      <w:r w:rsidRPr="0080693B">
        <w:rPr>
          <w:rFonts w:ascii="Times New Roman" w:hAnsi="Times New Roman"/>
          <w:sz w:val="28"/>
          <w:szCs w:val="28"/>
          <w:lang w:val="kk-KZ" w:eastAsia="en-US"/>
        </w:rPr>
        <w:t>әлеуметтік тьюторлық әрекеттің технологиялық циклы, әлеуметтік ортаны жобалау және жеке дараландыру, әлеуметтік тьюторлықтағы қашықтық технологи</w:t>
      </w:r>
      <w:r w:rsidR="001317A1">
        <w:rPr>
          <w:rFonts w:ascii="Times New Roman" w:hAnsi="Times New Roman"/>
          <w:sz w:val="28"/>
          <w:szCs w:val="28"/>
          <w:lang w:val="kk-KZ" w:eastAsia="en-US"/>
        </w:rPr>
        <w:t xml:space="preserve">ясының ресурстары түсініктеріне  </w:t>
      </w:r>
      <w:r w:rsidRPr="0080693B">
        <w:rPr>
          <w:rFonts w:ascii="Times New Roman" w:hAnsi="Times New Roman"/>
          <w:sz w:val="28"/>
          <w:szCs w:val="28"/>
          <w:lang w:val="kk-KZ"/>
        </w:rPr>
        <w:t>сәйкес келетін нақты мақсат</w:t>
      </w:r>
      <w:r w:rsidR="001317A1">
        <w:rPr>
          <w:rFonts w:ascii="Times New Roman" w:hAnsi="Times New Roman"/>
          <w:sz w:val="28"/>
          <w:szCs w:val="28"/>
          <w:lang w:val="kk-KZ"/>
        </w:rPr>
        <w:t>тар</w:t>
      </w:r>
      <w:r w:rsidR="001F6283">
        <w:rPr>
          <w:rFonts w:ascii="Times New Roman" w:hAnsi="Times New Roman"/>
          <w:sz w:val="28"/>
          <w:szCs w:val="28"/>
          <w:lang w:val="kk-KZ"/>
        </w:rPr>
        <w:t xml:space="preserve"> қойып, ұғымдарын </w:t>
      </w:r>
      <w:r w:rsidRPr="0080693B">
        <w:rPr>
          <w:rFonts w:ascii="Times New Roman" w:hAnsi="Times New Roman"/>
          <w:sz w:val="28"/>
          <w:szCs w:val="28"/>
          <w:lang w:val="kk-KZ"/>
        </w:rPr>
        <w:t xml:space="preserve"> кеңейтіп,  жетістік жоспарын құрды</w:t>
      </w:r>
      <w:r w:rsidR="001317A1">
        <w:rPr>
          <w:rFonts w:ascii="Times New Roman" w:hAnsi="Times New Roman"/>
          <w:sz w:val="28"/>
          <w:szCs w:val="28"/>
          <w:lang w:val="kk-KZ"/>
        </w:rPr>
        <w:t>.</w:t>
      </w:r>
    </w:p>
    <w:p w14:paraId="63991DDB" w14:textId="77777777" w:rsidR="00E02BEC" w:rsidRPr="001317A1" w:rsidRDefault="00E02BEC" w:rsidP="00CF4D35">
      <w:pPr>
        <w:tabs>
          <w:tab w:val="left" w:pos="993"/>
        </w:tabs>
        <w:spacing w:after="0" w:line="240" w:lineRule="auto"/>
        <w:ind w:firstLine="709"/>
        <w:jc w:val="both"/>
        <w:rPr>
          <w:rFonts w:ascii="Times New Roman" w:hAnsi="Times New Roman"/>
          <w:i/>
          <w:sz w:val="28"/>
          <w:szCs w:val="28"/>
          <w:lang w:val="kk-KZ"/>
        </w:rPr>
      </w:pPr>
      <w:r w:rsidRPr="001317A1">
        <w:rPr>
          <w:rFonts w:ascii="Times New Roman" w:hAnsi="Times New Roman"/>
          <w:sz w:val="28"/>
          <w:szCs w:val="28"/>
          <w:lang w:val="kk-KZ" w:eastAsia="en-US"/>
        </w:rPr>
        <w:t>Т</w:t>
      </w:r>
      <w:r w:rsidR="00A37596" w:rsidRPr="001317A1">
        <w:rPr>
          <w:rFonts w:ascii="Times New Roman" w:hAnsi="Times New Roman"/>
          <w:sz w:val="28"/>
          <w:szCs w:val="28"/>
          <w:lang w:val="kk-KZ" w:eastAsia="en-US"/>
        </w:rPr>
        <w:t xml:space="preserve">ьюториал оқу сабақтарында </w:t>
      </w:r>
      <w:r w:rsidR="00764288" w:rsidRPr="001317A1">
        <w:rPr>
          <w:rFonts w:ascii="Times New Roman" w:hAnsi="Times New Roman"/>
          <w:sz w:val="28"/>
          <w:szCs w:val="28"/>
          <w:lang w:val="kk-KZ" w:eastAsia="en-US"/>
        </w:rPr>
        <w:t>әлеуметтік тьюторлық әрекеттің технологиялық циклы, әлеуметтік ортаны жобалау және жеке дараландыру, әлеуметтік тьюторлықтағы қашықтық технологиясының ресурстары тақырыптарын игеру білім алушылардың коммуникативті,  рефлексивті талаптарын, ұжымдық оқытудағы белсенділік, танымдық іс-әрекеттерін  арттырып, шығармашылық талаптарын, тьюторлық іс-әрекет жайлы теориялық білімдерін тәжірибемен ұштастыруға ықпал етті.</w:t>
      </w:r>
    </w:p>
    <w:p w14:paraId="041B452F" w14:textId="77777777" w:rsidR="00E329E6" w:rsidRPr="0080693B" w:rsidRDefault="00E02BEC" w:rsidP="00B13E4B">
      <w:pPr>
        <w:tabs>
          <w:tab w:val="left" w:pos="993"/>
        </w:tabs>
        <w:spacing w:after="0" w:line="240" w:lineRule="auto"/>
        <w:ind w:firstLine="709"/>
        <w:jc w:val="both"/>
        <w:rPr>
          <w:rFonts w:ascii="Times New Roman" w:hAnsi="Times New Roman"/>
          <w:sz w:val="28"/>
          <w:szCs w:val="28"/>
          <w:lang w:val="kk-KZ" w:eastAsia="en-US"/>
        </w:rPr>
      </w:pPr>
      <w:r w:rsidRPr="001317A1">
        <w:rPr>
          <w:rFonts w:ascii="Times New Roman" w:hAnsi="Times New Roman"/>
          <w:sz w:val="28"/>
          <w:szCs w:val="28"/>
          <w:lang w:val="kk-KZ" w:eastAsia="en-US"/>
        </w:rPr>
        <w:t>Әлеуметтік тьюторлық технологиялары</w:t>
      </w:r>
      <w:r w:rsidRPr="001317A1">
        <w:rPr>
          <w:rFonts w:ascii="Times New Roman" w:eastAsia="MingLiU" w:hAnsi="Times New Roman"/>
          <w:b/>
          <w:sz w:val="28"/>
          <w:szCs w:val="28"/>
          <w:lang w:val="kk-KZ"/>
        </w:rPr>
        <w:t xml:space="preserve"> </w:t>
      </w:r>
      <w:r w:rsidRPr="001317A1">
        <w:rPr>
          <w:rFonts w:ascii="Times New Roman" w:eastAsia="MingLiU" w:hAnsi="Times New Roman"/>
          <w:sz w:val="28"/>
          <w:szCs w:val="28"/>
          <w:lang w:val="kk-KZ"/>
        </w:rPr>
        <w:t xml:space="preserve">тақырыбы бойынша  тьюторлық кеңес беру білім алушыларға </w:t>
      </w:r>
      <w:r w:rsidRPr="001317A1">
        <w:rPr>
          <w:rFonts w:ascii="Times New Roman" w:hAnsi="Times New Roman"/>
          <w:sz w:val="28"/>
          <w:szCs w:val="28"/>
          <w:lang w:val="kk-KZ" w:eastAsia="en-US"/>
        </w:rPr>
        <w:t>заманауи әлеуметтік технологиялар бойынша білімдерін, оқу дағдыларын дамытуға көмектесті.</w:t>
      </w:r>
      <w:r w:rsidR="00034BF3">
        <w:rPr>
          <w:rFonts w:ascii="Times New Roman" w:hAnsi="Times New Roman"/>
          <w:sz w:val="28"/>
          <w:szCs w:val="28"/>
          <w:lang w:val="kk-KZ" w:eastAsia="en-US"/>
        </w:rPr>
        <w:t xml:space="preserve"> Тьютордың жеке кеңесі әлеуметтік бағыттағы тьюторлық іс-әрекеттің мақсатты, тиімді жақтарын мен тьюторанттың ілгерілеуін арттыра түсті. Білім алушының тақырыпты меңгерудегі белсенділігі мен жеке оқу траекториясының құруына ықпал етіп, өз бетінше жұмыс жасауына бағыттады.</w:t>
      </w:r>
    </w:p>
    <w:p w14:paraId="2539E1C2" w14:textId="77777777" w:rsidR="00E02BEC" w:rsidRPr="0080693B" w:rsidRDefault="00E02BEC" w:rsidP="00CF4D35">
      <w:pPr>
        <w:tabs>
          <w:tab w:val="left" w:pos="993"/>
        </w:tabs>
        <w:spacing w:after="0" w:line="240" w:lineRule="auto"/>
        <w:ind w:firstLine="709"/>
        <w:jc w:val="both"/>
        <w:rPr>
          <w:rStyle w:val="a3"/>
          <w:rFonts w:ascii="Times New Roman" w:hAnsi="Times New Roman"/>
          <w:i w:val="0"/>
          <w:iCs w:val="0"/>
          <w:sz w:val="28"/>
          <w:szCs w:val="28"/>
          <w:lang w:val="kk-KZ" w:eastAsia="en-US"/>
        </w:rPr>
      </w:pPr>
      <w:r w:rsidRPr="0080693B">
        <w:rPr>
          <w:rFonts w:ascii="Times New Roman" w:hAnsi="Times New Roman"/>
          <w:sz w:val="28"/>
          <w:szCs w:val="28"/>
          <w:lang w:val="kk-KZ" w:eastAsia="en-US"/>
        </w:rPr>
        <w:t>Тьюторанттармен әлеуметтік тьюторлық технологиялармен байланысты сұрақтарды талқылау оларды жеке дара дамытуға ықпал етті. Білім алушылардың іс-әрекеті олардың жеке дара қабілеттері мен мінез-құлықтарының ерекшелігіне сай белсендірілді.</w:t>
      </w:r>
    </w:p>
    <w:p w14:paraId="3896A678" w14:textId="77777777" w:rsidR="00E02BEC" w:rsidRPr="0080693B" w:rsidRDefault="00E02BEC" w:rsidP="00687870">
      <w:pPr>
        <w:tabs>
          <w:tab w:val="left" w:pos="993"/>
        </w:tabs>
        <w:spacing w:after="0" w:line="240" w:lineRule="auto"/>
        <w:ind w:firstLine="709"/>
        <w:jc w:val="both"/>
        <w:rPr>
          <w:rFonts w:ascii="Times New Roman" w:hAnsi="Times New Roman"/>
          <w:sz w:val="28"/>
          <w:szCs w:val="28"/>
          <w:lang w:val="kk-KZ" w:eastAsia="en-US"/>
        </w:rPr>
      </w:pPr>
      <w:r w:rsidRPr="0080693B">
        <w:rPr>
          <w:rFonts w:ascii="Times New Roman" w:hAnsi="Times New Roman"/>
          <w:sz w:val="28"/>
          <w:szCs w:val="28"/>
          <w:lang w:val="kk-KZ" w:eastAsia="en-US"/>
        </w:rPr>
        <w:t>Білім алушылар сабақтарға белсенді қатысып, олардың іс-әрекеттері жақсы ойластырылған инновациялық сипаттағы әдістермен үнемі белсендіріліп отырды. Сабақтардың</w:t>
      </w:r>
      <w:r w:rsidR="00687870">
        <w:rPr>
          <w:rFonts w:ascii="Times New Roman" w:hAnsi="Times New Roman"/>
          <w:sz w:val="28"/>
          <w:szCs w:val="28"/>
          <w:lang w:val="kk-KZ" w:eastAsia="en-US"/>
        </w:rPr>
        <w:t xml:space="preserve"> </w:t>
      </w:r>
      <w:r w:rsidRPr="0080693B">
        <w:rPr>
          <w:rFonts w:ascii="Times New Roman" w:hAnsi="Times New Roman"/>
          <w:sz w:val="28"/>
          <w:szCs w:val="28"/>
          <w:lang w:val="kk-KZ" w:eastAsia="en-US"/>
        </w:rPr>
        <w:t xml:space="preserve"> құрылымына дайындалған тапсырманың иллюстративті-түсіндірмелі, ақпараттық-аналитикалық талдаулары берілген әрбір білім алушының жеке дара жұмыстары енгізілген.  </w:t>
      </w:r>
    </w:p>
    <w:p w14:paraId="067D1F04" w14:textId="5980AF82"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Зерттеу жұмысымыздың қалыптастырушы экспериментінде тьюторлық іс-әрекетке дайындаудың </w:t>
      </w:r>
      <w:r w:rsidRPr="0080693B">
        <w:rPr>
          <w:rFonts w:ascii="Times New Roman" w:hAnsi="Times New Roman"/>
          <w:i/>
          <w:sz w:val="28"/>
          <w:szCs w:val="28"/>
          <w:lang w:val="kk-KZ"/>
        </w:rPr>
        <w:t>үшінші педагогикалық шарты</w:t>
      </w:r>
      <w:r w:rsidR="00CA0A60" w:rsidRPr="0080693B">
        <w:rPr>
          <w:rFonts w:ascii="Times New Roman" w:hAnsi="Times New Roman"/>
          <w:sz w:val="28"/>
          <w:szCs w:val="28"/>
          <w:lang w:val="kk-KZ"/>
        </w:rPr>
        <w:t xml:space="preserve"> ретінде білім алушылармен </w:t>
      </w:r>
      <w:r w:rsidRPr="0080693B">
        <w:rPr>
          <w:rFonts w:ascii="Times New Roman" w:hAnsi="Times New Roman"/>
          <w:sz w:val="28"/>
          <w:szCs w:val="28"/>
          <w:lang w:val="kk-KZ"/>
        </w:rPr>
        <w:t xml:space="preserve">«Әлеуметтік педагогикалық білім берудегі тьюторлық іс-әрекет» пәні бойынша </w:t>
      </w:r>
      <w:r w:rsidRPr="0080693B">
        <w:rPr>
          <w:rFonts w:ascii="Times New Roman" w:hAnsi="Times New Roman"/>
          <w:i/>
          <w:sz w:val="28"/>
          <w:szCs w:val="28"/>
          <w:lang w:val="kk-KZ"/>
        </w:rPr>
        <w:t>жеке оқу траекториясын әзірлеу және іске асыруды</w:t>
      </w:r>
      <w:r w:rsidR="002977CD" w:rsidRPr="0080693B">
        <w:rPr>
          <w:rFonts w:ascii="Times New Roman" w:hAnsi="Times New Roman"/>
          <w:sz w:val="28"/>
          <w:szCs w:val="28"/>
          <w:lang w:val="kk-KZ"/>
        </w:rPr>
        <w:t xml:space="preserve"> алдық. </w:t>
      </w:r>
      <w:r w:rsidR="002977CD" w:rsidRPr="0080693B">
        <w:rPr>
          <w:rFonts w:ascii="Times New Roman" w:hAnsi="Times New Roman"/>
          <w:sz w:val="28"/>
          <w:szCs w:val="28"/>
          <w:lang w:val="kk-KZ"/>
        </w:rPr>
        <w:lastRenderedPageBreak/>
        <w:t xml:space="preserve">Себебі, </w:t>
      </w:r>
      <w:r w:rsidRPr="0080693B">
        <w:rPr>
          <w:rFonts w:ascii="Times New Roman" w:hAnsi="Times New Roman"/>
          <w:sz w:val="28"/>
          <w:szCs w:val="28"/>
          <w:lang w:val="kk-KZ"/>
        </w:rPr>
        <w:t>білім беруде студен</w:t>
      </w:r>
      <w:r w:rsidR="0089707B">
        <w:rPr>
          <w:rFonts w:ascii="Times New Roman" w:hAnsi="Times New Roman"/>
          <w:sz w:val="28"/>
          <w:szCs w:val="28"/>
          <w:lang w:val="kk-KZ"/>
        </w:rPr>
        <w:t>т</w:t>
      </w:r>
      <w:r w:rsidRPr="0080693B">
        <w:rPr>
          <w:rFonts w:ascii="Times New Roman" w:hAnsi="Times New Roman"/>
          <w:sz w:val="28"/>
          <w:szCs w:val="28"/>
          <w:lang w:val="kk-KZ"/>
        </w:rPr>
        <w:t xml:space="preserve">ке бағдарланған тұғыр  </w:t>
      </w:r>
      <w:r w:rsidR="009B0C2A" w:rsidRPr="0080693B">
        <w:rPr>
          <w:rFonts w:ascii="Times New Roman" w:hAnsi="Times New Roman"/>
          <w:sz w:val="28"/>
          <w:szCs w:val="28"/>
          <w:lang w:val="kk-KZ"/>
        </w:rPr>
        <w:t xml:space="preserve">аясында </w:t>
      </w:r>
      <w:r w:rsidRPr="0080693B">
        <w:rPr>
          <w:rFonts w:ascii="Times New Roman" w:hAnsi="Times New Roman"/>
          <w:sz w:val="28"/>
          <w:szCs w:val="28"/>
          <w:lang w:val="kk-KZ"/>
        </w:rPr>
        <w:t>білім алушының өз бетінше білім алуға дайындығы мен табысқа жетуі үшін жеке білім беру маршрутын құруға қабілетті тәлімгер, тьютор көмектеседі. Жеке дара білім беру маршрутын жобалау тетігі оқу жоспарын өзгертуді талап етпейді және  білім алушының жеке дара білім беру бағыты сабақтан тыс жұмыстар, жобалық іс-әрекет және кәсіптік бағдарлау жұмыстары арқылы құрылады.</w:t>
      </w:r>
    </w:p>
    <w:p w14:paraId="091B92A1"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Аталған пән бойынша магистранттардың жеке оқу траекториясын әзірлеу бес кезеңнен тұрды. </w:t>
      </w:r>
    </w:p>
    <w:p w14:paraId="01D4EA7B"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eastAsia="en-US"/>
        </w:rPr>
      </w:pPr>
      <w:r w:rsidRPr="008E2141">
        <w:rPr>
          <w:rFonts w:ascii="Times New Roman" w:hAnsi="Times New Roman"/>
          <w:i/>
          <w:sz w:val="28"/>
          <w:szCs w:val="28"/>
          <w:lang w:val="kk-KZ" w:eastAsia="en-US"/>
        </w:rPr>
        <w:t>Кіріспе кезеңінде</w:t>
      </w:r>
      <w:r w:rsidRPr="0080693B">
        <w:rPr>
          <w:rFonts w:ascii="Times New Roman" w:hAnsi="Times New Roman"/>
          <w:sz w:val="28"/>
          <w:szCs w:val="28"/>
          <w:lang w:val="kk-KZ" w:eastAsia="en-US"/>
        </w:rPr>
        <w:t xml:space="preserve"> магистранттардың </w:t>
      </w:r>
      <w:r w:rsidRPr="0080693B">
        <w:rPr>
          <w:rFonts w:ascii="Times New Roman" w:hAnsi="Times New Roman"/>
          <w:sz w:val="28"/>
          <w:szCs w:val="28"/>
          <w:lang w:val="kk-KZ"/>
        </w:rPr>
        <w:t>«</w:t>
      </w:r>
      <w:r w:rsidR="00CA0A60" w:rsidRPr="0080693B">
        <w:rPr>
          <w:rFonts w:ascii="Times New Roman" w:hAnsi="Times New Roman"/>
          <w:bCs/>
          <w:sz w:val="28"/>
          <w:szCs w:val="28"/>
          <w:lang w:val="kk-KZ"/>
        </w:rPr>
        <w:t>Әлеуметтік педагогикалық іс-әрекеттегі тьюторлық сүйемелдеу»</w:t>
      </w:r>
      <w:r w:rsidR="00CA0A60" w:rsidRPr="0080693B">
        <w:rPr>
          <w:rFonts w:ascii="Times New Roman" w:hAnsi="Times New Roman"/>
          <w:sz w:val="28"/>
          <w:szCs w:val="28"/>
          <w:lang w:val="kk-KZ"/>
        </w:rPr>
        <w:t xml:space="preserve"> </w:t>
      </w:r>
      <w:r w:rsidRPr="0080693B">
        <w:rPr>
          <w:rFonts w:ascii="Times New Roman" w:hAnsi="Times New Roman"/>
          <w:sz w:val="28"/>
          <w:szCs w:val="28"/>
          <w:lang w:val="kk-KZ"/>
        </w:rPr>
        <w:t xml:space="preserve">пәні бойынша </w:t>
      </w:r>
      <w:r w:rsidRPr="0080693B">
        <w:rPr>
          <w:rFonts w:ascii="Times New Roman" w:hAnsi="Times New Roman"/>
          <w:sz w:val="28"/>
          <w:szCs w:val="28"/>
          <w:lang w:val="kk-KZ" w:eastAsia="en-US"/>
        </w:rPr>
        <w:t xml:space="preserve">жеке өзіндік білім алудағы сұранысының мазмұнымен танысу. Өз мүмкіндіктерін өзін-өзі бағалау. Пән бойынша алдағы мақсаттары мен міндеттері талқыланды. </w:t>
      </w:r>
    </w:p>
    <w:p w14:paraId="4C0E428D" w14:textId="38D9F807" w:rsidR="009C41F8" w:rsidRPr="001F271C" w:rsidRDefault="00E02BEC" w:rsidP="001F271C">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eastAsia="en-US"/>
        </w:rPr>
        <w:t>Магистранттарға пән бойынша жеке оқу траекториясын құру барысында  келесі сұрақтар қойылды: «</w:t>
      </w:r>
      <w:r w:rsidRPr="0080693B">
        <w:rPr>
          <w:rFonts w:ascii="Times New Roman" w:hAnsi="Times New Roman"/>
          <w:sz w:val="28"/>
          <w:szCs w:val="28"/>
          <w:lang w:val="kk-KZ"/>
        </w:rPr>
        <w:t>Тьюторлық іс-әрекетті жүзеге асыруға дайын болу үшін жетістіктерге қалай жетуге болады? Әлеуметтік педагогикалық білім берудегі тьюторлық іс-әрекетті қарастыру барысында қандай нәтижелерге қол жеткізгілерің келеді? Пәнді игеру бойынша алдыға қойылған мақсаттарға қандай құралдардың көме</w:t>
      </w:r>
      <w:r w:rsidR="0089707B">
        <w:rPr>
          <w:rFonts w:ascii="Times New Roman" w:hAnsi="Times New Roman"/>
          <w:sz w:val="28"/>
          <w:szCs w:val="28"/>
          <w:lang w:val="kk-KZ"/>
        </w:rPr>
        <w:t xml:space="preserve">гімен қол жеткізгілерің келеді </w:t>
      </w:r>
      <w:r w:rsidRPr="0080693B">
        <w:rPr>
          <w:rFonts w:ascii="Times New Roman" w:hAnsi="Times New Roman"/>
          <w:sz w:val="28"/>
          <w:szCs w:val="28"/>
          <w:lang w:val="kk-KZ"/>
        </w:rPr>
        <w:t>және т.</w:t>
      </w:r>
      <w:r w:rsidR="00E329E6">
        <w:rPr>
          <w:rFonts w:ascii="Times New Roman" w:hAnsi="Times New Roman"/>
          <w:sz w:val="28"/>
          <w:szCs w:val="28"/>
          <w:lang w:val="kk-KZ"/>
        </w:rPr>
        <w:t xml:space="preserve">б». Осы сұрақтар негізінде </w:t>
      </w:r>
      <w:r w:rsidR="009C41F8">
        <w:rPr>
          <w:rFonts w:ascii="Times New Roman" w:hAnsi="Times New Roman"/>
          <w:sz w:val="28"/>
          <w:szCs w:val="28"/>
          <w:lang w:val="kk-KZ"/>
        </w:rPr>
        <w:t xml:space="preserve"> </w:t>
      </w:r>
      <w:r w:rsidRPr="0080693B">
        <w:rPr>
          <w:rFonts w:ascii="Times New Roman" w:hAnsi="Times New Roman"/>
          <w:sz w:val="28"/>
          <w:szCs w:val="28"/>
          <w:lang w:val="kk-KZ"/>
        </w:rPr>
        <w:t>әлеуметтік педагогтардың тьюторлық іс-әрекет жайлы білім алудағы мақсатт</w:t>
      </w:r>
      <w:r w:rsidR="001317A1">
        <w:rPr>
          <w:rFonts w:ascii="Times New Roman" w:hAnsi="Times New Roman"/>
          <w:sz w:val="28"/>
          <w:szCs w:val="28"/>
          <w:lang w:val="kk-KZ"/>
        </w:rPr>
        <w:t>арын саналы түсінуге</w:t>
      </w:r>
      <w:r w:rsidRPr="0080693B">
        <w:rPr>
          <w:rFonts w:ascii="Times New Roman" w:hAnsi="Times New Roman"/>
          <w:sz w:val="28"/>
          <w:szCs w:val="28"/>
          <w:lang w:val="kk-KZ"/>
        </w:rPr>
        <w:t>, оқу траекториясы бойынша жоспарларын ж</w:t>
      </w:r>
      <w:r w:rsidR="009C41F8">
        <w:rPr>
          <w:rFonts w:ascii="Times New Roman" w:hAnsi="Times New Roman"/>
          <w:sz w:val="28"/>
          <w:szCs w:val="28"/>
          <w:lang w:val="kk-KZ"/>
        </w:rPr>
        <w:t xml:space="preserve">үзеге асыруға қажетті ресурстарды </w:t>
      </w:r>
      <w:r w:rsidRPr="0080693B">
        <w:rPr>
          <w:rFonts w:ascii="Times New Roman" w:hAnsi="Times New Roman"/>
          <w:sz w:val="28"/>
          <w:szCs w:val="28"/>
          <w:lang w:val="kk-KZ"/>
        </w:rPr>
        <w:t xml:space="preserve"> анықтауға мүмкіндік берді.</w:t>
      </w:r>
      <w:r w:rsidR="001F271C">
        <w:rPr>
          <w:rFonts w:ascii="Times New Roman" w:hAnsi="Times New Roman"/>
          <w:sz w:val="28"/>
          <w:szCs w:val="28"/>
          <w:lang w:val="kk-KZ"/>
        </w:rPr>
        <w:t xml:space="preserve"> </w:t>
      </w:r>
      <w:r w:rsidR="00FA5914">
        <w:rPr>
          <w:rFonts w:ascii="Times New Roman" w:hAnsi="Times New Roman"/>
          <w:bCs/>
          <w:color w:val="000000"/>
          <w:kern w:val="36"/>
          <w:sz w:val="28"/>
          <w:szCs w:val="28"/>
          <w:lang w:val="kk-KZ"/>
        </w:rPr>
        <w:t xml:space="preserve">Сонымен бірге </w:t>
      </w:r>
      <w:r w:rsidR="009C41F8">
        <w:rPr>
          <w:rFonts w:ascii="Times New Roman" w:hAnsi="Times New Roman"/>
          <w:bCs/>
          <w:color w:val="000000"/>
          <w:kern w:val="36"/>
          <w:sz w:val="28"/>
          <w:szCs w:val="28"/>
          <w:lang w:val="kk-KZ"/>
        </w:rPr>
        <w:t>әлеуметтік педаго</w:t>
      </w:r>
      <w:r w:rsidR="00FA5914">
        <w:rPr>
          <w:rFonts w:ascii="Times New Roman" w:hAnsi="Times New Roman"/>
          <w:bCs/>
          <w:color w:val="000000"/>
          <w:kern w:val="36"/>
          <w:sz w:val="28"/>
          <w:szCs w:val="28"/>
          <w:lang w:val="kk-KZ"/>
        </w:rPr>
        <w:t>гтар академиялық және әлеуметтік бағыттағы тьюторлық іс-әрекетпен танысып</w:t>
      </w:r>
      <w:r w:rsidR="009C41F8" w:rsidRPr="00CF4D35">
        <w:rPr>
          <w:rFonts w:ascii="Times New Roman" w:hAnsi="Times New Roman"/>
          <w:bCs/>
          <w:color w:val="000000"/>
          <w:kern w:val="36"/>
          <w:sz w:val="28"/>
          <w:szCs w:val="28"/>
          <w:lang w:val="kk-KZ"/>
        </w:rPr>
        <w:t xml:space="preserve">, өзіндік қабілеттері мен мүмкіндіктерін бағалады. </w:t>
      </w:r>
    </w:p>
    <w:p w14:paraId="5A1BF24A"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eastAsia="en-US"/>
        </w:rPr>
      </w:pPr>
      <w:r w:rsidRPr="008E2141">
        <w:rPr>
          <w:rFonts w:ascii="Times New Roman" w:hAnsi="Times New Roman"/>
          <w:i/>
          <w:sz w:val="28"/>
          <w:szCs w:val="28"/>
          <w:lang w:val="kk-KZ" w:eastAsia="en-US"/>
        </w:rPr>
        <w:t>Негізгі кезеңде</w:t>
      </w:r>
      <w:r w:rsidRPr="008E2141">
        <w:rPr>
          <w:rFonts w:ascii="Times New Roman" w:hAnsi="Times New Roman"/>
          <w:sz w:val="28"/>
          <w:szCs w:val="28"/>
          <w:lang w:val="kk-KZ" w:eastAsia="en-US"/>
        </w:rPr>
        <w:t xml:space="preserve"> </w:t>
      </w:r>
      <w:r w:rsidRPr="0080693B">
        <w:rPr>
          <w:rFonts w:ascii="Times New Roman" w:hAnsi="Times New Roman"/>
          <w:sz w:val="28"/>
          <w:szCs w:val="28"/>
          <w:lang w:val="kk-KZ" w:eastAsia="en-US"/>
        </w:rPr>
        <w:t>пән бойынша оқу траекториясының жоспарларын жүзеге асыру үшін қажетті әдіс-тәсілдер, жаттығулар мен тренингтер таңдалды.</w:t>
      </w:r>
      <w:r w:rsidR="00FA5914">
        <w:rPr>
          <w:rFonts w:ascii="Times New Roman" w:hAnsi="Times New Roman"/>
          <w:sz w:val="28"/>
          <w:szCs w:val="28"/>
          <w:lang w:val="kk-KZ" w:eastAsia="en-US"/>
        </w:rPr>
        <w:t xml:space="preserve"> Білім алушылардың сұранысына сай,  түсінбеген тақырыптарын жетік меңгеруге ықпал ететін  тьюторлық іс-әрекет жайлы білімді қалыптастыруға бағытталған ақпараттар жинау ұйымдастырылды.</w:t>
      </w:r>
    </w:p>
    <w:p w14:paraId="7D2ADD44" w14:textId="77777777" w:rsidR="00E02BEC" w:rsidRPr="0080693B" w:rsidRDefault="00E02BEC" w:rsidP="00CF4D35">
      <w:pPr>
        <w:pStyle w:val="a4"/>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Танымдық және эмоционалды-еріктік саланы түзету. Өзін-өзі анықтау және өзін-өзі тәрбиелеу қабілеттерін дамыту. Білім алушыларды жобаны іске асыруды жалғастыруға ынталандыру үшін оқу мотивациясы мен коммуникацияны жоғарылату үшін, оқу үдерісіндегі өзін-өзі ұйымдастыруын жақсарту үшін жаттығулар мен тренингтер қолданылды.</w:t>
      </w:r>
    </w:p>
    <w:p w14:paraId="7077787B" w14:textId="77777777" w:rsidR="00FA5914" w:rsidRPr="00EA6FB1" w:rsidRDefault="00E02BEC" w:rsidP="00EA6FB1">
      <w:pPr>
        <w:tabs>
          <w:tab w:val="left" w:pos="993"/>
        </w:tabs>
        <w:spacing w:after="0" w:line="240" w:lineRule="auto"/>
        <w:ind w:firstLine="709"/>
        <w:jc w:val="both"/>
        <w:rPr>
          <w:rFonts w:ascii="Times New Roman" w:hAnsi="Times New Roman"/>
          <w:sz w:val="28"/>
          <w:szCs w:val="28"/>
          <w:lang w:val="kk-KZ" w:eastAsia="en-US"/>
        </w:rPr>
      </w:pPr>
      <w:r w:rsidRPr="0080693B">
        <w:rPr>
          <w:rFonts w:ascii="Times New Roman" w:hAnsi="Times New Roman"/>
          <w:sz w:val="28"/>
          <w:szCs w:val="28"/>
          <w:lang w:val="kk-KZ" w:eastAsia="en-US"/>
        </w:rPr>
        <w:t>Магистранттардың білім сұранысы бойынша тьюторлық іс-әрекет жайлы білім жүйесін қалыптастыру; алынған білімді өз іс-әрекетінде қолдануға дайын болуы үшін ынталандыру механизмдері, танымдық кейс, видеолар қолданылды.</w:t>
      </w:r>
    </w:p>
    <w:p w14:paraId="3255ED69" w14:textId="77777777" w:rsidR="00E02BEC" w:rsidRPr="0080693B" w:rsidRDefault="00B91FAC" w:rsidP="00CF4D35">
      <w:pPr>
        <w:tabs>
          <w:tab w:val="left" w:pos="993"/>
        </w:tabs>
        <w:spacing w:after="0" w:line="240" w:lineRule="auto"/>
        <w:ind w:firstLine="709"/>
        <w:jc w:val="both"/>
        <w:rPr>
          <w:rFonts w:ascii="Times New Roman" w:hAnsi="Times New Roman"/>
          <w:sz w:val="28"/>
          <w:szCs w:val="28"/>
          <w:lang w:val="kk-KZ"/>
        </w:rPr>
      </w:pPr>
      <w:r w:rsidRPr="008E2141">
        <w:rPr>
          <w:rFonts w:ascii="Times New Roman" w:hAnsi="Times New Roman"/>
          <w:i/>
          <w:sz w:val="28"/>
          <w:szCs w:val="28"/>
          <w:lang w:val="kk-KZ"/>
        </w:rPr>
        <w:t xml:space="preserve">Қолдау </w:t>
      </w:r>
      <w:r w:rsidR="00E02BEC" w:rsidRPr="008E2141">
        <w:rPr>
          <w:rFonts w:ascii="Times New Roman" w:hAnsi="Times New Roman"/>
          <w:i/>
          <w:sz w:val="28"/>
          <w:szCs w:val="28"/>
          <w:lang w:val="kk-KZ"/>
        </w:rPr>
        <w:t>кезең</w:t>
      </w:r>
      <w:r w:rsidRPr="008E2141">
        <w:rPr>
          <w:rFonts w:ascii="Times New Roman" w:hAnsi="Times New Roman"/>
          <w:i/>
          <w:sz w:val="28"/>
          <w:szCs w:val="28"/>
          <w:lang w:val="kk-KZ"/>
        </w:rPr>
        <w:t>ін</w:t>
      </w:r>
      <w:r w:rsidR="00E02BEC" w:rsidRPr="008E2141">
        <w:rPr>
          <w:rFonts w:ascii="Times New Roman" w:hAnsi="Times New Roman"/>
          <w:i/>
          <w:sz w:val="28"/>
          <w:szCs w:val="28"/>
          <w:lang w:val="kk-KZ"/>
        </w:rPr>
        <w:t>де</w:t>
      </w:r>
      <w:r w:rsidR="00E02BEC" w:rsidRPr="0080693B">
        <w:rPr>
          <w:rFonts w:ascii="Times New Roman" w:hAnsi="Times New Roman"/>
          <w:sz w:val="28"/>
          <w:szCs w:val="28"/>
          <w:lang w:val="kk-KZ"/>
        </w:rPr>
        <w:t xml:space="preserve"> магистранттардың әрқайсымен академиялық сұрақтарының шешімін табу үшін жеке дара жұмыс жүргізілді.</w:t>
      </w:r>
      <w:r w:rsidR="00E329E6">
        <w:rPr>
          <w:rFonts w:ascii="Times New Roman" w:hAnsi="Times New Roman"/>
          <w:sz w:val="28"/>
          <w:szCs w:val="28"/>
          <w:lang w:val="kk-KZ"/>
        </w:rPr>
        <w:t xml:space="preserve"> </w:t>
      </w:r>
      <w:r w:rsidR="008E2BBD">
        <w:rPr>
          <w:rFonts w:ascii="Times New Roman" w:hAnsi="Times New Roman"/>
          <w:sz w:val="28"/>
          <w:szCs w:val="28"/>
          <w:lang w:val="kk-KZ"/>
        </w:rPr>
        <w:t>Білім алушылардың сұранысына сай академиялық және әлеуметтік бағыттағы</w:t>
      </w:r>
      <w:r w:rsidR="005E3BEA">
        <w:rPr>
          <w:rFonts w:ascii="Times New Roman" w:hAnsi="Times New Roman"/>
          <w:sz w:val="28"/>
          <w:szCs w:val="28"/>
          <w:lang w:val="kk-KZ"/>
        </w:rPr>
        <w:t xml:space="preserve"> тьюторлық іс-әрекет бойынша тьютордың жеке </w:t>
      </w:r>
      <w:r w:rsidR="008E2BBD">
        <w:rPr>
          <w:rFonts w:ascii="Times New Roman" w:hAnsi="Times New Roman"/>
          <w:sz w:val="28"/>
          <w:szCs w:val="28"/>
          <w:lang w:val="kk-KZ"/>
        </w:rPr>
        <w:t>кеңес беру</w:t>
      </w:r>
      <w:r w:rsidR="005E3BEA">
        <w:rPr>
          <w:rFonts w:ascii="Times New Roman" w:hAnsi="Times New Roman"/>
          <w:sz w:val="28"/>
          <w:szCs w:val="28"/>
          <w:lang w:val="kk-KZ"/>
        </w:rPr>
        <w:t xml:space="preserve">і жүзеге асырылды. </w:t>
      </w:r>
      <w:r w:rsidR="00E02BEC" w:rsidRPr="0080693B">
        <w:rPr>
          <w:rFonts w:ascii="Times New Roman" w:hAnsi="Times New Roman"/>
          <w:sz w:val="28"/>
          <w:szCs w:val="28"/>
          <w:lang w:val="kk-KZ"/>
        </w:rPr>
        <w:t>Білім алушылармен серіктестік пен сенімді қарым-қатынас құрылып, тьюторлық іс-әрекетті жүзеге асыру білім алушылардың қызығушылықтары мен құндылықтарына бағдарланды, магистранттардың инициативасы мен шығармашылық белсенділіктеріне қолдау көрсетілді.</w:t>
      </w:r>
      <w:r w:rsidR="005E3BEA" w:rsidRPr="005E3BEA">
        <w:rPr>
          <w:rFonts w:ascii="Times New Roman" w:hAnsi="Times New Roman"/>
          <w:sz w:val="28"/>
          <w:szCs w:val="28"/>
          <w:lang w:val="kk-KZ"/>
        </w:rPr>
        <w:t xml:space="preserve"> </w:t>
      </w:r>
      <w:r w:rsidR="005E3BEA" w:rsidRPr="0080693B">
        <w:rPr>
          <w:rFonts w:ascii="Times New Roman" w:hAnsi="Times New Roman"/>
          <w:sz w:val="28"/>
          <w:szCs w:val="28"/>
          <w:lang w:val="kk-KZ"/>
        </w:rPr>
        <w:t>32</w:t>
      </w:r>
      <w:r w:rsidR="005E3BEA">
        <w:rPr>
          <w:rFonts w:ascii="Times New Roman" w:hAnsi="Times New Roman"/>
          <w:sz w:val="28"/>
          <w:szCs w:val="28"/>
          <w:lang w:val="kk-KZ"/>
        </w:rPr>
        <w:t xml:space="preserve"> </w:t>
      </w:r>
      <w:r w:rsidR="005E3BEA" w:rsidRPr="0080693B">
        <w:rPr>
          <w:rFonts w:ascii="Times New Roman" w:hAnsi="Times New Roman"/>
          <w:sz w:val="28"/>
          <w:szCs w:val="28"/>
          <w:lang w:val="kk-KZ"/>
        </w:rPr>
        <w:t xml:space="preserve">білім алушының 8-де </w:t>
      </w:r>
      <w:r w:rsidR="005E3BEA" w:rsidRPr="0080693B">
        <w:rPr>
          <w:rFonts w:ascii="Times New Roman" w:hAnsi="Times New Roman"/>
          <w:sz w:val="28"/>
          <w:szCs w:val="28"/>
          <w:lang w:val="kk-KZ"/>
        </w:rPr>
        <w:lastRenderedPageBreak/>
        <w:t>тьюторлық технологияларды игеру бойынша кедергілер болды.</w:t>
      </w:r>
      <w:r w:rsidR="005E3BEA">
        <w:rPr>
          <w:rFonts w:ascii="Times New Roman" w:hAnsi="Times New Roman"/>
          <w:sz w:val="28"/>
          <w:szCs w:val="28"/>
          <w:lang w:val="kk-KZ"/>
        </w:rPr>
        <w:t xml:space="preserve"> Академиялық проблемалары бар білім алушылармен тақырыпты табысты меңгеру бағытындағы мотивациясын, қызығушылыығыы мен  шығармашылық белсенділігін арттыру жұмыстары жүргізілді.  </w:t>
      </w:r>
    </w:p>
    <w:p w14:paraId="2581B02F" w14:textId="77777777" w:rsidR="00D37866" w:rsidRPr="0080693B" w:rsidRDefault="00E02BEC" w:rsidP="0071038A">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іс-әрекеттің маңызды аспектісі білім алушылармен қарым-қатынас болғандықтан, оларға өздерін көрсетуге, ойларын ортаға салуға</w:t>
      </w:r>
      <w:r w:rsidR="0071038A">
        <w:rPr>
          <w:rFonts w:ascii="Times New Roman" w:hAnsi="Times New Roman"/>
          <w:sz w:val="28"/>
          <w:szCs w:val="28"/>
          <w:lang w:val="kk-KZ"/>
        </w:rPr>
        <w:t xml:space="preserve"> және тақырыпты меңгерудің өзіндік тәсілін табуға ұмтылуына </w:t>
      </w:r>
      <w:r w:rsidRPr="0080693B">
        <w:rPr>
          <w:rFonts w:ascii="Times New Roman" w:hAnsi="Times New Roman"/>
          <w:sz w:val="28"/>
          <w:szCs w:val="28"/>
          <w:lang w:val="kk-KZ"/>
        </w:rPr>
        <w:t xml:space="preserve"> </w:t>
      </w:r>
      <w:r w:rsidR="002F688B">
        <w:rPr>
          <w:rFonts w:ascii="Times New Roman" w:hAnsi="Times New Roman"/>
          <w:sz w:val="28"/>
          <w:szCs w:val="28"/>
          <w:lang w:val="kk-KZ"/>
        </w:rPr>
        <w:t xml:space="preserve">серіктестік қарым-қатынаста қолдау көрсетілді. </w:t>
      </w:r>
      <w:r w:rsidRPr="0080693B">
        <w:rPr>
          <w:rFonts w:ascii="Times New Roman" w:hAnsi="Times New Roman"/>
          <w:sz w:val="28"/>
          <w:szCs w:val="28"/>
          <w:lang w:val="kk-KZ"/>
        </w:rPr>
        <w:t>Бұл білім алушылардың ашылуына, белсенділігінің пайда болуына, өзін</w:t>
      </w:r>
      <w:r w:rsidR="00A4614A" w:rsidRPr="0080693B">
        <w:rPr>
          <w:rFonts w:ascii="Times New Roman" w:hAnsi="Times New Roman"/>
          <w:sz w:val="28"/>
          <w:szCs w:val="28"/>
          <w:lang w:val="kk-KZ"/>
        </w:rPr>
        <w:t xml:space="preserve">дік </w:t>
      </w:r>
      <w:r w:rsidRPr="0080693B">
        <w:rPr>
          <w:rFonts w:ascii="Times New Roman" w:hAnsi="Times New Roman"/>
          <w:sz w:val="28"/>
          <w:szCs w:val="28"/>
          <w:lang w:val="kk-KZ"/>
        </w:rPr>
        <w:t xml:space="preserve">ұстанымының қалыптасуына ықпал етті.  </w:t>
      </w:r>
    </w:p>
    <w:p w14:paraId="7B50C925" w14:textId="77777777" w:rsidR="00194100" w:rsidRPr="0080693B" w:rsidRDefault="00E02BEC" w:rsidP="00194100">
      <w:pPr>
        <w:tabs>
          <w:tab w:val="left" w:pos="993"/>
        </w:tabs>
        <w:spacing w:after="0" w:line="240" w:lineRule="auto"/>
        <w:ind w:firstLine="709"/>
        <w:jc w:val="both"/>
        <w:rPr>
          <w:rFonts w:ascii="Times New Roman" w:hAnsi="Times New Roman"/>
          <w:sz w:val="28"/>
          <w:szCs w:val="28"/>
          <w:lang w:val="kk-KZ" w:eastAsia="en-US"/>
        </w:rPr>
      </w:pPr>
      <w:r w:rsidRPr="008E2141">
        <w:rPr>
          <w:rFonts w:ascii="Times New Roman" w:hAnsi="Times New Roman"/>
          <w:i/>
          <w:sz w:val="28"/>
          <w:szCs w:val="28"/>
          <w:lang w:val="kk-KZ" w:eastAsia="en-US"/>
        </w:rPr>
        <w:t>Дамытушы кезеңде</w:t>
      </w:r>
      <w:r w:rsidRPr="0080693B">
        <w:rPr>
          <w:rFonts w:ascii="Times New Roman" w:hAnsi="Times New Roman"/>
          <w:i/>
          <w:sz w:val="28"/>
          <w:szCs w:val="28"/>
          <w:lang w:val="kk-KZ" w:eastAsia="en-US"/>
        </w:rPr>
        <w:t xml:space="preserve"> </w:t>
      </w:r>
      <w:r w:rsidRPr="0080693B">
        <w:rPr>
          <w:rFonts w:ascii="Times New Roman" w:hAnsi="Times New Roman"/>
          <w:sz w:val="28"/>
          <w:szCs w:val="28"/>
          <w:lang w:val="kk-KZ" w:eastAsia="en-US"/>
        </w:rPr>
        <w:t xml:space="preserve">білім алушының сұранысы бойынша </w:t>
      </w:r>
      <w:r w:rsidR="00B91FAC" w:rsidRPr="0080693B">
        <w:rPr>
          <w:rFonts w:ascii="Times New Roman" w:hAnsi="Times New Roman"/>
          <w:bCs/>
          <w:sz w:val="28"/>
          <w:szCs w:val="28"/>
          <w:lang w:val="kk-KZ"/>
        </w:rPr>
        <w:t>«Әлеуметтік педагогикалық іс-әрекеттегі тьюторлық сүйемелдеу»</w:t>
      </w:r>
      <w:r w:rsidR="00B91FAC" w:rsidRPr="0080693B">
        <w:rPr>
          <w:rFonts w:ascii="Times New Roman" w:hAnsi="Times New Roman"/>
          <w:sz w:val="28"/>
          <w:szCs w:val="28"/>
          <w:lang w:val="kk-KZ"/>
        </w:rPr>
        <w:t xml:space="preserve"> арнайы</w:t>
      </w:r>
      <w:r w:rsidRPr="0080693B">
        <w:rPr>
          <w:rFonts w:ascii="Times New Roman" w:hAnsi="Times New Roman"/>
          <w:sz w:val="28"/>
          <w:szCs w:val="28"/>
          <w:lang w:val="kk-KZ" w:eastAsia="en-US"/>
        </w:rPr>
        <w:t xml:space="preserve"> курсы аясында </w:t>
      </w:r>
      <w:r w:rsidR="00B91FAC" w:rsidRPr="0080693B">
        <w:rPr>
          <w:rFonts w:ascii="Times New Roman" w:hAnsi="Times New Roman"/>
          <w:sz w:val="28"/>
          <w:szCs w:val="28"/>
          <w:lang w:val="kk-KZ" w:eastAsia="en-US"/>
        </w:rPr>
        <w:t>м</w:t>
      </w:r>
      <w:r w:rsidRPr="0080693B">
        <w:rPr>
          <w:rFonts w:ascii="Times New Roman" w:hAnsi="Times New Roman"/>
          <w:sz w:val="28"/>
          <w:szCs w:val="28"/>
          <w:lang w:val="kk-KZ" w:eastAsia="en-US"/>
        </w:rPr>
        <w:t xml:space="preserve">агистранттар әлеуметтік педагогикалық </w:t>
      </w:r>
      <w:r w:rsidR="00B91FAC" w:rsidRPr="0080693B">
        <w:rPr>
          <w:rFonts w:ascii="Times New Roman" w:hAnsi="Times New Roman"/>
          <w:sz w:val="28"/>
          <w:szCs w:val="28"/>
          <w:lang w:val="kk-KZ" w:eastAsia="en-US"/>
        </w:rPr>
        <w:t>іс-әрекеттегі тьюторлық сүйемелдеудің</w:t>
      </w:r>
      <w:r w:rsidRPr="0080693B">
        <w:rPr>
          <w:rFonts w:ascii="Times New Roman" w:hAnsi="Times New Roman"/>
          <w:sz w:val="28"/>
          <w:szCs w:val="28"/>
          <w:lang w:val="kk-KZ" w:eastAsia="en-US"/>
        </w:rPr>
        <w:t xml:space="preserve"> жеке білім беру сұранысының мазмұны негізінде</w:t>
      </w:r>
      <w:r w:rsidR="00B91FAC" w:rsidRPr="0080693B">
        <w:rPr>
          <w:rFonts w:ascii="Times New Roman" w:hAnsi="Times New Roman"/>
          <w:sz w:val="28"/>
          <w:szCs w:val="28"/>
          <w:lang w:val="kk-KZ" w:eastAsia="en-US"/>
        </w:rPr>
        <w:t>гі</w:t>
      </w:r>
      <w:r w:rsidRPr="0080693B">
        <w:rPr>
          <w:rFonts w:ascii="Times New Roman" w:hAnsi="Times New Roman"/>
          <w:sz w:val="28"/>
          <w:szCs w:val="28"/>
          <w:lang w:val="kk-KZ" w:eastAsia="en-US"/>
        </w:rPr>
        <w:t xml:space="preserve"> жеке дара әдістерін игерді. Білім алушының жеке дара білім беру қажеттіліктерін қанағаттандыру мақсатында </w:t>
      </w:r>
      <w:r w:rsidR="00B91FAC" w:rsidRPr="0080693B">
        <w:rPr>
          <w:rFonts w:ascii="Times New Roman" w:hAnsi="Times New Roman"/>
          <w:sz w:val="28"/>
          <w:szCs w:val="28"/>
          <w:lang w:val="kk-KZ" w:eastAsia="en-US"/>
        </w:rPr>
        <w:t xml:space="preserve">«Әлеуметтік тьютордың тәжірибелік дайындығы мен іс-әрекетін талдауға және өзіндік жетілуіне қажетті бағыттар»  </w:t>
      </w:r>
      <w:r w:rsidRPr="0080693B">
        <w:rPr>
          <w:rFonts w:ascii="Times New Roman" w:hAnsi="Times New Roman"/>
          <w:sz w:val="28"/>
          <w:szCs w:val="28"/>
          <w:lang w:val="kk-KZ" w:eastAsia="en-US"/>
        </w:rPr>
        <w:t>тақырыбы  білім алушылардың сұранысы бойынша өңделді.</w:t>
      </w:r>
    </w:p>
    <w:p w14:paraId="65419AFB"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E2141">
        <w:rPr>
          <w:rFonts w:ascii="Times New Roman" w:hAnsi="Times New Roman"/>
          <w:i/>
          <w:sz w:val="28"/>
          <w:szCs w:val="28"/>
          <w:lang w:val="kk-KZ"/>
        </w:rPr>
        <w:t>Қорытынды кезеңде</w:t>
      </w:r>
      <w:r w:rsidRPr="0080693B">
        <w:rPr>
          <w:rFonts w:ascii="Times New Roman" w:hAnsi="Times New Roman"/>
          <w:sz w:val="28"/>
          <w:szCs w:val="28"/>
          <w:lang w:val="kk-KZ"/>
        </w:rPr>
        <w:t xml:space="preserve"> білім алушылар</w:t>
      </w:r>
      <w:r w:rsidR="00B91FAC" w:rsidRPr="0080693B">
        <w:rPr>
          <w:rFonts w:ascii="Times New Roman" w:hAnsi="Times New Roman"/>
          <w:sz w:val="28"/>
          <w:szCs w:val="28"/>
          <w:lang w:val="kk-KZ"/>
        </w:rPr>
        <w:t xml:space="preserve">дың жетістіктері </w:t>
      </w:r>
      <w:r w:rsidRPr="0080693B">
        <w:rPr>
          <w:rFonts w:ascii="Times New Roman" w:hAnsi="Times New Roman"/>
          <w:sz w:val="28"/>
          <w:szCs w:val="28"/>
          <w:lang w:val="kk-KZ"/>
        </w:rPr>
        <w:t xml:space="preserve">бойынша </w:t>
      </w:r>
      <w:r w:rsidRPr="0080693B">
        <w:rPr>
          <w:rFonts w:ascii="Times New Roman" w:eastAsia="MingLiU" w:hAnsi="Times New Roman"/>
          <w:sz w:val="28"/>
          <w:szCs w:val="28"/>
          <w:lang w:val="kk-KZ"/>
        </w:rPr>
        <w:t>дамуына мо</w:t>
      </w:r>
      <w:r w:rsidR="008E3728" w:rsidRPr="0080693B">
        <w:rPr>
          <w:rFonts w:ascii="Times New Roman" w:eastAsia="MingLiU" w:hAnsi="Times New Roman"/>
          <w:sz w:val="28"/>
          <w:szCs w:val="28"/>
          <w:lang w:val="kk-KZ"/>
        </w:rPr>
        <w:t xml:space="preserve">ниторинг жүргізіліп, </w:t>
      </w:r>
      <w:r w:rsidRPr="0080693B">
        <w:rPr>
          <w:rFonts w:ascii="Times New Roman" w:eastAsia="MingLiU" w:hAnsi="Times New Roman"/>
          <w:sz w:val="28"/>
          <w:szCs w:val="28"/>
          <w:lang w:val="kk-KZ"/>
        </w:rPr>
        <w:t>қол жеткізілген нәтижелерді талдау, іске асырылған жұмыстар</w:t>
      </w:r>
      <w:r w:rsidR="008E3728" w:rsidRPr="0080693B">
        <w:rPr>
          <w:rFonts w:ascii="Times New Roman" w:eastAsia="MingLiU" w:hAnsi="Times New Roman"/>
          <w:sz w:val="28"/>
          <w:szCs w:val="28"/>
          <w:lang w:val="kk-KZ"/>
        </w:rPr>
        <w:t>ды қорытындылау ұйымдастырылды. Б</w:t>
      </w:r>
      <w:r w:rsidRPr="0080693B">
        <w:rPr>
          <w:rFonts w:ascii="Times New Roman" w:eastAsia="MingLiU" w:hAnsi="Times New Roman"/>
          <w:sz w:val="28"/>
          <w:szCs w:val="28"/>
          <w:lang w:val="kk-KZ"/>
        </w:rPr>
        <w:t>ілім алушылардың  өз</w:t>
      </w:r>
      <w:r w:rsidR="00A4614A" w:rsidRPr="0080693B">
        <w:rPr>
          <w:rFonts w:ascii="Times New Roman" w:eastAsia="MingLiU" w:hAnsi="Times New Roman"/>
          <w:sz w:val="28"/>
          <w:szCs w:val="28"/>
          <w:lang w:val="kk-KZ"/>
        </w:rPr>
        <w:t xml:space="preserve">ін-өзі көрсетуі жүзеге асырылды, </w:t>
      </w:r>
      <w:r w:rsidR="008E3728" w:rsidRPr="0080693B">
        <w:rPr>
          <w:rFonts w:ascii="Times New Roman" w:hAnsi="Times New Roman"/>
          <w:sz w:val="28"/>
          <w:szCs w:val="28"/>
          <w:lang w:val="kk-KZ"/>
        </w:rPr>
        <w:t>портфолио жасалып, қорғалды.</w:t>
      </w:r>
    </w:p>
    <w:p w14:paraId="20E389D8" w14:textId="77777777" w:rsidR="00E02BEC" w:rsidRPr="0080693B" w:rsidRDefault="00E02BEC" w:rsidP="00CF4D35">
      <w:pPr>
        <w:tabs>
          <w:tab w:val="left" w:pos="993"/>
        </w:tabs>
        <w:spacing w:after="0" w:line="240" w:lineRule="auto"/>
        <w:ind w:firstLine="709"/>
        <w:jc w:val="both"/>
        <w:rPr>
          <w:rFonts w:ascii="Times New Roman" w:eastAsia="MingLiU" w:hAnsi="Times New Roman"/>
          <w:sz w:val="28"/>
          <w:szCs w:val="28"/>
          <w:lang w:val="kk-KZ"/>
        </w:rPr>
      </w:pPr>
      <w:r w:rsidRPr="0080693B">
        <w:rPr>
          <w:rFonts w:ascii="Times New Roman" w:eastAsia="MingLiU" w:hAnsi="Times New Roman"/>
          <w:sz w:val="28"/>
          <w:szCs w:val="28"/>
          <w:lang w:val="kk-KZ"/>
        </w:rPr>
        <w:t>Қорытынды кезеңде жұмыстың қорытындысы шығарылды, білім алушылар өз әсерлерімен бөлісті, сабақ аяқталғаннан кейін көптеген магистранттар өзара әрекеттесуді жалғастыруға ниет білдірді, бұл біздің мақсатымызға қол жеткізгенімізді және жүзеге асырғанымызды айғақтады.</w:t>
      </w:r>
    </w:p>
    <w:p w14:paraId="542BE435" w14:textId="77777777" w:rsidR="00F52016"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eastAsia="MingLiU" w:hAnsi="Times New Roman"/>
          <w:sz w:val="28"/>
          <w:szCs w:val="28"/>
          <w:lang w:val="kk-KZ"/>
        </w:rPr>
        <w:t xml:space="preserve">Магистранттар </w:t>
      </w:r>
      <w:r w:rsidR="00B91FAC" w:rsidRPr="0080693B">
        <w:rPr>
          <w:rFonts w:ascii="Times New Roman" w:eastAsia="MingLiU" w:hAnsi="Times New Roman"/>
          <w:sz w:val="28"/>
          <w:szCs w:val="28"/>
          <w:lang w:val="kk-KZ"/>
        </w:rPr>
        <w:t xml:space="preserve">әлеуметтік педагогикалық іс-әрекеттегі тьюторлық сүйемелдеу </w:t>
      </w:r>
      <w:r w:rsidRPr="0080693B">
        <w:rPr>
          <w:rFonts w:ascii="Times New Roman" w:eastAsia="MingLiU" w:hAnsi="Times New Roman"/>
          <w:sz w:val="28"/>
          <w:szCs w:val="28"/>
          <w:lang w:val="kk-KZ"/>
        </w:rPr>
        <w:t>жайлы</w:t>
      </w:r>
      <w:r w:rsidR="00B91FAC" w:rsidRPr="0080693B">
        <w:rPr>
          <w:rFonts w:ascii="Times New Roman" w:eastAsia="MingLiU" w:hAnsi="Times New Roman"/>
          <w:sz w:val="28"/>
          <w:szCs w:val="28"/>
          <w:lang w:val="kk-KZ"/>
        </w:rPr>
        <w:t xml:space="preserve"> білімдерін </w:t>
      </w:r>
      <w:r w:rsidRPr="0080693B">
        <w:rPr>
          <w:rFonts w:ascii="Times New Roman" w:eastAsia="MingLiU" w:hAnsi="Times New Roman"/>
          <w:sz w:val="28"/>
          <w:szCs w:val="28"/>
          <w:lang w:val="kk-KZ"/>
        </w:rPr>
        <w:t>қорытындылады, өздерінің жеке оқу маршрутына баға берді, ең ұнағаны және есте сақтағаны, қандай қиындықтар туындаға</w:t>
      </w:r>
      <w:r w:rsidR="008E3728" w:rsidRPr="0080693B">
        <w:rPr>
          <w:rFonts w:ascii="Times New Roman" w:eastAsia="MingLiU" w:hAnsi="Times New Roman"/>
          <w:sz w:val="28"/>
          <w:szCs w:val="28"/>
          <w:lang w:val="kk-KZ"/>
        </w:rPr>
        <w:t xml:space="preserve">ны және олардың шешімін қалай тапқандықтары </w:t>
      </w:r>
      <w:r w:rsidRPr="0080693B">
        <w:rPr>
          <w:rFonts w:ascii="Times New Roman" w:eastAsia="MingLiU" w:hAnsi="Times New Roman"/>
          <w:sz w:val="28"/>
          <w:szCs w:val="28"/>
          <w:lang w:val="kk-KZ"/>
        </w:rPr>
        <w:t>туралы айтып берді.</w:t>
      </w:r>
      <w:r w:rsidRPr="0080693B">
        <w:rPr>
          <w:rFonts w:ascii="Times New Roman" w:hAnsi="Times New Roman"/>
          <w:sz w:val="28"/>
          <w:szCs w:val="28"/>
          <w:lang w:val="kk-KZ"/>
        </w:rPr>
        <w:t xml:space="preserve"> </w:t>
      </w:r>
      <w:r w:rsidR="00F52016">
        <w:rPr>
          <w:rFonts w:ascii="Times New Roman" w:hAnsi="Times New Roman"/>
          <w:sz w:val="28"/>
          <w:szCs w:val="28"/>
          <w:lang w:val="kk-KZ"/>
        </w:rPr>
        <w:t>Білім алушыларға өздерінің жеке оқу маршрутын жасау барысын</w:t>
      </w:r>
      <w:r w:rsidR="00474C79">
        <w:rPr>
          <w:rFonts w:ascii="Times New Roman" w:hAnsi="Times New Roman"/>
          <w:sz w:val="28"/>
          <w:szCs w:val="28"/>
          <w:lang w:val="kk-KZ"/>
        </w:rPr>
        <w:t xml:space="preserve">да таңдау еркіндігі мен </w:t>
      </w:r>
      <w:r w:rsidR="00F52016">
        <w:rPr>
          <w:rFonts w:ascii="Times New Roman" w:hAnsi="Times New Roman"/>
          <w:sz w:val="28"/>
          <w:szCs w:val="28"/>
          <w:lang w:val="kk-KZ"/>
        </w:rPr>
        <w:t xml:space="preserve">тақырыпты меңгерудің өзіндік әдісін таңдау құқығының берілуі ұнады. </w:t>
      </w:r>
      <w:r w:rsidR="00474C79">
        <w:rPr>
          <w:rFonts w:ascii="Times New Roman" w:hAnsi="Times New Roman"/>
          <w:sz w:val="28"/>
          <w:szCs w:val="28"/>
          <w:lang w:val="kk-KZ"/>
        </w:rPr>
        <w:t>Сонымен бірге академиялық және әлеуметтік бағыттағы тьюторлық іс-әрекет жайлы білімді игерудегі білім алушылардың жеке дара оқу траекториясын әзірлеудің, жүзеге асыруды маңыздылығын оң бағалады.</w:t>
      </w:r>
    </w:p>
    <w:p w14:paraId="32DE9CB2" w14:textId="77777777" w:rsidR="00E02BEC" w:rsidRPr="0080693B" w:rsidRDefault="00E02BEC" w:rsidP="00CF4D35">
      <w:pPr>
        <w:tabs>
          <w:tab w:val="left" w:pos="993"/>
        </w:tabs>
        <w:spacing w:after="0" w:line="240" w:lineRule="auto"/>
        <w:ind w:firstLine="709"/>
        <w:jc w:val="both"/>
        <w:rPr>
          <w:rFonts w:ascii="Times New Roman" w:eastAsia="MingLiU" w:hAnsi="Times New Roman"/>
          <w:sz w:val="28"/>
          <w:szCs w:val="28"/>
          <w:lang w:val="kk-KZ"/>
        </w:rPr>
      </w:pPr>
      <w:r w:rsidRPr="0080693B">
        <w:rPr>
          <w:rFonts w:ascii="Times New Roman" w:hAnsi="Times New Roman"/>
          <w:sz w:val="28"/>
          <w:szCs w:val="28"/>
          <w:lang w:val="kk-KZ"/>
        </w:rPr>
        <w:t xml:space="preserve">Білім алушылардың «Әлеуметтік педагогикалық </w:t>
      </w:r>
      <w:r w:rsidR="00B91FAC" w:rsidRPr="0080693B">
        <w:rPr>
          <w:rFonts w:ascii="Times New Roman" w:hAnsi="Times New Roman"/>
          <w:sz w:val="28"/>
          <w:szCs w:val="28"/>
          <w:lang w:val="kk-KZ"/>
        </w:rPr>
        <w:t>іс-әрекеттегі тьюторлық сүйемелдеу</w:t>
      </w:r>
      <w:r w:rsidRPr="0080693B">
        <w:rPr>
          <w:rFonts w:ascii="Times New Roman" w:hAnsi="Times New Roman"/>
          <w:sz w:val="28"/>
          <w:szCs w:val="28"/>
          <w:lang w:val="kk-KZ"/>
        </w:rPr>
        <w:t>» пәні бойынша жеке оқу траекториясын жасау магистранттар</w:t>
      </w:r>
      <w:r w:rsidR="00B91FAC" w:rsidRPr="0080693B">
        <w:rPr>
          <w:rFonts w:ascii="Times New Roman" w:hAnsi="Times New Roman"/>
          <w:sz w:val="28"/>
          <w:szCs w:val="28"/>
          <w:lang w:val="kk-KZ"/>
        </w:rPr>
        <w:t>дың</w:t>
      </w:r>
      <w:r w:rsidRPr="0080693B">
        <w:rPr>
          <w:rFonts w:ascii="Times New Roman" w:hAnsi="Times New Roman"/>
          <w:sz w:val="28"/>
          <w:szCs w:val="28"/>
          <w:lang w:val="kk-KZ"/>
        </w:rPr>
        <w:t xml:space="preserve"> тьюторлық технологияларды сапалы жүзеге асыруға дайын болуына ықпал етті. </w:t>
      </w:r>
    </w:p>
    <w:p w14:paraId="212E3188"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Экспе</w:t>
      </w:r>
      <w:r w:rsidR="00B91FAC" w:rsidRPr="0080693B">
        <w:rPr>
          <w:rFonts w:ascii="Times New Roman" w:hAnsi="Times New Roman"/>
          <w:sz w:val="28"/>
          <w:szCs w:val="28"/>
          <w:lang w:val="kk-KZ"/>
        </w:rPr>
        <w:t xml:space="preserve">римент барысында білім алушылардың </w:t>
      </w:r>
      <w:r w:rsidRPr="0080693B">
        <w:rPr>
          <w:rFonts w:ascii="Times New Roman" w:hAnsi="Times New Roman"/>
          <w:sz w:val="28"/>
          <w:szCs w:val="28"/>
          <w:lang w:val="kk-KZ"/>
        </w:rPr>
        <w:t>барлық іс-әрекеттерін</w:t>
      </w:r>
      <w:r w:rsidR="0089707B">
        <w:rPr>
          <w:rFonts w:ascii="Times New Roman" w:hAnsi="Times New Roman"/>
          <w:sz w:val="28"/>
          <w:szCs w:val="28"/>
          <w:lang w:val="kk-KZ"/>
        </w:rPr>
        <w:t>е</w:t>
      </w:r>
      <w:r w:rsidRPr="0080693B">
        <w:rPr>
          <w:rFonts w:ascii="Times New Roman" w:hAnsi="Times New Roman"/>
          <w:sz w:val="28"/>
          <w:szCs w:val="28"/>
          <w:lang w:val="kk-KZ"/>
        </w:rPr>
        <w:t xml:space="preserve"> </w:t>
      </w:r>
      <w:r w:rsidR="00DB46A5" w:rsidRPr="0080693B">
        <w:rPr>
          <w:rFonts w:ascii="Times New Roman" w:hAnsi="Times New Roman"/>
          <w:sz w:val="28"/>
          <w:szCs w:val="28"/>
          <w:lang w:val="kk-KZ"/>
        </w:rPr>
        <w:t xml:space="preserve">бақылау жүргізілді, бұл </w:t>
      </w:r>
      <w:r w:rsidRPr="0080693B">
        <w:rPr>
          <w:rFonts w:ascii="Times New Roman" w:hAnsi="Times New Roman"/>
          <w:sz w:val="28"/>
          <w:szCs w:val="28"/>
          <w:lang w:val="kk-KZ"/>
        </w:rPr>
        <w:t xml:space="preserve">әлеуметтік педагогтердің: ең мағыналы және саналы түрде өзін-өзі дамыту қажеттілігі екенін көрсетті: олар өз іс-әрекеттеріне рефлексивті және олардың сезімдері мен тәжірибелерін талдауда белсенді; адамдарға көмек көрсетудің саналы қажеттілікпен байланысты себептері айқын көрінеді; тьюторлық іс-әрекетті іске асыру </w:t>
      </w:r>
      <w:r w:rsidR="008925C8" w:rsidRPr="0080693B">
        <w:rPr>
          <w:rFonts w:ascii="Times New Roman" w:hAnsi="Times New Roman"/>
          <w:sz w:val="28"/>
          <w:szCs w:val="28"/>
          <w:lang w:val="kk-KZ"/>
        </w:rPr>
        <w:t xml:space="preserve">мотивациясы артты, яғни </w:t>
      </w:r>
      <w:r w:rsidRPr="0080693B">
        <w:rPr>
          <w:rFonts w:ascii="Times New Roman" w:hAnsi="Times New Roman"/>
          <w:sz w:val="28"/>
          <w:szCs w:val="28"/>
          <w:lang w:val="kk-KZ"/>
        </w:rPr>
        <w:t xml:space="preserve">әлеуметтік педагогтардың тьюторлық іс-әрекет туралы ұғымдары неғұрлым айқын және саналы бола бастады; жеке тұлға және өзіне бағдарлану, кәсіби маман ретінде </w:t>
      </w:r>
      <w:r w:rsidRPr="0080693B">
        <w:rPr>
          <w:rFonts w:ascii="Times New Roman" w:hAnsi="Times New Roman"/>
          <w:sz w:val="28"/>
          <w:szCs w:val="28"/>
          <w:lang w:val="kk-KZ"/>
        </w:rPr>
        <w:lastRenderedPageBreak/>
        <w:t>одан әрі кәсіби іс-әрекетін (тьюторлық іс-әрекетін) дамытуға ынталандыру қалыптасты. Педагогтің тьюторлық іс-әрекетті түсіну</w:t>
      </w:r>
      <w:r w:rsidR="008E3728" w:rsidRPr="0080693B">
        <w:rPr>
          <w:rFonts w:ascii="Times New Roman" w:hAnsi="Times New Roman"/>
          <w:sz w:val="28"/>
          <w:szCs w:val="28"/>
          <w:lang w:val="kk-KZ"/>
        </w:rPr>
        <w:t>і</w:t>
      </w:r>
      <w:r w:rsidRPr="0080693B">
        <w:rPr>
          <w:rFonts w:ascii="Times New Roman" w:hAnsi="Times New Roman"/>
          <w:sz w:val="28"/>
          <w:szCs w:val="28"/>
          <w:lang w:val="kk-KZ"/>
        </w:rPr>
        <w:t>, ұғыну</w:t>
      </w:r>
      <w:r w:rsidR="008E3728" w:rsidRPr="0080693B">
        <w:rPr>
          <w:rFonts w:ascii="Times New Roman" w:hAnsi="Times New Roman"/>
          <w:sz w:val="28"/>
          <w:szCs w:val="28"/>
          <w:lang w:val="kk-KZ"/>
        </w:rPr>
        <w:t>ы</w:t>
      </w:r>
      <w:r w:rsidRPr="0080693B">
        <w:rPr>
          <w:rFonts w:ascii="Times New Roman" w:hAnsi="Times New Roman"/>
          <w:sz w:val="28"/>
          <w:szCs w:val="28"/>
          <w:lang w:val="kk-KZ"/>
        </w:rPr>
        <w:t xml:space="preserve"> және оларды іске асыруға дайындығының өзін-өзі бағалауы студенттердің эссе пікірлерін көрсетеді. </w:t>
      </w:r>
    </w:p>
    <w:p w14:paraId="042EF238"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Мысалы эссе пікі</w:t>
      </w:r>
      <w:r w:rsidR="0089707B">
        <w:rPr>
          <w:rFonts w:ascii="Times New Roman" w:hAnsi="Times New Roman"/>
          <w:sz w:val="28"/>
          <w:szCs w:val="28"/>
          <w:lang w:val="kk-KZ"/>
        </w:rPr>
        <w:t>рлерінен үзінділер келтірсек:</w:t>
      </w:r>
      <w:r w:rsidR="008E2141">
        <w:rPr>
          <w:rFonts w:ascii="Times New Roman" w:hAnsi="Times New Roman"/>
          <w:sz w:val="28"/>
          <w:szCs w:val="28"/>
          <w:lang w:val="kk-KZ"/>
        </w:rPr>
        <w:t xml:space="preserve"> </w:t>
      </w:r>
      <w:r w:rsidRPr="0080693B">
        <w:rPr>
          <w:rFonts w:ascii="Times New Roman" w:hAnsi="Times New Roman"/>
          <w:sz w:val="28"/>
          <w:szCs w:val="28"/>
          <w:lang w:val="kk-KZ"/>
        </w:rPr>
        <w:t>«Тьютор</w:t>
      </w:r>
      <w:r w:rsidR="0089707B">
        <w:rPr>
          <w:rFonts w:ascii="Times New Roman" w:hAnsi="Times New Roman"/>
          <w:sz w:val="28"/>
          <w:szCs w:val="28"/>
          <w:lang w:val="kk-KZ"/>
        </w:rPr>
        <w:t xml:space="preserve"> - </w:t>
      </w:r>
      <w:r w:rsidRPr="0080693B">
        <w:rPr>
          <w:rFonts w:ascii="Times New Roman" w:hAnsi="Times New Roman"/>
          <w:sz w:val="28"/>
          <w:szCs w:val="28"/>
          <w:lang w:val="kk-KZ"/>
        </w:rPr>
        <w:t>білім алушылар үшін, әсіресе «ерекше» санаттағылар: мүмкіндіктері шектеулі студенттер, жетім, дарынды студенттер және т.б. үшін жеке оқу бағыттарын әзірлеуге және қолдауға бағытталған белгілі бір кәсіби білімі мен іскер</w:t>
      </w:r>
      <w:r w:rsidR="009F79D8" w:rsidRPr="0080693B">
        <w:rPr>
          <w:rFonts w:ascii="Times New Roman" w:hAnsi="Times New Roman"/>
          <w:sz w:val="28"/>
          <w:szCs w:val="28"/>
          <w:lang w:val="kk-KZ"/>
        </w:rPr>
        <w:t>лігі бар педагог» (Айым</w:t>
      </w:r>
      <w:r w:rsidR="008E2141">
        <w:rPr>
          <w:rFonts w:ascii="Times New Roman" w:hAnsi="Times New Roman"/>
          <w:sz w:val="28"/>
          <w:szCs w:val="28"/>
          <w:lang w:val="kk-KZ"/>
        </w:rPr>
        <w:t> </w:t>
      </w:r>
      <w:r w:rsidR="009F79D8" w:rsidRPr="0080693B">
        <w:rPr>
          <w:rFonts w:ascii="Times New Roman" w:hAnsi="Times New Roman"/>
          <w:sz w:val="28"/>
          <w:szCs w:val="28"/>
          <w:lang w:val="kk-KZ"/>
        </w:rPr>
        <w:t>К</w:t>
      </w:r>
      <w:r w:rsidR="008E2141">
        <w:rPr>
          <w:rFonts w:ascii="Times New Roman" w:hAnsi="Times New Roman"/>
          <w:sz w:val="28"/>
          <w:szCs w:val="28"/>
          <w:lang w:val="kk-KZ"/>
        </w:rPr>
        <w:t>.</w:t>
      </w:r>
      <w:r w:rsidR="009F79D8" w:rsidRPr="0080693B">
        <w:rPr>
          <w:rFonts w:ascii="Times New Roman" w:hAnsi="Times New Roman"/>
          <w:sz w:val="28"/>
          <w:szCs w:val="28"/>
          <w:lang w:val="kk-KZ"/>
        </w:rPr>
        <w:t>)</w:t>
      </w:r>
      <w:r w:rsidRPr="0080693B">
        <w:rPr>
          <w:rFonts w:ascii="Times New Roman" w:hAnsi="Times New Roman"/>
          <w:sz w:val="28"/>
          <w:szCs w:val="28"/>
          <w:lang w:val="kk-KZ"/>
        </w:rPr>
        <w:t xml:space="preserve"> – «</w:t>
      </w:r>
      <w:r w:rsidR="008E3728" w:rsidRPr="0080693B">
        <w:rPr>
          <w:rFonts w:ascii="Times New Roman" w:hAnsi="Times New Roman"/>
          <w:sz w:val="28"/>
          <w:szCs w:val="28"/>
          <w:lang w:val="kk-KZ"/>
        </w:rPr>
        <w:t xml:space="preserve">әлеуметтік </w:t>
      </w:r>
      <w:r w:rsidR="00FD57DC">
        <w:rPr>
          <w:rFonts w:ascii="Times New Roman" w:hAnsi="Times New Roman"/>
          <w:sz w:val="28"/>
          <w:szCs w:val="28"/>
          <w:lang w:val="kk-KZ"/>
        </w:rPr>
        <w:t xml:space="preserve">тьютордың жұмысына деген </w:t>
      </w:r>
      <w:r w:rsidRPr="0080693B">
        <w:rPr>
          <w:rFonts w:ascii="Times New Roman" w:hAnsi="Times New Roman"/>
          <w:sz w:val="28"/>
          <w:szCs w:val="28"/>
          <w:lang w:val="kk-KZ"/>
        </w:rPr>
        <w:t>қызығушылық маған тьютордың іс-әрекеті мен рөлін зерттеу</w:t>
      </w:r>
      <w:r w:rsidR="009F79D8" w:rsidRPr="0080693B">
        <w:rPr>
          <w:rFonts w:ascii="Times New Roman" w:hAnsi="Times New Roman"/>
          <w:sz w:val="28"/>
          <w:szCs w:val="28"/>
          <w:lang w:val="kk-KZ"/>
        </w:rPr>
        <w:t xml:space="preserve">ге мүмкіндік берді» (Жанар Е.), </w:t>
      </w:r>
      <w:r w:rsidRPr="0080693B">
        <w:rPr>
          <w:rFonts w:ascii="Times New Roman" w:hAnsi="Times New Roman"/>
          <w:sz w:val="28"/>
          <w:szCs w:val="28"/>
          <w:lang w:val="kk-KZ"/>
        </w:rPr>
        <w:t xml:space="preserve">«Мен білім алу барысында тьюторлық іс-әрекет жайлы білімді білгеніме өте қуаныштымын. Маған әлеуметтік педагог ретінде тьюторлық іс-әрекетті меңгеруім, білім алушыларға </w:t>
      </w:r>
      <w:r w:rsidR="00FD57DC">
        <w:rPr>
          <w:rFonts w:ascii="Times New Roman" w:hAnsi="Times New Roman"/>
          <w:sz w:val="28"/>
          <w:szCs w:val="28"/>
          <w:lang w:val="kk-KZ"/>
        </w:rPr>
        <w:t>тьюторлық сүйемелдеу көрсетуде,</w:t>
      </w:r>
      <w:r w:rsidRPr="0080693B">
        <w:rPr>
          <w:rFonts w:ascii="Times New Roman" w:hAnsi="Times New Roman"/>
          <w:sz w:val="28"/>
          <w:szCs w:val="28"/>
          <w:lang w:val="kk-KZ"/>
        </w:rPr>
        <w:t xml:space="preserve"> жеке оқу траекторияларын жүзеге асыруда көмек көрсе</w:t>
      </w:r>
      <w:r w:rsidR="009F79D8" w:rsidRPr="0080693B">
        <w:rPr>
          <w:rFonts w:ascii="Times New Roman" w:hAnsi="Times New Roman"/>
          <w:sz w:val="28"/>
          <w:szCs w:val="28"/>
          <w:lang w:val="kk-KZ"/>
        </w:rPr>
        <w:t>туге дайын болуыма ықпал етеді»</w:t>
      </w:r>
      <w:r w:rsidRPr="0080693B">
        <w:rPr>
          <w:rFonts w:ascii="Times New Roman" w:hAnsi="Times New Roman"/>
          <w:sz w:val="28"/>
          <w:szCs w:val="28"/>
          <w:lang w:val="kk-KZ"/>
        </w:rPr>
        <w:t xml:space="preserve"> (Жадыра Ш.).</w:t>
      </w:r>
    </w:p>
    <w:p w14:paraId="180F1095"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Зерттеу нәтижелері бойынша магистранттармен әңгімелесу барысында біз олардың өздерінің күшті және әлсіз жақтарын неғұрлым объективті бағалай бастағанын анықтадық. Олардың тьюторлық іс-әрекетті орындау үшін қажетті дағдылардың қалыптасуында өзін-өзі бағалауы мен оқу және кәсіби дағдыларды рефлексия қабілетінің оң динамикасы айқын болды.</w:t>
      </w:r>
    </w:p>
    <w:p w14:paraId="14FBED7D" w14:textId="77777777" w:rsidR="00E02BEC" w:rsidRPr="0080693B" w:rsidRDefault="00B91FA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педагогикалық іс-әрекеттегі тьюторлық сүйемелдеу» </w:t>
      </w:r>
      <w:r w:rsidR="00E02BEC" w:rsidRPr="0080693B">
        <w:rPr>
          <w:rFonts w:ascii="Times New Roman" w:hAnsi="Times New Roman"/>
          <w:sz w:val="28"/>
          <w:szCs w:val="28"/>
          <w:lang w:val="kk-KZ"/>
        </w:rPr>
        <w:t xml:space="preserve">арнайы курсы әлеуметтік педагогтің кәсіби қызметіндегі тьюторлық іс-әрекеттің орнын, оның негізгі функциялары мен ерекшеліктерін анықтауға мүмкіндік берді. </w:t>
      </w:r>
    </w:p>
    <w:p w14:paraId="1FD28138" w14:textId="77777777" w:rsidR="00E02BEC" w:rsidRPr="0080693B" w:rsidRDefault="00B91FA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педагогикалық іс-әрекеттегі тьюторлық сүйемелдеу» </w:t>
      </w:r>
      <w:r w:rsidR="00E02BEC" w:rsidRPr="0080693B">
        <w:rPr>
          <w:rFonts w:ascii="Times New Roman" w:hAnsi="Times New Roman"/>
          <w:sz w:val="28"/>
          <w:szCs w:val="28"/>
          <w:lang w:val="kk-KZ"/>
        </w:rPr>
        <w:t>арнайы курсы аясында әлеуметтік педагогтарды дайындау субъект-субъектілік қарым-қатынасы, ва</w:t>
      </w:r>
      <w:r w:rsidR="00E329E6">
        <w:rPr>
          <w:rFonts w:ascii="Times New Roman" w:hAnsi="Times New Roman"/>
          <w:sz w:val="28"/>
          <w:szCs w:val="28"/>
          <w:lang w:val="kk-KZ"/>
        </w:rPr>
        <w:t>риативтілік және икемділік қағи</w:t>
      </w:r>
      <w:r w:rsidR="00E02BEC" w:rsidRPr="0080693B">
        <w:rPr>
          <w:rFonts w:ascii="Times New Roman" w:hAnsi="Times New Roman"/>
          <w:sz w:val="28"/>
          <w:szCs w:val="28"/>
          <w:lang w:val="kk-KZ"/>
        </w:rPr>
        <w:t>далары нег</w:t>
      </w:r>
      <w:r w:rsidR="008925C8" w:rsidRPr="0080693B">
        <w:rPr>
          <w:rFonts w:ascii="Times New Roman" w:hAnsi="Times New Roman"/>
          <w:sz w:val="28"/>
          <w:szCs w:val="28"/>
          <w:lang w:val="kk-KZ"/>
        </w:rPr>
        <w:t xml:space="preserve">ізінде жүзеге асырылды. Әлеуметтік </w:t>
      </w:r>
      <w:r w:rsidR="00E02BEC" w:rsidRPr="0080693B">
        <w:rPr>
          <w:rFonts w:ascii="Times New Roman" w:hAnsi="Times New Roman"/>
          <w:sz w:val="28"/>
          <w:szCs w:val="28"/>
          <w:lang w:val="kk-KZ"/>
        </w:rPr>
        <w:t xml:space="preserve">педагогтарды тьюторлық іс-әрекетке дайындау үшін әзірленген пәннің теориялық құрамдас бөлшектері бес модульге топтастырылып, әрбір модульді игеру барысында қолданылған тьюторлық технологиялар вариативті сипатта болып, білім алушыларға таңдау мүмкіндігін берді. </w:t>
      </w:r>
    </w:p>
    <w:p w14:paraId="69B40CA5"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Магистранттарды тьюторлық іс-әрекетке дайындау барысында ашық білім кеңістігінде жеке дара және топтық тьюториалдар үйлесімді қолданылып, білім алушылардың жеке оқу маршруттарын </w:t>
      </w:r>
      <w:r w:rsidR="00CC4B7A" w:rsidRPr="0080693B">
        <w:rPr>
          <w:rFonts w:ascii="Times New Roman" w:hAnsi="Times New Roman"/>
          <w:sz w:val="28"/>
          <w:szCs w:val="28"/>
          <w:lang w:val="kk-KZ"/>
        </w:rPr>
        <w:t xml:space="preserve">жасау тьюторлық сүйемелдеу </w:t>
      </w:r>
      <w:r w:rsidRPr="0080693B">
        <w:rPr>
          <w:rFonts w:ascii="Times New Roman" w:hAnsi="Times New Roman"/>
          <w:sz w:val="28"/>
          <w:szCs w:val="28"/>
          <w:lang w:val="kk-KZ"/>
        </w:rPr>
        <w:t xml:space="preserve">арқылы  жүзеге асырылды. </w:t>
      </w:r>
    </w:p>
    <w:p w14:paraId="3B5604D6"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Тьюторлық іс-әрекеттегі өзара іс-қимылды ынтымақтастық кеңістігінде жүзеге асыру барысында </w:t>
      </w:r>
      <w:r w:rsidR="008925C8" w:rsidRPr="0080693B">
        <w:rPr>
          <w:rFonts w:ascii="Times New Roman" w:hAnsi="Times New Roman"/>
          <w:sz w:val="28"/>
          <w:szCs w:val="28"/>
          <w:lang w:val="kk-KZ"/>
        </w:rPr>
        <w:t xml:space="preserve">оқытушы автоматты түрде оқытушы </w:t>
      </w:r>
      <w:r w:rsidR="00CC4B7A" w:rsidRPr="0080693B">
        <w:rPr>
          <w:rFonts w:ascii="Times New Roman" w:hAnsi="Times New Roman"/>
          <w:color w:val="000000" w:themeColor="text1"/>
          <w:sz w:val="28"/>
          <w:szCs w:val="28"/>
          <w:lang w:val="kk-KZ"/>
        </w:rPr>
        <w:t>–</w:t>
      </w:r>
      <w:r w:rsidR="008E2141">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тьютор</w:t>
      </w:r>
      <w:r w:rsidR="00CC4B7A" w:rsidRPr="0080693B">
        <w:rPr>
          <w:rFonts w:ascii="Times New Roman" w:hAnsi="Times New Roman"/>
          <w:sz w:val="28"/>
          <w:szCs w:val="28"/>
          <w:lang w:val="kk-KZ"/>
        </w:rPr>
        <w:t xml:space="preserve"> білім алушыларды жаңа мазмұнды материалмен таныстырып қана қоймай</w:t>
      </w:r>
      <w:r w:rsidRPr="0080693B">
        <w:rPr>
          <w:rFonts w:ascii="Times New Roman" w:hAnsi="Times New Roman"/>
          <w:sz w:val="28"/>
          <w:szCs w:val="28"/>
          <w:lang w:val="kk-KZ"/>
        </w:rPr>
        <w:t xml:space="preserve">, </w:t>
      </w:r>
      <w:r w:rsidR="00CC4B7A" w:rsidRPr="0080693B">
        <w:rPr>
          <w:rFonts w:ascii="Times New Roman" w:hAnsi="Times New Roman"/>
          <w:sz w:val="28"/>
          <w:szCs w:val="28"/>
          <w:lang w:val="kk-KZ"/>
        </w:rPr>
        <w:t xml:space="preserve">әлеуметтік педагогтардың </w:t>
      </w:r>
      <w:r w:rsidRPr="0080693B">
        <w:rPr>
          <w:rFonts w:ascii="Times New Roman" w:hAnsi="Times New Roman"/>
          <w:sz w:val="28"/>
          <w:szCs w:val="28"/>
          <w:lang w:val="kk-KZ"/>
        </w:rPr>
        <w:t>ө</w:t>
      </w:r>
      <w:r w:rsidR="002977CD" w:rsidRPr="0080693B">
        <w:rPr>
          <w:rFonts w:ascii="Times New Roman" w:hAnsi="Times New Roman"/>
          <w:sz w:val="28"/>
          <w:szCs w:val="28"/>
          <w:lang w:val="kk-KZ"/>
        </w:rPr>
        <w:t>зіндік тәлімгер</w:t>
      </w:r>
      <w:r w:rsidR="00CC4B7A" w:rsidRPr="0080693B">
        <w:rPr>
          <w:rFonts w:ascii="Times New Roman" w:hAnsi="Times New Roman"/>
          <w:sz w:val="28"/>
          <w:szCs w:val="28"/>
          <w:lang w:val="kk-KZ"/>
        </w:rPr>
        <w:t>і болды</w:t>
      </w:r>
      <w:r w:rsidRPr="0080693B">
        <w:rPr>
          <w:rFonts w:ascii="Times New Roman" w:hAnsi="Times New Roman"/>
          <w:sz w:val="28"/>
          <w:szCs w:val="28"/>
          <w:lang w:val="kk-KZ"/>
        </w:rPr>
        <w:t>. Оқытушының іс-әрек</w:t>
      </w:r>
      <w:r w:rsidR="00CC4B7A" w:rsidRPr="0080693B">
        <w:rPr>
          <w:rFonts w:ascii="Times New Roman" w:hAnsi="Times New Roman"/>
          <w:sz w:val="28"/>
          <w:szCs w:val="28"/>
          <w:lang w:val="kk-KZ"/>
        </w:rPr>
        <w:t xml:space="preserve">еті магистранттың қызығушылығымен, </w:t>
      </w:r>
      <w:r w:rsidRPr="0080693B">
        <w:rPr>
          <w:rFonts w:ascii="Times New Roman" w:hAnsi="Times New Roman"/>
          <w:sz w:val="28"/>
          <w:szCs w:val="28"/>
          <w:lang w:val="kk-KZ"/>
        </w:rPr>
        <w:t>мотивациясымен, навигациясымен және білім беру ресурстарымен жұмыс істеуге бағытталды. Осылай</w:t>
      </w:r>
      <w:r w:rsidR="008925C8" w:rsidRPr="0080693B">
        <w:rPr>
          <w:rFonts w:ascii="Times New Roman" w:hAnsi="Times New Roman"/>
          <w:sz w:val="28"/>
          <w:szCs w:val="28"/>
          <w:lang w:val="kk-KZ"/>
        </w:rPr>
        <w:t>ша пәнді оқыту барысында тьютор</w:t>
      </w:r>
      <w:r w:rsidR="002977CD" w:rsidRPr="0080693B">
        <w:rPr>
          <w:rFonts w:ascii="Times New Roman" w:hAnsi="Times New Roman"/>
          <w:sz w:val="28"/>
          <w:szCs w:val="28"/>
          <w:lang w:val="kk-KZ"/>
        </w:rPr>
        <w:t>-</w:t>
      </w:r>
      <w:r w:rsidRPr="0080693B">
        <w:rPr>
          <w:rFonts w:ascii="Times New Roman" w:hAnsi="Times New Roman"/>
          <w:sz w:val="28"/>
          <w:szCs w:val="28"/>
          <w:lang w:val="kk-KZ"/>
        </w:rPr>
        <w:t>педагогтың білім алушылармен жүргізетін іс-әрекеті серіктестік қ</w:t>
      </w:r>
      <w:r w:rsidR="00E329E6">
        <w:rPr>
          <w:rFonts w:ascii="Times New Roman" w:hAnsi="Times New Roman"/>
          <w:sz w:val="28"/>
          <w:szCs w:val="28"/>
          <w:lang w:val="kk-KZ"/>
        </w:rPr>
        <w:t>арым-қатынаста болды</w:t>
      </w:r>
      <w:r w:rsidRPr="0080693B">
        <w:rPr>
          <w:rFonts w:ascii="Times New Roman" w:hAnsi="Times New Roman"/>
          <w:sz w:val="28"/>
          <w:szCs w:val="28"/>
          <w:lang w:val="kk-KZ"/>
        </w:rPr>
        <w:t>.</w:t>
      </w:r>
    </w:p>
    <w:p w14:paraId="6E0458FC"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 xml:space="preserve">Магистранттармен </w:t>
      </w:r>
      <w:r w:rsidR="00427B56" w:rsidRPr="0080693B">
        <w:rPr>
          <w:rFonts w:ascii="Times New Roman" w:hAnsi="Times New Roman"/>
          <w:color w:val="000000" w:themeColor="text1"/>
          <w:sz w:val="28"/>
          <w:szCs w:val="28"/>
          <w:lang w:val="kk-KZ"/>
        </w:rPr>
        <w:t xml:space="preserve">жүргізілген кері байланыс </w:t>
      </w:r>
      <w:r w:rsidR="008925C8" w:rsidRPr="0080693B">
        <w:rPr>
          <w:rFonts w:ascii="Times New Roman" w:hAnsi="Times New Roman"/>
          <w:color w:val="000000" w:themeColor="text1"/>
          <w:sz w:val="28"/>
          <w:szCs w:val="28"/>
          <w:lang w:val="kk-KZ"/>
        </w:rPr>
        <w:t>барысында</w:t>
      </w:r>
      <w:r w:rsidR="008925C8" w:rsidRPr="0080693B">
        <w:rPr>
          <w:rFonts w:ascii="Times New Roman" w:hAnsi="Times New Roman"/>
          <w:sz w:val="28"/>
          <w:szCs w:val="28"/>
          <w:lang w:val="kk-KZ"/>
        </w:rPr>
        <w:t xml:space="preserve"> </w:t>
      </w:r>
      <w:r w:rsidRPr="0080693B">
        <w:rPr>
          <w:rFonts w:ascii="Times New Roman" w:hAnsi="Times New Roman"/>
          <w:sz w:val="28"/>
          <w:szCs w:val="28"/>
          <w:lang w:val="kk-KZ"/>
        </w:rPr>
        <w:t>әлеуметтік педагогты тьюторлық іс-әрекетке дайындаудың маңыздылығы мен қажеттілігі анықталды. Білім алушылардың басым бөлігі тьюторлық іс-әрекетті жүзеге асырудағы дайындық деңгейлерінің арнайы курс аясында жүргізілген тьюторлық технологияларды меңгеру нәтижесінде артқанын атап өтті. Олар арнайы курсты меңгеру барысында академиялық тьютор, әлеуметтік педагог-тьютор, мод</w:t>
      </w:r>
      <w:r w:rsidR="00913E3B" w:rsidRPr="0080693B">
        <w:rPr>
          <w:rFonts w:ascii="Times New Roman" w:hAnsi="Times New Roman"/>
          <w:sz w:val="28"/>
          <w:szCs w:val="28"/>
          <w:lang w:val="kk-KZ"/>
        </w:rPr>
        <w:t xml:space="preserve">ератор, фасилитатор, зерттеуші </w:t>
      </w:r>
      <w:r w:rsidRPr="0080693B">
        <w:rPr>
          <w:rFonts w:ascii="Times New Roman" w:hAnsi="Times New Roman"/>
          <w:sz w:val="28"/>
          <w:szCs w:val="28"/>
          <w:lang w:val="kk-KZ"/>
        </w:rPr>
        <w:t>рөлдерін орындап, тьюторға қажетті дағдыларды қалыптастырды. Тьюторлық технологияларды жүзеге асыру магистранттардың кәсіби маңызды тұлғалық қасиеттерін дамытуға және тьютор мамандығы туралы ұғымдарының кеңейтуге мүмкіндік туғызды.</w:t>
      </w:r>
    </w:p>
    <w:p w14:paraId="37D6B42F" w14:textId="77777777" w:rsidR="00A0780F" w:rsidRPr="0080693B" w:rsidRDefault="00E02BEC" w:rsidP="00CF4D35">
      <w:pPr>
        <w:pStyle w:val="a4"/>
        <w:tabs>
          <w:tab w:val="left" w:pos="567"/>
          <w:tab w:val="left" w:pos="993"/>
          <w:tab w:val="left" w:pos="1134"/>
        </w:tabs>
        <w:spacing w:after="0" w:line="240" w:lineRule="auto"/>
        <w:ind w:left="0" w:firstLine="709"/>
        <w:jc w:val="both"/>
        <w:rPr>
          <w:rFonts w:ascii="Times New Roman" w:hAnsi="Times New Roman"/>
          <w:b/>
          <w:sz w:val="28"/>
          <w:szCs w:val="28"/>
          <w:lang w:val="kk-KZ"/>
        </w:rPr>
      </w:pPr>
      <w:r w:rsidRPr="0080693B">
        <w:rPr>
          <w:rFonts w:ascii="Times New Roman" w:hAnsi="Times New Roman"/>
          <w:sz w:val="28"/>
          <w:szCs w:val="28"/>
          <w:lang w:val="kk-KZ"/>
        </w:rPr>
        <w:t>Эксперименттік жұмыстың</w:t>
      </w:r>
      <w:r w:rsidRPr="0080693B">
        <w:rPr>
          <w:rFonts w:ascii="Times New Roman" w:hAnsi="Times New Roman"/>
          <w:i/>
          <w:sz w:val="28"/>
          <w:szCs w:val="28"/>
          <w:lang w:val="kk-KZ"/>
        </w:rPr>
        <w:t xml:space="preserve"> қалыптастырушы кезеңінде </w:t>
      </w:r>
      <w:r w:rsidRPr="0080693B">
        <w:rPr>
          <w:rFonts w:ascii="Times New Roman" w:hAnsi="Times New Roman"/>
          <w:sz w:val="28"/>
          <w:szCs w:val="28"/>
          <w:lang w:val="kk-KZ"/>
        </w:rPr>
        <w:t xml:space="preserve">әлеуметтік педагогтарды тьюторлық іс-әрекетке дайындаудың құрылымдық-теориялық моделін апробациядан өткізу мақсатында ендірілген педагогикалық шарттар мен </w:t>
      </w:r>
      <w:r w:rsidR="00427B56" w:rsidRPr="0080693B">
        <w:rPr>
          <w:rFonts w:ascii="Times New Roman" w:hAnsi="Times New Roman"/>
          <w:sz w:val="28"/>
          <w:szCs w:val="28"/>
          <w:lang w:val="kk-KZ"/>
        </w:rPr>
        <w:t xml:space="preserve">«Әлеуметтік педагогикалық іс-әрекеттегі тьюторлық сүйемелдеу» </w:t>
      </w:r>
      <w:r w:rsidRPr="0080693B">
        <w:rPr>
          <w:rFonts w:ascii="Times New Roman" w:hAnsi="Times New Roman"/>
          <w:sz w:val="28"/>
          <w:szCs w:val="28"/>
          <w:lang w:val="kk-KZ"/>
        </w:rPr>
        <w:t>арнайы курсының р</w:t>
      </w:r>
      <w:r w:rsidR="008925C8" w:rsidRPr="0080693B">
        <w:rPr>
          <w:rFonts w:ascii="Times New Roman" w:hAnsi="Times New Roman"/>
          <w:sz w:val="28"/>
          <w:szCs w:val="28"/>
          <w:lang w:val="kk-KZ"/>
        </w:rPr>
        <w:t xml:space="preserve">есурстарын игеру нәтижесінде </w:t>
      </w:r>
      <w:r w:rsidRPr="0080693B">
        <w:rPr>
          <w:rFonts w:ascii="Times New Roman" w:hAnsi="Times New Roman"/>
          <w:sz w:val="28"/>
          <w:szCs w:val="28"/>
          <w:lang w:val="kk-KZ"/>
        </w:rPr>
        <w:t>әлеуметтік педагогтар</w:t>
      </w:r>
      <w:r w:rsidRPr="0080693B">
        <w:rPr>
          <w:rFonts w:ascii="Times New Roman" w:eastAsia="Times New Roman" w:hAnsi="Times New Roman"/>
          <w:sz w:val="28"/>
          <w:szCs w:val="28"/>
          <w:lang w:val="kk-KZ"/>
        </w:rPr>
        <w:t xml:space="preserve"> тьютор</w:t>
      </w:r>
      <w:r w:rsidR="00427B56" w:rsidRPr="0080693B">
        <w:rPr>
          <w:rFonts w:ascii="Times New Roman" w:eastAsia="Times New Roman" w:hAnsi="Times New Roman"/>
          <w:sz w:val="28"/>
          <w:szCs w:val="28"/>
          <w:lang w:val="kk-KZ"/>
        </w:rPr>
        <w:t xml:space="preserve">лық іс-әрекеттің теориялық </w:t>
      </w:r>
      <w:r w:rsidRPr="0080693B">
        <w:rPr>
          <w:rFonts w:ascii="Times New Roman" w:eastAsia="Times New Roman" w:hAnsi="Times New Roman"/>
          <w:sz w:val="28"/>
          <w:szCs w:val="28"/>
          <w:lang w:val="kk-KZ"/>
        </w:rPr>
        <w:t xml:space="preserve">негіздерін; отандық және шетелдік білім беру жүйелеріндегі тьюторлық іс-әрекет тәжірибесін, әлеуметтік және академиялық </w:t>
      </w:r>
      <w:r w:rsidR="00427B56" w:rsidRPr="0080693B">
        <w:rPr>
          <w:rFonts w:ascii="Times New Roman" w:eastAsia="Times New Roman" w:hAnsi="Times New Roman"/>
          <w:sz w:val="28"/>
          <w:szCs w:val="28"/>
          <w:lang w:val="kk-KZ"/>
        </w:rPr>
        <w:t xml:space="preserve">бағыттағы </w:t>
      </w:r>
      <w:r w:rsidRPr="0080693B">
        <w:rPr>
          <w:rFonts w:ascii="Times New Roman" w:eastAsia="Times New Roman" w:hAnsi="Times New Roman"/>
          <w:sz w:val="28"/>
          <w:szCs w:val="28"/>
          <w:lang w:val="kk-KZ"/>
        </w:rPr>
        <w:t xml:space="preserve">тьюторлық іс-әрекетті жүзеге асырудағы жеке және топтық кеңес берудің формалары мен әдістерін, тьюторлық технологияларын; тьюторлық сүйемелдеу кезеңдерін меңгерді. </w:t>
      </w:r>
      <w:r w:rsidRPr="0080693B">
        <w:rPr>
          <w:rFonts w:ascii="Times New Roman" w:hAnsi="Times New Roman"/>
          <w:sz w:val="28"/>
          <w:szCs w:val="28"/>
          <w:lang w:val="kk-KZ"/>
        </w:rPr>
        <w:t>Білім алушылардың жеке дара ерекшеліктерін, проблемаларын анықтау; тьюторлық іс-әрекеттің мазмұнын, формалары мен технологияларын қолдану қабілеттілігі; білім алушыларды тьюторлық сүй</w:t>
      </w:r>
      <w:r w:rsidR="00FD57DC">
        <w:rPr>
          <w:rFonts w:ascii="Times New Roman" w:hAnsi="Times New Roman"/>
          <w:sz w:val="28"/>
          <w:szCs w:val="28"/>
          <w:lang w:val="kk-KZ"/>
        </w:rPr>
        <w:t xml:space="preserve">емелдеу құралдарын таңдау және </w:t>
      </w:r>
      <w:r w:rsidRPr="0080693B">
        <w:rPr>
          <w:rFonts w:ascii="Times New Roman" w:hAnsi="Times New Roman"/>
          <w:sz w:val="28"/>
          <w:szCs w:val="28"/>
          <w:lang w:val="kk-KZ"/>
        </w:rPr>
        <w:t xml:space="preserve">білім алушылардың жеке дара оқу траекторияларын құруды іске асыру үшін әдістемелік құралдарды әзірлеу және іріктеу; бейімдей алу дағдылары қалыптасты. </w:t>
      </w:r>
      <w:r w:rsidRPr="0080693B">
        <w:rPr>
          <w:rFonts w:ascii="Times New Roman" w:eastAsia="Times New Roman" w:hAnsi="Times New Roman"/>
          <w:sz w:val="28"/>
          <w:szCs w:val="28"/>
          <w:lang w:val="kk-KZ"/>
        </w:rPr>
        <w:t>Жеке оқу жоспарлары мен жеке білім беру бағдарламаларын іске асыру мәселелері бойынша білім алушылардың ата-аналарымен (заңды өкілдерімен) жеке және</w:t>
      </w:r>
      <w:r w:rsidR="008925C8" w:rsidRPr="0080693B">
        <w:rPr>
          <w:rFonts w:ascii="Times New Roman" w:eastAsia="Times New Roman" w:hAnsi="Times New Roman"/>
          <w:sz w:val="28"/>
          <w:szCs w:val="28"/>
          <w:lang w:val="kk-KZ"/>
        </w:rPr>
        <w:t xml:space="preserve"> топтық консультациялар өткізіп, </w:t>
      </w:r>
      <w:r w:rsidRPr="0080693B">
        <w:rPr>
          <w:rFonts w:ascii="Times New Roman" w:hAnsi="Times New Roman"/>
          <w:sz w:val="28"/>
          <w:szCs w:val="28"/>
          <w:lang w:val="kk-KZ"/>
        </w:rPr>
        <w:t>т</w:t>
      </w:r>
      <w:r w:rsidRPr="0080693B">
        <w:rPr>
          <w:rFonts w:ascii="Times New Roman" w:eastAsia="Times New Roman" w:hAnsi="Times New Roman"/>
          <w:sz w:val="28"/>
          <w:szCs w:val="28"/>
          <w:lang w:val="kk-KZ"/>
        </w:rPr>
        <w:t xml:space="preserve">ьюторлық іс-әрекетті кәсіби іс-әрекетті жүзеге асыруда, </w:t>
      </w:r>
      <w:r w:rsidRPr="0080693B">
        <w:rPr>
          <w:rFonts w:ascii="Times New Roman" w:hAnsi="Times New Roman"/>
          <w:sz w:val="28"/>
          <w:szCs w:val="28"/>
          <w:lang w:val="kk-KZ"/>
        </w:rPr>
        <w:t>тьюторлық іс-әрекетті жобалай білуді, ұйымдастыруды, талдай алуды және тьюторлық технологияларды әлеуметтік педагогикалық білім</w:t>
      </w:r>
      <w:r w:rsidR="008B4D67">
        <w:rPr>
          <w:rFonts w:ascii="Times New Roman" w:hAnsi="Times New Roman"/>
          <w:sz w:val="28"/>
          <w:szCs w:val="28"/>
          <w:lang w:val="kk-KZ"/>
        </w:rPr>
        <w:t xml:space="preserve"> беруде жүзеге асыруды меңгерді</w:t>
      </w:r>
      <w:r w:rsidRPr="0080693B">
        <w:rPr>
          <w:rFonts w:ascii="Times New Roman" w:hAnsi="Times New Roman"/>
          <w:sz w:val="28"/>
          <w:szCs w:val="28"/>
          <w:lang w:val="kk-KZ"/>
        </w:rPr>
        <w:t>.</w:t>
      </w:r>
    </w:p>
    <w:p w14:paraId="42CB33A2" w14:textId="77777777" w:rsidR="00A0780F" w:rsidRPr="0080693B" w:rsidRDefault="00A0780F" w:rsidP="00CF4D35">
      <w:pPr>
        <w:tabs>
          <w:tab w:val="left" w:pos="993"/>
        </w:tabs>
        <w:spacing w:after="0" w:line="240" w:lineRule="auto"/>
        <w:ind w:firstLine="709"/>
        <w:jc w:val="both"/>
        <w:rPr>
          <w:rFonts w:ascii="Times New Roman" w:hAnsi="Times New Roman"/>
          <w:b/>
          <w:sz w:val="28"/>
          <w:szCs w:val="28"/>
          <w:lang w:val="kk-KZ"/>
        </w:rPr>
      </w:pPr>
    </w:p>
    <w:p w14:paraId="0888AF69" w14:textId="77777777" w:rsidR="00E02BEC" w:rsidRPr="0080693B" w:rsidRDefault="00CC4B7A" w:rsidP="00CF4D35">
      <w:pPr>
        <w:pStyle w:val="a4"/>
        <w:tabs>
          <w:tab w:val="left" w:pos="993"/>
        </w:tabs>
        <w:spacing w:after="0" w:line="240" w:lineRule="auto"/>
        <w:ind w:left="0" w:firstLine="709"/>
        <w:jc w:val="both"/>
        <w:rPr>
          <w:rFonts w:ascii="Times New Roman" w:hAnsi="Times New Roman"/>
          <w:b/>
          <w:color w:val="000000"/>
          <w:sz w:val="28"/>
          <w:szCs w:val="28"/>
          <w:shd w:val="clear" w:color="auto" w:fill="FFFFFF"/>
          <w:lang w:val="kk-KZ"/>
        </w:rPr>
      </w:pPr>
      <w:r w:rsidRPr="0080693B">
        <w:rPr>
          <w:rFonts w:ascii="Times New Roman" w:hAnsi="Times New Roman"/>
          <w:b/>
          <w:bCs/>
          <w:sz w:val="28"/>
          <w:szCs w:val="28"/>
          <w:lang w:val="kk-KZ"/>
        </w:rPr>
        <w:t xml:space="preserve">3.3 </w:t>
      </w:r>
      <w:r w:rsidRPr="00257101">
        <w:rPr>
          <w:rFonts w:ascii="Times New Roman" w:hAnsi="Times New Roman"/>
          <w:b/>
          <w:bCs/>
          <w:sz w:val="28"/>
          <w:szCs w:val="28"/>
          <w:lang w:val="kk-KZ"/>
        </w:rPr>
        <w:t>Ә</w:t>
      </w:r>
      <w:r w:rsidR="00E02BEC" w:rsidRPr="00257101">
        <w:rPr>
          <w:rFonts w:ascii="Times New Roman" w:hAnsi="Times New Roman"/>
          <w:b/>
          <w:bCs/>
          <w:sz w:val="28"/>
          <w:szCs w:val="28"/>
          <w:lang w:val="kk-KZ"/>
        </w:rPr>
        <w:t>леуметтік педагогтарды тьюторлық іс-әрекетке дайындаудың нәтижелері</w:t>
      </w:r>
      <w:r w:rsidR="00E02BEC" w:rsidRPr="0080693B">
        <w:rPr>
          <w:rFonts w:ascii="Times New Roman" w:hAnsi="Times New Roman"/>
          <w:b/>
          <w:color w:val="000000"/>
          <w:sz w:val="28"/>
          <w:szCs w:val="28"/>
          <w:shd w:val="clear" w:color="auto" w:fill="FFFFFF"/>
          <w:lang w:val="kk-KZ"/>
        </w:rPr>
        <w:t xml:space="preserve"> </w:t>
      </w:r>
    </w:p>
    <w:p w14:paraId="7EBE15A6" w14:textId="77777777" w:rsidR="00E02BEC" w:rsidRPr="0080693B" w:rsidRDefault="00E02BEC" w:rsidP="00CF4D35">
      <w:pPr>
        <w:pStyle w:val="a4"/>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color w:val="000000"/>
          <w:sz w:val="28"/>
          <w:szCs w:val="28"/>
          <w:shd w:val="clear" w:color="auto" w:fill="FFFFFF"/>
          <w:lang w:val="kk-KZ"/>
        </w:rPr>
        <w:t>Педагогикалық экс</w:t>
      </w:r>
      <w:r w:rsidR="008B4D67">
        <w:rPr>
          <w:rFonts w:ascii="Times New Roman" w:hAnsi="Times New Roman"/>
          <w:color w:val="000000"/>
          <w:sz w:val="28"/>
          <w:szCs w:val="28"/>
          <w:shd w:val="clear" w:color="auto" w:fill="FFFFFF"/>
          <w:lang w:val="kk-KZ"/>
        </w:rPr>
        <w:t>перименттің болжамына, мақсат</w:t>
      </w:r>
      <w:r w:rsidRPr="0080693B">
        <w:rPr>
          <w:rFonts w:ascii="Times New Roman" w:hAnsi="Times New Roman"/>
          <w:color w:val="000000"/>
          <w:sz w:val="28"/>
          <w:szCs w:val="28"/>
          <w:shd w:val="clear" w:color="auto" w:fill="FFFFFF"/>
          <w:lang w:val="kk-KZ"/>
        </w:rPr>
        <w:t xml:space="preserve">ы мен міндеттеріне сәйкес, эксперименттік жұмыстың қалыптастырушы кезеңінен кейін,  </w:t>
      </w:r>
      <w:r w:rsidRPr="0080693B">
        <w:rPr>
          <w:rFonts w:ascii="Times New Roman" w:hAnsi="Times New Roman"/>
          <w:sz w:val="28"/>
          <w:szCs w:val="28"/>
          <w:lang w:val="kk-KZ"/>
        </w:rPr>
        <w:t>алынған нәтижелерді талдауға, зерттеу жұмысының келешегін айқындауға мүмкін бер</w:t>
      </w:r>
      <w:r w:rsidR="00ED0465" w:rsidRPr="0080693B">
        <w:rPr>
          <w:rFonts w:ascii="Times New Roman" w:hAnsi="Times New Roman"/>
          <w:sz w:val="28"/>
          <w:szCs w:val="28"/>
          <w:lang w:val="kk-KZ"/>
        </w:rPr>
        <w:t xml:space="preserve">етін эксперименттің қорытынды </w:t>
      </w:r>
      <w:r w:rsidRPr="0080693B">
        <w:rPr>
          <w:rFonts w:ascii="Times New Roman" w:hAnsi="Times New Roman"/>
          <w:sz w:val="28"/>
          <w:szCs w:val="28"/>
          <w:lang w:val="kk-KZ"/>
        </w:rPr>
        <w:t xml:space="preserve">кезеңі жүзеге асырылды. </w:t>
      </w:r>
    </w:p>
    <w:p w14:paraId="5D517E95"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highlight w:val="yellow"/>
          <w:lang w:val="kk-KZ"/>
        </w:rPr>
      </w:pPr>
      <w:r w:rsidRPr="0080693B">
        <w:rPr>
          <w:rFonts w:ascii="Times New Roman" w:hAnsi="Times New Roman"/>
          <w:sz w:val="28"/>
          <w:szCs w:val="28"/>
          <w:lang w:val="kk-KZ"/>
        </w:rPr>
        <w:t>Үшінш</w:t>
      </w:r>
      <w:r w:rsidR="0027299A" w:rsidRPr="0080693B">
        <w:rPr>
          <w:rFonts w:ascii="Times New Roman" w:hAnsi="Times New Roman"/>
          <w:sz w:val="28"/>
          <w:szCs w:val="28"/>
          <w:lang w:val="kk-KZ"/>
        </w:rPr>
        <w:t xml:space="preserve">і қорытынды </w:t>
      </w:r>
      <w:r w:rsidRPr="0080693B">
        <w:rPr>
          <w:rFonts w:ascii="Times New Roman" w:hAnsi="Times New Roman"/>
          <w:sz w:val="28"/>
          <w:szCs w:val="28"/>
          <w:lang w:val="kk-KZ"/>
        </w:rPr>
        <w:t xml:space="preserve">кезеңде эксперименттегі </w:t>
      </w:r>
      <w:r w:rsidRPr="0080693B">
        <w:rPr>
          <w:rFonts w:ascii="Times New Roman" w:hAnsi="Times New Roman"/>
          <w:color w:val="000000"/>
          <w:sz w:val="28"/>
          <w:szCs w:val="28"/>
          <w:shd w:val="clear" w:color="auto" w:fill="FFFFFF"/>
          <w:lang w:val="kk-KZ"/>
        </w:rPr>
        <w:t>зерттеу нәтижелерін бағал</w:t>
      </w:r>
      <w:r w:rsidR="008925C8" w:rsidRPr="0080693B">
        <w:rPr>
          <w:rFonts w:ascii="Times New Roman" w:hAnsi="Times New Roman"/>
          <w:color w:val="000000"/>
          <w:sz w:val="28"/>
          <w:szCs w:val="28"/>
          <w:shd w:val="clear" w:color="auto" w:fill="FFFFFF"/>
          <w:lang w:val="kk-KZ"/>
        </w:rPr>
        <w:t xml:space="preserve">ау, жүйелеу, түсіндіру, </w:t>
      </w:r>
      <w:r w:rsidRPr="0080693B">
        <w:rPr>
          <w:rFonts w:ascii="Times New Roman" w:hAnsi="Times New Roman"/>
          <w:color w:val="000000"/>
          <w:sz w:val="28"/>
          <w:szCs w:val="28"/>
          <w:shd w:val="clear" w:color="auto" w:fill="FFFFFF"/>
          <w:lang w:val="kk-KZ"/>
        </w:rPr>
        <w:t>әлеуметтік педагогтардың тьюторлық іс-әрекетке дайындау мақсатында әзірленген моделінің тиімділігінің қорытындыла</w:t>
      </w:r>
      <w:r w:rsidRPr="0080693B">
        <w:rPr>
          <w:rFonts w:ascii="Times New Roman" w:hAnsi="Times New Roman"/>
          <w:sz w:val="28"/>
          <w:szCs w:val="28"/>
          <w:lang w:val="kk-KZ"/>
        </w:rPr>
        <w:t xml:space="preserve">рын </w:t>
      </w:r>
      <w:r w:rsidR="0027299A" w:rsidRPr="0080693B">
        <w:rPr>
          <w:rFonts w:ascii="Times New Roman" w:hAnsi="Times New Roman"/>
          <w:sz w:val="28"/>
          <w:szCs w:val="28"/>
          <w:lang w:val="kk-KZ"/>
        </w:rPr>
        <w:t xml:space="preserve">бағалау жүргізіліп, </w:t>
      </w:r>
      <w:r w:rsidRPr="0080693B">
        <w:rPr>
          <w:rFonts w:ascii="Times New Roman" w:hAnsi="Times New Roman"/>
          <w:sz w:val="28"/>
          <w:szCs w:val="28"/>
          <w:lang w:val="kk-KZ"/>
        </w:rPr>
        <w:t>оқы</w:t>
      </w:r>
      <w:r w:rsidR="008925C8" w:rsidRPr="0080693B">
        <w:rPr>
          <w:rFonts w:ascii="Times New Roman" w:hAnsi="Times New Roman"/>
          <w:sz w:val="28"/>
          <w:szCs w:val="28"/>
          <w:lang w:val="kk-KZ"/>
        </w:rPr>
        <w:t xml:space="preserve">ту үдерісіне енгізілген </w:t>
      </w:r>
      <w:r w:rsidRPr="0080693B">
        <w:rPr>
          <w:rFonts w:ascii="Times New Roman" w:hAnsi="Times New Roman"/>
          <w:sz w:val="28"/>
          <w:szCs w:val="28"/>
          <w:lang w:val="kk-KZ"/>
        </w:rPr>
        <w:t xml:space="preserve">әлеуметтік педагогтарды тьюторлық іс-әрекетке дайындаудың теориялық-құрылымдық моделінің инновациялық тиімділігі анықталады. Бұл </w:t>
      </w:r>
      <w:r w:rsidRPr="0080693B">
        <w:rPr>
          <w:rFonts w:ascii="Times New Roman" w:hAnsi="Times New Roman"/>
          <w:i/>
          <w:sz w:val="28"/>
          <w:szCs w:val="28"/>
          <w:lang w:val="kk-KZ"/>
        </w:rPr>
        <w:t>педагогикалық шарттар</w:t>
      </w:r>
      <w:r w:rsidRPr="0080693B">
        <w:rPr>
          <w:rFonts w:ascii="Times New Roman" w:hAnsi="Times New Roman"/>
          <w:sz w:val="28"/>
          <w:szCs w:val="28"/>
          <w:lang w:val="kk-KZ"/>
        </w:rPr>
        <w:t xml:space="preserve"> – </w:t>
      </w:r>
      <w:r w:rsidR="00427B56" w:rsidRPr="0080693B">
        <w:rPr>
          <w:rFonts w:ascii="Times New Roman" w:hAnsi="Times New Roman"/>
          <w:sz w:val="28"/>
          <w:szCs w:val="28"/>
          <w:lang w:val="kk-KZ"/>
        </w:rPr>
        <w:t>«Әлеуметтік педагогикалық іс-әрекеттегі тьюторлық сүйемелдеу»</w:t>
      </w:r>
      <w:r w:rsidRPr="0080693B">
        <w:rPr>
          <w:rFonts w:ascii="Times New Roman" w:hAnsi="Times New Roman"/>
          <w:sz w:val="28"/>
          <w:szCs w:val="28"/>
          <w:lang w:val="kk-KZ"/>
        </w:rPr>
        <w:t xml:space="preserve"> элек</w:t>
      </w:r>
      <w:r w:rsidR="00427B56" w:rsidRPr="0080693B">
        <w:rPr>
          <w:rFonts w:ascii="Times New Roman" w:hAnsi="Times New Roman"/>
          <w:sz w:val="28"/>
          <w:szCs w:val="28"/>
          <w:lang w:val="kk-KZ"/>
        </w:rPr>
        <w:t xml:space="preserve">тивті </w:t>
      </w:r>
      <w:r w:rsidR="00427B56" w:rsidRPr="0080693B">
        <w:rPr>
          <w:rFonts w:ascii="Times New Roman" w:hAnsi="Times New Roman"/>
          <w:sz w:val="28"/>
          <w:szCs w:val="28"/>
          <w:lang w:val="kk-KZ"/>
        </w:rPr>
        <w:lastRenderedPageBreak/>
        <w:t>курсын енгізу</w:t>
      </w:r>
      <w:r w:rsidRPr="0080693B">
        <w:rPr>
          <w:rFonts w:ascii="Times New Roman" w:hAnsi="Times New Roman"/>
          <w:sz w:val="28"/>
          <w:szCs w:val="28"/>
          <w:lang w:val="kk-KZ"/>
        </w:rPr>
        <w:t xml:space="preserve">, </w:t>
      </w:r>
      <w:r w:rsidR="00427B56" w:rsidRPr="0080693B">
        <w:rPr>
          <w:rFonts w:ascii="Times New Roman" w:hAnsi="Times New Roman"/>
          <w:sz w:val="28"/>
          <w:szCs w:val="28"/>
          <w:lang w:val="kk-KZ"/>
        </w:rPr>
        <w:t xml:space="preserve">курсты </w:t>
      </w:r>
      <w:r w:rsidRPr="0080693B">
        <w:rPr>
          <w:rFonts w:ascii="Times New Roman" w:hAnsi="Times New Roman"/>
          <w:bCs/>
          <w:sz w:val="28"/>
          <w:szCs w:val="28"/>
          <w:lang w:val="kk-KZ"/>
        </w:rPr>
        <w:t>апробация</w:t>
      </w:r>
      <w:r w:rsidR="00564375" w:rsidRPr="0080693B">
        <w:rPr>
          <w:rFonts w:ascii="Times New Roman" w:hAnsi="Times New Roman"/>
          <w:bCs/>
          <w:sz w:val="28"/>
          <w:szCs w:val="28"/>
          <w:lang w:val="kk-KZ"/>
        </w:rPr>
        <w:t>лау</w:t>
      </w:r>
      <w:r w:rsidRPr="0080693B">
        <w:rPr>
          <w:rFonts w:ascii="Times New Roman" w:hAnsi="Times New Roman"/>
          <w:bCs/>
          <w:sz w:val="28"/>
          <w:szCs w:val="28"/>
          <w:lang w:val="kk-KZ"/>
        </w:rPr>
        <w:t xml:space="preserve"> барысында қолданылған </w:t>
      </w:r>
      <w:r w:rsidRPr="0080693B">
        <w:rPr>
          <w:rFonts w:ascii="Times New Roman" w:hAnsi="Times New Roman"/>
          <w:sz w:val="28"/>
          <w:szCs w:val="28"/>
          <w:lang w:val="kk-KZ"/>
        </w:rPr>
        <w:t xml:space="preserve">тьюторлық технологиялар және </w:t>
      </w:r>
      <w:r w:rsidR="00564375" w:rsidRPr="0080693B">
        <w:rPr>
          <w:rFonts w:ascii="Times New Roman" w:hAnsi="Times New Roman"/>
          <w:sz w:val="28"/>
          <w:szCs w:val="28"/>
          <w:lang w:val="kk-KZ"/>
        </w:rPr>
        <w:t>«Әлеуметтік педагогикалық іс-әрекеттегі тьюторлық сүйемелдеу»</w:t>
      </w:r>
      <w:r w:rsidRPr="0080693B">
        <w:rPr>
          <w:rFonts w:ascii="Times New Roman" w:hAnsi="Times New Roman"/>
          <w:sz w:val="28"/>
          <w:szCs w:val="28"/>
          <w:lang w:val="kk-KZ"/>
        </w:rPr>
        <w:t xml:space="preserve"> пәні бойынша жеке оқу траекториясын әзірлеу және іске асыру аясында жүзеге асырылды. Эксперименттік жұмыстың қорытынд</w:t>
      </w:r>
      <w:r w:rsidR="0027299A" w:rsidRPr="0080693B">
        <w:rPr>
          <w:rFonts w:ascii="Times New Roman" w:hAnsi="Times New Roman"/>
          <w:sz w:val="28"/>
          <w:szCs w:val="28"/>
          <w:lang w:val="kk-KZ"/>
        </w:rPr>
        <w:t xml:space="preserve">ы  </w:t>
      </w:r>
      <w:r w:rsidRPr="0080693B">
        <w:rPr>
          <w:rFonts w:ascii="Times New Roman" w:hAnsi="Times New Roman"/>
          <w:sz w:val="28"/>
          <w:szCs w:val="28"/>
          <w:lang w:val="kk-KZ"/>
        </w:rPr>
        <w:t xml:space="preserve">кезеңі </w:t>
      </w:r>
      <w:r w:rsidRPr="0080693B">
        <w:rPr>
          <w:rFonts w:ascii="Times New Roman" w:hAnsi="Times New Roman"/>
          <w:color w:val="000000" w:themeColor="text1"/>
          <w:sz w:val="28"/>
          <w:szCs w:val="28"/>
          <w:lang w:val="kk-KZ"/>
        </w:rPr>
        <w:t xml:space="preserve">30.12.2019 – 31.08.2020 жж. </w:t>
      </w:r>
      <w:r w:rsidRPr="0080693B">
        <w:rPr>
          <w:rFonts w:ascii="Times New Roman" w:hAnsi="Times New Roman"/>
          <w:sz w:val="28"/>
          <w:szCs w:val="28"/>
          <w:lang w:val="kk-KZ"/>
        </w:rPr>
        <w:t xml:space="preserve">оқу жылдарын қамтыды. </w:t>
      </w:r>
    </w:p>
    <w:p w14:paraId="1A720EF2"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Қорытынды эксперименттің мақсаты зерттеу болжамын және ұсынылған әдістің қолайлылығын анықтау мақсатында қайта диагностикалау және </w:t>
      </w:r>
      <w:r w:rsidR="008B4D67">
        <w:rPr>
          <w:rFonts w:ascii="Times New Roman" w:hAnsi="Times New Roman"/>
          <w:sz w:val="28"/>
          <w:szCs w:val="28"/>
          <w:lang w:val="kk-KZ"/>
        </w:rPr>
        <w:t>динамиканы анықтау</w:t>
      </w:r>
      <w:r w:rsidRPr="0080693B">
        <w:rPr>
          <w:rFonts w:ascii="Times New Roman" w:hAnsi="Times New Roman"/>
          <w:sz w:val="28"/>
          <w:szCs w:val="28"/>
          <w:lang w:val="kk-KZ"/>
        </w:rPr>
        <w:t xml:space="preserve">. </w:t>
      </w:r>
    </w:p>
    <w:p w14:paraId="24B41436"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Эксперименттік жұмыстың </w:t>
      </w:r>
      <w:r w:rsidR="00ED0465" w:rsidRPr="0080693B">
        <w:rPr>
          <w:rFonts w:ascii="Times New Roman" w:hAnsi="Times New Roman"/>
          <w:i/>
          <w:sz w:val="28"/>
          <w:szCs w:val="28"/>
          <w:lang w:val="kk-KZ"/>
        </w:rPr>
        <w:t xml:space="preserve">қорытынды  </w:t>
      </w:r>
      <w:r w:rsidRPr="0080693B">
        <w:rPr>
          <w:rFonts w:ascii="Times New Roman" w:hAnsi="Times New Roman"/>
          <w:i/>
          <w:sz w:val="28"/>
          <w:szCs w:val="28"/>
          <w:lang w:val="kk-KZ"/>
        </w:rPr>
        <w:t>кезеңінің негізі мақсаты:</w:t>
      </w:r>
    </w:p>
    <w:p w14:paraId="2B781B3C" w14:textId="77777777" w:rsidR="00E02BEC" w:rsidRPr="0080693B" w:rsidRDefault="008E2141" w:rsidP="00CF4D35">
      <w:pPr>
        <w:pStyle w:val="a4"/>
        <w:numPr>
          <w:ilvl w:val="0"/>
          <w:numId w:val="33"/>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педагогтардың дайындығын берілген өлшемдер мен көрсеткіштер бойынша қорытынды бағалау</w:t>
      </w:r>
      <w:r>
        <w:rPr>
          <w:rFonts w:ascii="Times New Roman" w:hAnsi="Times New Roman"/>
          <w:sz w:val="28"/>
          <w:szCs w:val="28"/>
          <w:lang w:val="kk-KZ"/>
        </w:rPr>
        <w:t>;</w:t>
      </w:r>
      <w:r w:rsidR="00E02BEC" w:rsidRPr="0080693B">
        <w:rPr>
          <w:rFonts w:ascii="Times New Roman" w:hAnsi="Times New Roman"/>
          <w:sz w:val="28"/>
          <w:szCs w:val="28"/>
          <w:lang w:val="kk-KZ"/>
        </w:rPr>
        <w:t xml:space="preserve"> </w:t>
      </w:r>
    </w:p>
    <w:p w14:paraId="39B98871" w14:textId="77777777" w:rsidR="00E02BEC" w:rsidRPr="0080693B" w:rsidRDefault="008E2141" w:rsidP="00CF4D35">
      <w:pPr>
        <w:pStyle w:val="a4"/>
        <w:numPr>
          <w:ilvl w:val="0"/>
          <w:numId w:val="33"/>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э</w:t>
      </w:r>
      <w:r w:rsidR="00E02BEC" w:rsidRPr="0080693B">
        <w:rPr>
          <w:rFonts w:ascii="Times New Roman" w:hAnsi="Times New Roman"/>
          <w:sz w:val="28"/>
          <w:szCs w:val="28"/>
          <w:lang w:val="kk-KZ"/>
        </w:rPr>
        <w:t xml:space="preserve">ксперимент нәтижелерін талдау және жүйелеу; </w:t>
      </w:r>
    </w:p>
    <w:p w14:paraId="1DB42102" w14:textId="77777777" w:rsidR="00E02BEC" w:rsidRPr="0080693B" w:rsidRDefault="008E2141" w:rsidP="00CF4D35">
      <w:pPr>
        <w:pStyle w:val="a4"/>
        <w:numPr>
          <w:ilvl w:val="0"/>
          <w:numId w:val="33"/>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м</w:t>
      </w:r>
      <w:r w:rsidR="00E02BEC" w:rsidRPr="0080693B">
        <w:rPr>
          <w:rFonts w:ascii="Times New Roman" w:hAnsi="Times New Roman"/>
          <w:sz w:val="28"/>
          <w:szCs w:val="28"/>
          <w:lang w:val="kk-KZ"/>
        </w:rPr>
        <w:t xml:space="preserve">одельді қолданудың нәтижелілігі және оны іске асырудың педагогикалық шарттары </w:t>
      </w:r>
      <w:r w:rsidR="00E81AFE" w:rsidRPr="0080693B">
        <w:rPr>
          <w:rFonts w:ascii="Times New Roman" w:hAnsi="Times New Roman"/>
          <w:sz w:val="28"/>
          <w:szCs w:val="28"/>
          <w:lang w:val="kk-KZ"/>
        </w:rPr>
        <w:t>туралы қорытындыларды тұжырымдау.</w:t>
      </w:r>
    </w:p>
    <w:p w14:paraId="226307EB" w14:textId="77777777" w:rsidR="00E02BEC" w:rsidRPr="0080693B" w:rsidRDefault="0027299A"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Қорытынды </w:t>
      </w:r>
      <w:r w:rsidR="00E02BEC" w:rsidRPr="0080693B">
        <w:rPr>
          <w:rFonts w:ascii="Times New Roman" w:hAnsi="Times New Roman"/>
          <w:sz w:val="28"/>
          <w:szCs w:val="28"/>
          <w:lang w:val="kk-KZ"/>
        </w:rPr>
        <w:t xml:space="preserve">эксперимент кезінде анықтаушы экспериментте пайдаланылған диагностикалық құралдар қайта пайдаланылды. </w:t>
      </w:r>
    </w:p>
    <w:p w14:paraId="4C339312" w14:textId="77777777" w:rsidR="00E02BEC" w:rsidRPr="0080693B" w:rsidRDefault="00D506F9" w:rsidP="00CF4D35">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Эксперименттік </w:t>
      </w:r>
      <w:r w:rsidR="0027299A" w:rsidRPr="0080693B">
        <w:rPr>
          <w:rFonts w:ascii="Times New Roman" w:hAnsi="Times New Roman"/>
          <w:sz w:val="28"/>
          <w:szCs w:val="28"/>
          <w:lang w:val="kk-KZ"/>
        </w:rPr>
        <w:t xml:space="preserve">жұмыс басында </w:t>
      </w:r>
      <w:r w:rsidR="00E02BEC" w:rsidRPr="0080693B">
        <w:rPr>
          <w:rFonts w:ascii="Times New Roman" w:hAnsi="Times New Roman"/>
          <w:sz w:val="28"/>
          <w:szCs w:val="28"/>
          <w:lang w:val="kk-KZ"/>
        </w:rPr>
        <w:t>эксперименттік топтар арасында тьюторлық іс-әрекетке дайындық деңгейі бойынша ерекше айырмашылық болмағанын атап өтеміз, ол Манн-Уитнидің статистикалық U-критерийі көмегімен нақтыланды. Бұл эксперимент барысында алынған нәтиж</w:t>
      </w:r>
      <w:r w:rsidR="00564375" w:rsidRPr="0080693B">
        <w:rPr>
          <w:rFonts w:ascii="Times New Roman" w:hAnsi="Times New Roman"/>
          <w:sz w:val="28"/>
          <w:szCs w:val="28"/>
          <w:lang w:val="kk-KZ"/>
        </w:rPr>
        <w:t xml:space="preserve">елерді салыстыруға және </w:t>
      </w:r>
      <w:r w:rsidR="00E02BEC" w:rsidRPr="0080693B">
        <w:rPr>
          <w:rFonts w:ascii="Times New Roman" w:hAnsi="Times New Roman"/>
          <w:sz w:val="28"/>
          <w:szCs w:val="28"/>
          <w:lang w:val="kk-KZ"/>
        </w:rPr>
        <w:t xml:space="preserve">әлеуметтік педагогтарды тьюторлық іс-әрекетке дайындаудың теориялық құрылымдық моделін енгізуден кейінгі айырмашылықтарды көруге мүмкіндік береді. </w:t>
      </w:r>
    </w:p>
    <w:p w14:paraId="719DE510" w14:textId="77777777" w:rsidR="0027299A"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Эксперименттік </w:t>
      </w:r>
      <w:r w:rsidR="0027299A" w:rsidRPr="0080693B">
        <w:rPr>
          <w:rFonts w:ascii="Times New Roman" w:hAnsi="Times New Roman"/>
          <w:sz w:val="28"/>
          <w:szCs w:val="28"/>
          <w:lang w:val="kk-KZ"/>
        </w:rPr>
        <w:t xml:space="preserve">жұмыстың қорытынды </w:t>
      </w:r>
      <w:r w:rsidRPr="0080693B">
        <w:rPr>
          <w:rFonts w:ascii="Times New Roman" w:hAnsi="Times New Roman"/>
          <w:sz w:val="28"/>
          <w:szCs w:val="28"/>
          <w:lang w:val="kk-KZ"/>
        </w:rPr>
        <w:t>кезеңі әлеуметтік педа</w:t>
      </w:r>
      <w:r w:rsidR="00D506F9">
        <w:rPr>
          <w:rFonts w:ascii="Times New Roman" w:hAnsi="Times New Roman"/>
          <w:sz w:val="28"/>
          <w:szCs w:val="28"/>
          <w:lang w:val="kk-KZ"/>
        </w:rPr>
        <w:t>гогтарды  тьюторлық іс-әрекетке</w:t>
      </w:r>
      <w:r w:rsidRPr="0080693B">
        <w:rPr>
          <w:rFonts w:ascii="Times New Roman" w:hAnsi="Times New Roman"/>
          <w:sz w:val="28"/>
          <w:szCs w:val="28"/>
          <w:lang w:val="kk-KZ"/>
        </w:rPr>
        <w:t xml:space="preserve"> дайындығын бағалауды, эксперимент барысында алынған нәтижелерді жүйелеуді, түсіндіруді және оның әзірленген моделі мен педагогикалық шарттарды іске асырудың тиімділігі туралы қорытындыларды жинақтауды қамтыды.  </w:t>
      </w:r>
    </w:p>
    <w:p w14:paraId="51699A9C"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іс-әрекетке дайындық деңгейін диагно</w:t>
      </w:r>
      <w:r w:rsidR="00564375" w:rsidRPr="0080693B">
        <w:rPr>
          <w:rFonts w:ascii="Times New Roman" w:hAnsi="Times New Roman"/>
          <w:sz w:val="28"/>
          <w:szCs w:val="28"/>
          <w:lang w:val="kk-KZ"/>
        </w:rPr>
        <w:t>стикалаудың құндылықты-мотивация</w:t>
      </w:r>
      <w:r w:rsidRPr="0080693B">
        <w:rPr>
          <w:rFonts w:ascii="Times New Roman" w:hAnsi="Times New Roman"/>
          <w:sz w:val="28"/>
          <w:szCs w:val="28"/>
          <w:lang w:val="kk-KZ"/>
        </w:rPr>
        <w:t>лық компонент өлшемдері келесі әдістемелер жиынтығымен анықталды.</w:t>
      </w:r>
    </w:p>
    <w:p w14:paraId="5B5D3FFE" w14:textId="77777777" w:rsidR="00E02BEC" w:rsidRPr="0080693B" w:rsidRDefault="00E02BEC" w:rsidP="00CF4D35">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Білім алушылардың оқу іс-әрекетінің ішкі мотивациясының даму бағыты мен деңгейін анықтайтын Т.Д. Дубовицкая әдістемесі бойынша сауалнама жүргізілді</w:t>
      </w:r>
      <w:r w:rsidRPr="0080693B">
        <w:rPr>
          <w:rFonts w:ascii="Times New Roman" w:hAnsi="Times New Roman"/>
          <w:sz w:val="28"/>
          <w:szCs w:val="28"/>
          <w:lang w:val="kk-KZ"/>
        </w:rPr>
        <w:t xml:space="preserve"> (</w:t>
      </w:r>
      <w:r w:rsidR="008E2141" w:rsidRPr="0080693B">
        <w:rPr>
          <w:rFonts w:ascii="Times New Roman" w:hAnsi="Times New Roman"/>
          <w:sz w:val="28"/>
          <w:szCs w:val="28"/>
          <w:lang w:val="kk-KZ"/>
        </w:rPr>
        <w:t xml:space="preserve">Қосымша </w:t>
      </w:r>
      <w:r w:rsidR="00F57A56" w:rsidRPr="00F57A56">
        <w:rPr>
          <w:rFonts w:ascii="Times New Roman" w:hAnsi="Times New Roman"/>
          <w:sz w:val="28"/>
          <w:szCs w:val="28"/>
          <w:lang w:val="kk-KZ"/>
        </w:rPr>
        <w:t>Ә</w:t>
      </w:r>
      <w:r w:rsidRPr="0080693B">
        <w:rPr>
          <w:rFonts w:ascii="Times New Roman" w:hAnsi="Times New Roman"/>
          <w:sz w:val="28"/>
          <w:szCs w:val="28"/>
          <w:lang w:val="kk-KZ"/>
        </w:rPr>
        <w:t xml:space="preserve">).  </w:t>
      </w:r>
    </w:p>
    <w:p w14:paraId="236CCDA4" w14:textId="77777777" w:rsidR="00FD57DC" w:rsidRDefault="008925C8" w:rsidP="00E470B2">
      <w:pPr>
        <w:tabs>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 xml:space="preserve">леуметтік педагогтың тьюторлық іс-әрекетке дайындалуға деген мотивациясы (деңгей бойынша) анықтауда респонденттердің жауаптары талданып, төмендегі </w:t>
      </w:r>
      <w:r w:rsidR="00CE3B22">
        <w:rPr>
          <w:rFonts w:ascii="Times New Roman" w:hAnsi="Times New Roman"/>
          <w:sz w:val="28"/>
          <w:szCs w:val="28"/>
          <w:lang w:val="kk-KZ"/>
        </w:rPr>
        <w:t>39</w:t>
      </w:r>
      <w:r w:rsidR="008E2141">
        <w:rPr>
          <w:rFonts w:ascii="Times New Roman" w:hAnsi="Times New Roman"/>
          <w:sz w:val="28"/>
          <w:szCs w:val="28"/>
          <w:lang w:val="kk-KZ"/>
        </w:rPr>
        <w:t>-</w:t>
      </w:r>
      <w:r w:rsidR="00071193" w:rsidRPr="0080693B">
        <w:rPr>
          <w:rFonts w:ascii="Times New Roman" w:hAnsi="Times New Roman"/>
          <w:sz w:val="28"/>
          <w:szCs w:val="28"/>
          <w:lang w:val="kk-KZ"/>
        </w:rPr>
        <w:t>кесте</w:t>
      </w:r>
      <w:r w:rsidR="000D18C3">
        <w:rPr>
          <w:rFonts w:ascii="Times New Roman" w:hAnsi="Times New Roman"/>
          <w:sz w:val="28"/>
          <w:szCs w:val="28"/>
          <w:lang w:val="kk-KZ"/>
        </w:rPr>
        <w:t>де</w:t>
      </w:r>
      <w:r w:rsidR="00071193" w:rsidRPr="0080693B">
        <w:rPr>
          <w:rFonts w:ascii="Times New Roman" w:hAnsi="Times New Roman"/>
          <w:sz w:val="28"/>
          <w:szCs w:val="28"/>
          <w:lang w:val="kk-KZ"/>
        </w:rPr>
        <w:t xml:space="preserve"> түрінде берілді</w:t>
      </w:r>
      <w:r w:rsidR="00E02BEC" w:rsidRPr="0080693B">
        <w:rPr>
          <w:rFonts w:ascii="Times New Roman" w:hAnsi="Times New Roman"/>
          <w:sz w:val="28"/>
          <w:szCs w:val="28"/>
          <w:lang w:val="kk-KZ"/>
        </w:rPr>
        <w:t>.</w:t>
      </w:r>
    </w:p>
    <w:p w14:paraId="2019C24E" w14:textId="77777777" w:rsidR="00E470B2" w:rsidRDefault="00E470B2" w:rsidP="00E470B2">
      <w:pPr>
        <w:tabs>
          <w:tab w:val="left" w:pos="993"/>
        </w:tabs>
        <w:spacing w:after="0" w:line="240" w:lineRule="auto"/>
        <w:ind w:firstLine="709"/>
        <w:jc w:val="both"/>
        <w:rPr>
          <w:rFonts w:ascii="Times New Roman" w:hAnsi="Times New Roman"/>
          <w:sz w:val="28"/>
          <w:szCs w:val="28"/>
          <w:lang w:val="kk-KZ"/>
        </w:rPr>
      </w:pPr>
    </w:p>
    <w:p w14:paraId="37A3C907" w14:textId="77777777" w:rsidR="00644009" w:rsidRDefault="00644009" w:rsidP="00E470B2">
      <w:pPr>
        <w:tabs>
          <w:tab w:val="left" w:pos="993"/>
        </w:tabs>
        <w:spacing w:after="0" w:line="240" w:lineRule="auto"/>
        <w:ind w:firstLine="709"/>
        <w:jc w:val="both"/>
        <w:rPr>
          <w:rFonts w:ascii="Times New Roman" w:hAnsi="Times New Roman"/>
          <w:sz w:val="28"/>
          <w:szCs w:val="28"/>
          <w:lang w:val="kk-KZ"/>
        </w:rPr>
      </w:pPr>
    </w:p>
    <w:p w14:paraId="2163D641" w14:textId="77777777" w:rsidR="00644009" w:rsidRDefault="00644009" w:rsidP="00E470B2">
      <w:pPr>
        <w:tabs>
          <w:tab w:val="left" w:pos="993"/>
        </w:tabs>
        <w:spacing w:after="0" w:line="240" w:lineRule="auto"/>
        <w:ind w:firstLine="709"/>
        <w:jc w:val="both"/>
        <w:rPr>
          <w:rFonts w:ascii="Times New Roman" w:hAnsi="Times New Roman"/>
          <w:sz w:val="28"/>
          <w:szCs w:val="28"/>
          <w:lang w:val="kk-KZ"/>
        </w:rPr>
      </w:pPr>
    </w:p>
    <w:p w14:paraId="0E1F44BF" w14:textId="77777777" w:rsidR="00644009" w:rsidRDefault="00644009" w:rsidP="00E470B2">
      <w:pPr>
        <w:tabs>
          <w:tab w:val="left" w:pos="993"/>
        </w:tabs>
        <w:spacing w:after="0" w:line="240" w:lineRule="auto"/>
        <w:ind w:firstLine="709"/>
        <w:jc w:val="both"/>
        <w:rPr>
          <w:rFonts w:ascii="Times New Roman" w:hAnsi="Times New Roman"/>
          <w:sz w:val="28"/>
          <w:szCs w:val="28"/>
          <w:lang w:val="kk-KZ"/>
        </w:rPr>
      </w:pPr>
    </w:p>
    <w:p w14:paraId="609D11A7" w14:textId="77777777" w:rsidR="00644009" w:rsidRDefault="00644009" w:rsidP="00E470B2">
      <w:pPr>
        <w:tabs>
          <w:tab w:val="left" w:pos="993"/>
        </w:tabs>
        <w:spacing w:after="0" w:line="240" w:lineRule="auto"/>
        <w:ind w:firstLine="709"/>
        <w:jc w:val="both"/>
        <w:rPr>
          <w:rFonts w:ascii="Times New Roman" w:hAnsi="Times New Roman"/>
          <w:sz w:val="28"/>
          <w:szCs w:val="28"/>
          <w:lang w:val="kk-KZ"/>
        </w:rPr>
      </w:pPr>
    </w:p>
    <w:p w14:paraId="04BB0B57" w14:textId="77777777" w:rsidR="00644009" w:rsidRDefault="00644009" w:rsidP="00E470B2">
      <w:pPr>
        <w:tabs>
          <w:tab w:val="left" w:pos="993"/>
        </w:tabs>
        <w:spacing w:after="0" w:line="240" w:lineRule="auto"/>
        <w:ind w:firstLine="709"/>
        <w:jc w:val="both"/>
        <w:rPr>
          <w:rFonts w:ascii="Times New Roman" w:hAnsi="Times New Roman"/>
          <w:sz w:val="28"/>
          <w:szCs w:val="28"/>
          <w:lang w:val="kk-KZ"/>
        </w:rPr>
      </w:pPr>
    </w:p>
    <w:p w14:paraId="173FE6E1" w14:textId="77777777" w:rsidR="00E02BEC" w:rsidRDefault="00071193" w:rsidP="00FD57DC">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lastRenderedPageBreak/>
        <w:t xml:space="preserve">Кесте </w:t>
      </w:r>
      <w:r w:rsidR="00CE3B22">
        <w:rPr>
          <w:rFonts w:ascii="Times New Roman" w:hAnsi="Times New Roman"/>
          <w:sz w:val="28"/>
          <w:szCs w:val="28"/>
          <w:lang w:val="kk-KZ"/>
        </w:rPr>
        <w:t>39</w:t>
      </w:r>
      <w:r w:rsidR="00612A42" w:rsidRPr="0080693B">
        <w:rPr>
          <w:rFonts w:ascii="Times New Roman" w:hAnsi="Times New Roman"/>
          <w:sz w:val="28"/>
          <w:szCs w:val="28"/>
          <w:lang w:val="kk-KZ"/>
        </w:rPr>
        <w:t xml:space="preserve"> </w:t>
      </w:r>
      <w:r w:rsidR="000D18C3">
        <w:rPr>
          <w:rFonts w:ascii="Times New Roman" w:hAnsi="Times New Roman"/>
          <w:sz w:val="28"/>
          <w:szCs w:val="28"/>
          <w:lang w:val="kk-KZ"/>
        </w:rPr>
        <w:t>– Т.</w:t>
      </w:r>
      <w:r w:rsidR="00E02BEC" w:rsidRPr="0080693B">
        <w:rPr>
          <w:rFonts w:ascii="Times New Roman" w:hAnsi="Times New Roman"/>
          <w:sz w:val="28"/>
          <w:szCs w:val="28"/>
          <w:lang w:val="kk-KZ"/>
        </w:rPr>
        <w:t>Д</w:t>
      </w:r>
      <w:r w:rsidR="008C2358" w:rsidRPr="0080693B">
        <w:rPr>
          <w:rFonts w:ascii="Times New Roman" w:hAnsi="Times New Roman"/>
          <w:sz w:val="28"/>
          <w:szCs w:val="28"/>
          <w:lang w:val="kk-KZ"/>
        </w:rPr>
        <w:t>.</w:t>
      </w:r>
      <w:r w:rsidR="008E2141">
        <w:rPr>
          <w:rFonts w:ascii="Times New Roman" w:hAnsi="Times New Roman"/>
          <w:sz w:val="28"/>
          <w:szCs w:val="28"/>
          <w:lang w:val="kk-KZ"/>
        </w:rPr>
        <w:t xml:space="preserve"> Дубовицкаяның </w:t>
      </w:r>
      <w:r w:rsidR="00E02BEC" w:rsidRPr="0080693B">
        <w:rPr>
          <w:rFonts w:ascii="Times New Roman" w:hAnsi="Times New Roman"/>
          <w:sz w:val="28"/>
          <w:szCs w:val="28"/>
          <w:lang w:val="kk-KZ"/>
        </w:rPr>
        <w:t>«Білім алушылардың оқу іс-әрекетінің ішкі мотивациясының даму бағыты мен деңгейін анықтау» сауалнамасының нәтижесі</w:t>
      </w:r>
    </w:p>
    <w:p w14:paraId="09891697" w14:textId="77777777" w:rsidR="00FD57DC" w:rsidRPr="00FD57DC" w:rsidRDefault="00FD57DC" w:rsidP="00FD57DC">
      <w:pPr>
        <w:spacing w:after="0" w:line="240" w:lineRule="auto"/>
        <w:jc w:val="both"/>
        <w:rPr>
          <w:rFonts w:ascii="Times New Roman" w:hAnsi="Times New Roman"/>
          <w:sz w:val="16"/>
          <w:szCs w:val="16"/>
          <w:lang w:val="kk-KZ"/>
        </w:rPr>
      </w:pPr>
    </w:p>
    <w:tbl>
      <w:tblPr>
        <w:tblStyle w:val="a7"/>
        <w:tblW w:w="9617" w:type="dxa"/>
        <w:tblInd w:w="150" w:type="dxa"/>
        <w:tblLayout w:type="fixed"/>
        <w:tblLook w:val="04A0" w:firstRow="1" w:lastRow="0" w:firstColumn="1" w:lastColumn="0" w:noHBand="0" w:noVBand="1"/>
      </w:tblPr>
      <w:tblGrid>
        <w:gridCol w:w="1943"/>
        <w:gridCol w:w="1276"/>
        <w:gridCol w:w="1417"/>
        <w:gridCol w:w="1276"/>
        <w:gridCol w:w="1417"/>
        <w:gridCol w:w="1134"/>
        <w:gridCol w:w="1154"/>
      </w:tblGrid>
      <w:tr w:rsidR="00E02BEC" w:rsidRPr="00F05D3A" w14:paraId="16198E1F" w14:textId="77777777" w:rsidTr="000D18C3">
        <w:tc>
          <w:tcPr>
            <w:tcW w:w="1943" w:type="dxa"/>
            <w:vMerge w:val="restart"/>
            <w:tcBorders>
              <w:top w:val="single" w:sz="4" w:space="0" w:color="auto"/>
              <w:left w:val="single" w:sz="4" w:space="0" w:color="auto"/>
              <w:bottom w:val="single" w:sz="4" w:space="0" w:color="auto"/>
              <w:right w:val="single" w:sz="4" w:space="0" w:color="auto"/>
            </w:tcBorders>
            <w:vAlign w:val="center"/>
            <w:hideMark/>
          </w:tcPr>
          <w:p w14:paraId="6B3451F4" w14:textId="77777777" w:rsidR="00E02BEC" w:rsidRPr="008E2141" w:rsidRDefault="00E02BEC" w:rsidP="00FD57DC">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Топтар</w:t>
            </w:r>
          </w:p>
        </w:tc>
        <w:tc>
          <w:tcPr>
            <w:tcW w:w="7674" w:type="dxa"/>
            <w:gridSpan w:val="6"/>
            <w:tcBorders>
              <w:top w:val="single" w:sz="4" w:space="0" w:color="auto"/>
              <w:left w:val="single" w:sz="4" w:space="0" w:color="auto"/>
              <w:bottom w:val="single" w:sz="4" w:space="0" w:color="auto"/>
              <w:right w:val="single" w:sz="4" w:space="0" w:color="auto"/>
            </w:tcBorders>
            <w:vAlign w:val="center"/>
            <w:hideMark/>
          </w:tcPr>
          <w:p w14:paraId="5138F932" w14:textId="77777777" w:rsidR="000D18C3" w:rsidRDefault="00E02BEC" w:rsidP="00FD57DC">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 xml:space="preserve">Әлеуметтік педагогтың білім алуға деген мотивациясы </w:t>
            </w:r>
          </w:p>
          <w:p w14:paraId="11BCE13D" w14:textId="77777777" w:rsidR="00E02BEC" w:rsidRPr="008E2141" w:rsidRDefault="00E02BEC" w:rsidP="00FD57DC">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(деңгей бойынша)</w:t>
            </w:r>
          </w:p>
        </w:tc>
      </w:tr>
      <w:tr w:rsidR="00E02BEC" w:rsidRPr="008E2141" w14:paraId="47C85AD4" w14:textId="77777777" w:rsidTr="000D18C3">
        <w:tc>
          <w:tcPr>
            <w:tcW w:w="1943" w:type="dxa"/>
            <w:vMerge/>
            <w:tcBorders>
              <w:top w:val="single" w:sz="4" w:space="0" w:color="auto"/>
              <w:left w:val="single" w:sz="4" w:space="0" w:color="auto"/>
              <w:bottom w:val="single" w:sz="4" w:space="0" w:color="auto"/>
              <w:right w:val="single" w:sz="4" w:space="0" w:color="auto"/>
            </w:tcBorders>
            <w:vAlign w:val="center"/>
            <w:hideMark/>
          </w:tcPr>
          <w:p w14:paraId="6D6DEE23" w14:textId="77777777" w:rsidR="00E02BEC" w:rsidRPr="008E2141" w:rsidRDefault="00E02BEC" w:rsidP="00FD57DC">
            <w:pPr>
              <w:spacing w:after="0" w:line="240" w:lineRule="auto"/>
              <w:ind w:firstLine="709"/>
              <w:jc w:val="center"/>
              <w:rPr>
                <w:rFonts w:ascii="Times New Roman" w:hAnsi="Times New Roman"/>
                <w:sz w:val="24"/>
                <w:szCs w:val="24"/>
                <w:lang w:val="kk-KZ" w:eastAsia="en-US"/>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D559B5E" w14:textId="6DE388B0" w:rsidR="00E02BEC" w:rsidRPr="008E2141" w:rsidRDefault="00644009" w:rsidP="00FD57DC">
            <w:pPr>
              <w:spacing w:after="0" w:line="240" w:lineRule="auto"/>
              <w:ind w:firstLine="709"/>
              <w:jc w:val="center"/>
              <w:rPr>
                <w:rFonts w:ascii="Times New Roman" w:hAnsi="Times New Roman"/>
                <w:sz w:val="24"/>
                <w:szCs w:val="24"/>
                <w:lang w:val="kk-KZ" w:eastAsia="en-US"/>
              </w:rPr>
            </w:pPr>
            <w:r>
              <w:rPr>
                <w:rFonts w:ascii="Times New Roman" w:hAnsi="Times New Roman"/>
                <w:sz w:val="24"/>
                <w:szCs w:val="24"/>
                <w:lang w:val="en-US" w:eastAsia="en-US"/>
              </w:rPr>
              <w:t>б</w:t>
            </w:r>
            <w:r w:rsidRPr="008E2141">
              <w:rPr>
                <w:rFonts w:ascii="Times New Roman" w:hAnsi="Times New Roman"/>
                <w:sz w:val="24"/>
                <w:szCs w:val="24"/>
                <w:lang w:val="kk-KZ" w:eastAsia="en-US"/>
              </w:rPr>
              <w:t>астапқы</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4836394B" w14:textId="0818E802" w:rsidR="00E02BEC" w:rsidRPr="008E2141" w:rsidRDefault="00644009" w:rsidP="00FD57DC">
            <w:pPr>
              <w:spacing w:after="0" w:line="240" w:lineRule="auto"/>
              <w:ind w:firstLine="709"/>
              <w:jc w:val="center"/>
              <w:rPr>
                <w:rFonts w:ascii="Times New Roman" w:hAnsi="Times New Roman"/>
                <w:sz w:val="24"/>
                <w:szCs w:val="24"/>
                <w:lang w:val="kk-KZ" w:eastAsia="en-US"/>
              </w:rPr>
            </w:pPr>
            <w:r>
              <w:rPr>
                <w:rFonts w:ascii="Times New Roman" w:hAnsi="Times New Roman"/>
                <w:sz w:val="24"/>
                <w:szCs w:val="24"/>
                <w:lang w:val="kk-KZ" w:eastAsia="en-US"/>
              </w:rPr>
              <w:t>орташа</w:t>
            </w:r>
          </w:p>
        </w:tc>
        <w:tc>
          <w:tcPr>
            <w:tcW w:w="2288" w:type="dxa"/>
            <w:gridSpan w:val="2"/>
            <w:tcBorders>
              <w:top w:val="single" w:sz="4" w:space="0" w:color="auto"/>
              <w:left w:val="single" w:sz="4" w:space="0" w:color="auto"/>
              <w:bottom w:val="single" w:sz="4" w:space="0" w:color="auto"/>
              <w:right w:val="single" w:sz="4" w:space="0" w:color="auto"/>
            </w:tcBorders>
            <w:vAlign w:val="center"/>
            <w:hideMark/>
          </w:tcPr>
          <w:p w14:paraId="6340CB69" w14:textId="722D4F2D" w:rsidR="00E02BEC" w:rsidRPr="008E2141" w:rsidRDefault="00644009" w:rsidP="00FD57DC">
            <w:pPr>
              <w:spacing w:after="0" w:line="240" w:lineRule="auto"/>
              <w:ind w:firstLine="709"/>
              <w:jc w:val="center"/>
              <w:rPr>
                <w:rFonts w:ascii="Times New Roman" w:hAnsi="Times New Roman"/>
                <w:sz w:val="24"/>
                <w:szCs w:val="24"/>
                <w:lang w:val="kk-KZ" w:eastAsia="en-US"/>
              </w:rPr>
            </w:pPr>
            <w:r>
              <w:rPr>
                <w:rFonts w:ascii="Times New Roman" w:hAnsi="Times New Roman"/>
                <w:sz w:val="24"/>
                <w:szCs w:val="24"/>
                <w:lang w:val="kk-KZ" w:eastAsia="en-US"/>
              </w:rPr>
              <w:t>і</w:t>
            </w:r>
            <w:r w:rsidRPr="008E2141">
              <w:rPr>
                <w:rFonts w:ascii="Times New Roman" w:hAnsi="Times New Roman"/>
                <w:sz w:val="24"/>
                <w:szCs w:val="24"/>
                <w:lang w:val="kk-KZ" w:eastAsia="en-US"/>
              </w:rPr>
              <w:t>лгері</w:t>
            </w:r>
          </w:p>
        </w:tc>
      </w:tr>
      <w:tr w:rsidR="00E02BEC" w:rsidRPr="008E2141" w14:paraId="5F0D1E1E" w14:textId="77777777" w:rsidTr="000D18C3">
        <w:tc>
          <w:tcPr>
            <w:tcW w:w="1943" w:type="dxa"/>
            <w:vMerge/>
            <w:tcBorders>
              <w:top w:val="single" w:sz="4" w:space="0" w:color="auto"/>
              <w:left w:val="single" w:sz="4" w:space="0" w:color="auto"/>
              <w:bottom w:val="single" w:sz="4" w:space="0" w:color="auto"/>
              <w:right w:val="single" w:sz="4" w:space="0" w:color="auto"/>
            </w:tcBorders>
            <w:vAlign w:val="center"/>
            <w:hideMark/>
          </w:tcPr>
          <w:p w14:paraId="6C514F21" w14:textId="77777777" w:rsidR="00E02BEC" w:rsidRPr="008E2141" w:rsidRDefault="00E02BEC" w:rsidP="00FD57DC">
            <w:pPr>
              <w:spacing w:after="0" w:line="240" w:lineRule="auto"/>
              <w:ind w:firstLine="709"/>
              <w:jc w:val="center"/>
              <w:rPr>
                <w:rFonts w:ascii="Times New Roman" w:hAnsi="Times New Roman"/>
                <w:sz w:val="24"/>
                <w:szCs w:val="24"/>
                <w:lang w:val="kk-KZ"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6559635" w14:textId="2F80A299" w:rsidR="00E02BEC" w:rsidRPr="008E2141" w:rsidRDefault="00644009" w:rsidP="00FD57DC">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с</w:t>
            </w:r>
            <w:r w:rsidRPr="008E2141">
              <w:rPr>
                <w:rFonts w:ascii="Times New Roman" w:hAnsi="Times New Roman"/>
                <w:sz w:val="24"/>
                <w:szCs w:val="24"/>
                <w:lang w:val="kk-KZ" w:eastAsia="en-US"/>
              </w:rPr>
              <w:t>аны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70346A" w14:textId="68BB1858" w:rsidR="00E02BEC" w:rsidRPr="008E2141" w:rsidRDefault="00644009" w:rsidP="00FD57DC">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979316" w14:textId="3900432B" w:rsidR="00E02BEC" w:rsidRPr="008E2141" w:rsidRDefault="00644009" w:rsidP="00FD57DC">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с</w:t>
            </w:r>
            <w:r w:rsidRPr="008E2141">
              <w:rPr>
                <w:rFonts w:ascii="Times New Roman" w:hAnsi="Times New Roman"/>
                <w:sz w:val="24"/>
                <w:szCs w:val="24"/>
                <w:lang w:val="kk-KZ" w:eastAsia="en-US"/>
              </w:rPr>
              <w:t>аны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F27EE5" w14:textId="3F080DDE" w:rsidR="00E02BEC" w:rsidRPr="008E2141" w:rsidRDefault="00644009" w:rsidP="00FD57DC">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FAF11A" w14:textId="2773A128" w:rsidR="00E02BEC" w:rsidRPr="008E2141" w:rsidRDefault="00644009" w:rsidP="00FD57DC">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с</w:t>
            </w:r>
            <w:r w:rsidRPr="008E2141">
              <w:rPr>
                <w:rFonts w:ascii="Times New Roman" w:hAnsi="Times New Roman"/>
                <w:sz w:val="24"/>
                <w:szCs w:val="24"/>
                <w:lang w:val="kk-KZ" w:eastAsia="en-US"/>
              </w:rPr>
              <w:t>аны</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F007173" w14:textId="2EC78771" w:rsidR="00E02BEC" w:rsidRPr="008E2141" w:rsidRDefault="00644009" w:rsidP="00FD57DC">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eastAsia="en-US"/>
              </w:rPr>
              <w:t>%</w:t>
            </w:r>
          </w:p>
        </w:tc>
      </w:tr>
      <w:tr w:rsidR="00E02BEC" w:rsidRPr="008E2141" w14:paraId="1DDC1F4D" w14:textId="77777777" w:rsidTr="000D18C3">
        <w:tc>
          <w:tcPr>
            <w:tcW w:w="1943" w:type="dxa"/>
            <w:tcBorders>
              <w:top w:val="single" w:sz="4" w:space="0" w:color="auto"/>
              <w:left w:val="single" w:sz="4" w:space="0" w:color="auto"/>
              <w:bottom w:val="single" w:sz="4" w:space="0" w:color="auto"/>
              <w:right w:val="single" w:sz="4" w:space="0" w:color="auto"/>
            </w:tcBorders>
            <w:hideMark/>
          </w:tcPr>
          <w:p w14:paraId="154960D5" w14:textId="77777777" w:rsidR="00DC7B10" w:rsidRDefault="00790002" w:rsidP="00FD57DC">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Бақыла</w:t>
            </w:r>
            <w:r w:rsidR="00E02BEC" w:rsidRPr="008E2141">
              <w:rPr>
                <w:rFonts w:ascii="Times New Roman" w:hAnsi="Times New Roman"/>
                <w:sz w:val="24"/>
                <w:szCs w:val="24"/>
                <w:lang w:val="kk-KZ" w:eastAsia="en-US"/>
              </w:rPr>
              <w:t xml:space="preserve">ушы </w:t>
            </w:r>
          </w:p>
          <w:p w14:paraId="3B148F7D" w14:textId="77777777" w:rsidR="00E02BEC" w:rsidRPr="008E2141" w:rsidRDefault="00E02BEC" w:rsidP="00FD57DC">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en-US" w:eastAsia="en-US"/>
              </w:rPr>
              <w:t>38</w:t>
            </w:r>
            <w:r w:rsidRPr="008E2141">
              <w:rPr>
                <w:rFonts w:ascii="Times New Roman" w:hAnsi="Times New Roman"/>
                <w:sz w:val="24"/>
                <w:szCs w:val="24"/>
                <w:lang w:val="kk-KZ" w:eastAsia="en-US"/>
              </w:rPr>
              <w:t xml:space="preserve"> </w:t>
            </w:r>
            <w:r w:rsidR="00DC7B10">
              <w:rPr>
                <w:rFonts w:ascii="Times New Roman" w:hAnsi="Times New Roman"/>
                <w:sz w:val="24"/>
                <w:szCs w:val="24"/>
                <w:lang w:val="kk-KZ" w:eastAsia="en-US"/>
              </w:rPr>
              <w:t>(</w:t>
            </w:r>
            <w:r w:rsidRPr="008E2141">
              <w:rPr>
                <w:rFonts w:ascii="Times New Roman" w:hAnsi="Times New Roman"/>
                <w:sz w:val="24"/>
                <w:szCs w:val="24"/>
                <w:lang w:val="kk-KZ" w:eastAsia="en-US"/>
              </w:rPr>
              <w:t>адам</w:t>
            </w:r>
            <w:r w:rsidR="00DC7B10">
              <w:rPr>
                <w:rFonts w:ascii="Times New Roman" w:hAnsi="Times New Roman"/>
                <w:sz w:val="24"/>
                <w:szCs w:val="24"/>
                <w:lang w:val="kk-KZ"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D18C86" w14:textId="77777777" w:rsidR="00E02BEC" w:rsidRPr="008E2141" w:rsidRDefault="00E02BEC" w:rsidP="00FD57DC">
            <w:pPr>
              <w:spacing w:after="0" w:line="240" w:lineRule="auto"/>
              <w:jc w:val="center"/>
              <w:rPr>
                <w:rFonts w:ascii="Times New Roman" w:hAnsi="Times New Roman"/>
                <w:sz w:val="24"/>
                <w:szCs w:val="24"/>
              </w:rPr>
            </w:pPr>
            <w:r w:rsidRPr="008E2141">
              <w:rPr>
                <w:rFonts w:ascii="Times New Roman" w:hAnsi="Times New Roman"/>
                <w:sz w:val="24"/>
                <w:szCs w:val="24"/>
              </w:rPr>
              <w:t>31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08A98C" w14:textId="77777777" w:rsidR="00E02BEC" w:rsidRPr="008E2141" w:rsidRDefault="00E02BEC" w:rsidP="00FD57DC">
            <w:pPr>
              <w:spacing w:after="0" w:line="240" w:lineRule="auto"/>
              <w:jc w:val="center"/>
              <w:rPr>
                <w:rFonts w:ascii="Times New Roman" w:hAnsi="Times New Roman"/>
                <w:sz w:val="24"/>
                <w:szCs w:val="24"/>
              </w:rPr>
            </w:pPr>
            <w:r w:rsidRPr="008E2141">
              <w:rPr>
                <w:rFonts w:ascii="Times New Roman" w:hAnsi="Times New Roman"/>
                <w:sz w:val="24"/>
                <w:szCs w:val="24"/>
                <w:lang w:val="en-US"/>
              </w:rPr>
              <w:t>8</w:t>
            </w:r>
            <w:r w:rsidRPr="008E2141">
              <w:rPr>
                <w:rFonts w:ascii="Times New Roman" w:hAnsi="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5D5AE5" w14:textId="77777777" w:rsidR="00E02BEC" w:rsidRPr="008E2141" w:rsidRDefault="00E02BEC" w:rsidP="00FD57DC">
            <w:pPr>
              <w:spacing w:after="0" w:line="240" w:lineRule="auto"/>
              <w:jc w:val="center"/>
              <w:rPr>
                <w:rFonts w:ascii="Times New Roman" w:hAnsi="Times New Roman"/>
                <w:sz w:val="24"/>
                <w:szCs w:val="24"/>
              </w:rPr>
            </w:pPr>
            <w:r w:rsidRPr="008E2141">
              <w:rPr>
                <w:rFonts w:ascii="Times New Roman" w:hAnsi="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74C069" w14:textId="77777777" w:rsidR="00E02BEC" w:rsidRPr="008E2141" w:rsidRDefault="00E02BEC" w:rsidP="00FD57DC">
            <w:pPr>
              <w:spacing w:after="0" w:line="240" w:lineRule="auto"/>
              <w:jc w:val="center"/>
              <w:rPr>
                <w:rFonts w:ascii="Times New Roman" w:hAnsi="Times New Roman"/>
                <w:sz w:val="24"/>
                <w:szCs w:val="24"/>
              </w:rPr>
            </w:pPr>
            <w:r w:rsidRPr="008E2141">
              <w:rPr>
                <w:rFonts w:ascii="Times New Roman" w:hAnsi="Times New Roman"/>
                <w:sz w:val="24"/>
                <w:szCs w:val="24"/>
                <w:lang w:val="kk-KZ"/>
              </w:rPr>
              <w:t>13,1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063EFB" w14:textId="77777777" w:rsidR="00E02BEC" w:rsidRPr="008E2141" w:rsidRDefault="00E02BEC" w:rsidP="00FD57DC">
            <w:pPr>
              <w:spacing w:after="0" w:line="240" w:lineRule="auto"/>
              <w:jc w:val="center"/>
              <w:rPr>
                <w:rFonts w:ascii="Times New Roman" w:hAnsi="Times New Roman"/>
                <w:sz w:val="24"/>
                <w:szCs w:val="24"/>
              </w:rPr>
            </w:pPr>
            <w:r w:rsidRPr="008E2141">
              <w:rPr>
                <w:rFonts w:ascii="Times New Roman" w:hAnsi="Times New Roman"/>
                <w:sz w:val="24"/>
                <w:szCs w:val="24"/>
              </w:rPr>
              <w:t>2</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FAAFDEC" w14:textId="77777777" w:rsidR="00E02BEC" w:rsidRPr="008E2141" w:rsidRDefault="00E02BEC" w:rsidP="00FD57DC">
            <w:pPr>
              <w:spacing w:after="0" w:line="240" w:lineRule="auto"/>
              <w:jc w:val="center"/>
              <w:rPr>
                <w:rFonts w:ascii="Times New Roman" w:hAnsi="Times New Roman"/>
                <w:sz w:val="24"/>
                <w:szCs w:val="24"/>
              </w:rPr>
            </w:pPr>
            <w:r w:rsidRPr="008E2141">
              <w:rPr>
                <w:rFonts w:ascii="Times New Roman" w:hAnsi="Times New Roman"/>
                <w:sz w:val="24"/>
                <w:szCs w:val="24"/>
                <w:lang w:val="en-US"/>
              </w:rPr>
              <w:t>5,</w:t>
            </w:r>
            <w:r w:rsidRPr="008E2141">
              <w:rPr>
                <w:rFonts w:ascii="Times New Roman" w:hAnsi="Times New Roman"/>
                <w:sz w:val="24"/>
                <w:szCs w:val="24"/>
              </w:rPr>
              <w:t>2</w:t>
            </w:r>
          </w:p>
        </w:tc>
      </w:tr>
      <w:tr w:rsidR="00E02BEC" w:rsidRPr="008E2141" w14:paraId="72E7064F" w14:textId="77777777" w:rsidTr="000D18C3">
        <w:tc>
          <w:tcPr>
            <w:tcW w:w="1943" w:type="dxa"/>
            <w:tcBorders>
              <w:top w:val="single" w:sz="4" w:space="0" w:color="auto"/>
              <w:left w:val="single" w:sz="4" w:space="0" w:color="auto"/>
              <w:bottom w:val="single" w:sz="4" w:space="0" w:color="auto"/>
              <w:right w:val="single" w:sz="4" w:space="0" w:color="auto"/>
            </w:tcBorders>
            <w:hideMark/>
          </w:tcPr>
          <w:p w14:paraId="20A99B46" w14:textId="77777777" w:rsidR="00E02BEC" w:rsidRPr="008E2141" w:rsidRDefault="00E02BEC" w:rsidP="00FD57DC">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 xml:space="preserve">Эксперименттік </w:t>
            </w:r>
            <w:r w:rsidRPr="008E2141">
              <w:rPr>
                <w:rFonts w:ascii="Times New Roman" w:hAnsi="Times New Roman"/>
                <w:sz w:val="24"/>
                <w:szCs w:val="24"/>
                <w:lang w:val="en-US" w:eastAsia="en-US"/>
              </w:rPr>
              <w:t>32</w:t>
            </w:r>
            <w:r w:rsidRPr="008E2141">
              <w:rPr>
                <w:rFonts w:ascii="Times New Roman" w:hAnsi="Times New Roman"/>
                <w:sz w:val="24"/>
                <w:szCs w:val="24"/>
                <w:lang w:val="kk-KZ" w:eastAsia="en-US"/>
              </w:rPr>
              <w:t xml:space="preserve"> </w:t>
            </w:r>
            <w:r w:rsidR="00EE37D6">
              <w:rPr>
                <w:rFonts w:ascii="Times New Roman" w:hAnsi="Times New Roman"/>
                <w:sz w:val="24"/>
                <w:szCs w:val="24"/>
                <w:lang w:val="kk-KZ" w:eastAsia="en-US"/>
              </w:rPr>
              <w:t>(</w:t>
            </w:r>
            <w:r w:rsidRPr="008E2141">
              <w:rPr>
                <w:rFonts w:ascii="Times New Roman" w:hAnsi="Times New Roman"/>
                <w:sz w:val="24"/>
                <w:szCs w:val="24"/>
                <w:lang w:val="kk-KZ" w:eastAsia="en-US"/>
              </w:rPr>
              <w:t>адам</w:t>
            </w:r>
            <w:r w:rsidR="00EE37D6">
              <w:rPr>
                <w:rFonts w:ascii="Times New Roman" w:hAnsi="Times New Roman"/>
                <w:sz w:val="24"/>
                <w:szCs w:val="24"/>
                <w:lang w:val="kk-KZ"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14:paraId="25B69F27" w14:textId="77777777" w:rsidR="00E02BEC" w:rsidRPr="008E2141" w:rsidRDefault="00E02BEC" w:rsidP="00FD57DC">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046306" w14:textId="77777777" w:rsidR="00E02BEC" w:rsidRPr="008E2141" w:rsidRDefault="00E02BEC" w:rsidP="00FD57DC">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6,3</w:t>
            </w:r>
          </w:p>
        </w:tc>
        <w:tc>
          <w:tcPr>
            <w:tcW w:w="1276" w:type="dxa"/>
            <w:tcBorders>
              <w:top w:val="single" w:sz="4" w:space="0" w:color="auto"/>
              <w:left w:val="single" w:sz="4" w:space="0" w:color="auto"/>
              <w:bottom w:val="single" w:sz="4" w:space="0" w:color="auto"/>
              <w:right w:val="single" w:sz="4" w:space="0" w:color="auto"/>
            </w:tcBorders>
            <w:vAlign w:val="center"/>
          </w:tcPr>
          <w:p w14:paraId="4557BE70" w14:textId="77777777" w:rsidR="00E02BEC" w:rsidRPr="008E2141" w:rsidRDefault="00E02BEC" w:rsidP="00FD57DC">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319FAF" w14:textId="77777777" w:rsidR="00E02BEC" w:rsidRPr="008E2141" w:rsidRDefault="00E02BEC" w:rsidP="00FD57DC">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12,5</w:t>
            </w:r>
          </w:p>
        </w:tc>
        <w:tc>
          <w:tcPr>
            <w:tcW w:w="1134" w:type="dxa"/>
            <w:tcBorders>
              <w:top w:val="single" w:sz="4" w:space="0" w:color="auto"/>
              <w:left w:val="single" w:sz="4" w:space="0" w:color="auto"/>
              <w:bottom w:val="single" w:sz="4" w:space="0" w:color="auto"/>
              <w:right w:val="single" w:sz="4" w:space="0" w:color="auto"/>
            </w:tcBorders>
            <w:vAlign w:val="center"/>
          </w:tcPr>
          <w:p w14:paraId="54C7E3F9" w14:textId="77777777" w:rsidR="00E02BEC" w:rsidRPr="008E2141" w:rsidRDefault="00E02BEC" w:rsidP="00FD57DC">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26</w:t>
            </w:r>
          </w:p>
        </w:tc>
        <w:tc>
          <w:tcPr>
            <w:tcW w:w="1154" w:type="dxa"/>
            <w:tcBorders>
              <w:top w:val="single" w:sz="4" w:space="0" w:color="auto"/>
              <w:left w:val="single" w:sz="4" w:space="0" w:color="auto"/>
              <w:bottom w:val="single" w:sz="4" w:space="0" w:color="auto"/>
              <w:right w:val="single" w:sz="4" w:space="0" w:color="auto"/>
            </w:tcBorders>
            <w:vAlign w:val="center"/>
            <w:hideMark/>
          </w:tcPr>
          <w:p w14:paraId="1381BAC6" w14:textId="77777777" w:rsidR="00E02BEC" w:rsidRPr="008E2141" w:rsidRDefault="00E02BEC" w:rsidP="00FD57DC">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81,2</w:t>
            </w:r>
          </w:p>
        </w:tc>
      </w:tr>
    </w:tbl>
    <w:p w14:paraId="23E9F060" w14:textId="77777777" w:rsidR="00E02BEC" w:rsidRPr="0080693B" w:rsidRDefault="00E02BEC" w:rsidP="00FD57DC">
      <w:pPr>
        <w:spacing w:after="0" w:line="240" w:lineRule="auto"/>
        <w:ind w:firstLine="709"/>
        <w:jc w:val="both"/>
        <w:rPr>
          <w:rFonts w:ascii="Times New Roman" w:hAnsi="Times New Roman"/>
          <w:sz w:val="28"/>
          <w:szCs w:val="28"/>
          <w:lang w:val="kk-KZ"/>
        </w:rPr>
      </w:pPr>
    </w:p>
    <w:p w14:paraId="60B74719" w14:textId="77777777" w:rsidR="008925C8" w:rsidRPr="008E2141" w:rsidRDefault="00E02BEC" w:rsidP="00FD57DC">
      <w:pPr>
        <w:spacing w:after="0" w:line="240" w:lineRule="auto"/>
        <w:ind w:firstLine="709"/>
        <w:jc w:val="both"/>
        <w:rPr>
          <w:rFonts w:ascii="Times New Roman" w:hAnsi="Times New Roman"/>
          <w:sz w:val="28"/>
          <w:szCs w:val="28"/>
          <w:lang w:val="kk-KZ"/>
        </w:rPr>
      </w:pPr>
      <w:r w:rsidRPr="008E2141">
        <w:rPr>
          <w:rFonts w:ascii="Times New Roman" w:hAnsi="Times New Roman"/>
          <w:sz w:val="28"/>
          <w:szCs w:val="28"/>
          <w:lang w:val="kk-KZ"/>
        </w:rPr>
        <w:t>Жоғарыда берілген сауалнама нәтижелеріне сүйенсек, білім алушылардың білім алуға деген мотивациясы БТ ба</w:t>
      </w:r>
      <w:r w:rsidR="00EE37D6">
        <w:rPr>
          <w:rFonts w:ascii="Times New Roman" w:hAnsi="Times New Roman"/>
          <w:sz w:val="28"/>
          <w:szCs w:val="28"/>
          <w:lang w:val="kk-KZ"/>
        </w:rPr>
        <w:t>стапқы деңгей – 81,7%, орташа</w:t>
      </w:r>
      <w:r w:rsidRPr="008E2141">
        <w:rPr>
          <w:rFonts w:ascii="Times New Roman" w:hAnsi="Times New Roman"/>
          <w:sz w:val="28"/>
          <w:szCs w:val="28"/>
          <w:lang w:val="kk-KZ"/>
        </w:rPr>
        <w:t xml:space="preserve"> деңгей –</w:t>
      </w:r>
      <w:r w:rsidR="008E2141" w:rsidRPr="008E2141">
        <w:rPr>
          <w:rFonts w:ascii="Times New Roman" w:hAnsi="Times New Roman"/>
          <w:sz w:val="28"/>
          <w:szCs w:val="28"/>
          <w:lang w:val="kk-KZ"/>
        </w:rPr>
        <w:t xml:space="preserve"> </w:t>
      </w:r>
      <w:r w:rsidRPr="008E2141">
        <w:rPr>
          <w:rFonts w:ascii="Times New Roman" w:hAnsi="Times New Roman"/>
          <w:sz w:val="28"/>
          <w:szCs w:val="28"/>
          <w:lang w:val="kk-KZ"/>
        </w:rPr>
        <w:t>13,1%</w:t>
      </w:r>
      <w:r w:rsidR="008E2141" w:rsidRPr="008E2141">
        <w:rPr>
          <w:rFonts w:ascii="Times New Roman" w:hAnsi="Times New Roman"/>
          <w:sz w:val="28"/>
          <w:szCs w:val="28"/>
          <w:lang w:val="kk-KZ"/>
        </w:rPr>
        <w:t xml:space="preserve">, </w:t>
      </w:r>
      <w:r w:rsidRPr="008E2141">
        <w:rPr>
          <w:rFonts w:ascii="Times New Roman" w:hAnsi="Times New Roman"/>
          <w:sz w:val="28"/>
          <w:szCs w:val="28"/>
          <w:lang w:val="kk-KZ"/>
        </w:rPr>
        <w:t>ілгері деңгей – 5,2% ды көрсетті. ЭТ бастапқы деңгей – 6,3</w:t>
      </w:r>
      <w:r w:rsidR="008E2141" w:rsidRPr="008E2141">
        <w:rPr>
          <w:rFonts w:ascii="Times New Roman" w:hAnsi="Times New Roman"/>
          <w:sz w:val="28"/>
          <w:szCs w:val="28"/>
          <w:lang w:val="kk-KZ"/>
        </w:rPr>
        <w:t>%,</w:t>
      </w:r>
      <w:r w:rsidR="00EE37D6">
        <w:rPr>
          <w:rFonts w:ascii="Times New Roman" w:hAnsi="Times New Roman"/>
          <w:sz w:val="28"/>
          <w:szCs w:val="28"/>
          <w:lang w:val="kk-KZ"/>
        </w:rPr>
        <w:t xml:space="preserve"> орташа</w:t>
      </w:r>
      <w:r w:rsidRPr="008E2141">
        <w:rPr>
          <w:rFonts w:ascii="Times New Roman" w:hAnsi="Times New Roman"/>
          <w:sz w:val="28"/>
          <w:szCs w:val="28"/>
          <w:lang w:val="kk-KZ"/>
        </w:rPr>
        <w:t xml:space="preserve"> деңгей – 12,5%</w:t>
      </w:r>
      <w:r w:rsidR="008E2141" w:rsidRPr="008E2141">
        <w:rPr>
          <w:rFonts w:ascii="Times New Roman" w:hAnsi="Times New Roman"/>
          <w:sz w:val="28"/>
          <w:szCs w:val="28"/>
          <w:lang w:val="kk-KZ"/>
        </w:rPr>
        <w:t>,</w:t>
      </w:r>
      <w:r w:rsidRPr="008E2141">
        <w:rPr>
          <w:rFonts w:ascii="Times New Roman" w:hAnsi="Times New Roman"/>
          <w:sz w:val="28"/>
          <w:szCs w:val="28"/>
          <w:lang w:val="kk-KZ"/>
        </w:rPr>
        <w:t xml:space="preserve"> ілгері деңгей – 81,2%</w:t>
      </w:r>
      <w:r w:rsidR="008E2141" w:rsidRPr="008E2141">
        <w:rPr>
          <w:rFonts w:ascii="Times New Roman" w:hAnsi="Times New Roman"/>
          <w:sz w:val="28"/>
          <w:szCs w:val="28"/>
          <w:lang w:val="kk-KZ"/>
        </w:rPr>
        <w:t>-ға ұлғайып,</w:t>
      </w:r>
      <w:r w:rsidRPr="008E2141">
        <w:rPr>
          <w:rFonts w:ascii="Times New Roman" w:hAnsi="Times New Roman"/>
          <w:sz w:val="28"/>
          <w:szCs w:val="28"/>
          <w:lang w:val="kk-KZ"/>
        </w:rPr>
        <w:t xml:space="preserve"> білім алуға деген мотивациясында оң динамиканы </w:t>
      </w:r>
      <w:r w:rsidR="008E2141" w:rsidRPr="008E2141">
        <w:rPr>
          <w:rFonts w:ascii="Times New Roman" w:hAnsi="Times New Roman"/>
          <w:sz w:val="28"/>
          <w:szCs w:val="28"/>
          <w:lang w:val="kk-KZ"/>
        </w:rPr>
        <w:t>байқауға болады. Эксперименттік</w:t>
      </w:r>
      <w:r w:rsidRPr="008E2141">
        <w:rPr>
          <w:rFonts w:ascii="Times New Roman" w:hAnsi="Times New Roman"/>
          <w:sz w:val="28"/>
          <w:szCs w:val="28"/>
          <w:lang w:val="kk-KZ"/>
        </w:rPr>
        <w:t xml:space="preserve"> топта айқындаушы экспериментке қарағанда мотивациялық-құндылық көрсеткіштерінің бастапқы деңгейі азайып, ілгері деңгейдің артқанын байқауға болады (</w:t>
      </w:r>
      <w:r w:rsidR="009C432E" w:rsidRPr="008E2141">
        <w:rPr>
          <w:rFonts w:ascii="Times New Roman" w:hAnsi="Times New Roman"/>
          <w:sz w:val="28"/>
          <w:szCs w:val="28"/>
          <w:lang w:val="kk-KZ"/>
        </w:rPr>
        <w:t>сурет 2</w:t>
      </w:r>
      <w:r w:rsidR="00B45DB8">
        <w:rPr>
          <w:rFonts w:ascii="Times New Roman" w:hAnsi="Times New Roman"/>
          <w:sz w:val="28"/>
          <w:szCs w:val="28"/>
          <w:lang w:val="kk-KZ"/>
        </w:rPr>
        <w:t>7</w:t>
      </w:r>
      <w:r w:rsidRPr="008E2141">
        <w:rPr>
          <w:rFonts w:ascii="Times New Roman" w:hAnsi="Times New Roman"/>
          <w:sz w:val="28"/>
          <w:szCs w:val="28"/>
          <w:lang w:val="kk-KZ"/>
        </w:rPr>
        <w:t>).</w:t>
      </w:r>
      <w:r w:rsidR="00DF0E37" w:rsidRPr="008E2141">
        <w:rPr>
          <w:rFonts w:ascii="Times New Roman" w:hAnsi="Times New Roman"/>
          <w:sz w:val="28"/>
          <w:szCs w:val="28"/>
          <w:lang w:val="kk-KZ"/>
        </w:rPr>
        <w:t xml:space="preserve"> </w:t>
      </w:r>
      <w:r w:rsidRPr="008E2141">
        <w:rPr>
          <w:rFonts w:ascii="Times New Roman" w:hAnsi="Times New Roman"/>
          <w:sz w:val="28"/>
          <w:szCs w:val="28"/>
          <w:lang w:val="kk-KZ"/>
        </w:rPr>
        <w:t xml:space="preserve">Бұл өз кезегінде, ұсынылған элективті курс мазмұнының әлеуметтік педагогтардың әлеуметтік педагогикалық білім берудегі тьюторлық </w:t>
      </w:r>
      <w:r w:rsidR="00E470B2">
        <w:rPr>
          <w:rFonts w:ascii="Times New Roman" w:hAnsi="Times New Roman"/>
          <w:sz w:val="28"/>
          <w:szCs w:val="28"/>
          <w:lang w:val="kk-KZ"/>
        </w:rPr>
        <w:t xml:space="preserve">іс-әрекетке деген қызығушылығын, мотивациясын </w:t>
      </w:r>
      <w:r w:rsidRPr="008E2141">
        <w:rPr>
          <w:rFonts w:ascii="Times New Roman" w:hAnsi="Times New Roman"/>
          <w:sz w:val="28"/>
          <w:szCs w:val="28"/>
          <w:lang w:val="kk-KZ"/>
        </w:rPr>
        <w:t>арттыратынын негіздейді.</w:t>
      </w:r>
    </w:p>
    <w:p w14:paraId="722F7B12" w14:textId="77777777" w:rsidR="008E2141" w:rsidRPr="0080693B" w:rsidRDefault="008E2141" w:rsidP="00DF0E37">
      <w:pPr>
        <w:spacing w:after="0" w:line="240" w:lineRule="auto"/>
        <w:ind w:firstLine="709"/>
        <w:jc w:val="both"/>
        <w:rPr>
          <w:rFonts w:ascii="Times New Roman" w:hAnsi="Times New Roman"/>
          <w:sz w:val="28"/>
          <w:szCs w:val="28"/>
          <w:lang w:val="kk-KZ"/>
        </w:rPr>
      </w:pPr>
    </w:p>
    <w:p w14:paraId="22915E72" w14:textId="77777777" w:rsidR="00E02BEC" w:rsidRPr="0080693B" w:rsidRDefault="00E02BEC" w:rsidP="008E2141">
      <w:pPr>
        <w:spacing w:after="0" w:line="240" w:lineRule="auto"/>
        <w:jc w:val="center"/>
        <w:rPr>
          <w:rFonts w:ascii="Times New Roman" w:hAnsi="Times New Roman"/>
          <w:sz w:val="28"/>
          <w:szCs w:val="28"/>
          <w:lang w:val="kk-KZ"/>
        </w:rPr>
      </w:pPr>
      <w:r w:rsidRPr="0080693B">
        <w:rPr>
          <w:rFonts w:ascii="Times New Roman" w:hAnsi="Times New Roman"/>
          <w:noProof/>
        </w:rPr>
        <w:drawing>
          <wp:inline distT="0" distB="0" distL="0" distR="0" wp14:anchorId="4EC7DF79" wp14:editId="49648307">
            <wp:extent cx="4320000" cy="1794934"/>
            <wp:effectExtent l="19050" t="0" r="23400" b="0"/>
            <wp:docPr id="3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E10D76" w14:textId="77777777" w:rsidR="008E2141" w:rsidRPr="008E2141" w:rsidRDefault="008E2141" w:rsidP="008C2358">
      <w:pPr>
        <w:spacing w:after="0" w:line="240" w:lineRule="auto"/>
        <w:jc w:val="both"/>
        <w:rPr>
          <w:rFonts w:ascii="Times New Roman" w:hAnsi="Times New Roman"/>
          <w:sz w:val="16"/>
          <w:szCs w:val="16"/>
          <w:lang w:val="kk-KZ"/>
        </w:rPr>
      </w:pPr>
    </w:p>
    <w:p w14:paraId="7DCE3DBB" w14:textId="77777777" w:rsidR="00E02BEC" w:rsidRPr="0080693B" w:rsidRDefault="009C432E" w:rsidP="008E2141">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Сурет 2</w:t>
      </w:r>
      <w:r w:rsidR="00B45DB8">
        <w:rPr>
          <w:rFonts w:ascii="Times New Roman" w:hAnsi="Times New Roman"/>
          <w:sz w:val="28"/>
          <w:szCs w:val="28"/>
          <w:lang w:val="kk-KZ"/>
        </w:rPr>
        <w:t>7</w:t>
      </w:r>
      <w:r w:rsidR="00E02BEC" w:rsidRPr="0080693B">
        <w:rPr>
          <w:rFonts w:ascii="Times New Roman" w:hAnsi="Times New Roman"/>
          <w:sz w:val="28"/>
          <w:szCs w:val="28"/>
          <w:lang w:val="kk-KZ"/>
        </w:rPr>
        <w:t xml:space="preserve"> – Білім алушылардың оқу іс-әрекетінің ішкі мотивациясының даму бағыты мен деңгейі (</w:t>
      </w:r>
      <w:r w:rsidR="00E02BEC" w:rsidRPr="0080693B">
        <w:rPr>
          <w:rFonts w:ascii="Times New Roman" w:hAnsi="Times New Roman"/>
          <w:w w:val="99"/>
          <w:sz w:val="28"/>
          <w:szCs w:val="28"/>
          <w:lang w:val="kk-KZ" w:eastAsia="en-US"/>
        </w:rPr>
        <w:t>%)</w:t>
      </w:r>
    </w:p>
    <w:p w14:paraId="6C233547" w14:textId="77777777" w:rsidR="0027299A" w:rsidRPr="0080693B" w:rsidRDefault="00E51311" w:rsidP="00E51311">
      <w:pPr>
        <w:tabs>
          <w:tab w:val="left" w:pos="426"/>
          <w:tab w:val="left" w:pos="993"/>
        </w:tabs>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ab/>
      </w:r>
    </w:p>
    <w:p w14:paraId="1DBFD8DC" w14:textId="5DFAE1E5" w:rsidR="00377D20" w:rsidRDefault="00E02BEC" w:rsidP="00454057">
      <w:pPr>
        <w:tabs>
          <w:tab w:val="left" w:pos="426"/>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Студенттердің жетістікке жету мотивациясын диагностикалау мақсатынд</w:t>
      </w:r>
      <w:r w:rsidR="008E2141">
        <w:rPr>
          <w:rFonts w:ascii="Times New Roman" w:hAnsi="Times New Roman"/>
          <w:sz w:val="28"/>
          <w:szCs w:val="28"/>
          <w:lang w:val="kk-KZ"/>
        </w:rPr>
        <w:t xml:space="preserve">ағы </w:t>
      </w:r>
      <w:r w:rsidR="00454057">
        <w:rPr>
          <w:rFonts w:ascii="Times New Roman" w:hAnsi="Times New Roman"/>
          <w:i/>
          <w:sz w:val="28"/>
          <w:szCs w:val="28"/>
          <w:lang w:val="kk-KZ"/>
        </w:rPr>
        <w:t>А. Мехрабианың</w:t>
      </w:r>
      <w:r w:rsidR="00454057" w:rsidRPr="0080693B">
        <w:rPr>
          <w:rFonts w:ascii="Times New Roman" w:hAnsi="Times New Roman"/>
          <w:i/>
          <w:sz w:val="28"/>
          <w:szCs w:val="28"/>
          <w:lang w:val="kk-KZ"/>
        </w:rPr>
        <w:t xml:space="preserve"> </w:t>
      </w:r>
      <w:r w:rsidRPr="0080693B">
        <w:rPr>
          <w:rFonts w:ascii="Times New Roman" w:hAnsi="Times New Roman"/>
          <w:sz w:val="28"/>
          <w:szCs w:val="28"/>
          <w:lang w:val="kk-KZ"/>
        </w:rPr>
        <w:t>«</w:t>
      </w:r>
      <w:r w:rsidRPr="0080693B">
        <w:rPr>
          <w:rFonts w:ascii="Times New Roman" w:hAnsi="Times New Roman"/>
          <w:i/>
          <w:sz w:val="28"/>
          <w:szCs w:val="28"/>
          <w:lang w:val="kk-KZ"/>
        </w:rPr>
        <w:t>Жетістікке жету мотивациясын өлшеу» әдістемесі бойынша тест-сауалнамасы</w:t>
      </w:r>
      <w:r w:rsidRPr="0080693B">
        <w:rPr>
          <w:rFonts w:ascii="Times New Roman" w:hAnsi="Times New Roman"/>
          <w:b/>
          <w:sz w:val="28"/>
          <w:szCs w:val="28"/>
          <w:lang w:val="kk-KZ"/>
        </w:rPr>
        <w:t xml:space="preserve"> </w:t>
      </w:r>
      <w:r w:rsidRPr="008E2141">
        <w:rPr>
          <w:rFonts w:ascii="Times New Roman" w:hAnsi="Times New Roman"/>
          <w:sz w:val="28"/>
          <w:szCs w:val="28"/>
          <w:lang w:val="kk-KZ"/>
        </w:rPr>
        <w:t>(</w:t>
      </w:r>
      <w:r w:rsidR="008E2141" w:rsidRPr="0080693B">
        <w:rPr>
          <w:rFonts w:ascii="Times New Roman" w:hAnsi="Times New Roman"/>
          <w:sz w:val="28"/>
          <w:szCs w:val="28"/>
          <w:lang w:val="kk-KZ"/>
        </w:rPr>
        <w:t>Қ</w:t>
      </w:r>
      <w:r w:rsidRPr="0080693B">
        <w:rPr>
          <w:rFonts w:ascii="Times New Roman" w:hAnsi="Times New Roman"/>
          <w:sz w:val="28"/>
          <w:szCs w:val="28"/>
          <w:lang w:val="kk-KZ"/>
        </w:rPr>
        <w:t xml:space="preserve">осымша Б) нәтижесі төмендегі </w:t>
      </w:r>
      <w:r w:rsidR="00644009">
        <w:rPr>
          <w:rFonts w:ascii="Times New Roman" w:hAnsi="Times New Roman"/>
          <w:sz w:val="28"/>
          <w:szCs w:val="28"/>
          <w:lang w:val="kk-KZ"/>
        </w:rPr>
        <w:t xml:space="preserve">                               </w:t>
      </w:r>
      <w:r w:rsidR="00454057" w:rsidRPr="0080693B">
        <w:rPr>
          <w:rFonts w:ascii="Times New Roman" w:hAnsi="Times New Roman"/>
          <w:sz w:val="28"/>
          <w:szCs w:val="28"/>
          <w:lang w:val="kk-KZ"/>
        </w:rPr>
        <w:t>4</w:t>
      </w:r>
      <w:r w:rsidR="00454057">
        <w:rPr>
          <w:rFonts w:ascii="Times New Roman" w:hAnsi="Times New Roman"/>
          <w:sz w:val="28"/>
          <w:szCs w:val="28"/>
          <w:lang w:val="kk-KZ"/>
        </w:rPr>
        <w:t>0-кестеде берілген</w:t>
      </w:r>
      <w:r w:rsidRPr="0080693B">
        <w:rPr>
          <w:rFonts w:ascii="Times New Roman" w:hAnsi="Times New Roman"/>
          <w:sz w:val="28"/>
          <w:szCs w:val="28"/>
          <w:lang w:val="kk-KZ"/>
        </w:rPr>
        <w:t>.</w:t>
      </w:r>
    </w:p>
    <w:p w14:paraId="63EF3155" w14:textId="77777777" w:rsidR="00454057" w:rsidRDefault="00454057" w:rsidP="00454057">
      <w:pPr>
        <w:tabs>
          <w:tab w:val="left" w:pos="426"/>
          <w:tab w:val="left" w:pos="993"/>
        </w:tabs>
        <w:spacing w:after="0" w:line="240" w:lineRule="auto"/>
        <w:ind w:firstLine="709"/>
        <w:jc w:val="both"/>
        <w:rPr>
          <w:rFonts w:ascii="Times New Roman" w:hAnsi="Times New Roman"/>
          <w:sz w:val="28"/>
          <w:szCs w:val="28"/>
          <w:lang w:val="kk-KZ"/>
        </w:rPr>
      </w:pPr>
    </w:p>
    <w:p w14:paraId="16AEA9A7" w14:textId="77777777" w:rsidR="00644009" w:rsidRDefault="00644009" w:rsidP="00454057">
      <w:pPr>
        <w:tabs>
          <w:tab w:val="left" w:pos="426"/>
          <w:tab w:val="left" w:pos="993"/>
        </w:tabs>
        <w:spacing w:after="0" w:line="240" w:lineRule="auto"/>
        <w:ind w:firstLine="709"/>
        <w:jc w:val="both"/>
        <w:rPr>
          <w:rFonts w:ascii="Times New Roman" w:hAnsi="Times New Roman"/>
          <w:sz w:val="28"/>
          <w:szCs w:val="28"/>
          <w:lang w:val="kk-KZ"/>
        </w:rPr>
      </w:pPr>
    </w:p>
    <w:p w14:paraId="45AF231D" w14:textId="77777777" w:rsidR="00644009" w:rsidRDefault="00644009" w:rsidP="00454057">
      <w:pPr>
        <w:tabs>
          <w:tab w:val="left" w:pos="426"/>
          <w:tab w:val="left" w:pos="993"/>
        </w:tabs>
        <w:spacing w:after="0" w:line="240" w:lineRule="auto"/>
        <w:ind w:firstLine="709"/>
        <w:jc w:val="both"/>
        <w:rPr>
          <w:rFonts w:ascii="Times New Roman" w:hAnsi="Times New Roman"/>
          <w:sz w:val="28"/>
          <w:szCs w:val="28"/>
          <w:lang w:val="kk-KZ"/>
        </w:rPr>
      </w:pPr>
    </w:p>
    <w:p w14:paraId="6AE2F942" w14:textId="77777777" w:rsidR="00644009" w:rsidRDefault="00644009" w:rsidP="00454057">
      <w:pPr>
        <w:tabs>
          <w:tab w:val="left" w:pos="426"/>
          <w:tab w:val="left" w:pos="993"/>
        </w:tabs>
        <w:spacing w:after="0" w:line="240" w:lineRule="auto"/>
        <w:ind w:firstLine="709"/>
        <w:jc w:val="both"/>
        <w:rPr>
          <w:rFonts w:ascii="Times New Roman" w:hAnsi="Times New Roman"/>
          <w:sz w:val="28"/>
          <w:szCs w:val="28"/>
          <w:lang w:val="kk-KZ"/>
        </w:rPr>
      </w:pPr>
    </w:p>
    <w:p w14:paraId="20813E22" w14:textId="77777777" w:rsidR="00644009" w:rsidRDefault="00644009" w:rsidP="00454057">
      <w:pPr>
        <w:tabs>
          <w:tab w:val="left" w:pos="426"/>
          <w:tab w:val="left" w:pos="993"/>
        </w:tabs>
        <w:spacing w:after="0" w:line="240" w:lineRule="auto"/>
        <w:ind w:firstLine="709"/>
        <w:jc w:val="both"/>
        <w:rPr>
          <w:rFonts w:ascii="Times New Roman" w:hAnsi="Times New Roman"/>
          <w:sz w:val="28"/>
          <w:szCs w:val="28"/>
          <w:lang w:val="kk-KZ"/>
        </w:rPr>
      </w:pPr>
    </w:p>
    <w:p w14:paraId="6A4479AB" w14:textId="77777777" w:rsidR="00E02BEC" w:rsidRPr="0080693B" w:rsidRDefault="00071193" w:rsidP="007E1ACE">
      <w:pPr>
        <w:tabs>
          <w:tab w:val="left" w:pos="426"/>
          <w:tab w:val="left" w:pos="993"/>
        </w:tabs>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lastRenderedPageBreak/>
        <w:t xml:space="preserve">Кесте </w:t>
      </w:r>
      <w:r w:rsidR="00285D11" w:rsidRPr="0080693B">
        <w:rPr>
          <w:rFonts w:ascii="Times New Roman" w:hAnsi="Times New Roman"/>
          <w:sz w:val="28"/>
          <w:szCs w:val="28"/>
          <w:lang w:val="kk-KZ"/>
        </w:rPr>
        <w:t>4</w:t>
      </w:r>
      <w:r w:rsidR="00CE3B22">
        <w:rPr>
          <w:rFonts w:ascii="Times New Roman" w:hAnsi="Times New Roman"/>
          <w:sz w:val="28"/>
          <w:szCs w:val="28"/>
          <w:lang w:val="kk-KZ"/>
        </w:rPr>
        <w:t>0</w:t>
      </w:r>
      <w:r w:rsidR="00E02BEC" w:rsidRPr="0080693B">
        <w:rPr>
          <w:rFonts w:ascii="Times New Roman" w:hAnsi="Times New Roman"/>
          <w:sz w:val="28"/>
          <w:szCs w:val="28"/>
          <w:lang w:val="kk-KZ"/>
        </w:rPr>
        <w:t xml:space="preserve"> – </w:t>
      </w:r>
      <w:r w:rsidR="00454057" w:rsidRPr="0080693B">
        <w:rPr>
          <w:rFonts w:ascii="Times New Roman" w:hAnsi="Times New Roman"/>
          <w:sz w:val="28"/>
          <w:szCs w:val="28"/>
          <w:lang w:val="kk-KZ"/>
        </w:rPr>
        <w:t>А. Мехрабиан</w:t>
      </w:r>
      <w:r w:rsidR="00454057">
        <w:rPr>
          <w:rFonts w:ascii="Times New Roman" w:hAnsi="Times New Roman"/>
          <w:sz w:val="28"/>
          <w:szCs w:val="28"/>
          <w:lang w:val="kk-KZ"/>
        </w:rPr>
        <w:t xml:space="preserve">ның </w:t>
      </w:r>
      <w:r w:rsidR="00454057"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«Жетістікке жету мотивациясын өлшеу» әдістемесі бойынша тест-сауалнамасы</w:t>
      </w:r>
      <w:r w:rsidR="008E2141">
        <w:rPr>
          <w:rFonts w:ascii="Times New Roman" w:hAnsi="Times New Roman"/>
          <w:sz w:val="28"/>
          <w:szCs w:val="28"/>
          <w:lang w:val="kk-KZ"/>
        </w:rPr>
        <w:t>ның нәтижелері</w:t>
      </w:r>
    </w:p>
    <w:p w14:paraId="5FFC959F" w14:textId="77777777" w:rsidR="00E02BEC" w:rsidRPr="008E2141" w:rsidRDefault="00E02BEC" w:rsidP="008E2141">
      <w:pPr>
        <w:tabs>
          <w:tab w:val="left" w:pos="426"/>
          <w:tab w:val="left" w:pos="993"/>
        </w:tabs>
        <w:spacing w:after="0" w:line="240" w:lineRule="auto"/>
        <w:ind w:firstLine="709"/>
        <w:jc w:val="right"/>
        <w:rPr>
          <w:rFonts w:ascii="Times New Roman" w:hAnsi="Times New Roman"/>
          <w:sz w:val="16"/>
          <w:szCs w:val="16"/>
          <w:lang w:val="kk-KZ"/>
        </w:rPr>
      </w:pPr>
    </w:p>
    <w:tbl>
      <w:tblPr>
        <w:tblStyle w:val="a7"/>
        <w:tblW w:w="9645" w:type="dxa"/>
        <w:tblInd w:w="136" w:type="dxa"/>
        <w:tblLayout w:type="fixed"/>
        <w:tblLook w:val="04A0" w:firstRow="1" w:lastRow="0" w:firstColumn="1" w:lastColumn="0" w:noHBand="0" w:noVBand="1"/>
      </w:tblPr>
      <w:tblGrid>
        <w:gridCol w:w="2099"/>
        <w:gridCol w:w="1275"/>
        <w:gridCol w:w="1276"/>
        <w:gridCol w:w="1276"/>
        <w:gridCol w:w="1276"/>
        <w:gridCol w:w="1134"/>
        <w:gridCol w:w="1309"/>
      </w:tblGrid>
      <w:tr w:rsidR="00E02BEC" w:rsidRPr="00F138FF" w14:paraId="0F5F3F1C" w14:textId="77777777" w:rsidTr="008E2141">
        <w:tc>
          <w:tcPr>
            <w:tcW w:w="2099" w:type="dxa"/>
            <w:vMerge w:val="restart"/>
            <w:tcBorders>
              <w:top w:val="single" w:sz="4" w:space="0" w:color="auto"/>
              <w:left w:val="single" w:sz="4" w:space="0" w:color="auto"/>
              <w:bottom w:val="single" w:sz="4" w:space="0" w:color="auto"/>
              <w:right w:val="single" w:sz="4" w:space="0" w:color="auto"/>
            </w:tcBorders>
            <w:vAlign w:val="center"/>
            <w:hideMark/>
          </w:tcPr>
          <w:p w14:paraId="7804E24E" w14:textId="77777777" w:rsidR="00E02BEC" w:rsidRPr="008E2141" w:rsidRDefault="00E02BEC"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Топтар</w:t>
            </w:r>
          </w:p>
        </w:tc>
        <w:tc>
          <w:tcPr>
            <w:tcW w:w="7546" w:type="dxa"/>
            <w:gridSpan w:val="6"/>
            <w:tcBorders>
              <w:top w:val="single" w:sz="4" w:space="0" w:color="auto"/>
              <w:left w:val="single" w:sz="4" w:space="0" w:color="auto"/>
              <w:bottom w:val="single" w:sz="4" w:space="0" w:color="auto"/>
              <w:right w:val="single" w:sz="4" w:space="0" w:color="auto"/>
            </w:tcBorders>
            <w:vAlign w:val="center"/>
            <w:hideMark/>
          </w:tcPr>
          <w:p w14:paraId="6E6AB99A" w14:textId="77777777" w:rsidR="00E02BEC" w:rsidRPr="008E2141" w:rsidRDefault="00E02BEC"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Әлеуметтік педагогтың жетістікке жету мотивациясы</w:t>
            </w:r>
            <w:r w:rsidR="00E81AFE" w:rsidRPr="008E2141">
              <w:rPr>
                <w:rFonts w:ascii="Times New Roman" w:hAnsi="Times New Roman"/>
                <w:sz w:val="24"/>
                <w:szCs w:val="24"/>
                <w:lang w:val="kk-KZ" w:eastAsia="en-US"/>
              </w:rPr>
              <w:t xml:space="preserve"> </w:t>
            </w:r>
            <w:r w:rsidRPr="008E2141">
              <w:rPr>
                <w:rFonts w:ascii="Times New Roman" w:hAnsi="Times New Roman"/>
                <w:sz w:val="24"/>
                <w:szCs w:val="24"/>
                <w:lang w:val="kk-KZ" w:eastAsia="en-US"/>
              </w:rPr>
              <w:t>(деңгей бойынша)</w:t>
            </w:r>
          </w:p>
        </w:tc>
      </w:tr>
      <w:tr w:rsidR="00E02BEC" w:rsidRPr="008E2141" w14:paraId="11386718" w14:textId="77777777" w:rsidTr="008E2141">
        <w:tc>
          <w:tcPr>
            <w:tcW w:w="2099" w:type="dxa"/>
            <w:vMerge/>
            <w:tcBorders>
              <w:top w:val="single" w:sz="4" w:space="0" w:color="auto"/>
              <w:left w:val="single" w:sz="4" w:space="0" w:color="auto"/>
              <w:bottom w:val="single" w:sz="4" w:space="0" w:color="auto"/>
              <w:right w:val="single" w:sz="4" w:space="0" w:color="auto"/>
            </w:tcBorders>
            <w:vAlign w:val="center"/>
            <w:hideMark/>
          </w:tcPr>
          <w:p w14:paraId="5404D9E1" w14:textId="77777777" w:rsidR="00E02BEC" w:rsidRPr="008E2141" w:rsidRDefault="00E02BEC" w:rsidP="008E2141">
            <w:pPr>
              <w:spacing w:after="0" w:line="240" w:lineRule="auto"/>
              <w:ind w:firstLine="709"/>
              <w:jc w:val="center"/>
              <w:rPr>
                <w:rFonts w:ascii="Times New Roman" w:hAnsi="Times New Roman"/>
                <w:sz w:val="24"/>
                <w:szCs w:val="24"/>
                <w:lang w:val="kk-KZ" w:eastAsia="en-US"/>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59277C3B" w14:textId="77777777" w:rsidR="00E02BEC" w:rsidRPr="008E2141" w:rsidRDefault="00790002" w:rsidP="008E2141">
            <w:pPr>
              <w:spacing w:after="0" w:line="240" w:lineRule="auto"/>
              <w:ind w:firstLine="709"/>
              <w:jc w:val="center"/>
              <w:rPr>
                <w:rFonts w:ascii="Times New Roman" w:hAnsi="Times New Roman"/>
                <w:sz w:val="24"/>
                <w:szCs w:val="24"/>
                <w:lang w:val="kk-KZ" w:eastAsia="en-US"/>
              </w:rPr>
            </w:pPr>
            <w:r>
              <w:rPr>
                <w:rFonts w:ascii="Times New Roman" w:hAnsi="Times New Roman"/>
                <w:sz w:val="24"/>
                <w:szCs w:val="24"/>
                <w:lang w:val="kk-KZ" w:eastAsia="en-US"/>
              </w:rPr>
              <w:t>Б</w:t>
            </w:r>
            <w:r w:rsidR="008E2141" w:rsidRPr="008E2141">
              <w:rPr>
                <w:rFonts w:ascii="Times New Roman" w:hAnsi="Times New Roman"/>
                <w:sz w:val="24"/>
                <w:szCs w:val="24"/>
                <w:lang w:val="kk-KZ" w:eastAsia="en-US"/>
              </w:rPr>
              <w:t>астапқы</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5AD5C810" w14:textId="77777777" w:rsidR="00E02BEC" w:rsidRPr="008E2141" w:rsidRDefault="00790002" w:rsidP="008E2141">
            <w:pPr>
              <w:spacing w:after="0" w:line="240" w:lineRule="auto"/>
              <w:ind w:firstLine="709"/>
              <w:jc w:val="center"/>
              <w:rPr>
                <w:rFonts w:ascii="Times New Roman" w:hAnsi="Times New Roman"/>
                <w:sz w:val="24"/>
                <w:szCs w:val="24"/>
                <w:lang w:val="kk-KZ" w:eastAsia="en-US"/>
              </w:rPr>
            </w:pPr>
            <w:r>
              <w:rPr>
                <w:rFonts w:ascii="Times New Roman" w:hAnsi="Times New Roman"/>
                <w:sz w:val="24"/>
                <w:szCs w:val="24"/>
                <w:lang w:val="kk-KZ" w:eastAsia="en-US"/>
              </w:rPr>
              <w:t>О</w:t>
            </w:r>
            <w:r w:rsidR="00EE37D6">
              <w:rPr>
                <w:rFonts w:ascii="Times New Roman" w:hAnsi="Times New Roman"/>
                <w:sz w:val="24"/>
                <w:szCs w:val="24"/>
                <w:lang w:val="kk-KZ" w:eastAsia="en-US"/>
              </w:rPr>
              <w:t>рташа</w:t>
            </w:r>
          </w:p>
        </w:tc>
        <w:tc>
          <w:tcPr>
            <w:tcW w:w="2443" w:type="dxa"/>
            <w:gridSpan w:val="2"/>
            <w:tcBorders>
              <w:top w:val="single" w:sz="4" w:space="0" w:color="auto"/>
              <w:left w:val="single" w:sz="4" w:space="0" w:color="auto"/>
              <w:bottom w:val="single" w:sz="4" w:space="0" w:color="auto"/>
              <w:right w:val="single" w:sz="4" w:space="0" w:color="auto"/>
            </w:tcBorders>
            <w:vAlign w:val="center"/>
            <w:hideMark/>
          </w:tcPr>
          <w:p w14:paraId="5668E57A" w14:textId="77777777" w:rsidR="00E02BEC" w:rsidRPr="008E2141" w:rsidRDefault="00790002" w:rsidP="008E2141">
            <w:pPr>
              <w:spacing w:after="0" w:line="240" w:lineRule="auto"/>
              <w:ind w:firstLine="709"/>
              <w:jc w:val="center"/>
              <w:rPr>
                <w:rFonts w:ascii="Times New Roman" w:hAnsi="Times New Roman"/>
                <w:sz w:val="24"/>
                <w:szCs w:val="24"/>
                <w:lang w:val="kk-KZ" w:eastAsia="en-US"/>
              </w:rPr>
            </w:pPr>
            <w:r>
              <w:rPr>
                <w:rFonts w:ascii="Times New Roman" w:hAnsi="Times New Roman"/>
                <w:sz w:val="24"/>
                <w:szCs w:val="24"/>
                <w:lang w:val="kk-KZ" w:eastAsia="en-US"/>
              </w:rPr>
              <w:t>І</w:t>
            </w:r>
            <w:r w:rsidR="008E2141" w:rsidRPr="008E2141">
              <w:rPr>
                <w:rFonts w:ascii="Times New Roman" w:hAnsi="Times New Roman"/>
                <w:sz w:val="24"/>
                <w:szCs w:val="24"/>
                <w:lang w:val="kk-KZ" w:eastAsia="en-US"/>
              </w:rPr>
              <w:t>лгері</w:t>
            </w:r>
          </w:p>
        </w:tc>
      </w:tr>
      <w:tr w:rsidR="00E02BEC" w:rsidRPr="008E2141" w14:paraId="79696F6E" w14:textId="77777777" w:rsidTr="008E2141">
        <w:tc>
          <w:tcPr>
            <w:tcW w:w="2099" w:type="dxa"/>
            <w:vMerge/>
            <w:tcBorders>
              <w:top w:val="single" w:sz="4" w:space="0" w:color="auto"/>
              <w:left w:val="single" w:sz="4" w:space="0" w:color="auto"/>
              <w:bottom w:val="single" w:sz="4" w:space="0" w:color="auto"/>
              <w:right w:val="single" w:sz="4" w:space="0" w:color="auto"/>
            </w:tcBorders>
            <w:vAlign w:val="center"/>
            <w:hideMark/>
          </w:tcPr>
          <w:p w14:paraId="3BD7BB2B" w14:textId="77777777" w:rsidR="00E02BEC" w:rsidRPr="008E2141" w:rsidRDefault="00E02BEC" w:rsidP="008E2141">
            <w:pPr>
              <w:spacing w:after="0" w:line="240" w:lineRule="auto"/>
              <w:ind w:firstLine="709"/>
              <w:jc w:val="center"/>
              <w:rPr>
                <w:rFonts w:ascii="Times New Roman" w:hAnsi="Times New Roman"/>
                <w:sz w:val="24"/>
                <w:szCs w:val="24"/>
                <w:lang w:val="kk-KZ"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E3423FB" w14:textId="77777777" w:rsidR="00E02BEC" w:rsidRPr="008E2141" w:rsidRDefault="00790002" w:rsidP="008E2141">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С</w:t>
            </w:r>
            <w:r w:rsidR="00E02BEC" w:rsidRPr="008E2141">
              <w:rPr>
                <w:rFonts w:ascii="Times New Roman" w:hAnsi="Times New Roman"/>
                <w:sz w:val="24"/>
                <w:szCs w:val="24"/>
                <w:lang w:val="kk-KZ" w:eastAsia="en-US"/>
              </w:rPr>
              <w:t>аны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553957" w14:textId="77777777" w:rsidR="00E02BEC" w:rsidRPr="008E2141" w:rsidRDefault="00E02BEC"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857A54" w14:textId="77777777" w:rsidR="00E02BEC" w:rsidRPr="008E2141" w:rsidRDefault="00790002" w:rsidP="008E2141">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С</w:t>
            </w:r>
            <w:r w:rsidR="00E02BEC" w:rsidRPr="008E2141">
              <w:rPr>
                <w:rFonts w:ascii="Times New Roman" w:hAnsi="Times New Roman"/>
                <w:sz w:val="24"/>
                <w:szCs w:val="24"/>
                <w:lang w:val="kk-KZ" w:eastAsia="en-US"/>
              </w:rPr>
              <w:t>аны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B29313" w14:textId="77777777" w:rsidR="00E02BEC" w:rsidRPr="008E2141" w:rsidRDefault="00E02BEC"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C12055" w14:textId="77777777" w:rsidR="00E02BEC" w:rsidRPr="008E2141" w:rsidRDefault="001A2C3B"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С</w:t>
            </w:r>
            <w:r w:rsidR="00E02BEC" w:rsidRPr="008E2141">
              <w:rPr>
                <w:rFonts w:ascii="Times New Roman" w:hAnsi="Times New Roman"/>
                <w:sz w:val="24"/>
                <w:szCs w:val="24"/>
                <w:lang w:val="kk-KZ" w:eastAsia="en-US"/>
              </w:rPr>
              <w:t>аны</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9025450" w14:textId="77777777" w:rsidR="00E02BEC" w:rsidRPr="008E2141" w:rsidRDefault="00E02BEC"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eastAsia="en-US"/>
              </w:rPr>
              <w:t>%</w:t>
            </w:r>
          </w:p>
        </w:tc>
      </w:tr>
      <w:tr w:rsidR="00E02BEC" w:rsidRPr="008E2141" w14:paraId="69F6B9BB" w14:textId="77777777" w:rsidTr="008E2141">
        <w:tc>
          <w:tcPr>
            <w:tcW w:w="2099" w:type="dxa"/>
            <w:tcBorders>
              <w:top w:val="single" w:sz="4" w:space="0" w:color="auto"/>
              <w:left w:val="single" w:sz="4" w:space="0" w:color="auto"/>
              <w:bottom w:val="single" w:sz="4" w:space="0" w:color="auto"/>
              <w:right w:val="single" w:sz="4" w:space="0" w:color="auto"/>
            </w:tcBorders>
            <w:hideMark/>
          </w:tcPr>
          <w:p w14:paraId="5CE4BE27" w14:textId="77777777" w:rsidR="00790002" w:rsidRDefault="00790002" w:rsidP="00EA44CB">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Бақыла</w:t>
            </w:r>
            <w:r w:rsidR="00E02BEC" w:rsidRPr="008E2141">
              <w:rPr>
                <w:rFonts w:ascii="Times New Roman" w:hAnsi="Times New Roman"/>
                <w:sz w:val="24"/>
                <w:szCs w:val="24"/>
                <w:lang w:val="kk-KZ" w:eastAsia="en-US"/>
              </w:rPr>
              <w:t xml:space="preserve">ушы </w:t>
            </w:r>
          </w:p>
          <w:p w14:paraId="4E5FCD49" w14:textId="77777777" w:rsidR="00E02BEC" w:rsidRPr="008E2141" w:rsidRDefault="00E02BEC" w:rsidP="00EA44CB">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 xml:space="preserve">38 </w:t>
            </w:r>
            <w:r w:rsidR="00EE37D6">
              <w:rPr>
                <w:rFonts w:ascii="Times New Roman" w:hAnsi="Times New Roman"/>
                <w:sz w:val="24"/>
                <w:szCs w:val="24"/>
                <w:lang w:val="kk-KZ" w:eastAsia="en-US"/>
              </w:rPr>
              <w:t>(</w:t>
            </w:r>
            <w:r w:rsidRPr="008E2141">
              <w:rPr>
                <w:rFonts w:ascii="Times New Roman" w:hAnsi="Times New Roman"/>
                <w:sz w:val="24"/>
                <w:szCs w:val="24"/>
                <w:lang w:val="kk-KZ" w:eastAsia="en-US"/>
              </w:rPr>
              <w:t>адам</w:t>
            </w:r>
            <w:r w:rsidR="00EE37D6">
              <w:rPr>
                <w:rFonts w:ascii="Times New Roman" w:hAnsi="Times New Roman"/>
                <w:sz w:val="24"/>
                <w:szCs w:val="24"/>
                <w:lang w:val="kk-KZ"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5351AB"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70F965"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lang w:val="kk-KZ"/>
              </w:rPr>
              <w:t>79,1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1C5D3A"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314321"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lang w:val="kk-KZ"/>
              </w:rPr>
              <w:t>15,7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E9004A"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2</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4BCCC4E"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5,2</w:t>
            </w:r>
          </w:p>
        </w:tc>
      </w:tr>
      <w:tr w:rsidR="00E02BEC" w:rsidRPr="008E2141" w14:paraId="0064EBB7" w14:textId="77777777" w:rsidTr="008E2141">
        <w:tc>
          <w:tcPr>
            <w:tcW w:w="2099" w:type="dxa"/>
            <w:tcBorders>
              <w:top w:val="single" w:sz="4" w:space="0" w:color="auto"/>
              <w:left w:val="single" w:sz="4" w:space="0" w:color="auto"/>
              <w:bottom w:val="single" w:sz="4" w:space="0" w:color="auto"/>
              <w:right w:val="single" w:sz="4" w:space="0" w:color="auto"/>
            </w:tcBorders>
            <w:hideMark/>
          </w:tcPr>
          <w:p w14:paraId="39401C44" w14:textId="77777777" w:rsidR="00E02BEC" w:rsidRPr="008E2141" w:rsidRDefault="00E02BEC" w:rsidP="00EA44CB">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Эксперимент</w:t>
            </w:r>
            <w:r w:rsidR="00EE37D6">
              <w:rPr>
                <w:rFonts w:ascii="Times New Roman" w:hAnsi="Times New Roman"/>
                <w:sz w:val="24"/>
                <w:szCs w:val="24"/>
                <w:lang w:val="kk-KZ" w:eastAsia="en-US"/>
              </w:rPr>
              <w:t>тік</w:t>
            </w:r>
          </w:p>
          <w:p w14:paraId="6B8934AB" w14:textId="77777777" w:rsidR="00E02BEC" w:rsidRPr="008E2141" w:rsidRDefault="00E02BEC" w:rsidP="00EA44CB">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 xml:space="preserve">32 </w:t>
            </w:r>
            <w:r w:rsidR="00EE37D6">
              <w:rPr>
                <w:rFonts w:ascii="Times New Roman" w:hAnsi="Times New Roman"/>
                <w:sz w:val="24"/>
                <w:szCs w:val="24"/>
                <w:lang w:val="kk-KZ" w:eastAsia="en-US"/>
              </w:rPr>
              <w:t>(</w:t>
            </w:r>
            <w:r w:rsidRPr="008E2141">
              <w:rPr>
                <w:rFonts w:ascii="Times New Roman" w:hAnsi="Times New Roman"/>
                <w:sz w:val="24"/>
                <w:szCs w:val="24"/>
                <w:lang w:val="kk-KZ" w:eastAsia="en-US"/>
              </w:rPr>
              <w:t>адам</w:t>
            </w:r>
            <w:r w:rsidR="00EE37D6">
              <w:rPr>
                <w:rFonts w:ascii="Times New Roman" w:hAnsi="Times New Roman"/>
                <w:sz w:val="24"/>
                <w:szCs w:val="24"/>
                <w:lang w:val="kk-KZ" w:eastAsia="en-US"/>
              </w:rPr>
              <w:t>)</w:t>
            </w:r>
          </w:p>
        </w:tc>
        <w:tc>
          <w:tcPr>
            <w:tcW w:w="1275" w:type="dxa"/>
            <w:tcBorders>
              <w:top w:val="single" w:sz="4" w:space="0" w:color="auto"/>
              <w:left w:val="single" w:sz="4" w:space="0" w:color="auto"/>
              <w:bottom w:val="single" w:sz="4" w:space="0" w:color="auto"/>
              <w:right w:val="single" w:sz="4" w:space="0" w:color="auto"/>
            </w:tcBorders>
            <w:vAlign w:val="center"/>
          </w:tcPr>
          <w:p w14:paraId="09B66768"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A9A7D2"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6,3</w:t>
            </w:r>
          </w:p>
        </w:tc>
        <w:tc>
          <w:tcPr>
            <w:tcW w:w="1276" w:type="dxa"/>
            <w:tcBorders>
              <w:top w:val="single" w:sz="4" w:space="0" w:color="auto"/>
              <w:left w:val="single" w:sz="4" w:space="0" w:color="auto"/>
              <w:bottom w:val="single" w:sz="4" w:space="0" w:color="auto"/>
              <w:right w:val="single" w:sz="4" w:space="0" w:color="auto"/>
            </w:tcBorders>
            <w:vAlign w:val="center"/>
          </w:tcPr>
          <w:p w14:paraId="4897EF1E"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BD24D9"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9,4</w:t>
            </w:r>
          </w:p>
        </w:tc>
        <w:tc>
          <w:tcPr>
            <w:tcW w:w="1134" w:type="dxa"/>
            <w:tcBorders>
              <w:top w:val="single" w:sz="4" w:space="0" w:color="auto"/>
              <w:left w:val="single" w:sz="4" w:space="0" w:color="auto"/>
              <w:bottom w:val="single" w:sz="4" w:space="0" w:color="auto"/>
              <w:right w:val="single" w:sz="4" w:space="0" w:color="auto"/>
            </w:tcBorders>
            <w:vAlign w:val="center"/>
          </w:tcPr>
          <w:p w14:paraId="7E3B4F3A"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27</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45B5F54"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84,3</w:t>
            </w:r>
          </w:p>
        </w:tc>
      </w:tr>
    </w:tbl>
    <w:p w14:paraId="3AB388EC" w14:textId="77777777" w:rsidR="00E02BEC" w:rsidRPr="0080693B" w:rsidRDefault="00E02BEC" w:rsidP="00EA44CB">
      <w:pPr>
        <w:spacing w:after="0" w:line="240" w:lineRule="auto"/>
        <w:ind w:firstLine="709"/>
        <w:jc w:val="both"/>
        <w:rPr>
          <w:rFonts w:ascii="Times New Roman" w:hAnsi="Times New Roman"/>
          <w:sz w:val="28"/>
          <w:szCs w:val="28"/>
          <w:lang w:val="kk-KZ"/>
        </w:rPr>
      </w:pPr>
    </w:p>
    <w:p w14:paraId="14989D7B" w14:textId="77777777" w:rsidR="00E02BEC" w:rsidRPr="0080693B" w:rsidRDefault="00E02BEC" w:rsidP="00EA44CB">
      <w:pPr>
        <w:tabs>
          <w:tab w:val="left" w:pos="567"/>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ab/>
      </w:r>
      <w:r w:rsidR="00E81AFE" w:rsidRPr="0080693B">
        <w:rPr>
          <w:rFonts w:ascii="Times New Roman" w:hAnsi="Times New Roman"/>
          <w:noProof/>
          <w:sz w:val="28"/>
          <w:szCs w:val="28"/>
        </w:rPr>
        <w:drawing>
          <wp:inline distT="0" distB="0" distL="0" distR="0" wp14:anchorId="5C4AD23E" wp14:editId="56ABF40B">
            <wp:extent cx="4320000" cy="1794933"/>
            <wp:effectExtent l="19050" t="0" r="23400" b="0"/>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DE2E15" w14:textId="77777777" w:rsidR="008E2141" w:rsidRPr="008E2141" w:rsidRDefault="008E2141" w:rsidP="007E1ACE">
      <w:pPr>
        <w:tabs>
          <w:tab w:val="left" w:pos="567"/>
        </w:tabs>
        <w:spacing w:after="0" w:line="240" w:lineRule="auto"/>
        <w:jc w:val="both"/>
        <w:rPr>
          <w:rFonts w:ascii="Times New Roman" w:hAnsi="Times New Roman"/>
          <w:sz w:val="16"/>
          <w:szCs w:val="16"/>
          <w:lang w:val="kk-KZ"/>
        </w:rPr>
      </w:pPr>
    </w:p>
    <w:p w14:paraId="0F9AB087" w14:textId="77777777" w:rsidR="00E02BEC" w:rsidRPr="0080693B" w:rsidRDefault="009C432E" w:rsidP="008E2141">
      <w:pPr>
        <w:tabs>
          <w:tab w:val="left" w:pos="567"/>
        </w:tabs>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Сурет 2</w:t>
      </w:r>
      <w:r w:rsidR="00B45DB8">
        <w:rPr>
          <w:rFonts w:ascii="Times New Roman" w:hAnsi="Times New Roman"/>
          <w:sz w:val="28"/>
          <w:szCs w:val="28"/>
          <w:lang w:val="kk-KZ"/>
        </w:rPr>
        <w:t>8</w:t>
      </w:r>
      <w:r w:rsidR="00E02BEC" w:rsidRPr="0080693B">
        <w:rPr>
          <w:rFonts w:ascii="Times New Roman" w:hAnsi="Times New Roman"/>
          <w:sz w:val="28"/>
          <w:szCs w:val="28"/>
          <w:lang w:val="kk-KZ"/>
        </w:rPr>
        <w:t xml:space="preserve"> – </w:t>
      </w:r>
      <w:r w:rsidR="00E02BEC" w:rsidRPr="0080693B">
        <w:rPr>
          <w:rFonts w:ascii="Times New Roman" w:hAnsi="Times New Roman"/>
          <w:sz w:val="28"/>
          <w:szCs w:val="28"/>
          <w:lang w:val="kk-KZ" w:eastAsia="en-US"/>
        </w:rPr>
        <w:t>Білім алушылардың жетістікке жету мотивациясы деңгейі (</w:t>
      </w:r>
      <w:r w:rsidR="008E2141">
        <w:rPr>
          <w:rFonts w:ascii="Times New Roman" w:hAnsi="Times New Roman"/>
          <w:w w:val="99"/>
          <w:sz w:val="28"/>
          <w:szCs w:val="28"/>
          <w:lang w:val="kk-KZ"/>
        </w:rPr>
        <w:t>%)</w:t>
      </w:r>
    </w:p>
    <w:p w14:paraId="3C72D6CD" w14:textId="77777777" w:rsidR="00E02BEC" w:rsidRPr="0080693B" w:rsidRDefault="00E02BEC" w:rsidP="00EA44CB">
      <w:pPr>
        <w:tabs>
          <w:tab w:val="left" w:pos="567"/>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ab/>
      </w:r>
    </w:p>
    <w:p w14:paraId="1CA75350" w14:textId="77777777" w:rsidR="00E02BEC" w:rsidRPr="008E2141" w:rsidRDefault="00FD57DC" w:rsidP="00EA44CB">
      <w:pPr>
        <w:tabs>
          <w:tab w:val="left" w:pos="56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B45DB8">
        <w:rPr>
          <w:rFonts w:ascii="Times New Roman" w:hAnsi="Times New Roman"/>
          <w:sz w:val="28"/>
          <w:szCs w:val="28"/>
          <w:lang w:val="kk-KZ"/>
        </w:rPr>
        <w:t>8</w:t>
      </w:r>
      <w:r>
        <w:rPr>
          <w:rFonts w:ascii="Times New Roman" w:hAnsi="Times New Roman"/>
          <w:sz w:val="28"/>
          <w:szCs w:val="28"/>
          <w:lang w:val="kk-KZ"/>
        </w:rPr>
        <w:t xml:space="preserve">-суретте </w:t>
      </w:r>
      <w:r w:rsidRPr="008E2141">
        <w:rPr>
          <w:rFonts w:ascii="Times New Roman" w:hAnsi="Times New Roman"/>
          <w:sz w:val="28"/>
          <w:szCs w:val="28"/>
          <w:lang w:val="kk-KZ"/>
        </w:rPr>
        <w:t xml:space="preserve">зерттеу </w:t>
      </w:r>
      <w:r w:rsidR="00E02BEC" w:rsidRPr="008E2141">
        <w:rPr>
          <w:rFonts w:ascii="Times New Roman" w:hAnsi="Times New Roman"/>
          <w:sz w:val="28"/>
          <w:szCs w:val="28"/>
          <w:lang w:val="kk-KZ"/>
        </w:rPr>
        <w:t>нәтижелері көрсеткендей жетістікке жету мотивациясы БТ ба</w:t>
      </w:r>
      <w:r w:rsidR="00D61D3C">
        <w:rPr>
          <w:rFonts w:ascii="Times New Roman" w:hAnsi="Times New Roman"/>
          <w:sz w:val="28"/>
          <w:szCs w:val="28"/>
          <w:lang w:val="kk-KZ"/>
        </w:rPr>
        <w:t xml:space="preserve">стапқы деңгей – 79,1%, орташа </w:t>
      </w:r>
      <w:r w:rsidR="00E02BEC" w:rsidRPr="008E2141">
        <w:rPr>
          <w:rFonts w:ascii="Times New Roman" w:hAnsi="Times New Roman"/>
          <w:sz w:val="28"/>
          <w:szCs w:val="28"/>
          <w:lang w:val="kk-KZ"/>
        </w:rPr>
        <w:t xml:space="preserve"> деңгей – 15,7%, ілгері деңгей – 5,2%. ЭТ б</w:t>
      </w:r>
      <w:r w:rsidR="00D61D3C">
        <w:rPr>
          <w:rFonts w:ascii="Times New Roman" w:hAnsi="Times New Roman"/>
          <w:sz w:val="28"/>
          <w:szCs w:val="28"/>
          <w:lang w:val="kk-KZ"/>
        </w:rPr>
        <w:t xml:space="preserve">астапқы деңгей – 6,3%, орташа </w:t>
      </w:r>
      <w:r w:rsidR="00E02BEC" w:rsidRPr="008E2141">
        <w:rPr>
          <w:rFonts w:ascii="Times New Roman" w:hAnsi="Times New Roman"/>
          <w:sz w:val="28"/>
          <w:szCs w:val="28"/>
          <w:lang w:val="kk-KZ"/>
        </w:rPr>
        <w:t xml:space="preserve"> деңгей – 9,4%, ілгері деңгей – 84,3%</w:t>
      </w:r>
      <w:r w:rsidR="008E2141">
        <w:rPr>
          <w:rFonts w:ascii="Times New Roman" w:hAnsi="Times New Roman"/>
          <w:sz w:val="28"/>
          <w:szCs w:val="28"/>
          <w:lang w:val="kk-KZ"/>
        </w:rPr>
        <w:t>-</w:t>
      </w:r>
      <w:r w:rsidR="00E02BEC" w:rsidRPr="008E2141">
        <w:rPr>
          <w:rFonts w:ascii="Times New Roman" w:hAnsi="Times New Roman"/>
          <w:sz w:val="28"/>
          <w:szCs w:val="28"/>
          <w:lang w:val="kk-KZ"/>
        </w:rPr>
        <w:t xml:space="preserve">ды көрсетті. </w:t>
      </w:r>
    </w:p>
    <w:p w14:paraId="5A33D98F" w14:textId="77777777" w:rsidR="00DF0E37" w:rsidRPr="008E2141" w:rsidRDefault="00E02BEC" w:rsidP="0027299A">
      <w:pPr>
        <w:tabs>
          <w:tab w:val="left" w:pos="567"/>
        </w:tabs>
        <w:spacing w:after="0" w:line="240" w:lineRule="auto"/>
        <w:ind w:firstLine="709"/>
        <w:jc w:val="both"/>
        <w:rPr>
          <w:rFonts w:ascii="Times New Roman" w:hAnsi="Times New Roman"/>
          <w:sz w:val="28"/>
          <w:szCs w:val="28"/>
          <w:lang w:val="kk-KZ"/>
        </w:rPr>
      </w:pPr>
      <w:r w:rsidRPr="008E2141">
        <w:rPr>
          <w:rFonts w:ascii="Times New Roman" w:hAnsi="Times New Roman"/>
          <w:sz w:val="28"/>
          <w:szCs w:val="28"/>
          <w:lang w:val="kk-KZ"/>
        </w:rPr>
        <w:t xml:space="preserve">Зерттеудің айқындаушы кезеңінде әлеуметтік педагогтардың </w:t>
      </w:r>
      <w:r w:rsidRPr="008E2141">
        <w:rPr>
          <w:rFonts w:ascii="Times New Roman" w:hAnsi="Times New Roman"/>
          <w:bCs/>
          <w:sz w:val="28"/>
          <w:szCs w:val="28"/>
          <w:lang w:val="kk-KZ"/>
        </w:rPr>
        <w:t xml:space="preserve">үдерісте тьюторлық іс-әрекеттің қажеттілігін сезіну деңгейін анықтауға бағытталған </w:t>
      </w:r>
      <w:r w:rsidRPr="008E2141">
        <w:rPr>
          <w:rFonts w:ascii="Times New Roman" w:hAnsi="Times New Roman"/>
          <w:sz w:val="28"/>
          <w:szCs w:val="28"/>
          <w:lang w:val="kk-KZ"/>
        </w:rPr>
        <w:t xml:space="preserve"> </w:t>
      </w:r>
      <w:r w:rsidR="008925C8" w:rsidRPr="008E2141">
        <w:rPr>
          <w:rFonts w:ascii="Times New Roman" w:hAnsi="Times New Roman"/>
          <w:bCs/>
          <w:sz w:val="28"/>
          <w:szCs w:val="28"/>
          <w:lang w:val="kk-KZ"/>
        </w:rPr>
        <w:t>«Ә</w:t>
      </w:r>
      <w:r w:rsidRPr="008E2141">
        <w:rPr>
          <w:rFonts w:ascii="Times New Roman" w:hAnsi="Times New Roman"/>
          <w:bCs/>
          <w:sz w:val="28"/>
          <w:szCs w:val="28"/>
          <w:lang w:val="kk-KZ"/>
        </w:rPr>
        <w:t>леуметтік педагогтардың тьюторлық іс-әрекетке қатынасы» сауалнамасының (авторлық) нәтижесі</w:t>
      </w:r>
      <w:r w:rsidR="00071193" w:rsidRPr="008E2141">
        <w:rPr>
          <w:rFonts w:ascii="Times New Roman" w:hAnsi="Times New Roman"/>
          <w:sz w:val="28"/>
          <w:szCs w:val="28"/>
          <w:lang w:val="kk-KZ"/>
        </w:rPr>
        <w:t xml:space="preserve"> төмендегі </w:t>
      </w:r>
      <w:r w:rsidR="00285D11" w:rsidRPr="008E2141">
        <w:rPr>
          <w:rFonts w:ascii="Times New Roman" w:hAnsi="Times New Roman"/>
          <w:sz w:val="28"/>
          <w:szCs w:val="28"/>
          <w:lang w:val="kk-KZ"/>
        </w:rPr>
        <w:t>4</w:t>
      </w:r>
      <w:r w:rsidR="00CE3B22">
        <w:rPr>
          <w:rFonts w:ascii="Times New Roman" w:hAnsi="Times New Roman"/>
          <w:sz w:val="28"/>
          <w:szCs w:val="28"/>
          <w:lang w:val="kk-KZ"/>
        </w:rPr>
        <w:t>1</w:t>
      </w:r>
      <w:r w:rsidR="008E2141">
        <w:rPr>
          <w:rFonts w:ascii="Times New Roman" w:hAnsi="Times New Roman"/>
          <w:sz w:val="28"/>
          <w:szCs w:val="28"/>
          <w:lang w:val="kk-KZ"/>
        </w:rPr>
        <w:t>-</w:t>
      </w:r>
      <w:r w:rsidRPr="008E2141">
        <w:rPr>
          <w:rFonts w:ascii="Times New Roman" w:hAnsi="Times New Roman"/>
          <w:sz w:val="28"/>
          <w:szCs w:val="28"/>
          <w:lang w:val="kk-KZ"/>
        </w:rPr>
        <w:t xml:space="preserve">ші кестеде келтірілген. </w:t>
      </w:r>
    </w:p>
    <w:p w14:paraId="122E3751" w14:textId="77777777" w:rsidR="0027299A" w:rsidRPr="0080693B" w:rsidRDefault="0027299A" w:rsidP="0087718C">
      <w:pPr>
        <w:spacing w:after="0" w:line="240" w:lineRule="auto"/>
        <w:jc w:val="both"/>
        <w:rPr>
          <w:rFonts w:ascii="Times New Roman" w:hAnsi="Times New Roman"/>
          <w:sz w:val="28"/>
          <w:szCs w:val="28"/>
          <w:lang w:val="kk-KZ"/>
        </w:rPr>
      </w:pPr>
    </w:p>
    <w:p w14:paraId="120CD547" w14:textId="77777777" w:rsidR="00E02BEC" w:rsidRPr="0080693B" w:rsidRDefault="00071193" w:rsidP="0087718C">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Кесте </w:t>
      </w:r>
      <w:r w:rsidR="00285D11" w:rsidRPr="0080693B">
        <w:rPr>
          <w:rFonts w:ascii="Times New Roman" w:hAnsi="Times New Roman"/>
          <w:sz w:val="28"/>
          <w:szCs w:val="28"/>
          <w:lang w:val="kk-KZ"/>
        </w:rPr>
        <w:t>4</w:t>
      </w:r>
      <w:r w:rsidR="00CE3B22">
        <w:rPr>
          <w:rFonts w:ascii="Times New Roman" w:hAnsi="Times New Roman"/>
          <w:sz w:val="28"/>
          <w:szCs w:val="28"/>
          <w:lang w:val="kk-KZ"/>
        </w:rPr>
        <w:t>1</w:t>
      </w:r>
      <w:r w:rsidR="00E02BEC" w:rsidRPr="0080693B">
        <w:rPr>
          <w:rFonts w:ascii="Times New Roman" w:hAnsi="Times New Roman"/>
          <w:sz w:val="28"/>
          <w:szCs w:val="28"/>
          <w:lang w:val="kk-KZ"/>
        </w:rPr>
        <w:t xml:space="preserve"> –</w:t>
      </w:r>
      <w:r w:rsidR="008925C8" w:rsidRPr="0080693B">
        <w:rPr>
          <w:rFonts w:ascii="Times New Roman" w:hAnsi="Times New Roman"/>
          <w:bCs/>
          <w:sz w:val="28"/>
          <w:szCs w:val="28"/>
          <w:lang w:val="kk-KZ"/>
        </w:rPr>
        <w:t xml:space="preserve"> «Ә</w:t>
      </w:r>
      <w:r w:rsidR="00E02BEC" w:rsidRPr="0080693B">
        <w:rPr>
          <w:rFonts w:ascii="Times New Roman" w:hAnsi="Times New Roman"/>
          <w:bCs/>
          <w:sz w:val="28"/>
          <w:szCs w:val="28"/>
          <w:lang w:val="kk-KZ"/>
        </w:rPr>
        <w:t>леуметтік педагогтардың тьюторлық іс-әрекетке қатынасы» сауалнамасының (авторлық) нәтижелері</w:t>
      </w:r>
    </w:p>
    <w:p w14:paraId="115EB6C6" w14:textId="77777777" w:rsidR="0087718C" w:rsidRPr="008E2141" w:rsidRDefault="0087718C" w:rsidP="008E2141">
      <w:pPr>
        <w:spacing w:after="0" w:line="240" w:lineRule="auto"/>
        <w:jc w:val="right"/>
        <w:rPr>
          <w:rFonts w:ascii="Times New Roman" w:hAnsi="Times New Roman"/>
          <w:bCs/>
          <w:sz w:val="16"/>
          <w:szCs w:val="16"/>
          <w:lang w:val="kk-KZ"/>
        </w:rPr>
      </w:pPr>
    </w:p>
    <w:tbl>
      <w:tblPr>
        <w:tblStyle w:val="a7"/>
        <w:tblW w:w="9575" w:type="dxa"/>
        <w:tblInd w:w="150" w:type="dxa"/>
        <w:tblLayout w:type="fixed"/>
        <w:tblLook w:val="04A0" w:firstRow="1" w:lastRow="0" w:firstColumn="1" w:lastColumn="0" w:noHBand="0" w:noVBand="1"/>
      </w:tblPr>
      <w:tblGrid>
        <w:gridCol w:w="1943"/>
        <w:gridCol w:w="1276"/>
        <w:gridCol w:w="1275"/>
        <w:gridCol w:w="1134"/>
        <w:gridCol w:w="1134"/>
        <w:gridCol w:w="1134"/>
        <w:gridCol w:w="1679"/>
      </w:tblGrid>
      <w:tr w:rsidR="00E02BEC" w:rsidRPr="00F138FF" w14:paraId="07E578F9" w14:textId="77777777" w:rsidTr="008E2141">
        <w:tc>
          <w:tcPr>
            <w:tcW w:w="1943" w:type="dxa"/>
            <w:vMerge w:val="restart"/>
            <w:tcBorders>
              <w:top w:val="single" w:sz="4" w:space="0" w:color="auto"/>
              <w:left w:val="single" w:sz="4" w:space="0" w:color="auto"/>
              <w:bottom w:val="single" w:sz="4" w:space="0" w:color="auto"/>
              <w:right w:val="single" w:sz="4" w:space="0" w:color="auto"/>
            </w:tcBorders>
            <w:vAlign w:val="center"/>
            <w:hideMark/>
          </w:tcPr>
          <w:p w14:paraId="79968352" w14:textId="77777777" w:rsidR="00E02BEC" w:rsidRPr="008E2141" w:rsidRDefault="00E02BEC"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Топтар</w:t>
            </w:r>
          </w:p>
        </w:tc>
        <w:tc>
          <w:tcPr>
            <w:tcW w:w="7632" w:type="dxa"/>
            <w:gridSpan w:val="6"/>
            <w:tcBorders>
              <w:top w:val="single" w:sz="4" w:space="0" w:color="auto"/>
              <w:left w:val="single" w:sz="4" w:space="0" w:color="auto"/>
              <w:bottom w:val="single" w:sz="4" w:space="0" w:color="auto"/>
              <w:right w:val="single" w:sz="4" w:space="0" w:color="auto"/>
            </w:tcBorders>
            <w:vAlign w:val="center"/>
            <w:hideMark/>
          </w:tcPr>
          <w:p w14:paraId="1E38E63D" w14:textId="77777777" w:rsidR="00E02BEC" w:rsidRPr="008E2141" w:rsidRDefault="008925C8"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Ә</w:t>
            </w:r>
            <w:r w:rsidR="00E02BEC" w:rsidRPr="008E2141">
              <w:rPr>
                <w:rFonts w:ascii="Times New Roman" w:hAnsi="Times New Roman"/>
                <w:sz w:val="24"/>
                <w:szCs w:val="24"/>
                <w:lang w:val="kk-KZ" w:eastAsia="en-US"/>
              </w:rPr>
              <w:t>леуметтік педагогтардың тьюторлық іс-әрекетке қарым-қатынасы (деңгей бойынша)</w:t>
            </w:r>
          </w:p>
        </w:tc>
      </w:tr>
      <w:tr w:rsidR="00E02BEC" w:rsidRPr="008E2141" w14:paraId="12382ED9" w14:textId="77777777" w:rsidTr="008E2141">
        <w:tc>
          <w:tcPr>
            <w:tcW w:w="1943" w:type="dxa"/>
            <w:vMerge/>
            <w:tcBorders>
              <w:top w:val="single" w:sz="4" w:space="0" w:color="auto"/>
              <w:left w:val="single" w:sz="4" w:space="0" w:color="auto"/>
              <w:bottom w:val="single" w:sz="4" w:space="0" w:color="auto"/>
              <w:right w:val="single" w:sz="4" w:space="0" w:color="auto"/>
            </w:tcBorders>
            <w:vAlign w:val="center"/>
            <w:hideMark/>
          </w:tcPr>
          <w:p w14:paraId="095E8E86" w14:textId="77777777" w:rsidR="00E02BEC" w:rsidRPr="008E2141" w:rsidRDefault="00E02BEC" w:rsidP="008E2141">
            <w:pPr>
              <w:spacing w:after="0" w:line="240" w:lineRule="auto"/>
              <w:ind w:firstLine="709"/>
              <w:jc w:val="center"/>
              <w:rPr>
                <w:rFonts w:ascii="Times New Roman" w:hAnsi="Times New Roman"/>
                <w:sz w:val="24"/>
                <w:szCs w:val="24"/>
                <w:lang w:val="kk-KZ" w:eastAsia="en-US"/>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0B8E68A6" w14:textId="77777777" w:rsidR="00E02BEC" w:rsidRPr="008E2141" w:rsidRDefault="008E2141" w:rsidP="008E2141">
            <w:pPr>
              <w:spacing w:after="0" w:line="240" w:lineRule="auto"/>
              <w:ind w:firstLine="709"/>
              <w:jc w:val="center"/>
              <w:rPr>
                <w:rFonts w:ascii="Times New Roman" w:hAnsi="Times New Roman"/>
                <w:sz w:val="24"/>
                <w:szCs w:val="24"/>
                <w:lang w:val="kk-KZ" w:eastAsia="en-US"/>
              </w:rPr>
            </w:pPr>
            <w:r w:rsidRPr="008E2141">
              <w:rPr>
                <w:rFonts w:ascii="Times New Roman" w:hAnsi="Times New Roman"/>
                <w:sz w:val="24"/>
                <w:szCs w:val="24"/>
                <w:lang w:val="kk-KZ" w:eastAsia="en-US"/>
              </w:rPr>
              <w:t>бастапқы</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1516418" w14:textId="77777777" w:rsidR="00E02BEC" w:rsidRPr="008E2141" w:rsidRDefault="00D61D3C" w:rsidP="008E2141">
            <w:pPr>
              <w:spacing w:after="0" w:line="240" w:lineRule="auto"/>
              <w:ind w:firstLine="709"/>
              <w:jc w:val="center"/>
              <w:rPr>
                <w:rFonts w:ascii="Times New Roman" w:hAnsi="Times New Roman"/>
                <w:sz w:val="24"/>
                <w:szCs w:val="24"/>
                <w:lang w:val="kk-KZ" w:eastAsia="en-US"/>
              </w:rPr>
            </w:pPr>
            <w:r>
              <w:rPr>
                <w:rFonts w:ascii="Times New Roman" w:hAnsi="Times New Roman"/>
                <w:sz w:val="24"/>
                <w:szCs w:val="24"/>
                <w:lang w:val="kk-KZ" w:eastAsia="en-US"/>
              </w:rPr>
              <w:t>орташа</w:t>
            </w:r>
          </w:p>
        </w:tc>
        <w:tc>
          <w:tcPr>
            <w:tcW w:w="2813" w:type="dxa"/>
            <w:gridSpan w:val="2"/>
            <w:tcBorders>
              <w:top w:val="single" w:sz="4" w:space="0" w:color="auto"/>
              <w:left w:val="single" w:sz="4" w:space="0" w:color="auto"/>
              <w:bottom w:val="single" w:sz="4" w:space="0" w:color="auto"/>
              <w:right w:val="single" w:sz="4" w:space="0" w:color="auto"/>
            </w:tcBorders>
            <w:vAlign w:val="center"/>
            <w:hideMark/>
          </w:tcPr>
          <w:p w14:paraId="5A79EAF9" w14:textId="77777777" w:rsidR="00E02BEC" w:rsidRPr="008E2141" w:rsidRDefault="00D61D3C" w:rsidP="008E2141">
            <w:pPr>
              <w:spacing w:after="0" w:line="240" w:lineRule="auto"/>
              <w:ind w:firstLine="709"/>
              <w:jc w:val="center"/>
              <w:rPr>
                <w:rFonts w:ascii="Times New Roman" w:hAnsi="Times New Roman"/>
                <w:sz w:val="24"/>
                <w:szCs w:val="24"/>
                <w:lang w:val="kk-KZ" w:eastAsia="en-US"/>
              </w:rPr>
            </w:pPr>
            <w:r>
              <w:rPr>
                <w:rFonts w:ascii="Times New Roman" w:hAnsi="Times New Roman"/>
                <w:sz w:val="24"/>
                <w:szCs w:val="24"/>
                <w:lang w:val="kk-KZ" w:eastAsia="en-US"/>
              </w:rPr>
              <w:t>і</w:t>
            </w:r>
            <w:r w:rsidR="008E2141" w:rsidRPr="008E2141">
              <w:rPr>
                <w:rFonts w:ascii="Times New Roman" w:hAnsi="Times New Roman"/>
                <w:sz w:val="24"/>
                <w:szCs w:val="24"/>
                <w:lang w:val="kk-KZ" w:eastAsia="en-US"/>
              </w:rPr>
              <w:t>лгері</w:t>
            </w:r>
          </w:p>
        </w:tc>
      </w:tr>
      <w:tr w:rsidR="00E02BEC" w:rsidRPr="008E2141" w14:paraId="1F8150D9" w14:textId="77777777" w:rsidTr="008E2141">
        <w:tc>
          <w:tcPr>
            <w:tcW w:w="1943" w:type="dxa"/>
            <w:vMerge/>
            <w:tcBorders>
              <w:top w:val="single" w:sz="4" w:space="0" w:color="auto"/>
              <w:left w:val="single" w:sz="4" w:space="0" w:color="auto"/>
              <w:bottom w:val="single" w:sz="4" w:space="0" w:color="auto"/>
              <w:right w:val="single" w:sz="4" w:space="0" w:color="auto"/>
            </w:tcBorders>
            <w:vAlign w:val="center"/>
            <w:hideMark/>
          </w:tcPr>
          <w:p w14:paraId="1069ECE3" w14:textId="77777777" w:rsidR="00E02BEC" w:rsidRPr="008E2141" w:rsidRDefault="00E02BEC" w:rsidP="008E2141">
            <w:pPr>
              <w:spacing w:after="0" w:line="240" w:lineRule="auto"/>
              <w:ind w:firstLine="709"/>
              <w:jc w:val="center"/>
              <w:rPr>
                <w:rFonts w:ascii="Times New Roman" w:hAnsi="Times New Roman"/>
                <w:sz w:val="24"/>
                <w:szCs w:val="24"/>
                <w:lang w:val="kk-KZ"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AB180D4" w14:textId="77777777" w:rsidR="00E02BEC" w:rsidRPr="008E2141" w:rsidRDefault="008E2141"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саны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A81FFB" w14:textId="77777777" w:rsidR="00E02BEC" w:rsidRPr="008E2141" w:rsidRDefault="008E2141" w:rsidP="008E2141">
            <w:pPr>
              <w:spacing w:after="0" w:line="240" w:lineRule="auto"/>
              <w:jc w:val="center"/>
              <w:rPr>
                <w:rFonts w:ascii="Times New Roman" w:hAnsi="Times New Roman"/>
                <w:sz w:val="24"/>
                <w:szCs w:val="24"/>
                <w:lang w:val="kk-KZ" w:eastAsia="en-US"/>
              </w:rPr>
            </w:pPr>
            <w:r w:rsidRPr="008E2141">
              <w:rPr>
                <w:rFonts w:ascii="Times New Roman" w:hAnsi="Times New Roman"/>
                <w:w w:val="99"/>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DFA74A" w14:textId="77777777" w:rsidR="00E02BEC" w:rsidRPr="008E2141" w:rsidRDefault="008E2141"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саны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21AA30" w14:textId="77777777" w:rsidR="00E02BEC" w:rsidRPr="008E2141" w:rsidRDefault="008E2141" w:rsidP="008E2141">
            <w:pPr>
              <w:spacing w:after="0" w:line="240" w:lineRule="auto"/>
              <w:jc w:val="center"/>
              <w:rPr>
                <w:rFonts w:ascii="Times New Roman" w:hAnsi="Times New Roman"/>
                <w:sz w:val="24"/>
                <w:szCs w:val="24"/>
                <w:lang w:val="kk-KZ" w:eastAsia="en-US"/>
              </w:rPr>
            </w:pPr>
            <w:r w:rsidRPr="008E2141">
              <w:rPr>
                <w:rFonts w:ascii="Times New Roman" w:hAnsi="Times New Roman"/>
                <w:w w:val="99"/>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8AA0EC" w14:textId="77777777" w:rsidR="00E02BEC" w:rsidRPr="008E2141" w:rsidRDefault="008E2141"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саны</w:t>
            </w:r>
          </w:p>
        </w:tc>
        <w:tc>
          <w:tcPr>
            <w:tcW w:w="1679" w:type="dxa"/>
            <w:tcBorders>
              <w:top w:val="single" w:sz="4" w:space="0" w:color="auto"/>
              <w:left w:val="single" w:sz="4" w:space="0" w:color="auto"/>
              <w:bottom w:val="single" w:sz="4" w:space="0" w:color="auto"/>
              <w:right w:val="single" w:sz="4" w:space="0" w:color="auto"/>
            </w:tcBorders>
            <w:vAlign w:val="center"/>
            <w:hideMark/>
          </w:tcPr>
          <w:p w14:paraId="784C3B06" w14:textId="77777777" w:rsidR="00E02BEC" w:rsidRPr="008E2141" w:rsidRDefault="008E2141" w:rsidP="008E2141">
            <w:pPr>
              <w:spacing w:after="0" w:line="240" w:lineRule="auto"/>
              <w:jc w:val="center"/>
              <w:rPr>
                <w:rFonts w:ascii="Times New Roman" w:hAnsi="Times New Roman"/>
                <w:sz w:val="24"/>
                <w:szCs w:val="24"/>
                <w:lang w:val="kk-KZ" w:eastAsia="en-US"/>
              </w:rPr>
            </w:pPr>
            <w:r w:rsidRPr="008E2141">
              <w:rPr>
                <w:rFonts w:ascii="Times New Roman" w:hAnsi="Times New Roman"/>
                <w:w w:val="99"/>
                <w:sz w:val="24"/>
                <w:szCs w:val="24"/>
                <w:lang w:eastAsia="en-US"/>
              </w:rPr>
              <w:t>%</w:t>
            </w:r>
          </w:p>
        </w:tc>
      </w:tr>
      <w:tr w:rsidR="00E02BEC" w:rsidRPr="008E2141" w14:paraId="3A87473F" w14:textId="77777777" w:rsidTr="008E2141">
        <w:tc>
          <w:tcPr>
            <w:tcW w:w="1943" w:type="dxa"/>
            <w:tcBorders>
              <w:top w:val="single" w:sz="4" w:space="0" w:color="auto"/>
              <w:left w:val="single" w:sz="4" w:space="0" w:color="auto"/>
              <w:bottom w:val="single" w:sz="4" w:space="0" w:color="auto"/>
              <w:right w:val="single" w:sz="4" w:space="0" w:color="auto"/>
            </w:tcBorders>
            <w:hideMark/>
          </w:tcPr>
          <w:p w14:paraId="3F074C34" w14:textId="77777777" w:rsidR="00D61D3C" w:rsidRDefault="00E02BEC" w:rsidP="00EA44CB">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 xml:space="preserve">Бақыланушы </w:t>
            </w:r>
          </w:p>
          <w:p w14:paraId="160349A6" w14:textId="77777777" w:rsidR="00E02BEC" w:rsidRPr="008E2141" w:rsidRDefault="00E02BEC" w:rsidP="00EA44CB">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 xml:space="preserve">38 </w:t>
            </w:r>
            <w:r w:rsidR="00D61D3C">
              <w:rPr>
                <w:rFonts w:ascii="Times New Roman" w:hAnsi="Times New Roman"/>
                <w:sz w:val="24"/>
                <w:szCs w:val="24"/>
                <w:lang w:val="kk-KZ" w:eastAsia="en-US"/>
              </w:rPr>
              <w:t>(</w:t>
            </w:r>
            <w:r w:rsidRPr="008E2141">
              <w:rPr>
                <w:rFonts w:ascii="Times New Roman" w:hAnsi="Times New Roman"/>
                <w:sz w:val="24"/>
                <w:szCs w:val="24"/>
                <w:lang w:val="kk-KZ" w:eastAsia="en-US"/>
              </w:rPr>
              <w:t>адам</w:t>
            </w:r>
            <w:r w:rsidR="00D61D3C">
              <w:rPr>
                <w:rFonts w:ascii="Times New Roman" w:hAnsi="Times New Roman"/>
                <w:sz w:val="24"/>
                <w:szCs w:val="24"/>
                <w:lang w:val="kk-KZ"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2D2838"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lang w:val="en-US"/>
              </w:rPr>
              <w:t>3</w:t>
            </w:r>
            <w:r w:rsidRPr="008E2141">
              <w:rPr>
                <w:rFonts w:ascii="Times New Roman" w:hAnsi="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6CA7B0"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84,2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69DF61"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AB8146"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lang w:val="kk-KZ"/>
              </w:rPr>
              <w:t>10,6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8B5024"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2</w:t>
            </w:r>
          </w:p>
        </w:tc>
        <w:tc>
          <w:tcPr>
            <w:tcW w:w="1679" w:type="dxa"/>
            <w:tcBorders>
              <w:top w:val="single" w:sz="4" w:space="0" w:color="auto"/>
              <w:left w:val="single" w:sz="4" w:space="0" w:color="auto"/>
              <w:bottom w:val="single" w:sz="4" w:space="0" w:color="auto"/>
              <w:right w:val="single" w:sz="4" w:space="0" w:color="auto"/>
            </w:tcBorders>
            <w:vAlign w:val="center"/>
            <w:hideMark/>
          </w:tcPr>
          <w:p w14:paraId="528E5CB4"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5,2</w:t>
            </w:r>
          </w:p>
        </w:tc>
      </w:tr>
      <w:tr w:rsidR="00E02BEC" w:rsidRPr="008E2141" w14:paraId="29CA5CE6" w14:textId="77777777" w:rsidTr="008E2141">
        <w:tc>
          <w:tcPr>
            <w:tcW w:w="1943" w:type="dxa"/>
            <w:tcBorders>
              <w:top w:val="single" w:sz="4" w:space="0" w:color="auto"/>
              <w:left w:val="single" w:sz="4" w:space="0" w:color="auto"/>
              <w:bottom w:val="single" w:sz="4" w:space="0" w:color="auto"/>
              <w:right w:val="single" w:sz="4" w:space="0" w:color="auto"/>
            </w:tcBorders>
            <w:hideMark/>
          </w:tcPr>
          <w:p w14:paraId="72C51E44" w14:textId="77777777" w:rsidR="00E02BEC" w:rsidRPr="008E2141" w:rsidRDefault="00E02BEC" w:rsidP="00EA44CB">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 xml:space="preserve">Эксперименттік 32 </w:t>
            </w:r>
            <w:r w:rsidR="00D61D3C">
              <w:rPr>
                <w:rFonts w:ascii="Times New Roman" w:hAnsi="Times New Roman"/>
                <w:sz w:val="24"/>
                <w:szCs w:val="24"/>
                <w:lang w:val="kk-KZ" w:eastAsia="en-US"/>
              </w:rPr>
              <w:t>(</w:t>
            </w:r>
            <w:r w:rsidRPr="008E2141">
              <w:rPr>
                <w:rFonts w:ascii="Times New Roman" w:hAnsi="Times New Roman"/>
                <w:sz w:val="24"/>
                <w:szCs w:val="24"/>
                <w:lang w:val="kk-KZ" w:eastAsia="en-US"/>
              </w:rPr>
              <w:t>адам</w:t>
            </w:r>
            <w:r w:rsidR="00D61D3C">
              <w:rPr>
                <w:rFonts w:ascii="Times New Roman" w:hAnsi="Times New Roman"/>
                <w:sz w:val="24"/>
                <w:szCs w:val="24"/>
                <w:lang w:val="kk-KZ"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14:paraId="0F270381"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BE1572"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9,4</w:t>
            </w:r>
          </w:p>
        </w:tc>
        <w:tc>
          <w:tcPr>
            <w:tcW w:w="1134" w:type="dxa"/>
            <w:tcBorders>
              <w:top w:val="single" w:sz="4" w:space="0" w:color="auto"/>
              <w:left w:val="single" w:sz="4" w:space="0" w:color="auto"/>
              <w:bottom w:val="single" w:sz="4" w:space="0" w:color="auto"/>
              <w:right w:val="single" w:sz="4" w:space="0" w:color="auto"/>
            </w:tcBorders>
            <w:vAlign w:val="center"/>
          </w:tcPr>
          <w:p w14:paraId="2549AF5A"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D8C99E"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9,4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BB7589"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26</w:t>
            </w:r>
          </w:p>
        </w:tc>
        <w:tc>
          <w:tcPr>
            <w:tcW w:w="1679" w:type="dxa"/>
            <w:tcBorders>
              <w:top w:val="single" w:sz="4" w:space="0" w:color="auto"/>
              <w:left w:val="single" w:sz="4" w:space="0" w:color="auto"/>
              <w:bottom w:val="single" w:sz="4" w:space="0" w:color="auto"/>
              <w:right w:val="single" w:sz="4" w:space="0" w:color="auto"/>
            </w:tcBorders>
            <w:vAlign w:val="center"/>
          </w:tcPr>
          <w:p w14:paraId="5398D904"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81,2</w:t>
            </w:r>
          </w:p>
        </w:tc>
      </w:tr>
    </w:tbl>
    <w:p w14:paraId="535AB35A" w14:textId="77777777" w:rsidR="00B25467" w:rsidRPr="0080693B" w:rsidRDefault="00B25467" w:rsidP="00EA44CB">
      <w:pPr>
        <w:spacing w:after="0" w:line="240" w:lineRule="auto"/>
        <w:ind w:firstLine="709"/>
        <w:jc w:val="both"/>
        <w:rPr>
          <w:rFonts w:ascii="Times New Roman" w:hAnsi="Times New Roman"/>
          <w:sz w:val="28"/>
          <w:szCs w:val="28"/>
          <w:lang w:val="kk-KZ"/>
        </w:rPr>
      </w:pPr>
    </w:p>
    <w:p w14:paraId="599F6EB1"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noProof/>
          <w:sz w:val="28"/>
          <w:szCs w:val="28"/>
        </w:rPr>
        <w:lastRenderedPageBreak/>
        <w:drawing>
          <wp:inline distT="0" distB="0" distL="0" distR="0" wp14:anchorId="1FCA9A7E" wp14:editId="5B5A0F97">
            <wp:extent cx="4320000" cy="1794933"/>
            <wp:effectExtent l="19050" t="0" r="23400" b="0"/>
            <wp:docPr id="3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6664D3" w14:textId="77777777" w:rsidR="008E2141" w:rsidRPr="008E2141" w:rsidRDefault="008E2141" w:rsidP="00DB652B">
      <w:pPr>
        <w:spacing w:after="0" w:line="240" w:lineRule="auto"/>
        <w:jc w:val="both"/>
        <w:rPr>
          <w:rFonts w:ascii="Times New Roman" w:hAnsi="Times New Roman"/>
          <w:sz w:val="16"/>
          <w:szCs w:val="16"/>
          <w:lang w:val="kk-KZ" w:eastAsia="en-US"/>
        </w:rPr>
      </w:pPr>
    </w:p>
    <w:p w14:paraId="7736DB66" w14:textId="77777777" w:rsidR="00E02BEC" w:rsidRPr="0080693B" w:rsidRDefault="009C432E" w:rsidP="008E2141">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eastAsia="en-US"/>
        </w:rPr>
        <w:t>Сурет 2</w:t>
      </w:r>
      <w:r w:rsidR="00B45DB8">
        <w:rPr>
          <w:rFonts w:ascii="Times New Roman" w:hAnsi="Times New Roman"/>
          <w:sz w:val="28"/>
          <w:szCs w:val="28"/>
          <w:lang w:val="kk-KZ" w:eastAsia="en-US"/>
        </w:rPr>
        <w:t>9</w:t>
      </w:r>
      <w:r w:rsidR="0087718C" w:rsidRPr="0080693B">
        <w:rPr>
          <w:rFonts w:ascii="Times New Roman" w:hAnsi="Times New Roman"/>
          <w:sz w:val="28"/>
          <w:szCs w:val="28"/>
          <w:lang w:val="kk-KZ" w:eastAsia="en-US"/>
        </w:rPr>
        <w:t xml:space="preserve"> </w:t>
      </w:r>
      <w:r w:rsidR="00E02BEC" w:rsidRPr="0080693B">
        <w:rPr>
          <w:rFonts w:ascii="Times New Roman" w:hAnsi="Times New Roman"/>
          <w:sz w:val="28"/>
          <w:szCs w:val="28"/>
          <w:lang w:val="kk-KZ"/>
        </w:rPr>
        <w:t xml:space="preserve">– </w:t>
      </w:r>
      <w:r w:rsidR="00E02BEC" w:rsidRPr="0080693B">
        <w:rPr>
          <w:rFonts w:ascii="Times New Roman" w:hAnsi="Times New Roman"/>
          <w:sz w:val="28"/>
          <w:szCs w:val="28"/>
          <w:lang w:val="kk-KZ" w:eastAsia="en-US"/>
        </w:rPr>
        <w:t>Білім алушылардың тьюторлық іс-әрекетке қарым-қатынасы деңгейі</w:t>
      </w:r>
      <w:r w:rsidR="00E02BEC" w:rsidRPr="0080693B">
        <w:rPr>
          <w:rFonts w:ascii="Times New Roman" w:hAnsi="Times New Roman"/>
          <w:sz w:val="28"/>
          <w:szCs w:val="28"/>
          <w:lang w:val="kk-KZ"/>
        </w:rPr>
        <w:t xml:space="preserve"> (%)</w:t>
      </w:r>
    </w:p>
    <w:p w14:paraId="0E8BD5B6" w14:textId="77777777" w:rsidR="00CF4D35" w:rsidRDefault="00CF4D35" w:rsidP="00140322">
      <w:pPr>
        <w:spacing w:after="0" w:line="240" w:lineRule="auto"/>
        <w:ind w:firstLine="709"/>
        <w:jc w:val="both"/>
        <w:rPr>
          <w:rFonts w:ascii="Times New Roman" w:hAnsi="Times New Roman"/>
          <w:sz w:val="28"/>
          <w:szCs w:val="28"/>
          <w:lang w:val="kk-KZ"/>
        </w:rPr>
      </w:pPr>
    </w:p>
    <w:p w14:paraId="2592721F" w14:textId="77777777" w:rsidR="00E02BEC" w:rsidRPr="008E2141" w:rsidRDefault="00FD57DC" w:rsidP="00CF4D3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B45DB8">
        <w:rPr>
          <w:rFonts w:ascii="Times New Roman" w:hAnsi="Times New Roman"/>
          <w:sz w:val="28"/>
          <w:szCs w:val="28"/>
          <w:lang w:val="kk-KZ"/>
        </w:rPr>
        <w:t>9</w:t>
      </w:r>
      <w:r>
        <w:rPr>
          <w:rFonts w:ascii="Times New Roman" w:hAnsi="Times New Roman"/>
          <w:sz w:val="28"/>
          <w:szCs w:val="28"/>
          <w:lang w:val="kk-KZ"/>
        </w:rPr>
        <w:t xml:space="preserve">-суретте </w:t>
      </w:r>
      <w:r w:rsidR="00E02BEC" w:rsidRPr="008E2141">
        <w:rPr>
          <w:rFonts w:ascii="Times New Roman" w:hAnsi="Times New Roman"/>
          <w:sz w:val="28"/>
          <w:szCs w:val="28"/>
          <w:lang w:val="kk-KZ"/>
        </w:rPr>
        <w:t>«Тьюторлық іс-әрекетке қатынас» сауалнама нәтижесінде білім алушылардың тьюторлық іс-әрекетке қарым-қатынасының қаншалықты өзгергендігін байқадық. БТ-да бастапқы деңгей – 84,2</w:t>
      </w:r>
      <w:r w:rsidR="00E02BEC" w:rsidRPr="008E2141">
        <w:rPr>
          <w:rFonts w:ascii="Times New Roman" w:hAnsi="Times New Roman"/>
          <w:sz w:val="28"/>
          <w:szCs w:val="28"/>
          <w:lang w:val="kk-KZ" w:eastAsia="en-US"/>
        </w:rPr>
        <w:t>%</w:t>
      </w:r>
      <w:r w:rsidR="000F02E6">
        <w:rPr>
          <w:rFonts w:ascii="Times New Roman" w:hAnsi="Times New Roman"/>
          <w:sz w:val="28"/>
          <w:szCs w:val="28"/>
          <w:lang w:val="kk-KZ"/>
        </w:rPr>
        <w:t>, орташа</w:t>
      </w:r>
      <w:r w:rsidR="00E02BEC" w:rsidRPr="008E2141">
        <w:rPr>
          <w:rFonts w:ascii="Times New Roman" w:hAnsi="Times New Roman"/>
          <w:sz w:val="28"/>
          <w:szCs w:val="28"/>
          <w:lang w:val="kk-KZ"/>
        </w:rPr>
        <w:t xml:space="preserve"> деңгей –10,6</w:t>
      </w:r>
      <w:r w:rsidR="00E02BEC" w:rsidRPr="008E2141">
        <w:rPr>
          <w:rFonts w:ascii="Times New Roman" w:hAnsi="Times New Roman"/>
          <w:sz w:val="28"/>
          <w:szCs w:val="28"/>
          <w:lang w:val="kk-KZ" w:eastAsia="en-US"/>
        </w:rPr>
        <w:t xml:space="preserve">%, ілгері деңгей </w:t>
      </w:r>
      <w:r w:rsidR="00E02BEC" w:rsidRPr="008E2141">
        <w:rPr>
          <w:rFonts w:ascii="Times New Roman" w:hAnsi="Times New Roman"/>
          <w:sz w:val="28"/>
          <w:szCs w:val="28"/>
          <w:lang w:val="kk-KZ"/>
        </w:rPr>
        <w:t>– 5,2</w:t>
      </w:r>
      <w:r w:rsidR="00E02BEC" w:rsidRPr="008E2141">
        <w:rPr>
          <w:rFonts w:ascii="Times New Roman" w:hAnsi="Times New Roman"/>
          <w:sz w:val="28"/>
          <w:szCs w:val="28"/>
          <w:lang w:val="kk-KZ" w:eastAsia="en-US"/>
        </w:rPr>
        <w:t>%</w:t>
      </w:r>
      <w:r w:rsidR="00E02BEC" w:rsidRPr="008E2141">
        <w:rPr>
          <w:rFonts w:ascii="Times New Roman" w:hAnsi="Times New Roman"/>
          <w:sz w:val="28"/>
          <w:szCs w:val="28"/>
          <w:lang w:val="kk-KZ"/>
        </w:rPr>
        <w:t>-ды құрады. Эксперименталды топ нәтижесінің қарқынды өзгергенін байқауға болады</w:t>
      </w:r>
      <w:r w:rsidR="000F02E6">
        <w:rPr>
          <w:rFonts w:ascii="Times New Roman" w:hAnsi="Times New Roman"/>
          <w:sz w:val="28"/>
          <w:szCs w:val="28"/>
          <w:lang w:val="kk-KZ"/>
        </w:rPr>
        <w:t xml:space="preserve">: бастапқы деңгей мен орташа </w:t>
      </w:r>
      <w:r w:rsidR="00E02BEC" w:rsidRPr="008E2141">
        <w:rPr>
          <w:rFonts w:ascii="Times New Roman" w:hAnsi="Times New Roman"/>
          <w:sz w:val="28"/>
          <w:szCs w:val="28"/>
          <w:lang w:val="kk-KZ"/>
        </w:rPr>
        <w:t xml:space="preserve">деңгей – 9,4%, ал ілгері  деңгейлері – 81,2%-ға жоғарылап, оң динамиканы байқатады. </w:t>
      </w:r>
    </w:p>
    <w:p w14:paraId="7E30E247" w14:textId="77777777" w:rsidR="00E02BEC" w:rsidRPr="008E2141" w:rsidRDefault="00BA6C18" w:rsidP="00CF4D35">
      <w:pPr>
        <w:tabs>
          <w:tab w:val="left" w:pos="1183"/>
        </w:tabs>
        <w:spacing w:after="0" w:line="240" w:lineRule="auto"/>
        <w:ind w:firstLine="709"/>
        <w:jc w:val="both"/>
        <w:rPr>
          <w:rFonts w:ascii="Times New Roman" w:hAnsi="Times New Roman"/>
          <w:i/>
          <w:sz w:val="28"/>
          <w:szCs w:val="28"/>
          <w:lang w:val="kk-KZ"/>
        </w:rPr>
      </w:pPr>
      <w:r w:rsidRPr="00BC1056">
        <w:rPr>
          <w:rFonts w:ascii="Times New Roman" w:hAnsi="Times New Roman"/>
          <w:sz w:val="28"/>
          <w:szCs w:val="28"/>
          <w:lang w:val="kk-KZ"/>
        </w:rPr>
        <w:t>Э</w:t>
      </w:r>
      <w:r w:rsidR="00E02BEC" w:rsidRPr="00BC1056">
        <w:rPr>
          <w:rFonts w:ascii="Times New Roman" w:hAnsi="Times New Roman"/>
          <w:sz w:val="28"/>
          <w:szCs w:val="28"/>
          <w:lang w:val="kk-KZ"/>
        </w:rPr>
        <w:t>ксперименттің қорытынды-анал</w:t>
      </w:r>
      <w:r w:rsidRPr="00BC1056">
        <w:rPr>
          <w:rFonts w:ascii="Times New Roman" w:hAnsi="Times New Roman"/>
          <w:sz w:val="28"/>
          <w:szCs w:val="28"/>
          <w:lang w:val="kk-KZ"/>
        </w:rPr>
        <w:t xml:space="preserve">итикалық кезеңінде де жүргізілген </w:t>
      </w:r>
      <w:r w:rsidRPr="00BC1056">
        <w:rPr>
          <w:rFonts w:ascii="Times New Roman" w:hAnsi="Times New Roman"/>
          <w:i/>
          <w:sz w:val="28"/>
          <w:szCs w:val="28"/>
          <w:lang w:val="kk-KZ"/>
        </w:rPr>
        <w:t>Тьюторлық іс-</w:t>
      </w:r>
      <w:r w:rsidR="00BC1056" w:rsidRPr="00BC1056">
        <w:rPr>
          <w:rFonts w:ascii="Times New Roman" w:hAnsi="Times New Roman"/>
          <w:i/>
          <w:sz w:val="28"/>
          <w:szCs w:val="28"/>
          <w:lang w:val="kk-KZ"/>
        </w:rPr>
        <w:t>әрекетке дайындау» бойынша интервью (</w:t>
      </w:r>
      <w:r w:rsidRPr="00BC1056">
        <w:rPr>
          <w:rFonts w:ascii="Times New Roman" w:hAnsi="Times New Roman"/>
          <w:i/>
          <w:sz w:val="28"/>
          <w:szCs w:val="28"/>
          <w:lang w:val="kk-KZ"/>
        </w:rPr>
        <w:t>сұхбат</w:t>
      </w:r>
      <w:r w:rsidR="00BC1056" w:rsidRPr="00BC1056">
        <w:rPr>
          <w:rFonts w:ascii="Times New Roman" w:hAnsi="Times New Roman"/>
          <w:i/>
          <w:sz w:val="28"/>
          <w:szCs w:val="28"/>
          <w:lang w:val="kk-KZ"/>
        </w:rPr>
        <w:t>)</w:t>
      </w:r>
      <w:r w:rsidR="00E02BEC" w:rsidRPr="00BC1056">
        <w:rPr>
          <w:rFonts w:ascii="Times New Roman" w:hAnsi="Times New Roman"/>
          <w:sz w:val="28"/>
          <w:szCs w:val="28"/>
          <w:lang w:val="kk-KZ"/>
        </w:rPr>
        <w:t xml:space="preserve"> барысында білім алушылардың кәсіби дамуы мен тьюторлық іс-әрекетке дайындық деңгейін анықтауға мүмкіндік беретін сұрақтар жиынтығы қойылды. «Сіздің ойыңыз бойынша ЖОО-да тьюторлық іс-әрекетке дайындаудың қандай артықшылығы бар?, Тьюторлық іс-әрекет кәсіби құзіреттіліктерді қалыптастыруға ықпал етеді ма? сұрақтарын қою қалыптасқан жағдайды, білім алушылардың жеке дара шығармашылық іс-әрекетінің нәтижелерін, студенттің тьюторлық іс-әрекет дағдыларының деңгейін анықтауға мүмкіндік береді. Білім алушылар сұхбат барысында тьюторлық іс-әрекетке дайындаудың артықшылығын, кәсіби құзіреттіліктерін дамытуға ықпал еткенін атап өтті.</w:t>
      </w:r>
      <w:r w:rsidR="00E02BEC" w:rsidRPr="008E2141">
        <w:rPr>
          <w:rFonts w:ascii="Times New Roman" w:hAnsi="Times New Roman"/>
          <w:sz w:val="28"/>
          <w:szCs w:val="28"/>
          <w:lang w:val="kk-KZ"/>
        </w:rPr>
        <w:t xml:space="preserve"> «Сіз ЖОО-да тьюторлық іс-әрекетті жүзеге асыра аласыз ба?» деген сұрақты қою барысында респонденттер ЖОО-да тьюторлық іс-әрекетті жүзеге асыруға дайын екендіктерін атап өтті. </w:t>
      </w:r>
    </w:p>
    <w:p w14:paraId="3465C7E3" w14:textId="77777777" w:rsidR="00E02BEC" w:rsidRPr="008E2141" w:rsidRDefault="00140322" w:rsidP="00CF4D35">
      <w:pPr>
        <w:spacing w:after="0" w:line="240" w:lineRule="auto"/>
        <w:ind w:firstLine="709"/>
        <w:jc w:val="both"/>
        <w:rPr>
          <w:rFonts w:ascii="Times New Roman" w:hAnsi="Times New Roman"/>
          <w:sz w:val="28"/>
          <w:szCs w:val="28"/>
          <w:lang w:val="kk-KZ"/>
        </w:rPr>
      </w:pPr>
      <w:r w:rsidRPr="008E2141">
        <w:rPr>
          <w:rFonts w:ascii="Times New Roman" w:hAnsi="Times New Roman"/>
          <w:sz w:val="28"/>
          <w:szCs w:val="28"/>
          <w:lang w:val="kk-KZ"/>
        </w:rPr>
        <w:t>Ә</w:t>
      </w:r>
      <w:r w:rsidR="00564375" w:rsidRPr="008E2141">
        <w:rPr>
          <w:rFonts w:ascii="Times New Roman" w:hAnsi="Times New Roman"/>
          <w:sz w:val="28"/>
          <w:szCs w:val="28"/>
          <w:lang w:val="kk-KZ"/>
        </w:rPr>
        <w:t>леуметтік педагогта</w:t>
      </w:r>
      <w:r w:rsidR="00E02BEC" w:rsidRPr="008E2141">
        <w:rPr>
          <w:rFonts w:ascii="Times New Roman" w:hAnsi="Times New Roman"/>
          <w:sz w:val="28"/>
          <w:szCs w:val="28"/>
          <w:lang w:val="kk-KZ"/>
        </w:rPr>
        <w:t xml:space="preserve">р </w:t>
      </w:r>
      <w:r w:rsidR="00564375" w:rsidRPr="008E2141">
        <w:rPr>
          <w:rFonts w:ascii="Times New Roman" w:hAnsi="Times New Roman"/>
          <w:sz w:val="28"/>
          <w:szCs w:val="28"/>
          <w:lang w:val="kk-KZ"/>
        </w:rPr>
        <w:t>«Әлеуметтік педагогикалық іс-әрекеттегі тьюторлық сүйемелдеу»</w:t>
      </w:r>
      <w:r w:rsidR="00E02BEC" w:rsidRPr="008E2141">
        <w:rPr>
          <w:rFonts w:ascii="Times New Roman" w:hAnsi="Times New Roman"/>
          <w:sz w:val="28"/>
          <w:szCs w:val="28"/>
          <w:lang w:val="kk-KZ"/>
        </w:rPr>
        <w:t xml:space="preserve"> арнайы курсы аясында қызығушылықтары мен тьюторлық іс-әрекетті игеруге деген мотивациялары</w:t>
      </w:r>
      <w:r w:rsidR="00394005" w:rsidRPr="008E2141">
        <w:rPr>
          <w:rFonts w:ascii="Times New Roman" w:hAnsi="Times New Roman"/>
          <w:sz w:val="28"/>
          <w:szCs w:val="28"/>
          <w:lang w:val="kk-KZ"/>
        </w:rPr>
        <w:t>ның пайда болғанын, т</w:t>
      </w:r>
      <w:r w:rsidR="00E02BEC" w:rsidRPr="008E2141">
        <w:rPr>
          <w:rFonts w:ascii="Times New Roman" w:hAnsi="Times New Roman"/>
          <w:sz w:val="28"/>
          <w:szCs w:val="28"/>
          <w:lang w:val="kk-KZ"/>
        </w:rPr>
        <w:t>ьюторлық іс-әрекеттің академиялық және әлеуметтік бағыттарының кәсіби дағдыларын дамыту мен өзіндік мүмкіндіктерін кеңейтуге, академиялық және әлеуметтік тьюторлық дағдыларын же</w:t>
      </w:r>
      <w:r w:rsidR="00394005" w:rsidRPr="008E2141">
        <w:rPr>
          <w:rFonts w:ascii="Times New Roman" w:hAnsi="Times New Roman"/>
          <w:sz w:val="28"/>
          <w:szCs w:val="28"/>
          <w:lang w:val="kk-KZ"/>
        </w:rPr>
        <w:t>тілдіруге үлес қосқанын атап өтті</w:t>
      </w:r>
      <w:r w:rsidR="00E02BEC" w:rsidRPr="008E2141">
        <w:rPr>
          <w:rFonts w:ascii="Times New Roman" w:hAnsi="Times New Roman"/>
          <w:sz w:val="28"/>
          <w:szCs w:val="28"/>
          <w:lang w:val="kk-KZ"/>
        </w:rPr>
        <w:t xml:space="preserve">.  </w:t>
      </w:r>
    </w:p>
    <w:p w14:paraId="3FB22050" w14:textId="77777777" w:rsidR="00E02BEC" w:rsidRPr="008E2141" w:rsidRDefault="00E02BEC" w:rsidP="00CF4D35">
      <w:pPr>
        <w:spacing w:after="0" w:line="240" w:lineRule="auto"/>
        <w:ind w:firstLine="709"/>
        <w:jc w:val="both"/>
        <w:rPr>
          <w:rFonts w:ascii="Times New Roman" w:hAnsi="Times New Roman"/>
          <w:sz w:val="28"/>
          <w:szCs w:val="28"/>
          <w:lang w:val="kk-KZ"/>
        </w:rPr>
      </w:pPr>
      <w:r w:rsidRPr="008E2141">
        <w:rPr>
          <w:rFonts w:ascii="Times New Roman" w:hAnsi="Times New Roman"/>
          <w:sz w:val="28"/>
          <w:szCs w:val="28"/>
          <w:lang w:val="kk-KZ"/>
        </w:rPr>
        <w:t>Тьюторлық іс-әрекетке дайын</w:t>
      </w:r>
      <w:r w:rsidR="00564375" w:rsidRPr="008E2141">
        <w:rPr>
          <w:rFonts w:ascii="Times New Roman" w:hAnsi="Times New Roman"/>
          <w:sz w:val="28"/>
          <w:szCs w:val="28"/>
          <w:lang w:val="kk-KZ"/>
        </w:rPr>
        <w:t>даудың когнитивті-операциялық компонент өлшемдерін</w:t>
      </w:r>
      <w:r w:rsidRPr="008E2141">
        <w:rPr>
          <w:rFonts w:ascii="Times New Roman" w:hAnsi="Times New Roman"/>
          <w:sz w:val="28"/>
          <w:szCs w:val="28"/>
          <w:lang w:val="kk-KZ"/>
        </w:rPr>
        <w:t xml:space="preserve"> диагностикалауда келесідей әдістемелер қолданылды: </w:t>
      </w:r>
    </w:p>
    <w:p w14:paraId="2F8E7687" w14:textId="77777777" w:rsidR="00E02BEC" w:rsidRPr="008E2141" w:rsidRDefault="00E02BEC" w:rsidP="00CF4D35">
      <w:pPr>
        <w:tabs>
          <w:tab w:val="left" w:pos="1162"/>
        </w:tabs>
        <w:spacing w:after="0" w:line="240" w:lineRule="auto"/>
        <w:ind w:firstLine="709"/>
        <w:jc w:val="both"/>
        <w:rPr>
          <w:rFonts w:ascii="Times New Roman" w:hAnsi="Times New Roman"/>
          <w:sz w:val="28"/>
          <w:szCs w:val="28"/>
          <w:lang w:val="kk-KZ"/>
        </w:rPr>
      </w:pPr>
      <w:r w:rsidRPr="008E2141">
        <w:rPr>
          <w:rFonts w:ascii="Times New Roman" w:hAnsi="Times New Roman"/>
          <w:i/>
          <w:sz w:val="28"/>
          <w:szCs w:val="28"/>
          <w:lang w:val="kk-KZ"/>
        </w:rPr>
        <w:t>«Әлеуметтік педагогтардың тьюторлық іс-әрекетті игеру деңгейін бағалау</w:t>
      </w:r>
      <w:r w:rsidRPr="008E2141">
        <w:rPr>
          <w:rFonts w:ascii="Times New Roman" w:hAnsi="Times New Roman"/>
          <w:sz w:val="28"/>
          <w:szCs w:val="28"/>
          <w:lang w:val="kk-KZ"/>
        </w:rPr>
        <w:t>» бойынша авторлық сауалнама тьюторлық іс-әрекетті игеру деңгейін анықтауға мүмкіндік береді (</w:t>
      </w:r>
      <w:r w:rsidR="008E2141" w:rsidRPr="008E2141">
        <w:rPr>
          <w:rFonts w:ascii="Times New Roman" w:hAnsi="Times New Roman"/>
          <w:sz w:val="28"/>
          <w:szCs w:val="28"/>
          <w:lang w:val="kk-KZ"/>
        </w:rPr>
        <w:t>Қ</w:t>
      </w:r>
      <w:r w:rsidRPr="008E2141">
        <w:rPr>
          <w:rFonts w:ascii="Times New Roman" w:hAnsi="Times New Roman"/>
          <w:sz w:val="28"/>
          <w:szCs w:val="28"/>
          <w:lang w:val="kk-KZ"/>
        </w:rPr>
        <w:t xml:space="preserve">осымша </w:t>
      </w:r>
      <w:r w:rsidR="00A27621">
        <w:rPr>
          <w:rFonts w:ascii="Times New Roman" w:hAnsi="Times New Roman"/>
          <w:sz w:val="28"/>
          <w:szCs w:val="28"/>
          <w:lang w:val="kk-KZ"/>
        </w:rPr>
        <w:t>Ж</w:t>
      </w:r>
      <w:r w:rsidRPr="008E2141">
        <w:rPr>
          <w:rFonts w:ascii="Times New Roman" w:hAnsi="Times New Roman"/>
          <w:sz w:val="28"/>
          <w:szCs w:val="28"/>
          <w:lang w:val="kk-KZ"/>
        </w:rPr>
        <w:t xml:space="preserve">). Бұл диагностикалық құрал </w:t>
      </w:r>
      <w:r w:rsidRPr="008E2141">
        <w:rPr>
          <w:rFonts w:ascii="Times New Roman" w:hAnsi="Times New Roman"/>
          <w:sz w:val="28"/>
          <w:szCs w:val="28"/>
          <w:lang w:val="kk-KZ"/>
        </w:rPr>
        <w:lastRenderedPageBreak/>
        <w:t>теориялық-әдіснамалық білімді қаншалықты игергендігін және сол білімдер жүйесін тәжірибеде қолдан</w:t>
      </w:r>
      <w:r w:rsidR="00071193" w:rsidRPr="008E2141">
        <w:rPr>
          <w:rFonts w:ascii="Times New Roman" w:hAnsi="Times New Roman"/>
          <w:sz w:val="28"/>
          <w:szCs w:val="28"/>
          <w:lang w:val="kk-KZ"/>
        </w:rPr>
        <w:t xml:space="preserve">а алу деңгейін өлшейді (кесте </w:t>
      </w:r>
      <w:r w:rsidR="00285D11" w:rsidRPr="008E2141">
        <w:rPr>
          <w:rFonts w:ascii="Times New Roman" w:hAnsi="Times New Roman"/>
          <w:sz w:val="28"/>
          <w:szCs w:val="28"/>
          <w:lang w:val="kk-KZ"/>
        </w:rPr>
        <w:t>4</w:t>
      </w:r>
      <w:r w:rsidR="00CE3B22">
        <w:rPr>
          <w:rFonts w:ascii="Times New Roman" w:hAnsi="Times New Roman"/>
          <w:sz w:val="28"/>
          <w:szCs w:val="28"/>
          <w:lang w:val="kk-KZ"/>
        </w:rPr>
        <w:t>2</w:t>
      </w:r>
      <w:r w:rsidRPr="008E2141">
        <w:rPr>
          <w:rFonts w:ascii="Times New Roman" w:hAnsi="Times New Roman"/>
          <w:sz w:val="28"/>
          <w:szCs w:val="28"/>
          <w:lang w:val="kk-KZ"/>
        </w:rPr>
        <w:t>).</w:t>
      </w:r>
    </w:p>
    <w:p w14:paraId="0765EE3D" w14:textId="77777777" w:rsidR="00BA241A" w:rsidRDefault="00BA241A" w:rsidP="007E1ACE">
      <w:pPr>
        <w:spacing w:after="0" w:line="240" w:lineRule="auto"/>
        <w:jc w:val="both"/>
        <w:rPr>
          <w:rFonts w:ascii="Times New Roman" w:hAnsi="Times New Roman"/>
          <w:sz w:val="28"/>
          <w:szCs w:val="28"/>
          <w:lang w:val="kk-KZ"/>
        </w:rPr>
      </w:pPr>
    </w:p>
    <w:p w14:paraId="6C7161CA" w14:textId="77777777" w:rsidR="00E02BEC" w:rsidRPr="008E2141" w:rsidRDefault="00071193" w:rsidP="007E1ACE">
      <w:pPr>
        <w:spacing w:after="0" w:line="240" w:lineRule="auto"/>
        <w:jc w:val="both"/>
        <w:rPr>
          <w:rFonts w:ascii="Times New Roman" w:hAnsi="Times New Roman"/>
          <w:sz w:val="28"/>
          <w:szCs w:val="28"/>
          <w:lang w:val="kk-KZ"/>
        </w:rPr>
      </w:pPr>
      <w:r w:rsidRPr="008E2141">
        <w:rPr>
          <w:rFonts w:ascii="Times New Roman" w:hAnsi="Times New Roman"/>
          <w:sz w:val="28"/>
          <w:szCs w:val="28"/>
          <w:lang w:val="kk-KZ"/>
        </w:rPr>
        <w:t xml:space="preserve">Кесте </w:t>
      </w:r>
      <w:r w:rsidR="00285D11" w:rsidRPr="008E2141">
        <w:rPr>
          <w:rFonts w:ascii="Times New Roman" w:hAnsi="Times New Roman"/>
          <w:sz w:val="28"/>
          <w:szCs w:val="28"/>
          <w:lang w:val="kk-KZ"/>
        </w:rPr>
        <w:t>4</w:t>
      </w:r>
      <w:r w:rsidR="00CE3B22">
        <w:rPr>
          <w:rFonts w:ascii="Times New Roman" w:hAnsi="Times New Roman"/>
          <w:sz w:val="28"/>
          <w:szCs w:val="28"/>
          <w:lang w:val="kk-KZ"/>
        </w:rPr>
        <w:t>2</w:t>
      </w:r>
      <w:r w:rsidR="00E02BEC" w:rsidRPr="008E2141">
        <w:rPr>
          <w:rFonts w:ascii="Times New Roman" w:hAnsi="Times New Roman"/>
          <w:sz w:val="28"/>
          <w:szCs w:val="28"/>
          <w:lang w:val="kk-KZ"/>
        </w:rPr>
        <w:t xml:space="preserve"> –</w:t>
      </w:r>
      <w:r w:rsidR="00E02BEC" w:rsidRPr="008E2141">
        <w:rPr>
          <w:rFonts w:ascii="Times New Roman" w:hAnsi="Times New Roman"/>
          <w:i/>
          <w:sz w:val="28"/>
          <w:szCs w:val="28"/>
          <w:lang w:val="kk-KZ"/>
        </w:rPr>
        <w:t xml:space="preserve"> «Әлеуметтік педагогтардың тьюторлық іс-әрекетті игеру деңгейін бағалау</w:t>
      </w:r>
      <w:r w:rsidR="00E02BEC" w:rsidRPr="008E2141">
        <w:rPr>
          <w:rFonts w:ascii="Times New Roman" w:hAnsi="Times New Roman"/>
          <w:sz w:val="28"/>
          <w:szCs w:val="28"/>
          <w:lang w:val="kk-KZ"/>
        </w:rPr>
        <w:t>» нәтижелері</w:t>
      </w:r>
    </w:p>
    <w:p w14:paraId="54C17519" w14:textId="77777777" w:rsidR="00E02BEC" w:rsidRPr="008E2141" w:rsidRDefault="00E02BEC" w:rsidP="00EA44CB">
      <w:pPr>
        <w:spacing w:after="0" w:line="240" w:lineRule="auto"/>
        <w:ind w:firstLine="709"/>
        <w:jc w:val="both"/>
        <w:rPr>
          <w:rFonts w:ascii="Times New Roman" w:hAnsi="Times New Roman"/>
          <w:sz w:val="16"/>
          <w:szCs w:val="16"/>
          <w:lang w:val="kk-KZ"/>
        </w:rPr>
      </w:pPr>
    </w:p>
    <w:tbl>
      <w:tblPr>
        <w:tblStyle w:val="a7"/>
        <w:tblW w:w="9631" w:type="dxa"/>
        <w:tblInd w:w="108" w:type="dxa"/>
        <w:tblLayout w:type="fixed"/>
        <w:tblLook w:val="04A0" w:firstRow="1" w:lastRow="0" w:firstColumn="1" w:lastColumn="0" w:noHBand="0" w:noVBand="1"/>
      </w:tblPr>
      <w:tblGrid>
        <w:gridCol w:w="2786"/>
        <w:gridCol w:w="1232"/>
        <w:gridCol w:w="1092"/>
        <w:gridCol w:w="844"/>
        <w:gridCol w:w="1134"/>
        <w:gridCol w:w="1276"/>
        <w:gridCol w:w="1267"/>
      </w:tblGrid>
      <w:tr w:rsidR="00E02BEC" w:rsidRPr="00F138FF" w14:paraId="7239FDEB" w14:textId="77777777" w:rsidTr="00EB5898">
        <w:tc>
          <w:tcPr>
            <w:tcW w:w="2786" w:type="dxa"/>
            <w:vMerge w:val="restart"/>
            <w:tcBorders>
              <w:top w:val="single" w:sz="4" w:space="0" w:color="auto"/>
              <w:left w:val="single" w:sz="4" w:space="0" w:color="auto"/>
              <w:bottom w:val="single" w:sz="4" w:space="0" w:color="auto"/>
              <w:right w:val="single" w:sz="4" w:space="0" w:color="auto"/>
            </w:tcBorders>
            <w:vAlign w:val="center"/>
            <w:hideMark/>
          </w:tcPr>
          <w:p w14:paraId="1CB61D85" w14:textId="77777777" w:rsidR="00E02BEC" w:rsidRPr="008E2141" w:rsidRDefault="00E02BEC"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Топтар</w:t>
            </w:r>
          </w:p>
        </w:tc>
        <w:tc>
          <w:tcPr>
            <w:tcW w:w="6845" w:type="dxa"/>
            <w:gridSpan w:val="6"/>
            <w:tcBorders>
              <w:top w:val="single" w:sz="4" w:space="0" w:color="auto"/>
              <w:left w:val="single" w:sz="4" w:space="0" w:color="auto"/>
              <w:bottom w:val="single" w:sz="4" w:space="0" w:color="auto"/>
              <w:right w:val="single" w:sz="4" w:space="0" w:color="auto"/>
            </w:tcBorders>
            <w:vAlign w:val="center"/>
            <w:hideMark/>
          </w:tcPr>
          <w:p w14:paraId="11973E34" w14:textId="77777777" w:rsidR="00E02BEC" w:rsidRPr="008E2141" w:rsidRDefault="00E02BEC"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Әлеуметтік педагогтардың тьюторлық іс-әрекетті игеру деңгейін бағалау (деңгей бойынша)</w:t>
            </w:r>
          </w:p>
        </w:tc>
      </w:tr>
      <w:tr w:rsidR="00E02BEC" w:rsidRPr="008E2141" w14:paraId="3BD08E13" w14:textId="77777777" w:rsidTr="00EB5898">
        <w:tc>
          <w:tcPr>
            <w:tcW w:w="2786" w:type="dxa"/>
            <w:vMerge/>
            <w:tcBorders>
              <w:top w:val="single" w:sz="4" w:space="0" w:color="auto"/>
              <w:left w:val="single" w:sz="4" w:space="0" w:color="auto"/>
              <w:bottom w:val="single" w:sz="4" w:space="0" w:color="auto"/>
              <w:right w:val="single" w:sz="4" w:space="0" w:color="auto"/>
            </w:tcBorders>
            <w:vAlign w:val="center"/>
            <w:hideMark/>
          </w:tcPr>
          <w:p w14:paraId="35CF26F1" w14:textId="77777777" w:rsidR="00E02BEC" w:rsidRPr="008E2141" w:rsidRDefault="00E02BEC" w:rsidP="008E2141">
            <w:pPr>
              <w:spacing w:after="0" w:line="240" w:lineRule="auto"/>
              <w:ind w:firstLine="709"/>
              <w:jc w:val="center"/>
              <w:rPr>
                <w:rFonts w:ascii="Times New Roman" w:hAnsi="Times New Roman"/>
                <w:sz w:val="24"/>
                <w:szCs w:val="24"/>
                <w:lang w:val="kk-KZ" w:eastAsia="en-US"/>
              </w:rPr>
            </w:pPr>
          </w:p>
        </w:tc>
        <w:tc>
          <w:tcPr>
            <w:tcW w:w="2324" w:type="dxa"/>
            <w:gridSpan w:val="2"/>
            <w:tcBorders>
              <w:top w:val="single" w:sz="4" w:space="0" w:color="auto"/>
              <w:left w:val="single" w:sz="4" w:space="0" w:color="auto"/>
              <w:bottom w:val="single" w:sz="4" w:space="0" w:color="auto"/>
              <w:right w:val="single" w:sz="4" w:space="0" w:color="auto"/>
            </w:tcBorders>
            <w:vAlign w:val="center"/>
            <w:hideMark/>
          </w:tcPr>
          <w:p w14:paraId="6715CE14" w14:textId="77777777" w:rsidR="00E02BEC" w:rsidRPr="008E2141" w:rsidRDefault="00BC1056" w:rsidP="00EB5898">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Б</w:t>
            </w:r>
            <w:r w:rsidR="008E2141" w:rsidRPr="008E2141">
              <w:rPr>
                <w:rFonts w:ascii="Times New Roman" w:hAnsi="Times New Roman"/>
                <w:sz w:val="24"/>
                <w:szCs w:val="24"/>
                <w:lang w:val="kk-KZ" w:eastAsia="en-US"/>
              </w:rPr>
              <w:t>астапқы</w:t>
            </w:r>
          </w:p>
        </w:tc>
        <w:tc>
          <w:tcPr>
            <w:tcW w:w="1978" w:type="dxa"/>
            <w:gridSpan w:val="2"/>
            <w:tcBorders>
              <w:top w:val="single" w:sz="4" w:space="0" w:color="auto"/>
              <w:left w:val="single" w:sz="4" w:space="0" w:color="auto"/>
              <w:bottom w:val="single" w:sz="4" w:space="0" w:color="auto"/>
              <w:right w:val="single" w:sz="4" w:space="0" w:color="auto"/>
            </w:tcBorders>
            <w:vAlign w:val="center"/>
            <w:hideMark/>
          </w:tcPr>
          <w:p w14:paraId="4A8FCFFF" w14:textId="77777777" w:rsidR="00E02BEC" w:rsidRPr="008E2141" w:rsidRDefault="00BC1056" w:rsidP="00EB5898">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О</w:t>
            </w:r>
            <w:r w:rsidR="005429A5">
              <w:rPr>
                <w:rFonts w:ascii="Times New Roman" w:hAnsi="Times New Roman"/>
                <w:sz w:val="24"/>
                <w:szCs w:val="24"/>
                <w:lang w:val="kk-KZ" w:eastAsia="en-US"/>
              </w:rPr>
              <w:t>рташа</w:t>
            </w:r>
          </w:p>
        </w:tc>
        <w:tc>
          <w:tcPr>
            <w:tcW w:w="2543" w:type="dxa"/>
            <w:gridSpan w:val="2"/>
            <w:tcBorders>
              <w:top w:val="single" w:sz="4" w:space="0" w:color="auto"/>
              <w:left w:val="single" w:sz="4" w:space="0" w:color="auto"/>
              <w:bottom w:val="single" w:sz="4" w:space="0" w:color="auto"/>
              <w:right w:val="single" w:sz="4" w:space="0" w:color="auto"/>
            </w:tcBorders>
            <w:vAlign w:val="center"/>
            <w:hideMark/>
          </w:tcPr>
          <w:p w14:paraId="0A2B57B6" w14:textId="77777777" w:rsidR="00E02BEC" w:rsidRPr="008E2141" w:rsidRDefault="00BC1056" w:rsidP="00EB5898">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І</w:t>
            </w:r>
            <w:r w:rsidR="008E2141" w:rsidRPr="008E2141">
              <w:rPr>
                <w:rFonts w:ascii="Times New Roman" w:hAnsi="Times New Roman"/>
                <w:sz w:val="24"/>
                <w:szCs w:val="24"/>
                <w:lang w:val="kk-KZ" w:eastAsia="en-US"/>
              </w:rPr>
              <w:t>лгері</w:t>
            </w:r>
          </w:p>
        </w:tc>
      </w:tr>
      <w:tr w:rsidR="00E02BEC" w:rsidRPr="008E2141" w14:paraId="52DE5FAE" w14:textId="77777777" w:rsidTr="00EB5898">
        <w:tc>
          <w:tcPr>
            <w:tcW w:w="2786" w:type="dxa"/>
            <w:vMerge/>
            <w:tcBorders>
              <w:top w:val="single" w:sz="4" w:space="0" w:color="auto"/>
              <w:left w:val="single" w:sz="4" w:space="0" w:color="auto"/>
              <w:bottom w:val="single" w:sz="4" w:space="0" w:color="auto"/>
              <w:right w:val="single" w:sz="4" w:space="0" w:color="auto"/>
            </w:tcBorders>
            <w:vAlign w:val="center"/>
            <w:hideMark/>
          </w:tcPr>
          <w:p w14:paraId="4AE74824" w14:textId="77777777" w:rsidR="00E02BEC" w:rsidRPr="008E2141" w:rsidRDefault="00E02BEC" w:rsidP="008E2141">
            <w:pPr>
              <w:spacing w:after="0" w:line="240" w:lineRule="auto"/>
              <w:ind w:firstLine="709"/>
              <w:jc w:val="center"/>
              <w:rPr>
                <w:rFonts w:ascii="Times New Roman" w:hAnsi="Times New Roman"/>
                <w:sz w:val="24"/>
                <w:szCs w:val="24"/>
                <w:lang w:val="kk-KZ" w:eastAsia="en-US"/>
              </w:rPr>
            </w:pPr>
          </w:p>
        </w:tc>
        <w:tc>
          <w:tcPr>
            <w:tcW w:w="1232" w:type="dxa"/>
            <w:tcBorders>
              <w:top w:val="single" w:sz="4" w:space="0" w:color="auto"/>
              <w:left w:val="single" w:sz="4" w:space="0" w:color="auto"/>
              <w:bottom w:val="single" w:sz="4" w:space="0" w:color="auto"/>
              <w:right w:val="single" w:sz="4" w:space="0" w:color="auto"/>
            </w:tcBorders>
            <w:vAlign w:val="center"/>
            <w:hideMark/>
          </w:tcPr>
          <w:p w14:paraId="25C773BB" w14:textId="77777777" w:rsidR="00E02BEC" w:rsidRPr="008E2141" w:rsidRDefault="00BC1056" w:rsidP="008E2141">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С</w:t>
            </w:r>
            <w:r w:rsidR="008E2141" w:rsidRPr="008E2141">
              <w:rPr>
                <w:rFonts w:ascii="Times New Roman" w:hAnsi="Times New Roman"/>
                <w:sz w:val="24"/>
                <w:szCs w:val="24"/>
                <w:lang w:val="kk-KZ" w:eastAsia="en-US"/>
              </w:rPr>
              <w:t>аны</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FAFA0ED" w14:textId="77777777" w:rsidR="00E02BEC" w:rsidRPr="008E2141" w:rsidRDefault="008E2141"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eastAsia="en-US"/>
              </w:rPr>
              <w:t>%</w:t>
            </w:r>
          </w:p>
        </w:tc>
        <w:tc>
          <w:tcPr>
            <w:tcW w:w="844" w:type="dxa"/>
            <w:tcBorders>
              <w:top w:val="single" w:sz="4" w:space="0" w:color="auto"/>
              <w:left w:val="single" w:sz="4" w:space="0" w:color="auto"/>
              <w:bottom w:val="single" w:sz="4" w:space="0" w:color="auto"/>
              <w:right w:val="single" w:sz="4" w:space="0" w:color="auto"/>
            </w:tcBorders>
            <w:vAlign w:val="center"/>
            <w:hideMark/>
          </w:tcPr>
          <w:p w14:paraId="3FBD95B0" w14:textId="77777777" w:rsidR="00E02BEC" w:rsidRPr="008E2141" w:rsidRDefault="00BC1056" w:rsidP="008E2141">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С</w:t>
            </w:r>
            <w:r w:rsidR="008E2141" w:rsidRPr="008E2141">
              <w:rPr>
                <w:rFonts w:ascii="Times New Roman" w:hAnsi="Times New Roman"/>
                <w:sz w:val="24"/>
                <w:szCs w:val="24"/>
                <w:lang w:val="kk-KZ" w:eastAsia="en-US"/>
              </w:rPr>
              <w:t>аны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2468DC" w14:textId="77777777" w:rsidR="00E02BEC" w:rsidRPr="008E2141" w:rsidRDefault="008E2141"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D7BDA6" w14:textId="77777777" w:rsidR="00E02BEC" w:rsidRPr="008E2141" w:rsidRDefault="00F87565"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val="kk-KZ" w:eastAsia="en-US"/>
              </w:rPr>
              <w:t>С</w:t>
            </w:r>
            <w:r w:rsidR="008E2141" w:rsidRPr="008E2141">
              <w:rPr>
                <w:rFonts w:ascii="Times New Roman" w:hAnsi="Times New Roman"/>
                <w:sz w:val="24"/>
                <w:szCs w:val="24"/>
                <w:lang w:val="kk-KZ" w:eastAsia="en-US"/>
              </w:rPr>
              <w:t>аны</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1938191" w14:textId="77777777" w:rsidR="00E02BEC" w:rsidRPr="008E2141" w:rsidRDefault="008E2141" w:rsidP="008E2141">
            <w:pPr>
              <w:spacing w:after="0" w:line="240" w:lineRule="auto"/>
              <w:jc w:val="center"/>
              <w:rPr>
                <w:rFonts w:ascii="Times New Roman" w:hAnsi="Times New Roman"/>
                <w:sz w:val="24"/>
                <w:szCs w:val="24"/>
                <w:lang w:val="kk-KZ" w:eastAsia="en-US"/>
              </w:rPr>
            </w:pPr>
            <w:r w:rsidRPr="008E2141">
              <w:rPr>
                <w:rFonts w:ascii="Times New Roman" w:hAnsi="Times New Roman"/>
                <w:sz w:val="24"/>
                <w:szCs w:val="24"/>
                <w:lang w:eastAsia="en-US"/>
              </w:rPr>
              <w:t>%</w:t>
            </w:r>
          </w:p>
        </w:tc>
      </w:tr>
      <w:tr w:rsidR="00E02BEC" w:rsidRPr="008E2141" w14:paraId="5363308D" w14:textId="77777777" w:rsidTr="00EB5898">
        <w:tc>
          <w:tcPr>
            <w:tcW w:w="2786" w:type="dxa"/>
            <w:tcBorders>
              <w:top w:val="single" w:sz="4" w:space="0" w:color="auto"/>
              <w:left w:val="single" w:sz="4" w:space="0" w:color="auto"/>
              <w:bottom w:val="single" w:sz="4" w:space="0" w:color="auto"/>
              <w:right w:val="single" w:sz="4" w:space="0" w:color="auto"/>
            </w:tcBorders>
            <w:hideMark/>
          </w:tcPr>
          <w:p w14:paraId="38098568" w14:textId="77777777" w:rsidR="00BC1056" w:rsidRDefault="00BC1056" w:rsidP="00EA44CB">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Бақыла</w:t>
            </w:r>
            <w:r w:rsidR="00E02BEC" w:rsidRPr="008E2141">
              <w:rPr>
                <w:rFonts w:ascii="Times New Roman" w:hAnsi="Times New Roman"/>
                <w:sz w:val="24"/>
                <w:szCs w:val="24"/>
                <w:lang w:val="kk-KZ" w:eastAsia="en-US"/>
              </w:rPr>
              <w:t xml:space="preserve">ушы </w:t>
            </w:r>
          </w:p>
          <w:p w14:paraId="604FAF89" w14:textId="77777777" w:rsidR="00E02BEC" w:rsidRPr="008E2141" w:rsidRDefault="00E02BEC" w:rsidP="00EA44CB">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 xml:space="preserve">38 </w:t>
            </w:r>
            <w:r w:rsidR="005429A5">
              <w:rPr>
                <w:rFonts w:ascii="Times New Roman" w:hAnsi="Times New Roman"/>
                <w:sz w:val="24"/>
                <w:szCs w:val="24"/>
                <w:lang w:val="kk-KZ" w:eastAsia="en-US"/>
              </w:rPr>
              <w:t>(</w:t>
            </w:r>
            <w:r w:rsidRPr="008E2141">
              <w:rPr>
                <w:rFonts w:ascii="Times New Roman" w:hAnsi="Times New Roman"/>
                <w:sz w:val="24"/>
                <w:szCs w:val="24"/>
                <w:lang w:val="kk-KZ" w:eastAsia="en-US"/>
              </w:rPr>
              <w:t>адам</w:t>
            </w:r>
            <w:r w:rsidR="005429A5">
              <w:rPr>
                <w:rFonts w:ascii="Times New Roman" w:hAnsi="Times New Roman"/>
                <w:sz w:val="24"/>
                <w:szCs w:val="24"/>
                <w:lang w:val="kk-KZ" w:eastAsia="en-US"/>
              </w:rPr>
              <w:t>)</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C0E02EB"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29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092DDA4"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76,3</w:t>
            </w:r>
          </w:p>
        </w:tc>
        <w:tc>
          <w:tcPr>
            <w:tcW w:w="844" w:type="dxa"/>
            <w:tcBorders>
              <w:top w:val="single" w:sz="4" w:space="0" w:color="auto"/>
              <w:left w:val="single" w:sz="4" w:space="0" w:color="auto"/>
              <w:bottom w:val="single" w:sz="4" w:space="0" w:color="auto"/>
              <w:right w:val="single" w:sz="4" w:space="0" w:color="auto"/>
            </w:tcBorders>
            <w:vAlign w:val="center"/>
            <w:hideMark/>
          </w:tcPr>
          <w:p w14:paraId="4D4DC88D"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139952"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lang w:val="kk-KZ"/>
              </w:rPr>
              <w:t>1</w:t>
            </w:r>
            <w:r w:rsidRPr="008E2141">
              <w:rPr>
                <w:rFonts w:ascii="Times New Roman" w:hAnsi="Times New Roman"/>
                <w:sz w:val="24"/>
                <w:szCs w:val="24"/>
              </w:rPr>
              <w:t>5</w:t>
            </w:r>
            <w:r w:rsidRPr="008E2141">
              <w:rPr>
                <w:rFonts w:ascii="Times New Roman" w:hAnsi="Times New Roman"/>
                <w:sz w:val="24"/>
                <w:szCs w:val="24"/>
                <w:lang w:val="en-US"/>
              </w:rPr>
              <w:t>,</w:t>
            </w:r>
            <w:r w:rsidRPr="008E2141">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EDBF4C"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3</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9D09EA6" w14:textId="77777777" w:rsidR="00E02BEC" w:rsidRPr="008E2141" w:rsidRDefault="00E02BEC" w:rsidP="008E2141">
            <w:pPr>
              <w:spacing w:after="0" w:line="240" w:lineRule="auto"/>
              <w:jc w:val="center"/>
              <w:rPr>
                <w:rFonts w:ascii="Times New Roman" w:hAnsi="Times New Roman"/>
                <w:sz w:val="24"/>
                <w:szCs w:val="24"/>
              </w:rPr>
            </w:pPr>
            <w:r w:rsidRPr="008E2141">
              <w:rPr>
                <w:rFonts w:ascii="Times New Roman" w:hAnsi="Times New Roman"/>
                <w:sz w:val="24"/>
                <w:szCs w:val="24"/>
              </w:rPr>
              <w:t>8</w:t>
            </w:r>
          </w:p>
        </w:tc>
      </w:tr>
      <w:tr w:rsidR="00E02BEC" w:rsidRPr="008E2141" w14:paraId="58B3B674" w14:textId="77777777" w:rsidTr="00EB5898">
        <w:tc>
          <w:tcPr>
            <w:tcW w:w="2786" w:type="dxa"/>
            <w:tcBorders>
              <w:top w:val="single" w:sz="4" w:space="0" w:color="auto"/>
              <w:left w:val="single" w:sz="4" w:space="0" w:color="auto"/>
              <w:bottom w:val="single" w:sz="4" w:space="0" w:color="auto"/>
              <w:right w:val="single" w:sz="4" w:space="0" w:color="auto"/>
            </w:tcBorders>
            <w:hideMark/>
          </w:tcPr>
          <w:p w14:paraId="1F4A80F1" w14:textId="77777777" w:rsidR="005429A5" w:rsidRDefault="00E02BEC" w:rsidP="00EB5898">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 xml:space="preserve">Эксперименттік </w:t>
            </w:r>
          </w:p>
          <w:p w14:paraId="084170BA" w14:textId="77777777" w:rsidR="00E02BEC" w:rsidRPr="008E2141" w:rsidRDefault="00E02BEC" w:rsidP="00EB5898">
            <w:pPr>
              <w:spacing w:after="0" w:line="240" w:lineRule="auto"/>
              <w:jc w:val="both"/>
              <w:rPr>
                <w:rFonts w:ascii="Times New Roman" w:hAnsi="Times New Roman"/>
                <w:sz w:val="24"/>
                <w:szCs w:val="24"/>
                <w:lang w:val="kk-KZ" w:eastAsia="en-US"/>
              </w:rPr>
            </w:pPr>
            <w:r w:rsidRPr="008E2141">
              <w:rPr>
                <w:rFonts w:ascii="Times New Roman" w:hAnsi="Times New Roman"/>
                <w:sz w:val="24"/>
                <w:szCs w:val="24"/>
                <w:lang w:val="kk-KZ" w:eastAsia="en-US"/>
              </w:rPr>
              <w:t xml:space="preserve">32 </w:t>
            </w:r>
            <w:r w:rsidR="005429A5">
              <w:rPr>
                <w:rFonts w:ascii="Times New Roman" w:hAnsi="Times New Roman"/>
                <w:sz w:val="24"/>
                <w:szCs w:val="24"/>
                <w:lang w:val="kk-KZ" w:eastAsia="en-US"/>
              </w:rPr>
              <w:t>(</w:t>
            </w:r>
            <w:r w:rsidRPr="008E2141">
              <w:rPr>
                <w:rFonts w:ascii="Times New Roman" w:hAnsi="Times New Roman"/>
                <w:sz w:val="24"/>
                <w:szCs w:val="24"/>
                <w:lang w:val="kk-KZ" w:eastAsia="en-US"/>
              </w:rPr>
              <w:t>адам</w:t>
            </w:r>
            <w:r w:rsidR="005429A5">
              <w:rPr>
                <w:rFonts w:ascii="Times New Roman" w:hAnsi="Times New Roman"/>
                <w:sz w:val="24"/>
                <w:szCs w:val="24"/>
                <w:lang w:val="kk-KZ" w:eastAsia="en-US"/>
              </w:rPr>
              <w:t>)</w:t>
            </w:r>
          </w:p>
        </w:tc>
        <w:tc>
          <w:tcPr>
            <w:tcW w:w="1232" w:type="dxa"/>
            <w:tcBorders>
              <w:top w:val="single" w:sz="4" w:space="0" w:color="auto"/>
              <w:left w:val="single" w:sz="4" w:space="0" w:color="auto"/>
              <w:bottom w:val="single" w:sz="4" w:space="0" w:color="auto"/>
              <w:right w:val="single" w:sz="4" w:space="0" w:color="auto"/>
            </w:tcBorders>
            <w:vAlign w:val="center"/>
          </w:tcPr>
          <w:p w14:paraId="518E3482"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4</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7814E1F"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12,5</w:t>
            </w:r>
          </w:p>
        </w:tc>
        <w:tc>
          <w:tcPr>
            <w:tcW w:w="844" w:type="dxa"/>
            <w:tcBorders>
              <w:top w:val="single" w:sz="4" w:space="0" w:color="auto"/>
              <w:left w:val="single" w:sz="4" w:space="0" w:color="auto"/>
              <w:bottom w:val="single" w:sz="4" w:space="0" w:color="auto"/>
              <w:right w:val="single" w:sz="4" w:space="0" w:color="auto"/>
            </w:tcBorders>
            <w:vAlign w:val="center"/>
          </w:tcPr>
          <w:p w14:paraId="169ECE83"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65237F"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6,3</w:t>
            </w:r>
          </w:p>
        </w:tc>
        <w:tc>
          <w:tcPr>
            <w:tcW w:w="1276" w:type="dxa"/>
            <w:tcBorders>
              <w:top w:val="single" w:sz="4" w:space="0" w:color="auto"/>
              <w:left w:val="single" w:sz="4" w:space="0" w:color="auto"/>
              <w:bottom w:val="single" w:sz="4" w:space="0" w:color="auto"/>
              <w:right w:val="single" w:sz="4" w:space="0" w:color="auto"/>
            </w:tcBorders>
            <w:vAlign w:val="center"/>
          </w:tcPr>
          <w:p w14:paraId="740FA9E8"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26</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7F62344" w14:textId="77777777" w:rsidR="00E02BEC" w:rsidRPr="008E2141" w:rsidRDefault="00E02BEC" w:rsidP="008E2141">
            <w:pPr>
              <w:spacing w:after="0" w:line="240" w:lineRule="auto"/>
              <w:jc w:val="center"/>
              <w:rPr>
                <w:rFonts w:ascii="Times New Roman" w:hAnsi="Times New Roman"/>
                <w:sz w:val="24"/>
                <w:szCs w:val="24"/>
                <w:lang w:val="kk-KZ"/>
              </w:rPr>
            </w:pPr>
            <w:r w:rsidRPr="008E2141">
              <w:rPr>
                <w:rFonts w:ascii="Times New Roman" w:hAnsi="Times New Roman"/>
                <w:sz w:val="24"/>
                <w:szCs w:val="24"/>
                <w:lang w:val="kk-KZ"/>
              </w:rPr>
              <w:t>81,2</w:t>
            </w:r>
          </w:p>
        </w:tc>
      </w:tr>
    </w:tbl>
    <w:p w14:paraId="016B5650" w14:textId="77777777" w:rsidR="00E02BEC" w:rsidRPr="0080693B" w:rsidRDefault="00E02BEC" w:rsidP="00EA44CB">
      <w:pPr>
        <w:spacing w:after="0" w:line="240" w:lineRule="auto"/>
        <w:ind w:firstLine="709"/>
        <w:jc w:val="both"/>
        <w:rPr>
          <w:rFonts w:ascii="Times New Roman" w:hAnsi="Times New Roman"/>
          <w:sz w:val="28"/>
          <w:szCs w:val="28"/>
          <w:lang w:val="kk-KZ"/>
        </w:rPr>
      </w:pPr>
    </w:p>
    <w:p w14:paraId="0DDAEA32" w14:textId="77777777" w:rsidR="00E02BEC" w:rsidRPr="0080693B" w:rsidRDefault="00B25467" w:rsidP="00EB5898">
      <w:pPr>
        <w:spacing w:after="0" w:line="240" w:lineRule="auto"/>
        <w:jc w:val="center"/>
        <w:rPr>
          <w:rFonts w:ascii="Times New Roman" w:hAnsi="Times New Roman"/>
          <w:sz w:val="28"/>
          <w:szCs w:val="28"/>
          <w:lang w:val="kk-KZ"/>
        </w:rPr>
      </w:pPr>
      <w:r w:rsidRPr="0080693B">
        <w:rPr>
          <w:rFonts w:ascii="Times New Roman" w:hAnsi="Times New Roman"/>
          <w:noProof/>
          <w:sz w:val="28"/>
          <w:szCs w:val="28"/>
        </w:rPr>
        <w:drawing>
          <wp:inline distT="0" distB="0" distL="0" distR="0" wp14:anchorId="150538D7" wp14:editId="6BA59B09">
            <wp:extent cx="4320000" cy="1794933"/>
            <wp:effectExtent l="19050" t="0" r="23400" b="0"/>
            <wp:docPr id="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573D4F" w14:textId="77777777" w:rsidR="00E02BEC" w:rsidRPr="0080693B" w:rsidRDefault="009C432E" w:rsidP="00EB5898">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 xml:space="preserve">Сурет </w:t>
      </w:r>
      <w:r w:rsidR="00B45DB8">
        <w:rPr>
          <w:rFonts w:ascii="Times New Roman" w:hAnsi="Times New Roman"/>
          <w:sz w:val="28"/>
          <w:szCs w:val="28"/>
          <w:lang w:val="kk-KZ"/>
        </w:rPr>
        <w:t>30</w:t>
      </w:r>
      <w:r w:rsidR="00E02BEC" w:rsidRPr="0080693B">
        <w:rPr>
          <w:rFonts w:ascii="Times New Roman" w:hAnsi="Times New Roman"/>
          <w:sz w:val="28"/>
          <w:szCs w:val="28"/>
          <w:lang w:val="kk-KZ"/>
        </w:rPr>
        <w:t xml:space="preserve"> – Әлеуметтік педагогтардың тьютор</w:t>
      </w:r>
      <w:r w:rsidR="00EB5898">
        <w:rPr>
          <w:rFonts w:ascii="Times New Roman" w:hAnsi="Times New Roman"/>
          <w:sz w:val="28"/>
          <w:szCs w:val="28"/>
          <w:lang w:val="kk-KZ"/>
        </w:rPr>
        <w:t>лық іс-әрекетті игеру деңгейі %</w:t>
      </w:r>
    </w:p>
    <w:p w14:paraId="07D7C712" w14:textId="77777777" w:rsidR="007E1ACE" w:rsidRPr="0080693B" w:rsidRDefault="00DB652B" w:rsidP="00DB652B">
      <w:pPr>
        <w:tabs>
          <w:tab w:val="left" w:pos="1222"/>
        </w:tabs>
        <w:spacing w:after="0" w:line="240" w:lineRule="auto"/>
        <w:ind w:firstLine="709"/>
        <w:jc w:val="both"/>
        <w:rPr>
          <w:rFonts w:ascii="Times New Roman" w:hAnsi="Times New Roman"/>
          <w:i/>
          <w:sz w:val="28"/>
          <w:szCs w:val="28"/>
          <w:lang w:val="kk-KZ"/>
        </w:rPr>
      </w:pPr>
      <w:r w:rsidRPr="0080693B">
        <w:rPr>
          <w:rFonts w:ascii="Times New Roman" w:hAnsi="Times New Roman"/>
          <w:i/>
          <w:sz w:val="28"/>
          <w:szCs w:val="28"/>
          <w:lang w:val="kk-KZ"/>
        </w:rPr>
        <w:tab/>
      </w:r>
    </w:p>
    <w:p w14:paraId="7BFCC4AE" w14:textId="77777777" w:rsidR="00E02BEC" w:rsidRPr="0080693B" w:rsidRDefault="00B45DB8" w:rsidP="00CF4D3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30</w:t>
      </w:r>
      <w:r w:rsidR="00FD57DC">
        <w:rPr>
          <w:rFonts w:ascii="Times New Roman" w:hAnsi="Times New Roman"/>
          <w:sz w:val="28"/>
          <w:szCs w:val="28"/>
          <w:lang w:val="kk-KZ"/>
        </w:rPr>
        <w:t xml:space="preserve">-суретте </w:t>
      </w:r>
      <w:r w:rsidR="00FD57DC" w:rsidRPr="0080693B">
        <w:rPr>
          <w:rFonts w:ascii="Times New Roman" w:hAnsi="Times New Roman"/>
          <w:sz w:val="28"/>
          <w:szCs w:val="28"/>
          <w:lang w:val="kk-KZ"/>
        </w:rPr>
        <w:t xml:space="preserve">ұсынылған </w:t>
      </w:r>
      <w:r w:rsidR="00394005" w:rsidRPr="0080693B">
        <w:rPr>
          <w:rFonts w:ascii="Times New Roman" w:hAnsi="Times New Roman"/>
          <w:sz w:val="28"/>
          <w:szCs w:val="28"/>
          <w:lang w:val="kk-KZ"/>
        </w:rPr>
        <w:t xml:space="preserve">сауалнама </w:t>
      </w:r>
      <w:r w:rsidR="00E02BEC" w:rsidRPr="0080693B">
        <w:rPr>
          <w:rFonts w:ascii="Times New Roman" w:hAnsi="Times New Roman"/>
          <w:sz w:val="28"/>
          <w:szCs w:val="28"/>
          <w:lang w:val="kk-KZ"/>
        </w:rPr>
        <w:t>тьюторлық іс-әрекетті игеру деңгейін анықтауға мүмкіндік берді. Тьюторлық іс-әрекетті игеру деңгейін анықтаушы нәтижелеріне сүйенсек, эксперименттік топ көрсеткіші оң динамиканы байқатады: бас</w:t>
      </w:r>
      <w:r w:rsidR="00BA6C18" w:rsidRPr="0080693B">
        <w:rPr>
          <w:rFonts w:ascii="Times New Roman" w:hAnsi="Times New Roman"/>
          <w:sz w:val="28"/>
          <w:szCs w:val="28"/>
          <w:lang w:val="kk-KZ"/>
        </w:rPr>
        <w:t>тапқы деңгей көрс</w:t>
      </w:r>
      <w:r w:rsidR="00394005" w:rsidRPr="0080693B">
        <w:rPr>
          <w:rFonts w:ascii="Times New Roman" w:hAnsi="Times New Roman"/>
          <w:sz w:val="28"/>
          <w:szCs w:val="28"/>
          <w:lang w:val="kk-KZ"/>
        </w:rPr>
        <w:t>еткіші</w:t>
      </w:r>
      <w:r w:rsidR="00EB5898">
        <w:rPr>
          <w:rFonts w:ascii="Times New Roman" w:hAnsi="Times New Roman"/>
          <w:sz w:val="28"/>
          <w:szCs w:val="28"/>
          <w:lang w:val="kk-KZ"/>
        </w:rPr>
        <w:t xml:space="preserve"> </w:t>
      </w:r>
      <w:r w:rsidR="00FD57DC">
        <w:rPr>
          <w:rFonts w:ascii="Times New Roman" w:hAnsi="Times New Roman"/>
          <w:sz w:val="28"/>
          <w:szCs w:val="28"/>
          <w:lang w:val="kk-KZ"/>
        </w:rPr>
        <w:t>–</w:t>
      </w:r>
      <w:r w:rsidR="00EB5898">
        <w:rPr>
          <w:rFonts w:ascii="Times New Roman" w:hAnsi="Times New Roman"/>
          <w:sz w:val="28"/>
          <w:szCs w:val="28"/>
          <w:lang w:val="kk-KZ"/>
        </w:rPr>
        <w:t xml:space="preserve"> </w:t>
      </w:r>
      <w:r w:rsidR="00BA6C18" w:rsidRPr="0080693B">
        <w:rPr>
          <w:rFonts w:ascii="Times New Roman" w:hAnsi="Times New Roman"/>
          <w:sz w:val="28"/>
          <w:szCs w:val="28"/>
          <w:lang w:val="kk-KZ"/>
        </w:rPr>
        <w:t>12,5</w:t>
      </w:r>
      <w:r w:rsidR="005429A5">
        <w:rPr>
          <w:rFonts w:ascii="Times New Roman" w:hAnsi="Times New Roman"/>
          <w:sz w:val="28"/>
          <w:szCs w:val="28"/>
          <w:lang w:val="kk-KZ"/>
        </w:rPr>
        <w:t>%, орташа</w:t>
      </w:r>
      <w:r w:rsidR="00EB5898">
        <w:rPr>
          <w:rFonts w:ascii="Times New Roman" w:hAnsi="Times New Roman"/>
          <w:sz w:val="28"/>
          <w:szCs w:val="28"/>
          <w:lang w:val="kk-KZ"/>
        </w:rPr>
        <w:t xml:space="preserve"> </w:t>
      </w:r>
      <w:r w:rsidR="00FD57DC">
        <w:rPr>
          <w:rFonts w:ascii="Times New Roman" w:hAnsi="Times New Roman"/>
          <w:sz w:val="28"/>
          <w:szCs w:val="28"/>
          <w:lang w:val="kk-KZ"/>
        </w:rPr>
        <w:t>–</w:t>
      </w:r>
      <w:r w:rsidR="00EB5898">
        <w:rPr>
          <w:rFonts w:ascii="Times New Roman" w:hAnsi="Times New Roman"/>
          <w:sz w:val="28"/>
          <w:szCs w:val="28"/>
          <w:lang w:val="kk-KZ"/>
        </w:rPr>
        <w:t xml:space="preserve"> </w:t>
      </w:r>
      <w:r w:rsidR="00394005" w:rsidRPr="0080693B">
        <w:rPr>
          <w:rFonts w:ascii="Times New Roman" w:hAnsi="Times New Roman"/>
          <w:sz w:val="28"/>
          <w:szCs w:val="28"/>
          <w:lang w:val="kk-KZ"/>
        </w:rPr>
        <w:t>6,3% және ілгері</w:t>
      </w:r>
      <w:r w:rsidR="00EB5898">
        <w:rPr>
          <w:rFonts w:ascii="Times New Roman" w:hAnsi="Times New Roman"/>
          <w:sz w:val="28"/>
          <w:szCs w:val="28"/>
          <w:lang w:val="kk-KZ"/>
        </w:rPr>
        <w:t xml:space="preserve"> </w:t>
      </w:r>
      <w:r w:rsidR="00FD57DC">
        <w:rPr>
          <w:rFonts w:ascii="Times New Roman" w:hAnsi="Times New Roman"/>
          <w:sz w:val="28"/>
          <w:szCs w:val="28"/>
          <w:lang w:val="kk-KZ"/>
        </w:rPr>
        <w:t>–</w:t>
      </w:r>
      <w:r w:rsidR="00EB5898">
        <w:rPr>
          <w:rFonts w:ascii="Times New Roman" w:hAnsi="Times New Roman"/>
          <w:sz w:val="28"/>
          <w:szCs w:val="28"/>
          <w:lang w:val="kk-KZ"/>
        </w:rPr>
        <w:t xml:space="preserve"> </w:t>
      </w:r>
      <w:r w:rsidR="00E02BEC" w:rsidRPr="0080693B">
        <w:rPr>
          <w:rFonts w:ascii="Times New Roman" w:hAnsi="Times New Roman"/>
          <w:sz w:val="28"/>
          <w:szCs w:val="28"/>
          <w:lang w:val="kk-KZ"/>
        </w:rPr>
        <w:t>81,2%</w:t>
      </w:r>
      <w:r w:rsidR="00BA6C18" w:rsidRPr="0080693B">
        <w:rPr>
          <w:rFonts w:ascii="Times New Roman" w:hAnsi="Times New Roman"/>
          <w:sz w:val="28"/>
          <w:szCs w:val="28"/>
          <w:lang w:val="kk-KZ"/>
        </w:rPr>
        <w:t>,</w:t>
      </w:r>
      <w:r w:rsidR="00E02BEC" w:rsidRPr="0080693B">
        <w:rPr>
          <w:rFonts w:ascii="Times New Roman" w:hAnsi="Times New Roman"/>
          <w:sz w:val="28"/>
          <w:szCs w:val="28"/>
          <w:lang w:val="kk-KZ"/>
        </w:rPr>
        <w:t xml:space="preserve"> деңгей көрсеткіштері артқан, бұл көрсеткіштер бақылаушы топ көрсеткіштерінен ілгерілік сипатта.</w:t>
      </w:r>
    </w:p>
    <w:p w14:paraId="2B12462E" w14:textId="77777777" w:rsidR="00394005" w:rsidRPr="0080693B" w:rsidRDefault="00E02BEC" w:rsidP="00CF4D35">
      <w:pPr>
        <w:spacing w:after="0" w:line="240" w:lineRule="auto"/>
        <w:ind w:firstLine="709"/>
        <w:jc w:val="both"/>
        <w:rPr>
          <w:rFonts w:ascii="Times New Roman" w:hAnsi="Times New Roman"/>
          <w:sz w:val="20"/>
          <w:szCs w:val="20"/>
          <w:lang w:val="kk-KZ"/>
        </w:rPr>
      </w:pPr>
      <w:r w:rsidRPr="0080693B">
        <w:rPr>
          <w:rFonts w:ascii="Times New Roman" w:hAnsi="Times New Roman"/>
          <w:sz w:val="28"/>
          <w:szCs w:val="28"/>
          <w:lang w:val="kk-KZ"/>
        </w:rPr>
        <w:t>Сонымен бірге тьюторлық іс-әрекетке д</w:t>
      </w:r>
      <w:r w:rsidR="00EA592A" w:rsidRPr="0080693B">
        <w:rPr>
          <w:rFonts w:ascii="Times New Roman" w:hAnsi="Times New Roman"/>
          <w:sz w:val="28"/>
          <w:szCs w:val="28"/>
          <w:lang w:val="kk-KZ"/>
        </w:rPr>
        <w:t>айындаудың когнитивті-операциял</w:t>
      </w:r>
      <w:r w:rsidRPr="0080693B">
        <w:rPr>
          <w:rFonts w:ascii="Times New Roman" w:hAnsi="Times New Roman"/>
          <w:sz w:val="28"/>
          <w:szCs w:val="28"/>
          <w:lang w:val="kk-KZ"/>
        </w:rPr>
        <w:t xml:space="preserve">ық компонент өлшемдерін анықтау бойынша </w:t>
      </w:r>
      <w:r w:rsidR="00B25467" w:rsidRPr="0080693B">
        <w:rPr>
          <w:rFonts w:ascii="Times New Roman" w:hAnsi="Times New Roman"/>
          <w:sz w:val="28"/>
          <w:szCs w:val="28"/>
          <w:lang w:val="kk-KZ"/>
        </w:rPr>
        <w:t xml:space="preserve">тест </w:t>
      </w:r>
      <w:r w:rsidRPr="0080693B">
        <w:rPr>
          <w:rFonts w:ascii="Times New Roman" w:hAnsi="Times New Roman"/>
          <w:sz w:val="28"/>
          <w:szCs w:val="28"/>
          <w:lang w:val="kk-KZ"/>
        </w:rPr>
        <w:t xml:space="preserve">алынды </w:t>
      </w:r>
      <w:r w:rsidR="00394005" w:rsidRPr="0080693B">
        <w:rPr>
          <w:rFonts w:ascii="Times New Roman" w:hAnsi="Times New Roman"/>
          <w:sz w:val="28"/>
          <w:szCs w:val="28"/>
          <w:lang w:val="kk-KZ"/>
        </w:rPr>
        <w:t>(</w:t>
      </w:r>
      <w:r w:rsidR="00EB5898" w:rsidRPr="0080693B">
        <w:rPr>
          <w:rFonts w:ascii="Times New Roman" w:hAnsi="Times New Roman"/>
          <w:sz w:val="28"/>
          <w:szCs w:val="28"/>
          <w:lang w:val="kk-KZ"/>
        </w:rPr>
        <w:t>Қ</w:t>
      </w:r>
      <w:r w:rsidRPr="0080693B">
        <w:rPr>
          <w:rFonts w:ascii="Times New Roman" w:hAnsi="Times New Roman"/>
          <w:sz w:val="28"/>
          <w:szCs w:val="28"/>
          <w:lang w:val="kk-KZ"/>
        </w:rPr>
        <w:t>осымша</w:t>
      </w:r>
      <w:r w:rsidR="00EB5898">
        <w:rPr>
          <w:rFonts w:ascii="Times New Roman" w:hAnsi="Times New Roman"/>
          <w:sz w:val="28"/>
          <w:szCs w:val="28"/>
          <w:lang w:val="kk-KZ"/>
        </w:rPr>
        <w:t> </w:t>
      </w:r>
      <w:r w:rsidR="00A27621" w:rsidRPr="00A27621">
        <w:rPr>
          <w:rFonts w:ascii="Times New Roman" w:hAnsi="Times New Roman"/>
          <w:sz w:val="28"/>
          <w:szCs w:val="28"/>
          <w:lang w:val="kk-KZ"/>
        </w:rPr>
        <w:t>Ғ</w:t>
      </w:r>
      <w:r w:rsidRPr="0080693B">
        <w:rPr>
          <w:rFonts w:ascii="Times New Roman" w:hAnsi="Times New Roman"/>
          <w:sz w:val="28"/>
          <w:szCs w:val="28"/>
          <w:lang w:val="kk-KZ"/>
        </w:rPr>
        <w:t>). Тест төменд</w:t>
      </w:r>
      <w:r w:rsidR="00071193" w:rsidRPr="0080693B">
        <w:rPr>
          <w:rFonts w:ascii="Times New Roman" w:hAnsi="Times New Roman"/>
          <w:sz w:val="28"/>
          <w:szCs w:val="28"/>
          <w:lang w:val="kk-KZ"/>
        </w:rPr>
        <w:t>егідей нәтиже көрсетті (кесте 4</w:t>
      </w:r>
      <w:r w:rsidR="00CE3B22">
        <w:rPr>
          <w:rFonts w:ascii="Times New Roman" w:hAnsi="Times New Roman"/>
          <w:sz w:val="28"/>
          <w:szCs w:val="28"/>
          <w:lang w:val="kk-KZ"/>
        </w:rPr>
        <w:t>3</w:t>
      </w:r>
      <w:r w:rsidR="00EB5898">
        <w:rPr>
          <w:rFonts w:ascii="Times New Roman" w:hAnsi="Times New Roman"/>
          <w:sz w:val="28"/>
          <w:szCs w:val="28"/>
          <w:lang w:val="kk-KZ"/>
        </w:rPr>
        <w:t>).</w:t>
      </w:r>
    </w:p>
    <w:p w14:paraId="771B116C" w14:textId="77777777" w:rsidR="00394005" w:rsidRPr="0080693B" w:rsidRDefault="00394005" w:rsidP="007E1ACE">
      <w:pPr>
        <w:spacing w:after="0" w:line="240" w:lineRule="auto"/>
        <w:jc w:val="both"/>
        <w:rPr>
          <w:rFonts w:ascii="Times New Roman" w:hAnsi="Times New Roman"/>
          <w:sz w:val="28"/>
          <w:szCs w:val="28"/>
          <w:lang w:val="kk-KZ"/>
        </w:rPr>
      </w:pPr>
    </w:p>
    <w:p w14:paraId="64785DB5" w14:textId="77777777" w:rsidR="00E02BEC" w:rsidRPr="0080693B" w:rsidRDefault="00071193" w:rsidP="007E1ACE">
      <w:pPr>
        <w:spacing w:after="0" w:line="240" w:lineRule="auto"/>
        <w:jc w:val="both"/>
        <w:rPr>
          <w:rFonts w:ascii="Times New Roman" w:hAnsi="Times New Roman"/>
          <w:sz w:val="20"/>
          <w:szCs w:val="20"/>
          <w:lang w:val="kk-KZ"/>
        </w:rPr>
      </w:pPr>
      <w:r w:rsidRPr="0080693B">
        <w:rPr>
          <w:rFonts w:ascii="Times New Roman" w:hAnsi="Times New Roman"/>
          <w:sz w:val="28"/>
          <w:szCs w:val="28"/>
          <w:lang w:val="kk-KZ"/>
        </w:rPr>
        <w:t>Кесте 4</w:t>
      </w:r>
      <w:r w:rsidR="00CE3B22">
        <w:rPr>
          <w:rFonts w:ascii="Times New Roman" w:hAnsi="Times New Roman"/>
          <w:sz w:val="28"/>
          <w:szCs w:val="28"/>
          <w:lang w:val="kk-KZ"/>
        </w:rPr>
        <w:t>3</w:t>
      </w:r>
      <w:r w:rsidR="00285D11"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 Тьюторлық іс-әрекетке дайы</w:t>
      </w:r>
      <w:r w:rsidR="00EA592A" w:rsidRPr="0080693B">
        <w:rPr>
          <w:rFonts w:ascii="Times New Roman" w:hAnsi="Times New Roman"/>
          <w:sz w:val="28"/>
          <w:szCs w:val="28"/>
          <w:lang w:val="kk-KZ"/>
        </w:rPr>
        <w:t>ндаудың когнитивті-операциял</w:t>
      </w:r>
      <w:r w:rsidR="00E02BEC" w:rsidRPr="0080693B">
        <w:rPr>
          <w:rFonts w:ascii="Times New Roman" w:hAnsi="Times New Roman"/>
          <w:sz w:val="28"/>
          <w:szCs w:val="28"/>
          <w:lang w:val="kk-KZ"/>
        </w:rPr>
        <w:t>ық компон</w:t>
      </w:r>
      <w:r w:rsidR="00EB5898">
        <w:rPr>
          <w:rFonts w:ascii="Times New Roman" w:hAnsi="Times New Roman"/>
          <w:sz w:val="28"/>
          <w:szCs w:val="28"/>
          <w:lang w:val="kk-KZ"/>
        </w:rPr>
        <w:t>ент өлшемдерін анықтау бойынша тест нәтижелері</w:t>
      </w:r>
    </w:p>
    <w:p w14:paraId="78AFE428" w14:textId="77777777" w:rsidR="00E02BEC" w:rsidRPr="00EB5898" w:rsidRDefault="00E02BEC" w:rsidP="00EA44CB">
      <w:pPr>
        <w:spacing w:after="0" w:line="240" w:lineRule="auto"/>
        <w:ind w:firstLine="709"/>
        <w:jc w:val="both"/>
        <w:rPr>
          <w:rFonts w:ascii="Times New Roman" w:hAnsi="Times New Roman"/>
          <w:sz w:val="16"/>
          <w:szCs w:val="16"/>
          <w:lang w:val="kk-KZ"/>
        </w:rPr>
      </w:pPr>
    </w:p>
    <w:tbl>
      <w:tblPr>
        <w:tblStyle w:val="a7"/>
        <w:tblW w:w="9631" w:type="dxa"/>
        <w:tblInd w:w="122" w:type="dxa"/>
        <w:tblLayout w:type="fixed"/>
        <w:tblLook w:val="04A0" w:firstRow="1" w:lastRow="0" w:firstColumn="1" w:lastColumn="0" w:noHBand="0" w:noVBand="1"/>
      </w:tblPr>
      <w:tblGrid>
        <w:gridCol w:w="2772"/>
        <w:gridCol w:w="1134"/>
        <w:gridCol w:w="1325"/>
        <w:gridCol w:w="900"/>
        <w:gridCol w:w="1162"/>
        <w:gridCol w:w="915"/>
        <w:gridCol w:w="1423"/>
      </w:tblGrid>
      <w:tr w:rsidR="00E02BEC" w:rsidRPr="00F138FF" w14:paraId="4A7CE326" w14:textId="77777777" w:rsidTr="00EB5898">
        <w:tc>
          <w:tcPr>
            <w:tcW w:w="2772" w:type="dxa"/>
            <w:vMerge w:val="restart"/>
            <w:tcBorders>
              <w:top w:val="single" w:sz="4" w:space="0" w:color="auto"/>
              <w:left w:val="single" w:sz="4" w:space="0" w:color="auto"/>
              <w:bottom w:val="single" w:sz="4" w:space="0" w:color="auto"/>
              <w:right w:val="single" w:sz="4" w:space="0" w:color="auto"/>
            </w:tcBorders>
            <w:vAlign w:val="center"/>
            <w:hideMark/>
          </w:tcPr>
          <w:p w14:paraId="0ED0D8F5" w14:textId="77777777" w:rsidR="00E02BEC" w:rsidRPr="00EB5898" w:rsidRDefault="00E02BEC"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Топтар</w:t>
            </w:r>
          </w:p>
        </w:tc>
        <w:tc>
          <w:tcPr>
            <w:tcW w:w="6859" w:type="dxa"/>
            <w:gridSpan w:val="6"/>
            <w:tcBorders>
              <w:top w:val="single" w:sz="4" w:space="0" w:color="auto"/>
              <w:left w:val="single" w:sz="4" w:space="0" w:color="auto"/>
              <w:bottom w:val="single" w:sz="4" w:space="0" w:color="auto"/>
              <w:right w:val="single" w:sz="4" w:space="0" w:color="auto"/>
            </w:tcBorders>
            <w:vAlign w:val="center"/>
            <w:hideMark/>
          </w:tcPr>
          <w:p w14:paraId="7D1FDD62" w14:textId="77777777" w:rsidR="00E02BEC" w:rsidRPr="00EB5898" w:rsidRDefault="00E02BEC"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Әлеуметтік педагогтардың тьюторлық іс-ә</w:t>
            </w:r>
            <w:r w:rsidR="00EB5898">
              <w:rPr>
                <w:rFonts w:ascii="Times New Roman" w:hAnsi="Times New Roman"/>
                <w:sz w:val="24"/>
                <w:szCs w:val="24"/>
                <w:lang w:val="kk-KZ" w:eastAsia="en-US"/>
              </w:rPr>
              <w:t xml:space="preserve">рекетті игеру деңгейін бағалау </w:t>
            </w:r>
            <w:r w:rsidRPr="00EB5898">
              <w:rPr>
                <w:rFonts w:ascii="Times New Roman" w:hAnsi="Times New Roman"/>
                <w:sz w:val="24"/>
                <w:szCs w:val="24"/>
                <w:lang w:val="kk-KZ" w:eastAsia="en-US"/>
              </w:rPr>
              <w:t>(деңгей бойынша)</w:t>
            </w:r>
          </w:p>
        </w:tc>
      </w:tr>
      <w:tr w:rsidR="00E02BEC" w:rsidRPr="00EB5898" w14:paraId="5599BA7E" w14:textId="77777777" w:rsidTr="00BC1056">
        <w:tc>
          <w:tcPr>
            <w:tcW w:w="2772" w:type="dxa"/>
            <w:vMerge/>
            <w:tcBorders>
              <w:top w:val="single" w:sz="4" w:space="0" w:color="auto"/>
              <w:left w:val="single" w:sz="4" w:space="0" w:color="auto"/>
              <w:bottom w:val="single" w:sz="4" w:space="0" w:color="auto"/>
              <w:right w:val="single" w:sz="4" w:space="0" w:color="auto"/>
            </w:tcBorders>
            <w:vAlign w:val="center"/>
            <w:hideMark/>
          </w:tcPr>
          <w:p w14:paraId="34230E09" w14:textId="77777777" w:rsidR="00E02BEC" w:rsidRPr="00EB5898" w:rsidRDefault="00E02BEC" w:rsidP="00EB5898">
            <w:pPr>
              <w:spacing w:after="0" w:line="240" w:lineRule="auto"/>
              <w:ind w:firstLine="709"/>
              <w:jc w:val="center"/>
              <w:rPr>
                <w:rFonts w:ascii="Times New Roman" w:hAnsi="Times New Roman"/>
                <w:sz w:val="24"/>
                <w:szCs w:val="24"/>
                <w:lang w:val="kk-KZ" w:eastAsia="en-US"/>
              </w:rPr>
            </w:pP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14:paraId="3FDE31F5" w14:textId="77777777" w:rsidR="00E02BEC" w:rsidRPr="00EB5898" w:rsidRDefault="00BC1056" w:rsidP="00EB5898">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Б</w:t>
            </w:r>
            <w:r w:rsidR="00EB5898" w:rsidRPr="00EB5898">
              <w:rPr>
                <w:rFonts w:ascii="Times New Roman" w:hAnsi="Times New Roman"/>
                <w:sz w:val="24"/>
                <w:szCs w:val="24"/>
                <w:lang w:val="kk-KZ" w:eastAsia="en-US"/>
              </w:rPr>
              <w:t>астапқы</w:t>
            </w:r>
          </w:p>
        </w:tc>
        <w:tc>
          <w:tcPr>
            <w:tcW w:w="2062" w:type="dxa"/>
            <w:gridSpan w:val="2"/>
            <w:tcBorders>
              <w:top w:val="single" w:sz="4" w:space="0" w:color="auto"/>
              <w:left w:val="single" w:sz="4" w:space="0" w:color="auto"/>
              <w:bottom w:val="single" w:sz="4" w:space="0" w:color="auto"/>
              <w:right w:val="single" w:sz="4" w:space="0" w:color="auto"/>
            </w:tcBorders>
            <w:vAlign w:val="center"/>
            <w:hideMark/>
          </w:tcPr>
          <w:p w14:paraId="4A2F50CE" w14:textId="77777777" w:rsidR="00E02BEC" w:rsidRPr="00EB5898" w:rsidRDefault="00BC1056" w:rsidP="00EB5898">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О</w:t>
            </w:r>
            <w:r w:rsidR="005429A5">
              <w:rPr>
                <w:rFonts w:ascii="Times New Roman" w:hAnsi="Times New Roman"/>
                <w:sz w:val="24"/>
                <w:szCs w:val="24"/>
                <w:lang w:val="kk-KZ" w:eastAsia="en-US"/>
              </w:rPr>
              <w:t>рташа</w:t>
            </w:r>
          </w:p>
        </w:tc>
        <w:tc>
          <w:tcPr>
            <w:tcW w:w="2338" w:type="dxa"/>
            <w:gridSpan w:val="2"/>
            <w:tcBorders>
              <w:top w:val="single" w:sz="4" w:space="0" w:color="auto"/>
              <w:left w:val="single" w:sz="4" w:space="0" w:color="auto"/>
              <w:bottom w:val="single" w:sz="4" w:space="0" w:color="auto"/>
              <w:right w:val="single" w:sz="4" w:space="0" w:color="auto"/>
            </w:tcBorders>
            <w:vAlign w:val="center"/>
            <w:hideMark/>
          </w:tcPr>
          <w:p w14:paraId="143BCFA5" w14:textId="77777777" w:rsidR="00E02BEC" w:rsidRPr="00EB5898" w:rsidRDefault="00BC1056" w:rsidP="00EB5898">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І</w:t>
            </w:r>
            <w:r w:rsidR="00EB5898" w:rsidRPr="00EB5898">
              <w:rPr>
                <w:rFonts w:ascii="Times New Roman" w:hAnsi="Times New Roman"/>
                <w:sz w:val="24"/>
                <w:szCs w:val="24"/>
                <w:lang w:val="kk-KZ" w:eastAsia="en-US"/>
              </w:rPr>
              <w:t>лгері</w:t>
            </w:r>
          </w:p>
        </w:tc>
      </w:tr>
      <w:tr w:rsidR="00E02BEC" w:rsidRPr="00EB5898" w14:paraId="3B7E515D" w14:textId="77777777" w:rsidTr="00BC1056">
        <w:tc>
          <w:tcPr>
            <w:tcW w:w="2772" w:type="dxa"/>
            <w:vMerge/>
            <w:tcBorders>
              <w:top w:val="single" w:sz="4" w:space="0" w:color="auto"/>
              <w:left w:val="single" w:sz="4" w:space="0" w:color="auto"/>
              <w:bottom w:val="single" w:sz="4" w:space="0" w:color="auto"/>
              <w:right w:val="single" w:sz="4" w:space="0" w:color="auto"/>
            </w:tcBorders>
            <w:vAlign w:val="center"/>
            <w:hideMark/>
          </w:tcPr>
          <w:p w14:paraId="05944D8B" w14:textId="77777777" w:rsidR="00E02BEC" w:rsidRPr="00EB5898" w:rsidRDefault="00E02BEC" w:rsidP="00EA44CB">
            <w:pPr>
              <w:spacing w:after="0" w:line="240" w:lineRule="auto"/>
              <w:ind w:firstLine="709"/>
              <w:rPr>
                <w:rFonts w:ascii="Times New Roman" w:hAnsi="Times New Roman"/>
                <w:sz w:val="24"/>
                <w:szCs w:val="24"/>
                <w:lang w:val="kk-KZ" w:eastAsia="en-US"/>
              </w:rPr>
            </w:pPr>
          </w:p>
        </w:tc>
        <w:tc>
          <w:tcPr>
            <w:tcW w:w="1134" w:type="dxa"/>
            <w:tcBorders>
              <w:top w:val="single" w:sz="4" w:space="0" w:color="auto"/>
              <w:left w:val="single" w:sz="4" w:space="0" w:color="auto"/>
              <w:bottom w:val="single" w:sz="4" w:space="0" w:color="auto"/>
              <w:right w:val="single" w:sz="4" w:space="0" w:color="auto"/>
            </w:tcBorders>
            <w:hideMark/>
          </w:tcPr>
          <w:p w14:paraId="256F71D7" w14:textId="77777777" w:rsidR="00E02BEC" w:rsidRPr="00EB5898" w:rsidRDefault="00BC1056" w:rsidP="00EA44CB">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С</w:t>
            </w:r>
            <w:r w:rsidR="00EB5898" w:rsidRPr="00EB5898">
              <w:rPr>
                <w:rFonts w:ascii="Times New Roman" w:hAnsi="Times New Roman"/>
                <w:sz w:val="24"/>
                <w:szCs w:val="24"/>
                <w:lang w:val="kk-KZ" w:eastAsia="en-US"/>
              </w:rPr>
              <w:t xml:space="preserve">аны </w:t>
            </w:r>
          </w:p>
        </w:tc>
        <w:tc>
          <w:tcPr>
            <w:tcW w:w="1325" w:type="dxa"/>
            <w:tcBorders>
              <w:top w:val="single" w:sz="4" w:space="0" w:color="auto"/>
              <w:left w:val="single" w:sz="4" w:space="0" w:color="auto"/>
              <w:bottom w:val="single" w:sz="4" w:space="0" w:color="auto"/>
              <w:right w:val="single" w:sz="4" w:space="0" w:color="auto"/>
            </w:tcBorders>
            <w:hideMark/>
          </w:tcPr>
          <w:p w14:paraId="3F6EFC41" w14:textId="77777777" w:rsidR="00E02BEC" w:rsidRPr="00EB5898" w:rsidRDefault="00EB5898" w:rsidP="001A7AB1">
            <w:pPr>
              <w:spacing w:after="0" w:line="240" w:lineRule="auto"/>
              <w:jc w:val="both"/>
              <w:rPr>
                <w:rFonts w:ascii="Times New Roman" w:hAnsi="Times New Roman"/>
                <w:sz w:val="24"/>
                <w:szCs w:val="24"/>
                <w:lang w:val="kk-KZ" w:eastAsia="en-US"/>
              </w:rPr>
            </w:pPr>
            <w:r w:rsidRPr="00EB5898">
              <w:rPr>
                <w:rFonts w:ascii="Times New Roman" w:hAnsi="Times New Roman"/>
                <w:sz w:val="24"/>
                <w:szCs w:val="24"/>
                <w:lang w:eastAsia="en-US"/>
              </w:rPr>
              <w:t>%</w:t>
            </w:r>
          </w:p>
        </w:tc>
        <w:tc>
          <w:tcPr>
            <w:tcW w:w="900" w:type="dxa"/>
            <w:tcBorders>
              <w:top w:val="single" w:sz="4" w:space="0" w:color="auto"/>
              <w:left w:val="single" w:sz="4" w:space="0" w:color="auto"/>
              <w:bottom w:val="single" w:sz="4" w:space="0" w:color="auto"/>
              <w:right w:val="single" w:sz="4" w:space="0" w:color="auto"/>
            </w:tcBorders>
            <w:hideMark/>
          </w:tcPr>
          <w:p w14:paraId="1FD01777" w14:textId="77777777" w:rsidR="00E02BEC" w:rsidRPr="00EB5898" w:rsidRDefault="00BC1056" w:rsidP="00EA44CB">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С</w:t>
            </w:r>
            <w:r w:rsidR="00EB5898" w:rsidRPr="00EB5898">
              <w:rPr>
                <w:rFonts w:ascii="Times New Roman" w:hAnsi="Times New Roman"/>
                <w:sz w:val="24"/>
                <w:szCs w:val="24"/>
                <w:lang w:val="kk-KZ" w:eastAsia="en-US"/>
              </w:rPr>
              <w:t xml:space="preserve">аны </w:t>
            </w:r>
          </w:p>
        </w:tc>
        <w:tc>
          <w:tcPr>
            <w:tcW w:w="1162" w:type="dxa"/>
            <w:tcBorders>
              <w:top w:val="single" w:sz="4" w:space="0" w:color="auto"/>
              <w:left w:val="single" w:sz="4" w:space="0" w:color="auto"/>
              <w:bottom w:val="single" w:sz="4" w:space="0" w:color="auto"/>
              <w:right w:val="single" w:sz="4" w:space="0" w:color="auto"/>
            </w:tcBorders>
            <w:hideMark/>
          </w:tcPr>
          <w:p w14:paraId="0D20FF82" w14:textId="77777777" w:rsidR="00E02BEC" w:rsidRPr="00EB5898" w:rsidRDefault="00EB5898" w:rsidP="001A7AB1">
            <w:pPr>
              <w:spacing w:after="0" w:line="240" w:lineRule="auto"/>
              <w:jc w:val="both"/>
              <w:rPr>
                <w:rFonts w:ascii="Times New Roman" w:hAnsi="Times New Roman"/>
                <w:sz w:val="24"/>
                <w:szCs w:val="24"/>
                <w:lang w:val="kk-KZ" w:eastAsia="en-US"/>
              </w:rPr>
            </w:pPr>
            <w:r w:rsidRPr="00EB5898">
              <w:rPr>
                <w:rFonts w:ascii="Times New Roman" w:hAnsi="Times New Roman"/>
                <w:sz w:val="24"/>
                <w:szCs w:val="24"/>
                <w:lang w:eastAsia="en-US"/>
              </w:rPr>
              <w:t>%</w:t>
            </w:r>
          </w:p>
        </w:tc>
        <w:tc>
          <w:tcPr>
            <w:tcW w:w="915" w:type="dxa"/>
            <w:tcBorders>
              <w:top w:val="single" w:sz="4" w:space="0" w:color="auto"/>
              <w:left w:val="single" w:sz="4" w:space="0" w:color="auto"/>
              <w:bottom w:val="single" w:sz="4" w:space="0" w:color="auto"/>
              <w:right w:val="single" w:sz="4" w:space="0" w:color="auto"/>
            </w:tcBorders>
            <w:hideMark/>
          </w:tcPr>
          <w:p w14:paraId="45F6D872" w14:textId="77777777" w:rsidR="00E02BEC" w:rsidRPr="00EB5898" w:rsidRDefault="00BC1056" w:rsidP="00EA44CB">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С</w:t>
            </w:r>
            <w:r w:rsidR="00EB5898" w:rsidRPr="00EB5898">
              <w:rPr>
                <w:rFonts w:ascii="Times New Roman" w:hAnsi="Times New Roman"/>
                <w:sz w:val="24"/>
                <w:szCs w:val="24"/>
                <w:lang w:val="kk-KZ" w:eastAsia="en-US"/>
              </w:rPr>
              <w:t xml:space="preserve">аны </w:t>
            </w:r>
          </w:p>
        </w:tc>
        <w:tc>
          <w:tcPr>
            <w:tcW w:w="1423" w:type="dxa"/>
            <w:tcBorders>
              <w:top w:val="single" w:sz="4" w:space="0" w:color="auto"/>
              <w:left w:val="single" w:sz="4" w:space="0" w:color="auto"/>
              <w:bottom w:val="single" w:sz="4" w:space="0" w:color="auto"/>
              <w:right w:val="single" w:sz="4" w:space="0" w:color="auto"/>
            </w:tcBorders>
            <w:hideMark/>
          </w:tcPr>
          <w:p w14:paraId="29DA6C6D" w14:textId="77777777" w:rsidR="00E02BEC" w:rsidRPr="00EB5898" w:rsidRDefault="00EB5898" w:rsidP="001A7AB1">
            <w:pPr>
              <w:spacing w:after="0" w:line="240" w:lineRule="auto"/>
              <w:jc w:val="both"/>
              <w:rPr>
                <w:rFonts w:ascii="Times New Roman" w:hAnsi="Times New Roman"/>
                <w:sz w:val="24"/>
                <w:szCs w:val="24"/>
                <w:lang w:val="kk-KZ" w:eastAsia="en-US"/>
              </w:rPr>
            </w:pPr>
            <w:r w:rsidRPr="00EB5898">
              <w:rPr>
                <w:rFonts w:ascii="Times New Roman" w:hAnsi="Times New Roman"/>
                <w:sz w:val="24"/>
                <w:szCs w:val="24"/>
                <w:lang w:eastAsia="en-US"/>
              </w:rPr>
              <w:t>%</w:t>
            </w:r>
          </w:p>
        </w:tc>
      </w:tr>
      <w:tr w:rsidR="00E02BEC" w:rsidRPr="00EB5898" w14:paraId="28C0F4F3" w14:textId="77777777" w:rsidTr="00BC1056">
        <w:tc>
          <w:tcPr>
            <w:tcW w:w="2772" w:type="dxa"/>
            <w:tcBorders>
              <w:top w:val="single" w:sz="4" w:space="0" w:color="auto"/>
              <w:left w:val="single" w:sz="4" w:space="0" w:color="auto"/>
              <w:bottom w:val="single" w:sz="4" w:space="0" w:color="auto"/>
              <w:right w:val="single" w:sz="4" w:space="0" w:color="auto"/>
            </w:tcBorders>
            <w:hideMark/>
          </w:tcPr>
          <w:p w14:paraId="7804265D" w14:textId="77777777" w:rsidR="00BC1056" w:rsidRDefault="00BC1056" w:rsidP="00EA44CB">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Бақыла</w:t>
            </w:r>
            <w:r w:rsidR="00E02BEC" w:rsidRPr="00EB5898">
              <w:rPr>
                <w:rFonts w:ascii="Times New Roman" w:hAnsi="Times New Roman"/>
                <w:sz w:val="24"/>
                <w:szCs w:val="24"/>
                <w:lang w:val="kk-KZ" w:eastAsia="en-US"/>
              </w:rPr>
              <w:t xml:space="preserve">ушы </w:t>
            </w:r>
          </w:p>
          <w:p w14:paraId="5240A5DC" w14:textId="77777777" w:rsidR="00E02BEC" w:rsidRPr="00EB5898" w:rsidRDefault="00E02BEC" w:rsidP="00EA44CB">
            <w:pPr>
              <w:spacing w:after="0" w:line="240" w:lineRule="auto"/>
              <w:jc w:val="both"/>
              <w:rPr>
                <w:rFonts w:ascii="Times New Roman" w:hAnsi="Times New Roman"/>
                <w:sz w:val="24"/>
                <w:szCs w:val="24"/>
                <w:lang w:val="kk-KZ" w:eastAsia="en-US"/>
              </w:rPr>
            </w:pPr>
            <w:r w:rsidRPr="00EB5898">
              <w:rPr>
                <w:rFonts w:ascii="Times New Roman" w:hAnsi="Times New Roman"/>
                <w:sz w:val="24"/>
                <w:szCs w:val="24"/>
                <w:lang w:val="kk-KZ" w:eastAsia="en-US"/>
              </w:rPr>
              <w:t xml:space="preserve">38 </w:t>
            </w:r>
            <w:r w:rsidR="005429A5">
              <w:rPr>
                <w:rFonts w:ascii="Times New Roman" w:hAnsi="Times New Roman"/>
                <w:sz w:val="24"/>
                <w:szCs w:val="24"/>
                <w:lang w:val="kk-KZ" w:eastAsia="en-US"/>
              </w:rPr>
              <w:t>(</w:t>
            </w:r>
            <w:r w:rsidRPr="00EB5898">
              <w:rPr>
                <w:rFonts w:ascii="Times New Roman" w:hAnsi="Times New Roman"/>
                <w:sz w:val="24"/>
                <w:szCs w:val="24"/>
                <w:lang w:val="kk-KZ" w:eastAsia="en-US"/>
              </w:rPr>
              <w:t>адам</w:t>
            </w:r>
            <w:r w:rsidR="005429A5">
              <w:rPr>
                <w:rFonts w:ascii="Times New Roman" w:hAnsi="Times New Roman"/>
                <w:sz w:val="24"/>
                <w:szCs w:val="24"/>
                <w:lang w:val="kk-KZ"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27CE4E" w14:textId="77777777" w:rsidR="00E02BEC" w:rsidRPr="00EB5898" w:rsidRDefault="00E02BEC" w:rsidP="00EB5898">
            <w:pPr>
              <w:spacing w:after="0" w:line="240" w:lineRule="auto"/>
              <w:jc w:val="center"/>
              <w:rPr>
                <w:rFonts w:ascii="Times New Roman" w:hAnsi="Times New Roman"/>
                <w:sz w:val="24"/>
                <w:szCs w:val="24"/>
              </w:rPr>
            </w:pPr>
            <w:r w:rsidRPr="00EB5898">
              <w:rPr>
                <w:rFonts w:ascii="Times New Roman" w:hAnsi="Times New Roman"/>
                <w:sz w:val="24"/>
                <w:szCs w:val="24"/>
              </w:rPr>
              <w:t>31</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3223099" w14:textId="77777777" w:rsidR="00E02BEC" w:rsidRPr="00EB5898" w:rsidRDefault="00E02BEC" w:rsidP="00EB5898">
            <w:pPr>
              <w:spacing w:after="0" w:line="240" w:lineRule="auto"/>
              <w:jc w:val="center"/>
              <w:rPr>
                <w:rFonts w:ascii="Times New Roman" w:hAnsi="Times New Roman"/>
                <w:sz w:val="24"/>
                <w:szCs w:val="24"/>
              </w:rPr>
            </w:pPr>
            <w:r w:rsidRPr="00EB5898">
              <w:rPr>
                <w:rFonts w:ascii="Times New Roman" w:hAnsi="Times New Roman"/>
                <w:sz w:val="24"/>
                <w:szCs w:val="24"/>
              </w:rPr>
              <w:t>81,7</w:t>
            </w:r>
          </w:p>
        </w:tc>
        <w:tc>
          <w:tcPr>
            <w:tcW w:w="900" w:type="dxa"/>
            <w:tcBorders>
              <w:top w:val="single" w:sz="4" w:space="0" w:color="auto"/>
              <w:left w:val="single" w:sz="4" w:space="0" w:color="auto"/>
              <w:bottom w:val="single" w:sz="4" w:space="0" w:color="auto"/>
              <w:right w:val="single" w:sz="4" w:space="0" w:color="auto"/>
            </w:tcBorders>
            <w:vAlign w:val="center"/>
            <w:hideMark/>
          </w:tcPr>
          <w:p w14:paraId="41AF2224" w14:textId="77777777" w:rsidR="00E02BEC" w:rsidRPr="00EB5898" w:rsidRDefault="00E02BEC" w:rsidP="00EB5898">
            <w:pPr>
              <w:spacing w:after="0" w:line="240" w:lineRule="auto"/>
              <w:jc w:val="center"/>
              <w:rPr>
                <w:rFonts w:ascii="Times New Roman" w:hAnsi="Times New Roman"/>
                <w:sz w:val="24"/>
                <w:szCs w:val="24"/>
              </w:rPr>
            </w:pPr>
            <w:r w:rsidRPr="00EB5898">
              <w:rPr>
                <w:rFonts w:ascii="Times New Roman" w:hAnsi="Times New Roman"/>
                <w:sz w:val="24"/>
                <w:szCs w:val="24"/>
              </w:rPr>
              <w:t>6</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6BDA0A2" w14:textId="77777777" w:rsidR="00E02BEC" w:rsidRPr="00EB5898" w:rsidRDefault="00E02BEC" w:rsidP="00EB5898">
            <w:pPr>
              <w:spacing w:after="0" w:line="240" w:lineRule="auto"/>
              <w:jc w:val="center"/>
              <w:rPr>
                <w:rFonts w:ascii="Times New Roman" w:hAnsi="Times New Roman"/>
                <w:sz w:val="24"/>
                <w:szCs w:val="24"/>
              </w:rPr>
            </w:pPr>
            <w:r w:rsidRPr="00EB5898">
              <w:rPr>
                <w:rFonts w:ascii="Times New Roman" w:hAnsi="Times New Roman"/>
                <w:sz w:val="24"/>
                <w:szCs w:val="24"/>
                <w:lang w:val="kk-KZ"/>
              </w:rPr>
              <w:t>1</w:t>
            </w:r>
            <w:r w:rsidRPr="00EB5898">
              <w:rPr>
                <w:rFonts w:ascii="Times New Roman" w:hAnsi="Times New Roman"/>
                <w:sz w:val="24"/>
                <w:szCs w:val="24"/>
              </w:rPr>
              <w:t>5</w:t>
            </w:r>
            <w:r w:rsidRPr="00EB5898">
              <w:rPr>
                <w:rFonts w:ascii="Times New Roman" w:hAnsi="Times New Roman"/>
                <w:sz w:val="24"/>
                <w:szCs w:val="24"/>
                <w:lang w:val="en-US"/>
              </w:rPr>
              <w:t>,</w:t>
            </w:r>
            <w:r w:rsidRPr="00EB5898">
              <w:rPr>
                <w:rFonts w:ascii="Times New Roman" w:hAnsi="Times New Roman"/>
                <w:sz w:val="24"/>
                <w:szCs w:val="24"/>
              </w:rPr>
              <w:t>7</w:t>
            </w:r>
          </w:p>
        </w:tc>
        <w:tc>
          <w:tcPr>
            <w:tcW w:w="915" w:type="dxa"/>
            <w:tcBorders>
              <w:top w:val="single" w:sz="4" w:space="0" w:color="auto"/>
              <w:left w:val="single" w:sz="4" w:space="0" w:color="auto"/>
              <w:bottom w:val="single" w:sz="4" w:space="0" w:color="auto"/>
              <w:right w:val="single" w:sz="4" w:space="0" w:color="auto"/>
            </w:tcBorders>
            <w:vAlign w:val="center"/>
            <w:hideMark/>
          </w:tcPr>
          <w:p w14:paraId="63C853B8" w14:textId="77777777" w:rsidR="00E02BEC" w:rsidRPr="00EB5898" w:rsidRDefault="00E02BEC" w:rsidP="00EB5898">
            <w:pPr>
              <w:spacing w:after="0" w:line="240" w:lineRule="auto"/>
              <w:jc w:val="center"/>
              <w:rPr>
                <w:rFonts w:ascii="Times New Roman" w:hAnsi="Times New Roman"/>
                <w:sz w:val="24"/>
                <w:szCs w:val="24"/>
              </w:rPr>
            </w:pPr>
            <w:r w:rsidRPr="00EB5898">
              <w:rPr>
                <w:rFonts w:ascii="Times New Roman" w:hAnsi="Times New Roman"/>
                <w:sz w:val="24"/>
                <w:szCs w:val="24"/>
              </w:rPr>
              <w:t>1</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740B734" w14:textId="77777777" w:rsidR="00E02BEC" w:rsidRPr="00EB5898" w:rsidRDefault="00E02BEC" w:rsidP="00EB5898">
            <w:pPr>
              <w:spacing w:after="0" w:line="240" w:lineRule="auto"/>
              <w:jc w:val="center"/>
              <w:rPr>
                <w:rFonts w:ascii="Times New Roman" w:hAnsi="Times New Roman"/>
                <w:sz w:val="24"/>
                <w:szCs w:val="24"/>
              </w:rPr>
            </w:pPr>
            <w:r w:rsidRPr="00EB5898">
              <w:rPr>
                <w:rFonts w:ascii="Times New Roman" w:hAnsi="Times New Roman"/>
                <w:sz w:val="24"/>
                <w:szCs w:val="24"/>
              </w:rPr>
              <w:t>2,6</w:t>
            </w:r>
          </w:p>
        </w:tc>
      </w:tr>
      <w:tr w:rsidR="00E02BEC" w:rsidRPr="00EB5898" w14:paraId="6CD69B4E" w14:textId="77777777" w:rsidTr="00BC1056">
        <w:tc>
          <w:tcPr>
            <w:tcW w:w="2772" w:type="dxa"/>
            <w:tcBorders>
              <w:top w:val="single" w:sz="4" w:space="0" w:color="auto"/>
              <w:left w:val="single" w:sz="4" w:space="0" w:color="auto"/>
              <w:bottom w:val="single" w:sz="4" w:space="0" w:color="auto"/>
              <w:right w:val="single" w:sz="4" w:space="0" w:color="auto"/>
            </w:tcBorders>
            <w:hideMark/>
          </w:tcPr>
          <w:p w14:paraId="0D81C474" w14:textId="77777777" w:rsidR="005429A5" w:rsidRDefault="00E02BEC" w:rsidP="00EB5898">
            <w:pPr>
              <w:spacing w:after="0" w:line="240" w:lineRule="auto"/>
              <w:jc w:val="both"/>
              <w:rPr>
                <w:rFonts w:ascii="Times New Roman" w:hAnsi="Times New Roman"/>
                <w:sz w:val="24"/>
                <w:szCs w:val="24"/>
                <w:lang w:val="kk-KZ" w:eastAsia="en-US"/>
              </w:rPr>
            </w:pPr>
            <w:r w:rsidRPr="00EB5898">
              <w:rPr>
                <w:rFonts w:ascii="Times New Roman" w:hAnsi="Times New Roman"/>
                <w:sz w:val="24"/>
                <w:szCs w:val="24"/>
                <w:lang w:val="kk-KZ" w:eastAsia="en-US"/>
              </w:rPr>
              <w:t xml:space="preserve">Эксперименттік </w:t>
            </w:r>
          </w:p>
          <w:p w14:paraId="465A5621" w14:textId="77777777" w:rsidR="00E02BEC" w:rsidRPr="00EB5898" w:rsidRDefault="00E02BEC" w:rsidP="00EB5898">
            <w:pPr>
              <w:spacing w:after="0" w:line="240" w:lineRule="auto"/>
              <w:jc w:val="both"/>
              <w:rPr>
                <w:rFonts w:ascii="Times New Roman" w:hAnsi="Times New Roman"/>
                <w:sz w:val="24"/>
                <w:szCs w:val="24"/>
                <w:lang w:val="kk-KZ" w:eastAsia="en-US"/>
              </w:rPr>
            </w:pPr>
            <w:r w:rsidRPr="00EB5898">
              <w:rPr>
                <w:rFonts w:ascii="Times New Roman" w:hAnsi="Times New Roman"/>
                <w:sz w:val="24"/>
                <w:szCs w:val="24"/>
                <w:lang w:val="kk-KZ" w:eastAsia="en-US"/>
              </w:rPr>
              <w:t xml:space="preserve">32 </w:t>
            </w:r>
            <w:r w:rsidR="005429A5">
              <w:rPr>
                <w:rFonts w:ascii="Times New Roman" w:hAnsi="Times New Roman"/>
                <w:sz w:val="24"/>
                <w:szCs w:val="24"/>
                <w:lang w:val="kk-KZ" w:eastAsia="en-US"/>
              </w:rPr>
              <w:t>(</w:t>
            </w:r>
            <w:r w:rsidRPr="00EB5898">
              <w:rPr>
                <w:rFonts w:ascii="Times New Roman" w:hAnsi="Times New Roman"/>
                <w:sz w:val="24"/>
                <w:szCs w:val="24"/>
                <w:lang w:val="kk-KZ" w:eastAsia="en-US"/>
              </w:rPr>
              <w:t>адам</w:t>
            </w:r>
            <w:r w:rsidR="005429A5">
              <w:rPr>
                <w:rFonts w:ascii="Times New Roman" w:hAnsi="Times New Roman"/>
                <w:sz w:val="24"/>
                <w:szCs w:val="24"/>
                <w:lang w:val="kk-KZ"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12A70E7A" w14:textId="77777777" w:rsidR="00E02BEC" w:rsidRPr="00EB5898" w:rsidRDefault="00E02BEC" w:rsidP="00EB5898">
            <w:pPr>
              <w:spacing w:after="0" w:line="240" w:lineRule="auto"/>
              <w:jc w:val="center"/>
              <w:rPr>
                <w:rFonts w:ascii="Times New Roman" w:hAnsi="Times New Roman"/>
                <w:sz w:val="24"/>
                <w:szCs w:val="24"/>
                <w:lang w:val="kk-KZ"/>
              </w:rPr>
            </w:pPr>
            <w:r w:rsidRPr="00EB5898">
              <w:rPr>
                <w:rFonts w:ascii="Times New Roman" w:hAnsi="Times New Roman"/>
                <w:sz w:val="24"/>
                <w:szCs w:val="24"/>
                <w:lang w:val="kk-KZ"/>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2DE313AC" w14:textId="77777777" w:rsidR="00E02BEC" w:rsidRPr="00EB5898" w:rsidRDefault="00E02BEC" w:rsidP="00EB5898">
            <w:pPr>
              <w:spacing w:after="0" w:line="240" w:lineRule="auto"/>
              <w:jc w:val="center"/>
              <w:rPr>
                <w:rFonts w:ascii="Times New Roman" w:hAnsi="Times New Roman"/>
                <w:sz w:val="24"/>
                <w:szCs w:val="24"/>
                <w:lang w:val="kk-KZ"/>
              </w:rPr>
            </w:pPr>
            <w:r w:rsidRPr="00EB5898">
              <w:rPr>
                <w:rFonts w:ascii="Times New Roman" w:hAnsi="Times New Roman"/>
                <w:sz w:val="24"/>
                <w:szCs w:val="24"/>
                <w:lang w:val="kk-KZ"/>
              </w:rPr>
              <w:t>9,4</w:t>
            </w:r>
          </w:p>
        </w:tc>
        <w:tc>
          <w:tcPr>
            <w:tcW w:w="900" w:type="dxa"/>
            <w:tcBorders>
              <w:top w:val="single" w:sz="4" w:space="0" w:color="auto"/>
              <w:left w:val="single" w:sz="4" w:space="0" w:color="auto"/>
              <w:bottom w:val="single" w:sz="4" w:space="0" w:color="auto"/>
              <w:right w:val="single" w:sz="4" w:space="0" w:color="auto"/>
            </w:tcBorders>
            <w:vAlign w:val="center"/>
          </w:tcPr>
          <w:p w14:paraId="7B766D8B" w14:textId="77777777" w:rsidR="00E02BEC" w:rsidRPr="00EB5898" w:rsidRDefault="00E02BEC" w:rsidP="00EB5898">
            <w:pPr>
              <w:spacing w:after="0" w:line="240" w:lineRule="auto"/>
              <w:jc w:val="center"/>
              <w:rPr>
                <w:rFonts w:ascii="Times New Roman" w:hAnsi="Times New Roman"/>
                <w:sz w:val="24"/>
                <w:szCs w:val="24"/>
                <w:lang w:val="kk-KZ"/>
              </w:rPr>
            </w:pPr>
            <w:r w:rsidRPr="00EB5898">
              <w:rPr>
                <w:rFonts w:ascii="Times New Roman" w:hAnsi="Times New Roman"/>
                <w:sz w:val="24"/>
                <w:szCs w:val="24"/>
                <w:lang w:val="kk-KZ"/>
              </w:rPr>
              <w:t>4</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9557951" w14:textId="77777777" w:rsidR="00E02BEC" w:rsidRPr="00EB5898" w:rsidRDefault="00E02BEC" w:rsidP="00EB5898">
            <w:pPr>
              <w:spacing w:after="0" w:line="240" w:lineRule="auto"/>
              <w:jc w:val="center"/>
              <w:rPr>
                <w:rFonts w:ascii="Times New Roman" w:hAnsi="Times New Roman"/>
                <w:sz w:val="24"/>
                <w:szCs w:val="24"/>
                <w:lang w:val="kk-KZ"/>
              </w:rPr>
            </w:pPr>
            <w:r w:rsidRPr="00EB5898">
              <w:rPr>
                <w:rFonts w:ascii="Times New Roman" w:hAnsi="Times New Roman"/>
                <w:sz w:val="24"/>
                <w:szCs w:val="24"/>
                <w:lang w:val="kk-KZ"/>
              </w:rPr>
              <w:t>12,5</w:t>
            </w:r>
          </w:p>
        </w:tc>
        <w:tc>
          <w:tcPr>
            <w:tcW w:w="915" w:type="dxa"/>
            <w:tcBorders>
              <w:top w:val="single" w:sz="4" w:space="0" w:color="auto"/>
              <w:left w:val="single" w:sz="4" w:space="0" w:color="auto"/>
              <w:bottom w:val="single" w:sz="4" w:space="0" w:color="auto"/>
              <w:right w:val="single" w:sz="4" w:space="0" w:color="auto"/>
            </w:tcBorders>
            <w:vAlign w:val="center"/>
          </w:tcPr>
          <w:p w14:paraId="2F1BC9CE" w14:textId="77777777" w:rsidR="00E02BEC" w:rsidRPr="00EB5898" w:rsidRDefault="00E02BEC" w:rsidP="00EB5898">
            <w:pPr>
              <w:spacing w:after="0" w:line="240" w:lineRule="auto"/>
              <w:jc w:val="center"/>
              <w:rPr>
                <w:rFonts w:ascii="Times New Roman" w:hAnsi="Times New Roman"/>
                <w:sz w:val="24"/>
                <w:szCs w:val="24"/>
                <w:lang w:val="kk-KZ"/>
              </w:rPr>
            </w:pPr>
            <w:r w:rsidRPr="00EB5898">
              <w:rPr>
                <w:rFonts w:ascii="Times New Roman" w:hAnsi="Times New Roman"/>
                <w:sz w:val="24"/>
                <w:szCs w:val="24"/>
                <w:lang w:val="kk-KZ"/>
              </w:rPr>
              <w:t>25</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819B236" w14:textId="77777777" w:rsidR="00E02BEC" w:rsidRPr="00EB5898" w:rsidRDefault="00E02BEC" w:rsidP="00EB5898">
            <w:pPr>
              <w:spacing w:after="0" w:line="240" w:lineRule="auto"/>
              <w:jc w:val="center"/>
              <w:rPr>
                <w:rFonts w:ascii="Times New Roman" w:hAnsi="Times New Roman"/>
                <w:sz w:val="24"/>
                <w:szCs w:val="24"/>
                <w:lang w:val="kk-KZ"/>
              </w:rPr>
            </w:pPr>
            <w:r w:rsidRPr="00EB5898">
              <w:rPr>
                <w:rFonts w:ascii="Times New Roman" w:hAnsi="Times New Roman"/>
                <w:sz w:val="24"/>
                <w:szCs w:val="24"/>
                <w:lang w:val="kk-KZ"/>
              </w:rPr>
              <w:t>78,2</w:t>
            </w:r>
          </w:p>
        </w:tc>
      </w:tr>
    </w:tbl>
    <w:p w14:paraId="0010E970" w14:textId="77777777" w:rsidR="00E02BEC" w:rsidRPr="0080693B" w:rsidRDefault="00E02BEC" w:rsidP="00EA44CB">
      <w:pPr>
        <w:spacing w:after="0" w:line="240" w:lineRule="auto"/>
        <w:ind w:firstLine="709"/>
        <w:jc w:val="both"/>
        <w:rPr>
          <w:rFonts w:ascii="Times New Roman" w:hAnsi="Times New Roman"/>
          <w:sz w:val="28"/>
          <w:szCs w:val="28"/>
          <w:lang w:val="kk-KZ"/>
        </w:rPr>
      </w:pPr>
    </w:p>
    <w:p w14:paraId="23D828F5"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noProof/>
        </w:rPr>
        <w:lastRenderedPageBreak/>
        <w:drawing>
          <wp:inline distT="0" distB="0" distL="0" distR="0" wp14:anchorId="492EF825" wp14:editId="5A4BDCA3">
            <wp:extent cx="4824000" cy="2122311"/>
            <wp:effectExtent l="19050" t="0" r="14700" b="0"/>
            <wp:docPr id="39"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A80C7B" w14:textId="77777777" w:rsidR="00E02BEC" w:rsidRPr="0080693B" w:rsidRDefault="009C432E" w:rsidP="00EB5898">
      <w:pPr>
        <w:tabs>
          <w:tab w:val="left" w:pos="1183"/>
        </w:tabs>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Сурет 3</w:t>
      </w:r>
      <w:r w:rsidR="00B45DB8">
        <w:rPr>
          <w:rFonts w:ascii="Times New Roman" w:hAnsi="Times New Roman"/>
          <w:sz w:val="28"/>
          <w:szCs w:val="28"/>
          <w:lang w:val="kk-KZ"/>
        </w:rPr>
        <w:t>1</w:t>
      </w:r>
      <w:r w:rsidR="00E02BEC" w:rsidRPr="0080693B">
        <w:rPr>
          <w:rFonts w:ascii="Times New Roman" w:hAnsi="Times New Roman"/>
          <w:sz w:val="28"/>
          <w:szCs w:val="28"/>
          <w:lang w:val="kk-KZ"/>
        </w:rPr>
        <w:t>– Тьюторлық іс-әрекетке дайы</w:t>
      </w:r>
      <w:r w:rsidR="00EA592A" w:rsidRPr="0080693B">
        <w:rPr>
          <w:rFonts w:ascii="Times New Roman" w:hAnsi="Times New Roman"/>
          <w:sz w:val="28"/>
          <w:szCs w:val="28"/>
          <w:lang w:val="kk-KZ"/>
        </w:rPr>
        <w:t>ндаудың когнитивті-операциял</w:t>
      </w:r>
      <w:r w:rsidR="00E02BEC" w:rsidRPr="0080693B">
        <w:rPr>
          <w:rFonts w:ascii="Times New Roman" w:hAnsi="Times New Roman"/>
          <w:sz w:val="28"/>
          <w:szCs w:val="28"/>
          <w:lang w:val="kk-KZ"/>
        </w:rPr>
        <w:t>ық</w:t>
      </w:r>
      <w:r w:rsidR="00EB5898">
        <w:rPr>
          <w:rFonts w:ascii="Times New Roman" w:hAnsi="Times New Roman"/>
          <w:sz w:val="28"/>
          <w:szCs w:val="28"/>
          <w:lang w:val="kk-KZ"/>
        </w:rPr>
        <w:t xml:space="preserve"> компонент өлшемдерінің деңгейі</w:t>
      </w:r>
    </w:p>
    <w:p w14:paraId="67F3AB1D" w14:textId="77777777" w:rsidR="00377D20" w:rsidRDefault="00377D20" w:rsidP="00CF4D35">
      <w:pPr>
        <w:spacing w:after="0" w:line="240" w:lineRule="auto"/>
        <w:ind w:firstLine="709"/>
        <w:jc w:val="both"/>
        <w:rPr>
          <w:rFonts w:ascii="Times New Roman" w:hAnsi="Times New Roman"/>
          <w:sz w:val="28"/>
          <w:szCs w:val="28"/>
          <w:lang w:val="kk-KZ"/>
        </w:rPr>
      </w:pPr>
    </w:p>
    <w:p w14:paraId="09F86EF9" w14:textId="77777777" w:rsidR="00E02BEC" w:rsidRPr="0080693B" w:rsidRDefault="00FD57DC" w:rsidP="00CF4D3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B45DB8">
        <w:rPr>
          <w:rFonts w:ascii="Times New Roman" w:hAnsi="Times New Roman"/>
          <w:sz w:val="28"/>
          <w:szCs w:val="28"/>
          <w:lang w:val="kk-KZ"/>
        </w:rPr>
        <w:t>1</w:t>
      </w:r>
      <w:r>
        <w:rPr>
          <w:rFonts w:ascii="Times New Roman" w:hAnsi="Times New Roman"/>
          <w:sz w:val="28"/>
          <w:szCs w:val="28"/>
          <w:lang w:val="kk-KZ"/>
        </w:rPr>
        <w:t xml:space="preserve">-суретте </w:t>
      </w:r>
      <w:r w:rsidRPr="0080693B">
        <w:rPr>
          <w:rFonts w:ascii="Times New Roman" w:hAnsi="Times New Roman"/>
          <w:sz w:val="28"/>
          <w:szCs w:val="28"/>
          <w:lang w:val="kk-KZ"/>
        </w:rPr>
        <w:t xml:space="preserve">тьюторлық </w:t>
      </w:r>
      <w:r w:rsidR="00E02BEC" w:rsidRPr="0080693B">
        <w:rPr>
          <w:rFonts w:ascii="Times New Roman" w:hAnsi="Times New Roman"/>
          <w:sz w:val="28"/>
          <w:szCs w:val="28"/>
          <w:lang w:val="kk-KZ"/>
        </w:rPr>
        <w:t>іс-әрекетке дайы</w:t>
      </w:r>
      <w:r w:rsidR="00EA592A" w:rsidRPr="0080693B">
        <w:rPr>
          <w:rFonts w:ascii="Times New Roman" w:hAnsi="Times New Roman"/>
          <w:sz w:val="28"/>
          <w:szCs w:val="28"/>
          <w:lang w:val="kk-KZ"/>
        </w:rPr>
        <w:t>ндаудың когнитивті-операциял</w:t>
      </w:r>
      <w:r w:rsidR="00E02BEC" w:rsidRPr="0080693B">
        <w:rPr>
          <w:rFonts w:ascii="Times New Roman" w:hAnsi="Times New Roman"/>
          <w:sz w:val="28"/>
          <w:szCs w:val="28"/>
          <w:lang w:val="kk-KZ"/>
        </w:rPr>
        <w:t>ық компонент өлшемдерін анықтау бойынша алынған тест нәтижесіне сүйене келе</w:t>
      </w:r>
      <w:r w:rsidR="00EA592A" w:rsidRPr="0080693B">
        <w:rPr>
          <w:rFonts w:ascii="Times New Roman" w:hAnsi="Times New Roman"/>
          <w:sz w:val="28"/>
          <w:szCs w:val="28"/>
          <w:lang w:val="kk-KZ"/>
        </w:rPr>
        <w:t>,</w:t>
      </w:r>
      <w:r w:rsidR="00E02BEC" w:rsidRPr="0080693B">
        <w:rPr>
          <w:rFonts w:ascii="Times New Roman" w:hAnsi="Times New Roman"/>
          <w:sz w:val="28"/>
          <w:szCs w:val="28"/>
          <w:lang w:val="kk-KZ"/>
        </w:rPr>
        <w:t xml:space="preserve"> </w:t>
      </w:r>
      <w:r w:rsidR="00EA592A" w:rsidRPr="0080693B">
        <w:rPr>
          <w:rFonts w:ascii="Times New Roman" w:hAnsi="Times New Roman"/>
          <w:sz w:val="28"/>
          <w:szCs w:val="28"/>
          <w:lang w:val="kk-KZ"/>
        </w:rPr>
        <w:t>«Әлеуметтік педагогикалық іс-әрекеттегі тьюторлық сүйемелдеу»</w:t>
      </w:r>
      <w:r w:rsidR="00E02BEC" w:rsidRPr="0080693B">
        <w:rPr>
          <w:rFonts w:ascii="Times New Roman" w:hAnsi="Times New Roman"/>
          <w:sz w:val="28"/>
          <w:szCs w:val="28"/>
          <w:lang w:val="kk-KZ"/>
        </w:rPr>
        <w:t xml:space="preserve"> э</w:t>
      </w:r>
      <w:r w:rsidR="00410088" w:rsidRPr="0080693B">
        <w:rPr>
          <w:rFonts w:ascii="Times New Roman" w:hAnsi="Times New Roman"/>
          <w:sz w:val="28"/>
          <w:szCs w:val="28"/>
          <w:lang w:val="kk-KZ"/>
        </w:rPr>
        <w:t xml:space="preserve">лективті курсын </w:t>
      </w:r>
      <w:r w:rsidR="00EA592A" w:rsidRPr="0080693B">
        <w:rPr>
          <w:rFonts w:ascii="Times New Roman" w:hAnsi="Times New Roman"/>
          <w:sz w:val="28"/>
          <w:szCs w:val="28"/>
          <w:lang w:val="kk-KZ"/>
        </w:rPr>
        <w:t xml:space="preserve">игеруі барысында </w:t>
      </w:r>
      <w:r w:rsidR="00E02BEC" w:rsidRPr="0080693B">
        <w:rPr>
          <w:rFonts w:ascii="Times New Roman" w:hAnsi="Times New Roman"/>
          <w:sz w:val="28"/>
          <w:szCs w:val="28"/>
          <w:lang w:val="kk-KZ"/>
        </w:rPr>
        <w:t xml:space="preserve">магистранттардың тьюторлық іс-әрекетті меңгеру деңгейлері артқанын байқадық. </w:t>
      </w:r>
      <w:r w:rsidR="00410088" w:rsidRPr="0080693B">
        <w:rPr>
          <w:rFonts w:ascii="Times New Roman" w:hAnsi="Times New Roman"/>
          <w:sz w:val="28"/>
          <w:szCs w:val="28"/>
          <w:lang w:val="kk-KZ"/>
        </w:rPr>
        <w:t>Э</w:t>
      </w:r>
      <w:r w:rsidR="00E02BEC" w:rsidRPr="0080693B">
        <w:rPr>
          <w:rFonts w:ascii="Times New Roman" w:hAnsi="Times New Roman"/>
          <w:sz w:val="28"/>
          <w:szCs w:val="28"/>
          <w:lang w:val="kk-KZ"/>
        </w:rPr>
        <w:t xml:space="preserve">ксперименталды топта </w:t>
      </w:r>
      <w:r w:rsidR="00410088" w:rsidRPr="0080693B">
        <w:rPr>
          <w:rFonts w:ascii="Times New Roman" w:hAnsi="Times New Roman"/>
          <w:sz w:val="28"/>
          <w:szCs w:val="28"/>
          <w:lang w:val="kk-KZ"/>
        </w:rPr>
        <w:t>бастапқы деңгей күрт төмендеп</w:t>
      </w:r>
      <w:r w:rsidR="00EB5898">
        <w:rPr>
          <w:rFonts w:ascii="Times New Roman" w:hAnsi="Times New Roman"/>
          <w:sz w:val="28"/>
          <w:szCs w:val="28"/>
          <w:lang w:val="kk-KZ"/>
        </w:rPr>
        <w:t xml:space="preserve"> </w:t>
      </w:r>
      <w:r>
        <w:rPr>
          <w:rFonts w:ascii="Times New Roman" w:hAnsi="Times New Roman"/>
          <w:sz w:val="28"/>
          <w:szCs w:val="28"/>
          <w:lang w:val="kk-KZ"/>
        </w:rPr>
        <w:t>–</w:t>
      </w:r>
      <w:r w:rsidR="00EB5898">
        <w:rPr>
          <w:rFonts w:ascii="Times New Roman" w:hAnsi="Times New Roman"/>
          <w:sz w:val="28"/>
          <w:szCs w:val="28"/>
          <w:lang w:val="kk-KZ"/>
        </w:rPr>
        <w:t xml:space="preserve"> </w:t>
      </w:r>
      <w:r w:rsidR="005429A5">
        <w:rPr>
          <w:rFonts w:ascii="Times New Roman" w:hAnsi="Times New Roman"/>
          <w:sz w:val="28"/>
          <w:szCs w:val="28"/>
          <w:lang w:val="kk-KZ"/>
        </w:rPr>
        <w:t>9,4%, орташа</w:t>
      </w:r>
      <w:r w:rsidR="00EB5898">
        <w:rPr>
          <w:rFonts w:ascii="Times New Roman" w:hAnsi="Times New Roman"/>
          <w:sz w:val="28"/>
          <w:szCs w:val="28"/>
          <w:lang w:val="kk-KZ"/>
        </w:rPr>
        <w:t xml:space="preserve"> </w:t>
      </w:r>
      <w:r>
        <w:rPr>
          <w:rFonts w:ascii="Times New Roman" w:hAnsi="Times New Roman"/>
          <w:sz w:val="28"/>
          <w:szCs w:val="28"/>
          <w:lang w:val="kk-KZ"/>
        </w:rPr>
        <w:t>–</w:t>
      </w:r>
      <w:r w:rsidR="00EB5898">
        <w:rPr>
          <w:rFonts w:ascii="Times New Roman" w:hAnsi="Times New Roman"/>
          <w:sz w:val="28"/>
          <w:szCs w:val="28"/>
          <w:lang w:val="kk-KZ"/>
        </w:rPr>
        <w:t xml:space="preserve"> </w:t>
      </w:r>
      <w:r w:rsidR="00E02BEC" w:rsidRPr="0080693B">
        <w:rPr>
          <w:rFonts w:ascii="Times New Roman" w:hAnsi="Times New Roman"/>
          <w:sz w:val="28"/>
          <w:szCs w:val="28"/>
          <w:lang w:val="kk-KZ"/>
        </w:rPr>
        <w:t>12,5% және ілгері деңгей көрсе</w:t>
      </w:r>
      <w:r w:rsidR="00410088" w:rsidRPr="0080693B">
        <w:rPr>
          <w:rFonts w:ascii="Times New Roman" w:hAnsi="Times New Roman"/>
          <w:sz w:val="28"/>
          <w:szCs w:val="28"/>
          <w:lang w:val="kk-KZ"/>
        </w:rPr>
        <w:t>ткіштері</w:t>
      </w:r>
      <w:r w:rsidR="00EB5898">
        <w:rPr>
          <w:rFonts w:ascii="Times New Roman" w:hAnsi="Times New Roman"/>
          <w:sz w:val="28"/>
          <w:szCs w:val="28"/>
          <w:lang w:val="kk-KZ"/>
        </w:rPr>
        <w:t xml:space="preserve"> </w:t>
      </w:r>
      <w:r>
        <w:rPr>
          <w:rFonts w:ascii="Times New Roman" w:hAnsi="Times New Roman"/>
          <w:sz w:val="28"/>
          <w:szCs w:val="28"/>
          <w:lang w:val="kk-KZ"/>
        </w:rPr>
        <w:t>–</w:t>
      </w:r>
      <w:r w:rsidR="00EB5898">
        <w:rPr>
          <w:rFonts w:ascii="Times New Roman" w:hAnsi="Times New Roman"/>
          <w:sz w:val="28"/>
          <w:szCs w:val="28"/>
          <w:lang w:val="kk-KZ"/>
        </w:rPr>
        <w:t xml:space="preserve"> </w:t>
      </w:r>
      <w:r w:rsidR="00410088" w:rsidRPr="0080693B">
        <w:rPr>
          <w:rFonts w:ascii="Times New Roman" w:hAnsi="Times New Roman"/>
          <w:sz w:val="28"/>
          <w:szCs w:val="28"/>
          <w:lang w:val="kk-KZ"/>
        </w:rPr>
        <w:t xml:space="preserve">78,2%  болып </w:t>
      </w:r>
      <w:r w:rsidR="00E02BEC" w:rsidRPr="0080693B">
        <w:rPr>
          <w:rFonts w:ascii="Times New Roman" w:hAnsi="Times New Roman"/>
          <w:sz w:val="28"/>
          <w:szCs w:val="28"/>
          <w:lang w:val="kk-KZ"/>
        </w:rPr>
        <w:t>жоғарылады. Бақылаушы т</w:t>
      </w:r>
      <w:r w:rsidR="00410088" w:rsidRPr="0080693B">
        <w:rPr>
          <w:rFonts w:ascii="Times New Roman" w:hAnsi="Times New Roman"/>
          <w:sz w:val="28"/>
          <w:szCs w:val="28"/>
          <w:lang w:val="kk-KZ"/>
        </w:rPr>
        <w:t xml:space="preserve">опта бастапқы деңгей төмендеп </w:t>
      </w:r>
      <w:r>
        <w:rPr>
          <w:rFonts w:ascii="Times New Roman" w:hAnsi="Times New Roman"/>
          <w:sz w:val="28"/>
          <w:szCs w:val="28"/>
          <w:lang w:val="kk-KZ"/>
        </w:rPr>
        <w:t>–</w:t>
      </w:r>
      <w:r w:rsidR="00EB5898">
        <w:rPr>
          <w:rFonts w:ascii="Times New Roman" w:hAnsi="Times New Roman"/>
          <w:sz w:val="28"/>
          <w:szCs w:val="28"/>
          <w:lang w:val="kk-KZ"/>
        </w:rPr>
        <w:t xml:space="preserve"> </w:t>
      </w:r>
      <w:r w:rsidR="005429A5">
        <w:rPr>
          <w:rFonts w:ascii="Times New Roman" w:hAnsi="Times New Roman"/>
          <w:sz w:val="28"/>
          <w:szCs w:val="28"/>
          <w:lang w:val="kk-KZ"/>
        </w:rPr>
        <w:t xml:space="preserve">81,7%, орташа </w:t>
      </w:r>
      <w:r w:rsidR="00EB5898">
        <w:rPr>
          <w:rFonts w:ascii="Times New Roman" w:hAnsi="Times New Roman"/>
          <w:sz w:val="28"/>
          <w:szCs w:val="28"/>
          <w:lang w:val="kk-KZ"/>
        </w:rPr>
        <w:t xml:space="preserve"> </w:t>
      </w:r>
      <w:r>
        <w:rPr>
          <w:rFonts w:ascii="Times New Roman" w:hAnsi="Times New Roman"/>
          <w:sz w:val="28"/>
          <w:szCs w:val="28"/>
          <w:lang w:val="kk-KZ"/>
        </w:rPr>
        <w:t>–</w:t>
      </w:r>
      <w:r w:rsidR="00EB5898">
        <w:rPr>
          <w:rFonts w:ascii="Times New Roman" w:hAnsi="Times New Roman"/>
          <w:sz w:val="28"/>
          <w:szCs w:val="28"/>
          <w:lang w:val="kk-KZ"/>
        </w:rPr>
        <w:t xml:space="preserve"> </w:t>
      </w:r>
      <w:r w:rsidR="00E02BEC" w:rsidRPr="0080693B">
        <w:rPr>
          <w:rFonts w:ascii="Times New Roman" w:hAnsi="Times New Roman"/>
          <w:sz w:val="28"/>
          <w:szCs w:val="28"/>
          <w:lang w:val="kk-KZ"/>
        </w:rPr>
        <w:t>15,7%,</w:t>
      </w:r>
      <w:r w:rsidR="00410088" w:rsidRPr="0080693B">
        <w:rPr>
          <w:rFonts w:ascii="Times New Roman" w:hAnsi="Times New Roman"/>
          <w:sz w:val="28"/>
          <w:szCs w:val="28"/>
          <w:lang w:val="kk-KZ"/>
        </w:rPr>
        <w:t xml:space="preserve"> ілгері деңгей көрсеткіштері </w:t>
      </w:r>
      <w:r>
        <w:rPr>
          <w:rFonts w:ascii="Times New Roman" w:hAnsi="Times New Roman"/>
          <w:sz w:val="28"/>
          <w:szCs w:val="28"/>
          <w:lang w:val="kk-KZ"/>
        </w:rPr>
        <w:t>–</w:t>
      </w:r>
      <w:r w:rsidR="00EB5898">
        <w:rPr>
          <w:rFonts w:ascii="Times New Roman" w:hAnsi="Times New Roman"/>
          <w:sz w:val="28"/>
          <w:szCs w:val="28"/>
          <w:lang w:val="kk-KZ"/>
        </w:rPr>
        <w:t xml:space="preserve"> </w:t>
      </w:r>
      <w:r w:rsidR="00E02BEC" w:rsidRPr="0080693B">
        <w:rPr>
          <w:rFonts w:ascii="Times New Roman" w:hAnsi="Times New Roman"/>
          <w:sz w:val="28"/>
          <w:szCs w:val="28"/>
          <w:lang w:val="kk-KZ"/>
        </w:rPr>
        <w:t>2,6%-ды құрды.</w:t>
      </w:r>
    </w:p>
    <w:p w14:paraId="03194B52" w14:textId="1AC94A26" w:rsidR="00073D12" w:rsidRDefault="00BA6C18" w:rsidP="00F067C4">
      <w:pPr>
        <w:tabs>
          <w:tab w:val="left" w:pos="118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педагогтарды ть</w:t>
      </w:r>
      <w:r w:rsidRPr="0080693B">
        <w:rPr>
          <w:rFonts w:ascii="Times New Roman" w:hAnsi="Times New Roman"/>
          <w:sz w:val="28"/>
          <w:szCs w:val="28"/>
          <w:lang w:val="kk-KZ"/>
        </w:rPr>
        <w:t>юторлық іс-әрекетке дайындауда</w:t>
      </w:r>
      <w:r w:rsidR="00E02BEC" w:rsidRPr="0080693B">
        <w:rPr>
          <w:rFonts w:ascii="Times New Roman" w:hAnsi="Times New Roman"/>
          <w:sz w:val="28"/>
          <w:szCs w:val="28"/>
          <w:lang w:val="kk-KZ"/>
        </w:rPr>
        <w:t xml:space="preserve"> жеке тұлғалық </w:t>
      </w:r>
      <w:r w:rsidR="00BC1056" w:rsidRPr="00BC1056">
        <w:rPr>
          <w:rFonts w:ascii="Times New Roman" w:hAnsi="Times New Roman"/>
          <w:sz w:val="28"/>
          <w:szCs w:val="28"/>
          <w:lang w:val="kk-KZ"/>
        </w:rPr>
        <w:t xml:space="preserve">рефлексиялық </w:t>
      </w:r>
      <w:r w:rsidR="00E02BEC" w:rsidRPr="00BC1056">
        <w:rPr>
          <w:rFonts w:ascii="Times New Roman" w:hAnsi="Times New Roman"/>
          <w:sz w:val="28"/>
          <w:szCs w:val="28"/>
          <w:lang w:val="kk-KZ"/>
        </w:rPr>
        <w:t xml:space="preserve">компонент өлшемдерін диагностикалауда </w:t>
      </w:r>
      <w:r w:rsidR="00E02BEC" w:rsidRPr="00BC1056">
        <w:rPr>
          <w:rFonts w:ascii="Times New Roman" w:hAnsi="Times New Roman"/>
          <w:i/>
          <w:sz w:val="28"/>
          <w:szCs w:val="28"/>
          <w:lang w:val="kk-KZ"/>
        </w:rPr>
        <w:t>А.В.</w:t>
      </w:r>
      <w:r w:rsidR="00EB5898" w:rsidRPr="00BC1056">
        <w:rPr>
          <w:rFonts w:ascii="Times New Roman" w:hAnsi="Times New Roman"/>
          <w:i/>
          <w:sz w:val="28"/>
          <w:szCs w:val="28"/>
          <w:lang w:val="kk-KZ"/>
        </w:rPr>
        <w:t> </w:t>
      </w:r>
      <w:r w:rsidR="00E02BEC" w:rsidRPr="00BC1056">
        <w:rPr>
          <w:rFonts w:ascii="Times New Roman" w:hAnsi="Times New Roman"/>
          <w:i/>
          <w:sz w:val="28"/>
          <w:szCs w:val="28"/>
          <w:lang w:val="kk-KZ"/>
        </w:rPr>
        <w:t>Карповтың «</w:t>
      </w:r>
      <w:r w:rsidR="00BC1056" w:rsidRPr="00BC1056">
        <w:rPr>
          <w:rFonts w:ascii="Times New Roman" w:hAnsi="Times New Roman"/>
          <w:i/>
          <w:sz w:val="28"/>
          <w:szCs w:val="28"/>
          <w:lang w:val="kk-KZ"/>
        </w:rPr>
        <w:t xml:space="preserve">Рефлексиялық </w:t>
      </w:r>
      <w:r w:rsidR="00E02BEC" w:rsidRPr="00BC1056">
        <w:rPr>
          <w:rFonts w:ascii="Times New Roman" w:hAnsi="Times New Roman"/>
          <w:i/>
          <w:sz w:val="28"/>
          <w:szCs w:val="28"/>
          <w:lang w:val="kk-KZ"/>
        </w:rPr>
        <w:t>даму деңгейін диагностикалау</w:t>
      </w:r>
      <w:r w:rsidR="00E02BEC" w:rsidRPr="0080693B">
        <w:rPr>
          <w:rFonts w:ascii="Times New Roman" w:hAnsi="Times New Roman"/>
          <w:i/>
          <w:sz w:val="28"/>
          <w:szCs w:val="28"/>
          <w:lang w:val="kk-KZ"/>
        </w:rPr>
        <w:t xml:space="preserve">» </w:t>
      </w:r>
      <w:r w:rsidR="00E02BEC" w:rsidRPr="0080693B">
        <w:rPr>
          <w:rFonts w:ascii="Times New Roman" w:hAnsi="Times New Roman"/>
          <w:sz w:val="28"/>
          <w:szCs w:val="28"/>
          <w:lang w:val="kk-KZ"/>
        </w:rPr>
        <w:t xml:space="preserve">әдістемесі қолданылды </w:t>
      </w:r>
      <w:r w:rsidR="000D18C3">
        <w:rPr>
          <w:rFonts w:ascii="Times New Roman" w:hAnsi="Times New Roman"/>
          <w:sz w:val="28"/>
          <w:szCs w:val="28"/>
          <w:lang w:val="kk-KZ"/>
        </w:rPr>
        <w:t>(кесте 4</w:t>
      </w:r>
      <w:r w:rsidR="00CE3B22">
        <w:rPr>
          <w:rFonts w:ascii="Times New Roman" w:hAnsi="Times New Roman"/>
          <w:sz w:val="28"/>
          <w:szCs w:val="28"/>
          <w:lang w:val="kk-KZ"/>
        </w:rPr>
        <w:t>4</w:t>
      </w:r>
      <w:r w:rsidR="000D18C3">
        <w:rPr>
          <w:rFonts w:ascii="Times New Roman" w:hAnsi="Times New Roman"/>
          <w:sz w:val="28"/>
          <w:szCs w:val="28"/>
          <w:lang w:val="kk-KZ"/>
        </w:rPr>
        <w:t xml:space="preserve">) </w:t>
      </w:r>
      <w:r w:rsidR="00E02BEC" w:rsidRPr="0080693B">
        <w:rPr>
          <w:rFonts w:ascii="Times New Roman" w:hAnsi="Times New Roman"/>
          <w:sz w:val="28"/>
          <w:szCs w:val="28"/>
          <w:lang w:val="kk-KZ"/>
        </w:rPr>
        <w:t>(</w:t>
      </w:r>
      <w:r w:rsidR="00EB5898" w:rsidRPr="0080693B">
        <w:rPr>
          <w:rFonts w:ascii="Times New Roman" w:hAnsi="Times New Roman"/>
          <w:sz w:val="28"/>
          <w:szCs w:val="28"/>
          <w:lang w:val="kk-KZ"/>
        </w:rPr>
        <w:t>Қ</w:t>
      </w:r>
      <w:r w:rsidR="00E02BEC" w:rsidRPr="0080693B">
        <w:rPr>
          <w:rFonts w:ascii="Times New Roman" w:hAnsi="Times New Roman"/>
          <w:sz w:val="28"/>
          <w:szCs w:val="28"/>
          <w:lang w:val="kk-KZ"/>
        </w:rPr>
        <w:t xml:space="preserve">осымша </w:t>
      </w:r>
      <w:r w:rsidR="00A27621">
        <w:rPr>
          <w:rFonts w:ascii="Times New Roman" w:hAnsi="Times New Roman"/>
          <w:sz w:val="28"/>
          <w:szCs w:val="28"/>
          <w:lang w:val="kk-KZ"/>
        </w:rPr>
        <w:t>Д</w:t>
      </w:r>
      <w:r w:rsidR="00E02BEC" w:rsidRPr="0080693B">
        <w:rPr>
          <w:rFonts w:ascii="Times New Roman" w:hAnsi="Times New Roman"/>
          <w:sz w:val="28"/>
          <w:szCs w:val="28"/>
          <w:lang w:val="kk-KZ"/>
        </w:rPr>
        <w:t>).</w:t>
      </w:r>
    </w:p>
    <w:p w14:paraId="38A35200" w14:textId="77777777" w:rsidR="00073D12" w:rsidRPr="0080693B" w:rsidRDefault="00073D12" w:rsidP="00CF4D35">
      <w:pPr>
        <w:tabs>
          <w:tab w:val="left" w:pos="1183"/>
        </w:tabs>
        <w:spacing w:after="0" w:line="240" w:lineRule="auto"/>
        <w:ind w:firstLine="709"/>
        <w:jc w:val="both"/>
        <w:rPr>
          <w:rFonts w:ascii="Times New Roman" w:hAnsi="Times New Roman"/>
          <w:sz w:val="28"/>
          <w:szCs w:val="28"/>
          <w:lang w:val="kk-KZ"/>
        </w:rPr>
      </w:pPr>
    </w:p>
    <w:p w14:paraId="30799292" w14:textId="77777777" w:rsidR="00E02BEC" w:rsidRPr="0080693B" w:rsidRDefault="00516183" w:rsidP="007E1ACE">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Кесте 4</w:t>
      </w:r>
      <w:r w:rsidR="00CE3B22">
        <w:rPr>
          <w:rFonts w:ascii="Times New Roman" w:hAnsi="Times New Roman"/>
          <w:sz w:val="28"/>
          <w:szCs w:val="28"/>
          <w:lang w:val="kk-KZ"/>
        </w:rPr>
        <w:t>4</w:t>
      </w:r>
      <w:r w:rsidR="00EB5898">
        <w:rPr>
          <w:rFonts w:ascii="Times New Roman" w:hAnsi="Times New Roman"/>
          <w:sz w:val="28"/>
          <w:szCs w:val="28"/>
          <w:lang w:val="kk-KZ"/>
        </w:rPr>
        <w:t xml:space="preserve"> </w:t>
      </w:r>
      <w:r w:rsidR="00E02BEC" w:rsidRPr="0080693B">
        <w:rPr>
          <w:rFonts w:ascii="Times New Roman" w:hAnsi="Times New Roman"/>
          <w:sz w:val="28"/>
          <w:szCs w:val="28"/>
          <w:lang w:val="kk-KZ"/>
        </w:rPr>
        <w:t>– А.В</w:t>
      </w:r>
      <w:r w:rsidR="00D506F9">
        <w:rPr>
          <w:rFonts w:ascii="Times New Roman" w:hAnsi="Times New Roman"/>
          <w:sz w:val="28"/>
          <w:szCs w:val="28"/>
          <w:lang w:val="kk-KZ"/>
        </w:rPr>
        <w:t>.</w:t>
      </w:r>
      <w:r w:rsidR="00924EAC">
        <w:rPr>
          <w:rFonts w:ascii="Times New Roman" w:hAnsi="Times New Roman"/>
          <w:sz w:val="28"/>
          <w:szCs w:val="28"/>
          <w:lang w:val="kk-KZ"/>
        </w:rPr>
        <w:t xml:space="preserve"> Карповтың «Рефлексиялық </w:t>
      </w:r>
      <w:r w:rsidR="00E02BEC" w:rsidRPr="0080693B">
        <w:rPr>
          <w:rFonts w:ascii="Times New Roman" w:hAnsi="Times New Roman"/>
          <w:sz w:val="28"/>
          <w:szCs w:val="28"/>
          <w:lang w:val="kk-KZ"/>
        </w:rPr>
        <w:t xml:space="preserve"> даму деңгейін диагностикалау» әдістемесі бойынша зерттеу нәтижелері </w:t>
      </w:r>
    </w:p>
    <w:p w14:paraId="42F8ACD4" w14:textId="77777777" w:rsidR="00E02BEC" w:rsidRPr="00EB5898" w:rsidRDefault="00E02BEC" w:rsidP="00EA44CB">
      <w:pPr>
        <w:spacing w:after="0" w:line="240" w:lineRule="auto"/>
        <w:ind w:firstLine="709"/>
        <w:jc w:val="both"/>
        <w:rPr>
          <w:rFonts w:ascii="Times New Roman" w:hAnsi="Times New Roman"/>
          <w:sz w:val="16"/>
          <w:szCs w:val="16"/>
          <w:lang w:val="kk-KZ"/>
        </w:rPr>
      </w:pPr>
    </w:p>
    <w:tbl>
      <w:tblPr>
        <w:tblStyle w:val="a7"/>
        <w:tblW w:w="9575" w:type="dxa"/>
        <w:tblInd w:w="108" w:type="dxa"/>
        <w:tblLayout w:type="fixed"/>
        <w:tblLook w:val="04A0" w:firstRow="1" w:lastRow="0" w:firstColumn="1" w:lastColumn="0" w:noHBand="0" w:noVBand="1"/>
      </w:tblPr>
      <w:tblGrid>
        <w:gridCol w:w="2912"/>
        <w:gridCol w:w="1022"/>
        <w:gridCol w:w="924"/>
        <w:gridCol w:w="954"/>
        <w:gridCol w:w="1134"/>
        <w:gridCol w:w="1418"/>
        <w:gridCol w:w="1211"/>
      </w:tblGrid>
      <w:tr w:rsidR="00E02BEC" w:rsidRPr="00EB5898" w14:paraId="2D9B4AE8" w14:textId="77777777" w:rsidTr="00644009">
        <w:tc>
          <w:tcPr>
            <w:tcW w:w="2912" w:type="dxa"/>
            <w:vMerge w:val="restart"/>
            <w:tcBorders>
              <w:top w:val="single" w:sz="4" w:space="0" w:color="auto"/>
              <w:left w:val="single" w:sz="4" w:space="0" w:color="auto"/>
              <w:bottom w:val="single" w:sz="4" w:space="0" w:color="auto"/>
              <w:right w:val="single" w:sz="4" w:space="0" w:color="auto"/>
            </w:tcBorders>
            <w:vAlign w:val="center"/>
            <w:hideMark/>
          </w:tcPr>
          <w:p w14:paraId="590B06EC" w14:textId="77777777" w:rsidR="00E02BEC" w:rsidRPr="00EB5898" w:rsidRDefault="00E02BEC"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Топтар</w:t>
            </w:r>
          </w:p>
        </w:tc>
        <w:tc>
          <w:tcPr>
            <w:tcW w:w="6663" w:type="dxa"/>
            <w:gridSpan w:val="6"/>
            <w:tcBorders>
              <w:top w:val="single" w:sz="4" w:space="0" w:color="auto"/>
              <w:left w:val="single" w:sz="4" w:space="0" w:color="auto"/>
              <w:bottom w:val="single" w:sz="4" w:space="0" w:color="auto"/>
              <w:right w:val="single" w:sz="4" w:space="0" w:color="auto"/>
            </w:tcBorders>
            <w:vAlign w:val="center"/>
            <w:hideMark/>
          </w:tcPr>
          <w:p w14:paraId="171577A2" w14:textId="77777777" w:rsidR="00E02BEC" w:rsidRPr="00EB5898" w:rsidRDefault="00E02BEC" w:rsidP="00EB5898">
            <w:pPr>
              <w:spacing w:after="0" w:line="240" w:lineRule="auto"/>
              <w:ind w:firstLine="709"/>
              <w:jc w:val="center"/>
              <w:rPr>
                <w:rFonts w:ascii="Times New Roman" w:hAnsi="Times New Roman"/>
                <w:sz w:val="24"/>
                <w:szCs w:val="24"/>
                <w:lang w:val="kk-KZ" w:eastAsia="en-US"/>
              </w:rPr>
            </w:pPr>
            <w:r w:rsidRPr="00EB5898">
              <w:rPr>
                <w:rFonts w:ascii="Times New Roman" w:hAnsi="Times New Roman"/>
                <w:sz w:val="24"/>
                <w:szCs w:val="24"/>
                <w:lang w:val="kk-KZ" w:eastAsia="en-US"/>
              </w:rPr>
              <w:t>Әлеуметтік педагогтардың рефлексия деңгейі</w:t>
            </w:r>
          </w:p>
        </w:tc>
      </w:tr>
      <w:tr w:rsidR="00E02BEC" w:rsidRPr="00EB5898" w14:paraId="175948D4" w14:textId="77777777" w:rsidTr="00644009">
        <w:tc>
          <w:tcPr>
            <w:tcW w:w="2912" w:type="dxa"/>
            <w:vMerge/>
            <w:tcBorders>
              <w:top w:val="single" w:sz="4" w:space="0" w:color="auto"/>
              <w:left w:val="single" w:sz="4" w:space="0" w:color="auto"/>
              <w:bottom w:val="single" w:sz="4" w:space="0" w:color="auto"/>
              <w:right w:val="single" w:sz="4" w:space="0" w:color="auto"/>
            </w:tcBorders>
            <w:vAlign w:val="center"/>
            <w:hideMark/>
          </w:tcPr>
          <w:p w14:paraId="399583F1" w14:textId="77777777" w:rsidR="00E02BEC" w:rsidRPr="00EB5898" w:rsidRDefault="00E02BEC" w:rsidP="00EB5898">
            <w:pPr>
              <w:spacing w:after="0" w:line="240" w:lineRule="auto"/>
              <w:ind w:firstLine="709"/>
              <w:jc w:val="center"/>
              <w:rPr>
                <w:rFonts w:ascii="Times New Roman" w:hAnsi="Times New Roman"/>
                <w:sz w:val="24"/>
                <w:szCs w:val="24"/>
                <w:lang w:val="kk-KZ" w:eastAsia="en-US"/>
              </w:rPr>
            </w:pPr>
          </w:p>
        </w:tc>
        <w:tc>
          <w:tcPr>
            <w:tcW w:w="1946" w:type="dxa"/>
            <w:gridSpan w:val="2"/>
            <w:tcBorders>
              <w:top w:val="single" w:sz="4" w:space="0" w:color="auto"/>
              <w:left w:val="single" w:sz="4" w:space="0" w:color="auto"/>
              <w:bottom w:val="single" w:sz="4" w:space="0" w:color="auto"/>
              <w:right w:val="single" w:sz="4" w:space="0" w:color="auto"/>
            </w:tcBorders>
            <w:vAlign w:val="center"/>
            <w:hideMark/>
          </w:tcPr>
          <w:p w14:paraId="37F39057" w14:textId="75034EAA" w:rsidR="00E02BEC" w:rsidRPr="00EB5898" w:rsidRDefault="00644009" w:rsidP="00644009">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б</w:t>
            </w:r>
            <w:r w:rsidRPr="00EB5898">
              <w:rPr>
                <w:rFonts w:ascii="Times New Roman" w:hAnsi="Times New Roman"/>
                <w:sz w:val="24"/>
                <w:szCs w:val="24"/>
                <w:lang w:val="kk-KZ" w:eastAsia="en-US"/>
              </w:rPr>
              <w:t>астапқы</w:t>
            </w:r>
          </w:p>
        </w:tc>
        <w:tc>
          <w:tcPr>
            <w:tcW w:w="2088" w:type="dxa"/>
            <w:gridSpan w:val="2"/>
            <w:tcBorders>
              <w:top w:val="single" w:sz="4" w:space="0" w:color="auto"/>
              <w:left w:val="single" w:sz="4" w:space="0" w:color="auto"/>
              <w:bottom w:val="single" w:sz="4" w:space="0" w:color="auto"/>
              <w:right w:val="single" w:sz="4" w:space="0" w:color="auto"/>
            </w:tcBorders>
            <w:vAlign w:val="center"/>
            <w:hideMark/>
          </w:tcPr>
          <w:p w14:paraId="15F520A4" w14:textId="3024C3FB" w:rsidR="00E02BEC" w:rsidRPr="00EB5898" w:rsidRDefault="00644009" w:rsidP="00644009">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орташа</w:t>
            </w:r>
          </w:p>
        </w:tc>
        <w:tc>
          <w:tcPr>
            <w:tcW w:w="2629" w:type="dxa"/>
            <w:gridSpan w:val="2"/>
            <w:tcBorders>
              <w:top w:val="single" w:sz="4" w:space="0" w:color="auto"/>
              <w:left w:val="single" w:sz="4" w:space="0" w:color="auto"/>
              <w:bottom w:val="single" w:sz="4" w:space="0" w:color="auto"/>
              <w:right w:val="single" w:sz="4" w:space="0" w:color="auto"/>
            </w:tcBorders>
            <w:vAlign w:val="center"/>
            <w:hideMark/>
          </w:tcPr>
          <w:p w14:paraId="77F1EE8B" w14:textId="01743828" w:rsidR="00E02BEC" w:rsidRPr="00EB5898" w:rsidRDefault="00644009" w:rsidP="00644009">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і</w:t>
            </w:r>
            <w:r w:rsidRPr="00EB5898">
              <w:rPr>
                <w:rFonts w:ascii="Times New Roman" w:hAnsi="Times New Roman"/>
                <w:sz w:val="24"/>
                <w:szCs w:val="24"/>
                <w:lang w:val="kk-KZ" w:eastAsia="en-US"/>
              </w:rPr>
              <w:t>лгері</w:t>
            </w:r>
          </w:p>
        </w:tc>
      </w:tr>
      <w:tr w:rsidR="00E02BEC" w:rsidRPr="00EB5898" w14:paraId="3CC819F1" w14:textId="77777777" w:rsidTr="00644009">
        <w:tc>
          <w:tcPr>
            <w:tcW w:w="2912" w:type="dxa"/>
            <w:vMerge/>
            <w:tcBorders>
              <w:top w:val="single" w:sz="4" w:space="0" w:color="auto"/>
              <w:left w:val="single" w:sz="4" w:space="0" w:color="auto"/>
              <w:bottom w:val="single" w:sz="4" w:space="0" w:color="auto"/>
              <w:right w:val="single" w:sz="4" w:space="0" w:color="auto"/>
            </w:tcBorders>
            <w:vAlign w:val="center"/>
            <w:hideMark/>
          </w:tcPr>
          <w:p w14:paraId="574BAA15" w14:textId="77777777" w:rsidR="00E02BEC" w:rsidRPr="00EB5898" w:rsidRDefault="00E02BEC" w:rsidP="00EB5898">
            <w:pPr>
              <w:spacing w:after="0" w:line="240" w:lineRule="auto"/>
              <w:ind w:firstLine="709"/>
              <w:jc w:val="center"/>
              <w:rPr>
                <w:rFonts w:ascii="Times New Roman" w:hAnsi="Times New Roman"/>
                <w:sz w:val="24"/>
                <w:szCs w:val="24"/>
                <w:lang w:val="kk-KZ" w:eastAsia="en-US"/>
              </w:rPr>
            </w:pPr>
          </w:p>
        </w:tc>
        <w:tc>
          <w:tcPr>
            <w:tcW w:w="1022" w:type="dxa"/>
            <w:tcBorders>
              <w:top w:val="single" w:sz="4" w:space="0" w:color="auto"/>
              <w:left w:val="single" w:sz="4" w:space="0" w:color="auto"/>
              <w:bottom w:val="single" w:sz="4" w:space="0" w:color="auto"/>
              <w:right w:val="single" w:sz="4" w:space="0" w:color="auto"/>
            </w:tcBorders>
            <w:vAlign w:val="center"/>
            <w:hideMark/>
          </w:tcPr>
          <w:p w14:paraId="0CC8C2E5" w14:textId="20EC1114" w:rsidR="00E02BEC" w:rsidRPr="00EB5898" w:rsidRDefault="00644009" w:rsidP="00EB5898">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с</w:t>
            </w:r>
            <w:r w:rsidRPr="00EB5898">
              <w:rPr>
                <w:rFonts w:ascii="Times New Roman" w:hAnsi="Times New Roman"/>
                <w:sz w:val="24"/>
                <w:szCs w:val="24"/>
                <w:lang w:val="kk-KZ" w:eastAsia="en-US"/>
              </w:rPr>
              <w:t>аны</w:t>
            </w:r>
          </w:p>
        </w:tc>
        <w:tc>
          <w:tcPr>
            <w:tcW w:w="924" w:type="dxa"/>
            <w:tcBorders>
              <w:top w:val="single" w:sz="4" w:space="0" w:color="auto"/>
              <w:left w:val="single" w:sz="4" w:space="0" w:color="auto"/>
              <w:bottom w:val="single" w:sz="4" w:space="0" w:color="auto"/>
              <w:right w:val="single" w:sz="4" w:space="0" w:color="auto"/>
            </w:tcBorders>
            <w:vAlign w:val="center"/>
            <w:hideMark/>
          </w:tcPr>
          <w:p w14:paraId="0CE987D0" w14:textId="1A5C7214" w:rsidR="00E02BEC" w:rsidRPr="00EB5898" w:rsidRDefault="00644009"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760BE803" w14:textId="47B777C9" w:rsidR="00E02BEC" w:rsidRPr="00EB5898" w:rsidRDefault="00644009"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саны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D0B6CC" w14:textId="67501BC5" w:rsidR="00E02BEC" w:rsidRPr="00EB5898" w:rsidRDefault="00644009"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0185C0" w14:textId="2E6B8F8B" w:rsidR="00E02BEC" w:rsidRPr="00EB5898" w:rsidRDefault="00644009"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саны</w:t>
            </w:r>
          </w:p>
        </w:tc>
        <w:tc>
          <w:tcPr>
            <w:tcW w:w="1211" w:type="dxa"/>
            <w:tcBorders>
              <w:top w:val="single" w:sz="4" w:space="0" w:color="auto"/>
              <w:left w:val="single" w:sz="4" w:space="0" w:color="auto"/>
              <w:bottom w:val="single" w:sz="4" w:space="0" w:color="auto"/>
              <w:right w:val="single" w:sz="4" w:space="0" w:color="auto"/>
            </w:tcBorders>
            <w:vAlign w:val="center"/>
            <w:hideMark/>
          </w:tcPr>
          <w:p w14:paraId="78750830" w14:textId="01589B9E" w:rsidR="00E02BEC" w:rsidRPr="00EB5898" w:rsidRDefault="00644009"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w:t>
            </w:r>
          </w:p>
        </w:tc>
      </w:tr>
      <w:tr w:rsidR="00E02BEC" w:rsidRPr="00EB5898" w14:paraId="2BE45174" w14:textId="77777777" w:rsidTr="00644009">
        <w:tc>
          <w:tcPr>
            <w:tcW w:w="2912" w:type="dxa"/>
            <w:tcBorders>
              <w:top w:val="single" w:sz="4" w:space="0" w:color="auto"/>
              <w:left w:val="single" w:sz="4" w:space="0" w:color="auto"/>
              <w:bottom w:val="single" w:sz="4" w:space="0" w:color="auto"/>
              <w:right w:val="single" w:sz="4" w:space="0" w:color="auto"/>
            </w:tcBorders>
            <w:hideMark/>
          </w:tcPr>
          <w:p w14:paraId="58574A12" w14:textId="7CB901E1" w:rsidR="00E02BEC" w:rsidRPr="00EB5898" w:rsidRDefault="00924EAC" w:rsidP="00644009">
            <w:pPr>
              <w:spacing w:after="0" w:line="240" w:lineRule="auto"/>
              <w:jc w:val="both"/>
              <w:rPr>
                <w:rFonts w:ascii="Times New Roman" w:hAnsi="Times New Roman"/>
                <w:sz w:val="24"/>
                <w:szCs w:val="24"/>
                <w:lang w:val="kk-KZ" w:eastAsia="en-US"/>
              </w:rPr>
            </w:pPr>
            <w:r>
              <w:rPr>
                <w:rFonts w:ascii="Times New Roman" w:hAnsi="Times New Roman"/>
                <w:sz w:val="24"/>
                <w:szCs w:val="24"/>
                <w:lang w:val="kk-KZ" w:eastAsia="en-US"/>
              </w:rPr>
              <w:t>Бақыла</w:t>
            </w:r>
            <w:r w:rsidR="00E02BEC" w:rsidRPr="00EB5898">
              <w:rPr>
                <w:rFonts w:ascii="Times New Roman" w:hAnsi="Times New Roman"/>
                <w:sz w:val="24"/>
                <w:szCs w:val="24"/>
                <w:lang w:val="kk-KZ" w:eastAsia="en-US"/>
              </w:rPr>
              <w:t xml:space="preserve">ушы 38 </w:t>
            </w:r>
            <w:r w:rsidR="005429A5">
              <w:rPr>
                <w:rFonts w:ascii="Times New Roman" w:hAnsi="Times New Roman"/>
                <w:sz w:val="24"/>
                <w:szCs w:val="24"/>
                <w:lang w:val="kk-KZ" w:eastAsia="en-US"/>
              </w:rPr>
              <w:t>(</w:t>
            </w:r>
            <w:r w:rsidR="00E02BEC" w:rsidRPr="00EB5898">
              <w:rPr>
                <w:rFonts w:ascii="Times New Roman" w:hAnsi="Times New Roman"/>
                <w:sz w:val="24"/>
                <w:szCs w:val="24"/>
                <w:lang w:val="kk-KZ" w:eastAsia="en-US"/>
              </w:rPr>
              <w:t>адам</w:t>
            </w:r>
            <w:r w:rsidR="005429A5">
              <w:rPr>
                <w:rFonts w:ascii="Times New Roman" w:hAnsi="Times New Roman"/>
                <w:sz w:val="24"/>
                <w:szCs w:val="24"/>
                <w:lang w:val="kk-KZ" w:eastAsia="en-US"/>
              </w:rPr>
              <w:t>)</w:t>
            </w:r>
          </w:p>
        </w:tc>
        <w:tc>
          <w:tcPr>
            <w:tcW w:w="1022" w:type="dxa"/>
            <w:tcBorders>
              <w:top w:val="single" w:sz="4" w:space="0" w:color="auto"/>
              <w:left w:val="single" w:sz="4" w:space="0" w:color="auto"/>
              <w:bottom w:val="single" w:sz="4" w:space="0" w:color="auto"/>
              <w:right w:val="single" w:sz="4" w:space="0" w:color="auto"/>
            </w:tcBorders>
            <w:vAlign w:val="center"/>
            <w:hideMark/>
          </w:tcPr>
          <w:p w14:paraId="27C18682" w14:textId="77777777" w:rsidR="00E02BEC" w:rsidRPr="00EB5898" w:rsidRDefault="00E02BEC" w:rsidP="00FD57DC">
            <w:pPr>
              <w:spacing w:after="0" w:line="240" w:lineRule="auto"/>
              <w:ind w:left="-107"/>
              <w:jc w:val="center"/>
              <w:rPr>
                <w:rFonts w:ascii="Times New Roman" w:hAnsi="Times New Roman"/>
                <w:sz w:val="24"/>
                <w:szCs w:val="24"/>
              </w:rPr>
            </w:pPr>
            <w:r w:rsidRPr="00EB5898">
              <w:rPr>
                <w:rFonts w:ascii="Times New Roman" w:hAnsi="Times New Roman"/>
                <w:sz w:val="24"/>
                <w:szCs w:val="24"/>
              </w:rPr>
              <w:t>33</w:t>
            </w:r>
          </w:p>
        </w:tc>
        <w:tc>
          <w:tcPr>
            <w:tcW w:w="924" w:type="dxa"/>
            <w:tcBorders>
              <w:top w:val="single" w:sz="4" w:space="0" w:color="auto"/>
              <w:left w:val="single" w:sz="4" w:space="0" w:color="auto"/>
              <w:bottom w:val="single" w:sz="4" w:space="0" w:color="auto"/>
              <w:right w:val="single" w:sz="4" w:space="0" w:color="auto"/>
            </w:tcBorders>
            <w:vAlign w:val="center"/>
            <w:hideMark/>
          </w:tcPr>
          <w:p w14:paraId="4651E744" w14:textId="77777777" w:rsidR="00E02BEC" w:rsidRPr="00EB5898" w:rsidRDefault="00E02BEC" w:rsidP="00FD57DC">
            <w:pPr>
              <w:spacing w:after="0" w:line="240" w:lineRule="auto"/>
              <w:ind w:left="-107"/>
              <w:jc w:val="center"/>
              <w:rPr>
                <w:rFonts w:ascii="Times New Roman" w:hAnsi="Times New Roman"/>
                <w:sz w:val="24"/>
                <w:szCs w:val="24"/>
              </w:rPr>
            </w:pPr>
            <w:r w:rsidRPr="00EB5898">
              <w:rPr>
                <w:rFonts w:ascii="Times New Roman" w:hAnsi="Times New Roman"/>
                <w:sz w:val="24"/>
                <w:szCs w:val="24"/>
                <w:lang w:val="kk-KZ"/>
              </w:rPr>
              <w:t>86,8</w:t>
            </w:r>
          </w:p>
        </w:tc>
        <w:tc>
          <w:tcPr>
            <w:tcW w:w="954" w:type="dxa"/>
            <w:tcBorders>
              <w:top w:val="single" w:sz="4" w:space="0" w:color="auto"/>
              <w:left w:val="single" w:sz="4" w:space="0" w:color="auto"/>
              <w:bottom w:val="single" w:sz="4" w:space="0" w:color="auto"/>
              <w:right w:val="single" w:sz="4" w:space="0" w:color="auto"/>
            </w:tcBorders>
            <w:vAlign w:val="center"/>
            <w:hideMark/>
          </w:tcPr>
          <w:p w14:paraId="4F2204D4" w14:textId="77777777" w:rsidR="00E02BEC" w:rsidRPr="00EB5898" w:rsidRDefault="00E02BEC" w:rsidP="00FD57DC">
            <w:pPr>
              <w:spacing w:after="0" w:line="240" w:lineRule="auto"/>
              <w:ind w:left="-107" w:firstLine="107"/>
              <w:jc w:val="center"/>
              <w:rPr>
                <w:rFonts w:ascii="Times New Roman" w:hAnsi="Times New Roman"/>
                <w:sz w:val="24"/>
                <w:szCs w:val="24"/>
              </w:rPr>
            </w:pPr>
            <w:r w:rsidRPr="00EB5898">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200CC9" w14:textId="77777777" w:rsidR="00E02BEC" w:rsidRPr="00EB5898" w:rsidRDefault="00E02BEC" w:rsidP="00FD57DC">
            <w:pPr>
              <w:spacing w:after="0" w:line="240" w:lineRule="auto"/>
              <w:ind w:left="-107"/>
              <w:jc w:val="center"/>
              <w:rPr>
                <w:rFonts w:ascii="Times New Roman" w:hAnsi="Times New Roman"/>
                <w:sz w:val="24"/>
                <w:szCs w:val="24"/>
              </w:rPr>
            </w:pPr>
            <w:r w:rsidRPr="00EB5898">
              <w:rPr>
                <w:rFonts w:ascii="Times New Roman" w:hAnsi="Times New Roman"/>
                <w:sz w:val="24"/>
                <w:szCs w:val="24"/>
                <w:lang w:val="kk-KZ"/>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9757B4" w14:textId="77777777" w:rsidR="00E02BEC" w:rsidRPr="00EB5898" w:rsidRDefault="00E02BEC" w:rsidP="00FD57DC">
            <w:pPr>
              <w:spacing w:after="0" w:line="240" w:lineRule="auto"/>
              <w:ind w:left="-107"/>
              <w:jc w:val="center"/>
              <w:rPr>
                <w:rFonts w:ascii="Times New Roman" w:hAnsi="Times New Roman"/>
                <w:sz w:val="24"/>
                <w:szCs w:val="24"/>
              </w:rPr>
            </w:pPr>
            <w:r w:rsidRPr="00EB5898">
              <w:rPr>
                <w:rFonts w:ascii="Times New Roman" w:hAnsi="Times New Roman"/>
                <w:sz w:val="24"/>
                <w:szCs w:val="24"/>
              </w:rPr>
              <w:t>2</w:t>
            </w:r>
          </w:p>
        </w:tc>
        <w:tc>
          <w:tcPr>
            <w:tcW w:w="1211" w:type="dxa"/>
            <w:tcBorders>
              <w:top w:val="single" w:sz="4" w:space="0" w:color="auto"/>
              <w:left w:val="single" w:sz="4" w:space="0" w:color="auto"/>
              <w:bottom w:val="single" w:sz="4" w:space="0" w:color="auto"/>
              <w:right w:val="single" w:sz="4" w:space="0" w:color="auto"/>
            </w:tcBorders>
            <w:vAlign w:val="center"/>
            <w:hideMark/>
          </w:tcPr>
          <w:p w14:paraId="700C88AD" w14:textId="77777777" w:rsidR="00E02BEC" w:rsidRPr="00EB5898" w:rsidRDefault="00E02BEC" w:rsidP="00FD57DC">
            <w:pPr>
              <w:spacing w:after="0" w:line="240" w:lineRule="auto"/>
              <w:ind w:left="-107"/>
              <w:jc w:val="center"/>
              <w:rPr>
                <w:rFonts w:ascii="Times New Roman" w:hAnsi="Times New Roman"/>
                <w:sz w:val="24"/>
                <w:szCs w:val="24"/>
              </w:rPr>
            </w:pPr>
            <w:r w:rsidRPr="00EB5898">
              <w:rPr>
                <w:rFonts w:ascii="Times New Roman" w:hAnsi="Times New Roman"/>
                <w:sz w:val="24"/>
                <w:szCs w:val="24"/>
              </w:rPr>
              <w:t>5,2</w:t>
            </w:r>
          </w:p>
        </w:tc>
      </w:tr>
      <w:tr w:rsidR="00E02BEC" w:rsidRPr="00EB5898" w14:paraId="5E06F396" w14:textId="77777777" w:rsidTr="00644009">
        <w:tc>
          <w:tcPr>
            <w:tcW w:w="2912" w:type="dxa"/>
            <w:tcBorders>
              <w:top w:val="single" w:sz="4" w:space="0" w:color="auto"/>
              <w:left w:val="single" w:sz="4" w:space="0" w:color="auto"/>
              <w:bottom w:val="single" w:sz="4" w:space="0" w:color="auto"/>
              <w:right w:val="single" w:sz="4" w:space="0" w:color="auto"/>
            </w:tcBorders>
            <w:hideMark/>
          </w:tcPr>
          <w:p w14:paraId="6767F233" w14:textId="6089FFF6" w:rsidR="00E02BEC" w:rsidRPr="00EB5898" w:rsidRDefault="00E02BEC" w:rsidP="00644009">
            <w:pPr>
              <w:spacing w:after="0" w:line="240" w:lineRule="auto"/>
              <w:jc w:val="both"/>
              <w:rPr>
                <w:rFonts w:ascii="Times New Roman" w:hAnsi="Times New Roman"/>
                <w:sz w:val="24"/>
                <w:szCs w:val="24"/>
                <w:lang w:val="kk-KZ" w:eastAsia="en-US"/>
              </w:rPr>
            </w:pPr>
            <w:r w:rsidRPr="00EB5898">
              <w:rPr>
                <w:rFonts w:ascii="Times New Roman" w:hAnsi="Times New Roman"/>
                <w:sz w:val="24"/>
                <w:szCs w:val="24"/>
                <w:lang w:val="kk-KZ" w:eastAsia="en-US"/>
              </w:rPr>
              <w:t xml:space="preserve">Эксперименттік 32 </w:t>
            </w:r>
            <w:r w:rsidR="005429A5">
              <w:rPr>
                <w:rFonts w:ascii="Times New Roman" w:hAnsi="Times New Roman"/>
                <w:sz w:val="24"/>
                <w:szCs w:val="24"/>
                <w:lang w:val="kk-KZ" w:eastAsia="en-US"/>
              </w:rPr>
              <w:t>(</w:t>
            </w:r>
            <w:r w:rsidRPr="00EB5898">
              <w:rPr>
                <w:rFonts w:ascii="Times New Roman" w:hAnsi="Times New Roman"/>
                <w:sz w:val="24"/>
                <w:szCs w:val="24"/>
                <w:lang w:val="kk-KZ" w:eastAsia="en-US"/>
              </w:rPr>
              <w:t>адам</w:t>
            </w:r>
            <w:r w:rsidR="005429A5">
              <w:rPr>
                <w:rFonts w:ascii="Times New Roman" w:hAnsi="Times New Roman"/>
                <w:sz w:val="24"/>
                <w:szCs w:val="24"/>
                <w:lang w:val="kk-KZ" w:eastAsia="en-US"/>
              </w:rPr>
              <w:t>)</w:t>
            </w:r>
          </w:p>
        </w:tc>
        <w:tc>
          <w:tcPr>
            <w:tcW w:w="1022" w:type="dxa"/>
            <w:tcBorders>
              <w:top w:val="single" w:sz="4" w:space="0" w:color="auto"/>
              <w:left w:val="single" w:sz="4" w:space="0" w:color="auto"/>
              <w:bottom w:val="single" w:sz="4" w:space="0" w:color="auto"/>
              <w:right w:val="single" w:sz="4" w:space="0" w:color="auto"/>
            </w:tcBorders>
            <w:vAlign w:val="center"/>
          </w:tcPr>
          <w:p w14:paraId="19C36D2A" w14:textId="77777777" w:rsidR="00E02BEC" w:rsidRPr="00EB5898" w:rsidRDefault="00E02BEC" w:rsidP="00FD57DC">
            <w:pPr>
              <w:spacing w:after="0" w:line="240" w:lineRule="auto"/>
              <w:ind w:left="-107"/>
              <w:jc w:val="center"/>
              <w:rPr>
                <w:rFonts w:ascii="Times New Roman" w:hAnsi="Times New Roman"/>
                <w:sz w:val="24"/>
                <w:szCs w:val="24"/>
                <w:lang w:val="kk-KZ"/>
              </w:rPr>
            </w:pPr>
            <w:r w:rsidRPr="00EB5898">
              <w:rPr>
                <w:rFonts w:ascii="Times New Roman" w:hAnsi="Times New Roman"/>
                <w:sz w:val="24"/>
                <w:szCs w:val="24"/>
                <w:lang w:val="kk-KZ"/>
              </w:rPr>
              <w:t>4</w:t>
            </w:r>
          </w:p>
        </w:tc>
        <w:tc>
          <w:tcPr>
            <w:tcW w:w="924" w:type="dxa"/>
            <w:tcBorders>
              <w:top w:val="single" w:sz="4" w:space="0" w:color="auto"/>
              <w:left w:val="single" w:sz="4" w:space="0" w:color="auto"/>
              <w:bottom w:val="single" w:sz="4" w:space="0" w:color="auto"/>
              <w:right w:val="single" w:sz="4" w:space="0" w:color="auto"/>
            </w:tcBorders>
            <w:vAlign w:val="center"/>
            <w:hideMark/>
          </w:tcPr>
          <w:p w14:paraId="793FA78A" w14:textId="77777777" w:rsidR="00E02BEC" w:rsidRPr="00EB5898" w:rsidRDefault="00E02BEC" w:rsidP="00FD57DC">
            <w:pPr>
              <w:spacing w:after="0" w:line="240" w:lineRule="auto"/>
              <w:ind w:left="-107"/>
              <w:jc w:val="center"/>
              <w:rPr>
                <w:rFonts w:ascii="Times New Roman" w:hAnsi="Times New Roman"/>
                <w:sz w:val="24"/>
                <w:szCs w:val="24"/>
                <w:lang w:val="kk-KZ"/>
              </w:rPr>
            </w:pPr>
            <w:r w:rsidRPr="00EB5898">
              <w:rPr>
                <w:rFonts w:ascii="Times New Roman" w:hAnsi="Times New Roman"/>
                <w:sz w:val="24"/>
                <w:szCs w:val="24"/>
                <w:lang w:val="kk-KZ"/>
              </w:rPr>
              <w:t>12,5</w:t>
            </w:r>
          </w:p>
        </w:tc>
        <w:tc>
          <w:tcPr>
            <w:tcW w:w="954" w:type="dxa"/>
            <w:tcBorders>
              <w:top w:val="single" w:sz="4" w:space="0" w:color="auto"/>
              <w:left w:val="single" w:sz="4" w:space="0" w:color="auto"/>
              <w:bottom w:val="single" w:sz="4" w:space="0" w:color="auto"/>
              <w:right w:val="single" w:sz="4" w:space="0" w:color="auto"/>
            </w:tcBorders>
            <w:vAlign w:val="center"/>
          </w:tcPr>
          <w:p w14:paraId="1A0B5DAF" w14:textId="77777777" w:rsidR="00E02BEC" w:rsidRPr="00EB5898" w:rsidRDefault="00E02BEC" w:rsidP="00FD57DC">
            <w:pPr>
              <w:spacing w:after="0" w:line="240" w:lineRule="auto"/>
              <w:ind w:left="-107" w:firstLine="107"/>
              <w:jc w:val="center"/>
              <w:rPr>
                <w:rFonts w:ascii="Times New Roman" w:hAnsi="Times New Roman"/>
                <w:sz w:val="24"/>
                <w:szCs w:val="24"/>
                <w:lang w:val="kk-KZ"/>
              </w:rPr>
            </w:pPr>
            <w:r w:rsidRPr="00EB5898">
              <w:rPr>
                <w:rFonts w:ascii="Times New Roman" w:hAnsi="Times New Roman"/>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15C27D" w14:textId="77777777" w:rsidR="00E02BEC" w:rsidRPr="00EB5898" w:rsidRDefault="00E02BEC" w:rsidP="00FD57DC">
            <w:pPr>
              <w:spacing w:after="0" w:line="240" w:lineRule="auto"/>
              <w:ind w:left="-107"/>
              <w:jc w:val="center"/>
              <w:rPr>
                <w:rFonts w:ascii="Times New Roman" w:hAnsi="Times New Roman"/>
                <w:sz w:val="24"/>
                <w:szCs w:val="24"/>
                <w:lang w:val="kk-KZ"/>
              </w:rPr>
            </w:pPr>
            <w:r w:rsidRPr="00EB5898">
              <w:rPr>
                <w:rFonts w:ascii="Times New Roman" w:hAnsi="Times New Roman"/>
                <w:sz w:val="24"/>
                <w:szCs w:val="24"/>
                <w:lang w:val="kk-KZ"/>
              </w:rPr>
              <w:t>6,3</w:t>
            </w:r>
          </w:p>
        </w:tc>
        <w:tc>
          <w:tcPr>
            <w:tcW w:w="1418" w:type="dxa"/>
            <w:tcBorders>
              <w:top w:val="single" w:sz="4" w:space="0" w:color="auto"/>
              <w:left w:val="single" w:sz="4" w:space="0" w:color="auto"/>
              <w:bottom w:val="single" w:sz="4" w:space="0" w:color="auto"/>
              <w:right w:val="single" w:sz="4" w:space="0" w:color="auto"/>
            </w:tcBorders>
            <w:vAlign w:val="center"/>
          </w:tcPr>
          <w:p w14:paraId="7AD30CEC" w14:textId="77777777" w:rsidR="00E02BEC" w:rsidRPr="00EB5898" w:rsidRDefault="00E02BEC" w:rsidP="00FD57DC">
            <w:pPr>
              <w:spacing w:after="0" w:line="240" w:lineRule="auto"/>
              <w:ind w:left="-107"/>
              <w:jc w:val="center"/>
              <w:rPr>
                <w:rFonts w:ascii="Times New Roman" w:hAnsi="Times New Roman"/>
                <w:sz w:val="24"/>
                <w:szCs w:val="24"/>
                <w:lang w:val="kk-KZ"/>
              </w:rPr>
            </w:pPr>
            <w:r w:rsidRPr="00EB5898">
              <w:rPr>
                <w:rFonts w:ascii="Times New Roman" w:hAnsi="Times New Roman"/>
                <w:sz w:val="24"/>
                <w:szCs w:val="24"/>
                <w:lang w:val="kk-KZ"/>
              </w:rPr>
              <w:t>26</w:t>
            </w:r>
          </w:p>
        </w:tc>
        <w:tc>
          <w:tcPr>
            <w:tcW w:w="1211" w:type="dxa"/>
            <w:tcBorders>
              <w:top w:val="single" w:sz="4" w:space="0" w:color="auto"/>
              <w:left w:val="single" w:sz="4" w:space="0" w:color="auto"/>
              <w:bottom w:val="single" w:sz="4" w:space="0" w:color="auto"/>
              <w:right w:val="single" w:sz="4" w:space="0" w:color="auto"/>
            </w:tcBorders>
            <w:vAlign w:val="center"/>
            <w:hideMark/>
          </w:tcPr>
          <w:p w14:paraId="0DA3BFEF" w14:textId="77777777" w:rsidR="00E02BEC" w:rsidRPr="00EB5898" w:rsidRDefault="00E02BEC" w:rsidP="00FD57DC">
            <w:pPr>
              <w:spacing w:after="0" w:line="240" w:lineRule="auto"/>
              <w:ind w:left="-107"/>
              <w:jc w:val="center"/>
              <w:rPr>
                <w:rFonts w:ascii="Times New Roman" w:hAnsi="Times New Roman"/>
                <w:sz w:val="24"/>
                <w:szCs w:val="24"/>
                <w:lang w:val="kk-KZ"/>
              </w:rPr>
            </w:pPr>
            <w:r w:rsidRPr="00EB5898">
              <w:rPr>
                <w:rFonts w:ascii="Times New Roman" w:hAnsi="Times New Roman"/>
                <w:sz w:val="24"/>
                <w:szCs w:val="24"/>
                <w:lang w:val="kk-KZ"/>
              </w:rPr>
              <w:t>81,2</w:t>
            </w:r>
          </w:p>
        </w:tc>
      </w:tr>
    </w:tbl>
    <w:p w14:paraId="4BBBB16F" w14:textId="77777777" w:rsidR="00E02BEC" w:rsidRPr="0080693B" w:rsidRDefault="00E02BEC" w:rsidP="00410088">
      <w:pPr>
        <w:spacing w:after="0" w:line="240" w:lineRule="auto"/>
        <w:jc w:val="both"/>
        <w:rPr>
          <w:rFonts w:ascii="Times New Roman" w:hAnsi="Times New Roman"/>
          <w:sz w:val="28"/>
          <w:szCs w:val="28"/>
          <w:lang w:val="kk-KZ"/>
        </w:rPr>
      </w:pPr>
    </w:p>
    <w:p w14:paraId="7A92D765" w14:textId="77777777" w:rsidR="00E02BEC" w:rsidRPr="0080693B" w:rsidRDefault="00E02BEC" w:rsidP="00EB5898">
      <w:pPr>
        <w:pStyle w:val="a4"/>
        <w:spacing w:after="0" w:line="240" w:lineRule="auto"/>
        <w:ind w:left="1418"/>
        <w:jc w:val="both"/>
        <w:rPr>
          <w:rFonts w:ascii="Times New Roman" w:hAnsi="Times New Roman"/>
          <w:sz w:val="28"/>
          <w:szCs w:val="28"/>
          <w:lang w:val="kk-KZ"/>
        </w:rPr>
      </w:pPr>
      <w:r w:rsidRPr="0080693B">
        <w:rPr>
          <w:rFonts w:ascii="Times New Roman" w:hAnsi="Times New Roman"/>
          <w:noProof/>
          <w:lang w:eastAsia="ru-RU"/>
        </w:rPr>
        <w:drawing>
          <wp:inline distT="0" distB="0" distL="0" distR="0" wp14:anchorId="576F3CCF" wp14:editId="56BFB634">
            <wp:extent cx="4320000" cy="1794933"/>
            <wp:effectExtent l="19050" t="0" r="23400" b="0"/>
            <wp:docPr id="4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80693B">
        <w:rPr>
          <w:rFonts w:ascii="Times New Roman" w:hAnsi="Times New Roman"/>
          <w:sz w:val="28"/>
          <w:szCs w:val="28"/>
          <w:lang w:val="kk-KZ"/>
        </w:rPr>
        <w:t xml:space="preserve"> </w:t>
      </w:r>
    </w:p>
    <w:p w14:paraId="3F56B1AC" w14:textId="77777777" w:rsidR="00644009" w:rsidRPr="00644009" w:rsidRDefault="00644009" w:rsidP="00644009">
      <w:pPr>
        <w:spacing w:after="0" w:line="240" w:lineRule="auto"/>
        <w:jc w:val="center"/>
        <w:rPr>
          <w:rFonts w:ascii="Times New Roman" w:hAnsi="Times New Roman"/>
          <w:sz w:val="16"/>
          <w:szCs w:val="16"/>
          <w:lang w:val="kk-KZ"/>
        </w:rPr>
      </w:pPr>
    </w:p>
    <w:p w14:paraId="6E5E495B" w14:textId="77777777" w:rsidR="00CF4D35" w:rsidRDefault="009C432E" w:rsidP="00644009">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Сурет 3</w:t>
      </w:r>
      <w:r w:rsidR="00B45DB8">
        <w:rPr>
          <w:rFonts w:ascii="Times New Roman" w:hAnsi="Times New Roman"/>
          <w:sz w:val="28"/>
          <w:szCs w:val="28"/>
          <w:lang w:val="kk-KZ"/>
        </w:rPr>
        <w:t>2</w:t>
      </w:r>
      <w:r w:rsidR="00E02BEC" w:rsidRPr="0080693B">
        <w:rPr>
          <w:rFonts w:ascii="Times New Roman" w:hAnsi="Times New Roman"/>
          <w:sz w:val="28"/>
          <w:szCs w:val="28"/>
          <w:lang w:val="kk-KZ"/>
        </w:rPr>
        <w:t xml:space="preserve"> – Білім алушылардың реф</w:t>
      </w:r>
      <w:r w:rsidR="00EB5898">
        <w:rPr>
          <w:rFonts w:ascii="Times New Roman" w:hAnsi="Times New Roman"/>
          <w:sz w:val="28"/>
          <w:szCs w:val="28"/>
          <w:lang w:val="kk-KZ"/>
        </w:rPr>
        <w:t>лексивтіліктің даму деңгейі (%)</w:t>
      </w:r>
    </w:p>
    <w:p w14:paraId="20758006" w14:textId="77777777" w:rsidR="00E02BEC" w:rsidRPr="0080693B" w:rsidRDefault="00FD57DC" w:rsidP="00CF4D3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3</w:t>
      </w:r>
      <w:r w:rsidR="00B45DB8">
        <w:rPr>
          <w:rFonts w:ascii="Times New Roman" w:hAnsi="Times New Roman"/>
          <w:sz w:val="28"/>
          <w:szCs w:val="28"/>
          <w:lang w:val="kk-KZ"/>
        </w:rPr>
        <w:t>2</w:t>
      </w:r>
      <w:r>
        <w:rPr>
          <w:rFonts w:ascii="Times New Roman" w:hAnsi="Times New Roman"/>
          <w:sz w:val="28"/>
          <w:szCs w:val="28"/>
          <w:lang w:val="kk-KZ"/>
        </w:rPr>
        <w:t xml:space="preserve">-суретте </w:t>
      </w:r>
      <w:r w:rsidRPr="0080693B">
        <w:rPr>
          <w:rFonts w:ascii="Times New Roman" w:hAnsi="Times New Roman"/>
          <w:sz w:val="28"/>
          <w:szCs w:val="28"/>
          <w:lang w:val="kk-KZ"/>
        </w:rPr>
        <w:t xml:space="preserve">анықтаушы </w:t>
      </w:r>
      <w:r w:rsidR="00E02BEC" w:rsidRPr="0080693B">
        <w:rPr>
          <w:rFonts w:ascii="Times New Roman" w:hAnsi="Times New Roman"/>
          <w:sz w:val="28"/>
          <w:szCs w:val="28"/>
          <w:lang w:val="kk-KZ"/>
        </w:rPr>
        <w:t>эксперимент барысында тьюторлық іс-әрекетке дайындықты диагностикалаудың рефлексивтік компонент өлшемдерін анықтаудағы А.В.</w:t>
      </w:r>
      <w:r w:rsidR="00EB5898">
        <w:rPr>
          <w:rFonts w:ascii="Times New Roman" w:hAnsi="Times New Roman"/>
          <w:sz w:val="28"/>
          <w:szCs w:val="28"/>
          <w:lang w:val="kk-KZ"/>
        </w:rPr>
        <w:t> </w:t>
      </w:r>
      <w:r w:rsidR="00E02BEC" w:rsidRPr="0080693B">
        <w:rPr>
          <w:rFonts w:ascii="Times New Roman" w:hAnsi="Times New Roman"/>
          <w:sz w:val="28"/>
          <w:szCs w:val="28"/>
          <w:lang w:val="kk-KZ"/>
        </w:rPr>
        <w:t xml:space="preserve">Карповтың «Рефлексивтіліктің даму деңгейін диагностикалау» әдістемесінің нәтижелерін талдау барысында келесідей динамиканы байқадық: эксперименталды топта бастапқы деңгей – 12,5%, қызметтік </w:t>
      </w:r>
      <w:r w:rsidR="00EB5898">
        <w:rPr>
          <w:rFonts w:ascii="Times New Roman" w:hAnsi="Times New Roman"/>
          <w:sz w:val="28"/>
          <w:szCs w:val="28"/>
          <w:lang w:val="kk-KZ"/>
        </w:rPr>
        <w:t xml:space="preserve">– </w:t>
      </w:r>
      <w:r w:rsidR="00E02BEC" w:rsidRPr="0080693B">
        <w:rPr>
          <w:rFonts w:ascii="Times New Roman" w:hAnsi="Times New Roman"/>
          <w:sz w:val="28"/>
          <w:szCs w:val="28"/>
          <w:lang w:val="kk-KZ"/>
        </w:rPr>
        <w:t>6,3% төмендеп және ілгері – 81,2% деңгей көрсеткіштері жоғарылады. Бақылаушы топта бастапқы деңгей – 86,8%, қызметтік – 8%, ілгері деңгей көрсеткіші – 5,2% болды.</w:t>
      </w:r>
    </w:p>
    <w:p w14:paraId="56BD27F7" w14:textId="77777777" w:rsidR="00E02BEC" w:rsidRPr="0080693B" w:rsidRDefault="00E02BEC" w:rsidP="00CF4D35">
      <w:pPr>
        <w:spacing w:after="0" w:line="240" w:lineRule="auto"/>
        <w:ind w:firstLine="709"/>
        <w:jc w:val="both"/>
        <w:rPr>
          <w:rFonts w:ascii="Times New Roman" w:hAnsi="Times New Roman"/>
          <w:i/>
          <w:sz w:val="28"/>
          <w:szCs w:val="28"/>
          <w:lang w:val="kk-KZ"/>
        </w:rPr>
      </w:pPr>
      <w:r w:rsidRPr="0080693B">
        <w:rPr>
          <w:rFonts w:ascii="Times New Roman" w:hAnsi="Times New Roman"/>
          <w:i/>
          <w:sz w:val="28"/>
          <w:szCs w:val="28"/>
          <w:lang w:val="kk-KZ"/>
        </w:rPr>
        <w:t>Рефлексиялық эссе, өзін</w:t>
      </w:r>
      <w:r w:rsidR="00EB5898">
        <w:rPr>
          <w:rFonts w:ascii="Times New Roman" w:hAnsi="Times New Roman"/>
          <w:i/>
          <w:sz w:val="28"/>
          <w:szCs w:val="28"/>
          <w:lang w:val="kk-KZ"/>
        </w:rPr>
        <w:t>-өзі бағалау және өзара бағалау</w:t>
      </w:r>
    </w:p>
    <w:p w14:paraId="31B31B01"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іс-әрекеттің маңызын, қажеттілігін анықтау мақсатында әлеуметтік педагогтерге «Заманауи білім беру жүйесіндегі тьютордың рөлі » тақырыбында эссе жазуды ұсынылды. Білім алуш</w:t>
      </w:r>
      <w:r w:rsidR="00932932" w:rsidRPr="0080693B">
        <w:rPr>
          <w:rFonts w:ascii="Times New Roman" w:hAnsi="Times New Roman"/>
          <w:sz w:val="28"/>
          <w:szCs w:val="28"/>
          <w:lang w:val="kk-KZ"/>
        </w:rPr>
        <w:t xml:space="preserve">ылардың жазған эсселері </w:t>
      </w:r>
      <w:r w:rsidRPr="0080693B">
        <w:rPr>
          <w:rFonts w:ascii="Times New Roman" w:hAnsi="Times New Roman"/>
          <w:sz w:val="28"/>
          <w:szCs w:val="28"/>
          <w:lang w:val="kk-KZ"/>
        </w:rPr>
        <w:t>әлеуметтік педагогтердің: ең мағыналы және саналы түрде өзін-өзі дамыту қажеттілігін түсінгендерін кө</w:t>
      </w:r>
      <w:r w:rsidR="00EB5898">
        <w:rPr>
          <w:rFonts w:ascii="Times New Roman" w:hAnsi="Times New Roman"/>
          <w:sz w:val="28"/>
          <w:szCs w:val="28"/>
          <w:lang w:val="kk-KZ"/>
        </w:rPr>
        <w:t xml:space="preserve">рсетті: олар тьюторлық </w:t>
      </w:r>
      <w:r w:rsidRPr="0080693B">
        <w:rPr>
          <w:rFonts w:ascii="Times New Roman" w:hAnsi="Times New Roman"/>
          <w:sz w:val="28"/>
          <w:szCs w:val="28"/>
          <w:lang w:val="kk-KZ"/>
        </w:rPr>
        <w:t>іс-әрекеттерді жүзеге асырудағы белсенділігі; тьюторлық көмекті саналы қажеттілікпен байланысты  түсінуі айқын көрінеді. Тьюторлық іс-әрекетті іске асыру мотив</w:t>
      </w:r>
      <w:r w:rsidR="00932932" w:rsidRPr="0080693B">
        <w:rPr>
          <w:rFonts w:ascii="Times New Roman" w:hAnsi="Times New Roman"/>
          <w:sz w:val="28"/>
          <w:szCs w:val="28"/>
          <w:lang w:val="kk-KZ"/>
        </w:rPr>
        <w:t xml:space="preserve">ациясы артқандығы, яғни </w:t>
      </w:r>
      <w:r w:rsidRPr="0080693B">
        <w:rPr>
          <w:rFonts w:ascii="Times New Roman" w:hAnsi="Times New Roman"/>
          <w:sz w:val="28"/>
          <w:szCs w:val="28"/>
          <w:lang w:val="kk-KZ"/>
        </w:rPr>
        <w:t xml:space="preserve">әлеуметтік педагогтардың тьюторлық іс-әрекет туралы ұғымдары неғұрлым айқын және саналы бола бастағаны; жеке тұлға және өзіне бағдарлану, кәсіби маман ретінде одан әрі кәсіби іс-әрекетін дамыту ынтасы  дами бастағанын білім алушылардың эссе пікірлері көрсетеді.  </w:t>
      </w:r>
    </w:p>
    <w:p w14:paraId="3F1FBAE6"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Мысалы эссе пікірлерінен</w:t>
      </w:r>
      <w:r w:rsidR="00932932" w:rsidRPr="0080693B">
        <w:rPr>
          <w:rFonts w:ascii="Times New Roman" w:hAnsi="Times New Roman"/>
          <w:sz w:val="28"/>
          <w:szCs w:val="28"/>
          <w:lang w:val="kk-KZ"/>
        </w:rPr>
        <w:t xml:space="preserve"> үзінділер келтірсек: – «Тьютор – </w:t>
      </w:r>
      <w:r w:rsidRPr="0080693B">
        <w:rPr>
          <w:rFonts w:ascii="Times New Roman" w:hAnsi="Times New Roman"/>
          <w:sz w:val="28"/>
          <w:szCs w:val="28"/>
          <w:lang w:val="kk-KZ"/>
        </w:rPr>
        <w:t>білім алушылар үшін, әсіресе ерекше топтағылар үшін: мүмкіндіктері шектеулі студенттер, жетім, дарынды студенттер және т.б. үшін жеке оқу  бағыттарын әзірлеуге және қолдауға бағытталған белгілі бір кәсіби білімі мен іске</w:t>
      </w:r>
      <w:r w:rsidR="00932932" w:rsidRPr="0080693B">
        <w:rPr>
          <w:rFonts w:ascii="Times New Roman" w:hAnsi="Times New Roman"/>
          <w:sz w:val="28"/>
          <w:szCs w:val="28"/>
          <w:lang w:val="kk-KZ"/>
        </w:rPr>
        <w:t xml:space="preserve">рлігі бар педагог». (Айым.К); </w:t>
      </w:r>
      <w:r w:rsidRPr="0080693B">
        <w:rPr>
          <w:rFonts w:ascii="Times New Roman" w:hAnsi="Times New Roman"/>
          <w:sz w:val="28"/>
          <w:szCs w:val="28"/>
          <w:lang w:val="kk-KZ"/>
        </w:rPr>
        <w:t xml:space="preserve">«бұл ұғымды естігенде, бірінші келген ой: бұл қандай жаңа сөз – «тьютор». Туындаған қызығушылық маған тьютордың іс-әрекеті мен </w:t>
      </w:r>
      <w:r w:rsidR="00B25467" w:rsidRPr="0080693B">
        <w:rPr>
          <w:rFonts w:ascii="Times New Roman" w:hAnsi="Times New Roman"/>
          <w:sz w:val="28"/>
          <w:szCs w:val="28"/>
          <w:lang w:val="kk-KZ"/>
        </w:rPr>
        <w:t>рөлін зерттеуге мүмкіндік берді»</w:t>
      </w:r>
      <w:r w:rsidRPr="0080693B">
        <w:rPr>
          <w:rFonts w:ascii="Times New Roman" w:hAnsi="Times New Roman"/>
          <w:sz w:val="28"/>
          <w:szCs w:val="28"/>
          <w:lang w:val="kk-KZ"/>
        </w:rPr>
        <w:t xml:space="preserve"> (Жанар Е.);</w:t>
      </w:r>
      <w:r w:rsidR="00B25467" w:rsidRPr="0080693B">
        <w:rPr>
          <w:rFonts w:ascii="Times New Roman" w:hAnsi="Times New Roman"/>
          <w:sz w:val="28"/>
          <w:szCs w:val="28"/>
          <w:lang w:val="kk-KZ"/>
        </w:rPr>
        <w:t xml:space="preserve"> </w:t>
      </w:r>
      <w:r w:rsidRPr="0080693B">
        <w:rPr>
          <w:rFonts w:ascii="Times New Roman" w:hAnsi="Times New Roman"/>
          <w:sz w:val="28"/>
          <w:szCs w:val="28"/>
          <w:lang w:val="kk-KZ"/>
        </w:rPr>
        <w:t xml:space="preserve">«Мен білім алу барысында тьюторлық іс-әрекетті білгеніме өте қуаныштымын. Маған әлеуметтік педагог ретінде </w:t>
      </w:r>
      <w:r w:rsidR="00DD0C7C" w:rsidRPr="0080693B">
        <w:rPr>
          <w:rFonts w:ascii="Times New Roman" w:hAnsi="Times New Roman"/>
          <w:sz w:val="28"/>
          <w:szCs w:val="28"/>
          <w:lang w:val="kk-KZ"/>
        </w:rPr>
        <w:t>тьюторлық іс-әрекетті меңгеруім</w:t>
      </w:r>
      <w:r w:rsidRPr="0080693B">
        <w:rPr>
          <w:rFonts w:ascii="Times New Roman" w:hAnsi="Times New Roman"/>
          <w:sz w:val="28"/>
          <w:szCs w:val="28"/>
          <w:lang w:val="kk-KZ"/>
        </w:rPr>
        <w:t>, білім алушыларға тьюторлық сүйемелдеу көрсетуде, жеке оқу маршруттарын жүзеге асыруда көмек көрсетуге дайын болуыма ықпал етеді»</w:t>
      </w:r>
      <w:r w:rsidR="00EB5898">
        <w:rPr>
          <w:rFonts w:ascii="Times New Roman" w:hAnsi="Times New Roman"/>
          <w:sz w:val="28"/>
          <w:szCs w:val="28"/>
          <w:lang w:val="kk-KZ"/>
        </w:rPr>
        <w:t xml:space="preserve"> (</w:t>
      </w:r>
      <w:r w:rsidR="000D18C3">
        <w:rPr>
          <w:rFonts w:ascii="Times New Roman" w:hAnsi="Times New Roman"/>
          <w:sz w:val="28"/>
          <w:szCs w:val="28"/>
          <w:lang w:val="kk-KZ"/>
        </w:rPr>
        <w:t xml:space="preserve">Жадыра </w:t>
      </w:r>
      <w:r w:rsidR="00B25467" w:rsidRPr="0080693B">
        <w:rPr>
          <w:rFonts w:ascii="Times New Roman" w:hAnsi="Times New Roman"/>
          <w:sz w:val="28"/>
          <w:szCs w:val="28"/>
          <w:lang w:val="kk-KZ"/>
        </w:rPr>
        <w:t>Ш.)</w:t>
      </w:r>
    </w:p>
    <w:p w14:paraId="3F51D29C"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Зерттеу нәтижелері бойынша магистранттармен әңгімелесу барысында біз олардың өздерінің күшті және әлсіз жақтарын неғұрлым объективті бағалайтынын анықтадық, олардың тьюторлық іс-әрекетті орындау үшін қажетті дағдылардың қалыптасуы өзін-өзі бағалау мен оқу және кәсіби дағдыларды рефлексия қабілетінің оң динамикасынан  айқын болды.</w:t>
      </w:r>
    </w:p>
    <w:p w14:paraId="41098855" w14:textId="77777777" w:rsidR="00E02BEC" w:rsidRPr="0080693B" w:rsidRDefault="00EA592A"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«Әлеуметтік педагогикалық іс-әрекеттегі тьюторлық сүйемелдеу» </w:t>
      </w:r>
      <w:r w:rsidR="00E02BEC" w:rsidRPr="0080693B">
        <w:rPr>
          <w:rFonts w:ascii="Times New Roman" w:hAnsi="Times New Roman"/>
          <w:sz w:val="28"/>
          <w:szCs w:val="28"/>
          <w:lang w:val="kk-KZ"/>
        </w:rPr>
        <w:t>арнайы курсы әлеуметтік педагогтің кәсіби қызметіндегі тьюторлық іс-әрекеттің орнын, оның негізгі функциялары мен ерекшеліктерін анықтауға мүмкіндік берді. Білім</w:t>
      </w:r>
      <w:r w:rsidR="00EB5898">
        <w:rPr>
          <w:rFonts w:ascii="Times New Roman" w:hAnsi="Times New Roman"/>
          <w:sz w:val="28"/>
          <w:szCs w:val="28"/>
          <w:lang w:val="kk-KZ"/>
        </w:rPr>
        <w:t xml:space="preserve"> алушылардың</w:t>
      </w:r>
      <w:r w:rsidR="00E02BEC" w:rsidRPr="0080693B">
        <w:rPr>
          <w:rFonts w:ascii="Times New Roman" w:hAnsi="Times New Roman"/>
          <w:sz w:val="28"/>
          <w:szCs w:val="28"/>
          <w:lang w:val="kk-KZ"/>
        </w:rPr>
        <w:t xml:space="preserve"> өздерін білім беру жүйесіндегі тәлімгер, жеке оқу траекториясын қалыптасты</w:t>
      </w:r>
      <w:r w:rsidR="00EB5898">
        <w:rPr>
          <w:rFonts w:ascii="Times New Roman" w:hAnsi="Times New Roman"/>
          <w:sz w:val="28"/>
          <w:szCs w:val="28"/>
          <w:lang w:val="kk-KZ"/>
        </w:rPr>
        <w:t xml:space="preserve">рушы (академиялық тьютор) және </w:t>
      </w:r>
      <w:r w:rsidR="00E02BEC" w:rsidRPr="0080693B">
        <w:rPr>
          <w:rFonts w:ascii="Times New Roman" w:hAnsi="Times New Roman"/>
          <w:sz w:val="28"/>
          <w:szCs w:val="28"/>
          <w:lang w:val="kk-KZ"/>
        </w:rPr>
        <w:t>әлеуметтік бағытта қолда</w:t>
      </w:r>
      <w:r w:rsidR="00EB5898">
        <w:rPr>
          <w:rFonts w:ascii="Times New Roman" w:hAnsi="Times New Roman"/>
          <w:sz w:val="28"/>
          <w:szCs w:val="28"/>
          <w:lang w:val="kk-KZ"/>
        </w:rPr>
        <w:t>у көрсетуші (әлеуметтік тьютор)</w:t>
      </w:r>
      <w:r w:rsidR="00E02BEC" w:rsidRPr="0080693B">
        <w:rPr>
          <w:rFonts w:ascii="Times New Roman" w:hAnsi="Times New Roman"/>
          <w:sz w:val="28"/>
          <w:szCs w:val="28"/>
          <w:lang w:val="kk-KZ"/>
        </w:rPr>
        <w:t xml:space="preserve"> ретінде тьюторлық іс-әрекетті жүзеге асыра алу дағдыларының  қалыптасқандығы айқындалды.</w:t>
      </w:r>
    </w:p>
    <w:p w14:paraId="25C000AB" w14:textId="77777777" w:rsidR="00E02BEC" w:rsidRPr="0080693B"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Рефлексиялық эссе жұмыстарына талдау жасау барысында, 85% білім алушылар тарапынан тьюторлық іс-әрекетке дайындық анықталды. </w:t>
      </w:r>
    </w:p>
    <w:p w14:paraId="51E66727" w14:textId="77777777" w:rsidR="00E02BEC" w:rsidRPr="0080693B" w:rsidRDefault="00932932"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Ә</w:t>
      </w:r>
      <w:r w:rsidR="00E02BEC" w:rsidRPr="0080693B">
        <w:rPr>
          <w:rFonts w:ascii="Times New Roman" w:hAnsi="Times New Roman"/>
          <w:sz w:val="28"/>
          <w:szCs w:val="28"/>
          <w:lang w:val="kk-KZ"/>
        </w:rPr>
        <w:t>леуметтік педагогтарды тьюторлық іс-әрекетке дайындық деңгейін аны</w:t>
      </w:r>
      <w:r w:rsidR="00EB5898">
        <w:rPr>
          <w:rFonts w:ascii="Times New Roman" w:hAnsi="Times New Roman"/>
          <w:sz w:val="28"/>
          <w:szCs w:val="28"/>
          <w:lang w:val="kk-KZ"/>
        </w:rPr>
        <w:t xml:space="preserve">қтауға арналған диагностикалық </w:t>
      </w:r>
      <w:r w:rsidR="00E02BEC" w:rsidRPr="0080693B">
        <w:rPr>
          <w:rFonts w:ascii="Times New Roman" w:hAnsi="Times New Roman"/>
          <w:sz w:val="28"/>
          <w:szCs w:val="28"/>
          <w:lang w:val="kk-KZ"/>
        </w:rPr>
        <w:t xml:space="preserve">психологиялық-педагогикалық құралдарды қолдану арқылы жүгізілген әдіснама бойынша алынған нәтижелер бойынша бізге тьюторлық іс-әрекетке дайындық деңгейін анықтау бойынша қорытынды жасауды талап етті.  </w:t>
      </w:r>
    </w:p>
    <w:p w14:paraId="0F102481" w14:textId="77777777" w:rsidR="00FD57DC" w:rsidRDefault="00924EAC" w:rsidP="00924EA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Зерттеудің бақылау-</w:t>
      </w:r>
      <w:r w:rsidR="00E02BEC" w:rsidRPr="0080693B">
        <w:rPr>
          <w:rFonts w:ascii="Times New Roman" w:hAnsi="Times New Roman"/>
          <w:sz w:val="28"/>
          <w:szCs w:val="28"/>
          <w:lang w:val="kk-KZ"/>
        </w:rPr>
        <w:t xml:space="preserve">аналитикалық кезеңінде тьюторлық іс-әрекетке дайындық деңгейін диагностикалаудың </w:t>
      </w:r>
      <w:r w:rsidRPr="0080693B">
        <w:rPr>
          <w:rFonts w:ascii="Times New Roman" w:hAnsi="Times New Roman"/>
          <w:sz w:val="28"/>
          <w:szCs w:val="28"/>
          <w:lang w:val="kk-KZ"/>
        </w:rPr>
        <w:t>мотивациалық</w:t>
      </w:r>
      <w:r>
        <w:rPr>
          <w:rFonts w:ascii="Times New Roman" w:hAnsi="Times New Roman"/>
          <w:sz w:val="28"/>
          <w:szCs w:val="28"/>
          <w:lang w:val="kk-KZ"/>
        </w:rPr>
        <w:t>-құндылықтық, когнитивті-</w:t>
      </w:r>
      <w:r w:rsidR="00CF1307" w:rsidRPr="0080693B">
        <w:rPr>
          <w:rFonts w:ascii="Times New Roman" w:hAnsi="Times New Roman"/>
          <w:sz w:val="28"/>
          <w:szCs w:val="28"/>
          <w:lang w:val="kk-KZ"/>
        </w:rPr>
        <w:t>операциял</w:t>
      </w:r>
      <w:r w:rsidR="00E02BEC" w:rsidRPr="0080693B">
        <w:rPr>
          <w:rFonts w:ascii="Times New Roman" w:hAnsi="Times New Roman"/>
          <w:sz w:val="28"/>
          <w:szCs w:val="28"/>
          <w:lang w:val="kk-KZ"/>
        </w:rPr>
        <w:t>ық ж</w:t>
      </w:r>
      <w:r>
        <w:rPr>
          <w:rFonts w:ascii="Times New Roman" w:hAnsi="Times New Roman"/>
          <w:sz w:val="28"/>
          <w:szCs w:val="28"/>
          <w:lang w:val="kk-KZ"/>
        </w:rPr>
        <w:t xml:space="preserve">әне жеке тұлғалық рефлексиялық </w:t>
      </w:r>
      <w:r w:rsidR="00E02BEC" w:rsidRPr="0080693B">
        <w:rPr>
          <w:rFonts w:ascii="Times New Roman" w:hAnsi="Times New Roman"/>
          <w:sz w:val="28"/>
          <w:szCs w:val="28"/>
          <w:lang w:val="kk-KZ"/>
        </w:rPr>
        <w:t>компонент (көрсеткіш) өлшемдері бойынша бақылау және эксперименттік</w:t>
      </w:r>
      <w:r w:rsidR="00516183" w:rsidRPr="0080693B">
        <w:rPr>
          <w:rFonts w:ascii="Times New Roman" w:hAnsi="Times New Roman"/>
          <w:sz w:val="28"/>
          <w:szCs w:val="28"/>
          <w:lang w:val="kk-KZ"/>
        </w:rPr>
        <w:t xml:space="preserve"> топтардан алынған мәліметтер </w:t>
      </w:r>
      <w:r w:rsidR="00285D11" w:rsidRPr="0080693B">
        <w:rPr>
          <w:rFonts w:ascii="Times New Roman" w:hAnsi="Times New Roman"/>
          <w:sz w:val="28"/>
          <w:szCs w:val="28"/>
          <w:lang w:val="kk-KZ"/>
        </w:rPr>
        <w:t>4</w:t>
      </w:r>
      <w:r w:rsidR="00CE3B22">
        <w:rPr>
          <w:rFonts w:ascii="Times New Roman" w:hAnsi="Times New Roman"/>
          <w:sz w:val="28"/>
          <w:szCs w:val="28"/>
          <w:lang w:val="kk-KZ"/>
        </w:rPr>
        <w:t>5</w:t>
      </w:r>
      <w:r w:rsidR="00037825" w:rsidRPr="0080693B">
        <w:rPr>
          <w:rFonts w:ascii="Times New Roman" w:hAnsi="Times New Roman"/>
          <w:sz w:val="28"/>
          <w:szCs w:val="28"/>
          <w:lang w:val="kk-KZ"/>
        </w:rPr>
        <w:t>-ші</w:t>
      </w:r>
      <w:r w:rsidR="00EB5898">
        <w:rPr>
          <w:rFonts w:ascii="Times New Roman" w:hAnsi="Times New Roman"/>
          <w:sz w:val="28"/>
          <w:szCs w:val="28"/>
          <w:lang w:val="kk-KZ"/>
        </w:rPr>
        <w:t xml:space="preserve"> </w:t>
      </w:r>
      <w:r w:rsidR="00E02BEC" w:rsidRPr="0080693B">
        <w:rPr>
          <w:rFonts w:ascii="Times New Roman" w:hAnsi="Times New Roman"/>
          <w:sz w:val="28"/>
          <w:szCs w:val="28"/>
          <w:lang w:val="kk-KZ"/>
        </w:rPr>
        <w:t>кестеде ұсынылды.</w:t>
      </w:r>
    </w:p>
    <w:p w14:paraId="79551A76" w14:textId="77777777" w:rsidR="00924EAC" w:rsidRPr="0080693B" w:rsidRDefault="00924EAC" w:rsidP="00924EAC">
      <w:pPr>
        <w:spacing w:after="0" w:line="240" w:lineRule="auto"/>
        <w:ind w:firstLine="709"/>
        <w:jc w:val="both"/>
        <w:rPr>
          <w:rFonts w:ascii="Times New Roman" w:hAnsi="Times New Roman"/>
          <w:sz w:val="28"/>
          <w:szCs w:val="28"/>
          <w:lang w:val="kk-KZ"/>
        </w:rPr>
      </w:pPr>
    </w:p>
    <w:p w14:paraId="6CB0F947" w14:textId="5C580CC8" w:rsidR="00463D48" w:rsidRDefault="00516183" w:rsidP="00EB5898">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Кесте </w:t>
      </w:r>
      <w:r w:rsidR="00285D11" w:rsidRPr="0080693B">
        <w:rPr>
          <w:rFonts w:ascii="Times New Roman" w:hAnsi="Times New Roman"/>
          <w:sz w:val="28"/>
          <w:szCs w:val="28"/>
          <w:lang w:val="kk-KZ"/>
        </w:rPr>
        <w:t>4</w:t>
      </w:r>
      <w:r w:rsidR="00CE3B22">
        <w:rPr>
          <w:rFonts w:ascii="Times New Roman" w:hAnsi="Times New Roman"/>
          <w:sz w:val="28"/>
          <w:szCs w:val="28"/>
          <w:lang w:val="kk-KZ"/>
        </w:rPr>
        <w:t>5</w:t>
      </w:r>
      <w:r w:rsidR="0087718C"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 Зерттеудің бақылау аналитикалық кезеңінде бақылау және эксперименттік топтардан алынған  мәліметтерді салыстыру</w:t>
      </w:r>
    </w:p>
    <w:p w14:paraId="12C4FC0F" w14:textId="77777777" w:rsidR="00644009" w:rsidRPr="00644009" w:rsidRDefault="00644009" w:rsidP="00EB5898">
      <w:pPr>
        <w:spacing w:after="0" w:line="240" w:lineRule="auto"/>
        <w:jc w:val="both"/>
        <w:rPr>
          <w:rFonts w:ascii="Times New Roman" w:hAnsi="Times New Roman"/>
          <w:sz w:val="16"/>
          <w:szCs w:val="16"/>
          <w:lang w:val="kk-KZ"/>
        </w:rPr>
      </w:pPr>
    </w:p>
    <w:tbl>
      <w:tblPr>
        <w:tblStyle w:val="a7"/>
        <w:tblW w:w="9617" w:type="dxa"/>
        <w:tblInd w:w="122" w:type="dxa"/>
        <w:tblLayout w:type="fixed"/>
        <w:tblLook w:val="04A0" w:firstRow="1" w:lastRow="0" w:firstColumn="1" w:lastColumn="0" w:noHBand="0" w:noVBand="1"/>
      </w:tblPr>
      <w:tblGrid>
        <w:gridCol w:w="695"/>
        <w:gridCol w:w="663"/>
        <w:gridCol w:w="4157"/>
        <w:gridCol w:w="567"/>
        <w:gridCol w:w="708"/>
        <w:gridCol w:w="142"/>
        <w:gridCol w:w="425"/>
        <w:gridCol w:w="851"/>
        <w:gridCol w:w="765"/>
        <w:gridCol w:w="14"/>
        <w:gridCol w:w="14"/>
        <w:gridCol w:w="616"/>
      </w:tblGrid>
      <w:tr w:rsidR="00463D48" w:rsidRPr="0080693B" w14:paraId="5CC36300" w14:textId="77777777" w:rsidTr="0062655B">
        <w:tc>
          <w:tcPr>
            <w:tcW w:w="695" w:type="dxa"/>
            <w:vMerge w:val="restart"/>
            <w:vAlign w:val="center"/>
          </w:tcPr>
          <w:p w14:paraId="24DF1118"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Топ</w:t>
            </w:r>
          </w:p>
        </w:tc>
        <w:tc>
          <w:tcPr>
            <w:tcW w:w="663" w:type="dxa"/>
            <w:vMerge w:val="restart"/>
            <w:vAlign w:val="center"/>
          </w:tcPr>
          <w:p w14:paraId="1C9F8137" w14:textId="77777777" w:rsidR="00463D48" w:rsidRPr="0080693B" w:rsidRDefault="00463D48" w:rsidP="0062655B">
            <w:pPr>
              <w:spacing w:after="0" w:line="240" w:lineRule="auto"/>
              <w:ind w:left="-108"/>
              <w:jc w:val="center"/>
              <w:rPr>
                <w:rFonts w:ascii="Times New Roman" w:hAnsi="Times New Roman"/>
                <w:sz w:val="24"/>
                <w:szCs w:val="24"/>
                <w:lang w:val="kk-KZ"/>
              </w:rPr>
            </w:pPr>
            <w:r w:rsidRPr="0080693B">
              <w:rPr>
                <w:rFonts w:ascii="Times New Roman" w:hAnsi="Times New Roman"/>
                <w:sz w:val="24"/>
                <w:szCs w:val="24"/>
                <w:lang w:val="kk-KZ"/>
              </w:rPr>
              <w:t>Адам са</w:t>
            </w:r>
          </w:p>
          <w:p w14:paraId="2E2CD700"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ны</w:t>
            </w:r>
          </w:p>
        </w:tc>
        <w:tc>
          <w:tcPr>
            <w:tcW w:w="4157" w:type="dxa"/>
            <w:vMerge w:val="restart"/>
            <w:vAlign w:val="center"/>
          </w:tcPr>
          <w:p w14:paraId="0940E170"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Тьюторлық іс-әрекетке дайындық компоненттері</w:t>
            </w:r>
          </w:p>
        </w:tc>
        <w:tc>
          <w:tcPr>
            <w:tcW w:w="4102" w:type="dxa"/>
            <w:gridSpan w:val="9"/>
            <w:vAlign w:val="center"/>
          </w:tcPr>
          <w:p w14:paraId="19152F47"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Дайындық деңгейі</w:t>
            </w:r>
          </w:p>
        </w:tc>
      </w:tr>
      <w:tr w:rsidR="00463D48" w:rsidRPr="0080693B" w14:paraId="0252AA87" w14:textId="77777777" w:rsidTr="0062655B">
        <w:tc>
          <w:tcPr>
            <w:tcW w:w="695" w:type="dxa"/>
            <w:vMerge/>
            <w:vAlign w:val="center"/>
          </w:tcPr>
          <w:p w14:paraId="4EB9D748" w14:textId="77777777" w:rsidR="00463D48" w:rsidRPr="0080693B" w:rsidRDefault="00463D48" w:rsidP="0062655B">
            <w:pPr>
              <w:spacing w:after="0" w:line="240" w:lineRule="auto"/>
              <w:jc w:val="center"/>
              <w:rPr>
                <w:rFonts w:ascii="Times New Roman" w:hAnsi="Times New Roman"/>
                <w:sz w:val="24"/>
                <w:szCs w:val="24"/>
                <w:lang w:val="kk-KZ"/>
              </w:rPr>
            </w:pPr>
          </w:p>
        </w:tc>
        <w:tc>
          <w:tcPr>
            <w:tcW w:w="663" w:type="dxa"/>
            <w:vMerge/>
            <w:vAlign w:val="center"/>
          </w:tcPr>
          <w:p w14:paraId="4A84CEA8" w14:textId="77777777" w:rsidR="00463D48" w:rsidRPr="0080693B" w:rsidRDefault="00463D48" w:rsidP="0062655B">
            <w:pPr>
              <w:spacing w:after="0" w:line="240" w:lineRule="auto"/>
              <w:jc w:val="center"/>
              <w:rPr>
                <w:rFonts w:ascii="Times New Roman" w:hAnsi="Times New Roman"/>
                <w:sz w:val="24"/>
                <w:szCs w:val="24"/>
                <w:lang w:val="kk-KZ"/>
              </w:rPr>
            </w:pPr>
          </w:p>
        </w:tc>
        <w:tc>
          <w:tcPr>
            <w:tcW w:w="4157" w:type="dxa"/>
            <w:vMerge/>
            <w:vAlign w:val="center"/>
          </w:tcPr>
          <w:p w14:paraId="63F8D347" w14:textId="77777777" w:rsidR="00463D48" w:rsidRPr="0080693B" w:rsidRDefault="00463D48" w:rsidP="0062655B">
            <w:pPr>
              <w:spacing w:after="0" w:line="240" w:lineRule="auto"/>
              <w:jc w:val="center"/>
              <w:rPr>
                <w:rFonts w:ascii="Times New Roman" w:hAnsi="Times New Roman"/>
                <w:sz w:val="24"/>
                <w:szCs w:val="24"/>
                <w:lang w:val="kk-KZ"/>
              </w:rPr>
            </w:pPr>
          </w:p>
        </w:tc>
        <w:tc>
          <w:tcPr>
            <w:tcW w:w="1275" w:type="dxa"/>
            <w:gridSpan w:val="2"/>
            <w:vAlign w:val="center"/>
          </w:tcPr>
          <w:p w14:paraId="5BCE393C"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бастапқы</w:t>
            </w:r>
          </w:p>
        </w:tc>
        <w:tc>
          <w:tcPr>
            <w:tcW w:w="1418" w:type="dxa"/>
            <w:gridSpan w:val="3"/>
            <w:vAlign w:val="center"/>
          </w:tcPr>
          <w:p w14:paraId="1176A8F6"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Қызметтік</w:t>
            </w:r>
          </w:p>
        </w:tc>
        <w:tc>
          <w:tcPr>
            <w:tcW w:w="1409" w:type="dxa"/>
            <w:gridSpan w:val="4"/>
            <w:vAlign w:val="center"/>
          </w:tcPr>
          <w:p w14:paraId="103CAA01"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ілгері</w:t>
            </w:r>
          </w:p>
        </w:tc>
      </w:tr>
      <w:tr w:rsidR="00463D48" w:rsidRPr="0080693B" w14:paraId="7949BF51" w14:textId="77777777" w:rsidTr="0062655B">
        <w:tc>
          <w:tcPr>
            <w:tcW w:w="695" w:type="dxa"/>
            <w:vMerge/>
            <w:vAlign w:val="center"/>
          </w:tcPr>
          <w:p w14:paraId="3864BF6E" w14:textId="77777777" w:rsidR="00463D48" w:rsidRPr="0080693B" w:rsidRDefault="00463D48" w:rsidP="0062655B">
            <w:pPr>
              <w:spacing w:after="0" w:line="240" w:lineRule="auto"/>
              <w:jc w:val="center"/>
              <w:rPr>
                <w:rFonts w:ascii="Times New Roman" w:hAnsi="Times New Roman"/>
                <w:sz w:val="24"/>
                <w:szCs w:val="24"/>
                <w:lang w:val="kk-KZ"/>
              </w:rPr>
            </w:pPr>
          </w:p>
        </w:tc>
        <w:tc>
          <w:tcPr>
            <w:tcW w:w="663" w:type="dxa"/>
            <w:vMerge/>
            <w:vAlign w:val="center"/>
          </w:tcPr>
          <w:p w14:paraId="0C10B642" w14:textId="77777777" w:rsidR="00463D48" w:rsidRPr="0080693B" w:rsidRDefault="00463D48" w:rsidP="0062655B">
            <w:pPr>
              <w:spacing w:after="0" w:line="240" w:lineRule="auto"/>
              <w:jc w:val="center"/>
              <w:rPr>
                <w:rFonts w:ascii="Times New Roman" w:hAnsi="Times New Roman"/>
                <w:sz w:val="24"/>
                <w:szCs w:val="24"/>
                <w:lang w:val="kk-KZ"/>
              </w:rPr>
            </w:pPr>
          </w:p>
        </w:tc>
        <w:tc>
          <w:tcPr>
            <w:tcW w:w="4157" w:type="dxa"/>
            <w:vMerge/>
            <w:vAlign w:val="center"/>
          </w:tcPr>
          <w:p w14:paraId="782CBD8B" w14:textId="77777777" w:rsidR="00463D48" w:rsidRPr="0080693B" w:rsidRDefault="00463D48" w:rsidP="0062655B">
            <w:pPr>
              <w:spacing w:after="0" w:line="240" w:lineRule="auto"/>
              <w:jc w:val="center"/>
              <w:rPr>
                <w:rFonts w:ascii="Times New Roman" w:hAnsi="Times New Roman"/>
                <w:sz w:val="24"/>
                <w:szCs w:val="24"/>
                <w:lang w:val="kk-KZ"/>
              </w:rPr>
            </w:pPr>
          </w:p>
        </w:tc>
        <w:tc>
          <w:tcPr>
            <w:tcW w:w="567" w:type="dxa"/>
            <w:vAlign w:val="center"/>
          </w:tcPr>
          <w:p w14:paraId="677066D8"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абс</w:t>
            </w:r>
          </w:p>
        </w:tc>
        <w:tc>
          <w:tcPr>
            <w:tcW w:w="708" w:type="dxa"/>
            <w:vAlign w:val="center"/>
          </w:tcPr>
          <w:p w14:paraId="5E26554B"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en-US"/>
              </w:rPr>
              <w:t>%</w:t>
            </w:r>
          </w:p>
        </w:tc>
        <w:tc>
          <w:tcPr>
            <w:tcW w:w="567" w:type="dxa"/>
            <w:gridSpan w:val="2"/>
            <w:vAlign w:val="center"/>
          </w:tcPr>
          <w:p w14:paraId="7FA2FC81"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абс</w:t>
            </w:r>
          </w:p>
        </w:tc>
        <w:tc>
          <w:tcPr>
            <w:tcW w:w="851" w:type="dxa"/>
            <w:vAlign w:val="center"/>
          </w:tcPr>
          <w:p w14:paraId="2ABDCE09"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en-US"/>
              </w:rPr>
              <w:t>%</w:t>
            </w:r>
          </w:p>
        </w:tc>
        <w:tc>
          <w:tcPr>
            <w:tcW w:w="765" w:type="dxa"/>
            <w:vAlign w:val="center"/>
          </w:tcPr>
          <w:p w14:paraId="4E95FBC5"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абс</w:t>
            </w:r>
          </w:p>
        </w:tc>
        <w:tc>
          <w:tcPr>
            <w:tcW w:w="644" w:type="dxa"/>
            <w:gridSpan w:val="3"/>
            <w:vAlign w:val="center"/>
          </w:tcPr>
          <w:p w14:paraId="6AE89FDD"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en-US"/>
              </w:rPr>
              <w:t>%</w:t>
            </w:r>
          </w:p>
        </w:tc>
      </w:tr>
      <w:tr w:rsidR="00644009" w:rsidRPr="0080693B" w14:paraId="0FE18C6A" w14:textId="77777777" w:rsidTr="0062655B">
        <w:tc>
          <w:tcPr>
            <w:tcW w:w="695" w:type="dxa"/>
            <w:vAlign w:val="center"/>
          </w:tcPr>
          <w:p w14:paraId="160E7000" w14:textId="5AD47E32" w:rsidR="00644009" w:rsidRPr="0080693B" w:rsidRDefault="00644009" w:rsidP="0062655B">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663" w:type="dxa"/>
            <w:vAlign w:val="center"/>
          </w:tcPr>
          <w:p w14:paraId="42EB5A7C" w14:textId="24FA2D24" w:rsidR="00644009" w:rsidRPr="0080693B" w:rsidRDefault="00644009" w:rsidP="0062655B">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4157" w:type="dxa"/>
            <w:vAlign w:val="center"/>
          </w:tcPr>
          <w:p w14:paraId="59FB2083" w14:textId="2CA283EA" w:rsidR="00644009" w:rsidRPr="0080693B" w:rsidRDefault="00644009" w:rsidP="0062655B">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567" w:type="dxa"/>
            <w:vAlign w:val="center"/>
          </w:tcPr>
          <w:p w14:paraId="121B16C9" w14:textId="71AB6692" w:rsidR="00644009" w:rsidRPr="0080693B" w:rsidRDefault="00644009" w:rsidP="0062655B">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708" w:type="dxa"/>
            <w:vAlign w:val="center"/>
          </w:tcPr>
          <w:p w14:paraId="3445E4A7" w14:textId="578AE294" w:rsidR="00644009" w:rsidRPr="00644009" w:rsidRDefault="00644009" w:rsidP="0062655B">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567" w:type="dxa"/>
            <w:gridSpan w:val="2"/>
            <w:vAlign w:val="center"/>
          </w:tcPr>
          <w:p w14:paraId="7861A704" w14:textId="0623250E" w:rsidR="00644009" w:rsidRPr="0080693B" w:rsidRDefault="00644009" w:rsidP="0062655B">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851" w:type="dxa"/>
            <w:vAlign w:val="center"/>
          </w:tcPr>
          <w:p w14:paraId="5551482D" w14:textId="0D514309" w:rsidR="00644009" w:rsidRPr="00644009" w:rsidRDefault="00644009" w:rsidP="0062655B">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765" w:type="dxa"/>
            <w:vAlign w:val="center"/>
          </w:tcPr>
          <w:p w14:paraId="2A4ACCA0" w14:textId="0185658C" w:rsidR="00644009" w:rsidRPr="0080693B" w:rsidRDefault="00644009" w:rsidP="0062655B">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644" w:type="dxa"/>
            <w:gridSpan w:val="3"/>
            <w:vAlign w:val="center"/>
          </w:tcPr>
          <w:p w14:paraId="1298EDA5" w14:textId="759564F4" w:rsidR="00644009" w:rsidRPr="00644009" w:rsidRDefault="00644009" w:rsidP="0062655B">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r>
      <w:tr w:rsidR="00463D48" w:rsidRPr="0080693B" w14:paraId="2891CA95" w14:textId="77777777" w:rsidTr="00644009">
        <w:trPr>
          <w:trHeight w:val="56"/>
        </w:trPr>
        <w:tc>
          <w:tcPr>
            <w:tcW w:w="695" w:type="dxa"/>
            <w:vMerge w:val="restart"/>
          </w:tcPr>
          <w:p w14:paraId="1D3D8522"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БТ</w:t>
            </w:r>
          </w:p>
        </w:tc>
        <w:tc>
          <w:tcPr>
            <w:tcW w:w="663" w:type="dxa"/>
            <w:vMerge w:val="restart"/>
          </w:tcPr>
          <w:p w14:paraId="5C2922D2" w14:textId="77777777" w:rsidR="00463D48" w:rsidRPr="0080693B" w:rsidRDefault="00463D48" w:rsidP="0062655B">
            <w:pPr>
              <w:spacing w:after="0" w:line="240" w:lineRule="auto"/>
              <w:rPr>
                <w:rFonts w:ascii="Times New Roman" w:hAnsi="Times New Roman"/>
                <w:sz w:val="24"/>
                <w:szCs w:val="24"/>
                <w:lang w:val="en-US"/>
              </w:rPr>
            </w:pPr>
            <w:r w:rsidRPr="0080693B">
              <w:rPr>
                <w:rFonts w:ascii="Times New Roman" w:hAnsi="Times New Roman"/>
                <w:sz w:val="24"/>
                <w:szCs w:val="24"/>
                <w:lang w:val="en-US"/>
              </w:rPr>
              <w:t>38</w:t>
            </w:r>
          </w:p>
        </w:tc>
        <w:tc>
          <w:tcPr>
            <w:tcW w:w="8259" w:type="dxa"/>
            <w:gridSpan w:val="10"/>
          </w:tcPr>
          <w:p w14:paraId="3129B858" w14:textId="77777777" w:rsidR="00463D48" w:rsidRPr="0080693B" w:rsidRDefault="00463D48" w:rsidP="0062655B">
            <w:pPr>
              <w:spacing w:after="0" w:line="240" w:lineRule="auto"/>
              <w:rPr>
                <w:rFonts w:ascii="Times New Roman" w:hAnsi="Times New Roman"/>
                <w:sz w:val="24"/>
                <w:szCs w:val="24"/>
                <w:lang w:val="kk-KZ"/>
              </w:rPr>
            </w:pPr>
            <w:r>
              <w:rPr>
                <w:rFonts w:ascii="Times New Roman" w:hAnsi="Times New Roman"/>
                <w:sz w:val="24"/>
                <w:szCs w:val="24"/>
                <w:lang w:val="kk-KZ"/>
              </w:rPr>
              <w:t xml:space="preserve">1. </w:t>
            </w:r>
            <w:r w:rsidRPr="0080693B">
              <w:rPr>
                <w:rFonts w:ascii="Times New Roman" w:hAnsi="Times New Roman"/>
                <w:sz w:val="24"/>
                <w:szCs w:val="24"/>
                <w:lang w:val="kk-KZ"/>
              </w:rPr>
              <w:t>Мотивациялы</w:t>
            </w:r>
            <w:r>
              <w:rPr>
                <w:rFonts w:ascii="Times New Roman" w:hAnsi="Times New Roman"/>
                <w:sz w:val="24"/>
                <w:szCs w:val="24"/>
                <w:lang w:val="kk-KZ"/>
              </w:rPr>
              <w:t>қ</w:t>
            </w:r>
            <w:r w:rsidRPr="0080693B">
              <w:rPr>
                <w:rFonts w:ascii="Times New Roman" w:hAnsi="Times New Roman"/>
                <w:sz w:val="24"/>
                <w:szCs w:val="24"/>
                <w:lang w:val="kk-KZ"/>
              </w:rPr>
              <w:t xml:space="preserve"> –</w:t>
            </w:r>
            <w:r w:rsidRPr="0080693B">
              <w:rPr>
                <w:rFonts w:ascii="Times New Roman" w:hAnsi="Times New Roman"/>
                <w:sz w:val="24"/>
                <w:szCs w:val="24"/>
                <w:lang w:val="en-US"/>
              </w:rPr>
              <w:t xml:space="preserve"> </w:t>
            </w:r>
            <w:r w:rsidRPr="0080693B">
              <w:rPr>
                <w:rFonts w:ascii="Times New Roman" w:hAnsi="Times New Roman"/>
                <w:sz w:val="24"/>
                <w:szCs w:val="24"/>
                <w:lang w:val="kk-KZ"/>
              </w:rPr>
              <w:t>құндылық</w:t>
            </w:r>
            <w:r>
              <w:rPr>
                <w:rFonts w:ascii="Times New Roman" w:hAnsi="Times New Roman"/>
                <w:sz w:val="24"/>
                <w:szCs w:val="24"/>
                <w:lang w:val="kk-KZ"/>
              </w:rPr>
              <w:t>тық</w:t>
            </w:r>
          </w:p>
        </w:tc>
      </w:tr>
      <w:tr w:rsidR="00463D48" w:rsidRPr="0080693B" w14:paraId="7007A7F0" w14:textId="77777777" w:rsidTr="0062655B">
        <w:tc>
          <w:tcPr>
            <w:tcW w:w="695" w:type="dxa"/>
            <w:vMerge/>
          </w:tcPr>
          <w:p w14:paraId="7C157BF5"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5F41714B"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Pr>
          <w:p w14:paraId="6CA43DDC" w14:textId="77777777" w:rsidR="00463D48" w:rsidRPr="0080693B" w:rsidRDefault="00463D48" w:rsidP="0062655B">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1.1 Т.Д. Дубо</w:t>
            </w:r>
            <w:r>
              <w:rPr>
                <w:rFonts w:ascii="Times New Roman" w:hAnsi="Times New Roman"/>
                <w:sz w:val="24"/>
                <w:szCs w:val="24"/>
                <w:lang w:val="kk-KZ"/>
              </w:rPr>
              <w:t>вицкаяның б</w:t>
            </w:r>
            <w:r w:rsidRPr="0080693B">
              <w:rPr>
                <w:rFonts w:ascii="Times New Roman" w:hAnsi="Times New Roman"/>
                <w:sz w:val="24"/>
                <w:szCs w:val="24"/>
                <w:lang w:val="kk-KZ"/>
              </w:rPr>
              <w:t>ілім алушылардың оқу іс-әрекетінің ішкі мотивациясының даму бағыты мен деңгейін анықтайтын әдістемесі.</w:t>
            </w:r>
          </w:p>
        </w:tc>
        <w:tc>
          <w:tcPr>
            <w:tcW w:w="567" w:type="dxa"/>
            <w:vAlign w:val="center"/>
          </w:tcPr>
          <w:p w14:paraId="73E6052C"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rPr>
              <w:t>31</w:t>
            </w:r>
          </w:p>
        </w:tc>
        <w:tc>
          <w:tcPr>
            <w:tcW w:w="708" w:type="dxa"/>
            <w:vAlign w:val="center"/>
          </w:tcPr>
          <w:p w14:paraId="5A616AAF"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lang w:val="en-US"/>
              </w:rPr>
              <w:t>8</w:t>
            </w:r>
            <w:r w:rsidRPr="0080693B">
              <w:rPr>
                <w:rFonts w:ascii="Times New Roman" w:hAnsi="Times New Roman"/>
                <w:sz w:val="24"/>
                <w:szCs w:val="24"/>
              </w:rPr>
              <w:t>1,7</w:t>
            </w:r>
          </w:p>
        </w:tc>
        <w:tc>
          <w:tcPr>
            <w:tcW w:w="567" w:type="dxa"/>
            <w:gridSpan w:val="2"/>
            <w:vAlign w:val="center"/>
          </w:tcPr>
          <w:p w14:paraId="6646A599"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rPr>
              <w:t>5</w:t>
            </w:r>
          </w:p>
        </w:tc>
        <w:tc>
          <w:tcPr>
            <w:tcW w:w="851" w:type="dxa"/>
            <w:vAlign w:val="center"/>
          </w:tcPr>
          <w:p w14:paraId="3F4BB93F"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lang w:val="kk-KZ"/>
              </w:rPr>
              <w:t>13,1</w:t>
            </w:r>
          </w:p>
        </w:tc>
        <w:tc>
          <w:tcPr>
            <w:tcW w:w="779" w:type="dxa"/>
            <w:gridSpan w:val="2"/>
            <w:vAlign w:val="center"/>
          </w:tcPr>
          <w:p w14:paraId="570E777C"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rPr>
              <w:t>2</w:t>
            </w:r>
          </w:p>
        </w:tc>
        <w:tc>
          <w:tcPr>
            <w:tcW w:w="630" w:type="dxa"/>
            <w:gridSpan w:val="2"/>
            <w:vAlign w:val="center"/>
          </w:tcPr>
          <w:p w14:paraId="610AA277"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lang w:val="en-US"/>
              </w:rPr>
              <w:t>5,</w:t>
            </w:r>
            <w:r w:rsidRPr="0080693B">
              <w:rPr>
                <w:rFonts w:ascii="Times New Roman" w:hAnsi="Times New Roman"/>
                <w:sz w:val="24"/>
                <w:szCs w:val="24"/>
              </w:rPr>
              <w:t>2</w:t>
            </w:r>
          </w:p>
        </w:tc>
      </w:tr>
      <w:tr w:rsidR="00463D48" w:rsidRPr="0080693B" w14:paraId="3DA3FF72" w14:textId="77777777" w:rsidTr="0062655B">
        <w:tc>
          <w:tcPr>
            <w:tcW w:w="695" w:type="dxa"/>
            <w:vMerge/>
          </w:tcPr>
          <w:p w14:paraId="70C293ED"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73B1E11B"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Pr>
          <w:p w14:paraId="0A15CC50" w14:textId="41E195FE" w:rsidR="00463D48" w:rsidRPr="00644009" w:rsidRDefault="00644009" w:rsidP="00644009">
            <w:pPr>
              <w:tabs>
                <w:tab w:val="left" w:pos="601"/>
                <w:tab w:val="left" w:pos="993"/>
              </w:tabs>
              <w:spacing w:after="0" w:line="240" w:lineRule="auto"/>
              <w:ind w:left="34"/>
              <w:jc w:val="both"/>
              <w:rPr>
                <w:rFonts w:ascii="Times New Roman" w:hAnsi="Times New Roman"/>
                <w:sz w:val="24"/>
                <w:szCs w:val="24"/>
                <w:lang w:val="kk-KZ"/>
              </w:rPr>
            </w:pPr>
            <w:r>
              <w:rPr>
                <w:rFonts w:ascii="Times New Roman" w:hAnsi="Times New Roman"/>
                <w:sz w:val="24"/>
                <w:szCs w:val="24"/>
                <w:lang w:val="kk-KZ"/>
              </w:rPr>
              <w:t xml:space="preserve">1.2 </w:t>
            </w:r>
            <w:r w:rsidR="00463D48" w:rsidRPr="00644009">
              <w:rPr>
                <w:rFonts w:ascii="Times New Roman" w:hAnsi="Times New Roman"/>
                <w:sz w:val="24"/>
                <w:szCs w:val="24"/>
                <w:lang w:val="kk-KZ"/>
              </w:rPr>
              <w:t>А. Мехрабианның Жетістік мотивациясын өлшеуге арналған тест-сауалнамасы</w:t>
            </w:r>
          </w:p>
        </w:tc>
        <w:tc>
          <w:tcPr>
            <w:tcW w:w="567" w:type="dxa"/>
            <w:vAlign w:val="center"/>
          </w:tcPr>
          <w:p w14:paraId="014BC427"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rPr>
              <w:t>30</w:t>
            </w:r>
          </w:p>
        </w:tc>
        <w:tc>
          <w:tcPr>
            <w:tcW w:w="708" w:type="dxa"/>
            <w:vAlign w:val="center"/>
          </w:tcPr>
          <w:p w14:paraId="52B0AA4A"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lang w:val="kk-KZ"/>
              </w:rPr>
              <w:t>79,1</w:t>
            </w:r>
          </w:p>
        </w:tc>
        <w:tc>
          <w:tcPr>
            <w:tcW w:w="567" w:type="dxa"/>
            <w:gridSpan w:val="2"/>
            <w:vAlign w:val="center"/>
          </w:tcPr>
          <w:p w14:paraId="5E81B379"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rPr>
              <w:t>6</w:t>
            </w:r>
          </w:p>
        </w:tc>
        <w:tc>
          <w:tcPr>
            <w:tcW w:w="851" w:type="dxa"/>
            <w:vAlign w:val="center"/>
          </w:tcPr>
          <w:p w14:paraId="30CEFF0D"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lang w:val="kk-KZ"/>
              </w:rPr>
              <w:t>15,7</w:t>
            </w:r>
          </w:p>
        </w:tc>
        <w:tc>
          <w:tcPr>
            <w:tcW w:w="779" w:type="dxa"/>
            <w:gridSpan w:val="2"/>
            <w:vAlign w:val="center"/>
          </w:tcPr>
          <w:p w14:paraId="101B6440"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rPr>
              <w:t>2</w:t>
            </w:r>
          </w:p>
        </w:tc>
        <w:tc>
          <w:tcPr>
            <w:tcW w:w="630" w:type="dxa"/>
            <w:gridSpan w:val="2"/>
            <w:vAlign w:val="center"/>
          </w:tcPr>
          <w:p w14:paraId="05E1AC84" w14:textId="77777777" w:rsidR="00463D48" w:rsidRPr="0080693B" w:rsidRDefault="00463D48" w:rsidP="0062655B">
            <w:pPr>
              <w:spacing w:after="0" w:line="240" w:lineRule="auto"/>
              <w:jc w:val="center"/>
              <w:rPr>
                <w:rFonts w:ascii="Times New Roman" w:hAnsi="Times New Roman"/>
                <w:sz w:val="24"/>
                <w:szCs w:val="24"/>
              </w:rPr>
            </w:pPr>
            <w:r w:rsidRPr="0080693B">
              <w:rPr>
                <w:rFonts w:ascii="Times New Roman" w:hAnsi="Times New Roman"/>
                <w:sz w:val="24"/>
                <w:szCs w:val="24"/>
              </w:rPr>
              <w:t>5,2</w:t>
            </w:r>
          </w:p>
        </w:tc>
      </w:tr>
      <w:tr w:rsidR="00463D48" w:rsidRPr="00644009" w14:paraId="3687649D" w14:textId="77777777" w:rsidTr="0062655B">
        <w:tc>
          <w:tcPr>
            <w:tcW w:w="695" w:type="dxa"/>
            <w:vMerge/>
          </w:tcPr>
          <w:p w14:paraId="578B9ACB"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21BE4A8B"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Pr>
          <w:p w14:paraId="1C3E8672" w14:textId="6F2F024F" w:rsidR="00463D48" w:rsidRPr="00644009" w:rsidRDefault="00644009" w:rsidP="00644009">
            <w:pPr>
              <w:tabs>
                <w:tab w:val="left" w:pos="532"/>
                <w:tab w:val="left" w:pos="993"/>
              </w:tabs>
              <w:spacing w:after="0" w:line="240" w:lineRule="auto"/>
              <w:jc w:val="both"/>
              <w:rPr>
                <w:rFonts w:ascii="Times New Roman" w:hAnsi="Times New Roman"/>
                <w:sz w:val="24"/>
                <w:szCs w:val="24"/>
                <w:lang w:val="kk-KZ"/>
              </w:rPr>
            </w:pPr>
            <w:r>
              <w:rPr>
                <w:rFonts w:ascii="Times New Roman" w:hAnsi="Times New Roman"/>
                <w:bCs/>
                <w:sz w:val="24"/>
                <w:szCs w:val="24"/>
                <w:lang w:val="kk-KZ"/>
              </w:rPr>
              <w:t xml:space="preserve">1.3 </w:t>
            </w:r>
            <w:r w:rsidR="00463D48" w:rsidRPr="00644009">
              <w:rPr>
                <w:rFonts w:ascii="Times New Roman" w:hAnsi="Times New Roman"/>
                <w:bCs/>
                <w:sz w:val="24"/>
                <w:szCs w:val="24"/>
                <w:lang w:val="kk-KZ"/>
              </w:rPr>
              <w:t>«Әлеуметтік педагогтардың тьюторлық іс-әрекетке қатынасы» сауалнамасы (авторлық)</w:t>
            </w:r>
          </w:p>
        </w:tc>
        <w:tc>
          <w:tcPr>
            <w:tcW w:w="567" w:type="dxa"/>
            <w:vAlign w:val="center"/>
          </w:tcPr>
          <w:p w14:paraId="25B895FD"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32</w:t>
            </w:r>
          </w:p>
        </w:tc>
        <w:tc>
          <w:tcPr>
            <w:tcW w:w="708" w:type="dxa"/>
            <w:vAlign w:val="center"/>
          </w:tcPr>
          <w:p w14:paraId="355EC4D5"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84,2</w:t>
            </w:r>
          </w:p>
        </w:tc>
        <w:tc>
          <w:tcPr>
            <w:tcW w:w="567" w:type="dxa"/>
            <w:gridSpan w:val="2"/>
            <w:vAlign w:val="center"/>
          </w:tcPr>
          <w:p w14:paraId="0FB1E285"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4</w:t>
            </w:r>
          </w:p>
        </w:tc>
        <w:tc>
          <w:tcPr>
            <w:tcW w:w="851" w:type="dxa"/>
            <w:vAlign w:val="center"/>
          </w:tcPr>
          <w:p w14:paraId="364BB234"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10,6</w:t>
            </w:r>
          </w:p>
        </w:tc>
        <w:tc>
          <w:tcPr>
            <w:tcW w:w="779" w:type="dxa"/>
            <w:gridSpan w:val="2"/>
            <w:vAlign w:val="center"/>
          </w:tcPr>
          <w:p w14:paraId="11003CFA"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2</w:t>
            </w:r>
          </w:p>
        </w:tc>
        <w:tc>
          <w:tcPr>
            <w:tcW w:w="630" w:type="dxa"/>
            <w:gridSpan w:val="2"/>
            <w:vAlign w:val="center"/>
          </w:tcPr>
          <w:p w14:paraId="512FEC41" w14:textId="77777777" w:rsidR="00463D48" w:rsidRPr="0080693B" w:rsidRDefault="00463D48" w:rsidP="0062655B">
            <w:pPr>
              <w:spacing w:after="0" w:line="240" w:lineRule="auto"/>
              <w:jc w:val="center"/>
              <w:rPr>
                <w:rFonts w:ascii="Times New Roman" w:hAnsi="Times New Roman"/>
                <w:sz w:val="24"/>
                <w:szCs w:val="24"/>
                <w:lang w:val="kk-KZ"/>
              </w:rPr>
            </w:pPr>
            <w:r w:rsidRPr="0080693B">
              <w:rPr>
                <w:rFonts w:ascii="Times New Roman" w:hAnsi="Times New Roman"/>
                <w:sz w:val="24"/>
                <w:szCs w:val="24"/>
                <w:lang w:val="kk-KZ"/>
              </w:rPr>
              <w:t>5,2</w:t>
            </w:r>
          </w:p>
        </w:tc>
      </w:tr>
      <w:tr w:rsidR="00463D48" w:rsidRPr="00644009" w14:paraId="0DC3DAE8" w14:textId="77777777" w:rsidTr="0062655B">
        <w:tc>
          <w:tcPr>
            <w:tcW w:w="695" w:type="dxa"/>
            <w:vMerge/>
          </w:tcPr>
          <w:p w14:paraId="032B9D33"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3B3A6FEA" w14:textId="77777777" w:rsidR="00463D48" w:rsidRPr="0080693B" w:rsidRDefault="00463D48" w:rsidP="0062655B">
            <w:pPr>
              <w:spacing w:after="0" w:line="240" w:lineRule="auto"/>
              <w:rPr>
                <w:rFonts w:ascii="Times New Roman" w:hAnsi="Times New Roman"/>
                <w:sz w:val="24"/>
                <w:szCs w:val="24"/>
                <w:lang w:val="kk-KZ"/>
              </w:rPr>
            </w:pPr>
          </w:p>
        </w:tc>
        <w:tc>
          <w:tcPr>
            <w:tcW w:w="8259" w:type="dxa"/>
            <w:gridSpan w:val="10"/>
          </w:tcPr>
          <w:p w14:paraId="4BE43B4D" w14:textId="797886B5" w:rsidR="00463D48" w:rsidRPr="0080693B" w:rsidRDefault="00644009" w:rsidP="00644009">
            <w:pPr>
              <w:pStyle w:val="a4"/>
              <w:spacing w:after="0" w:line="240" w:lineRule="auto"/>
              <w:ind w:left="0"/>
              <w:rPr>
                <w:rFonts w:ascii="Times New Roman" w:hAnsi="Times New Roman"/>
                <w:sz w:val="24"/>
                <w:szCs w:val="24"/>
                <w:lang w:val="kk-KZ"/>
              </w:rPr>
            </w:pPr>
            <w:r>
              <w:rPr>
                <w:rFonts w:ascii="Times New Roman" w:hAnsi="Times New Roman"/>
                <w:sz w:val="24"/>
                <w:szCs w:val="24"/>
                <w:lang w:val="kk-KZ"/>
              </w:rPr>
              <w:t xml:space="preserve">2. </w:t>
            </w:r>
            <w:r w:rsidR="00463D48" w:rsidRPr="0080693B">
              <w:rPr>
                <w:rFonts w:ascii="Times New Roman" w:hAnsi="Times New Roman"/>
                <w:sz w:val="24"/>
                <w:szCs w:val="24"/>
                <w:lang w:val="kk-KZ"/>
              </w:rPr>
              <w:t>Когнитивті-операциялық</w:t>
            </w:r>
          </w:p>
        </w:tc>
      </w:tr>
      <w:tr w:rsidR="00463D48" w:rsidRPr="0080693B" w14:paraId="10A001B9" w14:textId="77777777" w:rsidTr="0062655B">
        <w:tc>
          <w:tcPr>
            <w:tcW w:w="695" w:type="dxa"/>
            <w:vMerge/>
          </w:tcPr>
          <w:p w14:paraId="2DB1B945"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161D4E61"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Pr>
          <w:p w14:paraId="7D54AF8F" w14:textId="77777777" w:rsidR="00463D48" w:rsidRPr="0080693B" w:rsidRDefault="00463D48" w:rsidP="0062655B">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 xml:space="preserve">2.1 «Әлеуметтік педагогтардың </w:t>
            </w:r>
            <w:r w:rsidRPr="00F067C4">
              <w:rPr>
                <w:rFonts w:ascii="Times New Roman" w:hAnsi="Times New Roman"/>
                <w:sz w:val="24"/>
                <w:szCs w:val="24"/>
                <w:lang w:val="kk-KZ"/>
              </w:rPr>
              <w:t>тьюторлық</w:t>
            </w:r>
            <w:r w:rsidRPr="0080693B">
              <w:rPr>
                <w:rFonts w:ascii="Times New Roman" w:hAnsi="Times New Roman"/>
                <w:sz w:val="24"/>
                <w:szCs w:val="24"/>
                <w:lang w:val="kk-KZ"/>
              </w:rPr>
              <w:t xml:space="preserve"> іс-әрекетті иге</w:t>
            </w:r>
            <w:r>
              <w:rPr>
                <w:rFonts w:ascii="Times New Roman" w:hAnsi="Times New Roman"/>
                <w:sz w:val="24"/>
                <w:szCs w:val="24"/>
                <w:lang w:val="kk-KZ"/>
              </w:rPr>
              <w:t xml:space="preserve">ру деңгейін бағалау» авторлық </w:t>
            </w:r>
            <w:r w:rsidRPr="0080693B">
              <w:rPr>
                <w:rFonts w:ascii="Times New Roman" w:hAnsi="Times New Roman"/>
                <w:sz w:val="24"/>
                <w:szCs w:val="24"/>
                <w:lang w:val="kk-KZ"/>
              </w:rPr>
              <w:t>сауалнамасы.</w:t>
            </w:r>
          </w:p>
        </w:tc>
        <w:tc>
          <w:tcPr>
            <w:tcW w:w="567" w:type="dxa"/>
          </w:tcPr>
          <w:p w14:paraId="34DFF65D"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29</w:t>
            </w:r>
          </w:p>
        </w:tc>
        <w:tc>
          <w:tcPr>
            <w:tcW w:w="708" w:type="dxa"/>
          </w:tcPr>
          <w:p w14:paraId="0EFB198A"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76,3</w:t>
            </w:r>
          </w:p>
        </w:tc>
        <w:tc>
          <w:tcPr>
            <w:tcW w:w="567" w:type="dxa"/>
            <w:gridSpan w:val="2"/>
          </w:tcPr>
          <w:p w14:paraId="520F8F1C"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6</w:t>
            </w:r>
          </w:p>
        </w:tc>
        <w:tc>
          <w:tcPr>
            <w:tcW w:w="851" w:type="dxa"/>
          </w:tcPr>
          <w:p w14:paraId="39F2060E"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lang w:val="kk-KZ"/>
              </w:rPr>
              <w:t>1</w:t>
            </w:r>
            <w:r w:rsidRPr="0080693B">
              <w:rPr>
                <w:rFonts w:ascii="Times New Roman" w:hAnsi="Times New Roman"/>
                <w:sz w:val="24"/>
                <w:szCs w:val="24"/>
              </w:rPr>
              <w:t>5</w:t>
            </w:r>
            <w:r w:rsidRPr="0080693B">
              <w:rPr>
                <w:rFonts w:ascii="Times New Roman" w:hAnsi="Times New Roman"/>
                <w:sz w:val="24"/>
                <w:szCs w:val="24"/>
                <w:lang w:val="en-US"/>
              </w:rPr>
              <w:t>,</w:t>
            </w:r>
            <w:r w:rsidRPr="0080693B">
              <w:rPr>
                <w:rFonts w:ascii="Times New Roman" w:hAnsi="Times New Roman"/>
                <w:sz w:val="24"/>
                <w:szCs w:val="24"/>
              </w:rPr>
              <w:t>7</w:t>
            </w:r>
          </w:p>
        </w:tc>
        <w:tc>
          <w:tcPr>
            <w:tcW w:w="779" w:type="dxa"/>
            <w:gridSpan w:val="2"/>
          </w:tcPr>
          <w:p w14:paraId="14DF1B9C"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3</w:t>
            </w:r>
          </w:p>
        </w:tc>
        <w:tc>
          <w:tcPr>
            <w:tcW w:w="630" w:type="dxa"/>
            <w:gridSpan w:val="2"/>
          </w:tcPr>
          <w:p w14:paraId="4E32DEF3"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8</w:t>
            </w:r>
          </w:p>
        </w:tc>
      </w:tr>
      <w:tr w:rsidR="00463D48" w:rsidRPr="0080693B" w14:paraId="29735014" w14:textId="77777777" w:rsidTr="0062655B">
        <w:tc>
          <w:tcPr>
            <w:tcW w:w="695" w:type="dxa"/>
            <w:vMerge/>
          </w:tcPr>
          <w:p w14:paraId="656EC9D5"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6641CFFC"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Pr>
          <w:p w14:paraId="05D4EE10" w14:textId="728FDC32" w:rsidR="00463D48" w:rsidRPr="0080693B" w:rsidRDefault="00463D48" w:rsidP="00644009">
            <w:pPr>
              <w:spacing w:after="0" w:line="240" w:lineRule="auto"/>
              <w:jc w:val="both"/>
              <w:rPr>
                <w:rFonts w:ascii="Times New Roman" w:hAnsi="Times New Roman"/>
                <w:sz w:val="24"/>
                <w:szCs w:val="24"/>
                <w:lang w:val="kk-KZ"/>
              </w:rPr>
            </w:pPr>
            <w:r w:rsidRPr="0080693B">
              <w:rPr>
                <w:rFonts w:ascii="Times New Roman" w:hAnsi="Times New Roman"/>
                <w:sz w:val="24"/>
                <w:szCs w:val="24"/>
                <w:lang w:val="kk-KZ"/>
              </w:rPr>
              <w:t>2.2 Когнитивті операциялық өлшем бойынша тест тапсырмалары</w:t>
            </w:r>
          </w:p>
        </w:tc>
        <w:tc>
          <w:tcPr>
            <w:tcW w:w="567" w:type="dxa"/>
          </w:tcPr>
          <w:p w14:paraId="54BD846C"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31</w:t>
            </w:r>
          </w:p>
        </w:tc>
        <w:tc>
          <w:tcPr>
            <w:tcW w:w="708" w:type="dxa"/>
          </w:tcPr>
          <w:p w14:paraId="058E0E50"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81,7</w:t>
            </w:r>
          </w:p>
        </w:tc>
        <w:tc>
          <w:tcPr>
            <w:tcW w:w="567" w:type="dxa"/>
            <w:gridSpan w:val="2"/>
          </w:tcPr>
          <w:p w14:paraId="35C7B5D5"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6</w:t>
            </w:r>
          </w:p>
        </w:tc>
        <w:tc>
          <w:tcPr>
            <w:tcW w:w="851" w:type="dxa"/>
          </w:tcPr>
          <w:p w14:paraId="49976AA5"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lang w:val="kk-KZ"/>
              </w:rPr>
              <w:t>1</w:t>
            </w:r>
            <w:r w:rsidRPr="0080693B">
              <w:rPr>
                <w:rFonts w:ascii="Times New Roman" w:hAnsi="Times New Roman"/>
                <w:sz w:val="24"/>
                <w:szCs w:val="24"/>
              </w:rPr>
              <w:t>5</w:t>
            </w:r>
            <w:r w:rsidRPr="0080693B">
              <w:rPr>
                <w:rFonts w:ascii="Times New Roman" w:hAnsi="Times New Roman"/>
                <w:sz w:val="24"/>
                <w:szCs w:val="24"/>
                <w:lang w:val="en-US"/>
              </w:rPr>
              <w:t>,</w:t>
            </w:r>
            <w:r w:rsidRPr="0080693B">
              <w:rPr>
                <w:rFonts w:ascii="Times New Roman" w:hAnsi="Times New Roman"/>
                <w:sz w:val="24"/>
                <w:szCs w:val="24"/>
              </w:rPr>
              <w:t>7</w:t>
            </w:r>
          </w:p>
        </w:tc>
        <w:tc>
          <w:tcPr>
            <w:tcW w:w="779" w:type="dxa"/>
            <w:gridSpan w:val="2"/>
          </w:tcPr>
          <w:p w14:paraId="50E3139B"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1</w:t>
            </w:r>
          </w:p>
        </w:tc>
        <w:tc>
          <w:tcPr>
            <w:tcW w:w="630" w:type="dxa"/>
            <w:gridSpan w:val="2"/>
          </w:tcPr>
          <w:p w14:paraId="32740F14"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2,6</w:t>
            </w:r>
          </w:p>
        </w:tc>
      </w:tr>
      <w:tr w:rsidR="00463D48" w:rsidRPr="0080693B" w14:paraId="5340E44C" w14:textId="77777777" w:rsidTr="0062655B">
        <w:tc>
          <w:tcPr>
            <w:tcW w:w="695" w:type="dxa"/>
            <w:vMerge/>
          </w:tcPr>
          <w:p w14:paraId="47D3D2A0"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24442948" w14:textId="77777777" w:rsidR="00463D48" w:rsidRPr="0080693B" w:rsidRDefault="00463D48" w:rsidP="0062655B">
            <w:pPr>
              <w:spacing w:after="0" w:line="240" w:lineRule="auto"/>
              <w:rPr>
                <w:rFonts w:ascii="Times New Roman" w:hAnsi="Times New Roman"/>
                <w:sz w:val="24"/>
                <w:szCs w:val="24"/>
                <w:lang w:val="kk-KZ"/>
              </w:rPr>
            </w:pPr>
          </w:p>
        </w:tc>
        <w:tc>
          <w:tcPr>
            <w:tcW w:w="8259" w:type="dxa"/>
            <w:gridSpan w:val="10"/>
          </w:tcPr>
          <w:p w14:paraId="65F06ADF" w14:textId="33BB6806" w:rsidR="00463D48" w:rsidRPr="00644009" w:rsidRDefault="00644009" w:rsidP="00644009">
            <w:pPr>
              <w:spacing w:after="0" w:line="240" w:lineRule="auto"/>
              <w:rPr>
                <w:rFonts w:ascii="Times New Roman" w:hAnsi="Times New Roman"/>
                <w:sz w:val="24"/>
                <w:szCs w:val="24"/>
                <w:lang w:val="kk-KZ"/>
              </w:rPr>
            </w:pPr>
            <w:r>
              <w:rPr>
                <w:rFonts w:ascii="Times New Roman" w:hAnsi="Times New Roman"/>
                <w:sz w:val="24"/>
                <w:szCs w:val="24"/>
                <w:lang w:val="kk-KZ"/>
              </w:rPr>
              <w:t xml:space="preserve">3. </w:t>
            </w:r>
            <w:r w:rsidR="00463D48" w:rsidRPr="00644009">
              <w:rPr>
                <w:rFonts w:ascii="Times New Roman" w:hAnsi="Times New Roman"/>
                <w:sz w:val="24"/>
                <w:szCs w:val="24"/>
                <w:lang w:val="kk-KZ"/>
              </w:rPr>
              <w:t>Жеке тұлғалық рефлексиялық</w:t>
            </w:r>
          </w:p>
        </w:tc>
      </w:tr>
      <w:tr w:rsidR="00463D48" w:rsidRPr="0080693B" w14:paraId="256D85D1" w14:textId="77777777" w:rsidTr="0062655B">
        <w:tc>
          <w:tcPr>
            <w:tcW w:w="695" w:type="dxa"/>
            <w:vMerge/>
          </w:tcPr>
          <w:p w14:paraId="7B83180A"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6F3E2F11"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Pr>
          <w:p w14:paraId="3FA08DB2" w14:textId="6958B50D" w:rsidR="00463D48" w:rsidRPr="0080693B" w:rsidRDefault="00644009" w:rsidP="0062655B">
            <w:pPr>
              <w:tabs>
                <w:tab w:val="left" w:pos="993"/>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3.1 </w:t>
            </w:r>
            <w:r w:rsidR="00463D48" w:rsidRPr="0080693B">
              <w:rPr>
                <w:rFonts w:ascii="Times New Roman" w:hAnsi="Times New Roman"/>
                <w:sz w:val="24"/>
                <w:szCs w:val="24"/>
                <w:lang w:val="kk-KZ"/>
              </w:rPr>
              <w:t>А.В.</w:t>
            </w:r>
            <w:r w:rsidR="00463D48">
              <w:rPr>
                <w:rFonts w:ascii="Times New Roman" w:hAnsi="Times New Roman"/>
                <w:sz w:val="24"/>
                <w:szCs w:val="24"/>
                <w:lang w:val="kk-KZ"/>
              </w:rPr>
              <w:t xml:space="preserve"> </w:t>
            </w:r>
            <w:r w:rsidR="00463D48" w:rsidRPr="0080693B">
              <w:rPr>
                <w:rFonts w:ascii="Times New Roman" w:hAnsi="Times New Roman"/>
                <w:sz w:val="24"/>
                <w:szCs w:val="24"/>
                <w:lang w:val="kk-KZ"/>
              </w:rPr>
              <w:t>Карпо</w:t>
            </w:r>
            <w:r w:rsidR="00463D48">
              <w:rPr>
                <w:rFonts w:ascii="Times New Roman" w:hAnsi="Times New Roman"/>
                <w:sz w:val="24"/>
                <w:szCs w:val="24"/>
                <w:lang w:val="kk-KZ"/>
              </w:rPr>
              <w:t xml:space="preserve">втың «Рефлексиялық </w:t>
            </w:r>
            <w:r w:rsidR="00463D48" w:rsidRPr="0080693B">
              <w:rPr>
                <w:rFonts w:ascii="Times New Roman" w:hAnsi="Times New Roman"/>
                <w:sz w:val="24"/>
                <w:szCs w:val="24"/>
                <w:lang w:val="kk-KZ"/>
              </w:rPr>
              <w:t xml:space="preserve"> даму деңгейін диагностикалау» тесті</w:t>
            </w:r>
          </w:p>
        </w:tc>
        <w:tc>
          <w:tcPr>
            <w:tcW w:w="567" w:type="dxa"/>
          </w:tcPr>
          <w:p w14:paraId="0D68BC82"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33</w:t>
            </w:r>
          </w:p>
        </w:tc>
        <w:tc>
          <w:tcPr>
            <w:tcW w:w="708" w:type="dxa"/>
          </w:tcPr>
          <w:p w14:paraId="06148EB6"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lang w:val="kk-KZ"/>
              </w:rPr>
              <w:t>86,8</w:t>
            </w:r>
          </w:p>
        </w:tc>
        <w:tc>
          <w:tcPr>
            <w:tcW w:w="567" w:type="dxa"/>
            <w:gridSpan w:val="2"/>
          </w:tcPr>
          <w:p w14:paraId="5DB39A88"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3</w:t>
            </w:r>
          </w:p>
        </w:tc>
        <w:tc>
          <w:tcPr>
            <w:tcW w:w="851" w:type="dxa"/>
          </w:tcPr>
          <w:p w14:paraId="4E3C3902"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lang w:val="kk-KZ"/>
              </w:rPr>
              <w:t>8</w:t>
            </w:r>
          </w:p>
        </w:tc>
        <w:tc>
          <w:tcPr>
            <w:tcW w:w="779" w:type="dxa"/>
            <w:gridSpan w:val="2"/>
          </w:tcPr>
          <w:p w14:paraId="7763E740"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2</w:t>
            </w:r>
          </w:p>
        </w:tc>
        <w:tc>
          <w:tcPr>
            <w:tcW w:w="630" w:type="dxa"/>
            <w:gridSpan w:val="2"/>
          </w:tcPr>
          <w:p w14:paraId="4EAB872C"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5,2</w:t>
            </w:r>
          </w:p>
        </w:tc>
      </w:tr>
      <w:tr w:rsidR="00463D48" w:rsidRPr="0080693B" w14:paraId="04EC2F1B" w14:textId="77777777" w:rsidTr="0062655B">
        <w:tc>
          <w:tcPr>
            <w:tcW w:w="695" w:type="dxa"/>
            <w:vMerge/>
          </w:tcPr>
          <w:p w14:paraId="75B36CCD"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7F61F86B"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Pr>
          <w:p w14:paraId="6C841C20" w14:textId="77777777" w:rsidR="00463D48" w:rsidRPr="00EB5898" w:rsidRDefault="00463D48" w:rsidP="0062655B">
            <w:pPr>
              <w:spacing w:after="0" w:line="240" w:lineRule="auto"/>
              <w:rPr>
                <w:rFonts w:ascii="Times New Roman" w:hAnsi="Times New Roman"/>
                <w:i/>
                <w:sz w:val="24"/>
                <w:szCs w:val="24"/>
                <w:lang w:val="kk-KZ"/>
              </w:rPr>
            </w:pPr>
            <w:r w:rsidRPr="00EB5898">
              <w:rPr>
                <w:rFonts w:ascii="Times New Roman" w:hAnsi="Times New Roman"/>
                <w:bCs/>
                <w:i/>
                <w:sz w:val="24"/>
                <w:szCs w:val="24"/>
                <w:lang w:val="kk-KZ"/>
              </w:rPr>
              <w:t>Дайындық деңгейі</w:t>
            </w:r>
          </w:p>
        </w:tc>
        <w:tc>
          <w:tcPr>
            <w:tcW w:w="567" w:type="dxa"/>
          </w:tcPr>
          <w:p w14:paraId="2337F030"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31</w:t>
            </w:r>
          </w:p>
        </w:tc>
        <w:tc>
          <w:tcPr>
            <w:tcW w:w="708" w:type="dxa"/>
          </w:tcPr>
          <w:p w14:paraId="34061EF4"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lang w:val="en-US"/>
              </w:rPr>
              <w:t>8</w:t>
            </w:r>
            <w:r w:rsidRPr="0080693B">
              <w:rPr>
                <w:rFonts w:ascii="Times New Roman" w:hAnsi="Times New Roman"/>
                <w:sz w:val="24"/>
                <w:szCs w:val="24"/>
              </w:rPr>
              <w:t>1,7</w:t>
            </w:r>
          </w:p>
        </w:tc>
        <w:tc>
          <w:tcPr>
            <w:tcW w:w="567" w:type="dxa"/>
            <w:gridSpan w:val="2"/>
          </w:tcPr>
          <w:p w14:paraId="69DE5559"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5</w:t>
            </w:r>
          </w:p>
        </w:tc>
        <w:tc>
          <w:tcPr>
            <w:tcW w:w="851" w:type="dxa"/>
          </w:tcPr>
          <w:p w14:paraId="117D27F4"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lang w:val="kk-KZ"/>
              </w:rPr>
              <w:t>13,1</w:t>
            </w:r>
          </w:p>
        </w:tc>
        <w:tc>
          <w:tcPr>
            <w:tcW w:w="779" w:type="dxa"/>
            <w:gridSpan w:val="2"/>
          </w:tcPr>
          <w:p w14:paraId="09726F58"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rPr>
              <w:t>2</w:t>
            </w:r>
          </w:p>
        </w:tc>
        <w:tc>
          <w:tcPr>
            <w:tcW w:w="630" w:type="dxa"/>
            <w:gridSpan w:val="2"/>
          </w:tcPr>
          <w:p w14:paraId="06264330" w14:textId="77777777" w:rsidR="00463D48" w:rsidRPr="0080693B" w:rsidRDefault="00463D48" w:rsidP="0062655B">
            <w:pPr>
              <w:spacing w:after="0" w:line="240" w:lineRule="auto"/>
              <w:rPr>
                <w:rFonts w:ascii="Times New Roman" w:hAnsi="Times New Roman"/>
                <w:sz w:val="24"/>
                <w:szCs w:val="24"/>
              </w:rPr>
            </w:pPr>
            <w:r w:rsidRPr="0080693B">
              <w:rPr>
                <w:rFonts w:ascii="Times New Roman" w:hAnsi="Times New Roman"/>
                <w:sz w:val="24"/>
                <w:szCs w:val="24"/>
                <w:lang w:val="en-US"/>
              </w:rPr>
              <w:t>5,</w:t>
            </w:r>
            <w:r w:rsidRPr="0080693B">
              <w:rPr>
                <w:rFonts w:ascii="Times New Roman" w:hAnsi="Times New Roman"/>
                <w:sz w:val="24"/>
                <w:szCs w:val="24"/>
              </w:rPr>
              <w:t>2</w:t>
            </w:r>
          </w:p>
        </w:tc>
      </w:tr>
      <w:tr w:rsidR="00463D48" w:rsidRPr="0080693B" w14:paraId="26224262" w14:textId="77777777" w:rsidTr="0062655B">
        <w:tc>
          <w:tcPr>
            <w:tcW w:w="695" w:type="dxa"/>
            <w:vMerge w:val="restart"/>
          </w:tcPr>
          <w:p w14:paraId="73D7C7CB"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ЭТ</w:t>
            </w:r>
          </w:p>
        </w:tc>
        <w:tc>
          <w:tcPr>
            <w:tcW w:w="663" w:type="dxa"/>
            <w:vMerge w:val="restart"/>
          </w:tcPr>
          <w:p w14:paraId="38189E4C" w14:textId="77777777" w:rsidR="00463D48" w:rsidRPr="0080693B" w:rsidRDefault="00463D48" w:rsidP="0062655B">
            <w:pPr>
              <w:spacing w:after="0" w:line="240" w:lineRule="auto"/>
              <w:rPr>
                <w:rFonts w:ascii="Times New Roman" w:hAnsi="Times New Roman"/>
                <w:sz w:val="24"/>
                <w:szCs w:val="24"/>
                <w:lang w:val="en-US"/>
              </w:rPr>
            </w:pPr>
            <w:r w:rsidRPr="0080693B">
              <w:rPr>
                <w:rFonts w:ascii="Times New Roman" w:hAnsi="Times New Roman"/>
                <w:sz w:val="24"/>
                <w:szCs w:val="24"/>
                <w:lang w:val="en-US"/>
              </w:rPr>
              <w:t>32</w:t>
            </w:r>
          </w:p>
        </w:tc>
        <w:tc>
          <w:tcPr>
            <w:tcW w:w="8259" w:type="dxa"/>
            <w:gridSpan w:val="10"/>
          </w:tcPr>
          <w:p w14:paraId="237DA4A6" w14:textId="55AEC53B" w:rsidR="00463D48" w:rsidRPr="00644009" w:rsidRDefault="00644009" w:rsidP="00644009">
            <w:pPr>
              <w:spacing w:after="0" w:line="240" w:lineRule="auto"/>
              <w:rPr>
                <w:rFonts w:ascii="Times New Roman" w:hAnsi="Times New Roman"/>
                <w:sz w:val="24"/>
                <w:szCs w:val="24"/>
                <w:lang w:val="kk-KZ"/>
              </w:rPr>
            </w:pPr>
            <w:r>
              <w:rPr>
                <w:rFonts w:ascii="Times New Roman" w:hAnsi="Times New Roman"/>
                <w:sz w:val="24"/>
                <w:szCs w:val="24"/>
                <w:lang w:val="kk-KZ"/>
              </w:rPr>
              <w:t xml:space="preserve">1. </w:t>
            </w:r>
            <w:r w:rsidR="00463D48" w:rsidRPr="00644009">
              <w:rPr>
                <w:rFonts w:ascii="Times New Roman" w:hAnsi="Times New Roman"/>
                <w:sz w:val="24"/>
                <w:szCs w:val="24"/>
                <w:lang w:val="kk-KZ"/>
              </w:rPr>
              <w:t>Мотивациялық –</w:t>
            </w:r>
            <w:r w:rsidR="00463D48" w:rsidRPr="00644009">
              <w:rPr>
                <w:rFonts w:ascii="Times New Roman" w:hAnsi="Times New Roman"/>
                <w:sz w:val="24"/>
                <w:szCs w:val="24"/>
                <w:lang w:val="en-US"/>
              </w:rPr>
              <w:t xml:space="preserve"> </w:t>
            </w:r>
            <w:r w:rsidR="00463D48" w:rsidRPr="00644009">
              <w:rPr>
                <w:rFonts w:ascii="Times New Roman" w:hAnsi="Times New Roman"/>
                <w:sz w:val="24"/>
                <w:szCs w:val="24"/>
                <w:lang w:val="kk-KZ"/>
              </w:rPr>
              <w:t>құндылықтық</w:t>
            </w:r>
          </w:p>
        </w:tc>
      </w:tr>
      <w:tr w:rsidR="00463D48" w:rsidRPr="0080693B" w14:paraId="572AF923" w14:textId="77777777" w:rsidTr="0062655B">
        <w:tc>
          <w:tcPr>
            <w:tcW w:w="695" w:type="dxa"/>
            <w:vMerge/>
          </w:tcPr>
          <w:p w14:paraId="0B59676C"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7FE14816"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Pr>
          <w:p w14:paraId="00977A7E"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 xml:space="preserve">1.1 </w:t>
            </w:r>
            <w:r>
              <w:rPr>
                <w:rFonts w:ascii="Times New Roman" w:hAnsi="Times New Roman"/>
                <w:sz w:val="24"/>
                <w:szCs w:val="24"/>
                <w:lang w:val="kk-KZ"/>
              </w:rPr>
              <w:t>Т.Д. Дубовицкаяның б</w:t>
            </w:r>
            <w:r w:rsidRPr="0080693B">
              <w:rPr>
                <w:rFonts w:ascii="Times New Roman" w:hAnsi="Times New Roman"/>
                <w:sz w:val="24"/>
                <w:szCs w:val="24"/>
                <w:lang w:val="kk-KZ"/>
              </w:rPr>
              <w:t>ілім алушылардың оқу іс-әрекетінің ішкі мотивациясының даму бағыты мен деңгейін анықта</w:t>
            </w:r>
            <w:r>
              <w:rPr>
                <w:rFonts w:ascii="Times New Roman" w:hAnsi="Times New Roman"/>
                <w:sz w:val="24"/>
                <w:szCs w:val="24"/>
                <w:lang w:val="kk-KZ"/>
              </w:rPr>
              <w:t>йтын  әдістемесі</w:t>
            </w:r>
          </w:p>
        </w:tc>
        <w:tc>
          <w:tcPr>
            <w:tcW w:w="567" w:type="dxa"/>
          </w:tcPr>
          <w:p w14:paraId="4E42E90C"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w:t>
            </w:r>
          </w:p>
        </w:tc>
        <w:tc>
          <w:tcPr>
            <w:tcW w:w="708" w:type="dxa"/>
          </w:tcPr>
          <w:p w14:paraId="77F350D1"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6,3</w:t>
            </w:r>
          </w:p>
        </w:tc>
        <w:tc>
          <w:tcPr>
            <w:tcW w:w="567" w:type="dxa"/>
            <w:gridSpan w:val="2"/>
          </w:tcPr>
          <w:p w14:paraId="4C7056F7"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4</w:t>
            </w:r>
          </w:p>
        </w:tc>
        <w:tc>
          <w:tcPr>
            <w:tcW w:w="851" w:type="dxa"/>
          </w:tcPr>
          <w:p w14:paraId="0CC51115"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12,5</w:t>
            </w:r>
          </w:p>
        </w:tc>
        <w:tc>
          <w:tcPr>
            <w:tcW w:w="793" w:type="dxa"/>
            <w:gridSpan w:val="3"/>
          </w:tcPr>
          <w:p w14:paraId="7F2D13D0"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26</w:t>
            </w:r>
          </w:p>
        </w:tc>
        <w:tc>
          <w:tcPr>
            <w:tcW w:w="616" w:type="dxa"/>
          </w:tcPr>
          <w:p w14:paraId="7F5E13CF" w14:textId="77777777" w:rsidR="00463D48" w:rsidRPr="0080693B" w:rsidRDefault="00463D48" w:rsidP="0062655B">
            <w:pPr>
              <w:spacing w:after="0" w:line="240" w:lineRule="auto"/>
              <w:ind w:right="-108"/>
              <w:rPr>
                <w:rFonts w:ascii="Times New Roman" w:hAnsi="Times New Roman"/>
                <w:sz w:val="24"/>
                <w:szCs w:val="24"/>
                <w:lang w:val="kk-KZ"/>
              </w:rPr>
            </w:pPr>
            <w:r w:rsidRPr="0080693B">
              <w:rPr>
                <w:rFonts w:ascii="Times New Roman" w:hAnsi="Times New Roman"/>
                <w:sz w:val="24"/>
                <w:szCs w:val="24"/>
                <w:lang w:val="kk-KZ"/>
              </w:rPr>
              <w:t>81.2</w:t>
            </w:r>
          </w:p>
        </w:tc>
      </w:tr>
      <w:tr w:rsidR="00463D48" w:rsidRPr="0080693B" w14:paraId="7407577D" w14:textId="77777777" w:rsidTr="0062655B">
        <w:tc>
          <w:tcPr>
            <w:tcW w:w="695" w:type="dxa"/>
            <w:vMerge/>
          </w:tcPr>
          <w:p w14:paraId="26A4A72E"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Pr>
          <w:p w14:paraId="15AE6608"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Pr>
          <w:p w14:paraId="5E8CFDF9" w14:textId="77777777" w:rsidR="00463D48" w:rsidRPr="0080693B" w:rsidRDefault="00463D48" w:rsidP="0062655B">
            <w:pPr>
              <w:pStyle w:val="a4"/>
              <w:numPr>
                <w:ilvl w:val="1"/>
                <w:numId w:val="43"/>
              </w:numPr>
              <w:tabs>
                <w:tab w:val="left" w:pos="0"/>
                <w:tab w:val="left" w:pos="423"/>
                <w:tab w:val="left" w:pos="993"/>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 xml:space="preserve">А. Мехрабианның </w:t>
            </w:r>
            <w:r w:rsidRPr="0080693B">
              <w:rPr>
                <w:rFonts w:ascii="Times New Roman" w:hAnsi="Times New Roman"/>
                <w:sz w:val="24"/>
                <w:szCs w:val="24"/>
                <w:lang w:val="kk-KZ"/>
              </w:rPr>
              <w:t>Жетістік мотивациясын өлшеуге арналған тест-сауалнамасы</w:t>
            </w:r>
          </w:p>
        </w:tc>
        <w:tc>
          <w:tcPr>
            <w:tcW w:w="567" w:type="dxa"/>
          </w:tcPr>
          <w:p w14:paraId="61F814B8"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w:t>
            </w:r>
          </w:p>
        </w:tc>
        <w:tc>
          <w:tcPr>
            <w:tcW w:w="708" w:type="dxa"/>
          </w:tcPr>
          <w:p w14:paraId="053FB9D4"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6,3</w:t>
            </w:r>
          </w:p>
        </w:tc>
        <w:tc>
          <w:tcPr>
            <w:tcW w:w="567" w:type="dxa"/>
            <w:gridSpan w:val="2"/>
          </w:tcPr>
          <w:p w14:paraId="78C8AB77"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3</w:t>
            </w:r>
          </w:p>
        </w:tc>
        <w:tc>
          <w:tcPr>
            <w:tcW w:w="851" w:type="dxa"/>
          </w:tcPr>
          <w:p w14:paraId="4566EFF0"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9,4</w:t>
            </w:r>
          </w:p>
        </w:tc>
        <w:tc>
          <w:tcPr>
            <w:tcW w:w="793" w:type="dxa"/>
            <w:gridSpan w:val="3"/>
          </w:tcPr>
          <w:p w14:paraId="190F9FD5"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27</w:t>
            </w:r>
          </w:p>
        </w:tc>
        <w:tc>
          <w:tcPr>
            <w:tcW w:w="616" w:type="dxa"/>
          </w:tcPr>
          <w:p w14:paraId="07737976" w14:textId="77777777" w:rsidR="00463D48" w:rsidRPr="0080693B" w:rsidRDefault="00463D48" w:rsidP="0062655B">
            <w:pPr>
              <w:spacing w:after="0" w:line="240" w:lineRule="auto"/>
              <w:ind w:right="-108"/>
              <w:rPr>
                <w:rFonts w:ascii="Times New Roman" w:hAnsi="Times New Roman"/>
                <w:sz w:val="24"/>
                <w:szCs w:val="24"/>
                <w:lang w:val="kk-KZ"/>
              </w:rPr>
            </w:pPr>
            <w:r w:rsidRPr="0080693B">
              <w:rPr>
                <w:rFonts w:ascii="Times New Roman" w:hAnsi="Times New Roman"/>
                <w:sz w:val="24"/>
                <w:szCs w:val="24"/>
                <w:lang w:val="kk-KZ"/>
              </w:rPr>
              <w:t>84,3</w:t>
            </w:r>
          </w:p>
        </w:tc>
      </w:tr>
      <w:tr w:rsidR="00463D48" w:rsidRPr="0080693B" w14:paraId="34E4E49D" w14:textId="77777777" w:rsidTr="00644009">
        <w:tc>
          <w:tcPr>
            <w:tcW w:w="695" w:type="dxa"/>
            <w:vMerge/>
            <w:tcBorders>
              <w:bottom w:val="nil"/>
            </w:tcBorders>
          </w:tcPr>
          <w:p w14:paraId="58B45C61" w14:textId="77777777" w:rsidR="00463D48" w:rsidRPr="0080693B" w:rsidRDefault="00463D48" w:rsidP="0062655B">
            <w:pPr>
              <w:spacing w:after="0" w:line="240" w:lineRule="auto"/>
              <w:rPr>
                <w:rFonts w:ascii="Times New Roman" w:hAnsi="Times New Roman"/>
                <w:sz w:val="24"/>
                <w:szCs w:val="24"/>
                <w:lang w:val="kk-KZ"/>
              </w:rPr>
            </w:pPr>
          </w:p>
        </w:tc>
        <w:tc>
          <w:tcPr>
            <w:tcW w:w="663" w:type="dxa"/>
            <w:vMerge/>
            <w:tcBorders>
              <w:bottom w:val="nil"/>
            </w:tcBorders>
          </w:tcPr>
          <w:p w14:paraId="1A48ECC0" w14:textId="77777777" w:rsidR="00463D48" w:rsidRPr="0080693B" w:rsidRDefault="00463D48" w:rsidP="0062655B">
            <w:pPr>
              <w:spacing w:after="0" w:line="240" w:lineRule="auto"/>
              <w:rPr>
                <w:rFonts w:ascii="Times New Roman" w:hAnsi="Times New Roman"/>
                <w:sz w:val="24"/>
                <w:szCs w:val="24"/>
                <w:lang w:val="kk-KZ"/>
              </w:rPr>
            </w:pPr>
          </w:p>
        </w:tc>
        <w:tc>
          <w:tcPr>
            <w:tcW w:w="4157" w:type="dxa"/>
            <w:tcBorders>
              <w:bottom w:val="nil"/>
            </w:tcBorders>
          </w:tcPr>
          <w:p w14:paraId="7AAF50B9" w14:textId="77777777" w:rsidR="00463D48" w:rsidRPr="0080693B" w:rsidRDefault="00463D48" w:rsidP="0062655B">
            <w:pPr>
              <w:tabs>
                <w:tab w:val="left" w:pos="993"/>
              </w:tabs>
              <w:spacing w:after="0" w:line="240" w:lineRule="auto"/>
              <w:jc w:val="both"/>
              <w:rPr>
                <w:rFonts w:ascii="Times New Roman" w:hAnsi="Times New Roman"/>
                <w:sz w:val="24"/>
                <w:szCs w:val="24"/>
                <w:lang w:val="kk-KZ"/>
              </w:rPr>
            </w:pPr>
            <w:r w:rsidRPr="0080693B">
              <w:rPr>
                <w:rFonts w:ascii="Times New Roman" w:hAnsi="Times New Roman"/>
                <w:bCs/>
                <w:sz w:val="24"/>
                <w:szCs w:val="24"/>
                <w:lang w:val="kk-KZ"/>
              </w:rPr>
              <w:t>1.3 «Әлеуметтік педагогтардың тьюторлық іс-әрекетке қатынасы» сауалнамасы (авторлық)</w:t>
            </w:r>
          </w:p>
        </w:tc>
        <w:tc>
          <w:tcPr>
            <w:tcW w:w="567" w:type="dxa"/>
            <w:tcBorders>
              <w:bottom w:val="nil"/>
            </w:tcBorders>
          </w:tcPr>
          <w:p w14:paraId="32B8B448"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3</w:t>
            </w:r>
          </w:p>
        </w:tc>
        <w:tc>
          <w:tcPr>
            <w:tcW w:w="708" w:type="dxa"/>
            <w:tcBorders>
              <w:bottom w:val="nil"/>
            </w:tcBorders>
          </w:tcPr>
          <w:p w14:paraId="72E8F75C"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9,4</w:t>
            </w:r>
          </w:p>
        </w:tc>
        <w:tc>
          <w:tcPr>
            <w:tcW w:w="567" w:type="dxa"/>
            <w:gridSpan w:val="2"/>
            <w:tcBorders>
              <w:bottom w:val="nil"/>
            </w:tcBorders>
          </w:tcPr>
          <w:p w14:paraId="6E667004"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3</w:t>
            </w:r>
          </w:p>
        </w:tc>
        <w:tc>
          <w:tcPr>
            <w:tcW w:w="851" w:type="dxa"/>
            <w:tcBorders>
              <w:bottom w:val="nil"/>
            </w:tcBorders>
          </w:tcPr>
          <w:p w14:paraId="6AE4435C"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9,4</w:t>
            </w:r>
          </w:p>
        </w:tc>
        <w:tc>
          <w:tcPr>
            <w:tcW w:w="793" w:type="dxa"/>
            <w:gridSpan w:val="3"/>
            <w:tcBorders>
              <w:bottom w:val="nil"/>
            </w:tcBorders>
          </w:tcPr>
          <w:p w14:paraId="51F90EA4" w14:textId="77777777" w:rsidR="00463D48" w:rsidRPr="0080693B" w:rsidRDefault="00463D48"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26</w:t>
            </w:r>
          </w:p>
        </w:tc>
        <w:tc>
          <w:tcPr>
            <w:tcW w:w="616" w:type="dxa"/>
            <w:tcBorders>
              <w:bottom w:val="nil"/>
            </w:tcBorders>
          </w:tcPr>
          <w:p w14:paraId="5AB38AE9" w14:textId="77777777" w:rsidR="00463D48" w:rsidRPr="0080693B" w:rsidRDefault="00463D48" w:rsidP="0062655B">
            <w:pPr>
              <w:spacing w:after="0" w:line="240" w:lineRule="auto"/>
              <w:ind w:right="-108"/>
              <w:rPr>
                <w:rFonts w:ascii="Times New Roman" w:hAnsi="Times New Roman"/>
                <w:sz w:val="24"/>
                <w:szCs w:val="24"/>
                <w:lang w:val="kk-KZ"/>
              </w:rPr>
            </w:pPr>
            <w:r w:rsidRPr="0080693B">
              <w:rPr>
                <w:rFonts w:ascii="Times New Roman" w:hAnsi="Times New Roman"/>
                <w:sz w:val="24"/>
                <w:szCs w:val="24"/>
                <w:lang w:val="kk-KZ"/>
              </w:rPr>
              <w:t>81,2</w:t>
            </w:r>
          </w:p>
        </w:tc>
      </w:tr>
      <w:tr w:rsidR="00644009" w:rsidRPr="0080693B" w14:paraId="72181D3C" w14:textId="77777777" w:rsidTr="00644009">
        <w:tc>
          <w:tcPr>
            <w:tcW w:w="9617" w:type="dxa"/>
            <w:gridSpan w:val="12"/>
            <w:tcBorders>
              <w:top w:val="nil"/>
              <w:left w:val="nil"/>
              <w:right w:val="nil"/>
            </w:tcBorders>
          </w:tcPr>
          <w:p w14:paraId="2FF9157A" w14:textId="01B9B78D" w:rsidR="00644009" w:rsidRPr="00644009" w:rsidRDefault="00644009" w:rsidP="00644009">
            <w:pPr>
              <w:spacing w:after="0" w:line="240" w:lineRule="auto"/>
              <w:ind w:right="-122" w:hanging="94"/>
              <w:rPr>
                <w:rFonts w:ascii="Times New Roman" w:hAnsi="Times New Roman"/>
                <w:sz w:val="28"/>
                <w:szCs w:val="28"/>
                <w:lang w:val="kk-KZ"/>
              </w:rPr>
            </w:pPr>
            <w:r w:rsidRPr="00644009">
              <w:rPr>
                <w:rFonts w:ascii="Times New Roman" w:hAnsi="Times New Roman"/>
                <w:sz w:val="28"/>
                <w:szCs w:val="28"/>
                <w:lang w:val="kk-KZ"/>
              </w:rPr>
              <w:lastRenderedPageBreak/>
              <w:t>45-кестенің жалғасы</w:t>
            </w:r>
          </w:p>
          <w:p w14:paraId="396851D5" w14:textId="77777777" w:rsidR="00644009" w:rsidRPr="00644009" w:rsidRDefault="00644009" w:rsidP="00644009">
            <w:pPr>
              <w:spacing w:after="0" w:line="240" w:lineRule="auto"/>
              <w:ind w:right="-122" w:hanging="94"/>
              <w:rPr>
                <w:rFonts w:ascii="Times New Roman" w:hAnsi="Times New Roman"/>
                <w:sz w:val="16"/>
                <w:szCs w:val="16"/>
                <w:lang w:val="kk-KZ"/>
              </w:rPr>
            </w:pPr>
          </w:p>
        </w:tc>
      </w:tr>
      <w:tr w:rsidR="00644009" w:rsidRPr="0080693B" w14:paraId="09C07776" w14:textId="77777777" w:rsidTr="0062655B">
        <w:tc>
          <w:tcPr>
            <w:tcW w:w="695" w:type="dxa"/>
          </w:tcPr>
          <w:p w14:paraId="2DF8EA1E" w14:textId="590C37E5" w:rsidR="00644009" w:rsidRPr="0080693B" w:rsidRDefault="00644009" w:rsidP="00644009">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663" w:type="dxa"/>
          </w:tcPr>
          <w:p w14:paraId="413A4AB4" w14:textId="44C93D8F" w:rsidR="00644009" w:rsidRPr="0080693B" w:rsidRDefault="00644009" w:rsidP="00644009">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4157" w:type="dxa"/>
          </w:tcPr>
          <w:p w14:paraId="7450B201" w14:textId="774B69F7" w:rsidR="00644009" w:rsidRPr="00EB5898" w:rsidRDefault="00644009" w:rsidP="00644009">
            <w:pPr>
              <w:spacing w:after="0" w:line="240" w:lineRule="auto"/>
              <w:jc w:val="center"/>
              <w:rPr>
                <w:rFonts w:ascii="Times New Roman" w:hAnsi="Times New Roman"/>
                <w:bCs/>
                <w:i/>
                <w:sz w:val="24"/>
                <w:szCs w:val="24"/>
                <w:lang w:val="kk-KZ"/>
              </w:rPr>
            </w:pPr>
            <w:r>
              <w:rPr>
                <w:rFonts w:ascii="Times New Roman" w:hAnsi="Times New Roman"/>
                <w:bCs/>
                <w:i/>
                <w:sz w:val="24"/>
                <w:szCs w:val="24"/>
                <w:lang w:val="kk-KZ"/>
              </w:rPr>
              <w:t>3</w:t>
            </w:r>
          </w:p>
        </w:tc>
        <w:tc>
          <w:tcPr>
            <w:tcW w:w="567" w:type="dxa"/>
          </w:tcPr>
          <w:p w14:paraId="56C9CFAA" w14:textId="232D32D3" w:rsidR="00644009" w:rsidRPr="0080693B" w:rsidRDefault="00644009" w:rsidP="00644009">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850" w:type="dxa"/>
            <w:gridSpan w:val="2"/>
          </w:tcPr>
          <w:p w14:paraId="17309DFA" w14:textId="18039981" w:rsidR="00644009" w:rsidRPr="0080693B" w:rsidRDefault="00644009" w:rsidP="00644009">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425" w:type="dxa"/>
          </w:tcPr>
          <w:p w14:paraId="3F2944E8" w14:textId="5D249CF7" w:rsidR="00644009" w:rsidRPr="0080693B" w:rsidRDefault="00644009" w:rsidP="00644009">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851" w:type="dxa"/>
          </w:tcPr>
          <w:p w14:paraId="2D453DE4" w14:textId="60A684EC" w:rsidR="00644009" w:rsidRPr="0080693B" w:rsidRDefault="00644009" w:rsidP="00644009">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793" w:type="dxa"/>
            <w:gridSpan w:val="3"/>
          </w:tcPr>
          <w:p w14:paraId="546423DA" w14:textId="6F463FBA" w:rsidR="00644009" w:rsidRPr="0080693B" w:rsidRDefault="00644009" w:rsidP="00644009">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616" w:type="dxa"/>
          </w:tcPr>
          <w:p w14:paraId="20C03BBD" w14:textId="7507B548" w:rsidR="00644009" w:rsidRPr="0080693B" w:rsidRDefault="00644009" w:rsidP="00644009">
            <w:pPr>
              <w:spacing w:after="0" w:line="240" w:lineRule="auto"/>
              <w:ind w:right="-122"/>
              <w:jc w:val="center"/>
              <w:rPr>
                <w:rFonts w:ascii="Times New Roman" w:hAnsi="Times New Roman"/>
                <w:sz w:val="24"/>
                <w:szCs w:val="24"/>
                <w:lang w:val="kk-KZ"/>
              </w:rPr>
            </w:pPr>
            <w:r>
              <w:rPr>
                <w:rFonts w:ascii="Times New Roman" w:hAnsi="Times New Roman"/>
                <w:sz w:val="24"/>
                <w:szCs w:val="24"/>
                <w:lang w:val="kk-KZ"/>
              </w:rPr>
              <w:t>9</w:t>
            </w:r>
          </w:p>
        </w:tc>
      </w:tr>
      <w:tr w:rsidR="00644009" w:rsidRPr="0080693B" w14:paraId="72E93635" w14:textId="77777777" w:rsidTr="008850EE">
        <w:tc>
          <w:tcPr>
            <w:tcW w:w="695" w:type="dxa"/>
            <w:vMerge w:val="restart"/>
          </w:tcPr>
          <w:p w14:paraId="7CFC5E90" w14:textId="77777777" w:rsidR="00644009" w:rsidRPr="0080693B" w:rsidRDefault="00644009" w:rsidP="0062655B">
            <w:pPr>
              <w:spacing w:after="0" w:line="240" w:lineRule="auto"/>
              <w:rPr>
                <w:rFonts w:ascii="Times New Roman" w:hAnsi="Times New Roman"/>
                <w:sz w:val="24"/>
                <w:szCs w:val="24"/>
                <w:lang w:val="kk-KZ"/>
              </w:rPr>
            </w:pPr>
          </w:p>
        </w:tc>
        <w:tc>
          <w:tcPr>
            <w:tcW w:w="663" w:type="dxa"/>
            <w:vMerge w:val="restart"/>
          </w:tcPr>
          <w:p w14:paraId="78C4B33E" w14:textId="77777777" w:rsidR="00644009" w:rsidRPr="0080693B" w:rsidRDefault="00644009" w:rsidP="0062655B">
            <w:pPr>
              <w:spacing w:after="0" w:line="240" w:lineRule="auto"/>
              <w:rPr>
                <w:rFonts w:ascii="Times New Roman" w:hAnsi="Times New Roman"/>
                <w:sz w:val="24"/>
                <w:szCs w:val="24"/>
                <w:lang w:val="kk-KZ"/>
              </w:rPr>
            </w:pPr>
          </w:p>
        </w:tc>
        <w:tc>
          <w:tcPr>
            <w:tcW w:w="8259" w:type="dxa"/>
            <w:gridSpan w:val="10"/>
          </w:tcPr>
          <w:p w14:paraId="3517F39A" w14:textId="2C564701" w:rsidR="00644009" w:rsidRPr="0080693B" w:rsidRDefault="00644009" w:rsidP="0062655B">
            <w:pPr>
              <w:spacing w:after="0" w:line="240" w:lineRule="auto"/>
              <w:ind w:right="-122"/>
              <w:rPr>
                <w:rFonts w:ascii="Times New Roman" w:hAnsi="Times New Roman"/>
                <w:sz w:val="24"/>
                <w:szCs w:val="24"/>
                <w:lang w:val="kk-KZ"/>
              </w:rPr>
            </w:pPr>
            <w:r>
              <w:rPr>
                <w:rFonts w:ascii="Times New Roman" w:hAnsi="Times New Roman"/>
                <w:sz w:val="24"/>
                <w:szCs w:val="24"/>
                <w:lang w:val="kk-KZ"/>
              </w:rPr>
              <w:t xml:space="preserve">2.1 </w:t>
            </w:r>
            <w:r w:rsidRPr="0080693B">
              <w:rPr>
                <w:rFonts w:ascii="Times New Roman" w:hAnsi="Times New Roman"/>
                <w:sz w:val="24"/>
                <w:szCs w:val="24"/>
                <w:lang w:val="kk-KZ"/>
              </w:rPr>
              <w:t>Когнитивті-операциялық</w:t>
            </w:r>
          </w:p>
        </w:tc>
      </w:tr>
      <w:tr w:rsidR="00644009" w:rsidRPr="0080693B" w14:paraId="68BA59E4" w14:textId="77777777" w:rsidTr="0062655B">
        <w:tc>
          <w:tcPr>
            <w:tcW w:w="695" w:type="dxa"/>
            <w:vMerge/>
          </w:tcPr>
          <w:p w14:paraId="2393852A" w14:textId="77777777" w:rsidR="00644009" w:rsidRPr="0080693B" w:rsidRDefault="00644009" w:rsidP="0062655B">
            <w:pPr>
              <w:spacing w:after="0" w:line="240" w:lineRule="auto"/>
              <w:rPr>
                <w:rFonts w:ascii="Times New Roman" w:hAnsi="Times New Roman"/>
                <w:sz w:val="24"/>
                <w:szCs w:val="24"/>
                <w:lang w:val="kk-KZ"/>
              </w:rPr>
            </w:pPr>
          </w:p>
        </w:tc>
        <w:tc>
          <w:tcPr>
            <w:tcW w:w="663" w:type="dxa"/>
            <w:vMerge/>
          </w:tcPr>
          <w:p w14:paraId="6D685AE5" w14:textId="77777777" w:rsidR="00644009" w:rsidRPr="0080693B" w:rsidRDefault="00644009" w:rsidP="0062655B">
            <w:pPr>
              <w:spacing w:after="0" w:line="240" w:lineRule="auto"/>
              <w:rPr>
                <w:rFonts w:ascii="Times New Roman" w:hAnsi="Times New Roman"/>
                <w:sz w:val="24"/>
                <w:szCs w:val="24"/>
                <w:lang w:val="kk-KZ"/>
              </w:rPr>
            </w:pPr>
          </w:p>
        </w:tc>
        <w:tc>
          <w:tcPr>
            <w:tcW w:w="4157" w:type="dxa"/>
          </w:tcPr>
          <w:p w14:paraId="5773FDB3" w14:textId="063C0E0B" w:rsidR="00644009" w:rsidRPr="00EB5898" w:rsidRDefault="00644009" w:rsidP="0062655B">
            <w:pPr>
              <w:spacing w:after="0" w:line="240" w:lineRule="auto"/>
              <w:rPr>
                <w:rFonts w:ascii="Times New Roman" w:hAnsi="Times New Roman"/>
                <w:bCs/>
                <w:i/>
                <w:sz w:val="24"/>
                <w:szCs w:val="24"/>
                <w:lang w:val="kk-KZ"/>
              </w:rPr>
            </w:pPr>
            <w:r w:rsidRPr="0080693B">
              <w:rPr>
                <w:rFonts w:ascii="Times New Roman" w:hAnsi="Times New Roman"/>
                <w:sz w:val="24"/>
                <w:szCs w:val="24"/>
                <w:lang w:val="kk-KZ"/>
              </w:rPr>
              <w:t>2.1 «Әлеуметтік педагогтардың тьюторлық іс-әр</w:t>
            </w:r>
            <w:r>
              <w:rPr>
                <w:rFonts w:ascii="Times New Roman" w:hAnsi="Times New Roman"/>
                <w:sz w:val="24"/>
                <w:szCs w:val="24"/>
                <w:lang w:val="kk-KZ"/>
              </w:rPr>
              <w:t>екетті игеру деңгейін бағалау» авторлық сауалнамасы</w:t>
            </w:r>
          </w:p>
        </w:tc>
        <w:tc>
          <w:tcPr>
            <w:tcW w:w="567" w:type="dxa"/>
          </w:tcPr>
          <w:p w14:paraId="17D89545" w14:textId="48F365E1"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4</w:t>
            </w:r>
          </w:p>
        </w:tc>
        <w:tc>
          <w:tcPr>
            <w:tcW w:w="850" w:type="dxa"/>
            <w:gridSpan w:val="2"/>
          </w:tcPr>
          <w:p w14:paraId="6AE3385A" w14:textId="3C98572F"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12,5</w:t>
            </w:r>
          </w:p>
        </w:tc>
        <w:tc>
          <w:tcPr>
            <w:tcW w:w="425" w:type="dxa"/>
          </w:tcPr>
          <w:p w14:paraId="29F5CF0E" w14:textId="3B5575E0"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w:t>
            </w:r>
          </w:p>
        </w:tc>
        <w:tc>
          <w:tcPr>
            <w:tcW w:w="851" w:type="dxa"/>
          </w:tcPr>
          <w:p w14:paraId="56151763" w14:textId="5897D702"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6,3</w:t>
            </w:r>
          </w:p>
        </w:tc>
        <w:tc>
          <w:tcPr>
            <w:tcW w:w="793" w:type="dxa"/>
            <w:gridSpan w:val="3"/>
          </w:tcPr>
          <w:p w14:paraId="022F1FDD" w14:textId="54205040"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26</w:t>
            </w:r>
          </w:p>
        </w:tc>
        <w:tc>
          <w:tcPr>
            <w:tcW w:w="616" w:type="dxa"/>
          </w:tcPr>
          <w:p w14:paraId="64E60E2A" w14:textId="76B38FFF" w:rsidR="00644009" w:rsidRPr="0080693B" w:rsidRDefault="00644009" w:rsidP="0062655B">
            <w:pPr>
              <w:spacing w:after="0" w:line="240" w:lineRule="auto"/>
              <w:ind w:right="-122"/>
              <w:rPr>
                <w:rFonts w:ascii="Times New Roman" w:hAnsi="Times New Roman"/>
                <w:sz w:val="24"/>
                <w:szCs w:val="24"/>
                <w:lang w:val="kk-KZ"/>
              </w:rPr>
            </w:pPr>
            <w:r w:rsidRPr="0080693B">
              <w:rPr>
                <w:rFonts w:ascii="Times New Roman" w:hAnsi="Times New Roman"/>
                <w:sz w:val="24"/>
                <w:szCs w:val="24"/>
                <w:lang w:val="kk-KZ"/>
              </w:rPr>
              <w:t>81,2</w:t>
            </w:r>
          </w:p>
        </w:tc>
      </w:tr>
      <w:tr w:rsidR="00644009" w:rsidRPr="0080693B" w14:paraId="123470F8" w14:textId="77777777" w:rsidTr="0062655B">
        <w:tc>
          <w:tcPr>
            <w:tcW w:w="695" w:type="dxa"/>
            <w:vMerge/>
          </w:tcPr>
          <w:p w14:paraId="1C9E024A" w14:textId="77777777" w:rsidR="00644009" w:rsidRPr="0080693B" w:rsidRDefault="00644009" w:rsidP="0062655B">
            <w:pPr>
              <w:spacing w:after="0" w:line="240" w:lineRule="auto"/>
              <w:rPr>
                <w:rFonts w:ascii="Times New Roman" w:hAnsi="Times New Roman"/>
                <w:sz w:val="24"/>
                <w:szCs w:val="24"/>
                <w:lang w:val="kk-KZ"/>
              </w:rPr>
            </w:pPr>
          </w:p>
        </w:tc>
        <w:tc>
          <w:tcPr>
            <w:tcW w:w="663" w:type="dxa"/>
            <w:vMerge/>
          </w:tcPr>
          <w:p w14:paraId="74CAA3FA" w14:textId="77777777" w:rsidR="00644009" w:rsidRPr="00644009" w:rsidRDefault="00644009" w:rsidP="0062655B">
            <w:pPr>
              <w:spacing w:after="0" w:line="240" w:lineRule="auto"/>
              <w:rPr>
                <w:rFonts w:ascii="Times New Roman" w:hAnsi="Times New Roman"/>
                <w:sz w:val="24"/>
                <w:szCs w:val="24"/>
                <w:lang w:val="kk-KZ"/>
              </w:rPr>
            </w:pPr>
          </w:p>
        </w:tc>
        <w:tc>
          <w:tcPr>
            <w:tcW w:w="4157" w:type="dxa"/>
          </w:tcPr>
          <w:p w14:paraId="1D019885" w14:textId="64E67F18" w:rsidR="00644009" w:rsidRPr="00644009" w:rsidRDefault="00644009" w:rsidP="0062655B">
            <w:pPr>
              <w:spacing w:after="0" w:line="240" w:lineRule="auto"/>
              <w:rPr>
                <w:rFonts w:ascii="Times New Roman" w:hAnsi="Times New Roman"/>
                <w:bCs/>
                <w:sz w:val="24"/>
                <w:szCs w:val="24"/>
                <w:lang w:val="kk-KZ"/>
              </w:rPr>
            </w:pPr>
            <w:r>
              <w:rPr>
                <w:rFonts w:ascii="Times New Roman" w:hAnsi="Times New Roman"/>
                <w:sz w:val="24"/>
                <w:szCs w:val="24"/>
                <w:lang w:val="kk-KZ"/>
              </w:rPr>
              <w:t xml:space="preserve">2.2 </w:t>
            </w:r>
            <w:r w:rsidRPr="0080693B">
              <w:rPr>
                <w:rFonts w:ascii="Times New Roman" w:hAnsi="Times New Roman"/>
                <w:sz w:val="24"/>
                <w:szCs w:val="24"/>
                <w:lang w:val="kk-KZ"/>
              </w:rPr>
              <w:t>Когнитивті операция</w:t>
            </w:r>
            <w:r>
              <w:rPr>
                <w:rFonts w:ascii="Times New Roman" w:hAnsi="Times New Roman"/>
                <w:sz w:val="24"/>
                <w:szCs w:val="24"/>
                <w:lang w:val="kk-KZ"/>
              </w:rPr>
              <w:t>л</w:t>
            </w:r>
            <w:r w:rsidRPr="0080693B">
              <w:rPr>
                <w:rFonts w:ascii="Times New Roman" w:hAnsi="Times New Roman"/>
                <w:sz w:val="24"/>
                <w:szCs w:val="24"/>
                <w:lang w:val="kk-KZ"/>
              </w:rPr>
              <w:t>ық өлшем бойынша тест тапсырмалары</w:t>
            </w:r>
          </w:p>
        </w:tc>
        <w:tc>
          <w:tcPr>
            <w:tcW w:w="567" w:type="dxa"/>
          </w:tcPr>
          <w:p w14:paraId="6144F2F7" w14:textId="05607E07"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3</w:t>
            </w:r>
          </w:p>
        </w:tc>
        <w:tc>
          <w:tcPr>
            <w:tcW w:w="850" w:type="dxa"/>
            <w:gridSpan w:val="2"/>
          </w:tcPr>
          <w:p w14:paraId="2D29E6F7" w14:textId="61CF85F1"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9,4</w:t>
            </w:r>
          </w:p>
        </w:tc>
        <w:tc>
          <w:tcPr>
            <w:tcW w:w="425" w:type="dxa"/>
          </w:tcPr>
          <w:p w14:paraId="3B8E6786" w14:textId="71525F9D"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4</w:t>
            </w:r>
          </w:p>
        </w:tc>
        <w:tc>
          <w:tcPr>
            <w:tcW w:w="851" w:type="dxa"/>
          </w:tcPr>
          <w:p w14:paraId="612658B1" w14:textId="002B0DEA"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12,5</w:t>
            </w:r>
          </w:p>
        </w:tc>
        <w:tc>
          <w:tcPr>
            <w:tcW w:w="793" w:type="dxa"/>
            <w:gridSpan w:val="3"/>
          </w:tcPr>
          <w:p w14:paraId="1725766A" w14:textId="0EC17180"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25</w:t>
            </w:r>
          </w:p>
        </w:tc>
        <w:tc>
          <w:tcPr>
            <w:tcW w:w="616" w:type="dxa"/>
          </w:tcPr>
          <w:p w14:paraId="133C7A81" w14:textId="2E2BE46A" w:rsidR="00644009" w:rsidRPr="0080693B" w:rsidRDefault="00644009" w:rsidP="0062655B">
            <w:pPr>
              <w:spacing w:after="0" w:line="240" w:lineRule="auto"/>
              <w:ind w:right="-122"/>
              <w:rPr>
                <w:rFonts w:ascii="Times New Roman" w:hAnsi="Times New Roman"/>
                <w:sz w:val="24"/>
                <w:szCs w:val="24"/>
                <w:lang w:val="kk-KZ"/>
              </w:rPr>
            </w:pPr>
            <w:r w:rsidRPr="0080693B">
              <w:rPr>
                <w:rFonts w:ascii="Times New Roman" w:hAnsi="Times New Roman"/>
                <w:sz w:val="24"/>
                <w:szCs w:val="24"/>
                <w:lang w:val="kk-KZ"/>
              </w:rPr>
              <w:t>78,2</w:t>
            </w:r>
          </w:p>
        </w:tc>
      </w:tr>
      <w:tr w:rsidR="00644009" w:rsidRPr="0080693B" w14:paraId="139030A4" w14:textId="77777777" w:rsidTr="00FD648B">
        <w:tc>
          <w:tcPr>
            <w:tcW w:w="695" w:type="dxa"/>
            <w:vMerge/>
          </w:tcPr>
          <w:p w14:paraId="60216B32" w14:textId="77777777" w:rsidR="00644009" w:rsidRPr="0080693B" w:rsidRDefault="00644009" w:rsidP="0062655B">
            <w:pPr>
              <w:spacing w:after="0" w:line="240" w:lineRule="auto"/>
              <w:rPr>
                <w:rFonts w:ascii="Times New Roman" w:hAnsi="Times New Roman"/>
                <w:sz w:val="24"/>
                <w:szCs w:val="24"/>
                <w:lang w:val="kk-KZ"/>
              </w:rPr>
            </w:pPr>
          </w:p>
        </w:tc>
        <w:tc>
          <w:tcPr>
            <w:tcW w:w="663" w:type="dxa"/>
            <w:vMerge/>
          </w:tcPr>
          <w:p w14:paraId="7D1A4370" w14:textId="77777777" w:rsidR="00644009" w:rsidRPr="0080693B" w:rsidRDefault="00644009" w:rsidP="0062655B">
            <w:pPr>
              <w:spacing w:after="0" w:line="240" w:lineRule="auto"/>
              <w:rPr>
                <w:rFonts w:ascii="Times New Roman" w:hAnsi="Times New Roman"/>
                <w:sz w:val="24"/>
                <w:szCs w:val="24"/>
                <w:lang w:val="kk-KZ"/>
              </w:rPr>
            </w:pPr>
          </w:p>
        </w:tc>
        <w:tc>
          <w:tcPr>
            <w:tcW w:w="8259" w:type="dxa"/>
            <w:gridSpan w:val="10"/>
          </w:tcPr>
          <w:p w14:paraId="13A7485F" w14:textId="70D16433" w:rsidR="00644009" w:rsidRPr="0080693B" w:rsidRDefault="00644009" w:rsidP="0062655B">
            <w:pPr>
              <w:spacing w:after="0" w:line="240" w:lineRule="auto"/>
              <w:ind w:right="-122"/>
              <w:rPr>
                <w:rFonts w:ascii="Times New Roman" w:hAnsi="Times New Roman"/>
                <w:sz w:val="24"/>
                <w:szCs w:val="24"/>
                <w:lang w:val="kk-KZ"/>
              </w:rPr>
            </w:pPr>
            <w:r>
              <w:rPr>
                <w:rFonts w:ascii="Times New Roman" w:hAnsi="Times New Roman"/>
                <w:sz w:val="24"/>
                <w:szCs w:val="24"/>
                <w:lang w:val="kk-KZ"/>
              </w:rPr>
              <w:t>Жеке тұлғалық рефлексиялық</w:t>
            </w:r>
          </w:p>
        </w:tc>
      </w:tr>
      <w:tr w:rsidR="00644009" w:rsidRPr="0080693B" w14:paraId="40CC4752" w14:textId="77777777" w:rsidTr="0062655B">
        <w:tc>
          <w:tcPr>
            <w:tcW w:w="695" w:type="dxa"/>
            <w:vMerge/>
          </w:tcPr>
          <w:p w14:paraId="6CB30E3F" w14:textId="77777777" w:rsidR="00644009" w:rsidRPr="0080693B" w:rsidRDefault="00644009" w:rsidP="0062655B">
            <w:pPr>
              <w:spacing w:after="0" w:line="240" w:lineRule="auto"/>
              <w:rPr>
                <w:rFonts w:ascii="Times New Roman" w:hAnsi="Times New Roman"/>
                <w:sz w:val="24"/>
                <w:szCs w:val="24"/>
                <w:lang w:val="kk-KZ"/>
              </w:rPr>
            </w:pPr>
          </w:p>
        </w:tc>
        <w:tc>
          <w:tcPr>
            <w:tcW w:w="663" w:type="dxa"/>
            <w:vMerge/>
          </w:tcPr>
          <w:p w14:paraId="2C36781B" w14:textId="77777777" w:rsidR="00644009" w:rsidRPr="0080693B" w:rsidRDefault="00644009" w:rsidP="0062655B">
            <w:pPr>
              <w:spacing w:after="0" w:line="240" w:lineRule="auto"/>
              <w:rPr>
                <w:rFonts w:ascii="Times New Roman" w:hAnsi="Times New Roman"/>
                <w:sz w:val="24"/>
                <w:szCs w:val="24"/>
                <w:lang w:val="kk-KZ"/>
              </w:rPr>
            </w:pPr>
          </w:p>
        </w:tc>
        <w:tc>
          <w:tcPr>
            <w:tcW w:w="4157" w:type="dxa"/>
          </w:tcPr>
          <w:p w14:paraId="40AA68F8" w14:textId="39A41ADE" w:rsidR="00644009" w:rsidRPr="00EB5898" w:rsidRDefault="00644009" w:rsidP="0062655B">
            <w:pPr>
              <w:spacing w:after="0" w:line="240" w:lineRule="auto"/>
              <w:rPr>
                <w:rFonts w:ascii="Times New Roman" w:hAnsi="Times New Roman"/>
                <w:bCs/>
                <w:i/>
                <w:sz w:val="24"/>
                <w:szCs w:val="24"/>
                <w:lang w:val="kk-KZ"/>
              </w:rPr>
            </w:pPr>
            <w:r w:rsidRPr="0080693B">
              <w:rPr>
                <w:rFonts w:ascii="Times New Roman" w:hAnsi="Times New Roman"/>
                <w:sz w:val="24"/>
                <w:szCs w:val="24"/>
                <w:lang w:val="kk-KZ"/>
              </w:rPr>
              <w:t>А.В.</w:t>
            </w:r>
            <w:r>
              <w:rPr>
                <w:rFonts w:ascii="Times New Roman" w:hAnsi="Times New Roman"/>
                <w:sz w:val="24"/>
                <w:szCs w:val="24"/>
                <w:lang w:val="kk-KZ"/>
              </w:rPr>
              <w:t xml:space="preserve"> </w:t>
            </w:r>
            <w:r w:rsidRPr="0080693B">
              <w:rPr>
                <w:rFonts w:ascii="Times New Roman" w:hAnsi="Times New Roman"/>
                <w:sz w:val="24"/>
                <w:szCs w:val="24"/>
                <w:lang w:val="kk-KZ"/>
              </w:rPr>
              <w:t>Карпов</w:t>
            </w:r>
            <w:r>
              <w:rPr>
                <w:rFonts w:ascii="Times New Roman" w:hAnsi="Times New Roman"/>
                <w:sz w:val="24"/>
                <w:szCs w:val="24"/>
                <w:lang w:val="kk-KZ"/>
              </w:rPr>
              <w:t>тың «Рефлексиялық</w:t>
            </w:r>
            <w:r w:rsidRPr="0080693B">
              <w:rPr>
                <w:rFonts w:ascii="Times New Roman" w:hAnsi="Times New Roman"/>
                <w:sz w:val="24"/>
                <w:szCs w:val="24"/>
                <w:lang w:val="kk-KZ"/>
              </w:rPr>
              <w:t xml:space="preserve"> даму деңгейін диагностикалау» тесті</w:t>
            </w:r>
          </w:p>
        </w:tc>
        <w:tc>
          <w:tcPr>
            <w:tcW w:w="567" w:type="dxa"/>
          </w:tcPr>
          <w:p w14:paraId="6489BEAB" w14:textId="67A78253"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4</w:t>
            </w:r>
          </w:p>
        </w:tc>
        <w:tc>
          <w:tcPr>
            <w:tcW w:w="850" w:type="dxa"/>
            <w:gridSpan w:val="2"/>
          </w:tcPr>
          <w:p w14:paraId="13649864" w14:textId="203F9587"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12,5</w:t>
            </w:r>
          </w:p>
        </w:tc>
        <w:tc>
          <w:tcPr>
            <w:tcW w:w="425" w:type="dxa"/>
          </w:tcPr>
          <w:p w14:paraId="1536E7E2" w14:textId="42581AAF"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w:t>
            </w:r>
          </w:p>
        </w:tc>
        <w:tc>
          <w:tcPr>
            <w:tcW w:w="851" w:type="dxa"/>
          </w:tcPr>
          <w:p w14:paraId="766A7B60" w14:textId="49047FB8"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6,3</w:t>
            </w:r>
          </w:p>
        </w:tc>
        <w:tc>
          <w:tcPr>
            <w:tcW w:w="793" w:type="dxa"/>
            <w:gridSpan w:val="3"/>
          </w:tcPr>
          <w:p w14:paraId="6E0C0D81" w14:textId="4CA48F02"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26</w:t>
            </w:r>
          </w:p>
        </w:tc>
        <w:tc>
          <w:tcPr>
            <w:tcW w:w="616" w:type="dxa"/>
          </w:tcPr>
          <w:p w14:paraId="5F6F02D3" w14:textId="600F1F69" w:rsidR="00644009" w:rsidRPr="0080693B" w:rsidRDefault="00644009" w:rsidP="0062655B">
            <w:pPr>
              <w:spacing w:after="0" w:line="240" w:lineRule="auto"/>
              <w:ind w:right="-122"/>
              <w:rPr>
                <w:rFonts w:ascii="Times New Roman" w:hAnsi="Times New Roman"/>
                <w:sz w:val="24"/>
                <w:szCs w:val="24"/>
                <w:lang w:val="kk-KZ"/>
              </w:rPr>
            </w:pPr>
            <w:r w:rsidRPr="0080693B">
              <w:rPr>
                <w:rFonts w:ascii="Times New Roman" w:hAnsi="Times New Roman"/>
                <w:sz w:val="24"/>
                <w:szCs w:val="24"/>
                <w:lang w:val="kk-KZ"/>
              </w:rPr>
              <w:t>81,2</w:t>
            </w:r>
          </w:p>
        </w:tc>
      </w:tr>
      <w:tr w:rsidR="00644009" w:rsidRPr="0080693B" w14:paraId="033DA9B2" w14:textId="77777777" w:rsidTr="0062655B">
        <w:tc>
          <w:tcPr>
            <w:tcW w:w="695" w:type="dxa"/>
            <w:vMerge/>
          </w:tcPr>
          <w:p w14:paraId="23B7ABA1" w14:textId="77777777" w:rsidR="00644009" w:rsidRPr="0080693B" w:rsidRDefault="00644009" w:rsidP="0062655B">
            <w:pPr>
              <w:spacing w:after="0" w:line="240" w:lineRule="auto"/>
              <w:rPr>
                <w:rFonts w:ascii="Times New Roman" w:hAnsi="Times New Roman"/>
                <w:sz w:val="24"/>
                <w:szCs w:val="24"/>
                <w:lang w:val="kk-KZ"/>
              </w:rPr>
            </w:pPr>
          </w:p>
        </w:tc>
        <w:tc>
          <w:tcPr>
            <w:tcW w:w="663" w:type="dxa"/>
            <w:vMerge/>
          </w:tcPr>
          <w:p w14:paraId="5840034C" w14:textId="77777777" w:rsidR="00644009" w:rsidRPr="0080693B" w:rsidRDefault="00644009" w:rsidP="0062655B">
            <w:pPr>
              <w:spacing w:after="0" w:line="240" w:lineRule="auto"/>
              <w:rPr>
                <w:rFonts w:ascii="Times New Roman" w:hAnsi="Times New Roman"/>
                <w:sz w:val="24"/>
                <w:szCs w:val="24"/>
                <w:lang w:val="kk-KZ"/>
              </w:rPr>
            </w:pPr>
          </w:p>
        </w:tc>
        <w:tc>
          <w:tcPr>
            <w:tcW w:w="4157" w:type="dxa"/>
          </w:tcPr>
          <w:p w14:paraId="2ACB6336" w14:textId="3F34D743" w:rsidR="00644009" w:rsidRPr="00EB5898" w:rsidRDefault="00644009" w:rsidP="0062655B">
            <w:pPr>
              <w:spacing w:after="0" w:line="240" w:lineRule="auto"/>
              <w:rPr>
                <w:rFonts w:ascii="Times New Roman" w:hAnsi="Times New Roman"/>
                <w:bCs/>
                <w:i/>
                <w:sz w:val="24"/>
                <w:szCs w:val="24"/>
                <w:lang w:val="kk-KZ"/>
              </w:rPr>
            </w:pPr>
            <w:r w:rsidRPr="00EB5898">
              <w:rPr>
                <w:rFonts w:ascii="Times New Roman" w:hAnsi="Times New Roman"/>
                <w:bCs/>
                <w:i/>
                <w:sz w:val="24"/>
                <w:szCs w:val="24"/>
                <w:lang w:val="kk-KZ"/>
              </w:rPr>
              <w:t>Дайындық деңгейі</w:t>
            </w:r>
          </w:p>
        </w:tc>
        <w:tc>
          <w:tcPr>
            <w:tcW w:w="567" w:type="dxa"/>
          </w:tcPr>
          <w:p w14:paraId="57A9D7F9" w14:textId="6932F031"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3</w:t>
            </w:r>
          </w:p>
        </w:tc>
        <w:tc>
          <w:tcPr>
            <w:tcW w:w="850" w:type="dxa"/>
            <w:gridSpan w:val="2"/>
          </w:tcPr>
          <w:p w14:paraId="29CF3EA1" w14:textId="6235733F"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9,4</w:t>
            </w:r>
          </w:p>
        </w:tc>
        <w:tc>
          <w:tcPr>
            <w:tcW w:w="425" w:type="dxa"/>
          </w:tcPr>
          <w:p w14:paraId="0EA271CB" w14:textId="379323DC"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3</w:t>
            </w:r>
          </w:p>
        </w:tc>
        <w:tc>
          <w:tcPr>
            <w:tcW w:w="851" w:type="dxa"/>
          </w:tcPr>
          <w:p w14:paraId="08F44148" w14:textId="22D37EF3"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9,4</w:t>
            </w:r>
          </w:p>
        </w:tc>
        <w:tc>
          <w:tcPr>
            <w:tcW w:w="793" w:type="dxa"/>
            <w:gridSpan w:val="3"/>
          </w:tcPr>
          <w:p w14:paraId="1D79140A" w14:textId="26B9E375" w:rsidR="00644009" w:rsidRPr="0080693B" w:rsidRDefault="00644009" w:rsidP="0062655B">
            <w:pPr>
              <w:spacing w:after="0" w:line="240" w:lineRule="auto"/>
              <w:rPr>
                <w:rFonts w:ascii="Times New Roman" w:hAnsi="Times New Roman"/>
                <w:sz w:val="24"/>
                <w:szCs w:val="24"/>
                <w:lang w:val="kk-KZ"/>
              </w:rPr>
            </w:pPr>
            <w:r w:rsidRPr="0080693B">
              <w:rPr>
                <w:rFonts w:ascii="Times New Roman" w:hAnsi="Times New Roman"/>
                <w:sz w:val="24"/>
                <w:szCs w:val="24"/>
                <w:lang w:val="kk-KZ"/>
              </w:rPr>
              <w:t>26</w:t>
            </w:r>
          </w:p>
        </w:tc>
        <w:tc>
          <w:tcPr>
            <w:tcW w:w="616" w:type="dxa"/>
          </w:tcPr>
          <w:p w14:paraId="490295E7" w14:textId="4457B54D" w:rsidR="00644009" w:rsidRPr="0080693B" w:rsidRDefault="00644009" w:rsidP="0062655B">
            <w:pPr>
              <w:spacing w:after="0" w:line="240" w:lineRule="auto"/>
              <w:ind w:right="-122"/>
              <w:rPr>
                <w:rFonts w:ascii="Times New Roman" w:hAnsi="Times New Roman"/>
                <w:sz w:val="24"/>
                <w:szCs w:val="24"/>
                <w:lang w:val="kk-KZ"/>
              </w:rPr>
            </w:pPr>
            <w:r w:rsidRPr="0080693B">
              <w:rPr>
                <w:rFonts w:ascii="Times New Roman" w:hAnsi="Times New Roman"/>
                <w:sz w:val="24"/>
                <w:szCs w:val="24"/>
                <w:lang w:val="kk-KZ"/>
              </w:rPr>
              <w:t>81,2</w:t>
            </w:r>
          </w:p>
        </w:tc>
      </w:tr>
    </w:tbl>
    <w:p w14:paraId="44DB64BA" w14:textId="77777777" w:rsidR="006D49B6" w:rsidRPr="0080693B" w:rsidRDefault="006D49B6" w:rsidP="00CF4D35">
      <w:pPr>
        <w:spacing w:after="0" w:line="240" w:lineRule="auto"/>
        <w:ind w:firstLine="709"/>
        <w:rPr>
          <w:rFonts w:ascii="Times New Roman" w:hAnsi="Times New Roman"/>
          <w:lang w:val="kk-KZ"/>
        </w:rPr>
      </w:pPr>
    </w:p>
    <w:p w14:paraId="2FB41DE5" w14:textId="77777777" w:rsidR="006D49B6" w:rsidRPr="00184378" w:rsidRDefault="00E02BEC" w:rsidP="00CF4D35">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Зерттеу нәт</w:t>
      </w:r>
      <w:r w:rsidR="00932932" w:rsidRPr="0080693B">
        <w:rPr>
          <w:rFonts w:ascii="Times New Roman" w:hAnsi="Times New Roman"/>
          <w:sz w:val="28"/>
          <w:szCs w:val="28"/>
          <w:lang w:val="kk-KZ"/>
        </w:rPr>
        <w:t xml:space="preserve">ижелері бойынша алынған </w:t>
      </w:r>
      <w:r w:rsidR="007E1ACE" w:rsidRPr="0080693B">
        <w:rPr>
          <w:rFonts w:ascii="Times New Roman" w:hAnsi="Times New Roman"/>
          <w:sz w:val="28"/>
          <w:szCs w:val="28"/>
          <w:lang w:val="kk-KZ"/>
        </w:rPr>
        <w:t xml:space="preserve">білім алушылардың </w:t>
      </w:r>
      <w:r w:rsidRPr="0080693B">
        <w:rPr>
          <w:rFonts w:ascii="Times New Roman" w:hAnsi="Times New Roman"/>
          <w:sz w:val="28"/>
          <w:szCs w:val="28"/>
          <w:lang w:val="kk-KZ"/>
        </w:rPr>
        <w:t xml:space="preserve">тьюторлық </w:t>
      </w:r>
      <w:r w:rsidR="004028A4">
        <w:rPr>
          <w:rFonts w:ascii="Times New Roman" w:hAnsi="Times New Roman"/>
          <w:sz w:val="28"/>
          <w:szCs w:val="28"/>
          <w:lang w:val="kk-KZ"/>
        </w:rPr>
        <w:t xml:space="preserve">               </w:t>
      </w:r>
      <w:r w:rsidRPr="0080693B">
        <w:rPr>
          <w:rFonts w:ascii="Times New Roman" w:hAnsi="Times New Roman"/>
          <w:sz w:val="28"/>
          <w:szCs w:val="28"/>
          <w:lang w:val="kk-KZ"/>
        </w:rPr>
        <w:t xml:space="preserve">іс-әрекетке дайындық деңгейі </w:t>
      </w:r>
      <w:r w:rsidR="00516183" w:rsidRPr="0080693B">
        <w:rPr>
          <w:rFonts w:ascii="Times New Roman" w:hAnsi="Times New Roman"/>
          <w:sz w:val="28"/>
          <w:szCs w:val="28"/>
          <w:lang w:val="kk-KZ"/>
        </w:rPr>
        <w:t xml:space="preserve">бойынша бөлінуін </w:t>
      </w:r>
      <w:r w:rsidR="000D18C3">
        <w:rPr>
          <w:rFonts w:ascii="Times New Roman" w:hAnsi="Times New Roman"/>
          <w:sz w:val="28"/>
          <w:szCs w:val="28"/>
          <w:lang w:val="kk-KZ"/>
        </w:rPr>
        <w:t>4</w:t>
      </w:r>
      <w:r w:rsidR="00CE3B22">
        <w:rPr>
          <w:rFonts w:ascii="Times New Roman" w:hAnsi="Times New Roman"/>
          <w:sz w:val="28"/>
          <w:szCs w:val="28"/>
          <w:lang w:val="kk-KZ"/>
        </w:rPr>
        <w:t>6</w:t>
      </w:r>
      <w:r w:rsidR="0087718C" w:rsidRPr="0080693B">
        <w:rPr>
          <w:rFonts w:ascii="Times New Roman" w:hAnsi="Times New Roman"/>
          <w:sz w:val="28"/>
          <w:szCs w:val="28"/>
          <w:lang w:val="kk-KZ"/>
        </w:rPr>
        <w:t>-</w:t>
      </w:r>
      <w:r w:rsidR="00285D11" w:rsidRPr="0080693B">
        <w:rPr>
          <w:rFonts w:ascii="Times New Roman" w:hAnsi="Times New Roman"/>
          <w:sz w:val="28"/>
          <w:szCs w:val="28"/>
          <w:lang w:val="kk-KZ"/>
        </w:rPr>
        <w:t xml:space="preserve">шы </w:t>
      </w:r>
      <w:r w:rsidRPr="0080693B">
        <w:rPr>
          <w:rFonts w:ascii="Times New Roman" w:hAnsi="Times New Roman"/>
          <w:sz w:val="28"/>
          <w:szCs w:val="28"/>
          <w:lang w:val="kk-KZ"/>
        </w:rPr>
        <w:t>кестеде ұсынамыз</w:t>
      </w:r>
      <w:r w:rsidR="00EB5898">
        <w:rPr>
          <w:rFonts w:ascii="Times New Roman" w:hAnsi="Times New Roman"/>
          <w:sz w:val="28"/>
          <w:szCs w:val="28"/>
          <w:lang w:val="kk-KZ"/>
        </w:rPr>
        <w:t>.</w:t>
      </w:r>
      <w:r w:rsidR="00184378">
        <w:rPr>
          <w:rFonts w:ascii="Times New Roman" w:hAnsi="Times New Roman"/>
          <w:sz w:val="28"/>
          <w:szCs w:val="28"/>
          <w:lang w:val="kk-KZ"/>
        </w:rPr>
        <w:t xml:space="preserve"> Бақылау тобы бойыынша мәліметтер </w:t>
      </w:r>
      <w:r w:rsidR="00184378" w:rsidRPr="00184378">
        <w:rPr>
          <w:rFonts w:ascii="Times New Roman" w:hAnsi="Times New Roman"/>
          <w:sz w:val="28"/>
          <w:szCs w:val="28"/>
          <w:lang w:val="kk-KZ"/>
        </w:rPr>
        <w:t>3</w:t>
      </w:r>
      <w:r w:rsidR="00B45DB8">
        <w:rPr>
          <w:rFonts w:ascii="Times New Roman" w:hAnsi="Times New Roman"/>
          <w:sz w:val="28"/>
          <w:szCs w:val="28"/>
          <w:lang w:val="kk-KZ"/>
        </w:rPr>
        <w:t>3</w:t>
      </w:r>
      <w:r w:rsidR="00FD57DC">
        <w:rPr>
          <w:rFonts w:ascii="Times New Roman" w:hAnsi="Times New Roman"/>
          <w:sz w:val="28"/>
          <w:szCs w:val="28"/>
          <w:lang w:val="kk-KZ"/>
        </w:rPr>
        <w:t>-</w:t>
      </w:r>
      <w:r w:rsidR="00184378">
        <w:rPr>
          <w:rFonts w:ascii="Times New Roman" w:hAnsi="Times New Roman"/>
          <w:sz w:val="28"/>
          <w:szCs w:val="28"/>
          <w:lang w:val="kk-KZ"/>
        </w:rPr>
        <w:t xml:space="preserve">суретте, эксперименттік топ бойынша мәліметтер </w:t>
      </w:r>
      <w:r w:rsidR="00184378" w:rsidRPr="00184378">
        <w:rPr>
          <w:rFonts w:ascii="Times New Roman" w:hAnsi="Times New Roman"/>
          <w:sz w:val="28"/>
          <w:szCs w:val="28"/>
          <w:lang w:val="kk-KZ"/>
        </w:rPr>
        <w:t>3</w:t>
      </w:r>
      <w:r w:rsidR="00B45DB8">
        <w:rPr>
          <w:rFonts w:ascii="Times New Roman" w:hAnsi="Times New Roman"/>
          <w:sz w:val="28"/>
          <w:szCs w:val="28"/>
          <w:lang w:val="kk-KZ"/>
        </w:rPr>
        <w:t>4</w:t>
      </w:r>
      <w:r w:rsidR="00184378">
        <w:rPr>
          <w:rFonts w:ascii="Times New Roman" w:hAnsi="Times New Roman"/>
          <w:sz w:val="28"/>
          <w:szCs w:val="28"/>
          <w:lang w:val="kk-KZ"/>
        </w:rPr>
        <w:t>-суретте берілген.</w:t>
      </w:r>
    </w:p>
    <w:p w14:paraId="2BEBAA5E" w14:textId="77777777" w:rsidR="00184378" w:rsidRDefault="00184378" w:rsidP="00CF4D35">
      <w:pPr>
        <w:spacing w:after="0" w:line="240" w:lineRule="auto"/>
        <w:ind w:firstLine="709"/>
        <w:jc w:val="both"/>
        <w:rPr>
          <w:rFonts w:ascii="Times New Roman" w:hAnsi="Times New Roman"/>
          <w:sz w:val="28"/>
          <w:szCs w:val="28"/>
          <w:lang w:val="kk-KZ"/>
        </w:rPr>
      </w:pPr>
    </w:p>
    <w:p w14:paraId="0AF39944" w14:textId="77777777" w:rsidR="00E02BEC" w:rsidRPr="0080693B" w:rsidRDefault="00516183" w:rsidP="00EB5898">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 xml:space="preserve">Кесте </w:t>
      </w:r>
      <w:r w:rsidR="00285D11" w:rsidRPr="0080693B">
        <w:rPr>
          <w:rFonts w:ascii="Times New Roman" w:hAnsi="Times New Roman"/>
          <w:sz w:val="28"/>
          <w:szCs w:val="28"/>
          <w:lang w:val="kk-KZ"/>
        </w:rPr>
        <w:t>4</w:t>
      </w:r>
      <w:r w:rsidR="00CE3B22">
        <w:rPr>
          <w:rFonts w:ascii="Times New Roman" w:hAnsi="Times New Roman"/>
          <w:sz w:val="28"/>
          <w:szCs w:val="28"/>
          <w:lang w:val="kk-KZ"/>
        </w:rPr>
        <w:t>6</w:t>
      </w:r>
      <w:r w:rsidR="00932932" w:rsidRPr="0080693B">
        <w:rPr>
          <w:rFonts w:ascii="Times New Roman" w:hAnsi="Times New Roman"/>
          <w:sz w:val="28"/>
          <w:szCs w:val="28"/>
          <w:lang w:val="kk-KZ"/>
        </w:rPr>
        <w:t xml:space="preserve"> – </w:t>
      </w:r>
      <w:r w:rsidR="007E1ACE" w:rsidRPr="0080693B">
        <w:rPr>
          <w:rFonts w:ascii="Times New Roman" w:hAnsi="Times New Roman"/>
          <w:sz w:val="28"/>
          <w:szCs w:val="28"/>
          <w:lang w:val="kk-KZ"/>
        </w:rPr>
        <w:t xml:space="preserve">Білім алушылардың </w:t>
      </w:r>
      <w:r w:rsidR="00E02BEC" w:rsidRPr="0080693B">
        <w:rPr>
          <w:rFonts w:ascii="Times New Roman" w:hAnsi="Times New Roman"/>
          <w:sz w:val="28"/>
          <w:szCs w:val="28"/>
          <w:lang w:val="kk-KZ"/>
        </w:rPr>
        <w:t xml:space="preserve">тьюторлық іс-әрекетке </w:t>
      </w:r>
      <w:r w:rsidR="00B25467"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дайындық деңгейлері</w:t>
      </w:r>
    </w:p>
    <w:p w14:paraId="3E4B7343" w14:textId="77777777" w:rsidR="00E02BEC" w:rsidRPr="00EB5898" w:rsidRDefault="00E02BEC" w:rsidP="004028A4">
      <w:pPr>
        <w:spacing w:after="0" w:line="240" w:lineRule="auto"/>
        <w:ind w:firstLine="709"/>
        <w:jc w:val="right"/>
        <w:rPr>
          <w:rFonts w:ascii="Times New Roman" w:hAnsi="Times New Roman"/>
          <w:sz w:val="16"/>
          <w:szCs w:val="16"/>
          <w:lang w:val="kk-KZ"/>
        </w:rPr>
      </w:pPr>
    </w:p>
    <w:tbl>
      <w:tblPr>
        <w:tblStyle w:val="a7"/>
        <w:tblW w:w="9645" w:type="dxa"/>
        <w:tblInd w:w="136" w:type="dxa"/>
        <w:tblLayout w:type="fixed"/>
        <w:tblLook w:val="04A0" w:firstRow="1" w:lastRow="0" w:firstColumn="1" w:lastColumn="0" w:noHBand="0" w:noVBand="1"/>
      </w:tblPr>
      <w:tblGrid>
        <w:gridCol w:w="1127"/>
        <w:gridCol w:w="1263"/>
        <w:gridCol w:w="1263"/>
        <w:gridCol w:w="1264"/>
        <w:gridCol w:w="1009"/>
        <w:gridCol w:w="1577"/>
        <w:gridCol w:w="1204"/>
        <w:gridCol w:w="938"/>
      </w:tblGrid>
      <w:tr w:rsidR="00E02BEC" w:rsidRPr="00184378" w14:paraId="5AD708D8" w14:textId="77777777" w:rsidTr="004028A4">
        <w:tc>
          <w:tcPr>
            <w:tcW w:w="1127" w:type="dxa"/>
            <w:vMerge w:val="restart"/>
            <w:tcBorders>
              <w:top w:val="single" w:sz="4" w:space="0" w:color="auto"/>
              <w:left w:val="single" w:sz="4" w:space="0" w:color="auto"/>
              <w:bottom w:val="single" w:sz="4" w:space="0" w:color="auto"/>
              <w:right w:val="single" w:sz="4" w:space="0" w:color="auto"/>
            </w:tcBorders>
            <w:vAlign w:val="center"/>
            <w:hideMark/>
          </w:tcPr>
          <w:p w14:paraId="6F919599" w14:textId="77777777" w:rsidR="00E02BEC" w:rsidRPr="00EB5898" w:rsidRDefault="00E02BEC"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Топ</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14:paraId="3F24FAA1" w14:textId="77777777" w:rsidR="00E02BEC" w:rsidRPr="00EB5898" w:rsidRDefault="00E02BEC"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Адам саны</w:t>
            </w:r>
          </w:p>
        </w:tc>
        <w:tc>
          <w:tcPr>
            <w:tcW w:w="7255" w:type="dxa"/>
            <w:gridSpan w:val="6"/>
            <w:tcBorders>
              <w:top w:val="single" w:sz="4" w:space="0" w:color="auto"/>
              <w:left w:val="single" w:sz="4" w:space="0" w:color="auto"/>
              <w:bottom w:val="single" w:sz="4" w:space="0" w:color="auto"/>
              <w:right w:val="single" w:sz="4" w:space="0" w:color="auto"/>
            </w:tcBorders>
            <w:vAlign w:val="center"/>
            <w:hideMark/>
          </w:tcPr>
          <w:p w14:paraId="08AFC9A2" w14:textId="77777777" w:rsidR="00E02BEC" w:rsidRPr="00EB5898" w:rsidRDefault="00E02BEC" w:rsidP="00EB5898">
            <w:pPr>
              <w:spacing w:after="0" w:line="240" w:lineRule="auto"/>
              <w:ind w:firstLine="709"/>
              <w:jc w:val="center"/>
              <w:rPr>
                <w:rFonts w:ascii="Times New Roman" w:hAnsi="Times New Roman"/>
                <w:sz w:val="24"/>
                <w:szCs w:val="24"/>
                <w:lang w:val="kk-KZ" w:eastAsia="en-US"/>
              </w:rPr>
            </w:pPr>
            <w:r w:rsidRPr="00EB5898">
              <w:rPr>
                <w:rFonts w:ascii="Times New Roman" w:hAnsi="Times New Roman"/>
                <w:sz w:val="24"/>
                <w:szCs w:val="24"/>
                <w:lang w:val="kk-KZ" w:eastAsia="en-US"/>
              </w:rPr>
              <w:t>Дайындық деңгейлері</w:t>
            </w:r>
          </w:p>
        </w:tc>
      </w:tr>
      <w:tr w:rsidR="00E02BEC" w:rsidRPr="00EB5898" w14:paraId="60358B10" w14:textId="77777777" w:rsidTr="004028A4">
        <w:tc>
          <w:tcPr>
            <w:tcW w:w="1127" w:type="dxa"/>
            <w:vMerge/>
            <w:tcBorders>
              <w:top w:val="single" w:sz="4" w:space="0" w:color="auto"/>
              <w:left w:val="single" w:sz="4" w:space="0" w:color="auto"/>
              <w:bottom w:val="single" w:sz="4" w:space="0" w:color="auto"/>
              <w:right w:val="single" w:sz="4" w:space="0" w:color="auto"/>
            </w:tcBorders>
            <w:vAlign w:val="center"/>
            <w:hideMark/>
          </w:tcPr>
          <w:p w14:paraId="067B1AC4" w14:textId="77777777" w:rsidR="00E02BEC" w:rsidRPr="00EB5898" w:rsidRDefault="00E02BEC" w:rsidP="00EB5898">
            <w:pPr>
              <w:spacing w:after="0" w:line="240" w:lineRule="auto"/>
              <w:ind w:firstLine="709"/>
              <w:jc w:val="center"/>
              <w:rPr>
                <w:rFonts w:ascii="Times New Roman" w:hAnsi="Times New Roman"/>
                <w:sz w:val="24"/>
                <w:szCs w:val="24"/>
                <w:lang w:val="kk-KZ" w:eastAsia="en-US"/>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3BBE91F1" w14:textId="77777777" w:rsidR="00E02BEC" w:rsidRPr="00EB5898" w:rsidRDefault="00E02BEC" w:rsidP="00EB5898">
            <w:pPr>
              <w:spacing w:after="0" w:line="240" w:lineRule="auto"/>
              <w:ind w:firstLine="709"/>
              <w:jc w:val="center"/>
              <w:rPr>
                <w:rFonts w:ascii="Times New Roman" w:hAnsi="Times New Roman"/>
                <w:sz w:val="24"/>
                <w:szCs w:val="24"/>
                <w:lang w:val="kk-KZ" w:eastAsia="en-US"/>
              </w:rPr>
            </w:pPr>
          </w:p>
        </w:tc>
        <w:tc>
          <w:tcPr>
            <w:tcW w:w="2527" w:type="dxa"/>
            <w:gridSpan w:val="2"/>
            <w:tcBorders>
              <w:top w:val="single" w:sz="4" w:space="0" w:color="auto"/>
              <w:left w:val="single" w:sz="4" w:space="0" w:color="auto"/>
              <w:bottom w:val="single" w:sz="4" w:space="0" w:color="auto"/>
              <w:right w:val="single" w:sz="4" w:space="0" w:color="auto"/>
            </w:tcBorders>
            <w:vAlign w:val="center"/>
            <w:hideMark/>
          </w:tcPr>
          <w:p w14:paraId="18F1A1FF" w14:textId="77777777" w:rsidR="00E02BEC" w:rsidRPr="00EB5898" w:rsidRDefault="00924EAC" w:rsidP="00EB5898">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Б</w:t>
            </w:r>
            <w:r w:rsidR="00EB5898" w:rsidRPr="00EB5898">
              <w:rPr>
                <w:rFonts w:ascii="Times New Roman" w:hAnsi="Times New Roman"/>
                <w:sz w:val="24"/>
                <w:szCs w:val="24"/>
                <w:lang w:val="kk-KZ" w:eastAsia="en-US"/>
              </w:rPr>
              <w:t xml:space="preserve">астапқы </w:t>
            </w:r>
          </w:p>
        </w:tc>
        <w:tc>
          <w:tcPr>
            <w:tcW w:w="2586" w:type="dxa"/>
            <w:gridSpan w:val="2"/>
            <w:tcBorders>
              <w:top w:val="single" w:sz="4" w:space="0" w:color="auto"/>
              <w:left w:val="single" w:sz="4" w:space="0" w:color="auto"/>
              <w:bottom w:val="single" w:sz="4" w:space="0" w:color="auto"/>
              <w:right w:val="single" w:sz="4" w:space="0" w:color="auto"/>
            </w:tcBorders>
            <w:vAlign w:val="center"/>
            <w:hideMark/>
          </w:tcPr>
          <w:p w14:paraId="08E06624" w14:textId="77777777" w:rsidR="00E02BEC" w:rsidRPr="00EB5898" w:rsidRDefault="00924EAC" w:rsidP="00EB5898">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Орташа</w:t>
            </w:r>
          </w:p>
        </w:tc>
        <w:tc>
          <w:tcPr>
            <w:tcW w:w="2142" w:type="dxa"/>
            <w:gridSpan w:val="2"/>
            <w:tcBorders>
              <w:top w:val="single" w:sz="4" w:space="0" w:color="auto"/>
              <w:left w:val="single" w:sz="4" w:space="0" w:color="auto"/>
              <w:bottom w:val="single" w:sz="4" w:space="0" w:color="auto"/>
              <w:right w:val="single" w:sz="4" w:space="0" w:color="auto"/>
            </w:tcBorders>
            <w:vAlign w:val="center"/>
            <w:hideMark/>
          </w:tcPr>
          <w:p w14:paraId="23BB36E4" w14:textId="77777777" w:rsidR="00E02BEC" w:rsidRPr="00EB5898" w:rsidRDefault="001A2C3B"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І</w:t>
            </w:r>
            <w:r w:rsidR="00EB5898" w:rsidRPr="00EB5898">
              <w:rPr>
                <w:rFonts w:ascii="Times New Roman" w:hAnsi="Times New Roman"/>
                <w:sz w:val="24"/>
                <w:szCs w:val="24"/>
                <w:lang w:val="kk-KZ" w:eastAsia="en-US"/>
              </w:rPr>
              <w:t>лгері</w:t>
            </w:r>
          </w:p>
        </w:tc>
      </w:tr>
      <w:tr w:rsidR="00E02BEC" w:rsidRPr="00EB5898" w14:paraId="47F332EA" w14:textId="77777777" w:rsidTr="004028A4">
        <w:tc>
          <w:tcPr>
            <w:tcW w:w="1127" w:type="dxa"/>
            <w:vMerge/>
            <w:tcBorders>
              <w:top w:val="single" w:sz="4" w:space="0" w:color="auto"/>
              <w:left w:val="single" w:sz="4" w:space="0" w:color="auto"/>
              <w:bottom w:val="single" w:sz="4" w:space="0" w:color="auto"/>
              <w:right w:val="single" w:sz="4" w:space="0" w:color="auto"/>
            </w:tcBorders>
            <w:vAlign w:val="center"/>
            <w:hideMark/>
          </w:tcPr>
          <w:p w14:paraId="0124D489" w14:textId="77777777" w:rsidR="00E02BEC" w:rsidRPr="00EB5898" w:rsidRDefault="00E02BEC" w:rsidP="00EB5898">
            <w:pPr>
              <w:spacing w:after="0" w:line="240" w:lineRule="auto"/>
              <w:ind w:firstLine="709"/>
              <w:jc w:val="center"/>
              <w:rPr>
                <w:rFonts w:ascii="Times New Roman" w:hAnsi="Times New Roman"/>
                <w:sz w:val="24"/>
                <w:szCs w:val="24"/>
                <w:lang w:val="kk-KZ" w:eastAsia="en-US"/>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7CFA3893" w14:textId="77777777" w:rsidR="00E02BEC" w:rsidRPr="00EB5898" w:rsidRDefault="00E02BEC" w:rsidP="00EB5898">
            <w:pPr>
              <w:spacing w:after="0" w:line="240" w:lineRule="auto"/>
              <w:ind w:firstLine="709"/>
              <w:jc w:val="center"/>
              <w:rPr>
                <w:rFonts w:ascii="Times New Roman" w:hAnsi="Times New Roman"/>
                <w:sz w:val="24"/>
                <w:szCs w:val="24"/>
                <w:lang w:val="kk-KZ" w:eastAsia="en-US"/>
              </w:rPr>
            </w:pPr>
          </w:p>
        </w:tc>
        <w:tc>
          <w:tcPr>
            <w:tcW w:w="1263" w:type="dxa"/>
            <w:tcBorders>
              <w:top w:val="single" w:sz="4" w:space="0" w:color="auto"/>
              <w:left w:val="single" w:sz="4" w:space="0" w:color="auto"/>
              <w:bottom w:val="single" w:sz="4" w:space="0" w:color="auto"/>
              <w:right w:val="single" w:sz="4" w:space="0" w:color="auto"/>
            </w:tcBorders>
            <w:vAlign w:val="center"/>
            <w:hideMark/>
          </w:tcPr>
          <w:p w14:paraId="26595112" w14:textId="77777777" w:rsidR="00E02BEC" w:rsidRPr="00EB5898" w:rsidRDefault="00E02BEC"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абс.</w:t>
            </w:r>
          </w:p>
        </w:tc>
        <w:tc>
          <w:tcPr>
            <w:tcW w:w="1264" w:type="dxa"/>
            <w:tcBorders>
              <w:top w:val="single" w:sz="4" w:space="0" w:color="auto"/>
              <w:left w:val="single" w:sz="4" w:space="0" w:color="auto"/>
              <w:bottom w:val="single" w:sz="4" w:space="0" w:color="auto"/>
              <w:right w:val="single" w:sz="4" w:space="0" w:color="auto"/>
            </w:tcBorders>
            <w:vAlign w:val="center"/>
            <w:hideMark/>
          </w:tcPr>
          <w:p w14:paraId="4B87F3AF" w14:textId="77777777" w:rsidR="00E02BEC" w:rsidRPr="00EB5898" w:rsidRDefault="00E02BEC"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en-US" w:eastAsia="en-US"/>
              </w:rPr>
              <w:t>%</w:t>
            </w:r>
          </w:p>
        </w:tc>
        <w:tc>
          <w:tcPr>
            <w:tcW w:w="1009" w:type="dxa"/>
            <w:tcBorders>
              <w:top w:val="single" w:sz="4" w:space="0" w:color="auto"/>
              <w:left w:val="single" w:sz="4" w:space="0" w:color="auto"/>
              <w:bottom w:val="single" w:sz="4" w:space="0" w:color="auto"/>
              <w:right w:val="single" w:sz="4" w:space="0" w:color="auto"/>
            </w:tcBorders>
            <w:vAlign w:val="center"/>
          </w:tcPr>
          <w:p w14:paraId="399C59BD" w14:textId="77777777" w:rsidR="00E02BEC" w:rsidRPr="00EB5898" w:rsidRDefault="00156AC9"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абс.</w:t>
            </w:r>
          </w:p>
        </w:tc>
        <w:tc>
          <w:tcPr>
            <w:tcW w:w="1577" w:type="dxa"/>
            <w:tcBorders>
              <w:top w:val="single" w:sz="4" w:space="0" w:color="auto"/>
              <w:left w:val="single" w:sz="4" w:space="0" w:color="auto"/>
              <w:bottom w:val="single" w:sz="4" w:space="0" w:color="auto"/>
              <w:right w:val="single" w:sz="4" w:space="0" w:color="auto"/>
            </w:tcBorders>
            <w:vAlign w:val="center"/>
            <w:hideMark/>
          </w:tcPr>
          <w:p w14:paraId="3E2B8758" w14:textId="77777777" w:rsidR="00E02BEC" w:rsidRPr="00EB5898" w:rsidRDefault="00E02BEC"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en-US" w:eastAsia="en-US"/>
              </w:rPr>
              <w:t>%</w:t>
            </w:r>
          </w:p>
        </w:tc>
        <w:tc>
          <w:tcPr>
            <w:tcW w:w="1204" w:type="dxa"/>
            <w:tcBorders>
              <w:top w:val="single" w:sz="4" w:space="0" w:color="auto"/>
              <w:left w:val="single" w:sz="4" w:space="0" w:color="auto"/>
              <w:bottom w:val="single" w:sz="4" w:space="0" w:color="auto"/>
              <w:right w:val="single" w:sz="4" w:space="0" w:color="auto"/>
            </w:tcBorders>
            <w:vAlign w:val="center"/>
          </w:tcPr>
          <w:p w14:paraId="26F41316" w14:textId="77777777" w:rsidR="00E02BEC" w:rsidRPr="00EB5898" w:rsidRDefault="00156AC9"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kk-KZ" w:eastAsia="en-US"/>
              </w:rPr>
              <w:t>абс.</w:t>
            </w:r>
          </w:p>
        </w:tc>
        <w:tc>
          <w:tcPr>
            <w:tcW w:w="938" w:type="dxa"/>
            <w:tcBorders>
              <w:top w:val="single" w:sz="4" w:space="0" w:color="auto"/>
              <w:left w:val="single" w:sz="4" w:space="0" w:color="auto"/>
              <w:bottom w:val="single" w:sz="4" w:space="0" w:color="auto"/>
              <w:right w:val="single" w:sz="4" w:space="0" w:color="auto"/>
            </w:tcBorders>
            <w:vAlign w:val="center"/>
            <w:hideMark/>
          </w:tcPr>
          <w:p w14:paraId="7C8CFDD8" w14:textId="77777777" w:rsidR="00E02BEC" w:rsidRPr="00EB5898" w:rsidRDefault="00E02BEC" w:rsidP="00EB5898">
            <w:pPr>
              <w:spacing w:after="0" w:line="240" w:lineRule="auto"/>
              <w:jc w:val="center"/>
              <w:rPr>
                <w:rFonts w:ascii="Times New Roman" w:hAnsi="Times New Roman"/>
                <w:sz w:val="24"/>
                <w:szCs w:val="24"/>
                <w:lang w:val="kk-KZ" w:eastAsia="en-US"/>
              </w:rPr>
            </w:pPr>
            <w:r w:rsidRPr="00EB5898">
              <w:rPr>
                <w:rFonts w:ascii="Times New Roman" w:hAnsi="Times New Roman"/>
                <w:sz w:val="24"/>
                <w:szCs w:val="24"/>
                <w:lang w:val="en-US" w:eastAsia="en-US"/>
              </w:rPr>
              <w:t>%</w:t>
            </w:r>
          </w:p>
        </w:tc>
      </w:tr>
      <w:tr w:rsidR="00E02BEC" w:rsidRPr="00EB5898" w14:paraId="102C024B" w14:textId="77777777" w:rsidTr="004028A4">
        <w:tc>
          <w:tcPr>
            <w:tcW w:w="1127" w:type="dxa"/>
            <w:tcBorders>
              <w:top w:val="single" w:sz="4" w:space="0" w:color="auto"/>
              <w:left w:val="single" w:sz="4" w:space="0" w:color="auto"/>
              <w:bottom w:val="single" w:sz="4" w:space="0" w:color="auto"/>
              <w:right w:val="single" w:sz="4" w:space="0" w:color="auto"/>
            </w:tcBorders>
            <w:hideMark/>
          </w:tcPr>
          <w:p w14:paraId="57F52721" w14:textId="77777777" w:rsidR="00E02BEC" w:rsidRPr="00EB5898" w:rsidRDefault="00E02BEC" w:rsidP="00156AC9">
            <w:pPr>
              <w:spacing w:after="0" w:line="240" w:lineRule="auto"/>
              <w:jc w:val="both"/>
              <w:rPr>
                <w:rFonts w:ascii="Times New Roman" w:hAnsi="Times New Roman"/>
                <w:sz w:val="24"/>
                <w:szCs w:val="24"/>
                <w:lang w:val="kk-KZ" w:eastAsia="en-US"/>
              </w:rPr>
            </w:pPr>
            <w:r w:rsidRPr="00EB5898">
              <w:rPr>
                <w:rFonts w:ascii="Times New Roman" w:hAnsi="Times New Roman"/>
                <w:sz w:val="24"/>
                <w:szCs w:val="24"/>
                <w:lang w:val="kk-KZ" w:eastAsia="en-US"/>
              </w:rPr>
              <w:t>БТ</w:t>
            </w:r>
          </w:p>
        </w:tc>
        <w:tc>
          <w:tcPr>
            <w:tcW w:w="1263" w:type="dxa"/>
            <w:tcBorders>
              <w:top w:val="single" w:sz="4" w:space="0" w:color="auto"/>
              <w:left w:val="single" w:sz="4" w:space="0" w:color="auto"/>
              <w:bottom w:val="single" w:sz="4" w:space="0" w:color="auto"/>
              <w:right w:val="single" w:sz="4" w:space="0" w:color="auto"/>
            </w:tcBorders>
            <w:hideMark/>
          </w:tcPr>
          <w:p w14:paraId="72EAFAF2" w14:textId="77777777" w:rsidR="00E02BEC" w:rsidRPr="00EB5898" w:rsidRDefault="00E02BEC" w:rsidP="00156AC9">
            <w:pPr>
              <w:spacing w:after="0" w:line="240" w:lineRule="auto"/>
              <w:rPr>
                <w:rFonts w:ascii="Times New Roman" w:hAnsi="Times New Roman"/>
                <w:sz w:val="24"/>
                <w:szCs w:val="24"/>
              </w:rPr>
            </w:pPr>
            <w:r w:rsidRPr="00EB5898">
              <w:rPr>
                <w:rFonts w:ascii="Times New Roman" w:hAnsi="Times New Roman"/>
                <w:sz w:val="24"/>
                <w:szCs w:val="24"/>
                <w:lang w:val="en-US" w:eastAsia="en-US"/>
              </w:rPr>
              <w:t>3</w:t>
            </w:r>
            <w:r w:rsidRPr="00EB5898">
              <w:rPr>
                <w:rFonts w:ascii="Times New Roman" w:hAnsi="Times New Roman"/>
                <w:sz w:val="24"/>
                <w:szCs w:val="24"/>
                <w:lang w:val="en-US"/>
              </w:rPr>
              <w:t>8</w:t>
            </w:r>
          </w:p>
        </w:tc>
        <w:tc>
          <w:tcPr>
            <w:tcW w:w="1263" w:type="dxa"/>
            <w:tcBorders>
              <w:top w:val="single" w:sz="4" w:space="0" w:color="auto"/>
              <w:left w:val="single" w:sz="4" w:space="0" w:color="auto"/>
              <w:bottom w:val="single" w:sz="4" w:space="0" w:color="auto"/>
              <w:right w:val="single" w:sz="4" w:space="0" w:color="auto"/>
            </w:tcBorders>
          </w:tcPr>
          <w:p w14:paraId="3BAA0D93" w14:textId="77777777" w:rsidR="00E02BEC" w:rsidRPr="00EB5898" w:rsidRDefault="00E02BEC" w:rsidP="00156AC9">
            <w:pPr>
              <w:spacing w:after="0" w:line="240" w:lineRule="auto"/>
              <w:rPr>
                <w:rFonts w:ascii="Times New Roman" w:hAnsi="Times New Roman"/>
                <w:sz w:val="24"/>
                <w:szCs w:val="24"/>
              </w:rPr>
            </w:pPr>
            <w:r w:rsidRPr="00EB5898">
              <w:rPr>
                <w:rFonts w:ascii="Times New Roman" w:hAnsi="Times New Roman"/>
                <w:sz w:val="24"/>
                <w:szCs w:val="24"/>
              </w:rPr>
              <w:t>31</w:t>
            </w:r>
          </w:p>
        </w:tc>
        <w:tc>
          <w:tcPr>
            <w:tcW w:w="1264" w:type="dxa"/>
            <w:tcBorders>
              <w:top w:val="single" w:sz="4" w:space="0" w:color="auto"/>
              <w:left w:val="single" w:sz="4" w:space="0" w:color="auto"/>
              <w:bottom w:val="single" w:sz="4" w:space="0" w:color="auto"/>
              <w:right w:val="single" w:sz="4" w:space="0" w:color="auto"/>
            </w:tcBorders>
            <w:hideMark/>
          </w:tcPr>
          <w:p w14:paraId="05D79D64" w14:textId="77777777" w:rsidR="00E02BEC" w:rsidRPr="00EB5898" w:rsidRDefault="00E02BEC" w:rsidP="00156AC9">
            <w:pPr>
              <w:spacing w:after="0" w:line="240" w:lineRule="auto"/>
              <w:rPr>
                <w:rFonts w:ascii="Times New Roman" w:hAnsi="Times New Roman"/>
                <w:sz w:val="24"/>
                <w:szCs w:val="24"/>
              </w:rPr>
            </w:pPr>
            <w:r w:rsidRPr="00EB5898">
              <w:rPr>
                <w:rFonts w:ascii="Times New Roman" w:hAnsi="Times New Roman"/>
                <w:sz w:val="24"/>
                <w:szCs w:val="24"/>
                <w:lang w:val="en-US"/>
              </w:rPr>
              <w:t>8</w:t>
            </w:r>
            <w:r w:rsidRPr="00EB5898">
              <w:rPr>
                <w:rFonts w:ascii="Times New Roman" w:hAnsi="Times New Roman"/>
                <w:sz w:val="24"/>
                <w:szCs w:val="24"/>
              </w:rPr>
              <w:t>1,7</w:t>
            </w:r>
          </w:p>
        </w:tc>
        <w:tc>
          <w:tcPr>
            <w:tcW w:w="1009" w:type="dxa"/>
            <w:tcBorders>
              <w:top w:val="single" w:sz="4" w:space="0" w:color="auto"/>
              <w:left w:val="single" w:sz="4" w:space="0" w:color="auto"/>
              <w:bottom w:val="single" w:sz="4" w:space="0" w:color="auto"/>
              <w:right w:val="single" w:sz="4" w:space="0" w:color="auto"/>
            </w:tcBorders>
          </w:tcPr>
          <w:p w14:paraId="3BBDC8C4" w14:textId="77777777" w:rsidR="00E02BEC" w:rsidRPr="00EB5898" w:rsidRDefault="00E02BEC" w:rsidP="00156AC9">
            <w:pPr>
              <w:spacing w:after="0" w:line="240" w:lineRule="auto"/>
              <w:rPr>
                <w:rFonts w:ascii="Times New Roman" w:hAnsi="Times New Roman"/>
                <w:sz w:val="24"/>
                <w:szCs w:val="24"/>
              </w:rPr>
            </w:pPr>
            <w:r w:rsidRPr="00EB5898">
              <w:rPr>
                <w:rFonts w:ascii="Times New Roman" w:hAnsi="Times New Roman"/>
                <w:sz w:val="24"/>
                <w:szCs w:val="24"/>
              </w:rPr>
              <w:t>5</w:t>
            </w:r>
          </w:p>
        </w:tc>
        <w:tc>
          <w:tcPr>
            <w:tcW w:w="1577" w:type="dxa"/>
            <w:tcBorders>
              <w:top w:val="single" w:sz="4" w:space="0" w:color="auto"/>
              <w:left w:val="single" w:sz="4" w:space="0" w:color="auto"/>
              <w:bottom w:val="single" w:sz="4" w:space="0" w:color="auto"/>
              <w:right w:val="single" w:sz="4" w:space="0" w:color="auto"/>
            </w:tcBorders>
            <w:hideMark/>
          </w:tcPr>
          <w:p w14:paraId="7ACBCCF5" w14:textId="77777777" w:rsidR="00E02BEC" w:rsidRPr="00EB5898" w:rsidRDefault="00E02BEC" w:rsidP="00156AC9">
            <w:pPr>
              <w:spacing w:after="0" w:line="240" w:lineRule="auto"/>
              <w:rPr>
                <w:rFonts w:ascii="Times New Roman" w:hAnsi="Times New Roman"/>
                <w:sz w:val="24"/>
                <w:szCs w:val="24"/>
              </w:rPr>
            </w:pPr>
            <w:r w:rsidRPr="00EB5898">
              <w:rPr>
                <w:rFonts w:ascii="Times New Roman" w:hAnsi="Times New Roman"/>
                <w:sz w:val="24"/>
                <w:szCs w:val="24"/>
                <w:lang w:val="kk-KZ"/>
              </w:rPr>
              <w:t>13,1</w:t>
            </w:r>
          </w:p>
        </w:tc>
        <w:tc>
          <w:tcPr>
            <w:tcW w:w="1204" w:type="dxa"/>
            <w:tcBorders>
              <w:top w:val="single" w:sz="4" w:space="0" w:color="auto"/>
              <w:left w:val="single" w:sz="4" w:space="0" w:color="auto"/>
              <w:bottom w:val="single" w:sz="4" w:space="0" w:color="auto"/>
              <w:right w:val="single" w:sz="4" w:space="0" w:color="auto"/>
            </w:tcBorders>
          </w:tcPr>
          <w:p w14:paraId="7782D753" w14:textId="77777777" w:rsidR="00E02BEC" w:rsidRPr="00EB5898" w:rsidRDefault="00E02BEC" w:rsidP="00156AC9">
            <w:pPr>
              <w:spacing w:after="0" w:line="240" w:lineRule="auto"/>
              <w:rPr>
                <w:rFonts w:ascii="Times New Roman" w:hAnsi="Times New Roman"/>
                <w:sz w:val="24"/>
                <w:szCs w:val="24"/>
              </w:rPr>
            </w:pPr>
            <w:r w:rsidRPr="00EB5898">
              <w:rPr>
                <w:rFonts w:ascii="Times New Roman" w:hAnsi="Times New Roman"/>
                <w:sz w:val="24"/>
                <w:szCs w:val="24"/>
              </w:rPr>
              <w:t>2</w:t>
            </w:r>
          </w:p>
        </w:tc>
        <w:tc>
          <w:tcPr>
            <w:tcW w:w="938" w:type="dxa"/>
            <w:tcBorders>
              <w:top w:val="single" w:sz="4" w:space="0" w:color="auto"/>
              <w:left w:val="single" w:sz="4" w:space="0" w:color="auto"/>
              <w:bottom w:val="single" w:sz="4" w:space="0" w:color="auto"/>
              <w:right w:val="single" w:sz="4" w:space="0" w:color="auto"/>
            </w:tcBorders>
            <w:hideMark/>
          </w:tcPr>
          <w:p w14:paraId="718B82F6" w14:textId="77777777" w:rsidR="00E02BEC" w:rsidRPr="00EB5898" w:rsidRDefault="00E02BEC" w:rsidP="00156AC9">
            <w:pPr>
              <w:spacing w:after="0" w:line="240" w:lineRule="auto"/>
              <w:rPr>
                <w:rFonts w:ascii="Times New Roman" w:hAnsi="Times New Roman"/>
                <w:sz w:val="24"/>
                <w:szCs w:val="24"/>
              </w:rPr>
            </w:pPr>
            <w:r w:rsidRPr="00EB5898">
              <w:rPr>
                <w:rFonts w:ascii="Times New Roman" w:hAnsi="Times New Roman"/>
                <w:sz w:val="24"/>
                <w:szCs w:val="24"/>
                <w:lang w:val="en-US"/>
              </w:rPr>
              <w:t>5,</w:t>
            </w:r>
            <w:r w:rsidRPr="00EB5898">
              <w:rPr>
                <w:rFonts w:ascii="Times New Roman" w:hAnsi="Times New Roman"/>
                <w:sz w:val="24"/>
                <w:szCs w:val="24"/>
              </w:rPr>
              <w:t>2</w:t>
            </w:r>
          </w:p>
        </w:tc>
      </w:tr>
      <w:tr w:rsidR="00E02BEC" w:rsidRPr="00EB5898" w14:paraId="44F095BF" w14:textId="77777777" w:rsidTr="004028A4">
        <w:tc>
          <w:tcPr>
            <w:tcW w:w="1127" w:type="dxa"/>
            <w:tcBorders>
              <w:top w:val="single" w:sz="4" w:space="0" w:color="auto"/>
              <w:left w:val="single" w:sz="4" w:space="0" w:color="auto"/>
              <w:bottom w:val="single" w:sz="4" w:space="0" w:color="auto"/>
              <w:right w:val="single" w:sz="4" w:space="0" w:color="auto"/>
            </w:tcBorders>
            <w:hideMark/>
          </w:tcPr>
          <w:p w14:paraId="0360B285" w14:textId="77777777" w:rsidR="00E02BEC" w:rsidRPr="00EB5898" w:rsidRDefault="00E02BEC" w:rsidP="00156AC9">
            <w:pPr>
              <w:spacing w:after="0" w:line="240" w:lineRule="auto"/>
              <w:jc w:val="both"/>
              <w:rPr>
                <w:rFonts w:ascii="Times New Roman" w:hAnsi="Times New Roman"/>
                <w:sz w:val="24"/>
                <w:szCs w:val="24"/>
                <w:lang w:val="kk-KZ" w:eastAsia="en-US"/>
              </w:rPr>
            </w:pPr>
            <w:r w:rsidRPr="00EB5898">
              <w:rPr>
                <w:rFonts w:ascii="Times New Roman" w:hAnsi="Times New Roman"/>
                <w:sz w:val="24"/>
                <w:szCs w:val="24"/>
                <w:lang w:val="kk-KZ" w:eastAsia="en-US"/>
              </w:rPr>
              <w:t>ЭТ</w:t>
            </w:r>
          </w:p>
        </w:tc>
        <w:tc>
          <w:tcPr>
            <w:tcW w:w="1263" w:type="dxa"/>
            <w:tcBorders>
              <w:top w:val="single" w:sz="4" w:space="0" w:color="auto"/>
              <w:left w:val="single" w:sz="4" w:space="0" w:color="auto"/>
              <w:bottom w:val="single" w:sz="4" w:space="0" w:color="auto"/>
              <w:right w:val="single" w:sz="4" w:space="0" w:color="auto"/>
            </w:tcBorders>
            <w:hideMark/>
          </w:tcPr>
          <w:p w14:paraId="2FAD3F6E" w14:textId="77777777" w:rsidR="00E02BEC" w:rsidRPr="00EB5898" w:rsidRDefault="00E02BEC" w:rsidP="00156AC9">
            <w:pPr>
              <w:spacing w:after="0" w:line="240" w:lineRule="auto"/>
              <w:rPr>
                <w:rFonts w:ascii="Times New Roman" w:hAnsi="Times New Roman"/>
                <w:sz w:val="24"/>
                <w:szCs w:val="24"/>
                <w:lang w:val="en-US" w:eastAsia="en-US"/>
              </w:rPr>
            </w:pPr>
            <w:r w:rsidRPr="00EB5898">
              <w:rPr>
                <w:rFonts w:ascii="Times New Roman" w:hAnsi="Times New Roman"/>
                <w:sz w:val="24"/>
                <w:szCs w:val="24"/>
                <w:lang w:val="en-US" w:eastAsia="en-US"/>
              </w:rPr>
              <w:t>32</w:t>
            </w:r>
          </w:p>
        </w:tc>
        <w:tc>
          <w:tcPr>
            <w:tcW w:w="1263" w:type="dxa"/>
            <w:tcBorders>
              <w:top w:val="single" w:sz="4" w:space="0" w:color="auto"/>
              <w:left w:val="single" w:sz="4" w:space="0" w:color="auto"/>
              <w:bottom w:val="single" w:sz="4" w:space="0" w:color="auto"/>
              <w:right w:val="single" w:sz="4" w:space="0" w:color="auto"/>
            </w:tcBorders>
          </w:tcPr>
          <w:p w14:paraId="246731C2" w14:textId="77777777" w:rsidR="00E02BEC" w:rsidRPr="00EB5898" w:rsidRDefault="00E02BEC" w:rsidP="00156AC9">
            <w:pPr>
              <w:spacing w:after="0" w:line="240" w:lineRule="auto"/>
              <w:rPr>
                <w:rFonts w:ascii="Times New Roman" w:hAnsi="Times New Roman"/>
                <w:sz w:val="24"/>
                <w:szCs w:val="24"/>
                <w:lang w:val="kk-KZ"/>
              </w:rPr>
            </w:pPr>
            <w:r w:rsidRPr="00EB5898">
              <w:rPr>
                <w:rFonts w:ascii="Times New Roman" w:hAnsi="Times New Roman"/>
                <w:sz w:val="24"/>
                <w:szCs w:val="24"/>
                <w:lang w:val="kk-KZ"/>
              </w:rPr>
              <w:t>3</w:t>
            </w:r>
          </w:p>
        </w:tc>
        <w:tc>
          <w:tcPr>
            <w:tcW w:w="1264" w:type="dxa"/>
            <w:tcBorders>
              <w:top w:val="single" w:sz="4" w:space="0" w:color="auto"/>
              <w:left w:val="single" w:sz="4" w:space="0" w:color="auto"/>
              <w:bottom w:val="single" w:sz="4" w:space="0" w:color="auto"/>
              <w:right w:val="single" w:sz="4" w:space="0" w:color="auto"/>
            </w:tcBorders>
            <w:hideMark/>
          </w:tcPr>
          <w:p w14:paraId="25ECAE4E" w14:textId="77777777" w:rsidR="00E02BEC" w:rsidRPr="00EB5898" w:rsidRDefault="00E02BEC" w:rsidP="00156AC9">
            <w:pPr>
              <w:spacing w:after="0" w:line="240" w:lineRule="auto"/>
              <w:rPr>
                <w:rFonts w:ascii="Times New Roman" w:hAnsi="Times New Roman"/>
                <w:sz w:val="24"/>
                <w:szCs w:val="24"/>
                <w:lang w:val="kk-KZ"/>
              </w:rPr>
            </w:pPr>
            <w:r w:rsidRPr="00EB5898">
              <w:rPr>
                <w:rFonts w:ascii="Times New Roman" w:hAnsi="Times New Roman"/>
                <w:sz w:val="24"/>
                <w:szCs w:val="24"/>
                <w:lang w:val="kk-KZ"/>
              </w:rPr>
              <w:t>9,4</w:t>
            </w:r>
          </w:p>
        </w:tc>
        <w:tc>
          <w:tcPr>
            <w:tcW w:w="1009" w:type="dxa"/>
            <w:tcBorders>
              <w:top w:val="single" w:sz="4" w:space="0" w:color="auto"/>
              <w:left w:val="single" w:sz="4" w:space="0" w:color="auto"/>
              <w:bottom w:val="single" w:sz="4" w:space="0" w:color="auto"/>
              <w:right w:val="single" w:sz="4" w:space="0" w:color="auto"/>
            </w:tcBorders>
          </w:tcPr>
          <w:p w14:paraId="03E79D1D" w14:textId="77777777" w:rsidR="00E02BEC" w:rsidRPr="00EB5898" w:rsidRDefault="00E02BEC" w:rsidP="00156AC9">
            <w:pPr>
              <w:spacing w:after="0" w:line="240" w:lineRule="auto"/>
              <w:rPr>
                <w:rFonts w:ascii="Times New Roman" w:hAnsi="Times New Roman"/>
                <w:sz w:val="24"/>
                <w:szCs w:val="24"/>
                <w:lang w:val="kk-KZ"/>
              </w:rPr>
            </w:pPr>
            <w:r w:rsidRPr="00EB5898">
              <w:rPr>
                <w:rFonts w:ascii="Times New Roman" w:hAnsi="Times New Roman"/>
                <w:sz w:val="24"/>
                <w:szCs w:val="24"/>
                <w:lang w:val="kk-KZ"/>
              </w:rPr>
              <w:t>3</w:t>
            </w:r>
          </w:p>
        </w:tc>
        <w:tc>
          <w:tcPr>
            <w:tcW w:w="1577" w:type="dxa"/>
            <w:tcBorders>
              <w:top w:val="single" w:sz="4" w:space="0" w:color="auto"/>
              <w:left w:val="single" w:sz="4" w:space="0" w:color="auto"/>
              <w:bottom w:val="single" w:sz="4" w:space="0" w:color="auto"/>
              <w:right w:val="single" w:sz="4" w:space="0" w:color="auto"/>
            </w:tcBorders>
            <w:hideMark/>
          </w:tcPr>
          <w:p w14:paraId="67830C8B" w14:textId="77777777" w:rsidR="00E02BEC" w:rsidRPr="00EB5898" w:rsidRDefault="00E02BEC" w:rsidP="00156AC9">
            <w:pPr>
              <w:spacing w:after="0" w:line="240" w:lineRule="auto"/>
              <w:rPr>
                <w:rFonts w:ascii="Times New Roman" w:hAnsi="Times New Roman"/>
                <w:sz w:val="24"/>
                <w:szCs w:val="24"/>
                <w:lang w:val="kk-KZ"/>
              </w:rPr>
            </w:pPr>
            <w:r w:rsidRPr="00EB5898">
              <w:rPr>
                <w:rFonts w:ascii="Times New Roman" w:hAnsi="Times New Roman"/>
                <w:sz w:val="24"/>
                <w:szCs w:val="24"/>
                <w:lang w:val="kk-KZ"/>
              </w:rPr>
              <w:t>9,4</w:t>
            </w:r>
          </w:p>
        </w:tc>
        <w:tc>
          <w:tcPr>
            <w:tcW w:w="1204" w:type="dxa"/>
            <w:tcBorders>
              <w:top w:val="single" w:sz="4" w:space="0" w:color="auto"/>
              <w:left w:val="single" w:sz="4" w:space="0" w:color="auto"/>
              <w:bottom w:val="single" w:sz="4" w:space="0" w:color="auto"/>
              <w:right w:val="single" w:sz="4" w:space="0" w:color="auto"/>
            </w:tcBorders>
          </w:tcPr>
          <w:p w14:paraId="29851461" w14:textId="77777777" w:rsidR="00E02BEC" w:rsidRPr="00EB5898" w:rsidRDefault="00E02BEC" w:rsidP="00156AC9">
            <w:pPr>
              <w:spacing w:after="0" w:line="240" w:lineRule="auto"/>
              <w:rPr>
                <w:rFonts w:ascii="Times New Roman" w:hAnsi="Times New Roman"/>
                <w:sz w:val="24"/>
                <w:szCs w:val="24"/>
                <w:lang w:val="kk-KZ"/>
              </w:rPr>
            </w:pPr>
            <w:r w:rsidRPr="00EB5898">
              <w:rPr>
                <w:rFonts w:ascii="Times New Roman" w:hAnsi="Times New Roman"/>
                <w:sz w:val="24"/>
                <w:szCs w:val="24"/>
                <w:lang w:val="kk-KZ"/>
              </w:rPr>
              <w:t>26</w:t>
            </w:r>
          </w:p>
        </w:tc>
        <w:tc>
          <w:tcPr>
            <w:tcW w:w="938" w:type="dxa"/>
            <w:tcBorders>
              <w:top w:val="single" w:sz="4" w:space="0" w:color="auto"/>
              <w:left w:val="single" w:sz="4" w:space="0" w:color="auto"/>
              <w:bottom w:val="single" w:sz="4" w:space="0" w:color="auto"/>
              <w:right w:val="single" w:sz="4" w:space="0" w:color="auto"/>
            </w:tcBorders>
            <w:hideMark/>
          </w:tcPr>
          <w:p w14:paraId="716B8595" w14:textId="77777777" w:rsidR="00E02BEC" w:rsidRPr="00EB5898" w:rsidRDefault="00E02BEC" w:rsidP="00156AC9">
            <w:pPr>
              <w:spacing w:after="0" w:line="240" w:lineRule="auto"/>
              <w:rPr>
                <w:rFonts w:ascii="Times New Roman" w:hAnsi="Times New Roman"/>
                <w:sz w:val="24"/>
                <w:szCs w:val="24"/>
                <w:lang w:val="kk-KZ"/>
              </w:rPr>
            </w:pPr>
            <w:r w:rsidRPr="00EB5898">
              <w:rPr>
                <w:rFonts w:ascii="Times New Roman" w:hAnsi="Times New Roman"/>
                <w:sz w:val="24"/>
                <w:szCs w:val="24"/>
                <w:lang w:val="kk-KZ"/>
              </w:rPr>
              <w:t>81,2</w:t>
            </w:r>
          </w:p>
        </w:tc>
      </w:tr>
    </w:tbl>
    <w:p w14:paraId="5CAD9A86" w14:textId="77777777" w:rsidR="00E02BEC" w:rsidRPr="0080693B" w:rsidRDefault="00E02BEC" w:rsidP="00EA44CB">
      <w:pPr>
        <w:spacing w:after="0" w:line="240" w:lineRule="auto"/>
        <w:ind w:firstLine="709"/>
        <w:jc w:val="both"/>
        <w:rPr>
          <w:rFonts w:ascii="Times New Roman" w:hAnsi="Times New Roman"/>
          <w:sz w:val="28"/>
          <w:szCs w:val="28"/>
          <w:lang w:val="kk-KZ"/>
        </w:rPr>
      </w:pPr>
    </w:p>
    <w:p w14:paraId="0B0DF43A" w14:textId="77777777" w:rsidR="00E02BEC" w:rsidRPr="0080693B" w:rsidRDefault="00E02BEC" w:rsidP="008C2358">
      <w:pPr>
        <w:spacing w:after="0" w:line="240" w:lineRule="auto"/>
        <w:ind w:firstLine="142"/>
        <w:jc w:val="both"/>
        <w:rPr>
          <w:rFonts w:ascii="Times New Roman" w:hAnsi="Times New Roman"/>
          <w:sz w:val="28"/>
          <w:szCs w:val="28"/>
          <w:lang w:val="kk-KZ"/>
        </w:rPr>
      </w:pPr>
      <w:r w:rsidRPr="0080693B">
        <w:rPr>
          <w:rFonts w:ascii="Times New Roman" w:hAnsi="Times New Roman"/>
          <w:noProof/>
        </w:rPr>
        <w:drawing>
          <wp:inline distT="0" distB="0" distL="0" distR="0" wp14:anchorId="089D5A95" wp14:editId="17A8B75C">
            <wp:extent cx="2772000" cy="1796902"/>
            <wp:effectExtent l="19050" t="0" r="28350" b="0"/>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80693B">
        <w:rPr>
          <w:rFonts w:ascii="Times New Roman" w:hAnsi="Times New Roman"/>
          <w:noProof/>
        </w:rPr>
        <w:drawing>
          <wp:inline distT="0" distB="0" distL="0" distR="0" wp14:anchorId="3E8F04DC" wp14:editId="0FBA4DDB">
            <wp:extent cx="2772000" cy="1796902"/>
            <wp:effectExtent l="19050" t="0" r="28350" b="0"/>
            <wp:docPr id="4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5F1DFA" w14:textId="77777777" w:rsidR="00B25467" w:rsidRPr="00184378" w:rsidRDefault="009C432E" w:rsidP="00B25467">
      <w:pPr>
        <w:spacing w:after="0" w:line="240" w:lineRule="auto"/>
        <w:jc w:val="both"/>
        <w:rPr>
          <w:rFonts w:ascii="Times New Roman" w:hAnsi="Times New Roman"/>
          <w:color w:val="000000" w:themeColor="text1"/>
          <w:sz w:val="28"/>
          <w:szCs w:val="28"/>
          <w:lang w:val="kk-KZ"/>
        </w:rPr>
      </w:pPr>
      <w:r w:rsidRPr="00184378">
        <w:rPr>
          <w:rFonts w:ascii="Times New Roman" w:hAnsi="Times New Roman"/>
          <w:color w:val="000000" w:themeColor="text1"/>
          <w:sz w:val="28"/>
          <w:szCs w:val="28"/>
          <w:lang w:val="kk-KZ"/>
        </w:rPr>
        <w:t>Сурет 3</w:t>
      </w:r>
      <w:r w:rsidR="00B45DB8">
        <w:rPr>
          <w:rFonts w:ascii="Times New Roman" w:hAnsi="Times New Roman"/>
          <w:color w:val="000000" w:themeColor="text1"/>
          <w:sz w:val="28"/>
          <w:szCs w:val="28"/>
          <w:lang w:val="kk-KZ"/>
        </w:rPr>
        <w:t>3</w:t>
      </w:r>
      <w:r w:rsidR="00E02BEC" w:rsidRPr="00184378">
        <w:rPr>
          <w:rFonts w:ascii="Times New Roman" w:hAnsi="Times New Roman"/>
          <w:color w:val="000000" w:themeColor="text1"/>
          <w:sz w:val="28"/>
          <w:szCs w:val="28"/>
          <w:lang w:val="kk-KZ"/>
        </w:rPr>
        <w:t xml:space="preserve"> </w:t>
      </w:r>
      <w:r w:rsidR="00E02BEC" w:rsidRPr="00F067C4">
        <w:rPr>
          <w:rFonts w:ascii="Times New Roman" w:hAnsi="Times New Roman"/>
          <w:color w:val="000000" w:themeColor="text1"/>
          <w:sz w:val="28"/>
          <w:szCs w:val="28"/>
          <w:lang w:val="kk-KZ"/>
        </w:rPr>
        <w:t>– Бақ</w:t>
      </w:r>
      <w:r w:rsidR="00B25467" w:rsidRPr="00F067C4">
        <w:rPr>
          <w:rFonts w:ascii="Times New Roman" w:hAnsi="Times New Roman"/>
          <w:color w:val="000000" w:themeColor="text1"/>
          <w:sz w:val="28"/>
          <w:szCs w:val="28"/>
          <w:lang w:val="kk-KZ"/>
        </w:rPr>
        <w:t>ылау тобы бойынша</w:t>
      </w:r>
      <w:r w:rsidR="00B25467" w:rsidRPr="00184378">
        <w:rPr>
          <w:rFonts w:ascii="Times New Roman" w:hAnsi="Times New Roman"/>
          <w:color w:val="000000" w:themeColor="text1"/>
          <w:sz w:val="28"/>
          <w:szCs w:val="28"/>
          <w:lang w:val="kk-KZ"/>
        </w:rPr>
        <w:t xml:space="preserve">             </w:t>
      </w:r>
      <w:r w:rsidRPr="00184378">
        <w:rPr>
          <w:rFonts w:ascii="Times New Roman" w:hAnsi="Times New Roman"/>
          <w:color w:val="000000" w:themeColor="text1"/>
          <w:sz w:val="28"/>
          <w:szCs w:val="28"/>
          <w:lang w:val="kk-KZ"/>
        </w:rPr>
        <w:t>Сурет 3</w:t>
      </w:r>
      <w:r w:rsidR="00B45DB8">
        <w:rPr>
          <w:rFonts w:ascii="Times New Roman" w:hAnsi="Times New Roman"/>
          <w:color w:val="000000" w:themeColor="text1"/>
          <w:sz w:val="28"/>
          <w:szCs w:val="28"/>
          <w:lang w:val="kk-KZ"/>
        </w:rPr>
        <w:t>4</w:t>
      </w:r>
      <w:r w:rsidR="00E02BEC" w:rsidRPr="00184378">
        <w:rPr>
          <w:rFonts w:ascii="Times New Roman" w:hAnsi="Times New Roman"/>
          <w:color w:val="000000" w:themeColor="text1"/>
          <w:sz w:val="28"/>
          <w:szCs w:val="28"/>
          <w:lang w:val="kk-KZ"/>
        </w:rPr>
        <w:t xml:space="preserve"> – Эксперимент тобы </w:t>
      </w:r>
      <w:r w:rsidR="00B25467" w:rsidRPr="00184378">
        <w:rPr>
          <w:rFonts w:ascii="Times New Roman" w:hAnsi="Times New Roman"/>
          <w:color w:val="000000" w:themeColor="text1"/>
          <w:sz w:val="28"/>
          <w:szCs w:val="28"/>
          <w:lang w:val="kk-KZ"/>
        </w:rPr>
        <w:t xml:space="preserve">      </w:t>
      </w:r>
    </w:p>
    <w:p w14:paraId="290DCF8C" w14:textId="77777777" w:rsidR="00E02BEC" w:rsidRPr="00184378" w:rsidRDefault="00B25467" w:rsidP="00B25467">
      <w:pPr>
        <w:spacing w:after="0" w:line="240" w:lineRule="auto"/>
        <w:jc w:val="both"/>
        <w:rPr>
          <w:rFonts w:ascii="Times New Roman" w:hAnsi="Times New Roman"/>
          <w:color w:val="000000" w:themeColor="text1"/>
          <w:sz w:val="28"/>
          <w:szCs w:val="28"/>
          <w:lang w:val="kk-KZ"/>
        </w:rPr>
      </w:pPr>
      <w:r w:rsidRPr="00184378">
        <w:rPr>
          <w:rFonts w:ascii="Times New Roman" w:hAnsi="Times New Roman"/>
          <w:color w:val="000000" w:themeColor="text1"/>
          <w:sz w:val="28"/>
          <w:szCs w:val="28"/>
          <w:lang w:val="kk-KZ"/>
        </w:rPr>
        <w:t xml:space="preserve">                         </w:t>
      </w:r>
      <w:r w:rsidR="00E02BEC" w:rsidRPr="00184378">
        <w:rPr>
          <w:rFonts w:ascii="Times New Roman" w:hAnsi="Times New Roman"/>
          <w:color w:val="000000" w:themeColor="text1"/>
          <w:sz w:val="28"/>
          <w:szCs w:val="28"/>
          <w:lang w:val="kk-KZ"/>
        </w:rPr>
        <w:t xml:space="preserve">мәліметтер                   </w:t>
      </w:r>
      <w:r w:rsidRPr="00184378">
        <w:rPr>
          <w:rFonts w:ascii="Times New Roman" w:hAnsi="Times New Roman"/>
          <w:color w:val="000000" w:themeColor="text1"/>
          <w:sz w:val="28"/>
          <w:szCs w:val="28"/>
          <w:lang w:val="kk-KZ"/>
        </w:rPr>
        <w:t xml:space="preserve">                      бойынша </w:t>
      </w:r>
      <w:r w:rsidR="00E02BEC" w:rsidRPr="00184378">
        <w:rPr>
          <w:rFonts w:ascii="Times New Roman" w:hAnsi="Times New Roman"/>
          <w:color w:val="000000" w:themeColor="text1"/>
          <w:sz w:val="28"/>
          <w:szCs w:val="28"/>
          <w:lang w:val="kk-KZ"/>
        </w:rPr>
        <w:t>мәліме</w:t>
      </w:r>
      <w:r w:rsidR="004028A4" w:rsidRPr="00184378">
        <w:rPr>
          <w:rFonts w:ascii="Times New Roman" w:hAnsi="Times New Roman"/>
          <w:color w:val="000000" w:themeColor="text1"/>
          <w:sz w:val="28"/>
          <w:szCs w:val="28"/>
          <w:lang w:val="kk-KZ"/>
        </w:rPr>
        <w:t>ттер</w:t>
      </w:r>
    </w:p>
    <w:p w14:paraId="11DFEB87" w14:textId="77777777" w:rsidR="00E02BEC" w:rsidRPr="0080693B" w:rsidRDefault="00E02BEC" w:rsidP="004028A4">
      <w:pPr>
        <w:spacing w:after="0" w:line="240" w:lineRule="auto"/>
        <w:ind w:firstLine="709"/>
        <w:rPr>
          <w:rFonts w:ascii="Times New Roman" w:hAnsi="Times New Roman"/>
          <w:sz w:val="28"/>
          <w:szCs w:val="28"/>
          <w:lang w:val="kk-KZ"/>
        </w:rPr>
      </w:pPr>
    </w:p>
    <w:p w14:paraId="565B6053" w14:textId="77777777" w:rsidR="00E02BEC" w:rsidRPr="00CF4D35" w:rsidRDefault="00E02BEC" w:rsidP="00EA44CB">
      <w:pPr>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Білі</w:t>
      </w:r>
      <w:r w:rsidR="00843C8E">
        <w:rPr>
          <w:rFonts w:ascii="Times New Roman" w:hAnsi="Times New Roman"/>
          <w:sz w:val="28"/>
          <w:szCs w:val="28"/>
          <w:lang w:val="kk-KZ"/>
        </w:rPr>
        <w:t xml:space="preserve">м алушылардың эксперимент </w:t>
      </w:r>
      <w:r w:rsidRPr="00CF4D35">
        <w:rPr>
          <w:rFonts w:ascii="Times New Roman" w:hAnsi="Times New Roman"/>
          <w:sz w:val="28"/>
          <w:szCs w:val="28"/>
          <w:lang w:val="kk-KZ"/>
        </w:rPr>
        <w:t>тобында</w:t>
      </w:r>
      <w:r w:rsidR="00843C8E">
        <w:rPr>
          <w:rFonts w:ascii="Times New Roman" w:hAnsi="Times New Roman"/>
          <w:sz w:val="28"/>
          <w:szCs w:val="28"/>
          <w:lang w:val="kk-KZ"/>
        </w:rPr>
        <w:t xml:space="preserve">ғы әлеуметтік педагогтердың </w:t>
      </w:r>
      <w:r w:rsidRPr="00CF4D35">
        <w:rPr>
          <w:rFonts w:ascii="Times New Roman" w:hAnsi="Times New Roman"/>
          <w:sz w:val="28"/>
          <w:szCs w:val="28"/>
          <w:lang w:val="kk-KZ"/>
        </w:rPr>
        <w:t>бастапқы деңгейінің мөлшері – 75%</w:t>
      </w:r>
      <w:r w:rsidR="004028A4">
        <w:rPr>
          <w:rFonts w:ascii="Times New Roman" w:hAnsi="Times New Roman"/>
          <w:sz w:val="28"/>
          <w:szCs w:val="28"/>
          <w:lang w:val="kk-KZ"/>
        </w:rPr>
        <w:t>-</w:t>
      </w:r>
      <w:r w:rsidRPr="00CF4D35">
        <w:rPr>
          <w:rFonts w:ascii="Times New Roman" w:hAnsi="Times New Roman"/>
          <w:sz w:val="28"/>
          <w:szCs w:val="28"/>
          <w:lang w:val="kk-KZ"/>
        </w:rPr>
        <w:t>дан 8,5%</w:t>
      </w:r>
      <w:r w:rsidR="004028A4">
        <w:rPr>
          <w:rFonts w:ascii="Times New Roman" w:hAnsi="Times New Roman"/>
          <w:sz w:val="28"/>
          <w:szCs w:val="28"/>
          <w:lang w:val="kk-KZ"/>
        </w:rPr>
        <w:t>-</w:t>
      </w:r>
      <w:r w:rsidR="00843C8E">
        <w:rPr>
          <w:rFonts w:ascii="Times New Roman" w:hAnsi="Times New Roman"/>
          <w:sz w:val="28"/>
          <w:szCs w:val="28"/>
          <w:lang w:val="kk-KZ"/>
        </w:rPr>
        <w:t xml:space="preserve">ға, орташа </w:t>
      </w:r>
      <w:r w:rsidRPr="00CF4D35">
        <w:rPr>
          <w:rFonts w:ascii="Times New Roman" w:hAnsi="Times New Roman"/>
          <w:sz w:val="28"/>
          <w:szCs w:val="28"/>
          <w:lang w:val="kk-KZ"/>
        </w:rPr>
        <w:t>деңгей 15,6%</w:t>
      </w:r>
      <w:r w:rsidR="004028A4">
        <w:rPr>
          <w:rFonts w:ascii="Times New Roman" w:hAnsi="Times New Roman"/>
          <w:sz w:val="28"/>
          <w:szCs w:val="28"/>
          <w:lang w:val="kk-KZ"/>
        </w:rPr>
        <w:t>-</w:t>
      </w:r>
      <w:r w:rsidRPr="00CF4D35">
        <w:rPr>
          <w:rFonts w:ascii="Times New Roman" w:hAnsi="Times New Roman"/>
          <w:sz w:val="28"/>
          <w:szCs w:val="28"/>
          <w:lang w:val="kk-KZ"/>
        </w:rPr>
        <w:t>дан 9,4%</w:t>
      </w:r>
      <w:r w:rsidR="004028A4">
        <w:rPr>
          <w:rFonts w:ascii="Times New Roman" w:hAnsi="Times New Roman"/>
          <w:sz w:val="28"/>
          <w:szCs w:val="28"/>
          <w:lang w:val="kk-KZ"/>
        </w:rPr>
        <w:t>-</w:t>
      </w:r>
      <w:r w:rsidRPr="00CF4D35">
        <w:rPr>
          <w:rFonts w:ascii="Times New Roman" w:hAnsi="Times New Roman"/>
          <w:sz w:val="28"/>
          <w:szCs w:val="28"/>
          <w:lang w:val="kk-KZ"/>
        </w:rPr>
        <w:t>ға азайып, ілгері деңгейдегілердің саны – 9,4%</w:t>
      </w:r>
      <w:r w:rsidR="004028A4">
        <w:rPr>
          <w:rFonts w:ascii="Times New Roman" w:hAnsi="Times New Roman"/>
          <w:sz w:val="28"/>
          <w:szCs w:val="28"/>
          <w:lang w:val="kk-KZ"/>
        </w:rPr>
        <w:t>-</w:t>
      </w:r>
      <w:r w:rsidRPr="00CF4D35">
        <w:rPr>
          <w:rFonts w:ascii="Times New Roman" w:hAnsi="Times New Roman"/>
          <w:sz w:val="28"/>
          <w:szCs w:val="28"/>
          <w:lang w:val="kk-KZ"/>
        </w:rPr>
        <w:t>дан бірден</w:t>
      </w:r>
      <w:r w:rsidR="00DF1C5E" w:rsidRPr="00CF4D35">
        <w:rPr>
          <w:rFonts w:ascii="Times New Roman" w:hAnsi="Times New Roman"/>
          <w:sz w:val="28"/>
          <w:szCs w:val="28"/>
          <w:lang w:val="kk-KZ"/>
        </w:rPr>
        <w:t xml:space="preserve"> </w:t>
      </w:r>
      <w:r w:rsidRPr="00CF4D35">
        <w:rPr>
          <w:rFonts w:ascii="Times New Roman" w:hAnsi="Times New Roman"/>
          <w:sz w:val="28"/>
          <w:szCs w:val="28"/>
          <w:lang w:val="kk-KZ"/>
        </w:rPr>
        <w:t>81,2%-ға артты. Осылайша, бастапқы дайындық деңгейі бар эксперименттік топтағы әлеуметтік педагогтардың санының азаюы</w:t>
      </w:r>
      <w:r w:rsidR="00843C8E">
        <w:rPr>
          <w:rFonts w:ascii="Times New Roman" w:hAnsi="Times New Roman"/>
          <w:sz w:val="28"/>
          <w:szCs w:val="28"/>
          <w:lang w:val="kk-KZ"/>
        </w:rPr>
        <w:t xml:space="preserve"> байқалды (≈ 67%) және орташа </w:t>
      </w:r>
      <w:r w:rsidRPr="00CF4D35">
        <w:rPr>
          <w:rFonts w:ascii="Times New Roman" w:hAnsi="Times New Roman"/>
          <w:sz w:val="28"/>
          <w:szCs w:val="28"/>
          <w:lang w:val="kk-KZ"/>
        </w:rPr>
        <w:t xml:space="preserve"> дайындық деңгейі (≈6%) және ілгері дайындық деңгейі (≈72%)</w:t>
      </w:r>
      <w:r w:rsidR="004028A4">
        <w:rPr>
          <w:rFonts w:ascii="Times New Roman" w:hAnsi="Times New Roman"/>
          <w:sz w:val="28"/>
          <w:szCs w:val="28"/>
          <w:lang w:val="kk-KZ"/>
        </w:rPr>
        <w:t>-</w:t>
      </w:r>
      <w:r w:rsidRPr="00CF4D35">
        <w:rPr>
          <w:rFonts w:ascii="Times New Roman" w:hAnsi="Times New Roman"/>
          <w:sz w:val="28"/>
          <w:szCs w:val="28"/>
          <w:lang w:val="kk-KZ"/>
        </w:rPr>
        <w:t>ға өскен.</w:t>
      </w:r>
    </w:p>
    <w:p w14:paraId="0A8B3888" w14:textId="77777777" w:rsidR="00E02BEC" w:rsidRPr="00CF4D35" w:rsidRDefault="00E02BEC" w:rsidP="00EA44CB">
      <w:pPr>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 xml:space="preserve">Бұл әлеуметтік педагогтарды тьюторлық іс-әрекетке дайындаудың құрылымдық-теориялық моделінің тиімділігін дәлелдейді. </w:t>
      </w:r>
      <w:r w:rsidR="00D87022">
        <w:rPr>
          <w:rFonts w:ascii="Times New Roman" w:hAnsi="Times New Roman"/>
          <w:sz w:val="28"/>
          <w:szCs w:val="28"/>
          <w:lang w:val="kk-KZ"/>
        </w:rPr>
        <w:t xml:space="preserve">Экперименттік топта </w:t>
      </w:r>
      <w:r w:rsidR="00D87022">
        <w:rPr>
          <w:rFonts w:ascii="Times New Roman" w:hAnsi="Times New Roman"/>
          <w:sz w:val="28"/>
          <w:szCs w:val="28"/>
          <w:lang w:val="kk-KZ"/>
        </w:rPr>
        <w:lastRenderedPageBreak/>
        <w:t>ә</w:t>
      </w:r>
      <w:r w:rsidR="00CF727F" w:rsidRPr="00CF4D35">
        <w:rPr>
          <w:rFonts w:ascii="Times New Roman" w:hAnsi="Times New Roman"/>
          <w:sz w:val="28"/>
          <w:szCs w:val="28"/>
          <w:lang w:val="kk-KZ"/>
        </w:rPr>
        <w:t>леуметтік педагогтарда</w:t>
      </w:r>
      <w:r w:rsidRPr="00CF4D35">
        <w:rPr>
          <w:rFonts w:ascii="Times New Roman" w:hAnsi="Times New Roman"/>
          <w:sz w:val="28"/>
          <w:szCs w:val="28"/>
          <w:lang w:val="kk-KZ"/>
        </w:rPr>
        <w:t xml:space="preserve"> тьюторлық іс-әрекетке дайындық деңгейінің ілгері  деңгейі – 9,4%</w:t>
      </w:r>
      <w:r w:rsidR="004028A4">
        <w:rPr>
          <w:rFonts w:ascii="Times New Roman" w:hAnsi="Times New Roman"/>
          <w:sz w:val="28"/>
          <w:szCs w:val="28"/>
          <w:lang w:val="kk-KZ"/>
        </w:rPr>
        <w:t>-</w:t>
      </w:r>
      <w:r w:rsidR="00D87022">
        <w:rPr>
          <w:rFonts w:ascii="Times New Roman" w:hAnsi="Times New Roman"/>
          <w:sz w:val="28"/>
          <w:szCs w:val="28"/>
          <w:lang w:val="kk-KZ"/>
        </w:rPr>
        <w:t>дан – 81,2% артты, ал бақылау тобында өзгеріссіз қалды.</w:t>
      </w:r>
    </w:p>
    <w:p w14:paraId="1A046DDC" w14:textId="77777777" w:rsidR="00E02BEC" w:rsidRPr="00CF4D35" w:rsidRDefault="00E02BEC" w:rsidP="00EA44CB">
      <w:pPr>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 xml:space="preserve">Эксперименттің қорытынды-аналитикалық кезеңі бойынша, </w:t>
      </w:r>
      <w:r w:rsidR="002C3B81" w:rsidRPr="00CF4D35">
        <w:rPr>
          <w:rFonts w:ascii="Times New Roman" w:hAnsi="Times New Roman"/>
          <w:sz w:val="28"/>
          <w:szCs w:val="28"/>
          <w:lang w:val="kk-KZ"/>
        </w:rPr>
        <w:t>тьюторлық іс-әрекетке дайындық</w:t>
      </w:r>
      <w:r w:rsidRPr="00CF4D35">
        <w:rPr>
          <w:rFonts w:ascii="Times New Roman" w:hAnsi="Times New Roman"/>
          <w:sz w:val="28"/>
          <w:szCs w:val="28"/>
          <w:lang w:val="kk-KZ"/>
        </w:rPr>
        <w:t xml:space="preserve"> білім, жеткілікті дағдыларды игерумен және кәсіби маңызды жеке қасиеттерді қалыптастырумен байланысты біртіндеп жинақталуға жататын жеке жетістіктерді білдіретін нәтижелерді көрсетті.</w:t>
      </w:r>
    </w:p>
    <w:p w14:paraId="36F74A18" w14:textId="77777777" w:rsidR="00E02BEC" w:rsidRPr="00CF4D35" w:rsidRDefault="00E02BEC" w:rsidP="00EA44CB">
      <w:pPr>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Зерттеудің айқындаушы кезеңінде тьюторлық іс-ә</w:t>
      </w:r>
      <w:r w:rsidR="002C3B81" w:rsidRPr="00CF4D35">
        <w:rPr>
          <w:rFonts w:ascii="Times New Roman" w:hAnsi="Times New Roman"/>
          <w:sz w:val="28"/>
          <w:szCs w:val="28"/>
          <w:lang w:val="kk-KZ"/>
        </w:rPr>
        <w:t xml:space="preserve">рекетке дайындықтың </w:t>
      </w:r>
      <w:r w:rsidR="002C3B81" w:rsidRPr="00843C8E">
        <w:rPr>
          <w:rFonts w:ascii="Times New Roman" w:hAnsi="Times New Roman"/>
          <w:sz w:val="28"/>
          <w:szCs w:val="28"/>
          <w:lang w:val="kk-KZ"/>
        </w:rPr>
        <w:t>мотивациялы</w:t>
      </w:r>
      <w:r w:rsidR="00D87022" w:rsidRPr="00843C8E">
        <w:rPr>
          <w:rFonts w:ascii="Times New Roman" w:hAnsi="Times New Roman"/>
          <w:sz w:val="28"/>
          <w:szCs w:val="28"/>
          <w:lang w:val="kk-KZ"/>
        </w:rPr>
        <w:t xml:space="preserve">қ </w:t>
      </w:r>
      <w:r w:rsidRPr="00843C8E">
        <w:rPr>
          <w:rFonts w:ascii="Times New Roman" w:hAnsi="Times New Roman"/>
          <w:sz w:val="28"/>
          <w:szCs w:val="28"/>
          <w:lang w:val="kk-KZ"/>
        </w:rPr>
        <w:t>құндылық</w:t>
      </w:r>
      <w:r w:rsidR="00843C8E" w:rsidRPr="00843C8E">
        <w:rPr>
          <w:rFonts w:ascii="Times New Roman" w:hAnsi="Times New Roman"/>
          <w:sz w:val="28"/>
          <w:szCs w:val="28"/>
          <w:lang w:val="kk-KZ"/>
        </w:rPr>
        <w:t>тық</w:t>
      </w:r>
      <w:r w:rsidRPr="00843C8E">
        <w:rPr>
          <w:rFonts w:ascii="Times New Roman" w:hAnsi="Times New Roman"/>
          <w:sz w:val="28"/>
          <w:szCs w:val="28"/>
          <w:lang w:val="kk-KZ"/>
        </w:rPr>
        <w:t xml:space="preserve"> көрсеткіштері</w:t>
      </w:r>
      <w:r w:rsidRPr="00CF4D35">
        <w:rPr>
          <w:rFonts w:ascii="Times New Roman" w:hAnsi="Times New Roman"/>
          <w:sz w:val="28"/>
          <w:szCs w:val="28"/>
          <w:lang w:val="kk-KZ"/>
        </w:rPr>
        <w:t xml:space="preserve"> бойынша бақылау және эксперименттік топтардан</w:t>
      </w:r>
      <w:r w:rsidR="00E56CC4">
        <w:rPr>
          <w:rFonts w:ascii="Times New Roman" w:hAnsi="Times New Roman"/>
          <w:sz w:val="28"/>
          <w:szCs w:val="28"/>
          <w:lang w:val="kk-KZ"/>
        </w:rPr>
        <w:t xml:space="preserve"> алынған </w:t>
      </w:r>
      <w:r w:rsidRPr="00CF4D35">
        <w:rPr>
          <w:rFonts w:ascii="Times New Roman" w:hAnsi="Times New Roman"/>
          <w:sz w:val="28"/>
          <w:szCs w:val="28"/>
          <w:lang w:val="kk-KZ"/>
        </w:rPr>
        <w:t xml:space="preserve">мәліметтерді салыстырамыз. </w:t>
      </w:r>
    </w:p>
    <w:p w14:paraId="47E244E6" w14:textId="476916B1" w:rsidR="00E02BEC" w:rsidRPr="00CF4D35" w:rsidRDefault="007E1ACE" w:rsidP="00EA44CB">
      <w:pPr>
        <w:spacing w:after="0" w:line="240" w:lineRule="auto"/>
        <w:ind w:firstLine="709"/>
        <w:jc w:val="both"/>
        <w:rPr>
          <w:rFonts w:ascii="Times New Roman" w:hAnsi="Times New Roman"/>
          <w:sz w:val="28"/>
          <w:szCs w:val="28"/>
          <w:lang w:val="kk-KZ"/>
        </w:rPr>
      </w:pPr>
      <w:r w:rsidRPr="00F067C4">
        <w:rPr>
          <w:rFonts w:ascii="Times New Roman" w:hAnsi="Times New Roman"/>
          <w:sz w:val="28"/>
          <w:szCs w:val="28"/>
          <w:lang w:val="kk-KZ"/>
        </w:rPr>
        <w:t xml:space="preserve">Білім алушылардың </w:t>
      </w:r>
      <w:r w:rsidR="00E02BEC" w:rsidRPr="00F067C4">
        <w:rPr>
          <w:rFonts w:ascii="Times New Roman" w:hAnsi="Times New Roman"/>
          <w:sz w:val="28"/>
          <w:szCs w:val="28"/>
          <w:lang w:val="kk-KZ"/>
        </w:rPr>
        <w:t>тьюторлық іс-әр</w:t>
      </w:r>
      <w:r w:rsidR="002C3B81" w:rsidRPr="00F067C4">
        <w:rPr>
          <w:rFonts w:ascii="Times New Roman" w:hAnsi="Times New Roman"/>
          <w:sz w:val="28"/>
          <w:szCs w:val="28"/>
          <w:lang w:val="kk-KZ"/>
        </w:rPr>
        <w:t>екетке дайындығының мотивациялы</w:t>
      </w:r>
      <w:r w:rsidR="00D87022" w:rsidRPr="00F067C4">
        <w:rPr>
          <w:rFonts w:ascii="Times New Roman" w:hAnsi="Times New Roman"/>
          <w:sz w:val="28"/>
          <w:szCs w:val="28"/>
          <w:lang w:val="kk-KZ"/>
        </w:rPr>
        <w:t>қ</w:t>
      </w:r>
      <w:r w:rsidR="00E02BEC" w:rsidRPr="00F067C4">
        <w:rPr>
          <w:rFonts w:ascii="Times New Roman" w:hAnsi="Times New Roman"/>
          <w:sz w:val="28"/>
          <w:szCs w:val="28"/>
          <w:lang w:val="kk-KZ"/>
        </w:rPr>
        <w:t>-құндылық</w:t>
      </w:r>
      <w:r w:rsidR="00F067C4" w:rsidRPr="00F067C4">
        <w:rPr>
          <w:rFonts w:ascii="Times New Roman" w:hAnsi="Times New Roman"/>
          <w:sz w:val="28"/>
          <w:szCs w:val="28"/>
          <w:lang w:val="kk-KZ"/>
        </w:rPr>
        <w:t>тық</w:t>
      </w:r>
      <w:r w:rsidR="00E02BEC" w:rsidRPr="00F067C4">
        <w:rPr>
          <w:rFonts w:ascii="Times New Roman" w:hAnsi="Times New Roman"/>
          <w:sz w:val="28"/>
          <w:szCs w:val="28"/>
          <w:lang w:val="kk-KZ"/>
        </w:rPr>
        <w:t xml:space="preserve"> компонентінің бастапқы деңгейі б</w:t>
      </w:r>
      <w:r w:rsidR="009C432E" w:rsidRPr="00F067C4">
        <w:rPr>
          <w:rFonts w:ascii="Times New Roman" w:hAnsi="Times New Roman"/>
          <w:sz w:val="28"/>
          <w:szCs w:val="28"/>
          <w:lang w:val="kk-KZ"/>
        </w:rPr>
        <w:t>ойынша зерттеу нәтижелерін 3</w:t>
      </w:r>
      <w:r w:rsidR="00B45DB8" w:rsidRPr="00F067C4">
        <w:rPr>
          <w:rFonts w:ascii="Times New Roman" w:hAnsi="Times New Roman"/>
          <w:sz w:val="28"/>
          <w:szCs w:val="28"/>
          <w:lang w:val="kk-KZ"/>
        </w:rPr>
        <w:t>5</w:t>
      </w:r>
      <w:r w:rsidRPr="00F067C4">
        <w:rPr>
          <w:rFonts w:ascii="Times New Roman" w:hAnsi="Times New Roman"/>
          <w:sz w:val="28"/>
          <w:szCs w:val="28"/>
          <w:lang w:val="kk-KZ"/>
        </w:rPr>
        <w:t>-</w:t>
      </w:r>
      <w:r w:rsidR="00E02BEC" w:rsidRPr="00F067C4">
        <w:rPr>
          <w:rFonts w:ascii="Times New Roman" w:hAnsi="Times New Roman"/>
          <w:sz w:val="28"/>
          <w:szCs w:val="28"/>
          <w:lang w:val="kk-KZ"/>
        </w:rPr>
        <w:t>суретте</w:t>
      </w:r>
      <w:r w:rsidR="00E02BEC" w:rsidRPr="00CF4D35">
        <w:rPr>
          <w:rFonts w:ascii="Times New Roman" w:hAnsi="Times New Roman"/>
          <w:sz w:val="28"/>
          <w:szCs w:val="28"/>
          <w:lang w:val="kk-KZ"/>
        </w:rPr>
        <w:t xml:space="preserve"> ұсынамыз.</w:t>
      </w:r>
    </w:p>
    <w:p w14:paraId="4E79FEA6" w14:textId="77777777" w:rsidR="00E02BEC" w:rsidRPr="00CF4D35" w:rsidRDefault="00E02BEC" w:rsidP="00EA44CB">
      <w:pPr>
        <w:spacing w:after="0" w:line="240" w:lineRule="auto"/>
        <w:ind w:firstLine="709"/>
        <w:jc w:val="both"/>
        <w:rPr>
          <w:rFonts w:ascii="Times New Roman" w:hAnsi="Times New Roman"/>
          <w:sz w:val="28"/>
          <w:szCs w:val="28"/>
          <w:lang w:val="kk-KZ"/>
        </w:rPr>
      </w:pPr>
    </w:p>
    <w:p w14:paraId="392B1101" w14:textId="77777777" w:rsidR="00E02BEC" w:rsidRPr="0080693B" w:rsidRDefault="00E02BEC" w:rsidP="004028A4">
      <w:pPr>
        <w:spacing w:after="0" w:line="240" w:lineRule="auto"/>
        <w:jc w:val="center"/>
        <w:rPr>
          <w:rFonts w:ascii="Times New Roman" w:hAnsi="Times New Roman"/>
          <w:sz w:val="28"/>
          <w:szCs w:val="28"/>
          <w:lang w:val="kk-KZ"/>
        </w:rPr>
      </w:pPr>
      <w:r w:rsidRPr="0080693B">
        <w:rPr>
          <w:rFonts w:ascii="Times New Roman" w:hAnsi="Times New Roman"/>
          <w:noProof/>
        </w:rPr>
        <w:drawing>
          <wp:inline distT="0" distB="0" distL="0" distR="0" wp14:anchorId="79498D8B" wp14:editId="580381C9">
            <wp:extent cx="4320000" cy="1794933"/>
            <wp:effectExtent l="19050" t="0" r="4350" b="0"/>
            <wp:docPr id="4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382004" w14:textId="77777777" w:rsidR="00E02BEC" w:rsidRPr="004028A4" w:rsidRDefault="00E02BEC" w:rsidP="00EA44CB">
      <w:pPr>
        <w:spacing w:after="0" w:line="240" w:lineRule="auto"/>
        <w:ind w:firstLine="709"/>
        <w:jc w:val="both"/>
        <w:rPr>
          <w:rFonts w:ascii="Times New Roman" w:hAnsi="Times New Roman"/>
          <w:sz w:val="16"/>
          <w:szCs w:val="16"/>
          <w:lang w:val="kk-KZ"/>
        </w:rPr>
      </w:pPr>
    </w:p>
    <w:p w14:paraId="38310C53" w14:textId="77777777" w:rsidR="00E02BEC" w:rsidRPr="0080693B" w:rsidRDefault="009C432E" w:rsidP="004028A4">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Сурет 3</w:t>
      </w:r>
      <w:r w:rsidR="00B45DB8">
        <w:rPr>
          <w:rFonts w:ascii="Times New Roman" w:hAnsi="Times New Roman"/>
          <w:sz w:val="28"/>
          <w:szCs w:val="28"/>
          <w:lang w:val="kk-KZ"/>
        </w:rPr>
        <w:t>5</w:t>
      </w:r>
      <w:r w:rsidR="007E1ACE" w:rsidRPr="0080693B">
        <w:rPr>
          <w:rFonts w:ascii="Times New Roman" w:hAnsi="Times New Roman"/>
          <w:sz w:val="28"/>
          <w:szCs w:val="28"/>
          <w:lang w:val="kk-KZ"/>
        </w:rPr>
        <w:t xml:space="preserve"> – Білім алушылардың </w:t>
      </w:r>
      <w:r w:rsidR="00E02BEC" w:rsidRPr="0080693B">
        <w:rPr>
          <w:rFonts w:ascii="Times New Roman" w:hAnsi="Times New Roman"/>
          <w:sz w:val="28"/>
          <w:szCs w:val="28"/>
          <w:lang w:val="kk-KZ"/>
        </w:rPr>
        <w:t>тьюторлық іс-әрекетке дайындық деңгейінің мотивация</w:t>
      </w:r>
      <w:r w:rsidR="002C3B81" w:rsidRPr="0080693B">
        <w:rPr>
          <w:rFonts w:ascii="Times New Roman" w:hAnsi="Times New Roman"/>
          <w:sz w:val="28"/>
          <w:szCs w:val="28"/>
          <w:lang w:val="kk-KZ"/>
        </w:rPr>
        <w:t>лы</w:t>
      </w:r>
      <w:r w:rsidR="00843C8E">
        <w:rPr>
          <w:rFonts w:ascii="Times New Roman" w:hAnsi="Times New Roman"/>
          <w:sz w:val="28"/>
          <w:szCs w:val="28"/>
          <w:lang w:val="kk-KZ"/>
        </w:rPr>
        <w:t>қ</w:t>
      </w:r>
      <w:r w:rsidR="00E02BEC" w:rsidRPr="0080693B">
        <w:rPr>
          <w:rFonts w:ascii="Times New Roman" w:hAnsi="Times New Roman"/>
          <w:sz w:val="28"/>
          <w:szCs w:val="28"/>
          <w:lang w:val="kk-KZ"/>
        </w:rPr>
        <w:t>–құндылықтық өлшемдері (%)</w:t>
      </w:r>
    </w:p>
    <w:p w14:paraId="4CB2A1F2" w14:textId="77777777" w:rsidR="00E02BEC" w:rsidRPr="0080693B" w:rsidRDefault="00E02BEC" w:rsidP="00EA44CB">
      <w:pPr>
        <w:spacing w:after="0" w:line="240" w:lineRule="auto"/>
        <w:ind w:firstLine="709"/>
        <w:jc w:val="both"/>
        <w:rPr>
          <w:rFonts w:ascii="Times New Roman" w:hAnsi="Times New Roman"/>
          <w:sz w:val="28"/>
          <w:szCs w:val="28"/>
          <w:lang w:val="kk-KZ"/>
        </w:rPr>
      </w:pPr>
    </w:p>
    <w:p w14:paraId="7BFB99ED" w14:textId="259864A9"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Зерттеу нәтижелері көрсеткендей, эксперименттік топта тьюторлық іс-әрекетке </w:t>
      </w:r>
      <w:r w:rsidR="002C3B81" w:rsidRPr="0080693B">
        <w:rPr>
          <w:rFonts w:ascii="Times New Roman" w:hAnsi="Times New Roman"/>
          <w:sz w:val="28"/>
          <w:szCs w:val="28"/>
          <w:lang w:val="kk-KZ"/>
        </w:rPr>
        <w:t>дайындық деңгейінің мотивациялы</w:t>
      </w:r>
      <w:r w:rsidR="00197824">
        <w:rPr>
          <w:rFonts w:ascii="Times New Roman" w:hAnsi="Times New Roman"/>
          <w:sz w:val="28"/>
          <w:szCs w:val="28"/>
          <w:lang w:val="kk-KZ"/>
        </w:rPr>
        <w:t>қ</w:t>
      </w:r>
      <w:r w:rsidRPr="0080693B">
        <w:rPr>
          <w:rFonts w:ascii="Times New Roman" w:hAnsi="Times New Roman"/>
          <w:sz w:val="28"/>
          <w:szCs w:val="28"/>
          <w:lang w:val="kk-KZ"/>
        </w:rPr>
        <w:t xml:space="preserve"> құндылық</w:t>
      </w:r>
      <w:r w:rsidR="00197824">
        <w:rPr>
          <w:rFonts w:ascii="Times New Roman" w:hAnsi="Times New Roman"/>
          <w:sz w:val="28"/>
          <w:szCs w:val="28"/>
          <w:lang w:val="kk-KZ"/>
        </w:rPr>
        <w:t>тық</w:t>
      </w:r>
      <w:r w:rsidRPr="0080693B">
        <w:rPr>
          <w:rFonts w:ascii="Times New Roman" w:hAnsi="Times New Roman"/>
          <w:sz w:val="28"/>
          <w:szCs w:val="28"/>
          <w:lang w:val="kk-KZ"/>
        </w:rPr>
        <w:t xml:space="preserve"> өлшемдерінің бастапқы деңгейі – 7,73% болып, ілгері деңгейдег</w:t>
      </w:r>
      <w:r w:rsidR="00EF33D2" w:rsidRPr="0080693B">
        <w:rPr>
          <w:rFonts w:ascii="Times New Roman" w:hAnsi="Times New Roman"/>
          <w:sz w:val="28"/>
          <w:szCs w:val="28"/>
          <w:lang w:val="kk-KZ"/>
        </w:rPr>
        <w:t>і білім алшылардың саны 81,92%</w:t>
      </w:r>
      <w:r w:rsidR="004028A4">
        <w:rPr>
          <w:rFonts w:ascii="Times New Roman" w:hAnsi="Times New Roman"/>
          <w:sz w:val="28"/>
          <w:szCs w:val="28"/>
          <w:lang w:val="kk-KZ"/>
        </w:rPr>
        <w:t>-</w:t>
      </w:r>
      <w:r w:rsidRPr="0080693B">
        <w:rPr>
          <w:rFonts w:ascii="Times New Roman" w:hAnsi="Times New Roman"/>
          <w:sz w:val="28"/>
          <w:szCs w:val="28"/>
          <w:lang w:val="kk-KZ"/>
        </w:rPr>
        <w:t xml:space="preserve">ға артты. </w:t>
      </w:r>
    </w:p>
    <w:p w14:paraId="7E4D1134"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Магистранттардың көпшілігінің тьюторлық іс-әрекетке  дайындығының мотивациялық компонентінің қалыптасуы,  тьюторлық іс-әрекетке тьюторлық сүйемелдеуге мотивациялары, қызығ</w:t>
      </w:r>
      <w:r w:rsidR="006D49B6" w:rsidRPr="0080693B">
        <w:rPr>
          <w:rFonts w:ascii="Times New Roman" w:hAnsi="Times New Roman"/>
          <w:sz w:val="28"/>
          <w:szCs w:val="28"/>
          <w:lang w:val="kk-KZ"/>
        </w:rPr>
        <w:t xml:space="preserve">ушылықтары жеткілікті  деңгейде, </w:t>
      </w:r>
      <w:r w:rsidRPr="0080693B">
        <w:rPr>
          <w:rFonts w:ascii="Times New Roman" w:hAnsi="Times New Roman"/>
          <w:sz w:val="28"/>
          <w:szCs w:val="28"/>
          <w:lang w:val="kk-KZ"/>
        </w:rPr>
        <w:t>кәсіби саладағы  мотивтер мен құнд</w:t>
      </w:r>
      <w:r w:rsidR="006D49B6" w:rsidRPr="0080693B">
        <w:rPr>
          <w:rFonts w:ascii="Times New Roman" w:hAnsi="Times New Roman"/>
          <w:sz w:val="28"/>
          <w:szCs w:val="28"/>
          <w:lang w:val="kk-KZ"/>
        </w:rPr>
        <w:t xml:space="preserve">ылықтардың қалыптасуы  жоғары, </w:t>
      </w:r>
      <w:r w:rsidRPr="0080693B">
        <w:rPr>
          <w:rFonts w:ascii="Times New Roman" w:hAnsi="Times New Roman"/>
          <w:sz w:val="28"/>
          <w:szCs w:val="28"/>
          <w:lang w:val="kk-KZ"/>
        </w:rPr>
        <w:t>тьюторлық іс-әрекеттің мәні мен құндылығын түсінді деп қорытындылауға негіз болды.</w:t>
      </w:r>
    </w:p>
    <w:p w14:paraId="6D99FEAF" w14:textId="77777777" w:rsidR="00E02BEC" w:rsidRDefault="00EF33D2"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леуметтік педагогтардың тьюторлық іс-әрекетке дай</w:t>
      </w:r>
      <w:r w:rsidR="002C3B81" w:rsidRPr="0080693B">
        <w:rPr>
          <w:rFonts w:ascii="Times New Roman" w:hAnsi="Times New Roman"/>
          <w:sz w:val="28"/>
          <w:szCs w:val="28"/>
          <w:lang w:val="kk-KZ"/>
        </w:rPr>
        <w:t>ындаудың когнитивті-операциял</w:t>
      </w:r>
      <w:r w:rsidR="00E02BEC" w:rsidRPr="0080693B">
        <w:rPr>
          <w:rFonts w:ascii="Times New Roman" w:hAnsi="Times New Roman"/>
          <w:sz w:val="28"/>
          <w:szCs w:val="28"/>
          <w:lang w:val="kk-KZ"/>
        </w:rPr>
        <w:t>ық компонентінің деңгейін</w:t>
      </w:r>
      <w:r w:rsidR="00271E81" w:rsidRPr="0080693B">
        <w:rPr>
          <w:rFonts w:ascii="Times New Roman" w:hAnsi="Times New Roman"/>
          <w:sz w:val="28"/>
          <w:szCs w:val="28"/>
          <w:lang w:val="kk-KZ"/>
        </w:rPr>
        <w:t>ің нәтижелерін талдау (сурет</w:t>
      </w:r>
      <w:r w:rsidR="004028A4">
        <w:rPr>
          <w:rFonts w:ascii="Times New Roman" w:hAnsi="Times New Roman"/>
          <w:sz w:val="28"/>
          <w:szCs w:val="28"/>
          <w:lang w:val="kk-KZ"/>
        </w:rPr>
        <w:t> </w:t>
      </w:r>
      <w:r w:rsidR="00271E81" w:rsidRPr="0080693B">
        <w:rPr>
          <w:rFonts w:ascii="Times New Roman" w:hAnsi="Times New Roman"/>
          <w:sz w:val="28"/>
          <w:szCs w:val="28"/>
          <w:lang w:val="kk-KZ"/>
        </w:rPr>
        <w:t>3</w:t>
      </w:r>
      <w:r w:rsidR="00B45DB8">
        <w:rPr>
          <w:rFonts w:ascii="Times New Roman" w:hAnsi="Times New Roman"/>
          <w:sz w:val="28"/>
          <w:szCs w:val="28"/>
          <w:lang w:val="kk-KZ"/>
        </w:rPr>
        <w:t>6</w:t>
      </w:r>
      <w:r w:rsidR="00E02BEC" w:rsidRPr="0080693B">
        <w:rPr>
          <w:rFonts w:ascii="Times New Roman" w:hAnsi="Times New Roman"/>
          <w:sz w:val="28"/>
          <w:szCs w:val="28"/>
          <w:lang w:val="kk-KZ"/>
        </w:rPr>
        <w:t>). бұл компонент көрсеткішінің де эксперименттік топта артқанын көрсетті. Мысалы, бастапқы дайындық деңгейі бар білім алушылар – 10,1%, ал і</w:t>
      </w:r>
      <w:r w:rsidR="002C3B81" w:rsidRPr="0080693B">
        <w:rPr>
          <w:rFonts w:ascii="Times New Roman" w:hAnsi="Times New Roman"/>
          <w:sz w:val="28"/>
          <w:szCs w:val="28"/>
          <w:lang w:val="kk-KZ"/>
        </w:rPr>
        <w:t>лгері деңгейдегілер – 78,85%-</w:t>
      </w:r>
      <w:r w:rsidR="00E02BEC" w:rsidRPr="0080693B">
        <w:rPr>
          <w:rFonts w:ascii="Times New Roman" w:hAnsi="Times New Roman"/>
          <w:sz w:val="28"/>
          <w:szCs w:val="28"/>
          <w:lang w:val="kk-KZ"/>
        </w:rPr>
        <w:t xml:space="preserve">ды құрады. </w:t>
      </w:r>
      <w:r w:rsidR="002C3B81" w:rsidRPr="0080693B">
        <w:rPr>
          <w:rFonts w:ascii="Times New Roman" w:hAnsi="Times New Roman"/>
          <w:sz w:val="28"/>
          <w:szCs w:val="28"/>
          <w:lang w:val="kk-KZ"/>
        </w:rPr>
        <w:t xml:space="preserve">«Әлеуметтік педагогикалық іс-әрекеттегі тьюторлық сүйемелдеу» </w:t>
      </w:r>
      <w:r w:rsidR="00E02BEC" w:rsidRPr="0080693B">
        <w:rPr>
          <w:rFonts w:ascii="Times New Roman" w:hAnsi="Times New Roman"/>
          <w:sz w:val="28"/>
          <w:szCs w:val="28"/>
          <w:lang w:val="kk-KZ"/>
        </w:rPr>
        <w:t>арнайы курсы аясында әзірленген тесттерді шешу барысында әлеуметтік педаготерде тьюторлық іс-әрекетті ұйымдастыру және іске асыру саласы бойынша білімінің жеткілікті деңгейі тіркелді.</w:t>
      </w:r>
    </w:p>
    <w:p w14:paraId="47CC7716" w14:textId="77777777" w:rsidR="004028A4" w:rsidRPr="0080693B" w:rsidRDefault="004028A4" w:rsidP="00EA44CB">
      <w:pPr>
        <w:spacing w:after="0" w:line="240" w:lineRule="auto"/>
        <w:ind w:firstLine="709"/>
        <w:jc w:val="both"/>
        <w:rPr>
          <w:rFonts w:ascii="Times New Roman" w:hAnsi="Times New Roman"/>
          <w:sz w:val="28"/>
          <w:szCs w:val="28"/>
          <w:lang w:val="kk-KZ"/>
        </w:rPr>
      </w:pPr>
    </w:p>
    <w:p w14:paraId="0A01560C" w14:textId="77777777" w:rsidR="00E02BEC" w:rsidRPr="0080693B" w:rsidRDefault="006D49B6" w:rsidP="004028A4">
      <w:pPr>
        <w:spacing w:after="0" w:line="240" w:lineRule="auto"/>
        <w:ind w:firstLine="709"/>
        <w:jc w:val="center"/>
        <w:rPr>
          <w:rFonts w:ascii="Times New Roman" w:hAnsi="Times New Roman"/>
          <w:sz w:val="28"/>
          <w:szCs w:val="28"/>
          <w:lang w:val="kk-KZ"/>
        </w:rPr>
      </w:pPr>
      <w:r w:rsidRPr="0080693B">
        <w:rPr>
          <w:rFonts w:ascii="Times New Roman" w:hAnsi="Times New Roman"/>
          <w:noProof/>
          <w:sz w:val="28"/>
          <w:szCs w:val="28"/>
        </w:rPr>
        <w:lastRenderedPageBreak/>
        <w:drawing>
          <wp:inline distT="0" distB="0" distL="0" distR="0" wp14:anchorId="333BC662" wp14:editId="0C970CFE">
            <wp:extent cx="4320000" cy="1794933"/>
            <wp:effectExtent l="19050" t="0" r="23400" b="0"/>
            <wp:docPr id="23"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04EAFAC" w14:textId="77777777" w:rsidR="00E02BEC" w:rsidRPr="004028A4" w:rsidRDefault="00E02BEC" w:rsidP="00EA44CB">
      <w:pPr>
        <w:spacing w:after="0" w:line="240" w:lineRule="auto"/>
        <w:ind w:firstLine="709"/>
        <w:rPr>
          <w:rFonts w:ascii="Times New Roman" w:hAnsi="Times New Roman"/>
          <w:sz w:val="16"/>
          <w:szCs w:val="16"/>
          <w:lang w:val="kk-KZ"/>
        </w:rPr>
      </w:pPr>
    </w:p>
    <w:p w14:paraId="15B644DC" w14:textId="77777777" w:rsidR="00EF33D2" w:rsidRPr="0080693B" w:rsidRDefault="00271E81" w:rsidP="004028A4">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 xml:space="preserve">Сурет </w:t>
      </w:r>
      <w:r w:rsidR="00B45DB8">
        <w:rPr>
          <w:rFonts w:ascii="Times New Roman" w:hAnsi="Times New Roman"/>
          <w:sz w:val="28"/>
          <w:szCs w:val="28"/>
          <w:lang w:val="kk-KZ"/>
        </w:rPr>
        <w:t>36</w:t>
      </w:r>
      <w:r w:rsidR="00BC6E58" w:rsidRPr="0080693B">
        <w:rPr>
          <w:rFonts w:ascii="Times New Roman" w:hAnsi="Times New Roman"/>
          <w:sz w:val="28"/>
          <w:szCs w:val="28"/>
          <w:lang w:val="kk-KZ"/>
        </w:rPr>
        <w:t xml:space="preserve"> </w:t>
      </w:r>
      <w:r w:rsidR="007E1ACE" w:rsidRPr="0080693B">
        <w:rPr>
          <w:rFonts w:ascii="Times New Roman" w:hAnsi="Times New Roman"/>
          <w:sz w:val="28"/>
          <w:szCs w:val="28"/>
          <w:lang w:val="kk-KZ"/>
        </w:rPr>
        <w:t xml:space="preserve">– Білім алушылардың </w:t>
      </w:r>
      <w:r w:rsidR="004028A4">
        <w:rPr>
          <w:rFonts w:ascii="Times New Roman" w:hAnsi="Times New Roman"/>
          <w:sz w:val="28"/>
          <w:szCs w:val="28"/>
          <w:lang w:val="kk-KZ"/>
        </w:rPr>
        <w:t xml:space="preserve">тьюторлық іс-әрекетке </w:t>
      </w:r>
      <w:r w:rsidR="00E02BEC" w:rsidRPr="0080693B">
        <w:rPr>
          <w:rFonts w:ascii="Times New Roman" w:hAnsi="Times New Roman"/>
          <w:sz w:val="28"/>
          <w:szCs w:val="28"/>
          <w:lang w:val="kk-KZ"/>
        </w:rPr>
        <w:t>дайындық деңг</w:t>
      </w:r>
      <w:r w:rsidR="002C3B81" w:rsidRPr="0080693B">
        <w:rPr>
          <w:rFonts w:ascii="Times New Roman" w:hAnsi="Times New Roman"/>
          <w:sz w:val="28"/>
          <w:szCs w:val="28"/>
          <w:lang w:val="kk-KZ"/>
        </w:rPr>
        <w:t xml:space="preserve">ейінің когнитивті-операциялық </w:t>
      </w:r>
      <w:r w:rsidR="00E02BEC" w:rsidRPr="0080693B">
        <w:rPr>
          <w:rFonts w:ascii="Times New Roman" w:hAnsi="Times New Roman"/>
          <w:sz w:val="28"/>
          <w:szCs w:val="28"/>
          <w:lang w:val="kk-KZ"/>
        </w:rPr>
        <w:t xml:space="preserve">компонентінің </w:t>
      </w:r>
      <w:r w:rsidR="004028A4">
        <w:rPr>
          <w:rFonts w:ascii="Times New Roman" w:hAnsi="Times New Roman"/>
          <w:sz w:val="28"/>
          <w:szCs w:val="28"/>
          <w:lang w:val="kk-KZ"/>
        </w:rPr>
        <w:t>өлшемдері</w:t>
      </w:r>
      <w:r w:rsidR="00E02BEC" w:rsidRPr="0080693B">
        <w:rPr>
          <w:rFonts w:ascii="Times New Roman" w:hAnsi="Times New Roman"/>
          <w:sz w:val="28"/>
          <w:szCs w:val="28"/>
          <w:lang w:val="kk-KZ"/>
        </w:rPr>
        <w:t xml:space="preserve"> (%)</w:t>
      </w:r>
    </w:p>
    <w:p w14:paraId="0C7C6AA4" w14:textId="77777777" w:rsidR="00377D20" w:rsidRDefault="00377D20" w:rsidP="00EA44CB">
      <w:pPr>
        <w:spacing w:after="0" w:line="240" w:lineRule="auto"/>
        <w:ind w:firstLine="709"/>
        <w:jc w:val="both"/>
        <w:rPr>
          <w:rFonts w:ascii="Times New Roman" w:hAnsi="Times New Roman"/>
          <w:sz w:val="28"/>
          <w:szCs w:val="28"/>
          <w:lang w:val="kk-KZ"/>
        </w:rPr>
      </w:pPr>
    </w:p>
    <w:p w14:paraId="1C13CA55" w14:textId="77777777" w:rsidR="00943422"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Зерттеу б</w:t>
      </w:r>
      <w:r w:rsidR="00EF33D2" w:rsidRPr="0080693B">
        <w:rPr>
          <w:rFonts w:ascii="Times New Roman" w:hAnsi="Times New Roman"/>
          <w:sz w:val="28"/>
          <w:szCs w:val="28"/>
          <w:lang w:val="kk-KZ"/>
        </w:rPr>
        <w:t xml:space="preserve">арысында айқындалғандай </w:t>
      </w:r>
      <w:r w:rsidR="007E1ACE" w:rsidRPr="0080693B">
        <w:rPr>
          <w:rFonts w:ascii="Times New Roman" w:hAnsi="Times New Roman"/>
          <w:sz w:val="28"/>
          <w:szCs w:val="28"/>
          <w:lang w:val="kk-KZ"/>
        </w:rPr>
        <w:t xml:space="preserve">білім алушылардың </w:t>
      </w:r>
      <w:r w:rsidRPr="0080693B">
        <w:rPr>
          <w:rFonts w:ascii="Times New Roman" w:hAnsi="Times New Roman"/>
          <w:sz w:val="28"/>
          <w:szCs w:val="28"/>
          <w:lang w:val="kk-KZ"/>
        </w:rPr>
        <w:t>тьюторлық іс-әрекетке дайындығының жеке тұл</w:t>
      </w:r>
      <w:r w:rsidR="00B5516A">
        <w:rPr>
          <w:rFonts w:ascii="Times New Roman" w:hAnsi="Times New Roman"/>
          <w:sz w:val="28"/>
          <w:szCs w:val="28"/>
          <w:lang w:val="kk-KZ"/>
        </w:rPr>
        <w:t>ғалық рефлексиялық</w:t>
      </w:r>
      <w:r w:rsidRPr="0080693B">
        <w:rPr>
          <w:rFonts w:ascii="Times New Roman" w:hAnsi="Times New Roman"/>
          <w:sz w:val="28"/>
          <w:szCs w:val="28"/>
          <w:lang w:val="kk-KZ"/>
        </w:rPr>
        <w:t xml:space="preserve"> компонентінің деңгей</w:t>
      </w:r>
      <w:r w:rsidR="00BC6E58" w:rsidRPr="0080693B">
        <w:rPr>
          <w:rFonts w:ascii="Times New Roman" w:hAnsi="Times New Roman"/>
          <w:sz w:val="28"/>
          <w:szCs w:val="28"/>
          <w:lang w:val="kk-KZ"/>
        </w:rPr>
        <w:t xml:space="preserve">ін зерттеу нәтижелері </w:t>
      </w:r>
      <w:r w:rsidRPr="0080693B">
        <w:rPr>
          <w:rFonts w:ascii="Times New Roman" w:hAnsi="Times New Roman"/>
          <w:sz w:val="28"/>
          <w:szCs w:val="28"/>
          <w:lang w:val="kk-KZ"/>
        </w:rPr>
        <w:t xml:space="preserve">магистранттардың көпшілігінде бұл компонент жеткілікті </w:t>
      </w:r>
      <w:r w:rsidR="00943422" w:rsidRPr="0080693B">
        <w:rPr>
          <w:rFonts w:ascii="Times New Roman" w:hAnsi="Times New Roman"/>
          <w:sz w:val="28"/>
          <w:szCs w:val="28"/>
          <w:lang w:val="kk-KZ"/>
        </w:rPr>
        <w:t>білім алушылардың тьюторлық іс-әрекетті ұйымдастыруға қажетті кәсіби маңызды тұлғалық са</w:t>
      </w:r>
      <w:r w:rsidR="00E56CC4">
        <w:rPr>
          <w:rFonts w:ascii="Times New Roman" w:hAnsi="Times New Roman"/>
          <w:sz w:val="28"/>
          <w:szCs w:val="28"/>
          <w:lang w:val="kk-KZ"/>
        </w:rPr>
        <w:t xml:space="preserve">палары жеткілікті, яғни ілгері деңгейде деген </w:t>
      </w:r>
      <w:r w:rsidRPr="0080693B">
        <w:rPr>
          <w:rFonts w:ascii="Times New Roman" w:hAnsi="Times New Roman"/>
          <w:sz w:val="28"/>
          <w:szCs w:val="28"/>
          <w:lang w:val="kk-KZ"/>
        </w:rPr>
        <w:t xml:space="preserve">қорытынды жасауға мүмкіндік береді. </w:t>
      </w:r>
    </w:p>
    <w:p w14:paraId="3E45CD8F" w14:textId="77777777" w:rsidR="00E02BEC" w:rsidRPr="0080693B" w:rsidRDefault="00B5516A" w:rsidP="00EA44C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Жеке тұлғалық - рефлексиялық</w:t>
      </w:r>
      <w:r w:rsidR="00E02BEC" w:rsidRPr="0080693B">
        <w:rPr>
          <w:rFonts w:ascii="Times New Roman" w:hAnsi="Times New Roman"/>
          <w:sz w:val="28"/>
          <w:szCs w:val="28"/>
          <w:lang w:val="kk-KZ"/>
        </w:rPr>
        <w:t xml:space="preserve"> компонент эксперименттік топта қарқынды да</w:t>
      </w:r>
      <w:r>
        <w:rPr>
          <w:rFonts w:ascii="Times New Roman" w:hAnsi="Times New Roman"/>
          <w:sz w:val="28"/>
          <w:szCs w:val="28"/>
          <w:lang w:val="kk-KZ"/>
        </w:rPr>
        <w:t xml:space="preserve">мыды. Осы топта жеке тұлғалық-рефлексиялық </w:t>
      </w:r>
      <w:r w:rsidR="00E02BEC" w:rsidRPr="0080693B">
        <w:rPr>
          <w:rFonts w:ascii="Times New Roman" w:hAnsi="Times New Roman"/>
          <w:sz w:val="28"/>
          <w:szCs w:val="28"/>
          <w:lang w:val="kk-KZ"/>
        </w:rPr>
        <w:t>компонент бой</w:t>
      </w:r>
      <w:r w:rsidR="002C3B81" w:rsidRPr="0080693B">
        <w:rPr>
          <w:rFonts w:ascii="Times New Roman" w:hAnsi="Times New Roman"/>
          <w:sz w:val="28"/>
          <w:szCs w:val="28"/>
          <w:lang w:val="kk-KZ"/>
        </w:rPr>
        <w:t>ынша дайындықтың ілгері деңгейі</w:t>
      </w:r>
      <w:r>
        <w:rPr>
          <w:rFonts w:ascii="Times New Roman" w:hAnsi="Times New Roman"/>
          <w:sz w:val="28"/>
          <w:szCs w:val="28"/>
          <w:lang w:val="kk-KZ"/>
        </w:rPr>
        <w:t>-</w:t>
      </w:r>
      <w:r w:rsidR="00E02BEC" w:rsidRPr="0080693B">
        <w:rPr>
          <w:rFonts w:ascii="Times New Roman" w:hAnsi="Times New Roman"/>
          <w:sz w:val="28"/>
          <w:szCs w:val="28"/>
          <w:lang w:val="kk-KZ"/>
        </w:rPr>
        <w:t>80,53%-ға жетіп, жеке-рефлексиялық компоненттің қалыптасу деңгейі жоғары студенттер саны артты</w:t>
      </w:r>
      <w:r w:rsidR="00E56CC4">
        <w:rPr>
          <w:rFonts w:ascii="Times New Roman" w:hAnsi="Times New Roman"/>
          <w:sz w:val="28"/>
          <w:szCs w:val="28"/>
          <w:lang w:val="kk-KZ"/>
        </w:rPr>
        <w:t xml:space="preserve"> (сурет 3</w:t>
      </w:r>
      <w:r w:rsidR="00B45DB8">
        <w:rPr>
          <w:rFonts w:ascii="Times New Roman" w:hAnsi="Times New Roman"/>
          <w:sz w:val="28"/>
          <w:szCs w:val="28"/>
          <w:lang w:val="kk-KZ"/>
        </w:rPr>
        <w:t>7</w:t>
      </w:r>
      <w:r w:rsidR="00E56CC4">
        <w:rPr>
          <w:rFonts w:ascii="Times New Roman" w:hAnsi="Times New Roman"/>
          <w:sz w:val="28"/>
          <w:szCs w:val="28"/>
          <w:lang w:val="kk-KZ"/>
        </w:rPr>
        <w:t>)</w:t>
      </w:r>
      <w:r w:rsidR="00E02BEC" w:rsidRPr="0080693B">
        <w:rPr>
          <w:rFonts w:ascii="Times New Roman" w:hAnsi="Times New Roman"/>
          <w:sz w:val="28"/>
          <w:szCs w:val="28"/>
          <w:lang w:val="kk-KZ"/>
        </w:rPr>
        <w:t>.</w:t>
      </w:r>
    </w:p>
    <w:p w14:paraId="16EBC703" w14:textId="77777777" w:rsidR="00E02BEC" w:rsidRPr="0080693B" w:rsidRDefault="00E02BEC" w:rsidP="00EA44CB">
      <w:pPr>
        <w:spacing w:after="0" w:line="240" w:lineRule="auto"/>
        <w:ind w:firstLine="709"/>
        <w:jc w:val="both"/>
        <w:rPr>
          <w:rFonts w:ascii="Times New Roman" w:hAnsi="Times New Roman"/>
          <w:sz w:val="28"/>
          <w:szCs w:val="28"/>
          <w:lang w:val="kk-KZ"/>
        </w:rPr>
      </w:pPr>
    </w:p>
    <w:p w14:paraId="6E3E6C51" w14:textId="77777777" w:rsidR="00E02BEC" w:rsidRPr="0080693B" w:rsidRDefault="00E02BEC" w:rsidP="00E56CC4">
      <w:pPr>
        <w:spacing w:after="0" w:line="240" w:lineRule="auto"/>
        <w:jc w:val="center"/>
        <w:rPr>
          <w:rFonts w:ascii="Times New Roman" w:hAnsi="Times New Roman"/>
          <w:sz w:val="28"/>
          <w:szCs w:val="28"/>
          <w:lang w:val="kk-KZ"/>
        </w:rPr>
      </w:pPr>
      <w:r w:rsidRPr="0080693B">
        <w:rPr>
          <w:rFonts w:ascii="Times New Roman" w:hAnsi="Times New Roman"/>
          <w:noProof/>
          <w:sz w:val="28"/>
          <w:szCs w:val="28"/>
        </w:rPr>
        <w:drawing>
          <wp:inline distT="0" distB="0" distL="0" distR="0" wp14:anchorId="1EFE6252" wp14:editId="390A4639">
            <wp:extent cx="4320000" cy="1794933"/>
            <wp:effectExtent l="19050" t="0" r="4350" b="0"/>
            <wp:docPr id="4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CE6266" w14:textId="77777777" w:rsidR="00E02BEC" w:rsidRPr="004028A4" w:rsidRDefault="00E02BEC" w:rsidP="00EA44CB">
      <w:pPr>
        <w:spacing w:after="0" w:line="240" w:lineRule="auto"/>
        <w:ind w:firstLine="709"/>
        <w:jc w:val="both"/>
        <w:rPr>
          <w:rFonts w:ascii="Times New Roman" w:hAnsi="Times New Roman"/>
          <w:sz w:val="16"/>
          <w:szCs w:val="16"/>
          <w:lang w:val="kk-KZ"/>
        </w:rPr>
      </w:pPr>
    </w:p>
    <w:p w14:paraId="67A1D05F" w14:textId="77777777" w:rsidR="00E02BEC" w:rsidRPr="0080693B" w:rsidRDefault="00271E81" w:rsidP="004028A4">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Сурет 3</w:t>
      </w:r>
      <w:r w:rsidR="00B45DB8">
        <w:rPr>
          <w:rFonts w:ascii="Times New Roman" w:hAnsi="Times New Roman"/>
          <w:sz w:val="28"/>
          <w:szCs w:val="28"/>
          <w:lang w:val="kk-KZ"/>
        </w:rPr>
        <w:t>7</w:t>
      </w:r>
      <w:r w:rsidR="00BC6E58" w:rsidRPr="0080693B">
        <w:rPr>
          <w:rFonts w:ascii="Times New Roman" w:hAnsi="Times New Roman"/>
          <w:sz w:val="28"/>
          <w:szCs w:val="28"/>
          <w:lang w:val="kk-KZ"/>
        </w:rPr>
        <w:t xml:space="preserve"> </w:t>
      </w:r>
      <w:r w:rsidR="004028A4">
        <w:rPr>
          <w:rFonts w:ascii="Times New Roman" w:hAnsi="Times New Roman"/>
          <w:sz w:val="28"/>
          <w:szCs w:val="28"/>
          <w:lang w:val="kk-KZ"/>
        </w:rPr>
        <w:t>– Білім алушылардың</w:t>
      </w:r>
      <w:r w:rsidR="00E02BEC" w:rsidRPr="0080693B">
        <w:rPr>
          <w:rFonts w:ascii="Times New Roman" w:hAnsi="Times New Roman"/>
          <w:sz w:val="28"/>
          <w:szCs w:val="28"/>
          <w:lang w:val="kk-KZ"/>
        </w:rPr>
        <w:t xml:space="preserve"> тьюторлық іс-әрекетке дайындық деңгейінің жеке тұлғалық рефлекс</w:t>
      </w:r>
      <w:r w:rsidR="00B5516A">
        <w:rPr>
          <w:rFonts w:ascii="Times New Roman" w:hAnsi="Times New Roman"/>
          <w:sz w:val="28"/>
          <w:szCs w:val="28"/>
          <w:lang w:val="kk-KZ"/>
        </w:rPr>
        <w:t xml:space="preserve">иялық </w:t>
      </w:r>
      <w:r w:rsidR="004028A4">
        <w:rPr>
          <w:rFonts w:ascii="Times New Roman" w:hAnsi="Times New Roman"/>
          <w:sz w:val="28"/>
          <w:szCs w:val="28"/>
          <w:lang w:val="kk-KZ"/>
        </w:rPr>
        <w:t xml:space="preserve"> компонентінің өлшемдері </w:t>
      </w:r>
      <w:r w:rsidR="00E02BEC" w:rsidRPr="0080693B">
        <w:rPr>
          <w:rFonts w:ascii="Times New Roman" w:hAnsi="Times New Roman"/>
          <w:sz w:val="28"/>
          <w:szCs w:val="28"/>
          <w:lang w:val="kk-KZ"/>
        </w:rPr>
        <w:t>(%)</w:t>
      </w:r>
    </w:p>
    <w:p w14:paraId="45C3CD50" w14:textId="77777777" w:rsidR="00EF33D2" w:rsidRPr="0080693B" w:rsidRDefault="00EF33D2" w:rsidP="00EA44CB">
      <w:pPr>
        <w:spacing w:after="0" w:line="240" w:lineRule="auto"/>
        <w:ind w:firstLine="709"/>
        <w:jc w:val="both"/>
        <w:rPr>
          <w:rFonts w:ascii="Times New Roman" w:hAnsi="Times New Roman"/>
          <w:sz w:val="28"/>
          <w:szCs w:val="28"/>
          <w:lang w:val="kk-KZ"/>
        </w:rPr>
      </w:pPr>
    </w:p>
    <w:p w14:paraId="03A8591F" w14:textId="56CA5B48" w:rsidR="00B25467" w:rsidRPr="0080693B" w:rsidRDefault="00E02BEC" w:rsidP="00644292">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іс-әрекетке дайындау деңгейін анықтауға арналған диагностикалық психологиялық-педагогикалық құралдар көмегімен жүргізілген зерттеулер барысында айқындалғандай магистранттарда тьюторлық іс-әрекетке дайындықтың ілгері д</w:t>
      </w:r>
      <w:r w:rsidR="00E56CC4">
        <w:rPr>
          <w:rFonts w:ascii="Times New Roman" w:hAnsi="Times New Roman"/>
          <w:sz w:val="28"/>
          <w:szCs w:val="28"/>
          <w:lang w:val="kk-KZ"/>
        </w:rPr>
        <w:t>еңгейі басым. 26 адам</w:t>
      </w:r>
      <w:r w:rsidR="00197824">
        <w:rPr>
          <w:rFonts w:ascii="Times New Roman" w:hAnsi="Times New Roman"/>
          <w:sz w:val="28"/>
          <w:szCs w:val="28"/>
          <w:lang w:val="kk-KZ"/>
        </w:rPr>
        <w:t>-</w:t>
      </w:r>
      <w:r w:rsidR="00E56CC4">
        <w:rPr>
          <w:rFonts w:ascii="Times New Roman" w:hAnsi="Times New Roman"/>
          <w:sz w:val="28"/>
          <w:szCs w:val="28"/>
          <w:lang w:val="kk-KZ"/>
        </w:rPr>
        <w:t xml:space="preserve">80,7%. </w:t>
      </w:r>
      <w:r w:rsidRPr="0080693B">
        <w:rPr>
          <w:rFonts w:ascii="Times New Roman" w:hAnsi="Times New Roman"/>
          <w:sz w:val="28"/>
          <w:szCs w:val="28"/>
          <w:lang w:val="kk-KZ"/>
        </w:rPr>
        <w:t xml:space="preserve">Мотивациялық-құндылықтық </w:t>
      </w:r>
      <w:r w:rsidR="007B4C8B" w:rsidRPr="0080693B">
        <w:rPr>
          <w:rFonts w:ascii="Times New Roman" w:hAnsi="Times New Roman"/>
          <w:sz w:val="28"/>
          <w:szCs w:val="28"/>
          <w:lang w:val="kk-KZ"/>
        </w:rPr>
        <w:t>және когнитивтік-операциялық</w:t>
      </w:r>
      <w:r w:rsidRPr="0080693B">
        <w:rPr>
          <w:rFonts w:ascii="Times New Roman" w:hAnsi="Times New Roman"/>
          <w:sz w:val="28"/>
          <w:szCs w:val="28"/>
          <w:lang w:val="kk-KZ"/>
        </w:rPr>
        <w:t xml:space="preserve"> және</w:t>
      </w:r>
      <w:r w:rsidR="00B25467" w:rsidRPr="0080693B">
        <w:rPr>
          <w:rFonts w:ascii="Times New Roman" w:hAnsi="Times New Roman"/>
          <w:sz w:val="28"/>
          <w:szCs w:val="28"/>
          <w:lang w:val="kk-KZ"/>
        </w:rPr>
        <w:t xml:space="preserve"> </w:t>
      </w:r>
      <w:r w:rsidRPr="0080693B">
        <w:rPr>
          <w:rFonts w:ascii="Times New Roman" w:hAnsi="Times New Roman"/>
          <w:sz w:val="28"/>
          <w:szCs w:val="28"/>
          <w:lang w:val="kk-KZ"/>
        </w:rPr>
        <w:t>тьюторлық іс-әрекетке дайынд</w:t>
      </w:r>
      <w:r w:rsidR="007B4C8B" w:rsidRPr="0080693B">
        <w:rPr>
          <w:rFonts w:ascii="Times New Roman" w:hAnsi="Times New Roman"/>
          <w:sz w:val="28"/>
          <w:szCs w:val="28"/>
          <w:lang w:val="kk-KZ"/>
        </w:rPr>
        <w:t xml:space="preserve">ықтың жеке-тұлғалық рефлексиялық </w:t>
      </w:r>
      <w:r w:rsidRPr="0080693B">
        <w:rPr>
          <w:rFonts w:ascii="Times New Roman" w:hAnsi="Times New Roman"/>
          <w:sz w:val="28"/>
          <w:szCs w:val="28"/>
          <w:lang w:val="kk-KZ"/>
        </w:rPr>
        <w:t>компоненттері эксперименттік топта оң өзгеріске ие.</w:t>
      </w:r>
      <w:r w:rsidR="00644292" w:rsidRPr="0080693B">
        <w:rPr>
          <w:rFonts w:ascii="Times New Roman" w:hAnsi="Times New Roman"/>
          <w:sz w:val="28"/>
          <w:szCs w:val="28"/>
          <w:lang w:val="kk-KZ"/>
        </w:rPr>
        <w:t xml:space="preserve"> </w:t>
      </w:r>
      <w:r w:rsidRPr="0080693B">
        <w:rPr>
          <w:rFonts w:ascii="Times New Roman" w:hAnsi="Times New Roman"/>
          <w:sz w:val="28"/>
          <w:szCs w:val="28"/>
          <w:lang w:val="kk-KZ"/>
        </w:rPr>
        <w:t>Тьюторлық іс-әрекетке қажетті дайындықтың әр компонентінің қалыптасуын талдау көрсеткендей мотивациялық-құндылық</w:t>
      </w:r>
      <w:r w:rsidR="00197824">
        <w:rPr>
          <w:rFonts w:ascii="Times New Roman" w:hAnsi="Times New Roman"/>
          <w:sz w:val="28"/>
          <w:szCs w:val="28"/>
          <w:lang w:val="kk-KZ"/>
        </w:rPr>
        <w:t>тық</w:t>
      </w:r>
      <w:r w:rsidRPr="0080693B">
        <w:rPr>
          <w:rFonts w:ascii="Times New Roman" w:hAnsi="Times New Roman"/>
          <w:sz w:val="28"/>
          <w:szCs w:val="28"/>
          <w:lang w:val="kk-KZ"/>
        </w:rPr>
        <w:t xml:space="preserve"> </w:t>
      </w:r>
      <w:r w:rsidRPr="0080693B">
        <w:rPr>
          <w:rFonts w:ascii="Times New Roman" w:hAnsi="Times New Roman"/>
          <w:sz w:val="28"/>
          <w:szCs w:val="28"/>
          <w:lang w:val="kk-KZ"/>
        </w:rPr>
        <w:lastRenderedPageBreak/>
        <w:t>комп</w:t>
      </w:r>
      <w:r w:rsidR="00CF727F" w:rsidRPr="0080693B">
        <w:rPr>
          <w:rFonts w:ascii="Times New Roman" w:hAnsi="Times New Roman"/>
          <w:sz w:val="28"/>
          <w:szCs w:val="28"/>
          <w:lang w:val="kk-KZ"/>
        </w:rPr>
        <w:t xml:space="preserve">онентінің қалыптасуының деңгейі – </w:t>
      </w:r>
      <w:r w:rsidRPr="0080693B">
        <w:rPr>
          <w:rFonts w:ascii="Times New Roman" w:hAnsi="Times New Roman"/>
          <w:sz w:val="28"/>
          <w:szCs w:val="28"/>
          <w:lang w:val="kk-KZ"/>
        </w:rPr>
        <w:t>88%, когнитивті-опе</w:t>
      </w:r>
      <w:r w:rsidR="008B743E">
        <w:rPr>
          <w:rFonts w:ascii="Times New Roman" w:hAnsi="Times New Roman"/>
          <w:sz w:val="28"/>
          <w:szCs w:val="28"/>
          <w:lang w:val="kk-KZ"/>
        </w:rPr>
        <w:t>рациялық – 96%, жеке-тұлғалық рефлексиялық</w:t>
      </w:r>
      <w:r w:rsidRPr="0080693B">
        <w:rPr>
          <w:rFonts w:ascii="Times New Roman" w:hAnsi="Times New Roman"/>
          <w:sz w:val="28"/>
          <w:szCs w:val="28"/>
          <w:lang w:val="kk-KZ"/>
        </w:rPr>
        <w:t xml:space="preserve"> – 92%. </w:t>
      </w:r>
    </w:p>
    <w:p w14:paraId="6C6FB2AE"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іс-әрекетке дайындау деңгейін анықтауға арналған диагностикалық психологиялық-педагогикалық құралдар көмегімен жүргізілген зерттеу нәтижелерін сипаттай отырып, біз модельді іске асыру бойынша мақсатты жұмысты жүзеге асыру оң нәтиже бергенін, кәсіби мотивтер, құндылықтар, қызығушылықтар, білім, дағдылар және кәсіби маңызды жеке қасиеттер қалыптасқанын атап өтеміз.</w:t>
      </w:r>
    </w:p>
    <w:p w14:paraId="1426B4CD" w14:textId="77777777" w:rsidR="00E02BEC" w:rsidRPr="0080693B" w:rsidRDefault="00EF33D2"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w:t>
      </w:r>
      <w:r w:rsidR="00E02BEC" w:rsidRPr="0080693B">
        <w:rPr>
          <w:rFonts w:ascii="Times New Roman" w:hAnsi="Times New Roman"/>
          <w:sz w:val="28"/>
          <w:szCs w:val="28"/>
          <w:lang w:val="kk-KZ"/>
        </w:rPr>
        <w:t xml:space="preserve">леуметтік педагогтарды тьюторлық іс-әрекетке дайындық деңгейі </w:t>
      </w:r>
      <w:r w:rsidR="002C3B81" w:rsidRPr="0080693B">
        <w:rPr>
          <w:rFonts w:ascii="Times New Roman" w:hAnsi="Times New Roman"/>
          <w:color w:val="000000" w:themeColor="text1"/>
          <w:sz w:val="28"/>
          <w:szCs w:val="28"/>
          <w:lang w:val="kk-KZ"/>
        </w:rPr>
        <w:t xml:space="preserve">бойынша </w:t>
      </w:r>
      <w:r w:rsidR="00B1199A" w:rsidRPr="0080693B">
        <w:rPr>
          <w:rFonts w:ascii="Times New Roman" w:hAnsi="Times New Roman"/>
          <w:sz w:val="28"/>
          <w:szCs w:val="28"/>
          <w:lang w:val="kk-KZ"/>
        </w:rPr>
        <w:t>бөлінуін талдау,</w:t>
      </w:r>
      <w:r w:rsidR="00E02BEC" w:rsidRPr="0080693B">
        <w:rPr>
          <w:rFonts w:ascii="Times New Roman" w:hAnsi="Times New Roman"/>
          <w:sz w:val="28"/>
          <w:szCs w:val="28"/>
          <w:lang w:val="kk-KZ"/>
        </w:rPr>
        <w:t xml:space="preserve"> білім алушылардың эксперименттік тобында әлеуметтік педагогтарды тьюторлық іс-әрекетке дайындаудың құрылымдық</w:t>
      </w:r>
      <w:r w:rsidR="008B743E" w:rsidRPr="008B743E">
        <w:rPr>
          <w:rFonts w:ascii="Times New Roman" w:hAnsi="Times New Roman"/>
          <w:sz w:val="28"/>
          <w:szCs w:val="28"/>
          <w:lang w:val="kk-KZ"/>
        </w:rPr>
        <w:t xml:space="preserve"> </w:t>
      </w:r>
      <w:r w:rsidR="008B743E" w:rsidRPr="0080693B">
        <w:rPr>
          <w:rFonts w:ascii="Times New Roman" w:hAnsi="Times New Roman"/>
          <w:sz w:val="28"/>
          <w:szCs w:val="28"/>
          <w:lang w:val="kk-KZ"/>
        </w:rPr>
        <w:t>теориялық</w:t>
      </w:r>
      <w:r w:rsidR="00E02BEC" w:rsidRPr="0080693B">
        <w:rPr>
          <w:rFonts w:ascii="Times New Roman" w:hAnsi="Times New Roman"/>
          <w:sz w:val="28"/>
          <w:szCs w:val="28"/>
          <w:lang w:val="kk-KZ"/>
        </w:rPr>
        <w:t xml:space="preserve"> моделінің  жүзеге асырудың жағымды нәтижеле</w:t>
      </w:r>
      <w:r w:rsidR="00B1199A" w:rsidRPr="0080693B">
        <w:rPr>
          <w:rFonts w:ascii="Times New Roman" w:hAnsi="Times New Roman"/>
          <w:sz w:val="28"/>
          <w:szCs w:val="28"/>
          <w:lang w:val="kk-KZ"/>
        </w:rPr>
        <w:t>рін анықтады</w:t>
      </w:r>
      <w:r w:rsidR="00E02BEC" w:rsidRPr="0080693B">
        <w:rPr>
          <w:rFonts w:ascii="Times New Roman" w:hAnsi="Times New Roman"/>
          <w:sz w:val="28"/>
          <w:szCs w:val="28"/>
          <w:lang w:val="kk-KZ"/>
        </w:rPr>
        <w:t>.</w:t>
      </w:r>
    </w:p>
    <w:p w14:paraId="2BF2CC0E" w14:textId="77777777" w:rsidR="00E02BEC" w:rsidRPr="0080693B" w:rsidRDefault="00505068"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Зерттеу жұмысының қорытынды </w:t>
      </w:r>
      <w:r w:rsidR="00E02BEC" w:rsidRPr="0080693B">
        <w:rPr>
          <w:rFonts w:ascii="Times New Roman" w:hAnsi="Times New Roman"/>
          <w:sz w:val="28"/>
          <w:szCs w:val="28"/>
          <w:lang w:val="kk-KZ"/>
        </w:rPr>
        <w:t>кезең</w:t>
      </w:r>
      <w:r w:rsidRPr="0080693B">
        <w:rPr>
          <w:rFonts w:ascii="Times New Roman" w:hAnsi="Times New Roman"/>
          <w:sz w:val="28"/>
          <w:szCs w:val="28"/>
          <w:lang w:val="kk-KZ"/>
        </w:rPr>
        <w:t>ін</w:t>
      </w:r>
      <w:r w:rsidR="00E02BEC" w:rsidRPr="0080693B">
        <w:rPr>
          <w:rFonts w:ascii="Times New Roman" w:hAnsi="Times New Roman"/>
          <w:sz w:val="28"/>
          <w:szCs w:val="28"/>
          <w:lang w:val="kk-KZ"/>
        </w:rPr>
        <w:t xml:space="preserve">де алынған мәліметтер </w:t>
      </w:r>
      <w:r w:rsidRPr="0080693B">
        <w:rPr>
          <w:rFonts w:ascii="Times New Roman" w:hAnsi="Times New Roman"/>
          <w:sz w:val="28"/>
          <w:szCs w:val="28"/>
          <w:lang w:val="kk-KZ"/>
        </w:rPr>
        <w:t>(</w:t>
      </w:r>
      <w:r w:rsidR="004028A4">
        <w:rPr>
          <w:rFonts w:ascii="Times New Roman" w:hAnsi="Times New Roman"/>
          <w:sz w:val="28"/>
          <w:szCs w:val="28"/>
          <w:lang w:val="kk-KZ"/>
        </w:rPr>
        <w:t xml:space="preserve">суреттер </w:t>
      </w:r>
      <w:r w:rsidR="00E56CC4">
        <w:rPr>
          <w:rFonts w:ascii="Times New Roman" w:hAnsi="Times New Roman"/>
          <w:sz w:val="28"/>
          <w:szCs w:val="28"/>
          <w:lang w:val="kk-KZ"/>
        </w:rPr>
        <w:t>3</w:t>
      </w:r>
      <w:r w:rsidR="00B45DB8">
        <w:rPr>
          <w:rFonts w:ascii="Times New Roman" w:hAnsi="Times New Roman"/>
          <w:sz w:val="28"/>
          <w:szCs w:val="28"/>
          <w:lang w:val="kk-KZ"/>
        </w:rPr>
        <w:t>8</w:t>
      </w:r>
      <w:r w:rsidR="004028A4">
        <w:rPr>
          <w:rFonts w:ascii="Times New Roman" w:hAnsi="Times New Roman"/>
          <w:sz w:val="28"/>
          <w:szCs w:val="28"/>
          <w:lang w:val="kk-KZ"/>
        </w:rPr>
        <w:t xml:space="preserve">, </w:t>
      </w:r>
      <w:r w:rsidR="00E56CC4">
        <w:rPr>
          <w:rFonts w:ascii="Times New Roman" w:hAnsi="Times New Roman"/>
          <w:sz w:val="28"/>
          <w:szCs w:val="28"/>
          <w:lang w:val="kk-KZ"/>
        </w:rPr>
        <w:t>3</w:t>
      </w:r>
      <w:r w:rsidR="00B45DB8">
        <w:rPr>
          <w:rFonts w:ascii="Times New Roman" w:hAnsi="Times New Roman"/>
          <w:sz w:val="28"/>
          <w:szCs w:val="28"/>
          <w:lang w:val="kk-KZ"/>
        </w:rPr>
        <w:t>9</w:t>
      </w:r>
      <w:r w:rsidRPr="0080693B">
        <w:rPr>
          <w:rFonts w:ascii="Times New Roman" w:hAnsi="Times New Roman"/>
          <w:sz w:val="28"/>
          <w:szCs w:val="28"/>
          <w:lang w:val="kk-KZ"/>
        </w:rPr>
        <w:t xml:space="preserve">) </w:t>
      </w:r>
      <w:r w:rsidR="00E02BEC" w:rsidRPr="0080693B">
        <w:rPr>
          <w:rFonts w:ascii="Times New Roman" w:hAnsi="Times New Roman"/>
          <w:sz w:val="28"/>
          <w:szCs w:val="28"/>
          <w:lang w:val="kk-KZ"/>
        </w:rPr>
        <w:t>білім алушылардың тьюторлық іс-әрекетке дайын</w:t>
      </w:r>
      <w:r w:rsidRPr="0080693B">
        <w:rPr>
          <w:rFonts w:ascii="Times New Roman" w:hAnsi="Times New Roman"/>
          <w:sz w:val="28"/>
          <w:szCs w:val="28"/>
          <w:lang w:val="kk-KZ"/>
        </w:rPr>
        <w:t>дық деңгейлері арасындағы мәнді</w:t>
      </w:r>
      <w:r w:rsidR="00BC6E58" w:rsidRPr="0080693B">
        <w:rPr>
          <w:rFonts w:ascii="Times New Roman" w:hAnsi="Times New Roman"/>
          <w:sz w:val="28"/>
          <w:szCs w:val="28"/>
          <w:lang w:val="kk-KZ"/>
        </w:rPr>
        <w:t xml:space="preserve"> айырмашылықтарды көрсетті. </w:t>
      </w:r>
    </w:p>
    <w:p w14:paraId="1C8AF5AD" w14:textId="77777777" w:rsidR="00E02BEC" w:rsidRPr="004028A4" w:rsidRDefault="004028A4" w:rsidP="00BA241A">
      <w:pPr>
        <w:spacing w:after="0" w:line="240" w:lineRule="auto"/>
        <w:ind w:firstLine="709"/>
        <w:rPr>
          <w:rFonts w:ascii="Times New Roman" w:hAnsi="Times New Roman"/>
          <w:sz w:val="16"/>
          <w:szCs w:val="16"/>
          <w:lang w:val="kk-KZ"/>
        </w:rPr>
      </w:pPr>
      <w:r w:rsidRPr="0080693B">
        <w:rPr>
          <w:rFonts w:ascii="Times New Roman" w:hAnsi="Times New Roman"/>
          <w:noProof/>
          <w:sz w:val="28"/>
          <w:szCs w:val="28"/>
        </w:rPr>
        <w:drawing>
          <wp:inline distT="0" distB="0" distL="0" distR="0" wp14:anchorId="6D7CDE77" wp14:editId="6A6F6121">
            <wp:extent cx="4323644" cy="1440000"/>
            <wp:effectExtent l="0" t="0" r="0" b="0"/>
            <wp:docPr id="4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FFB75B" w14:textId="77777777" w:rsidR="004028A4" w:rsidRPr="004028A4" w:rsidRDefault="004028A4" w:rsidP="004028A4">
      <w:pPr>
        <w:spacing w:after="0" w:line="240" w:lineRule="auto"/>
        <w:jc w:val="center"/>
        <w:rPr>
          <w:rFonts w:ascii="Times New Roman" w:hAnsi="Times New Roman"/>
          <w:sz w:val="16"/>
          <w:szCs w:val="16"/>
          <w:lang w:val="kk-KZ"/>
        </w:rPr>
      </w:pPr>
    </w:p>
    <w:p w14:paraId="1A6F19E6" w14:textId="62F1FEFB" w:rsidR="00E02BEC" w:rsidRDefault="00271E81" w:rsidP="00197824">
      <w:pPr>
        <w:spacing w:after="0" w:line="240" w:lineRule="auto"/>
        <w:jc w:val="center"/>
        <w:rPr>
          <w:rFonts w:ascii="Times New Roman" w:hAnsi="Times New Roman"/>
          <w:sz w:val="28"/>
          <w:szCs w:val="28"/>
          <w:lang w:val="kk-KZ"/>
        </w:rPr>
      </w:pPr>
      <w:r w:rsidRPr="004028A4">
        <w:rPr>
          <w:rFonts w:ascii="Times New Roman" w:hAnsi="Times New Roman"/>
          <w:sz w:val="28"/>
          <w:szCs w:val="28"/>
          <w:lang w:val="kk-KZ"/>
        </w:rPr>
        <w:t>Сурет 3</w:t>
      </w:r>
      <w:r w:rsidR="00B45DB8">
        <w:rPr>
          <w:rFonts w:ascii="Times New Roman" w:hAnsi="Times New Roman"/>
          <w:sz w:val="28"/>
          <w:szCs w:val="28"/>
          <w:lang w:val="kk-KZ"/>
        </w:rPr>
        <w:t>8</w:t>
      </w:r>
      <w:r w:rsidR="00E02BEC" w:rsidRPr="004028A4">
        <w:rPr>
          <w:rFonts w:ascii="Times New Roman" w:hAnsi="Times New Roman"/>
          <w:sz w:val="28"/>
          <w:szCs w:val="28"/>
          <w:lang w:val="kk-KZ"/>
        </w:rPr>
        <w:t xml:space="preserve"> </w:t>
      </w:r>
      <w:r w:rsidR="004028A4">
        <w:rPr>
          <w:rFonts w:ascii="Times New Roman" w:hAnsi="Times New Roman"/>
          <w:sz w:val="28"/>
          <w:szCs w:val="28"/>
          <w:lang w:val="kk-KZ"/>
        </w:rPr>
        <w:t>–</w:t>
      </w:r>
      <w:r w:rsidR="00E02BEC" w:rsidRPr="004028A4">
        <w:rPr>
          <w:rFonts w:ascii="Times New Roman" w:hAnsi="Times New Roman"/>
          <w:sz w:val="28"/>
          <w:szCs w:val="28"/>
          <w:lang w:val="kk-KZ"/>
        </w:rPr>
        <w:t xml:space="preserve"> Бақылау то</w:t>
      </w:r>
      <w:r w:rsidR="00156AC9" w:rsidRPr="004028A4">
        <w:rPr>
          <w:rFonts w:ascii="Times New Roman" w:hAnsi="Times New Roman"/>
          <w:sz w:val="28"/>
          <w:szCs w:val="28"/>
          <w:lang w:val="kk-KZ"/>
        </w:rPr>
        <w:t xml:space="preserve">бының дайындық </w:t>
      </w:r>
      <w:r w:rsidR="00E02BEC" w:rsidRPr="004028A4">
        <w:rPr>
          <w:rFonts w:ascii="Times New Roman" w:hAnsi="Times New Roman"/>
          <w:sz w:val="28"/>
          <w:szCs w:val="28"/>
          <w:lang w:val="kk-KZ"/>
        </w:rPr>
        <w:t>деңгейінің салыстырмалы нәтижелері</w:t>
      </w:r>
    </w:p>
    <w:p w14:paraId="625A717F" w14:textId="77777777" w:rsidR="00644009" w:rsidRDefault="00644009" w:rsidP="00197824">
      <w:pPr>
        <w:spacing w:after="0" w:line="240" w:lineRule="auto"/>
        <w:jc w:val="center"/>
        <w:rPr>
          <w:rFonts w:ascii="Times New Roman" w:hAnsi="Times New Roman"/>
          <w:sz w:val="28"/>
          <w:szCs w:val="28"/>
          <w:lang w:val="kk-KZ"/>
        </w:rPr>
      </w:pPr>
    </w:p>
    <w:p w14:paraId="334155D7" w14:textId="77777777" w:rsidR="004028A4" w:rsidRDefault="00BA241A" w:rsidP="00BA241A">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4028A4" w:rsidRPr="0080693B">
        <w:rPr>
          <w:rFonts w:ascii="Times New Roman" w:hAnsi="Times New Roman"/>
          <w:noProof/>
          <w:sz w:val="28"/>
          <w:szCs w:val="28"/>
        </w:rPr>
        <w:drawing>
          <wp:inline distT="0" distB="0" distL="0" distR="0" wp14:anchorId="4DEE3064" wp14:editId="45C33A67">
            <wp:extent cx="4323644" cy="1440000"/>
            <wp:effectExtent l="0" t="0" r="0" b="0"/>
            <wp:docPr id="4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C86D5F2" w14:textId="77777777" w:rsidR="004028A4" w:rsidRPr="004028A4" w:rsidRDefault="004028A4" w:rsidP="00EA44CB">
      <w:pPr>
        <w:spacing w:after="0" w:line="240" w:lineRule="auto"/>
        <w:ind w:firstLine="709"/>
        <w:jc w:val="both"/>
        <w:rPr>
          <w:rFonts w:ascii="Times New Roman" w:hAnsi="Times New Roman"/>
          <w:sz w:val="16"/>
          <w:szCs w:val="16"/>
          <w:lang w:val="kk-KZ"/>
        </w:rPr>
      </w:pPr>
    </w:p>
    <w:p w14:paraId="0BCA91A3" w14:textId="77777777" w:rsidR="004028A4" w:rsidRPr="004028A4" w:rsidRDefault="004028A4" w:rsidP="004028A4">
      <w:pPr>
        <w:spacing w:after="0" w:line="240" w:lineRule="auto"/>
        <w:jc w:val="center"/>
        <w:rPr>
          <w:rFonts w:ascii="Times New Roman" w:hAnsi="Times New Roman"/>
          <w:sz w:val="28"/>
          <w:szCs w:val="28"/>
          <w:lang w:val="kk-KZ"/>
        </w:rPr>
      </w:pPr>
      <w:r w:rsidRPr="004028A4">
        <w:rPr>
          <w:rFonts w:ascii="Times New Roman" w:hAnsi="Times New Roman"/>
          <w:sz w:val="28"/>
          <w:szCs w:val="28"/>
          <w:lang w:val="kk-KZ"/>
        </w:rPr>
        <w:t>Сурет 3</w:t>
      </w:r>
      <w:r w:rsidR="00B45DB8">
        <w:rPr>
          <w:rFonts w:ascii="Times New Roman" w:hAnsi="Times New Roman"/>
          <w:sz w:val="28"/>
          <w:szCs w:val="28"/>
          <w:lang w:val="kk-KZ"/>
        </w:rPr>
        <w:t>9</w:t>
      </w:r>
      <w:r w:rsidRPr="004028A4">
        <w:rPr>
          <w:rFonts w:ascii="Times New Roman" w:hAnsi="Times New Roman"/>
          <w:sz w:val="28"/>
          <w:szCs w:val="28"/>
          <w:lang w:val="kk-KZ"/>
        </w:rPr>
        <w:t xml:space="preserve"> </w:t>
      </w:r>
      <w:r>
        <w:rPr>
          <w:rFonts w:ascii="Times New Roman" w:hAnsi="Times New Roman"/>
          <w:sz w:val="28"/>
          <w:szCs w:val="28"/>
          <w:lang w:val="kk-KZ"/>
        </w:rPr>
        <w:t>–</w:t>
      </w:r>
      <w:r w:rsidRPr="004028A4">
        <w:rPr>
          <w:rFonts w:ascii="Times New Roman" w:hAnsi="Times New Roman"/>
          <w:sz w:val="28"/>
          <w:szCs w:val="28"/>
          <w:lang w:val="kk-KZ"/>
        </w:rPr>
        <w:t xml:space="preserve"> Эксперименттік топтың дайындық деңгейінің салыстырмалы нәтижелері</w:t>
      </w:r>
    </w:p>
    <w:p w14:paraId="7541E344" w14:textId="77777777" w:rsidR="004028A4" w:rsidRPr="0080693B" w:rsidRDefault="004028A4" w:rsidP="00EA44CB">
      <w:pPr>
        <w:spacing w:after="0" w:line="240" w:lineRule="auto"/>
        <w:ind w:firstLine="709"/>
        <w:jc w:val="both"/>
        <w:rPr>
          <w:rFonts w:ascii="Times New Roman" w:hAnsi="Times New Roman"/>
          <w:sz w:val="28"/>
          <w:szCs w:val="28"/>
          <w:lang w:val="kk-KZ"/>
        </w:rPr>
      </w:pPr>
    </w:p>
    <w:p w14:paraId="7BB8ABB9"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Эксперим</w:t>
      </w:r>
      <w:r w:rsidR="00505068" w:rsidRPr="0080693B">
        <w:rPr>
          <w:rFonts w:ascii="Times New Roman" w:hAnsi="Times New Roman"/>
          <w:sz w:val="28"/>
          <w:szCs w:val="28"/>
          <w:lang w:val="kk-KZ"/>
        </w:rPr>
        <w:t xml:space="preserve">ент жұмысының қорытынды кезеңіндегі </w:t>
      </w:r>
      <w:r w:rsidRPr="0080693B">
        <w:rPr>
          <w:rFonts w:ascii="Times New Roman" w:hAnsi="Times New Roman"/>
          <w:sz w:val="28"/>
          <w:szCs w:val="28"/>
          <w:lang w:val="kk-KZ"/>
        </w:rPr>
        <w:t>әлеуметтік педагогтардың тьюторлық іс-әрекетке дайындық деңгейін</w:t>
      </w:r>
      <w:r w:rsidR="00EF33D2" w:rsidRPr="0080693B">
        <w:rPr>
          <w:rFonts w:ascii="Times New Roman" w:hAnsi="Times New Roman"/>
          <w:sz w:val="28"/>
          <w:szCs w:val="28"/>
          <w:lang w:val="kk-KZ"/>
        </w:rPr>
        <w:t xml:space="preserve"> зерттеу</w:t>
      </w:r>
      <w:r w:rsidR="0077431F" w:rsidRPr="0080693B">
        <w:rPr>
          <w:rFonts w:ascii="Times New Roman" w:hAnsi="Times New Roman"/>
          <w:sz w:val="28"/>
          <w:szCs w:val="28"/>
          <w:lang w:val="kk-KZ"/>
        </w:rPr>
        <w:t xml:space="preserve"> оң динамикасын, яғни ә</w:t>
      </w:r>
      <w:r w:rsidRPr="0080693B">
        <w:rPr>
          <w:rFonts w:ascii="Times New Roman" w:hAnsi="Times New Roman"/>
          <w:sz w:val="28"/>
          <w:szCs w:val="28"/>
          <w:lang w:val="kk-KZ"/>
        </w:rPr>
        <w:t xml:space="preserve">леуметтік педагогтарда тьюторлық іс-әрекетті жүзеге асыруға </w:t>
      </w:r>
      <w:r w:rsidR="00505068" w:rsidRPr="0080693B">
        <w:rPr>
          <w:rFonts w:ascii="Times New Roman" w:hAnsi="Times New Roman"/>
          <w:sz w:val="28"/>
          <w:szCs w:val="28"/>
          <w:lang w:val="kk-KZ"/>
        </w:rPr>
        <w:t xml:space="preserve">деген </w:t>
      </w:r>
      <w:r w:rsidR="00B1199A" w:rsidRPr="0080693B">
        <w:rPr>
          <w:rFonts w:ascii="Times New Roman" w:hAnsi="Times New Roman"/>
          <w:sz w:val="28"/>
          <w:szCs w:val="28"/>
          <w:lang w:val="kk-KZ"/>
        </w:rPr>
        <w:t>мотивацияcы</w:t>
      </w:r>
      <w:r w:rsidR="00505068" w:rsidRPr="0080693B">
        <w:rPr>
          <w:rFonts w:ascii="Times New Roman" w:hAnsi="Times New Roman"/>
          <w:sz w:val="28"/>
          <w:szCs w:val="28"/>
          <w:lang w:val="kk-KZ"/>
        </w:rPr>
        <w:t xml:space="preserve">ның жеткіліктілігін, тьюторлық іс-әрекет </w:t>
      </w:r>
      <w:r w:rsidRPr="0080693B">
        <w:rPr>
          <w:rFonts w:ascii="Times New Roman" w:hAnsi="Times New Roman"/>
          <w:sz w:val="28"/>
          <w:szCs w:val="28"/>
          <w:lang w:val="kk-KZ"/>
        </w:rPr>
        <w:t>құндылығы мен маңыздылығын түсінетіндігін, тьюторлық сүйемелдеу технологиялары бойынша құзіреттіліктері қалыптасқанды</w:t>
      </w:r>
      <w:r w:rsidR="00EF33D2" w:rsidRPr="0080693B">
        <w:rPr>
          <w:rFonts w:ascii="Times New Roman" w:hAnsi="Times New Roman"/>
          <w:sz w:val="28"/>
          <w:szCs w:val="28"/>
          <w:lang w:val="kk-KZ"/>
        </w:rPr>
        <w:t xml:space="preserve">ғын көрсетті. Бұл </w:t>
      </w:r>
      <w:r w:rsidRPr="0080693B">
        <w:rPr>
          <w:rFonts w:ascii="Times New Roman" w:hAnsi="Times New Roman"/>
          <w:sz w:val="28"/>
          <w:szCs w:val="28"/>
          <w:lang w:val="kk-KZ"/>
        </w:rPr>
        <w:t>әлеуметтік педагогтар</w:t>
      </w:r>
      <w:r w:rsidR="00EF33D2" w:rsidRPr="0080693B">
        <w:rPr>
          <w:rFonts w:ascii="Times New Roman" w:hAnsi="Times New Roman"/>
          <w:sz w:val="28"/>
          <w:szCs w:val="28"/>
          <w:lang w:val="kk-KZ"/>
        </w:rPr>
        <w:t>дың</w:t>
      </w:r>
      <w:r w:rsidRPr="0080693B">
        <w:rPr>
          <w:rFonts w:ascii="Times New Roman" w:hAnsi="Times New Roman"/>
          <w:sz w:val="28"/>
          <w:szCs w:val="28"/>
          <w:lang w:val="kk-KZ"/>
        </w:rPr>
        <w:t xml:space="preserve"> тьюторлық іс-әрекетті жүзеге асыруға дайындығын қамтамасыз етеді.</w:t>
      </w:r>
    </w:p>
    <w:p w14:paraId="76A0DA81" w14:textId="77777777" w:rsidR="00E14DFA" w:rsidRPr="0080693B" w:rsidRDefault="00255E07" w:rsidP="00E14DFA">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Эксперименттік </w:t>
      </w:r>
      <w:r w:rsidR="004C65A9" w:rsidRPr="0080693B">
        <w:rPr>
          <w:rFonts w:ascii="Times New Roman" w:hAnsi="Times New Roman"/>
          <w:sz w:val="28"/>
          <w:szCs w:val="28"/>
          <w:lang w:val="kk-KZ"/>
        </w:rPr>
        <w:t>және бақылау тобы арасындағы эксперимент басталғанға</w:t>
      </w:r>
      <w:r w:rsidRPr="0080693B">
        <w:rPr>
          <w:rFonts w:ascii="Times New Roman" w:hAnsi="Times New Roman"/>
          <w:sz w:val="28"/>
          <w:szCs w:val="28"/>
          <w:lang w:val="kk-KZ"/>
        </w:rPr>
        <w:t xml:space="preserve"> дейін</w:t>
      </w:r>
      <w:r w:rsidR="004C65A9" w:rsidRPr="0080693B">
        <w:rPr>
          <w:rFonts w:ascii="Times New Roman" w:hAnsi="Times New Roman"/>
          <w:sz w:val="28"/>
          <w:szCs w:val="28"/>
          <w:lang w:val="kk-KZ"/>
        </w:rPr>
        <w:t xml:space="preserve">гі және эксперименттен </w:t>
      </w:r>
      <w:r w:rsidRPr="0080693B">
        <w:rPr>
          <w:rFonts w:ascii="Times New Roman" w:hAnsi="Times New Roman"/>
          <w:sz w:val="28"/>
          <w:szCs w:val="28"/>
          <w:lang w:val="kk-KZ"/>
        </w:rPr>
        <w:t>кейінгі б</w:t>
      </w:r>
      <w:r w:rsidR="00E02BEC" w:rsidRPr="0080693B">
        <w:rPr>
          <w:rFonts w:ascii="Times New Roman" w:hAnsi="Times New Roman"/>
          <w:sz w:val="28"/>
          <w:szCs w:val="28"/>
          <w:lang w:val="kk-KZ"/>
        </w:rPr>
        <w:t>ілім алушылардың</w:t>
      </w:r>
      <w:r w:rsidRPr="0080693B">
        <w:rPr>
          <w:rFonts w:ascii="Times New Roman" w:hAnsi="Times New Roman"/>
          <w:sz w:val="28"/>
          <w:szCs w:val="28"/>
          <w:lang w:val="kk-KZ"/>
        </w:rPr>
        <w:t xml:space="preserve"> тьюторлық іс-әрекетке </w:t>
      </w:r>
      <w:r w:rsidRPr="0080693B">
        <w:rPr>
          <w:rFonts w:ascii="Times New Roman" w:hAnsi="Times New Roman"/>
          <w:sz w:val="28"/>
          <w:szCs w:val="28"/>
          <w:lang w:val="kk-KZ"/>
        </w:rPr>
        <w:lastRenderedPageBreak/>
        <w:t xml:space="preserve">дайындық нәтижелерін салыстыру үшін Стьюденттің t-критерийін қолдандық. </w:t>
      </w:r>
      <w:r w:rsidR="00E02BEC" w:rsidRPr="0080693B">
        <w:rPr>
          <w:rFonts w:ascii="Times New Roman" w:hAnsi="Times New Roman"/>
          <w:sz w:val="28"/>
          <w:szCs w:val="28"/>
          <w:lang w:val="kk-KZ"/>
        </w:rPr>
        <w:t>Сть</w:t>
      </w:r>
      <w:r w:rsidRPr="0080693B">
        <w:rPr>
          <w:rFonts w:ascii="Times New Roman" w:hAnsi="Times New Roman"/>
          <w:sz w:val="28"/>
          <w:szCs w:val="28"/>
          <w:lang w:val="kk-KZ"/>
        </w:rPr>
        <w:t xml:space="preserve">юденттің </w:t>
      </w:r>
      <w:r w:rsidR="00E02BEC" w:rsidRPr="0080693B">
        <w:rPr>
          <w:rFonts w:ascii="Times New Roman" w:hAnsi="Times New Roman"/>
          <w:sz w:val="28"/>
          <w:szCs w:val="28"/>
          <w:lang w:val="kk-KZ"/>
        </w:rPr>
        <w:t>t-критерий</w:t>
      </w:r>
      <w:r w:rsidR="008E55AE" w:rsidRPr="0080693B">
        <w:rPr>
          <w:rFonts w:ascii="Times New Roman" w:hAnsi="Times New Roman"/>
          <w:sz w:val="28"/>
          <w:szCs w:val="28"/>
          <w:lang w:val="kk-KZ"/>
        </w:rPr>
        <w:t>і біздің таңдамалардағы орташа мәндердің сенімді айырмашылықтарын бағалауға мүмкіндік береді</w:t>
      </w:r>
      <w:r w:rsidR="004C65A9" w:rsidRPr="0080693B">
        <w:rPr>
          <w:rFonts w:ascii="Times New Roman" w:hAnsi="Times New Roman"/>
          <w:sz w:val="28"/>
          <w:szCs w:val="28"/>
          <w:lang w:val="kk-KZ"/>
        </w:rPr>
        <w:t xml:space="preserve"> [1</w:t>
      </w:r>
      <w:r w:rsidR="008B743E">
        <w:rPr>
          <w:rFonts w:ascii="Times New Roman" w:hAnsi="Times New Roman"/>
          <w:sz w:val="28"/>
          <w:szCs w:val="28"/>
          <w:lang w:val="kk-KZ"/>
        </w:rPr>
        <w:t>80</w:t>
      </w:r>
      <w:r w:rsidR="004028A4">
        <w:rPr>
          <w:rFonts w:ascii="Times New Roman" w:hAnsi="Times New Roman"/>
          <w:sz w:val="28"/>
          <w:szCs w:val="28"/>
          <w:lang w:val="kk-KZ"/>
        </w:rPr>
        <w:t>,</w:t>
      </w:r>
      <w:r w:rsidR="004C65A9" w:rsidRPr="0080693B">
        <w:rPr>
          <w:rFonts w:ascii="Times New Roman" w:hAnsi="Times New Roman"/>
          <w:sz w:val="28"/>
          <w:szCs w:val="28"/>
          <w:lang w:val="kk-KZ"/>
        </w:rPr>
        <w:t xml:space="preserve"> </w:t>
      </w:r>
      <w:r w:rsidR="004028A4">
        <w:rPr>
          <w:rFonts w:ascii="Times New Roman" w:hAnsi="Times New Roman"/>
          <w:sz w:val="28"/>
          <w:szCs w:val="28"/>
          <w:lang w:val="kk-KZ"/>
        </w:rPr>
        <w:t xml:space="preserve">с. </w:t>
      </w:r>
      <w:r w:rsidR="004C65A9" w:rsidRPr="0080693B">
        <w:rPr>
          <w:rFonts w:ascii="Times New Roman" w:hAnsi="Times New Roman"/>
          <w:sz w:val="28"/>
          <w:szCs w:val="28"/>
          <w:lang w:val="kk-KZ"/>
        </w:rPr>
        <w:t>42-51].</w:t>
      </w:r>
      <w:r w:rsidR="008E55AE" w:rsidRPr="0080693B">
        <w:rPr>
          <w:rFonts w:ascii="Times New Roman" w:hAnsi="Times New Roman"/>
          <w:sz w:val="28"/>
          <w:szCs w:val="28"/>
          <w:lang w:val="kk-KZ"/>
        </w:rPr>
        <w:t xml:space="preserve"> Эксперимент </w:t>
      </w:r>
      <w:r w:rsidR="00EF33D2" w:rsidRPr="0080693B">
        <w:rPr>
          <w:rFonts w:ascii="Times New Roman" w:hAnsi="Times New Roman"/>
          <w:sz w:val="28"/>
          <w:szCs w:val="28"/>
          <w:lang w:val="kk-KZ"/>
        </w:rPr>
        <w:t xml:space="preserve">нәтижелерін салыстыру </w:t>
      </w:r>
      <w:r w:rsidR="008E55AE" w:rsidRPr="0080693B">
        <w:rPr>
          <w:rFonts w:ascii="Times New Roman" w:hAnsi="Times New Roman"/>
          <w:sz w:val="28"/>
          <w:szCs w:val="28"/>
          <w:lang w:val="kk-KZ"/>
        </w:rPr>
        <w:t xml:space="preserve">әлеуметтік педагогтарды </w:t>
      </w:r>
      <w:r w:rsidR="00E02BEC" w:rsidRPr="0080693B">
        <w:rPr>
          <w:rFonts w:ascii="Times New Roman" w:hAnsi="Times New Roman"/>
          <w:sz w:val="28"/>
          <w:szCs w:val="28"/>
          <w:lang w:val="kk-KZ"/>
        </w:rPr>
        <w:t>тьюторлық іс-әрекетке дайындау процесі сәтті болғаны</w:t>
      </w:r>
      <w:r w:rsidR="00DB652B" w:rsidRPr="0080693B">
        <w:rPr>
          <w:rFonts w:ascii="Times New Roman" w:hAnsi="Times New Roman"/>
          <w:sz w:val="28"/>
          <w:szCs w:val="28"/>
          <w:lang w:val="kk-KZ"/>
        </w:rPr>
        <w:t>н дәлелдеу мақсатында жүргізілді.</w:t>
      </w:r>
    </w:p>
    <w:p w14:paraId="4CF17133" w14:textId="2C1CABA7" w:rsidR="00EF33D2" w:rsidRPr="00197824" w:rsidRDefault="00E443BE" w:rsidP="00197824">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Стьюденттің  t</w:t>
      </w:r>
      <w:r w:rsidR="00664480" w:rsidRPr="0080693B">
        <w:rPr>
          <w:rFonts w:ascii="Times New Roman" w:hAnsi="Times New Roman"/>
          <w:sz w:val="28"/>
          <w:szCs w:val="28"/>
          <w:lang w:val="kk-KZ"/>
        </w:rPr>
        <w:t>-</w:t>
      </w:r>
      <w:r w:rsidR="00E14DFA" w:rsidRPr="0080693B">
        <w:rPr>
          <w:rFonts w:ascii="Times New Roman" w:hAnsi="Times New Roman"/>
          <w:sz w:val="28"/>
          <w:szCs w:val="28"/>
          <w:lang w:val="kk-KZ"/>
        </w:rPr>
        <w:t>критерийінің э</w:t>
      </w:r>
      <w:r w:rsidR="00E02BEC" w:rsidRPr="0080693B">
        <w:rPr>
          <w:rFonts w:ascii="Times New Roman" w:hAnsi="Times New Roman"/>
          <w:sz w:val="28"/>
          <w:szCs w:val="28"/>
          <w:lang w:val="kk-KZ"/>
        </w:rPr>
        <w:t>ксперименттік және бақылау топтарындағы т</w:t>
      </w:r>
      <w:r w:rsidR="00E14DFA" w:rsidRPr="0080693B">
        <w:rPr>
          <w:rFonts w:ascii="Times New Roman" w:hAnsi="Times New Roman"/>
          <w:sz w:val="28"/>
          <w:szCs w:val="28"/>
          <w:lang w:val="kk-KZ"/>
        </w:rPr>
        <w:t xml:space="preserve">әжірибеге дейінгі және </w:t>
      </w:r>
      <w:r w:rsidR="00516183" w:rsidRPr="0080693B">
        <w:rPr>
          <w:rFonts w:ascii="Times New Roman" w:hAnsi="Times New Roman"/>
          <w:sz w:val="28"/>
          <w:szCs w:val="28"/>
          <w:lang w:val="kk-KZ"/>
        </w:rPr>
        <w:t xml:space="preserve">кейінгі эмпирикалық мәні </w:t>
      </w:r>
      <w:r w:rsidR="00285D11" w:rsidRPr="0080693B">
        <w:rPr>
          <w:rFonts w:ascii="Times New Roman" w:hAnsi="Times New Roman"/>
          <w:sz w:val="28"/>
          <w:szCs w:val="28"/>
          <w:lang w:val="kk-KZ"/>
        </w:rPr>
        <w:t>4</w:t>
      </w:r>
      <w:r w:rsidR="00CE3B22">
        <w:rPr>
          <w:rFonts w:ascii="Times New Roman" w:hAnsi="Times New Roman"/>
          <w:sz w:val="28"/>
          <w:szCs w:val="28"/>
          <w:lang w:val="kk-KZ"/>
        </w:rPr>
        <w:t>7</w:t>
      </w:r>
      <w:r w:rsidR="00E14DFA" w:rsidRPr="0080693B">
        <w:rPr>
          <w:rFonts w:ascii="Times New Roman" w:hAnsi="Times New Roman"/>
          <w:sz w:val="28"/>
          <w:szCs w:val="28"/>
          <w:lang w:val="kk-KZ"/>
        </w:rPr>
        <w:t>-</w:t>
      </w:r>
      <w:r w:rsidR="00E02BEC" w:rsidRPr="0080693B">
        <w:rPr>
          <w:rFonts w:ascii="Times New Roman" w:hAnsi="Times New Roman"/>
          <w:sz w:val="28"/>
          <w:szCs w:val="28"/>
          <w:lang w:val="kk-KZ"/>
        </w:rPr>
        <w:t>ші кестеде келтірілген.</w:t>
      </w:r>
    </w:p>
    <w:p w14:paraId="578A3EB5" w14:textId="77777777" w:rsidR="00197824" w:rsidRDefault="00197824" w:rsidP="007E1ACE">
      <w:pPr>
        <w:spacing w:after="0" w:line="240" w:lineRule="auto"/>
        <w:jc w:val="both"/>
        <w:rPr>
          <w:rFonts w:ascii="Times New Roman" w:hAnsi="Times New Roman"/>
          <w:sz w:val="28"/>
          <w:szCs w:val="28"/>
          <w:lang w:val="kk-KZ"/>
        </w:rPr>
      </w:pPr>
    </w:p>
    <w:p w14:paraId="65908D16" w14:textId="78CFD0CD" w:rsidR="00E02BEC" w:rsidRPr="00AF0EFB" w:rsidRDefault="00516183" w:rsidP="007E1ACE">
      <w:pPr>
        <w:spacing w:after="0" w:line="240" w:lineRule="auto"/>
        <w:jc w:val="both"/>
        <w:rPr>
          <w:rFonts w:ascii="Times New Roman" w:hAnsi="Times New Roman"/>
          <w:sz w:val="28"/>
          <w:szCs w:val="28"/>
          <w:lang w:val="kk-KZ"/>
        </w:rPr>
      </w:pPr>
      <w:r w:rsidRPr="00AF0EFB">
        <w:rPr>
          <w:rFonts w:ascii="Times New Roman" w:hAnsi="Times New Roman"/>
          <w:sz w:val="28"/>
          <w:szCs w:val="28"/>
          <w:lang w:val="kk-KZ"/>
        </w:rPr>
        <w:t>Кесте</w:t>
      </w:r>
      <w:r w:rsidR="00285D11" w:rsidRPr="00AF0EFB">
        <w:rPr>
          <w:rFonts w:ascii="Times New Roman" w:hAnsi="Times New Roman"/>
          <w:sz w:val="28"/>
          <w:szCs w:val="28"/>
          <w:lang w:val="kk-KZ"/>
        </w:rPr>
        <w:t xml:space="preserve"> 4</w:t>
      </w:r>
      <w:r w:rsidR="00CE3B22">
        <w:rPr>
          <w:rFonts w:ascii="Times New Roman" w:hAnsi="Times New Roman"/>
          <w:sz w:val="28"/>
          <w:szCs w:val="28"/>
          <w:lang w:val="kk-KZ"/>
        </w:rPr>
        <w:t>7</w:t>
      </w:r>
      <w:r w:rsidR="00E14DFA" w:rsidRPr="00AF0EFB">
        <w:rPr>
          <w:rFonts w:ascii="Times New Roman" w:hAnsi="Times New Roman"/>
          <w:sz w:val="28"/>
          <w:szCs w:val="28"/>
          <w:lang w:val="kk-KZ"/>
        </w:rPr>
        <w:t xml:space="preserve"> </w:t>
      </w:r>
      <w:r w:rsidR="00E02BEC" w:rsidRPr="00AF0EFB">
        <w:rPr>
          <w:rFonts w:ascii="Times New Roman" w:hAnsi="Times New Roman"/>
          <w:sz w:val="28"/>
          <w:szCs w:val="28"/>
          <w:lang w:val="kk-KZ"/>
        </w:rPr>
        <w:t>– Эк</w:t>
      </w:r>
      <w:r w:rsidR="00E14DFA" w:rsidRPr="00AF0EFB">
        <w:rPr>
          <w:rFonts w:ascii="Times New Roman" w:hAnsi="Times New Roman"/>
          <w:sz w:val="28"/>
          <w:szCs w:val="28"/>
          <w:lang w:val="kk-KZ"/>
        </w:rPr>
        <w:t xml:space="preserve">сперименттік және бақылау топтарындағы тәжірибеге </w:t>
      </w:r>
      <w:r w:rsidR="00E02BEC" w:rsidRPr="00AF0EFB">
        <w:rPr>
          <w:rFonts w:ascii="Times New Roman" w:hAnsi="Times New Roman"/>
          <w:sz w:val="28"/>
          <w:szCs w:val="28"/>
          <w:lang w:val="kk-KZ"/>
        </w:rPr>
        <w:t>дейінгі және кейінгі Стьюденттің  t-критерийің эмпирикалық мәні</w:t>
      </w:r>
    </w:p>
    <w:p w14:paraId="4BE003E9" w14:textId="77777777" w:rsidR="00463D48" w:rsidRPr="0058442F" w:rsidRDefault="00463D48" w:rsidP="00EA44CB">
      <w:pPr>
        <w:spacing w:after="0" w:line="240" w:lineRule="auto"/>
        <w:ind w:firstLine="709"/>
        <w:jc w:val="both"/>
        <w:rPr>
          <w:rFonts w:ascii="Times New Roman" w:hAnsi="Times New Roman"/>
          <w:b/>
          <w:sz w:val="16"/>
          <w:szCs w:val="16"/>
          <w:lang w:val="kk-KZ"/>
        </w:rPr>
      </w:pPr>
    </w:p>
    <w:tbl>
      <w:tblPr>
        <w:tblStyle w:val="a7"/>
        <w:tblW w:w="0" w:type="auto"/>
        <w:tblInd w:w="122" w:type="dxa"/>
        <w:tblLook w:val="04A0" w:firstRow="1" w:lastRow="0" w:firstColumn="1" w:lastColumn="0" w:noHBand="0" w:noVBand="1"/>
      </w:tblPr>
      <w:tblGrid>
        <w:gridCol w:w="2665"/>
        <w:gridCol w:w="2934"/>
        <w:gridCol w:w="3908"/>
      </w:tblGrid>
      <w:tr w:rsidR="00E02BEC" w:rsidRPr="0080693B" w14:paraId="369C41EE" w14:textId="77777777" w:rsidTr="005100FC">
        <w:trPr>
          <w:trHeight w:val="64"/>
        </w:trPr>
        <w:tc>
          <w:tcPr>
            <w:tcW w:w="2680" w:type="dxa"/>
            <w:vMerge w:val="restart"/>
            <w:tcBorders>
              <w:top w:val="single" w:sz="4" w:space="0" w:color="auto"/>
              <w:left w:val="single" w:sz="4" w:space="0" w:color="auto"/>
              <w:right w:val="single" w:sz="4" w:space="0" w:color="auto"/>
            </w:tcBorders>
            <w:vAlign w:val="center"/>
            <w:hideMark/>
          </w:tcPr>
          <w:p w14:paraId="04ABE32B" w14:textId="77777777" w:rsidR="00E02BEC" w:rsidRPr="005100FC" w:rsidRDefault="00E02BEC" w:rsidP="005100FC">
            <w:pPr>
              <w:spacing w:after="0" w:line="240" w:lineRule="auto"/>
              <w:jc w:val="center"/>
              <w:rPr>
                <w:rFonts w:ascii="Times New Roman" w:hAnsi="Times New Roman"/>
                <w:sz w:val="24"/>
                <w:szCs w:val="24"/>
                <w:lang w:val="kk-KZ" w:eastAsia="en-US"/>
              </w:rPr>
            </w:pPr>
            <w:r w:rsidRPr="005100FC">
              <w:rPr>
                <w:rFonts w:ascii="Times New Roman" w:hAnsi="Times New Roman"/>
                <w:sz w:val="24"/>
                <w:szCs w:val="24"/>
              </w:rPr>
              <w:t>Эксперимент</w:t>
            </w:r>
            <w:r w:rsidRPr="005100FC">
              <w:rPr>
                <w:rFonts w:ascii="Times New Roman" w:hAnsi="Times New Roman"/>
                <w:sz w:val="24"/>
                <w:szCs w:val="24"/>
                <w:lang w:val="kk-KZ"/>
              </w:rPr>
              <w:t>тік топ</w:t>
            </w:r>
          </w:p>
        </w:tc>
        <w:tc>
          <w:tcPr>
            <w:tcW w:w="6945" w:type="dxa"/>
            <w:gridSpan w:val="2"/>
            <w:tcBorders>
              <w:top w:val="single" w:sz="4" w:space="0" w:color="auto"/>
              <w:left w:val="single" w:sz="4" w:space="0" w:color="auto"/>
              <w:bottom w:val="single" w:sz="4" w:space="0" w:color="auto"/>
              <w:right w:val="single" w:sz="4" w:space="0" w:color="auto"/>
            </w:tcBorders>
            <w:vAlign w:val="center"/>
            <w:hideMark/>
          </w:tcPr>
          <w:p w14:paraId="51369919" w14:textId="77777777" w:rsidR="00E02BEC" w:rsidRPr="005100FC" w:rsidRDefault="00C32EF5" w:rsidP="005100FC">
            <w:pPr>
              <w:spacing w:after="0" w:line="240" w:lineRule="auto"/>
              <w:ind w:firstLine="709"/>
              <w:jc w:val="center"/>
              <w:rPr>
                <w:rFonts w:ascii="Times New Roman" w:hAnsi="Times New Roman"/>
                <w:sz w:val="24"/>
                <w:szCs w:val="24"/>
                <w:lang w:val="kk-KZ" w:eastAsia="en-US"/>
              </w:rPr>
            </w:pPr>
            <w:r w:rsidRPr="005100FC">
              <w:rPr>
                <w:rFonts w:ascii="Times New Roman" w:hAnsi="Times New Roman"/>
                <w:sz w:val="24"/>
                <w:szCs w:val="24"/>
                <w:lang w:val="kk-KZ"/>
              </w:rPr>
              <w:t xml:space="preserve">Мәні </w:t>
            </w:r>
            <w:r w:rsidRPr="005100FC">
              <w:rPr>
                <w:rFonts w:ascii="Times New Roman" w:hAnsi="Times New Roman"/>
                <w:sz w:val="24"/>
                <w:szCs w:val="24"/>
                <w:lang w:val="en-US"/>
              </w:rPr>
              <w:t>t</w:t>
            </w:r>
            <w:r w:rsidR="00E02BEC" w:rsidRPr="005100FC">
              <w:rPr>
                <w:rFonts w:ascii="Times New Roman" w:hAnsi="Times New Roman"/>
                <w:sz w:val="24"/>
                <w:szCs w:val="24"/>
                <w:lang w:val="kk-KZ"/>
              </w:rPr>
              <w:t xml:space="preserve"> </w:t>
            </w:r>
            <w:proofErr w:type="spellStart"/>
            <w:r w:rsidR="00E02BEC" w:rsidRPr="005100FC">
              <w:rPr>
                <w:rFonts w:ascii="Times New Roman" w:hAnsi="Times New Roman"/>
                <w:sz w:val="24"/>
                <w:szCs w:val="24"/>
                <w:vertAlign w:val="subscript"/>
              </w:rPr>
              <w:t>эмп</w:t>
            </w:r>
            <w:proofErr w:type="spellEnd"/>
          </w:p>
        </w:tc>
      </w:tr>
      <w:tr w:rsidR="00E02BEC" w:rsidRPr="0080693B" w14:paraId="49905FE4" w14:textId="77777777" w:rsidTr="005100FC">
        <w:tc>
          <w:tcPr>
            <w:tcW w:w="2680" w:type="dxa"/>
            <w:vMerge/>
            <w:tcBorders>
              <w:left w:val="single" w:sz="4" w:space="0" w:color="auto"/>
              <w:bottom w:val="single" w:sz="4" w:space="0" w:color="auto"/>
              <w:right w:val="single" w:sz="4" w:space="0" w:color="auto"/>
            </w:tcBorders>
            <w:vAlign w:val="center"/>
            <w:hideMark/>
          </w:tcPr>
          <w:p w14:paraId="239A05E1" w14:textId="77777777" w:rsidR="00E02BEC" w:rsidRPr="005100FC" w:rsidRDefault="00E02BEC" w:rsidP="005100FC">
            <w:pPr>
              <w:spacing w:after="0" w:line="240" w:lineRule="auto"/>
              <w:ind w:firstLine="709"/>
              <w:jc w:val="center"/>
              <w:rPr>
                <w:rFonts w:ascii="Times New Roman" w:hAnsi="Times New Roman"/>
                <w:sz w:val="24"/>
                <w:szCs w:val="24"/>
                <w:lang w:val="kk-KZ"/>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66E047FA" w14:textId="77777777" w:rsidR="00E02BEC" w:rsidRPr="005100FC" w:rsidRDefault="00A029EC" w:rsidP="005100FC">
            <w:pPr>
              <w:spacing w:after="0" w:line="240" w:lineRule="auto"/>
              <w:jc w:val="center"/>
              <w:rPr>
                <w:rFonts w:ascii="Times New Roman" w:hAnsi="Times New Roman"/>
                <w:sz w:val="24"/>
                <w:szCs w:val="24"/>
                <w:lang w:val="kk-KZ" w:eastAsia="en-US"/>
              </w:rPr>
            </w:pPr>
            <w:r w:rsidRPr="005100FC">
              <w:rPr>
                <w:rFonts w:ascii="Times New Roman" w:hAnsi="Times New Roman"/>
                <w:sz w:val="24"/>
                <w:szCs w:val="24"/>
                <w:lang w:val="kk-KZ" w:eastAsia="en-US"/>
              </w:rPr>
              <w:t>Д</w:t>
            </w:r>
            <w:r w:rsidR="005100FC" w:rsidRPr="005100FC">
              <w:rPr>
                <w:rFonts w:ascii="Times New Roman" w:hAnsi="Times New Roman"/>
                <w:sz w:val="24"/>
                <w:szCs w:val="24"/>
                <w:lang w:val="kk-KZ" w:eastAsia="en-US"/>
              </w:rPr>
              <w:t>ейін</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5362759" w14:textId="77777777" w:rsidR="00E02BEC" w:rsidRPr="005100FC" w:rsidRDefault="001A2C3B" w:rsidP="005100FC">
            <w:pPr>
              <w:spacing w:after="0" w:line="240" w:lineRule="auto"/>
              <w:jc w:val="center"/>
              <w:rPr>
                <w:rFonts w:ascii="Times New Roman" w:hAnsi="Times New Roman"/>
                <w:sz w:val="24"/>
                <w:szCs w:val="24"/>
                <w:highlight w:val="yellow"/>
                <w:lang w:val="kk-KZ" w:eastAsia="en-US"/>
              </w:rPr>
            </w:pPr>
            <w:r w:rsidRPr="005100FC">
              <w:rPr>
                <w:rFonts w:ascii="Times New Roman" w:hAnsi="Times New Roman"/>
                <w:sz w:val="24"/>
                <w:szCs w:val="24"/>
                <w:lang w:val="kk-KZ" w:eastAsia="en-US"/>
              </w:rPr>
              <w:t>К</w:t>
            </w:r>
            <w:r w:rsidR="005100FC" w:rsidRPr="005100FC">
              <w:rPr>
                <w:rFonts w:ascii="Times New Roman" w:hAnsi="Times New Roman"/>
                <w:sz w:val="24"/>
                <w:szCs w:val="24"/>
                <w:lang w:val="kk-KZ" w:eastAsia="en-US"/>
              </w:rPr>
              <w:t>ейін</w:t>
            </w:r>
          </w:p>
        </w:tc>
      </w:tr>
      <w:tr w:rsidR="00E02BEC" w:rsidRPr="0080693B" w14:paraId="00F271DF" w14:textId="77777777" w:rsidTr="005100FC">
        <w:tc>
          <w:tcPr>
            <w:tcW w:w="2680" w:type="dxa"/>
            <w:tcBorders>
              <w:top w:val="single" w:sz="4" w:space="0" w:color="auto"/>
              <w:left w:val="single" w:sz="4" w:space="0" w:color="auto"/>
              <w:bottom w:val="single" w:sz="4" w:space="0" w:color="auto"/>
              <w:right w:val="single" w:sz="4" w:space="0" w:color="auto"/>
            </w:tcBorders>
            <w:hideMark/>
          </w:tcPr>
          <w:p w14:paraId="42BB9082" w14:textId="77777777" w:rsidR="00E02BEC" w:rsidRPr="005100FC" w:rsidRDefault="00E02BEC" w:rsidP="00EA44CB">
            <w:pPr>
              <w:spacing w:after="0" w:line="240" w:lineRule="auto"/>
              <w:ind w:firstLine="709"/>
              <w:rPr>
                <w:rFonts w:ascii="Times New Roman" w:hAnsi="Times New Roman"/>
                <w:sz w:val="24"/>
                <w:szCs w:val="24"/>
                <w:lang w:val="kk-KZ"/>
              </w:rPr>
            </w:pPr>
            <w:r w:rsidRPr="005100FC">
              <w:rPr>
                <w:rFonts w:ascii="Times New Roman" w:hAnsi="Times New Roman"/>
                <w:sz w:val="24"/>
                <w:szCs w:val="24"/>
              </w:rPr>
              <w:t xml:space="preserve">БТ  (n=38) </w:t>
            </w:r>
          </w:p>
        </w:tc>
        <w:tc>
          <w:tcPr>
            <w:tcW w:w="2976" w:type="dxa"/>
            <w:tcBorders>
              <w:top w:val="single" w:sz="4" w:space="0" w:color="auto"/>
              <w:left w:val="single" w:sz="4" w:space="0" w:color="auto"/>
              <w:bottom w:val="single" w:sz="4" w:space="0" w:color="auto"/>
              <w:right w:val="single" w:sz="4" w:space="0" w:color="auto"/>
            </w:tcBorders>
            <w:hideMark/>
          </w:tcPr>
          <w:p w14:paraId="30A3AD89" w14:textId="77777777" w:rsidR="00E02BEC" w:rsidRPr="005100FC" w:rsidRDefault="005230E9" w:rsidP="00156AC9">
            <w:pPr>
              <w:spacing w:after="0" w:line="240" w:lineRule="auto"/>
              <w:rPr>
                <w:rFonts w:ascii="Times New Roman" w:hAnsi="Times New Roman"/>
                <w:sz w:val="24"/>
                <w:szCs w:val="24"/>
                <w:lang w:val="en-US"/>
              </w:rPr>
            </w:pPr>
            <w:r w:rsidRPr="005100FC">
              <w:rPr>
                <w:rFonts w:ascii="Times New Roman" w:hAnsi="Times New Roman"/>
                <w:sz w:val="24"/>
                <w:szCs w:val="24"/>
                <w:lang w:val="en-US"/>
              </w:rPr>
              <w:t>1,72</w:t>
            </w:r>
          </w:p>
        </w:tc>
        <w:tc>
          <w:tcPr>
            <w:tcW w:w="3969" w:type="dxa"/>
            <w:tcBorders>
              <w:top w:val="single" w:sz="4" w:space="0" w:color="auto"/>
              <w:left w:val="single" w:sz="4" w:space="0" w:color="auto"/>
              <w:bottom w:val="single" w:sz="4" w:space="0" w:color="auto"/>
              <w:right w:val="single" w:sz="4" w:space="0" w:color="auto"/>
            </w:tcBorders>
            <w:hideMark/>
          </w:tcPr>
          <w:p w14:paraId="1245203D" w14:textId="77777777" w:rsidR="00E02BEC" w:rsidRPr="005100FC" w:rsidRDefault="005230E9" w:rsidP="00156AC9">
            <w:pPr>
              <w:spacing w:after="0" w:line="240" w:lineRule="auto"/>
              <w:rPr>
                <w:rFonts w:ascii="Times New Roman" w:hAnsi="Times New Roman"/>
                <w:sz w:val="24"/>
                <w:szCs w:val="24"/>
                <w:lang w:val="en-US"/>
              </w:rPr>
            </w:pPr>
            <w:r w:rsidRPr="005100FC">
              <w:rPr>
                <w:rFonts w:ascii="Times New Roman" w:hAnsi="Times New Roman"/>
                <w:sz w:val="24"/>
                <w:szCs w:val="24"/>
                <w:lang w:val="en-US"/>
              </w:rPr>
              <w:t>1,94</w:t>
            </w:r>
          </w:p>
        </w:tc>
      </w:tr>
      <w:tr w:rsidR="00E02BEC" w:rsidRPr="0080693B" w14:paraId="05A47472" w14:textId="77777777" w:rsidTr="005100FC">
        <w:tc>
          <w:tcPr>
            <w:tcW w:w="2680" w:type="dxa"/>
            <w:tcBorders>
              <w:top w:val="single" w:sz="4" w:space="0" w:color="auto"/>
              <w:left w:val="single" w:sz="4" w:space="0" w:color="auto"/>
              <w:bottom w:val="single" w:sz="4" w:space="0" w:color="auto"/>
              <w:right w:val="single" w:sz="4" w:space="0" w:color="auto"/>
            </w:tcBorders>
            <w:hideMark/>
          </w:tcPr>
          <w:p w14:paraId="700723D8" w14:textId="77777777" w:rsidR="00E02BEC" w:rsidRPr="005100FC" w:rsidRDefault="00E02BEC" w:rsidP="00EA44CB">
            <w:pPr>
              <w:spacing w:after="0" w:line="240" w:lineRule="auto"/>
              <w:ind w:firstLine="709"/>
              <w:rPr>
                <w:rFonts w:ascii="Times New Roman" w:hAnsi="Times New Roman"/>
                <w:sz w:val="24"/>
                <w:szCs w:val="24"/>
                <w:lang w:val="kk-KZ"/>
              </w:rPr>
            </w:pPr>
            <w:r w:rsidRPr="005100FC">
              <w:rPr>
                <w:rFonts w:ascii="Times New Roman" w:hAnsi="Times New Roman"/>
                <w:sz w:val="24"/>
                <w:szCs w:val="24"/>
              </w:rPr>
              <w:t xml:space="preserve">ЭТ  (n=32) </w:t>
            </w:r>
          </w:p>
        </w:tc>
        <w:tc>
          <w:tcPr>
            <w:tcW w:w="2976" w:type="dxa"/>
            <w:tcBorders>
              <w:top w:val="single" w:sz="4" w:space="0" w:color="auto"/>
              <w:left w:val="single" w:sz="4" w:space="0" w:color="auto"/>
              <w:bottom w:val="single" w:sz="4" w:space="0" w:color="auto"/>
              <w:right w:val="single" w:sz="4" w:space="0" w:color="auto"/>
            </w:tcBorders>
            <w:hideMark/>
          </w:tcPr>
          <w:p w14:paraId="5CF6F946" w14:textId="77777777" w:rsidR="00E02BEC" w:rsidRPr="005100FC" w:rsidRDefault="00A74552" w:rsidP="00156AC9">
            <w:pPr>
              <w:spacing w:after="0" w:line="240" w:lineRule="auto"/>
              <w:rPr>
                <w:rFonts w:ascii="Times New Roman" w:hAnsi="Times New Roman"/>
                <w:sz w:val="24"/>
                <w:szCs w:val="24"/>
                <w:lang w:val="en-US"/>
              </w:rPr>
            </w:pPr>
            <w:r w:rsidRPr="005100FC">
              <w:rPr>
                <w:rFonts w:ascii="Times New Roman" w:hAnsi="Times New Roman"/>
                <w:sz w:val="24"/>
                <w:szCs w:val="24"/>
                <w:lang w:val="en-US"/>
              </w:rPr>
              <w:t>1,</w:t>
            </w:r>
            <w:r w:rsidR="005230E9" w:rsidRPr="005100FC">
              <w:rPr>
                <w:rFonts w:ascii="Times New Roman" w:hAnsi="Times New Roman"/>
                <w:sz w:val="24"/>
                <w:szCs w:val="24"/>
                <w:lang w:val="en-US"/>
              </w:rPr>
              <w:t>68</w:t>
            </w:r>
          </w:p>
        </w:tc>
        <w:tc>
          <w:tcPr>
            <w:tcW w:w="3969" w:type="dxa"/>
            <w:tcBorders>
              <w:top w:val="single" w:sz="4" w:space="0" w:color="auto"/>
              <w:left w:val="single" w:sz="4" w:space="0" w:color="auto"/>
              <w:bottom w:val="single" w:sz="4" w:space="0" w:color="auto"/>
              <w:right w:val="single" w:sz="4" w:space="0" w:color="auto"/>
            </w:tcBorders>
            <w:hideMark/>
          </w:tcPr>
          <w:p w14:paraId="09C5D5B7" w14:textId="77777777" w:rsidR="00E02BEC" w:rsidRPr="005100FC" w:rsidRDefault="005230E9" w:rsidP="00156AC9">
            <w:pPr>
              <w:spacing w:after="0" w:line="240" w:lineRule="auto"/>
              <w:rPr>
                <w:rFonts w:ascii="Times New Roman" w:hAnsi="Times New Roman"/>
                <w:sz w:val="24"/>
                <w:szCs w:val="24"/>
                <w:lang w:val="en-US"/>
              </w:rPr>
            </w:pPr>
            <w:r w:rsidRPr="005100FC">
              <w:rPr>
                <w:rFonts w:ascii="Times New Roman" w:hAnsi="Times New Roman"/>
                <w:sz w:val="24"/>
                <w:szCs w:val="24"/>
                <w:lang w:val="en-US"/>
              </w:rPr>
              <w:t>3,44</w:t>
            </w:r>
          </w:p>
        </w:tc>
      </w:tr>
      <w:tr w:rsidR="00AF0EFB" w:rsidRPr="0080693B" w14:paraId="470E9A7F" w14:textId="77777777" w:rsidTr="005100FC">
        <w:tc>
          <w:tcPr>
            <w:tcW w:w="9625" w:type="dxa"/>
            <w:gridSpan w:val="3"/>
            <w:tcBorders>
              <w:top w:val="single" w:sz="4" w:space="0" w:color="auto"/>
              <w:left w:val="single" w:sz="4" w:space="0" w:color="auto"/>
              <w:bottom w:val="single" w:sz="4" w:space="0" w:color="auto"/>
              <w:right w:val="single" w:sz="4" w:space="0" w:color="auto"/>
            </w:tcBorders>
            <w:hideMark/>
          </w:tcPr>
          <w:p w14:paraId="1113FE47" w14:textId="77777777" w:rsidR="00AF0EFB" w:rsidRPr="005100FC" w:rsidRDefault="00AF0EFB" w:rsidP="00E56CC4">
            <w:pPr>
              <w:spacing w:after="0" w:line="240" w:lineRule="auto"/>
              <w:ind w:firstLine="587"/>
              <w:jc w:val="both"/>
              <w:rPr>
                <w:rFonts w:ascii="Times New Roman" w:hAnsi="Times New Roman"/>
                <w:sz w:val="24"/>
                <w:szCs w:val="24"/>
                <w:lang w:eastAsia="en-US"/>
              </w:rPr>
            </w:pPr>
            <w:r w:rsidRPr="005100FC">
              <w:rPr>
                <w:rFonts w:ascii="Times New Roman" w:hAnsi="Times New Roman"/>
                <w:sz w:val="24"/>
                <w:szCs w:val="24"/>
                <w:lang w:val="kk-KZ"/>
              </w:rPr>
              <w:t xml:space="preserve">Ескертпе </w:t>
            </w:r>
            <w:r w:rsidR="005100FC">
              <w:rPr>
                <w:rFonts w:ascii="Times New Roman" w:hAnsi="Times New Roman"/>
                <w:sz w:val="24"/>
                <w:szCs w:val="24"/>
                <w:lang w:val="kk-KZ"/>
              </w:rPr>
              <w:t xml:space="preserve">- </w:t>
            </w:r>
            <w:r w:rsidR="005100FC" w:rsidRPr="005100FC">
              <w:rPr>
                <w:rFonts w:ascii="Times New Roman" w:hAnsi="Times New Roman"/>
                <w:sz w:val="24"/>
                <w:szCs w:val="24"/>
                <w:lang w:val="kk-KZ"/>
              </w:rPr>
              <w:t xml:space="preserve">Еріктілік </w:t>
            </w:r>
            <w:r w:rsidRPr="005100FC">
              <w:rPr>
                <w:rFonts w:ascii="Times New Roman" w:hAnsi="Times New Roman"/>
                <w:sz w:val="24"/>
                <w:szCs w:val="24"/>
                <w:lang w:val="kk-KZ"/>
              </w:rPr>
              <w:t>дәрежесі саны үшін k=32, 38,  tкр = 2,76</w:t>
            </w:r>
            <w:r w:rsidR="00E56CC4">
              <w:rPr>
                <w:rFonts w:ascii="Times New Roman" w:hAnsi="Times New Roman"/>
                <w:sz w:val="24"/>
                <w:szCs w:val="24"/>
                <w:lang w:val="kk-KZ"/>
              </w:rPr>
              <w:t>;</w:t>
            </w:r>
            <w:r w:rsidRPr="005100FC">
              <w:rPr>
                <w:rFonts w:ascii="Times New Roman" w:hAnsi="Times New Roman"/>
                <w:sz w:val="24"/>
                <w:szCs w:val="24"/>
                <w:lang w:val="kk-KZ"/>
              </w:rPr>
              <w:t xml:space="preserve">  р≤0,01 tкр=3,67  р≤0,001</w:t>
            </w:r>
          </w:p>
        </w:tc>
      </w:tr>
    </w:tbl>
    <w:p w14:paraId="42C107A1" w14:textId="77777777" w:rsidR="00644009" w:rsidRDefault="00644009" w:rsidP="00197824">
      <w:pPr>
        <w:spacing w:after="0" w:line="240" w:lineRule="auto"/>
        <w:ind w:firstLine="708"/>
        <w:jc w:val="both"/>
        <w:rPr>
          <w:rFonts w:ascii="Times New Roman" w:hAnsi="Times New Roman"/>
          <w:sz w:val="28"/>
          <w:szCs w:val="28"/>
          <w:lang w:val="kk-KZ"/>
        </w:rPr>
      </w:pPr>
    </w:p>
    <w:p w14:paraId="29B7AB19" w14:textId="77777777" w:rsidR="00E02BEC" w:rsidRPr="0080693B" w:rsidRDefault="00E02BEC" w:rsidP="00197824">
      <w:pPr>
        <w:spacing w:after="0" w:line="240" w:lineRule="auto"/>
        <w:ind w:firstLine="708"/>
        <w:jc w:val="both"/>
        <w:rPr>
          <w:rFonts w:ascii="Times New Roman" w:hAnsi="Times New Roman"/>
          <w:sz w:val="28"/>
          <w:szCs w:val="28"/>
          <w:lang w:val="kk-KZ"/>
        </w:rPr>
      </w:pPr>
      <w:r w:rsidRPr="0080693B">
        <w:rPr>
          <w:rFonts w:ascii="Times New Roman" w:hAnsi="Times New Roman"/>
          <w:sz w:val="28"/>
          <w:szCs w:val="28"/>
          <w:lang w:val="kk-KZ"/>
        </w:rPr>
        <w:t>Эксперименттік және бақылау тобындағы Стьюдент  t-критерийінің эмпирикалық мәндерін салыстыру келесі қорытындыны жасауға мүмкіндік берді, t</w:t>
      </w:r>
      <w:r w:rsidRPr="0080693B">
        <w:rPr>
          <w:rFonts w:ascii="Times New Roman" w:hAnsi="Times New Roman"/>
          <w:lang w:val="kk-KZ"/>
        </w:rPr>
        <w:t>эмп</w:t>
      </w:r>
      <w:r w:rsidRPr="0080693B">
        <w:rPr>
          <w:rFonts w:ascii="Times New Roman" w:hAnsi="Times New Roman"/>
          <w:sz w:val="28"/>
          <w:szCs w:val="28"/>
          <w:lang w:val="kk-KZ"/>
        </w:rPr>
        <w:t xml:space="preserve"> &lt; tкр эксперименттік әсеріне дейін тью</w:t>
      </w:r>
      <w:r w:rsidR="00590031" w:rsidRPr="0080693B">
        <w:rPr>
          <w:rFonts w:ascii="Times New Roman" w:hAnsi="Times New Roman"/>
          <w:sz w:val="28"/>
          <w:szCs w:val="28"/>
          <w:lang w:val="kk-KZ"/>
        </w:rPr>
        <w:t xml:space="preserve">торға дайындық деңгейінің мәні </w:t>
      </w:r>
      <w:r w:rsidRPr="0080693B">
        <w:rPr>
          <w:rFonts w:ascii="Times New Roman" w:hAnsi="Times New Roman"/>
          <w:sz w:val="28"/>
          <w:szCs w:val="28"/>
          <w:lang w:val="kk-KZ"/>
        </w:rPr>
        <w:t>(р≤0,01) және (Р≤0,05)</w:t>
      </w:r>
      <w:r w:rsidR="00590031" w:rsidRPr="0080693B">
        <w:rPr>
          <w:rFonts w:ascii="Times New Roman" w:hAnsi="Times New Roman"/>
          <w:sz w:val="28"/>
          <w:szCs w:val="28"/>
          <w:lang w:val="kk-KZ"/>
        </w:rPr>
        <w:t xml:space="preserve"> мәнділік деңгейлерінде, tэмп мәнділік емес </w:t>
      </w:r>
      <w:r w:rsidRPr="0080693B">
        <w:rPr>
          <w:rFonts w:ascii="Times New Roman" w:hAnsi="Times New Roman"/>
          <w:sz w:val="28"/>
          <w:szCs w:val="28"/>
          <w:lang w:val="kk-KZ"/>
        </w:rPr>
        <w:t>немесе барлық т</w:t>
      </w:r>
      <w:r w:rsidR="00590031" w:rsidRPr="0080693B">
        <w:rPr>
          <w:rFonts w:ascii="Times New Roman" w:hAnsi="Times New Roman"/>
          <w:sz w:val="28"/>
          <w:szCs w:val="28"/>
          <w:lang w:val="kk-KZ"/>
        </w:rPr>
        <w:t xml:space="preserve">оптардағы белгісіздік зонасында </w:t>
      </w:r>
      <w:r w:rsidRPr="0080693B">
        <w:rPr>
          <w:rFonts w:ascii="Times New Roman" w:hAnsi="Times New Roman"/>
          <w:sz w:val="28"/>
          <w:szCs w:val="28"/>
          <w:lang w:val="kk-KZ"/>
        </w:rPr>
        <w:t>болады.</w:t>
      </w:r>
    </w:p>
    <w:p w14:paraId="062B9E73"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Сондықтан эксперимент басталғанға дейін эксперименттік және бақылау топтары ар</w:t>
      </w:r>
      <w:r w:rsidR="00590031" w:rsidRPr="0080693B">
        <w:rPr>
          <w:rFonts w:ascii="Times New Roman" w:hAnsi="Times New Roman"/>
          <w:sz w:val="28"/>
          <w:szCs w:val="28"/>
          <w:lang w:val="kk-KZ"/>
        </w:rPr>
        <w:t xml:space="preserve">асындағы айырмашылықтар мәнді емес. Эксперимент жүргізгеннен </w:t>
      </w:r>
      <w:r w:rsidRPr="0080693B">
        <w:rPr>
          <w:rFonts w:ascii="Times New Roman" w:hAnsi="Times New Roman"/>
          <w:sz w:val="28"/>
          <w:szCs w:val="28"/>
          <w:lang w:val="kk-KZ"/>
        </w:rPr>
        <w:t>кейін барлық мәнд</w:t>
      </w:r>
      <w:r w:rsidR="00777ABF" w:rsidRPr="0080693B">
        <w:rPr>
          <w:rFonts w:ascii="Times New Roman" w:hAnsi="Times New Roman"/>
          <w:sz w:val="28"/>
          <w:szCs w:val="28"/>
          <w:lang w:val="kk-KZ"/>
        </w:rPr>
        <w:t>ер бойынша t</w:t>
      </w:r>
      <w:r w:rsidR="00777ABF" w:rsidRPr="0080693B">
        <w:rPr>
          <w:rFonts w:ascii="Times New Roman" w:hAnsi="Times New Roman"/>
          <w:sz w:val="28"/>
          <w:szCs w:val="28"/>
          <w:vertAlign w:val="subscript"/>
          <w:lang w:val="kk-KZ"/>
        </w:rPr>
        <w:t xml:space="preserve">эмп </w:t>
      </w:r>
      <w:r w:rsidR="00777ABF" w:rsidRPr="0080693B">
        <w:rPr>
          <w:rFonts w:ascii="Times New Roman" w:hAnsi="Times New Roman"/>
          <w:sz w:val="28"/>
          <w:szCs w:val="28"/>
          <w:lang w:val="kk-KZ"/>
        </w:rPr>
        <w:t>мәнділік зонасында</w:t>
      </w:r>
      <w:r w:rsidRPr="0080693B">
        <w:rPr>
          <w:rFonts w:ascii="Times New Roman" w:hAnsi="Times New Roman"/>
          <w:sz w:val="28"/>
          <w:szCs w:val="28"/>
          <w:lang w:val="kk-KZ"/>
        </w:rPr>
        <w:t>, t</w:t>
      </w:r>
      <w:r w:rsidRPr="0080693B">
        <w:rPr>
          <w:rFonts w:ascii="Times New Roman" w:hAnsi="Times New Roman"/>
          <w:sz w:val="28"/>
          <w:szCs w:val="28"/>
          <w:vertAlign w:val="subscript"/>
          <w:lang w:val="kk-KZ"/>
        </w:rPr>
        <w:t>эмп</w:t>
      </w:r>
      <w:r w:rsidRPr="0080693B">
        <w:rPr>
          <w:rFonts w:ascii="Times New Roman" w:hAnsi="Times New Roman"/>
          <w:sz w:val="28"/>
          <w:szCs w:val="28"/>
          <w:lang w:val="kk-KZ"/>
        </w:rPr>
        <w:t xml:space="preserve"> &gt; t</w:t>
      </w:r>
      <w:r w:rsidRPr="0080693B">
        <w:rPr>
          <w:rFonts w:ascii="Times New Roman" w:hAnsi="Times New Roman"/>
          <w:sz w:val="28"/>
          <w:szCs w:val="28"/>
          <w:vertAlign w:val="subscript"/>
          <w:lang w:val="kk-KZ"/>
        </w:rPr>
        <w:t>кр</w:t>
      </w:r>
      <w:r w:rsidRPr="0080693B">
        <w:rPr>
          <w:rFonts w:ascii="Times New Roman" w:hAnsi="Times New Roman"/>
          <w:sz w:val="28"/>
          <w:szCs w:val="28"/>
          <w:lang w:val="kk-KZ"/>
        </w:rPr>
        <w:t xml:space="preserve"> </w:t>
      </w:r>
      <w:r w:rsidR="00777ABF" w:rsidRPr="0080693B">
        <w:rPr>
          <w:rFonts w:ascii="Times New Roman" w:hAnsi="Times New Roman"/>
          <w:sz w:val="28"/>
          <w:szCs w:val="28"/>
          <w:lang w:val="kk-KZ"/>
        </w:rPr>
        <w:t xml:space="preserve">мәнділік зонасында </w:t>
      </w:r>
      <w:r w:rsidRPr="0080693B">
        <w:rPr>
          <w:rFonts w:ascii="Times New Roman" w:hAnsi="Times New Roman"/>
          <w:sz w:val="28"/>
          <w:szCs w:val="28"/>
          <w:lang w:val="kk-KZ"/>
        </w:rPr>
        <w:t>(р≤0,05) және (Р≤0,01). Демек, эксперименттік және бақылау топтары арасында тәжірибелік өзара әрекеттесуден кейін тьюторлық іс-әрекетке дайындықтың қалыптасу д</w:t>
      </w:r>
      <w:r w:rsidR="00777ABF" w:rsidRPr="0080693B">
        <w:rPr>
          <w:rFonts w:ascii="Times New Roman" w:hAnsi="Times New Roman"/>
          <w:sz w:val="28"/>
          <w:szCs w:val="28"/>
          <w:lang w:val="kk-KZ"/>
        </w:rPr>
        <w:t xml:space="preserve">еңгейінде статистикалық мәнді </w:t>
      </w:r>
      <w:r w:rsidRPr="0080693B">
        <w:rPr>
          <w:rFonts w:ascii="Times New Roman" w:hAnsi="Times New Roman"/>
          <w:sz w:val="28"/>
          <w:szCs w:val="28"/>
          <w:lang w:val="kk-KZ"/>
        </w:rPr>
        <w:t>айырмашылықтар бар. Стьюдент t-критерийінің эмпирикалық және сыни мәнде</w:t>
      </w:r>
      <w:r w:rsidR="00271E81" w:rsidRPr="0080693B">
        <w:rPr>
          <w:rFonts w:ascii="Times New Roman" w:hAnsi="Times New Roman"/>
          <w:sz w:val="28"/>
          <w:szCs w:val="28"/>
          <w:lang w:val="kk-KZ"/>
        </w:rPr>
        <w:t xml:space="preserve">рі </w:t>
      </w:r>
      <w:r w:rsidR="00B45DB8">
        <w:rPr>
          <w:rFonts w:ascii="Times New Roman" w:hAnsi="Times New Roman"/>
          <w:sz w:val="28"/>
          <w:szCs w:val="28"/>
          <w:lang w:val="kk-KZ"/>
        </w:rPr>
        <w:t>40</w:t>
      </w:r>
      <w:r w:rsidR="00D24C23">
        <w:rPr>
          <w:rFonts w:ascii="Times New Roman" w:hAnsi="Times New Roman"/>
          <w:sz w:val="28"/>
          <w:szCs w:val="28"/>
          <w:lang w:val="kk-KZ"/>
        </w:rPr>
        <w:t>-</w:t>
      </w:r>
      <w:r w:rsidR="007E1ACE" w:rsidRPr="0080693B">
        <w:rPr>
          <w:rFonts w:ascii="Times New Roman" w:hAnsi="Times New Roman"/>
          <w:sz w:val="28"/>
          <w:szCs w:val="28"/>
          <w:lang w:val="kk-KZ"/>
        </w:rPr>
        <w:t>суретте көрсетілген.</w:t>
      </w:r>
      <w:r w:rsidRPr="0080693B">
        <w:rPr>
          <w:rFonts w:ascii="Times New Roman" w:hAnsi="Times New Roman"/>
          <w:sz w:val="28"/>
          <w:szCs w:val="28"/>
          <w:lang w:val="kk-KZ"/>
        </w:rPr>
        <w:t xml:space="preserve"> </w:t>
      </w:r>
    </w:p>
    <w:p w14:paraId="526A5660" w14:textId="77777777" w:rsidR="00E02BEC" w:rsidRPr="0080693B" w:rsidRDefault="00E02BEC" w:rsidP="000D0439">
      <w:pPr>
        <w:spacing w:after="0" w:line="240" w:lineRule="auto"/>
        <w:ind w:firstLine="709"/>
        <w:jc w:val="both"/>
        <w:rPr>
          <w:rFonts w:ascii="Times New Roman" w:hAnsi="Times New Roman"/>
          <w:sz w:val="28"/>
          <w:szCs w:val="28"/>
          <w:lang w:val="kk-KZ"/>
        </w:rPr>
      </w:pPr>
    </w:p>
    <w:p w14:paraId="54808E58" w14:textId="1F551416" w:rsidR="00E02BEC" w:rsidRPr="0080693B" w:rsidRDefault="00E42916" w:rsidP="00EA44CB">
      <w:pPr>
        <w:spacing w:after="0" w:line="240" w:lineRule="auto"/>
        <w:ind w:firstLine="709"/>
        <w:jc w:val="both"/>
        <w:rPr>
          <w:rFonts w:ascii="Times New Roman" w:hAnsi="Times New Roman"/>
          <w:lang w:val="kk-KZ"/>
        </w:rPr>
      </w:pPr>
      <w:r>
        <w:rPr>
          <w:rFonts w:ascii="Times New Roman" w:hAnsi="Times New Roman"/>
          <w:noProof/>
        </w:rPr>
        <mc:AlternateContent>
          <mc:Choice Requires="wpc">
            <w:drawing>
              <wp:inline distT="0" distB="0" distL="0" distR="0" wp14:anchorId="6DA46598" wp14:editId="59EACA05">
                <wp:extent cx="5115560" cy="1086485"/>
                <wp:effectExtent l="0" t="0" r="21590" b="11430"/>
                <wp:docPr id="275" name="Полотно 4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Text Box 424"/>
                        <wps:cNvSpPr txBox="1">
                          <a:spLocks noChangeArrowheads="1"/>
                        </wps:cNvSpPr>
                        <wps:spPr bwMode="auto">
                          <a:xfrm>
                            <a:off x="4051348" y="810263"/>
                            <a:ext cx="796209" cy="276222"/>
                          </a:xfrm>
                          <a:prstGeom prst="rect">
                            <a:avLst/>
                          </a:prstGeom>
                          <a:solidFill>
                            <a:srgbClr val="FFFFFF"/>
                          </a:solidFill>
                          <a:ln w="9525">
                            <a:solidFill>
                              <a:schemeClr val="bg1">
                                <a:lumMod val="100000"/>
                                <a:lumOff val="0"/>
                              </a:schemeClr>
                            </a:solidFill>
                            <a:miter lim="800000"/>
                            <a:headEnd/>
                            <a:tailEnd/>
                          </a:ln>
                        </wps:spPr>
                        <wps:txbx>
                          <w:txbxContent>
                            <w:p w14:paraId="48515752" w14:textId="77777777" w:rsidR="006729B3" w:rsidRPr="00A971E1" w:rsidRDefault="006729B3" w:rsidP="00E02BEC">
                              <w:pPr>
                                <w:rPr>
                                  <w:lang w:val="kk-KZ"/>
                                </w:rPr>
                              </w:pPr>
                              <w:r>
                                <w:rPr>
                                  <w:lang w:val="kk-KZ"/>
                                </w:rPr>
                                <w:t>3,44   3,67</w:t>
                              </w:r>
                            </w:p>
                          </w:txbxContent>
                        </wps:txbx>
                        <wps:bodyPr rot="0" vert="horz" wrap="square" lIns="91440" tIns="45720" rIns="91440" bIns="45720" anchor="t" anchorCtr="0" upright="1">
                          <a:noAutofit/>
                        </wps:bodyPr>
                      </wps:wsp>
                      <wps:wsp>
                        <wps:cNvPr id="31" name="Text Box 425"/>
                        <wps:cNvSpPr txBox="1">
                          <a:spLocks noChangeArrowheads="1"/>
                        </wps:cNvSpPr>
                        <wps:spPr bwMode="auto">
                          <a:xfrm>
                            <a:off x="3164837" y="810263"/>
                            <a:ext cx="733409" cy="276222"/>
                          </a:xfrm>
                          <a:prstGeom prst="rect">
                            <a:avLst/>
                          </a:prstGeom>
                          <a:solidFill>
                            <a:srgbClr val="FFFFFF"/>
                          </a:solidFill>
                          <a:ln w="9525">
                            <a:solidFill>
                              <a:schemeClr val="bg1">
                                <a:lumMod val="100000"/>
                                <a:lumOff val="0"/>
                              </a:schemeClr>
                            </a:solidFill>
                            <a:miter lim="800000"/>
                            <a:headEnd/>
                            <a:tailEnd/>
                          </a:ln>
                        </wps:spPr>
                        <wps:txbx>
                          <w:txbxContent>
                            <w:p w14:paraId="6B5D65FF" w14:textId="77777777" w:rsidR="006729B3" w:rsidRPr="00A971E1" w:rsidRDefault="006729B3" w:rsidP="00E02BEC">
                              <w:pPr>
                                <w:rPr>
                                  <w:lang w:val="kk-KZ"/>
                                </w:rPr>
                              </w:pPr>
                              <w:r>
                                <w:rPr>
                                  <w:lang w:val="kk-KZ"/>
                                </w:rPr>
                                <w:t>2,92 2,96</w:t>
                              </w:r>
                            </w:p>
                          </w:txbxContent>
                        </wps:txbx>
                        <wps:bodyPr rot="0" vert="horz" wrap="square" lIns="91440" tIns="45720" rIns="91440" bIns="45720" anchor="t" anchorCtr="0" upright="1">
                          <a:noAutofit/>
                        </wps:bodyPr>
                      </wps:wsp>
                      <wps:wsp>
                        <wps:cNvPr id="32" name="Text Box 426"/>
                        <wps:cNvSpPr txBox="1">
                          <a:spLocks noChangeArrowheads="1"/>
                        </wps:cNvSpPr>
                        <wps:spPr bwMode="auto">
                          <a:xfrm>
                            <a:off x="2329127" y="810263"/>
                            <a:ext cx="509906" cy="276222"/>
                          </a:xfrm>
                          <a:prstGeom prst="rect">
                            <a:avLst/>
                          </a:prstGeom>
                          <a:solidFill>
                            <a:srgbClr val="FFFFFF"/>
                          </a:solidFill>
                          <a:ln w="9525">
                            <a:solidFill>
                              <a:schemeClr val="bg1">
                                <a:lumMod val="100000"/>
                                <a:lumOff val="0"/>
                              </a:schemeClr>
                            </a:solidFill>
                            <a:miter lim="800000"/>
                            <a:headEnd/>
                            <a:tailEnd/>
                          </a:ln>
                        </wps:spPr>
                        <wps:txbx>
                          <w:txbxContent>
                            <w:p w14:paraId="2EBA16FF" w14:textId="77777777" w:rsidR="006729B3" w:rsidRPr="00A971E1" w:rsidRDefault="006729B3" w:rsidP="00E02BEC">
                              <w:pPr>
                                <w:rPr>
                                  <w:lang w:val="kk-KZ"/>
                                </w:rPr>
                              </w:pPr>
                              <w:r>
                                <w:rPr>
                                  <w:lang w:val="kk-KZ"/>
                                </w:rPr>
                                <w:t>2,76</w:t>
                              </w:r>
                            </w:p>
                          </w:txbxContent>
                        </wps:txbx>
                        <wps:bodyPr rot="0" vert="horz" wrap="square" lIns="91440" tIns="45720" rIns="91440" bIns="45720" anchor="t" anchorCtr="0" upright="1">
                          <a:noAutofit/>
                        </wps:bodyPr>
                      </wps:wsp>
                      <wps:wsp>
                        <wps:cNvPr id="33" name="Text Box 427"/>
                        <wps:cNvSpPr txBox="1">
                          <a:spLocks noChangeArrowheads="1"/>
                        </wps:cNvSpPr>
                        <wps:spPr bwMode="auto">
                          <a:xfrm>
                            <a:off x="1352516" y="798862"/>
                            <a:ext cx="463605" cy="276222"/>
                          </a:xfrm>
                          <a:prstGeom prst="rect">
                            <a:avLst/>
                          </a:prstGeom>
                          <a:solidFill>
                            <a:srgbClr val="FFFFFF"/>
                          </a:solidFill>
                          <a:ln w="9525">
                            <a:solidFill>
                              <a:schemeClr val="bg1">
                                <a:lumMod val="100000"/>
                                <a:lumOff val="0"/>
                              </a:schemeClr>
                            </a:solidFill>
                            <a:miter lim="800000"/>
                            <a:headEnd/>
                            <a:tailEnd/>
                          </a:ln>
                        </wps:spPr>
                        <wps:txbx>
                          <w:txbxContent>
                            <w:p w14:paraId="0AB34F09" w14:textId="77777777" w:rsidR="006729B3" w:rsidRPr="00CF3D12" w:rsidRDefault="006729B3" w:rsidP="00E02BEC">
                              <w:pPr>
                                <w:rPr>
                                  <w:rFonts w:ascii="Times New Roman" w:hAnsi="Times New Roman"/>
                                  <w:lang w:val="kk-KZ"/>
                                </w:rPr>
                              </w:pPr>
                              <w:r w:rsidRPr="00CF3D12">
                                <w:rPr>
                                  <w:rFonts w:ascii="Times New Roman" w:hAnsi="Times New Roman"/>
                                  <w:lang w:val="kk-KZ"/>
                                </w:rPr>
                                <w:t>2,05</w:t>
                              </w:r>
                            </w:p>
                          </w:txbxContent>
                        </wps:txbx>
                        <wps:bodyPr rot="0" vert="horz" wrap="square" lIns="91440" tIns="45720" rIns="91440" bIns="45720" anchor="t" anchorCtr="0" upright="1">
                          <a:noAutofit/>
                        </wps:bodyPr>
                      </wps:wsp>
                      <wps:wsp>
                        <wps:cNvPr id="34" name="Text Box 428"/>
                        <wps:cNvSpPr txBox="1">
                          <a:spLocks noChangeArrowheads="1"/>
                        </wps:cNvSpPr>
                        <wps:spPr bwMode="auto">
                          <a:xfrm>
                            <a:off x="670508" y="810263"/>
                            <a:ext cx="446405" cy="276222"/>
                          </a:xfrm>
                          <a:prstGeom prst="rect">
                            <a:avLst/>
                          </a:prstGeom>
                          <a:solidFill>
                            <a:srgbClr val="FFFFFF"/>
                          </a:solidFill>
                          <a:ln w="9525">
                            <a:solidFill>
                              <a:schemeClr val="bg1">
                                <a:lumMod val="100000"/>
                                <a:lumOff val="0"/>
                              </a:schemeClr>
                            </a:solidFill>
                            <a:miter lim="800000"/>
                            <a:headEnd/>
                            <a:tailEnd/>
                          </a:ln>
                        </wps:spPr>
                        <wps:txbx>
                          <w:txbxContent>
                            <w:p w14:paraId="3CD4A352" w14:textId="77777777" w:rsidR="006729B3" w:rsidRPr="00CF3D12" w:rsidRDefault="006729B3" w:rsidP="00E02BEC">
                              <w:pPr>
                                <w:rPr>
                                  <w:rFonts w:ascii="Times New Roman" w:hAnsi="Times New Roman"/>
                                  <w:lang w:val="kk-KZ"/>
                                </w:rPr>
                              </w:pPr>
                              <w:r w:rsidRPr="00CF3D12">
                                <w:rPr>
                                  <w:rFonts w:ascii="Times New Roman" w:hAnsi="Times New Roman"/>
                                  <w:lang w:val="kk-KZ"/>
                                </w:rPr>
                                <w:t>1,94</w:t>
                              </w:r>
                            </w:p>
                          </w:txbxContent>
                        </wps:txbx>
                        <wps:bodyPr rot="0" vert="horz" wrap="square" lIns="91440" tIns="45720" rIns="91440" bIns="45720" anchor="t" anchorCtr="0" upright="1">
                          <a:noAutofit/>
                        </wps:bodyPr>
                      </wps:wsp>
                      <wps:wsp>
                        <wps:cNvPr id="36" name="Text Box 429"/>
                        <wps:cNvSpPr txBox="1">
                          <a:spLocks noChangeArrowheads="1"/>
                        </wps:cNvSpPr>
                        <wps:spPr bwMode="auto">
                          <a:xfrm>
                            <a:off x="3403640" y="128210"/>
                            <a:ext cx="516206" cy="263521"/>
                          </a:xfrm>
                          <a:prstGeom prst="rect">
                            <a:avLst/>
                          </a:prstGeom>
                          <a:solidFill>
                            <a:srgbClr val="FFFFFF"/>
                          </a:solidFill>
                          <a:ln w="9525">
                            <a:solidFill>
                              <a:schemeClr val="bg1">
                                <a:lumMod val="100000"/>
                                <a:lumOff val="0"/>
                              </a:schemeClr>
                            </a:solidFill>
                            <a:miter lim="800000"/>
                            <a:headEnd/>
                            <a:tailEnd/>
                          </a:ln>
                        </wps:spPr>
                        <wps:txbx>
                          <w:txbxContent>
                            <w:p w14:paraId="08D53A68" w14:textId="77777777" w:rsidR="006729B3" w:rsidRPr="00A971E1" w:rsidRDefault="006729B3" w:rsidP="00E02BEC">
                              <w:pPr>
                                <w:rPr>
                                  <w:lang w:val="kk-KZ"/>
                                </w:rPr>
                              </w:pPr>
                              <w:r>
                                <w:rPr>
                                  <w:lang w:val="kk-KZ"/>
                                </w:rPr>
                                <w:t>0,001</w:t>
                              </w:r>
                            </w:p>
                          </w:txbxContent>
                        </wps:txbx>
                        <wps:bodyPr rot="0" vert="horz" wrap="square" lIns="91440" tIns="45720" rIns="91440" bIns="45720" anchor="t" anchorCtr="0" upright="1">
                          <a:noAutofit/>
                        </wps:bodyPr>
                      </wps:wsp>
                      <wps:wsp>
                        <wps:cNvPr id="38" name="Text Box 430"/>
                        <wps:cNvSpPr txBox="1">
                          <a:spLocks noChangeArrowheads="1"/>
                        </wps:cNvSpPr>
                        <wps:spPr bwMode="auto">
                          <a:xfrm>
                            <a:off x="2307527" y="120609"/>
                            <a:ext cx="520706" cy="285822"/>
                          </a:xfrm>
                          <a:prstGeom prst="rect">
                            <a:avLst/>
                          </a:prstGeom>
                          <a:solidFill>
                            <a:srgbClr val="FFFFFF"/>
                          </a:solidFill>
                          <a:ln w="9525">
                            <a:solidFill>
                              <a:schemeClr val="bg1">
                                <a:lumMod val="100000"/>
                                <a:lumOff val="0"/>
                              </a:schemeClr>
                            </a:solidFill>
                            <a:miter lim="800000"/>
                            <a:headEnd/>
                            <a:tailEnd/>
                          </a:ln>
                        </wps:spPr>
                        <wps:txbx>
                          <w:txbxContent>
                            <w:p w14:paraId="4B1BE5DE" w14:textId="77777777" w:rsidR="006729B3" w:rsidRPr="00A971E1" w:rsidRDefault="006729B3" w:rsidP="00E02BEC">
                              <w:pPr>
                                <w:rPr>
                                  <w:lang w:val="kk-KZ"/>
                                </w:rPr>
                              </w:pPr>
                              <w:r>
                                <w:rPr>
                                  <w:lang w:val="kk-KZ"/>
                                </w:rPr>
                                <w:t>0,01</w:t>
                              </w:r>
                            </w:p>
                          </w:txbxContent>
                        </wps:txbx>
                        <wps:bodyPr rot="0" vert="horz" wrap="square" lIns="91440" tIns="45720" rIns="91440" bIns="45720" anchor="t" anchorCtr="0" upright="1">
                          <a:noAutofit/>
                        </wps:bodyPr>
                      </wps:wsp>
                      <wps:wsp>
                        <wps:cNvPr id="41" name="Text Box 431"/>
                        <wps:cNvSpPr txBox="1">
                          <a:spLocks noChangeArrowheads="1"/>
                        </wps:cNvSpPr>
                        <wps:spPr bwMode="auto">
                          <a:xfrm>
                            <a:off x="1239515" y="128210"/>
                            <a:ext cx="511106" cy="345527"/>
                          </a:xfrm>
                          <a:prstGeom prst="rect">
                            <a:avLst/>
                          </a:prstGeom>
                          <a:solidFill>
                            <a:srgbClr val="FFFFFF"/>
                          </a:solidFill>
                          <a:ln w="9525">
                            <a:solidFill>
                              <a:schemeClr val="bg1">
                                <a:lumMod val="100000"/>
                                <a:lumOff val="0"/>
                              </a:schemeClr>
                            </a:solidFill>
                            <a:miter lim="800000"/>
                            <a:headEnd/>
                            <a:tailEnd/>
                          </a:ln>
                        </wps:spPr>
                        <wps:txbx>
                          <w:txbxContent>
                            <w:p w14:paraId="41B92426" w14:textId="77777777" w:rsidR="006729B3" w:rsidRPr="00A971E1" w:rsidRDefault="006729B3" w:rsidP="00E02BEC">
                              <w:pPr>
                                <w:rPr>
                                  <w:lang w:val="kk-KZ"/>
                                </w:rPr>
                              </w:pPr>
                              <w:r>
                                <w:rPr>
                                  <w:lang w:val="kk-KZ"/>
                                </w:rPr>
                                <w:t>0,05</w:t>
                              </w:r>
                            </w:p>
                          </w:txbxContent>
                        </wps:txbx>
                        <wps:bodyPr rot="0" vert="horz" wrap="square" lIns="91440" tIns="45720" rIns="91440" bIns="45720" anchor="t" anchorCtr="0" upright="1">
                          <a:noAutofit/>
                        </wps:bodyPr>
                      </wps:wsp>
                      <wps:wsp>
                        <wps:cNvPr id="45" name="AutoShape 432"/>
                        <wps:cNvCnPr>
                          <a:cxnSpLocks noChangeShapeType="1"/>
                        </wps:cNvCnPr>
                        <wps:spPr bwMode="auto">
                          <a:xfrm>
                            <a:off x="149202" y="809663"/>
                            <a:ext cx="4966358"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rc 433"/>
                        <wps:cNvSpPr>
                          <a:spLocks/>
                        </wps:cNvSpPr>
                        <wps:spPr bwMode="auto">
                          <a:xfrm rot="10800000" flipV="1">
                            <a:off x="1514418" y="215217"/>
                            <a:ext cx="1043312" cy="595047"/>
                          </a:xfrm>
                          <a:custGeom>
                            <a:avLst/>
                            <a:gdLst>
                              <a:gd name="T0" fmla="*/ 0 w 21600"/>
                              <a:gd name="T1" fmla="*/ 16197703 h 21600"/>
                              <a:gd name="T2" fmla="*/ 50393177 w 21600"/>
                              <a:gd name="T3" fmla="*/ 16391203 h 21600"/>
                              <a:gd name="T4" fmla="*/ 25195405 w 21600"/>
                              <a:gd name="T5" fmla="*/ 1639120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1344"/>
                                </a:moveTo>
                                <a:cubicBezTo>
                                  <a:pt x="139" y="9515"/>
                                  <a:pt x="9768" y="-1"/>
                                  <a:pt x="21598" y="0"/>
                                </a:cubicBezTo>
                                <a:cubicBezTo>
                                  <a:pt x="33527" y="0"/>
                                  <a:pt x="43198" y="9670"/>
                                  <a:pt x="43198" y="21600"/>
                                </a:cubicBezTo>
                              </a:path>
                              <a:path w="21600" h="21600" stroke="0" extrusionOk="0">
                                <a:moveTo>
                                  <a:pt x="-1" y="21344"/>
                                </a:moveTo>
                                <a:cubicBezTo>
                                  <a:pt x="139" y="9515"/>
                                  <a:pt x="9768" y="-1"/>
                                  <a:pt x="21598" y="0"/>
                                </a:cubicBezTo>
                                <a:cubicBezTo>
                                  <a:pt x="33527" y="0"/>
                                  <a:pt x="43198" y="9670"/>
                                  <a:pt x="43198" y="21600"/>
                                </a:cubicBezTo>
                                <a:lnTo>
                                  <a:pt x="21598" y="21600"/>
                                </a:lnTo>
                                <a:lnTo>
                                  <a:pt x="-1" y="213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rc 434"/>
                        <wps:cNvSpPr>
                          <a:spLocks/>
                        </wps:cNvSpPr>
                        <wps:spPr bwMode="auto">
                          <a:xfrm rot="10800000" flipV="1">
                            <a:off x="2557730" y="214617"/>
                            <a:ext cx="1043312" cy="595047"/>
                          </a:xfrm>
                          <a:custGeom>
                            <a:avLst/>
                            <a:gdLst>
                              <a:gd name="T0" fmla="*/ 0 w 21600"/>
                              <a:gd name="T1" fmla="*/ 16197703 h 21600"/>
                              <a:gd name="T2" fmla="*/ 50393177 w 21600"/>
                              <a:gd name="T3" fmla="*/ 16391203 h 21600"/>
                              <a:gd name="T4" fmla="*/ 25195405 w 21600"/>
                              <a:gd name="T5" fmla="*/ 1639120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1344"/>
                                </a:moveTo>
                                <a:cubicBezTo>
                                  <a:pt x="139" y="9515"/>
                                  <a:pt x="9768" y="-1"/>
                                  <a:pt x="21598" y="0"/>
                                </a:cubicBezTo>
                                <a:cubicBezTo>
                                  <a:pt x="33527" y="0"/>
                                  <a:pt x="43198" y="9670"/>
                                  <a:pt x="43198" y="21600"/>
                                </a:cubicBezTo>
                              </a:path>
                              <a:path w="21600" h="21600" stroke="0" extrusionOk="0">
                                <a:moveTo>
                                  <a:pt x="-1" y="21344"/>
                                </a:moveTo>
                                <a:cubicBezTo>
                                  <a:pt x="139" y="9515"/>
                                  <a:pt x="9768" y="-1"/>
                                  <a:pt x="21598" y="0"/>
                                </a:cubicBezTo>
                                <a:cubicBezTo>
                                  <a:pt x="33527" y="0"/>
                                  <a:pt x="43198" y="9670"/>
                                  <a:pt x="43198" y="21600"/>
                                </a:cubicBezTo>
                                <a:lnTo>
                                  <a:pt x="21598" y="21600"/>
                                </a:lnTo>
                                <a:lnTo>
                                  <a:pt x="-1" y="213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rc 435"/>
                        <wps:cNvSpPr>
                          <a:spLocks/>
                        </wps:cNvSpPr>
                        <wps:spPr bwMode="auto">
                          <a:xfrm>
                            <a:off x="149202" y="182214"/>
                            <a:ext cx="1365216" cy="627449"/>
                          </a:xfrm>
                          <a:custGeom>
                            <a:avLst/>
                            <a:gdLst>
                              <a:gd name="T0" fmla="*/ 0 w 21600"/>
                              <a:gd name="T1" fmla="*/ 0 h 21600"/>
                              <a:gd name="T2" fmla="*/ 86289868 w 21600"/>
                              <a:gd name="T3" fmla="*/ 18224489 h 21600"/>
                              <a:gd name="T4" fmla="*/ 0 w 21600"/>
                              <a:gd name="T5" fmla="*/ 18224489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chemeClr val="bg1">
                              <a:lumMod val="50000"/>
                              <a:lumOff val="0"/>
                            </a:schemeClr>
                          </a:solidFill>
                          <a:ln w="9525">
                            <a:solidFill>
                              <a:srgbClr val="000000"/>
                            </a:solidFill>
                            <a:round/>
                            <a:headEnd/>
                            <a:tailEnd/>
                          </a:ln>
                        </wps:spPr>
                        <wps:txbx>
                          <w:txbxContent>
                            <w:p w14:paraId="56391CD7" w14:textId="77777777" w:rsidR="006729B3" w:rsidRDefault="006729B3" w:rsidP="00E02BEC">
                              <w:pPr>
                                <w:rPr>
                                  <w:rFonts w:ascii="Times New Roman" w:hAnsi="Times New Roman"/>
                                  <w:lang w:val="kk-KZ"/>
                                </w:rPr>
                              </w:pPr>
                            </w:p>
                            <w:p w14:paraId="68143673" w14:textId="77777777" w:rsidR="006729B3" w:rsidRPr="00777ABF" w:rsidRDefault="006729B3" w:rsidP="00E02BEC">
                              <w:pPr>
                                <w:rPr>
                                  <w:rFonts w:ascii="Times New Roman" w:hAnsi="Times New Roman"/>
                                  <w:sz w:val="16"/>
                                  <w:szCs w:val="16"/>
                                  <w:lang w:val="kk-KZ"/>
                                </w:rPr>
                              </w:pPr>
                              <w:r w:rsidRPr="00777ABF">
                                <w:rPr>
                                  <w:rFonts w:ascii="Times New Roman" w:hAnsi="Times New Roman"/>
                                  <w:sz w:val="16"/>
                                  <w:szCs w:val="16"/>
                                  <w:lang w:val="kk-KZ"/>
                                </w:rPr>
                                <w:t>Мәнділік емес зонасы</w:t>
                              </w:r>
                            </w:p>
                          </w:txbxContent>
                        </wps:txbx>
                        <wps:bodyPr rot="0" vert="horz" wrap="square" lIns="91440" tIns="45720" rIns="91440" bIns="45720" anchor="t" anchorCtr="0" upright="1">
                          <a:noAutofit/>
                        </wps:bodyPr>
                      </wps:wsp>
                      <wps:wsp>
                        <wps:cNvPr id="52" name="Arc 436"/>
                        <wps:cNvSpPr>
                          <a:spLocks/>
                        </wps:cNvSpPr>
                        <wps:spPr bwMode="auto">
                          <a:xfrm flipH="1">
                            <a:off x="3601042" y="182214"/>
                            <a:ext cx="1246515" cy="627449"/>
                          </a:xfrm>
                          <a:custGeom>
                            <a:avLst/>
                            <a:gdLst>
                              <a:gd name="T0" fmla="*/ 0 w 21600"/>
                              <a:gd name="T1" fmla="*/ 0 h 21600"/>
                              <a:gd name="T2" fmla="*/ 71934592 w 21600"/>
                              <a:gd name="T3" fmla="*/ 18224489 h 21600"/>
                              <a:gd name="T4" fmla="*/ 0 w 21600"/>
                              <a:gd name="T5" fmla="*/ 18224489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chemeClr val="bg1">
                              <a:lumMod val="50000"/>
                              <a:lumOff val="0"/>
                            </a:schemeClr>
                          </a:solidFill>
                          <a:ln w="9525">
                            <a:solidFill>
                              <a:srgbClr val="000000"/>
                            </a:solidFill>
                            <a:round/>
                            <a:headEnd/>
                            <a:tailEnd/>
                          </a:ln>
                        </wps:spPr>
                        <wps:txbx>
                          <w:txbxContent>
                            <w:p w14:paraId="5D817CD0" w14:textId="77777777" w:rsidR="006729B3" w:rsidRDefault="006729B3" w:rsidP="00CF727F">
                              <w:pPr>
                                <w:jc w:val="right"/>
                                <w:rPr>
                                  <w:lang w:val="kk-KZ"/>
                                </w:rPr>
                              </w:pPr>
                              <w:r>
                                <w:rPr>
                                  <w:lang w:val="kk-KZ"/>
                                </w:rPr>
                                <w:t xml:space="preserve">       </w:t>
                              </w:r>
                            </w:p>
                            <w:p w14:paraId="4B9E2D0D" w14:textId="77777777" w:rsidR="006729B3" w:rsidRPr="00777ABF" w:rsidRDefault="006729B3" w:rsidP="00CF727F">
                              <w:pPr>
                                <w:jc w:val="right"/>
                                <w:rPr>
                                  <w:sz w:val="16"/>
                                  <w:szCs w:val="16"/>
                                  <w:lang w:val="kk-KZ"/>
                                </w:rPr>
                              </w:pPr>
                              <w:r w:rsidRPr="00777ABF">
                                <w:rPr>
                                  <w:rFonts w:ascii="Times New Roman" w:hAnsi="Times New Roman"/>
                                  <w:sz w:val="16"/>
                                  <w:szCs w:val="16"/>
                                  <w:lang w:val="kk-KZ"/>
                                </w:rPr>
                                <w:t>Мәнділік зонасы</w:t>
                              </w:r>
                            </w:p>
                          </w:txbxContent>
                        </wps:txbx>
                        <wps:bodyPr rot="0" vert="horz" wrap="square" lIns="91440" tIns="45720" rIns="91440" bIns="45720" anchor="t" anchorCtr="0" upright="1">
                          <a:noAutofit/>
                        </wps:bodyPr>
                      </wps:wsp>
                    </wpc:wpc>
                  </a:graphicData>
                </a:graphic>
              </wp:inline>
            </w:drawing>
          </mc:Choice>
          <mc:Fallback>
            <w:pict>
              <v:group w14:anchorId="6DA46598" id="Полотно 422" o:spid="_x0000_s1299" editas="canvas" style="width:402.8pt;height:85.55pt;mso-position-horizontal-relative:char;mso-position-vertical-relative:line" coordsize="51155,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uivQcAALg7AAAOAAAAZHJzL2Uyb0RvYy54bWzsW9mO2zYUfS/QfxD0WCCxqNUy4gmSSdMW&#10;SJsCcftOy7ItRBJVSh578vU9JCWacqzJZDJLU8gPthbqiss9vDz30C9eHorcukp5nbFybpPnjm2l&#10;ZcJWWbmZ238t3j6b2lbd0HJFc1amc/s6re2XFz/+8GJfzVKXbVm+SrkFI2U921dze9s01WwyqZNt&#10;WtD6OavSEjfXjBe0wSnfTFac7mG9yCeu44STPeOrirMkrWtcfaNu2hfS/nqdJs379bpOGyuf26hb&#10;I7+5/F6K78nFCzrbcFpts6StBr1DLQqalXipNvWGNtTa8ewzU0WWcFazdfM8YcWErddZkso2oDXE&#10;OWnNJS2vaC0bk6B3ugri6B7tLjei3iV7m+U5emMC6zNxTfzuMT4pLu4rjE5d6XGqv+39H7a0SmWz&#10;6lnyx9Wf3MpWc9vD+JS0gJMs0kNjvWYHy3d9MULi9Sj3oULJ5oAb8DTZ23X1jiUfa6tkl1tabtJX&#10;nLP9NqUrVJCIJ9Ea/aiyUwsjy/3vbIUX0V3DpKHDmheiGzAgFqz7TkA8H657PbenxHFDTzmKqFeC&#10;+1Ecuk5sWwnuu1Houq58GZ11dipeN7+krLDEwdzm8EP5Hnr1rm5EveisKyJeW7M8W4kBkCd8s7zM&#10;uXVF4bNv5ae13iuWl9Z+bseBG6iu6JkQ8Em1keVGdVe+K9BuZZg44qOahetAibouL6F6EoHChKxs&#10;781F1gCzeVagcwwrot9/LldoHZ01NMvVMUzlZTsQou/VKDSH5UEOOgnkC8UwLdnqGmPDmQIpJhUc&#10;bBn/ZFt7AHRu1//sKE9tK/+txPjGxPcFouWJH0QuTrh5Z2neoWUCU3O7sS11eNmoWWBX8WyzxZtU&#10;F5XsFXxinclBOtaqbQAw8FhgIGfAEIjhMjz6ccDgkdCfetEwGDzPH8FwP2CQk9bR7UYwqMjgngFD&#10;+CRgcD03Ju4wGAInjp1wjAz3ERlkUB3B0M343TLJOwOG6EnAQDysPgi8HcugKJ5OQzlidNYtk/zQ&#10;C51gBMN9gEGuQEcwnILBPwOG6ZOAIYycwBmmDL4fglWMWLgPLGhSOFIGkz9jIv6MP8dPggUQAg/u&#10;LgMDcacuaYlmFxgQNFy9SgoRRRRZH/nzHfizJoUjGEwwYCY+BQMSTE/Bn13PiYKWMhC4PbiyzJFo&#10;MLhOpMEwDaZjMgkJpDsmkzQpHMFggME/k0zydKrhUTOrxPXigGAdBMpwPjIQ0oHB8wOBG4AFScQx&#10;s/rVmVVNCkcwmGCA86nIIDK9UoqwfE/nGoCGy1KkqeksOZQfTgQGWXxxXUE76OkL6hFBz26lLxA/&#10;dh0ktYS84MThqbzgi0sBIpjQF0KVpR+GQN1wKlLYl6wsoTMwrjLZA1KDFnpEXv4GBcEUIWSSXwsD&#10;ptDA2a7N+J+ZsK1GdlTDM2gzeYo0/twu0hUS+Cm0QnGkoH1GH1AeK26LPn28tLuPzF7rHDyBW2jW&#10;3U6SUp9RPtFVTt+5efRVKpc4rWJirfOs+rtTHVrZiQTQNIjikC7Bqlgi+JhPIQ5qROA3wi+COHBQ&#10;3f7smOyU7iTq2TkARMkVVCdxabPqFkVYm6+LHFLnTxPLsfaWS1o/MwshbOhCJCRxFDmetT1fFrXS&#10;ZQPHiz0SRUN2kcHSZUnoIaE6bBcEX5dFsikOwKKH7ALZuuyX7IIs6bKOhcY7+A4CT64gzE6AR9yu&#10;IMZtuCDgq0eBbpUIKGeYdmQw10CYgma+CKWcV7FaCJELxaEWHT9CsXZmaktHvdJqSllIr8UbPys9&#10;7ZVG18KPFpJAdKXVb1spIVueCufctiCcL9UStqKNaIuokjgUAFeOZG310Rqy5twuof5ja8Ch4Tux&#10;VeD9RyG+i+cKdpUumLTQiBY/g9OhVi70V0nzUaFjkWS3zJLX6SfzAeJBiMUTclkBNKAq0lAchQpJ&#10;sGhcBq5idb2b0PpG+2fKlAeGqlL+LY9Vl32PtKZiJH/MlxzvaFyJjjVqj1PRYzf2HCZ29hGRBj4w&#10;dtxx2PPSHP7jeJpd3ZXpftWAnfGtrkCSs1rsdNDj0h5I75Zjd5xYHzGEqhoNBshRH5T6IPYQ9KK2&#10;zg/q2Iz9DA8Wtd0giCKxeUVOW35Ixqi9GKO2iKxj1GYiwJlxr4vOY9QeDEn/x+WOIJtj1B63uJn7&#10;PQOdlXwlubYWMr45aotJp6PUx0wLQWadyKWBwai9EDS73a8TupHvy+Q8FnxdvvHhGLVzGyqNPRXT&#10;eBpOhyhvj0qjgb4/jYfsmkF5kPP3OPQXDD4yhzZZOTifQbaH8hdYlBmlBjIXxExzSBIx1Nki9aLt&#10;qZKGTTjN90vxF+hQbIJdQKm1sDF2IToFPH+BJivy/GBMv6PhXwh7JHYVz+8RbcX5JP0/oeDHO+pI&#10;MSlzKdIyvPun4E/WotMo23GSYwq5i8Ldb28R0tW7u/k1nLi3QVzvHVdbys9tPw9Ewk251lfuPn/o&#10;rPUg5Tb2rOsdRqOyYigrAaZHM3muxdhvDugyW/7rSbYcewuREFcpz7Ox3fVDKTVKFeU/GNsjEkPi&#10;jN2hcDPG9pu0iTG23zZ9P8b2s8LEndLrXYx89NXKGNvvQZG+TWzXOya/l9gu/7GJf2tK8aL9K6v4&#10;/6l5LoX04x9uL/4FAAD//wMAUEsDBBQABgAIAAAAIQBhL4/g2wAAAAUBAAAPAAAAZHJzL2Rvd25y&#10;ZXYueG1sTI/NTsMwEITvSLyDtUhcEHWC1B+FOBVCwIEbLQe4ufY2iWqvI9tp07dn4UIvI61mNPNt&#10;vZ68E0eMqQ+koJwVIJBMsD21Cj63r/crEClrstoFQgVnTLBurq9qXdlwog88bnIruIRSpRV0OQ+V&#10;lMl06HWahQGJvX2IXmc+Yytt1Ccu904+FMVCet0TL3R6wOcOzWEzegXL7/Pb+5eL+TA3d/uXMaQt&#10;OqPU7c309Agi45T/w/CLz+jQMNMujGSTcAr4kfyn7K2K+QLEjkPLsgTZ1PKSvvkBAAD//wMAUEsB&#10;Ai0AFAAGAAgAAAAhALaDOJL+AAAA4QEAABMAAAAAAAAAAAAAAAAAAAAAAFtDb250ZW50X1R5cGVz&#10;XS54bWxQSwECLQAUAAYACAAAACEAOP0h/9YAAACUAQAACwAAAAAAAAAAAAAAAAAvAQAAX3JlbHMv&#10;LnJlbHNQSwECLQAUAAYACAAAACEAgyRbor0HAAC4OwAADgAAAAAAAAAAAAAAAAAuAgAAZHJzL2Uy&#10;b0RvYy54bWxQSwECLQAUAAYACAAAACEAYS+P4NsAAAAFAQAADwAAAAAAAAAAAAAAAAAXCgAAZHJz&#10;L2Rvd25yZXYueG1sUEsFBgAAAAAEAAQA8wAAAB8LAAAAAA==&#10;">
                <v:shape id="_x0000_s1300" type="#_x0000_t75" style="position:absolute;width:51155;height:10864;visibility:visible;mso-wrap-style:square">
                  <v:fill o:detectmouseclick="t"/>
                  <v:path o:connecttype="none"/>
                </v:shape>
                <v:shape id="Text Box 424" o:spid="_x0000_s1301" type="#_x0000_t202" style="position:absolute;left:40513;top:8102;width:79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D3wgAAANsAAAAPAAAAZHJzL2Rvd25yZXYueG1sRE9Na8JA&#10;EL0L/odlCr3ppraITbMJojT0ImJabI/T7DQJZmdDdqvRX+8eBI+P951kg2nFkXrXWFbwNI1AEJdW&#10;N1wp+Pp8nyxAOI+ssbVMCs7kIEvHowRjbU+8o2PhKxFC2MWooPa+i6V0ZU0G3dR2xIH7s71BH2Bf&#10;Sd3jKYSbVs6iaC4NNhwaauxoVVN5KP6NAldG8/32pdh//8qcLq9ar3/yjVKPD8PyDYSnwd/FN/eH&#10;VvAc1ocv4QfI9AoAAP//AwBQSwECLQAUAAYACAAAACEA2+H2y+4AAACFAQAAEwAAAAAAAAAAAAAA&#10;AAAAAAAAW0NvbnRlbnRfVHlwZXNdLnhtbFBLAQItABQABgAIAAAAIQBa9CxbvwAAABUBAAALAAAA&#10;AAAAAAAAAAAAAB8BAABfcmVscy8ucmVsc1BLAQItABQABgAIAAAAIQCbuPD3wgAAANsAAAAPAAAA&#10;AAAAAAAAAAAAAAcCAABkcnMvZG93bnJldi54bWxQSwUGAAAAAAMAAwC3AAAA9gIAAAAA&#10;" strokecolor="white [3212]">
                  <v:textbox>
                    <w:txbxContent>
                      <w:p w14:paraId="48515752" w14:textId="77777777" w:rsidR="006729B3" w:rsidRPr="00A971E1" w:rsidRDefault="006729B3" w:rsidP="00E02BEC">
                        <w:pPr>
                          <w:rPr>
                            <w:lang w:val="kk-KZ"/>
                          </w:rPr>
                        </w:pPr>
                        <w:r>
                          <w:rPr>
                            <w:lang w:val="kk-KZ"/>
                          </w:rPr>
                          <w:t>3,44   3,67</w:t>
                        </w:r>
                      </w:p>
                    </w:txbxContent>
                  </v:textbox>
                </v:shape>
                <v:shape id="Text Box 425" o:spid="_x0000_s1302" type="#_x0000_t202" style="position:absolute;left:31648;top:8102;width:733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VsxAAAANsAAAAPAAAAZHJzL2Rvd25yZXYueG1sRI9Ba8JA&#10;FITvBf/D8oTemo2tiEZXkYrSixSjqMdn9pkEs29DdqvRX98tFDwOM/MNM5m1phJXalxpWUEvikEQ&#10;Z1aXnCvYbZdvQxDOI2usLJOCOzmYTTsvE0y0vfGGrqnPRYCwS1BB4X2dSOmyggy6yNbEwTvbxqAP&#10;ssmlbvAW4KaS73E8kAZLDgsF1vRZUHZJf4wCl8WD/Xc/3R9OckWPkdaL42qt1Gu3nY9BeGr9M/zf&#10;/tIKPnrw9yX8ADn9BQAA//8DAFBLAQItABQABgAIAAAAIQDb4fbL7gAAAIUBAAATAAAAAAAAAAAA&#10;AAAAAAAAAABbQ29udGVudF9UeXBlc10ueG1sUEsBAi0AFAAGAAgAAAAhAFr0LFu/AAAAFQEAAAsA&#10;AAAAAAAAAAAAAAAAHwEAAF9yZWxzLy5yZWxzUEsBAi0AFAAGAAgAAAAhAPT0VWzEAAAA2wAAAA8A&#10;AAAAAAAAAAAAAAAABwIAAGRycy9kb3ducmV2LnhtbFBLBQYAAAAAAwADALcAAAD4AgAAAAA=&#10;" strokecolor="white [3212]">
                  <v:textbox>
                    <w:txbxContent>
                      <w:p w14:paraId="6B5D65FF" w14:textId="77777777" w:rsidR="006729B3" w:rsidRPr="00A971E1" w:rsidRDefault="006729B3" w:rsidP="00E02BEC">
                        <w:pPr>
                          <w:rPr>
                            <w:lang w:val="kk-KZ"/>
                          </w:rPr>
                        </w:pPr>
                        <w:r>
                          <w:rPr>
                            <w:lang w:val="kk-KZ"/>
                          </w:rPr>
                          <w:t>2,92 2,96</w:t>
                        </w:r>
                      </w:p>
                    </w:txbxContent>
                  </v:textbox>
                </v:shape>
                <v:shape id="Text Box 426" o:spid="_x0000_s1303" type="#_x0000_t202" style="position:absolute;left:23291;top:8102;width:509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sbxQAAANsAAAAPAAAAZHJzL2Rvd25yZXYueG1sRI9Pa8JA&#10;FMTvBb/D8gRvzcY/iEZXKS2VXqQYRT0+s88kmH0bsluNfvpuoeBxmJnfMPNlaypxpcaVlhX0oxgE&#10;cWZ1ybmC3fbzdQLCeWSNlWVScCcHy0XnZY6Jtjfe0DX1uQgQdgkqKLyvEyldVpBBF9maOHhn2xj0&#10;QTa51A3eAtxUchDHY2mw5LBQYE3vBWWX9McocFk83n+P0v3hJFf0mGr9cVytlep127cZCE+tf4b/&#10;219awXAAf1/CD5CLXwAAAP//AwBQSwECLQAUAAYACAAAACEA2+H2y+4AAACFAQAAEwAAAAAAAAAA&#10;AAAAAAAAAAAAW0NvbnRlbnRfVHlwZXNdLnhtbFBLAQItABQABgAIAAAAIQBa9CxbvwAAABUBAAAL&#10;AAAAAAAAAAAAAAAAAB8BAABfcmVscy8ucmVsc1BLAQItABQABgAIAAAAIQAEJssbxQAAANsAAAAP&#10;AAAAAAAAAAAAAAAAAAcCAABkcnMvZG93bnJldi54bWxQSwUGAAAAAAMAAwC3AAAA+QIAAAAA&#10;" strokecolor="white [3212]">
                  <v:textbox>
                    <w:txbxContent>
                      <w:p w14:paraId="2EBA16FF" w14:textId="77777777" w:rsidR="006729B3" w:rsidRPr="00A971E1" w:rsidRDefault="006729B3" w:rsidP="00E02BEC">
                        <w:pPr>
                          <w:rPr>
                            <w:lang w:val="kk-KZ"/>
                          </w:rPr>
                        </w:pPr>
                        <w:r>
                          <w:rPr>
                            <w:lang w:val="kk-KZ"/>
                          </w:rPr>
                          <w:t>2,76</w:t>
                        </w:r>
                      </w:p>
                    </w:txbxContent>
                  </v:textbox>
                </v:shape>
                <v:shape id="Text Box 427" o:spid="_x0000_s1304" type="#_x0000_t202" style="position:absolute;left:13525;top:7988;width:463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6AxQAAANsAAAAPAAAAZHJzL2Rvd25yZXYueG1sRI9Ba8JA&#10;FITvQv/D8grezKYqoqmbUCpKL0VMi/b4mn1NQrNvQ3arsb/eFQSPw8x8wyyz3jTiSJ2rLSt4imIQ&#10;xIXVNZcKPj/WozkI55E1NpZJwZkcZOnDYImJtife0TH3pQgQdgkqqLxvEyldUZFBF9mWOHg/tjPo&#10;g+xKqTs8Bbhp5DiOZ9JgzWGhwpZeKyp+8z+jwBXxbL+d5vvDt9zQ/0Lr1dfmXanhY//yDMJT7+/h&#10;W/tNK5hM4Pol/ACZXgAAAP//AwBQSwECLQAUAAYACAAAACEA2+H2y+4AAACFAQAAEwAAAAAAAAAA&#10;AAAAAAAAAAAAW0NvbnRlbnRfVHlwZXNdLnhtbFBLAQItABQABgAIAAAAIQBa9CxbvwAAABUBAAAL&#10;AAAAAAAAAAAAAAAAAB8BAABfcmVscy8ucmVsc1BLAQItABQABgAIAAAAIQBram6AxQAAANsAAAAP&#10;AAAAAAAAAAAAAAAAAAcCAABkcnMvZG93bnJldi54bWxQSwUGAAAAAAMAAwC3AAAA+QIAAAAA&#10;" strokecolor="white [3212]">
                  <v:textbox>
                    <w:txbxContent>
                      <w:p w14:paraId="0AB34F09" w14:textId="77777777" w:rsidR="006729B3" w:rsidRPr="00CF3D12" w:rsidRDefault="006729B3" w:rsidP="00E02BEC">
                        <w:pPr>
                          <w:rPr>
                            <w:rFonts w:ascii="Times New Roman" w:hAnsi="Times New Roman"/>
                            <w:lang w:val="kk-KZ"/>
                          </w:rPr>
                        </w:pPr>
                        <w:r w:rsidRPr="00CF3D12">
                          <w:rPr>
                            <w:rFonts w:ascii="Times New Roman" w:hAnsi="Times New Roman"/>
                            <w:lang w:val="kk-KZ"/>
                          </w:rPr>
                          <w:t>2,05</w:t>
                        </w:r>
                      </w:p>
                    </w:txbxContent>
                  </v:textbox>
                </v:shape>
                <v:shape id="Text Box 428" o:spid="_x0000_s1305" type="#_x0000_t202" style="position:absolute;left:6705;top:8102;width:446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0xQAAANsAAAAPAAAAZHJzL2Rvd25yZXYueG1sRI9Ba8JA&#10;FITvQv/D8gq9mU2tSE1dRZSGXkRMi/b4zD6T0OzbkN3G1F/vCkKPw8x8w8wWvalFR62rLCt4jmIQ&#10;xLnVFRcKvj7fh68gnEfWWFsmBX/kYDF/GMww0fbMO+oyX4gAYZeggtL7JpHS5SUZdJFtiIN3sq1B&#10;H2RbSN3iOcBNLUdxPJEGKw4LJTa0Kin/yX6NApfHk/12nO0PR5nSZar1+jvdKPX02C/fQHjq/X/4&#10;3v7QCl7GcPsSfoCcXwEAAP//AwBQSwECLQAUAAYACAAAACEA2+H2y+4AAACFAQAAEwAAAAAAAAAA&#10;AAAAAAAAAAAAW0NvbnRlbnRfVHlwZXNdLnhtbFBLAQItABQABgAIAAAAIQBa9CxbvwAAABUBAAAL&#10;AAAAAAAAAAAAAAAAAB8BAABfcmVscy8ucmVsc1BLAQItABQABgAIAAAAIQDkg/b0xQAAANsAAAAP&#10;AAAAAAAAAAAAAAAAAAcCAABkcnMvZG93bnJldi54bWxQSwUGAAAAAAMAAwC3AAAA+QIAAAAA&#10;" strokecolor="white [3212]">
                  <v:textbox>
                    <w:txbxContent>
                      <w:p w14:paraId="3CD4A352" w14:textId="77777777" w:rsidR="006729B3" w:rsidRPr="00CF3D12" w:rsidRDefault="006729B3" w:rsidP="00E02BEC">
                        <w:pPr>
                          <w:rPr>
                            <w:rFonts w:ascii="Times New Roman" w:hAnsi="Times New Roman"/>
                            <w:lang w:val="kk-KZ"/>
                          </w:rPr>
                        </w:pPr>
                        <w:r w:rsidRPr="00CF3D12">
                          <w:rPr>
                            <w:rFonts w:ascii="Times New Roman" w:hAnsi="Times New Roman"/>
                            <w:lang w:val="kk-KZ"/>
                          </w:rPr>
                          <w:t>1,94</w:t>
                        </w:r>
                      </w:p>
                    </w:txbxContent>
                  </v:textbox>
                </v:shape>
                <v:shape id="Text Box 429" o:spid="_x0000_s1306" type="#_x0000_t202" style="position:absolute;left:34036;top:1282;width:516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0YxAAAANsAAAAPAAAAZHJzL2Rvd25yZXYueG1sRI9Ba8JA&#10;FITvBf/D8gRvdaOWoNFVRFF6kdIo6vGZfSbB7NuQ3Wrqr+8WCj0OM/MNM1u0phJ3alxpWcGgH4Eg&#10;zqwuOVdw2G9exyCcR9ZYWSYF3+RgMe+8zDDR9sGfdE99LgKEXYIKCu/rREqXFWTQ9W1NHLyrbQz6&#10;IJtc6gYfAW4qOYyiWBosOSwUWNOqoOyWfhkFLovi48dbejxd5JaeE63X5+1OqV63XU5BeGr9f/iv&#10;/a4VjGL4/RJ+gJz/AAAA//8DAFBLAQItABQABgAIAAAAIQDb4fbL7gAAAIUBAAATAAAAAAAAAAAA&#10;AAAAAAAAAABbQ29udGVudF9UeXBlc10ueG1sUEsBAi0AFAAGAAgAAAAhAFr0LFu/AAAAFQEAAAsA&#10;AAAAAAAAAAAAAAAAHwEAAF9yZWxzLy5yZWxzUEsBAi0AFAAGAAgAAAAhAHsdzRjEAAAA2wAAAA8A&#10;AAAAAAAAAAAAAAAABwIAAGRycy9kb3ducmV2LnhtbFBLBQYAAAAAAwADALcAAAD4AgAAAAA=&#10;" strokecolor="white [3212]">
                  <v:textbox>
                    <w:txbxContent>
                      <w:p w14:paraId="08D53A68" w14:textId="77777777" w:rsidR="006729B3" w:rsidRPr="00A971E1" w:rsidRDefault="006729B3" w:rsidP="00E02BEC">
                        <w:pPr>
                          <w:rPr>
                            <w:lang w:val="kk-KZ"/>
                          </w:rPr>
                        </w:pPr>
                        <w:r>
                          <w:rPr>
                            <w:lang w:val="kk-KZ"/>
                          </w:rPr>
                          <w:t>0,001</w:t>
                        </w:r>
                      </w:p>
                    </w:txbxContent>
                  </v:textbox>
                </v:shape>
                <v:shape id="Text Box 430" o:spid="_x0000_s1307" type="#_x0000_t202" style="position:absolute;left:23075;top:1206;width:520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zxwgAAANsAAAAPAAAAZHJzL2Rvd25yZXYueG1sRE9Na8JA&#10;EL0L/odlCr3ppraITbMJojT0ImJabI/T7DQJZmdDdqvRX+8eBI+P951kg2nFkXrXWFbwNI1AEJdW&#10;N1wp+Pp8nyxAOI+ssbVMCs7kIEvHowRjbU+8o2PhKxFC2MWooPa+i6V0ZU0G3dR2xIH7s71BH2Bf&#10;Sd3jKYSbVs6iaC4NNhwaauxoVVN5KP6NAldG8/32pdh//8qcLq9ar3/yjVKPD8PyDYSnwd/FN/eH&#10;VvAcxoYv4QfI9AoAAP//AwBQSwECLQAUAAYACAAAACEA2+H2y+4AAACFAQAAEwAAAAAAAAAAAAAA&#10;AAAAAAAAW0NvbnRlbnRfVHlwZXNdLnhtbFBLAQItABQABgAIAAAAIQBa9CxbvwAAABUBAAALAAAA&#10;AAAAAAAAAAAAAB8BAABfcmVscy8ucmVsc1BLAQItABQABgAIAAAAIQBlzvzxwgAAANsAAAAPAAAA&#10;AAAAAAAAAAAAAAcCAABkcnMvZG93bnJldi54bWxQSwUGAAAAAAMAAwC3AAAA9gIAAAAA&#10;" strokecolor="white [3212]">
                  <v:textbox>
                    <w:txbxContent>
                      <w:p w14:paraId="4B1BE5DE" w14:textId="77777777" w:rsidR="006729B3" w:rsidRPr="00A971E1" w:rsidRDefault="006729B3" w:rsidP="00E02BEC">
                        <w:pPr>
                          <w:rPr>
                            <w:lang w:val="kk-KZ"/>
                          </w:rPr>
                        </w:pPr>
                        <w:r>
                          <w:rPr>
                            <w:lang w:val="kk-KZ"/>
                          </w:rPr>
                          <w:t>0,01</w:t>
                        </w:r>
                      </w:p>
                    </w:txbxContent>
                  </v:textbox>
                </v:shape>
                <v:shape id="Text Box 431" o:spid="_x0000_s1308" type="#_x0000_t202" style="position:absolute;left:12395;top:1282;width:511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YRwwAAANsAAAAPAAAAZHJzL2Rvd25yZXYueG1sRI9Bi8Iw&#10;FITvC/6H8ARvmrqIaDWKKCt7WWSrqMdn82yLzUtpolZ/vVkQ9jjMzDfMdN6YUtyodoVlBf1eBII4&#10;tbrgTMFu+9UdgXAeWWNpmRQ8yMF81vqYYqztnX/plvhMBAi7GBXk3lexlC7NyaDr2Yo4eGdbG/RB&#10;1pnUNd4D3JTyM4qG0mDBYSHHipY5pZfkahS4NBruN4NkfzjJNT3HWq+O6x+lOu1mMQHhqfH/4Xf7&#10;WysY9OHvS/gBcvYCAAD//wMAUEsBAi0AFAAGAAgAAAAhANvh9svuAAAAhQEAABMAAAAAAAAAAAAA&#10;AAAAAAAAAFtDb250ZW50X1R5cGVzXS54bWxQSwECLQAUAAYACAAAACEAWvQsW78AAAAVAQAACwAA&#10;AAAAAAAAAAAAAAAfAQAAX3JlbHMvLnJlbHNQSwECLQAUAAYACAAAACEArPImEcMAAADbAAAADwAA&#10;AAAAAAAAAAAAAAAHAgAAZHJzL2Rvd25yZXYueG1sUEsFBgAAAAADAAMAtwAAAPcCAAAAAA==&#10;" strokecolor="white [3212]">
                  <v:textbox>
                    <w:txbxContent>
                      <w:p w14:paraId="41B92426" w14:textId="77777777" w:rsidR="006729B3" w:rsidRPr="00A971E1" w:rsidRDefault="006729B3" w:rsidP="00E02BEC">
                        <w:pPr>
                          <w:rPr>
                            <w:lang w:val="kk-KZ"/>
                          </w:rPr>
                        </w:pPr>
                        <w:r>
                          <w:rPr>
                            <w:lang w:val="kk-KZ"/>
                          </w:rPr>
                          <w:t>0,05</w:t>
                        </w:r>
                      </w:p>
                    </w:txbxContent>
                  </v:textbox>
                </v:shape>
                <v:shape id="AutoShape 432" o:spid="_x0000_s1309" type="#_x0000_t32" style="position:absolute;left:1492;top:8096;width:496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rc 433" o:spid="_x0000_s1310" style="position:absolute;left:15144;top:2152;width:10433;height:5950;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PdYxAAAANsAAAAPAAAAZHJzL2Rvd25yZXYueG1sRI9PS8NA&#10;FMTvgt9heYK3dqMRLWm3JShS6UXsn/tr9jUbzL4Nu2sS++ndQsHjMDO/YRar0baiJx8axwoephkI&#10;4srphmsF+937ZAYiRGSNrWNS8EsBVsvbmwUW2g38Rf021iJBOBSowMTYFVKGypDFMHUdcfJOzluM&#10;Sfpaao9DgttWPmbZs7TYcFow2NGroep7+2MVHPp19Hnt9+XbOt98luY85MezUvd3YzkHEWmM/+Fr&#10;+0MreHqBy5f0A+TyDwAA//8DAFBLAQItABQABgAIAAAAIQDb4fbL7gAAAIUBAAATAAAAAAAAAAAA&#10;AAAAAAAAAABbQ29udGVudF9UeXBlc10ueG1sUEsBAi0AFAAGAAgAAAAhAFr0LFu/AAAAFQEAAAsA&#10;AAAAAAAAAAAAAAAAHwEAAF9yZWxzLy5yZWxzUEsBAi0AFAAGAAgAAAAhAPeE91jEAAAA2wAAAA8A&#10;AAAAAAAAAAAAAAAABwIAAGRycy9kb3ducmV2LnhtbFBLBQYAAAAAAwADALcAAAD4AgAAAAA=&#10;" path="m-1,21344nfc139,9515,9768,-1,21598,,33527,,43198,9670,43198,21600em-1,21344nsc139,9515,9768,-1,21598,,33527,,43198,9670,43198,21600r-21600,l-1,21344xe" filled="f">
                  <v:path arrowok="t" o:extrusionok="f" o:connecttype="custom" o:connectlocs="0,446221971;2147483646,451552601;1216975388,451552601" o:connectangles="0,0,0"/>
                </v:shape>
                <v:shape id="Arc 434" o:spid="_x0000_s1311" style="position:absolute;left:25577;top:2146;width:10433;height:5950;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nxwQAAANsAAAAPAAAAZHJzL2Rvd25yZXYueG1sRE/Pa8Iw&#10;FL4L/g/hCbtpuhVldEYpG8PhZej0/mzemrLmpSRZ2/nXLwfB48f3e70dbSt68qFxrOBxkYEgrpxu&#10;uFZw+nqfP4MIEVlj65gU/FGA7WY6WWOh3cAH6o+xFimEQ4EKTIxdIWWoDFkMC9cRJ+7beYsxQV9L&#10;7XFI4baVT1m2khYbTg0GO3o1VP0cf62Cc7+LPq/9qXzb5fvP0lyH/HJV6mE2li8gIo3xLr65P7SC&#10;ZVqfvqQfIDf/AAAA//8DAFBLAQItABQABgAIAAAAIQDb4fbL7gAAAIUBAAATAAAAAAAAAAAAAAAA&#10;AAAAAABbQ29udGVudF9UeXBlc10ueG1sUEsBAi0AFAAGAAgAAAAhAFr0LFu/AAAAFQEAAAsAAAAA&#10;AAAAAAAAAAAAHwEAAF9yZWxzLy5yZWxzUEsBAi0AFAAGAAgAAAAhAP20+fHBAAAA2wAAAA8AAAAA&#10;AAAAAAAAAAAABwIAAGRycy9kb3ducmV2LnhtbFBLBQYAAAAAAwADALcAAAD1AgAAAAA=&#10;" path="m-1,21344nfc139,9515,9768,-1,21598,,33527,,43198,9670,43198,21600em-1,21344nsc139,9515,9768,-1,21598,,33527,,43198,9670,43198,21600r-21600,l-1,21344xe" filled="f">
                  <v:path arrowok="t" o:extrusionok="f" o:connecttype="custom" o:connectlocs="0,446221971;2147483646,451552601;1216975388,451552601" o:connectangles="0,0,0"/>
                </v:shape>
                <v:shape id="Arc 435" o:spid="_x0000_s1312" style="position:absolute;left:1492;top:1822;width:13652;height:627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YRwwAAANsAAAAPAAAAZHJzL2Rvd25yZXYueG1sRI/BasMw&#10;EETvhf6D2EIuIZYTaAiu5RAMgfpUmsb3xdraJtbKWIqt9uurQqHHYWbeMPkxmEHMNLnesoJtkoIg&#10;bqzuuVVw/ThvDiCcR9Y4WCYFX+TgWDw+5Jhpu/A7zRffighhl6GCzvsxk9I1HRl0iR2Jo/dpJ4M+&#10;yqmVesIlws0gd2m6lwZ7jgsdjlR21Nwud6Ngn3I9u/ptDNVQBqzW7rtcN0qtnsLpBYSn4P/Df+1X&#10;reB5C79f4g+QxQ8AAAD//wMAUEsBAi0AFAAGAAgAAAAhANvh9svuAAAAhQEAABMAAAAAAAAAAAAA&#10;AAAAAAAAAFtDb250ZW50X1R5cGVzXS54bWxQSwECLQAUAAYACAAAACEAWvQsW78AAAAVAQAACwAA&#10;AAAAAAAAAAAAAAAfAQAAX3JlbHMvLnJlbHNQSwECLQAUAAYACAAAACEAgz9mEcMAAADbAAAADwAA&#10;AAAAAAAAAAAAAAAHAgAAZHJzL2Rvd25yZXYueG1sUEsFBgAAAAADAAMAtwAAAPcCAAAAAA==&#10;" adj="-11796480,,5400" path="m-1,nfc11929,,21600,9670,21600,21600em-1,nsc11929,,21600,9670,21600,21600l,21600,-1,xe" fillcolor="#7f7f7f [1612]">
                  <v:stroke joinstyle="round"/>
                  <v:formulas/>
                  <v:path arrowok="t" o:extrusionok="f" o:connecttype="custom" o:connectlocs="0,0;2147483646,529395250;0,529395250" o:connectangles="0,0,0" textboxrect="0,0,21600,21600"/>
                  <v:textbox>
                    <w:txbxContent>
                      <w:p w14:paraId="56391CD7" w14:textId="77777777" w:rsidR="006729B3" w:rsidRDefault="006729B3" w:rsidP="00E02BEC">
                        <w:pPr>
                          <w:rPr>
                            <w:rFonts w:ascii="Times New Roman" w:hAnsi="Times New Roman"/>
                            <w:lang w:val="kk-KZ"/>
                          </w:rPr>
                        </w:pPr>
                      </w:p>
                      <w:p w14:paraId="68143673" w14:textId="77777777" w:rsidR="006729B3" w:rsidRPr="00777ABF" w:rsidRDefault="006729B3" w:rsidP="00E02BEC">
                        <w:pPr>
                          <w:rPr>
                            <w:rFonts w:ascii="Times New Roman" w:hAnsi="Times New Roman"/>
                            <w:sz w:val="16"/>
                            <w:szCs w:val="16"/>
                            <w:lang w:val="kk-KZ"/>
                          </w:rPr>
                        </w:pPr>
                        <w:r w:rsidRPr="00777ABF">
                          <w:rPr>
                            <w:rFonts w:ascii="Times New Roman" w:hAnsi="Times New Roman"/>
                            <w:sz w:val="16"/>
                            <w:szCs w:val="16"/>
                            <w:lang w:val="kk-KZ"/>
                          </w:rPr>
                          <w:t>Мәнділік емес зонасы</w:t>
                        </w:r>
                      </w:p>
                    </w:txbxContent>
                  </v:textbox>
                </v:shape>
                <v:shape id="Arc 436" o:spid="_x0000_s1313" style="position:absolute;left:36010;top:1822;width:12465;height:6274;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ZxAAAANsAAAAPAAAAZHJzL2Rvd25yZXYueG1sRI/RagIx&#10;FETfhf5DuIW+SM0qVMvWKCJYWihqdT/gsrlult3cLEnU7d83guDjMDNnmPmyt624kA+1YwXjUQaC&#10;uHS65kpBcdy8voMIEVlj65gU/FGA5eJpMMdcuyv/0uUQK5EgHHJUYGLscilDachiGLmOOHkn5y3G&#10;JH0ltcdrgttWTrJsKi3WnBYMdrQ2VDaHs1WwMzNvv4tdGJ4+bXPeN8XPcVso9fLcrz5AROrjI3xv&#10;f2kFbxO4fUk/QC7+AQAA//8DAFBLAQItABQABgAIAAAAIQDb4fbL7gAAAIUBAAATAAAAAAAAAAAA&#10;AAAAAAAAAABbQ29udGVudF9UeXBlc10ueG1sUEsBAi0AFAAGAAgAAAAhAFr0LFu/AAAAFQEAAAsA&#10;AAAAAAAAAAAAAAAAHwEAAF9yZWxzLy5yZWxzUEsBAi0AFAAGAAgAAAAhAOf4y1nEAAAA2wAAAA8A&#10;AAAAAAAAAAAAAAAABwIAAGRycy9kb3ducmV2LnhtbFBLBQYAAAAAAwADALcAAAD4AgAAAAA=&#10;" adj="-11796480,,5400" path="m-1,nfc11929,,21600,9670,21600,21600em-1,nsc11929,,21600,9670,21600,21600l,21600,-1,xe" fillcolor="#7f7f7f [1612]">
                  <v:stroke joinstyle="round"/>
                  <v:formulas/>
                  <v:path arrowok="t" o:extrusionok="f" o:connecttype="custom" o:connectlocs="0,0;2147483646,529395250;0,529395250" o:connectangles="0,0,0" textboxrect="0,0,21600,21600"/>
                  <v:textbox>
                    <w:txbxContent>
                      <w:p w14:paraId="5D817CD0" w14:textId="77777777" w:rsidR="006729B3" w:rsidRDefault="006729B3" w:rsidP="00CF727F">
                        <w:pPr>
                          <w:jc w:val="right"/>
                          <w:rPr>
                            <w:lang w:val="kk-KZ"/>
                          </w:rPr>
                        </w:pPr>
                        <w:r>
                          <w:rPr>
                            <w:lang w:val="kk-KZ"/>
                          </w:rPr>
                          <w:t xml:space="preserve">       </w:t>
                        </w:r>
                      </w:p>
                      <w:p w14:paraId="4B9E2D0D" w14:textId="77777777" w:rsidR="006729B3" w:rsidRPr="00777ABF" w:rsidRDefault="006729B3" w:rsidP="00CF727F">
                        <w:pPr>
                          <w:jc w:val="right"/>
                          <w:rPr>
                            <w:sz w:val="16"/>
                            <w:szCs w:val="16"/>
                            <w:lang w:val="kk-KZ"/>
                          </w:rPr>
                        </w:pPr>
                        <w:r w:rsidRPr="00777ABF">
                          <w:rPr>
                            <w:rFonts w:ascii="Times New Roman" w:hAnsi="Times New Roman"/>
                            <w:sz w:val="16"/>
                            <w:szCs w:val="16"/>
                            <w:lang w:val="kk-KZ"/>
                          </w:rPr>
                          <w:t>Мәнділік зонасы</w:t>
                        </w:r>
                      </w:p>
                    </w:txbxContent>
                  </v:textbox>
                </v:shape>
                <w10:anchorlock/>
              </v:group>
            </w:pict>
          </mc:Fallback>
        </mc:AlternateContent>
      </w:r>
    </w:p>
    <w:p w14:paraId="62E1AE44" w14:textId="77777777" w:rsidR="00AF0EFB" w:rsidRPr="00AF0EFB" w:rsidRDefault="00AF0EFB" w:rsidP="00AF0EFB">
      <w:pPr>
        <w:spacing w:after="0" w:line="240" w:lineRule="auto"/>
        <w:ind w:firstLine="709"/>
        <w:jc w:val="center"/>
        <w:rPr>
          <w:rFonts w:ascii="Times New Roman" w:hAnsi="Times New Roman"/>
          <w:sz w:val="16"/>
          <w:szCs w:val="16"/>
          <w:lang w:val="kk-KZ"/>
        </w:rPr>
      </w:pPr>
    </w:p>
    <w:p w14:paraId="06E760EA" w14:textId="77777777" w:rsidR="00E02BEC" w:rsidRPr="00D24C23" w:rsidRDefault="00271E81" w:rsidP="00AF0EFB">
      <w:pPr>
        <w:spacing w:after="0" w:line="240" w:lineRule="auto"/>
        <w:jc w:val="center"/>
        <w:rPr>
          <w:rFonts w:ascii="Times New Roman" w:hAnsi="Times New Roman"/>
          <w:color w:val="000000" w:themeColor="text1"/>
          <w:sz w:val="28"/>
          <w:szCs w:val="28"/>
          <w:lang w:val="kk-KZ"/>
        </w:rPr>
      </w:pPr>
      <w:r w:rsidRPr="00D24C23">
        <w:rPr>
          <w:rFonts w:ascii="Times New Roman" w:hAnsi="Times New Roman"/>
          <w:color w:val="000000" w:themeColor="text1"/>
          <w:sz w:val="28"/>
          <w:szCs w:val="28"/>
          <w:lang w:val="kk-KZ"/>
        </w:rPr>
        <w:t xml:space="preserve">Сурет </w:t>
      </w:r>
      <w:r w:rsidR="00B45DB8">
        <w:rPr>
          <w:rFonts w:ascii="Times New Roman" w:hAnsi="Times New Roman"/>
          <w:color w:val="000000" w:themeColor="text1"/>
          <w:sz w:val="28"/>
          <w:szCs w:val="28"/>
          <w:lang w:val="kk-KZ"/>
        </w:rPr>
        <w:t>40</w:t>
      </w:r>
      <w:r w:rsidR="007B4C8B" w:rsidRPr="00D24C23">
        <w:rPr>
          <w:rFonts w:ascii="Times New Roman" w:hAnsi="Times New Roman"/>
          <w:color w:val="000000" w:themeColor="text1"/>
          <w:sz w:val="28"/>
          <w:szCs w:val="28"/>
          <w:lang w:val="kk-KZ"/>
        </w:rPr>
        <w:t xml:space="preserve"> </w:t>
      </w:r>
      <w:r w:rsidR="00CF727F" w:rsidRPr="00D24C23">
        <w:rPr>
          <w:rFonts w:ascii="Times New Roman" w:hAnsi="Times New Roman"/>
          <w:color w:val="000000" w:themeColor="text1"/>
          <w:sz w:val="28"/>
          <w:szCs w:val="28"/>
          <w:lang w:val="kk-KZ"/>
        </w:rPr>
        <w:t>–</w:t>
      </w:r>
      <w:r w:rsidR="00777ABF" w:rsidRPr="00D24C23">
        <w:rPr>
          <w:rFonts w:ascii="Times New Roman" w:hAnsi="Times New Roman"/>
          <w:color w:val="000000" w:themeColor="text1"/>
          <w:sz w:val="28"/>
          <w:szCs w:val="28"/>
          <w:lang w:val="kk-KZ"/>
        </w:rPr>
        <w:t xml:space="preserve"> Мәнділік</w:t>
      </w:r>
      <w:r w:rsidR="000D0439" w:rsidRPr="00D24C23">
        <w:rPr>
          <w:rFonts w:ascii="Times New Roman" w:hAnsi="Times New Roman"/>
          <w:color w:val="000000" w:themeColor="text1"/>
          <w:sz w:val="28"/>
          <w:szCs w:val="28"/>
          <w:lang w:val="kk-KZ"/>
        </w:rPr>
        <w:t xml:space="preserve"> осі</w:t>
      </w:r>
    </w:p>
    <w:p w14:paraId="757DAE4C" w14:textId="77777777" w:rsidR="00E02BEC" w:rsidRPr="00D24C23" w:rsidRDefault="00E02BEC" w:rsidP="00EA44CB">
      <w:pPr>
        <w:spacing w:after="0" w:line="240" w:lineRule="auto"/>
        <w:ind w:firstLine="709"/>
        <w:jc w:val="both"/>
        <w:rPr>
          <w:rFonts w:ascii="Times New Roman" w:hAnsi="Times New Roman"/>
          <w:color w:val="000000" w:themeColor="text1"/>
          <w:sz w:val="28"/>
          <w:szCs w:val="28"/>
          <w:lang w:val="kk-KZ"/>
        </w:rPr>
      </w:pPr>
    </w:p>
    <w:p w14:paraId="719489C6" w14:textId="77777777" w:rsidR="00E56CC4" w:rsidRDefault="00E56CC4"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Стьюдент t-критерийін қолдана отырып, қалыптастырушы кезеңнен кейінгі эксперимент нәтижелерін салыстыру барлық эксперименттік топтардағы, соның ішінде бақылау тобындағы мәнді айырмашылықтарды статистикалық тұрғыдан анықтауға мүмкіндік берді. Бақылау тобында статистикалық мәнді айырмашылықтар аз, себебі мақсатты эксперименттік әсер болған жоқ.</w:t>
      </w:r>
    </w:p>
    <w:p w14:paraId="6A766DFC" w14:textId="77777777" w:rsidR="00E02BEC" w:rsidRPr="0080693B" w:rsidRDefault="00E02BE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Сонымен, жоғарыда та</w:t>
      </w:r>
      <w:r w:rsidR="00777ABF" w:rsidRPr="0080693B">
        <w:rPr>
          <w:rFonts w:ascii="Times New Roman" w:hAnsi="Times New Roman"/>
          <w:sz w:val="28"/>
          <w:szCs w:val="28"/>
          <w:lang w:val="kk-KZ"/>
        </w:rPr>
        <w:t xml:space="preserve">лданған қорытынды </w:t>
      </w:r>
      <w:r w:rsidRPr="0080693B">
        <w:rPr>
          <w:rFonts w:ascii="Times New Roman" w:hAnsi="Times New Roman"/>
          <w:sz w:val="28"/>
          <w:szCs w:val="28"/>
          <w:lang w:val="kk-KZ"/>
        </w:rPr>
        <w:t>экспери</w:t>
      </w:r>
      <w:r w:rsidR="00EF33D2" w:rsidRPr="0080693B">
        <w:rPr>
          <w:rFonts w:ascii="Times New Roman" w:hAnsi="Times New Roman"/>
          <w:sz w:val="28"/>
          <w:szCs w:val="28"/>
          <w:lang w:val="kk-KZ"/>
        </w:rPr>
        <w:t xml:space="preserve">мент </w:t>
      </w:r>
      <w:r w:rsidR="00777ABF" w:rsidRPr="0080693B">
        <w:rPr>
          <w:rFonts w:ascii="Times New Roman" w:hAnsi="Times New Roman"/>
          <w:sz w:val="28"/>
          <w:szCs w:val="28"/>
          <w:lang w:val="kk-KZ"/>
        </w:rPr>
        <w:t xml:space="preserve">жұмысының </w:t>
      </w:r>
      <w:r w:rsidR="00EF33D2" w:rsidRPr="0080693B">
        <w:rPr>
          <w:rFonts w:ascii="Times New Roman" w:hAnsi="Times New Roman"/>
          <w:sz w:val="28"/>
          <w:szCs w:val="28"/>
          <w:lang w:val="kk-KZ"/>
        </w:rPr>
        <w:t xml:space="preserve">нәтижесіне сүйене, </w:t>
      </w:r>
      <w:r w:rsidRPr="0080693B">
        <w:rPr>
          <w:rFonts w:ascii="Times New Roman" w:hAnsi="Times New Roman"/>
          <w:sz w:val="28"/>
          <w:szCs w:val="28"/>
          <w:lang w:val="kk-KZ"/>
        </w:rPr>
        <w:t xml:space="preserve">әлеуметтік педагогтарды тьюторлық іс-әрекетке дайындау  </w:t>
      </w:r>
      <w:r w:rsidR="00B1199A" w:rsidRPr="0080693B">
        <w:rPr>
          <w:rFonts w:ascii="Times New Roman" w:hAnsi="Times New Roman"/>
          <w:sz w:val="28"/>
          <w:szCs w:val="28"/>
          <w:lang w:val="kk-KZ"/>
        </w:rPr>
        <w:t xml:space="preserve">«Әлеуметтік педагогикалық іс-әрекеттегі тьюторлық сүйемелдеу» </w:t>
      </w:r>
      <w:r w:rsidRPr="0080693B">
        <w:rPr>
          <w:rFonts w:ascii="Times New Roman" w:hAnsi="Times New Roman"/>
          <w:sz w:val="28"/>
          <w:szCs w:val="28"/>
          <w:lang w:val="kk-KZ"/>
        </w:rPr>
        <w:t>элективті курсы аясында мүмкін екендігі дәлелденді.</w:t>
      </w:r>
    </w:p>
    <w:p w14:paraId="5C663C87" w14:textId="77777777" w:rsidR="00E02BEC" w:rsidRPr="0080693B" w:rsidRDefault="00E02BEC" w:rsidP="00EA44CB">
      <w:pPr>
        <w:pStyle w:val="a6"/>
        <w:shd w:val="clear" w:color="auto" w:fill="FFFFFF"/>
        <w:ind w:firstLine="709"/>
        <w:jc w:val="both"/>
        <w:rPr>
          <w:rFonts w:cs="Times New Roman"/>
          <w:sz w:val="28"/>
          <w:szCs w:val="28"/>
          <w:lang w:val="kk-KZ"/>
        </w:rPr>
      </w:pPr>
      <w:r w:rsidRPr="0080693B">
        <w:rPr>
          <w:rFonts w:cs="Times New Roman"/>
          <w:color w:val="000000" w:themeColor="text1"/>
          <w:sz w:val="28"/>
          <w:szCs w:val="28"/>
          <w:lang w:val="kk-KZ"/>
        </w:rPr>
        <w:t>Әлеуметтік педагогтарды тьюторлық іс-әрекетке дайындаудың құрылымдық-теориялық моделін тәжірибеге ендірудің нәтижелері</w:t>
      </w:r>
      <w:r w:rsidR="00777ABF" w:rsidRPr="0080693B">
        <w:rPr>
          <w:rFonts w:cs="Times New Roman"/>
          <w:color w:val="000000" w:themeColor="text1"/>
          <w:sz w:val="28"/>
          <w:szCs w:val="28"/>
          <w:lang w:val="kk-KZ"/>
        </w:rPr>
        <w:t>н</w:t>
      </w:r>
      <w:r w:rsidRPr="0080693B">
        <w:rPr>
          <w:rFonts w:cs="Times New Roman"/>
          <w:sz w:val="28"/>
          <w:szCs w:val="28"/>
          <w:lang w:val="kk-KZ"/>
        </w:rPr>
        <w:t xml:space="preserve"> ЖОО-ның білім беру жүйесіндегі әлеуметтік педагогикалық білім беру саласындағы тьюторлық технологияларды қолданудың алғашқ</w:t>
      </w:r>
      <w:r w:rsidR="00777ABF" w:rsidRPr="0080693B">
        <w:rPr>
          <w:rFonts w:cs="Times New Roman"/>
          <w:sz w:val="28"/>
          <w:szCs w:val="28"/>
          <w:lang w:val="kk-KZ"/>
        </w:rPr>
        <w:t>ы тәжірибесі ретінде қарастыруға</w:t>
      </w:r>
      <w:r w:rsidRPr="0080693B">
        <w:rPr>
          <w:rFonts w:cs="Times New Roman"/>
          <w:sz w:val="28"/>
          <w:szCs w:val="28"/>
          <w:lang w:val="kk-KZ"/>
        </w:rPr>
        <w:t xml:space="preserve"> мүмкіндік береді. </w:t>
      </w:r>
    </w:p>
    <w:p w14:paraId="592CFB08" w14:textId="77777777" w:rsidR="00E02BEC" w:rsidRPr="0080693B" w:rsidRDefault="00E02BEC" w:rsidP="00EA44CB">
      <w:pPr>
        <w:pStyle w:val="a6"/>
        <w:shd w:val="clear" w:color="auto" w:fill="FFFFFF"/>
        <w:ind w:firstLine="709"/>
        <w:jc w:val="both"/>
        <w:rPr>
          <w:rFonts w:cs="Times New Roman"/>
          <w:sz w:val="28"/>
          <w:szCs w:val="28"/>
          <w:lang w:val="kk-KZ"/>
        </w:rPr>
      </w:pPr>
      <w:r w:rsidRPr="0080693B">
        <w:rPr>
          <w:rFonts w:cs="Times New Roman"/>
          <w:color w:val="000000" w:themeColor="text1"/>
          <w:sz w:val="28"/>
          <w:szCs w:val="28"/>
          <w:lang w:val="kk-KZ"/>
        </w:rPr>
        <w:t>Әлеуметтік педагогтарды тьюторлық іс-әрекетке дайындаудың құрылымдық-теориялық моделін тәжірибеге ендірудің нәтижелері</w:t>
      </w:r>
      <w:r w:rsidRPr="0080693B">
        <w:rPr>
          <w:rFonts w:cs="Times New Roman"/>
          <w:sz w:val="28"/>
          <w:szCs w:val="28"/>
          <w:lang w:val="kk-KZ"/>
        </w:rPr>
        <w:t>н талдау негізінде магистранттарды кәсіби дайындауда тьюторлық іс-әрекеттерді қолданудың орындылығы, тьюторлық іс-әрекеттің  академиялық және әлеуметтік бағыттарын іске асыратын әлеуметтік-педагог і</w:t>
      </w:r>
      <w:r w:rsidR="00777ABF" w:rsidRPr="0080693B">
        <w:rPr>
          <w:rFonts w:cs="Times New Roman"/>
          <w:sz w:val="28"/>
          <w:szCs w:val="28"/>
          <w:lang w:val="kk-KZ"/>
        </w:rPr>
        <w:t>с-әрекетінің  мазмұны анықталды</w:t>
      </w:r>
      <w:r w:rsidRPr="0080693B">
        <w:rPr>
          <w:rFonts w:cs="Times New Roman"/>
          <w:sz w:val="28"/>
          <w:szCs w:val="28"/>
          <w:lang w:val="kk-KZ"/>
        </w:rPr>
        <w:t>.</w:t>
      </w:r>
    </w:p>
    <w:p w14:paraId="2DA742A4" w14:textId="77777777" w:rsidR="000D0439" w:rsidRPr="0080693B" w:rsidRDefault="00E02BEC" w:rsidP="00EF33D2">
      <w:pPr>
        <w:spacing w:after="160" w:line="259" w:lineRule="auto"/>
        <w:ind w:firstLine="708"/>
        <w:jc w:val="both"/>
        <w:rPr>
          <w:rFonts w:ascii="Times New Roman" w:eastAsia="Lucida Sans Unicode" w:hAnsi="Times New Roman"/>
          <w:color w:val="000000"/>
          <w:sz w:val="28"/>
          <w:szCs w:val="28"/>
          <w:lang w:val="kk-KZ" w:eastAsia="en-US" w:bidi="en-US"/>
        </w:rPr>
      </w:pPr>
      <w:r w:rsidRPr="0080693B">
        <w:rPr>
          <w:rFonts w:ascii="Times New Roman" w:hAnsi="Times New Roman"/>
          <w:sz w:val="28"/>
          <w:szCs w:val="28"/>
          <w:lang w:val="kk-KZ"/>
        </w:rPr>
        <w:t>Әлеуметтік педагогтарды тьюторлық іс-әрекетк</w:t>
      </w:r>
      <w:r w:rsidR="00C51D83" w:rsidRPr="0080693B">
        <w:rPr>
          <w:rFonts w:ascii="Times New Roman" w:hAnsi="Times New Roman"/>
          <w:sz w:val="28"/>
          <w:szCs w:val="28"/>
          <w:lang w:val="kk-KZ"/>
        </w:rPr>
        <w:t>е дайындау бойынша педагогикалы</w:t>
      </w:r>
      <w:r w:rsidRPr="0080693B">
        <w:rPr>
          <w:rFonts w:ascii="Times New Roman" w:hAnsi="Times New Roman"/>
          <w:sz w:val="28"/>
          <w:szCs w:val="28"/>
          <w:lang w:val="kk-KZ"/>
        </w:rPr>
        <w:t>қ эксперименттің оң нәтижесі, диссертация жұмысы бойынша ғылыми болжамын  растады.</w:t>
      </w:r>
      <w:r w:rsidR="008B268D" w:rsidRPr="0080693B">
        <w:rPr>
          <w:rFonts w:ascii="Times New Roman" w:hAnsi="Times New Roman"/>
          <w:sz w:val="28"/>
          <w:szCs w:val="28"/>
          <w:lang w:val="kk-KZ"/>
        </w:rPr>
        <w:br w:type="page"/>
      </w:r>
    </w:p>
    <w:p w14:paraId="04B4542A" w14:textId="77777777" w:rsidR="003401C8" w:rsidRPr="0080693B" w:rsidRDefault="003401C8" w:rsidP="00CF4D35">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ҚОРЫТЫНДЫ</w:t>
      </w:r>
    </w:p>
    <w:p w14:paraId="150D86C8" w14:textId="77777777" w:rsidR="003401C8" w:rsidRPr="0080693B" w:rsidRDefault="003401C8" w:rsidP="00EA44CB">
      <w:pPr>
        <w:spacing w:after="0" w:line="240" w:lineRule="auto"/>
        <w:ind w:firstLine="709"/>
        <w:jc w:val="center"/>
        <w:rPr>
          <w:rFonts w:ascii="Times New Roman" w:hAnsi="Times New Roman"/>
          <w:b/>
          <w:sz w:val="28"/>
          <w:szCs w:val="28"/>
          <w:lang w:val="kk-KZ"/>
        </w:rPr>
      </w:pPr>
    </w:p>
    <w:p w14:paraId="42F870FC" w14:textId="77777777" w:rsidR="00C3427B" w:rsidRPr="00CF4D35" w:rsidRDefault="00CE57AD" w:rsidP="00F300AC">
      <w:pPr>
        <w:tabs>
          <w:tab w:val="left" w:pos="1036"/>
        </w:tabs>
        <w:spacing w:after="0" w:line="240" w:lineRule="auto"/>
        <w:ind w:firstLine="709"/>
        <w:contextualSpacing/>
        <w:jc w:val="both"/>
        <w:rPr>
          <w:rFonts w:ascii="Times New Roman" w:hAnsi="Times New Roman"/>
          <w:sz w:val="28"/>
          <w:szCs w:val="28"/>
          <w:lang w:val="kk-KZ"/>
        </w:rPr>
      </w:pPr>
      <w:r w:rsidRPr="00CF4D35">
        <w:rPr>
          <w:rFonts w:ascii="Times New Roman" w:hAnsi="Times New Roman"/>
          <w:sz w:val="28"/>
          <w:szCs w:val="28"/>
          <w:lang w:val="kk-KZ"/>
        </w:rPr>
        <w:t>Ә</w:t>
      </w:r>
      <w:r w:rsidR="0076741F" w:rsidRPr="00CF4D35">
        <w:rPr>
          <w:rFonts w:ascii="Times New Roman" w:hAnsi="Times New Roman"/>
          <w:sz w:val="28"/>
          <w:szCs w:val="28"/>
          <w:lang w:val="kk-KZ"/>
        </w:rPr>
        <w:t>леуметтік педагогтарды ть</w:t>
      </w:r>
      <w:r w:rsidRPr="00CF4D35">
        <w:rPr>
          <w:rFonts w:ascii="Times New Roman" w:hAnsi="Times New Roman"/>
          <w:sz w:val="28"/>
          <w:szCs w:val="28"/>
          <w:lang w:val="kk-KZ"/>
        </w:rPr>
        <w:t xml:space="preserve">юторлық іс-әрекетке дайындаудың </w:t>
      </w:r>
      <w:r w:rsidR="0076741F" w:rsidRPr="00CF4D35">
        <w:rPr>
          <w:rFonts w:ascii="Times New Roman" w:hAnsi="Times New Roman"/>
          <w:sz w:val="28"/>
          <w:szCs w:val="28"/>
          <w:lang w:val="kk-KZ"/>
        </w:rPr>
        <w:t>арн</w:t>
      </w:r>
      <w:r w:rsidR="00B55E5A" w:rsidRPr="00CF4D35">
        <w:rPr>
          <w:rFonts w:ascii="Times New Roman" w:hAnsi="Times New Roman"/>
          <w:sz w:val="28"/>
          <w:szCs w:val="28"/>
          <w:lang w:val="kk-KZ"/>
        </w:rPr>
        <w:t xml:space="preserve">айы зерттеу объектісінің, </w:t>
      </w:r>
      <w:r w:rsidR="0000686F" w:rsidRPr="00CF4D35">
        <w:rPr>
          <w:rFonts w:ascii="Times New Roman" w:hAnsi="Times New Roman"/>
          <w:sz w:val="28"/>
          <w:szCs w:val="28"/>
          <w:lang w:val="kk-KZ"/>
        </w:rPr>
        <w:t>оқу курстары</w:t>
      </w:r>
      <w:r w:rsidR="00B55E5A" w:rsidRPr="00CF4D35">
        <w:rPr>
          <w:rFonts w:ascii="Times New Roman" w:hAnsi="Times New Roman"/>
          <w:sz w:val="28"/>
          <w:szCs w:val="28"/>
          <w:lang w:val="kk-KZ"/>
        </w:rPr>
        <w:t xml:space="preserve"> </w:t>
      </w:r>
      <w:r w:rsidR="0000686F" w:rsidRPr="00CF4D35">
        <w:rPr>
          <w:rFonts w:ascii="Times New Roman" w:hAnsi="Times New Roman"/>
          <w:sz w:val="28"/>
          <w:szCs w:val="28"/>
          <w:lang w:val="kk-KZ"/>
        </w:rPr>
        <w:t xml:space="preserve">мен </w:t>
      </w:r>
      <w:r w:rsidR="0076741F" w:rsidRPr="00CF4D35">
        <w:rPr>
          <w:rFonts w:ascii="Times New Roman" w:hAnsi="Times New Roman"/>
          <w:sz w:val="28"/>
          <w:szCs w:val="28"/>
          <w:lang w:val="kk-KZ"/>
        </w:rPr>
        <w:t>тьюторлық сүйеме</w:t>
      </w:r>
      <w:r w:rsidR="0000686F" w:rsidRPr="00CF4D35">
        <w:rPr>
          <w:rFonts w:ascii="Times New Roman" w:hAnsi="Times New Roman"/>
          <w:sz w:val="28"/>
          <w:szCs w:val="28"/>
          <w:lang w:val="kk-KZ"/>
        </w:rPr>
        <w:t xml:space="preserve">лдеу технологияларының болмауы, </w:t>
      </w:r>
      <w:r w:rsidRPr="00CF4D35">
        <w:rPr>
          <w:rFonts w:ascii="Times New Roman" w:hAnsi="Times New Roman"/>
          <w:sz w:val="28"/>
          <w:szCs w:val="28"/>
          <w:lang w:val="kk-KZ"/>
        </w:rPr>
        <w:t xml:space="preserve">тьюторлық іс-әрекетке дайындаудың </w:t>
      </w:r>
      <w:r w:rsidR="0000686F" w:rsidRPr="00CF4D35">
        <w:rPr>
          <w:rFonts w:ascii="Times New Roman" w:hAnsi="Times New Roman"/>
          <w:sz w:val="28"/>
          <w:szCs w:val="28"/>
          <w:lang w:val="kk-KZ"/>
        </w:rPr>
        <w:t>шетел тәжірибесіне зерделеніп жасалған өзіндік қазақстандық моделі</w:t>
      </w:r>
      <w:r w:rsidR="0076741F" w:rsidRPr="00CF4D35">
        <w:rPr>
          <w:rFonts w:ascii="Times New Roman" w:hAnsi="Times New Roman"/>
          <w:sz w:val="28"/>
          <w:szCs w:val="28"/>
          <w:lang w:val="kk-KZ"/>
        </w:rPr>
        <w:t>мен оны жүзеге асырудағы әдістемелік нұсқаулардың қажеттілігі</w:t>
      </w:r>
      <w:r w:rsidR="0000686F" w:rsidRPr="00CF4D35">
        <w:rPr>
          <w:rFonts w:ascii="Times New Roman" w:hAnsi="Times New Roman"/>
          <w:sz w:val="28"/>
          <w:szCs w:val="28"/>
          <w:lang w:val="kk-KZ"/>
        </w:rPr>
        <w:t xml:space="preserve">, </w:t>
      </w:r>
      <w:r w:rsidRPr="00CF4D35">
        <w:rPr>
          <w:rFonts w:ascii="Times New Roman" w:hAnsi="Times New Roman"/>
          <w:sz w:val="28"/>
          <w:szCs w:val="28"/>
          <w:lang w:val="kk-KZ"/>
        </w:rPr>
        <w:t xml:space="preserve">теориялық тұрғыдан негізделмеуі </w:t>
      </w:r>
      <w:r w:rsidR="00444609" w:rsidRPr="00CF4D35">
        <w:rPr>
          <w:rFonts w:ascii="Times New Roman" w:hAnsi="Times New Roman"/>
          <w:sz w:val="28"/>
          <w:szCs w:val="28"/>
          <w:lang w:val="kk-KZ"/>
        </w:rPr>
        <w:t>ұсынылып отырған зерттеу жұмысын «Әлеуметтік педагогтарды тьюторлық іс-әрекетке дайындаудың ғылыми негіздері» тақырыбына арна</w:t>
      </w:r>
      <w:r w:rsidR="00C47615" w:rsidRPr="00CF4D35">
        <w:rPr>
          <w:rFonts w:ascii="Times New Roman" w:hAnsi="Times New Roman"/>
          <w:sz w:val="28"/>
          <w:szCs w:val="28"/>
          <w:lang w:val="kk-KZ"/>
        </w:rPr>
        <w:t>л</w:t>
      </w:r>
      <w:r w:rsidR="00444609" w:rsidRPr="00CF4D35">
        <w:rPr>
          <w:rFonts w:ascii="Times New Roman" w:hAnsi="Times New Roman"/>
          <w:sz w:val="28"/>
          <w:szCs w:val="28"/>
          <w:lang w:val="kk-KZ"/>
        </w:rPr>
        <w:t>ды</w:t>
      </w:r>
      <w:r w:rsidR="0076741F" w:rsidRPr="00CF4D35">
        <w:rPr>
          <w:rFonts w:ascii="Times New Roman" w:hAnsi="Times New Roman"/>
          <w:sz w:val="28"/>
          <w:szCs w:val="28"/>
          <w:lang w:val="kk-KZ"/>
        </w:rPr>
        <w:t xml:space="preserve">. </w:t>
      </w:r>
    </w:p>
    <w:p w14:paraId="50135494" w14:textId="77777777" w:rsidR="00742348" w:rsidRPr="00CF4D35" w:rsidRDefault="00741CC5" w:rsidP="00F300AC">
      <w:pPr>
        <w:tabs>
          <w:tab w:val="left" w:pos="1036"/>
        </w:tabs>
        <w:spacing w:after="0" w:line="240" w:lineRule="auto"/>
        <w:ind w:firstLine="709"/>
        <w:contextualSpacing/>
        <w:jc w:val="both"/>
        <w:rPr>
          <w:rFonts w:ascii="Times New Roman" w:hAnsi="Times New Roman"/>
          <w:color w:val="000000" w:themeColor="text1"/>
          <w:sz w:val="28"/>
          <w:szCs w:val="28"/>
          <w:lang w:val="kk-KZ"/>
        </w:rPr>
      </w:pPr>
      <w:r w:rsidRPr="00CF4D35">
        <w:rPr>
          <w:rFonts w:ascii="Times New Roman" w:hAnsi="Times New Roman"/>
          <w:bCs/>
          <w:sz w:val="28"/>
          <w:szCs w:val="28"/>
          <w:lang w:val="kk-KZ"/>
        </w:rPr>
        <w:t xml:space="preserve">Диссертация </w:t>
      </w:r>
      <w:r w:rsidR="00833873" w:rsidRPr="00CF4D35">
        <w:rPr>
          <w:rFonts w:ascii="Times New Roman" w:hAnsi="Times New Roman"/>
          <w:bCs/>
          <w:sz w:val="28"/>
          <w:szCs w:val="28"/>
          <w:lang w:val="kk-KZ"/>
        </w:rPr>
        <w:t>ж</w:t>
      </w:r>
      <w:r w:rsidRPr="00CF4D35">
        <w:rPr>
          <w:rFonts w:ascii="Times New Roman" w:hAnsi="Times New Roman"/>
          <w:bCs/>
          <w:sz w:val="28"/>
          <w:szCs w:val="28"/>
          <w:lang w:val="kk-KZ"/>
        </w:rPr>
        <w:t xml:space="preserve">ұмысының бірінші тарауында </w:t>
      </w:r>
      <w:r w:rsidR="00742348" w:rsidRPr="00CF4D35">
        <w:rPr>
          <w:rFonts w:ascii="Times New Roman" w:hAnsi="Times New Roman"/>
          <w:sz w:val="28"/>
          <w:szCs w:val="28"/>
          <w:lang w:val="kk-KZ"/>
        </w:rPr>
        <w:t>салыстырмалы-педагогика саласындағы әдіснамалық мәселелер мен жалпығылыми ережелерге сүйене отырып, Ұлыбритания, Г</w:t>
      </w:r>
      <w:r w:rsidR="00F300AC">
        <w:rPr>
          <w:rFonts w:ascii="Times New Roman" w:hAnsi="Times New Roman"/>
          <w:sz w:val="28"/>
          <w:szCs w:val="28"/>
          <w:lang w:val="kk-KZ"/>
        </w:rPr>
        <w:t xml:space="preserve">ермания, АҚШ, Франция, Ресей, </w:t>
      </w:r>
      <w:r w:rsidR="00742348" w:rsidRPr="00CF4D35">
        <w:rPr>
          <w:rFonts w:ascii="Times New Roman" w:hAnsi="Times New Roman"/>
          <w:sz w:val="28"/>
          <w:szCs w:val="28"/>
          <w:lang w:val="kk-KZ"/>
        </w:rPr>
        <w:t xml:space="preserve">Қазақстан елдеріндегі тьюторлық жүйенің эволюциялық даму кезеңдері </w:t>
      </w:r>
      <w:r w:rsidR="00F300AC">
        <w:rPr>
          <w:rFonts w:ascii="Times New Roman" w:hAnsi="Times New Roman"/>
          <w:sz w:val="28"/>
          <w:szCs w:val="28"/>
          <w:lang w:val="kk-KZ"/>
        </w:rPr>
        <w:t xml:space="preserve">сипатталып, Ұлыбритания, АҚШ, </w:t>
      </w:r>
      <w:r w:rsidR="00742348" w:rsidRPr="00CF4D35">
        <w:rPr>
          <w:rFonts w:ascii="Times New Roman" w:hAnsi="Times New Roman"/>
          <w:sz w:val="28"/>
          <w:szCs w:val="28"/>
          <w:lang w:val="kk-KZ"/>
        </w:rPr>
        <w:t>Ресей Қазақстан мемлекет</w:t>
      </w:r>
      <w:r w:rsidR="00D90F65" w:rsidRPr="00CF4D35">
        <w:rPr>
          <w:rFonts w:ascii="Times New Roman" w:hAnsi="Times New Roman"/>
          <w:sz w:val="28"/>
          <w:szCs w:val="28"/>
          <w:lang w:val="kk-KZ"/>
        </w:rPr>
        <w:t xml:space="preserve">теріндегі тьюторлық тәжірибесіне </w:t>
      </w:r>
      <w:r w:rsidR="00742348" w:rsidRPr="00CF4D35">
        <w:rPr>
          <w:rFonts w:ascii="Times New Roman" w:hAnsi="Times New Roman"/>
          <w:sz w:val="28"/>
          <w:szCs w:val="28"/>
          <w:lang w:val="kk-KZ"/>
        </w:rPr>
        <w:t>ретроспективтік салыстырмалы талдау жасалды.</w:t>
      </w:r>
      <w:r w:rsidR="00742348" w:rsidRPr="00CF4D35">
        <w:rPr>
          <w:rFonts w:ascii="Times New Roman" w:hAnsi="Times New Roman"/>
          <w:color w:val="000000" w:themeColor="text1"/>
          <w:sz w:val="28"/>
          <w:szCs w:val="28"/>
          <w:lang w:val="kk-KZ"/>
        </w:rPr>
        <w:t xml:space="preserve"> Ұлыбритани</w:t>
      </w:r>
      <w:r w:rsidR="00F300AC">
        <w:rPr>
          <w:rFonts w:ascii="Times New Roman" w:hAnsi="Times New Roman"/>
          <w:color w:val="000000" w:themeColor="text1"/>
          <w:sz w:val="28"/>
          <w:szCs w:val="28"/>
          <w:lang w:val="kk-KZ"/>
        </w:rPr>
        <w:t xml:space="preserve">я, АҚШ, Ресей, Қазақстанның </w:t>
      </w:r>
      <w:r w:rsidR="00742348" w:rsidRPr="00CF4D35">
        <w:rPr>
          <w:rFonts w:ascii="Times New Roman" w:hAnsi="Times New Roman"/>
          <w:color w:val="000000" w:themeColor="text1"/>
          <w:sz w:val="28"/>
          <w:szCs w:val="28"/>
          <w:lang w:val="kk-KZ"/>
        </w:rPr>
        <w:t>жоғары біл</w:t>
      </w:r>
      <w:r w:rsidR="00F300AC">
        <w:rPr>
          <w:rFonts w:ascii="Times New Roman" w:hAnsi="Times New Roman"/>
          <w:color w:val="000000" w:themeColor="text1"/>
          <w:sz w:val="28"/>
          <w:szCs w:val="28"/>
          <w:lang w:val="kk-KZ"/>
        </w:rPr>
        <w:t xml:space="preserve">ім беру жүйесінде студенттерді </w:t>
      </w:r>
      <w:r w:rsidR="00742348" w:rsidRPr="00CF4D35">
        <w:rPr>
          <w:rFonts w:ascii="Times New Roman" w:hAnsi="Times New Roman"/>
          <w:color w:val="000000" w:themeColor="text1"/>
          <w:sz w:val="28"/>
          <w:szCs w:val="28"/>
          <w:lang w:val="kk-KZ"/>
        </w:rPr>
        <w:t>қ</w:t>
      </w:r>
      <w:r w:rsidR="00D90F65" w:rsidRPr="00CF4D35">
        <w:rPr>
          <w:rFonts w:ascii="Times New Roman" w:hAnsi="Times New Roman"/>
          <w:color w:val="000000" w:themeColor="text1"/>
          <w:sz w:val="28"/>
          <w:szCs w:val="28"/>
          <w:lang w:val="kk-KZ"/>
        </w:rPr>
        <w:t>о</w:t>
      </w:r>
      <w:r w:rsidR="00F300AC">
        <w:rPr>
          <w:rFonts w:ascii="Times New Roman" w:hAnsi="Times New Roman"/>
          <w:color w:val="000000" w:themeColor="text1"/>
          <w:sz w:val="28"/>
          <w:szCs w:val="28"/>
          <w:lang w:val="kk-KZ"/>
        </w:rPr>
        <w:t>лдаудағы тьюторлық тәжірибесіне</w:t>
      </w:r>
      <w:r w:rsidR="00742348" w:rsidRPr="00CF4D35">
        <w:rPr>
          <w:rFonts w:ascii="Times New Roman" w:hAnsi="Times New Roman"/>
          <w:color w:val="000000" w:themeColor="text1"/>
          <w:sz w:val="28"/>
          <w:szCs w:val="28"/>
          <w:lang w:val="kk-KZ"/>
        </w:rPr>
        <w:t xml:space="preserve"> </w:t>
      </w:r>
      <w:r w:rsidR="00D90F65" w:rsidRPr="00CF4D35">
        <w:rPr>
          <w:rFonts w:ascii="Times New Roman" w:hAnsi="Times New Roman"/>
          <w:color w:val="000000" w:themeColor="text1"/>
          <w:sz w:val="28"/>
          <w:szCs w:val="28"/>
          <w:lang w:val="kk-KZ"/>
        </w:rPr>
        <w:t xml:space="preserve">талдау жасауда </w:t>
      </w:r>
      <w:r w:rsidR="00742348" w:rsidRPr="00CF4D35">
        <w:rPr>
          <w:rFonts w:ascii="Times New Roman" w:hAnsi="Times New Roman"/>
          <w:color w:val="000000" w:themeColor="text1"/>
          <w:sz w:val="28"/>
          <w:szCs w:val="28"/>
          <w:lang w:val="kk-KZ"/>
        </w:rPr>
        <w:t>4 негізгі позиция: тьюторлық іс-әрекет үдерісіне қатысты негізгі ұғымдар, тьюторлық іс-әрекет субъектілері, тьюторлық іс-әрекетті ұйымдастыру, тьюторл</w:t>
      </w:r>
      <w:r w:rsidR="00D90F65" w:rsidRPr="00CF4D35">
        <w:rPr>
          <w:rFonts w:ascii="Times New Roman" w:hAnsi="Times New Roman"/>
          <w:color w:val="000000" w:themeColor="text1"/>
          <w:sz w:val="28"/>
          <w:szCs w:val="28"/>
          <w:lang w:val="kk-KZ"/>
        </w:rPr>
        <w:t xml:space="preserve">ық іс-әрекет </w:t>
      </w:r>
      <w:r w:rsidR="00F300AC">
        <w:rPr>
          <w:rFonts w:ascii="Times New Roman" w:hAnsi="Times New Roman"/>
          <w:color w:val="000000" w:themeColor="text1"/>
          <w:sz w:val="28"/>
          <w:szCs w:val="28"/>
          <w:lang w:val="kk-KZ"/>
        </w:rPr>
        <w:t xml:space="preserve">нәтижелері </w:t>
      </w:r>
      <w:r w:rsidR="00D90F65" w:rsidRPr="00CF4D35">
        <w:rPr>
          <w:rFonts w:ascii="Times New Roman" w:hAnsi="Times New Roman"/>
          <w:color w:val="000000" w:themeColor="text1"/>
          <w:sz w:val="28"/>
          <w:szCs w:val="28"/>
          <w:lang w:val="kk-KZ"/>
        </w:rPr>
        <w:t>алынды</w:t>
      </w:r>
      <w:r w:rsidR="00742348" w:rsidRPr="00CF4D35">
        <w:rPr>
          <w:rFonts w:ascii="Times New Roman" w:hAnsi="Times New Roman"/>
          <w:color w:val="000000" w:themeColor="text1"/>
          <w:sz w:val="28"/>
          <w:szCs w:val="28"/>
          <w:lang w:val="kk-KZ"/>
        </w:rPr>
        <w:t>.</w:t>
      </w:r>
    </w:p>
    <w:p w14:paraId="10A0943A" w14:textId="77777777" w:rsidR="00742348" w:rsidRPr="00CF4D35" w:rsidRDefault="0000686F" w:rsidP="00F300AC">
      <w:pPr>
        <w:tabs>
          <w:tab w:val="left" w:pos="1036"/>
        </w:tabs>
        <w:spacing w:after="0" w:line="240" w:lineRule="auto"/>
        <w:ind w:firstLine="709"/>
        <w:contextualSpacing/>
        <w:jc w:val="both"/>
        <w:rPr>
          <w:rFonts w:ascii="Times New Roman" w:hAnsi="Times New Roman"/>
          <w:color w:val="000000" w:themeColor="text1"/>
          <w:sz w:val="28"/>
          <w:szCs w:val="28"/>
          <w:lang w:val="kk-KZ"/>
        </w:rPr>
      </w:pPr>
      <w:r w:rsidRPr="00CF4D35">
        <w:rPr>
          <w:rFonts w:ascii="Times New Roman" w:hAnsi="Times New Roman"/>
          <w:color w:val="000000" w:themeColor="text1"/>
          <w:sz w:val="28"/>
          <w:szCs w:val="28"/>
          <w:lang w:val="kk-KZ"/>
        </w:rPr>
        <w:t>Р</w:t>
      </w:r>
      <w:r w:rsidR="00742348" w:rsidRPr="00CF4D35">
        <w:rPr>
          <w:rFonts w:ascii="Times New Roman" w:hAnsi="Times New Roman"/>
          <w:color w:val="000000" w:themeColor="text1"/>
          <w:sz w:val="28"/>
          <w:szCs w:val="28"/>
          <w:lang w:val="kk-KZ"/>
        </w:rPr>
        <w:t>етроспективтік талдау нәтижесінде әлемдік және отандық жоғары білім берудегі тьюторлық іс-әрекеттің тарихи дамуының негізгі жетекші тенденц</w:t>
      </w:r>
      <w:r w:rsidR="008B743E">
        <w:rPr>
          <w:rFonts w:ascii="Times New Roman" w:hAnsi="Times New Roman"/>
          <w:color w:val="000000" w:themeColor="text1"/>
          <w:sz w:val="28"/>
          <w:szCs w:val="28"/>
          <w:lang w:val="kk-KZ"/>
        </w:rPr>
        <w:t>иялары, ережелері</w:t>
      </w:r>
      <w:r w:rsidR="00742348" w:rsidRPr="00CF4D35">
        <w:rPr>
          <w:rFonts w:ascii="Times New Roman" w:hAnsi="Times New Roman"/>
          <w:color w:val="000000" w:themeColor="text1"/>
          <w:sz w:val="28"/>
          <w:szCs w:val="28"/>
          <w:lang w:val="kk-KZ"/>
        </w:rPr>
        <w:t>, тьютор</w:t>
      </w:r>
      <w:r w:rsidR="00D90F65" w:rsidRPr="00CF4D35">
        <w:rPr>
          <w:rFonts w:ascii="Times New Roman" w:hAnsi="Times New Roman"/>
          <w:color w:val="000000" w:themeColor="text1"/>
          <w:sz w:val="28"/>
          <w:szCs w:val="28"/>
          <w:lang w:val="kk-KZ"/>
        </w:rPr>
        <w:t xml:space="preserve">лық технологиялары анықталып, </w:t>
      </w:r>
      <w:r w:rsidR="00742348" w:rsidRPr="00CF4D35">
        <w:rPr>
          <w:rFonts w:ascii="Times New Roman" w:hAnsi="Times New Roman"/>
          <w:color w:val="000000" w:themeColor="text1"/>
          <w:sz w:val="28"/>
          <w:szCs w:val="28"/>
          <w:lang w:val="kk-KZ"/>
        </w:rPr>
        <w:t>отандық білім беруде тьюторлық іс-әрекетті тиімді басқару үшін тьюторлық сүйемелдеу моделі</w:t>
      </w:r>
      <w:r w:rsidR="00C47615" w:rsidRPr="00CF4D35">
        <w:rPr>
          <w:rFonts w:ascii="Times New Roman" w:hAnsi="Times New Roman"/>
          <w:color w:val="000000" w:themeColor="text1"/>
          <w:sz w:val="28"/>
          <w:szCs w:val="28"/>
          <w:lang w:val="kk-KZ"/>
        </w:rPr>
        <w:t>нің</w:t>
      </w:r>
      <w:r w:rsidR="00742348" w:rsidRPr="00CF4D35">
        <w:rPr>
          <w:rFonts w:ascii="Times New Roman" w:hAnsi="Times New Roman"/>
          <w:color w:val="000000" w:themeColor="text1"/>
          <w:sz w:val="28"/>
          <w:szCs w:val="28"/>
          <w:lang w:val="kk-KZ"/>
        </w:rPr>
        <w:t xml:space="preserve"> қажеттілігі айқындалды. </w:t>
      </w:r>
    </w:p>
    <w:p w14:paraId="7B631C1B" w14:textId="77777777" w:rsidR="00741CC5" w:rsidRPr="00CF4D35" w:rsidRDefault="00A83CB7" w:rsidP="00F300AC">
      <w:pPr>
        <w:tabs>
          <w:tab w:val="left" w:pos="1036"/>
        </w:tabs>
        <w:spacing w:after="0" w:line="240" w:lineRule="auto"/>
        <w:ind w:firstLine="709"/>
        <w:contextualSpacing/>
        <w:jc w:val="both"/>
        <w:rPr>
          <w:rFonts w:ascii="Times New Roman" w:hAnsi="Times New Roman"/>
          <w:sz w:val="28"/>
          <w:szCs w:val="28"/>
          <w:lang w:val="kk-KZ"/>
        </w:rPr>
      </w:pPr>
      <w:r w:rsidRPr="00CF4D35">
        <w:rPr>
          <w:rFonts w:ascii="Times New Roman" w:hAnsi="Times New Roman"/>
          <w:bCs/>
          <w:sz w:val="28"/>
          <w:szCs w:val="28"/>
          <w:lang w:val="kk-KZ"/>
        </w:rPr>
        <w:t>З</w:t>
      </w:r>
      <w:r w:rsidR="00F300AC">
        <w:rPr>
          <w:rFonts w:ascii="Times New Roman" w:hAnsi="Times New Roman"/>
          <w:bCs/>
          <w:sz w:val="28"/>
          <w:szCs w:val="28"/>
          <w:lang w:val="kk-KZ"/>
        </w:rPr>
        <w:t xml:space="preserve">ерттеу </w:t>
      </w:r>
      <w:r w:rsidR="00741CC5" w:rsidRPr="00CF4D35">
        <w:rPr>
          <w:rFonts w:ascii="Times New Roman" w:hAnsi="Times New Roman"/>
          <w:bCs/>
          <w:sz w:val="28"/>
          <w:szCs w:val="28"/>
          <w:lang w:val="kk-KZ"/>
        </w:rPr>
        <w:t>жұмысының ғылыми, теориялық негіздері болған отандық және шетелдік ғалымдардың еңбектерін талдау жасалып,</w:t>
      </w:r>
      <w:r w:rsidR="00741CC5" w:rsidRPr="00CF4D35">
        <w:rPr>
          <w:rFonts w:ascii="Times New Roman" w:hAnsi="Times New Roman"/>
          <w:sz w:val="28"/>
          <w:szCs w:val="28"/>
          <w:lang w:val="kk-KZ"/>
        </w:rPr>
        <w:t xml:space="preserve"> </w:t>
      </w:r>
      <w:r w:rsidR="00741CC5" w:rsidRPr="00CF4D35">
        <w:rPr>
          <w:rFonts w:ascii="Times New Roman" w:hAnsi="Times New Roman"/>
          <w:bCs/>
          <w:sz w:val="28"/>
          <w:szCs w:val="28"/>
          <w:lang w:val="kk-KZ"/>
        </w:rPr>
        <w:t xml:space="preserve">тьюторлық іс-әрекет </w:t>
      </w:r>
      <w:r w:rsidR="00741CC5" w:rsidRPr="00CF4D35">
        <w:rPr>
          <w:rFonts w:ascii="Times New Roman" w:hAnsi="Times New Roman"/>
          <w:bCs/>
          <w:i/>
          <w:iCs/>
          <w:sz w:val="28"/>
          <w:szCs w:val="28"/>
          <w:lang w:val="kk-KZ"/>
        </w:rPr>
        <w:t>б</w:t>
      </w:r>
      <w:r w:rsidR="0076741F" w:rsidRPr="00CF4D35">
        <w:rPr>
          <w:rFonts w:ascii="Times New Roman" w:eastAsia="Lucida Sans Unicode" w:hAnsi="Times New Roman"/>
          <w:bCs/>
          <w:i/>
          <w:iCs/>
          <w:color w:val="000000"/>
          <w:sz w:val="28"/>
          <w:szCs w:val="28"/>
          <w:lang w:val="kk-KZ" w:bidi="en-US"/>
        </w:rPr>
        <w:t>ілім берудің дәстүрлі</w:t>
      </w:r>
      <w:r w:rsidR="00B55E5A" w:rsidRPr="00CF4D35">
        <w:rPr>
          <w:rFonts w:ascii="Times New Roman" w:eastAsia="Lucida Sans Unicode" w:hAnsi="Times New Roman"/>
          <w:bCs/>
          <w:i/>
          <w:iCs/>
          <w:color w:val="000000"/>
          <w:sz w:val="28"/>
          <w:szCs w:val="28"/>
          <w:lang w:val="kk-KZ" w:bidi="en-US"/>
        </w:rPr>
        <w:t xml:space="preserve"> </w:t>
      </w:r>
      <w:r w:rsidR="0076741F" w:rsidRPr="00CF4D35">
        <w:rPr>
          <w:rFonts w:ascii="Times New Roman" w:eastAsia="Lucida Sans Unicode" w:hAnsi="Times New Roman"/>
          <w:bCs/>
          <w:color w:val="000000"/>
          <w:sz w:val="28"/>
          <w:szCs w:val="28"/>
          <w:lang w:val="kk-KZ" w:bidi="en-US"/>
        </w:rPr>
        <w:t>(моделі) (teacher-centered education)</w:t>
      </w:r>
      <w:r w:rsidR="00741CC5" w:rsidRPr="00CF4D35">
        <w:rPr>
          <w:rFonts w:ascii="Times New Roman" w:hAnsi="Times New Roman"/>
          <w:bCs/>
          <w:sz w:val="28"/>
          <w:szCs w:val="28"/>
          <w:lang w:val="kk-KZ"/>
        </w:rPr>
        <w:t>,</w:t>
      </w:r>
      <w:r w:rsidR="0076741F" w:rsidRPr="00CF4D35">
        <w:rPr>
          <w:rFonts w:ascii="Times New Roman" w:eastAsia="Lucida Sans Unicode" w:hAnsi="Times New Roman"/>
          <w:bCs/>
          <w:color w:val="000000"/>
          <w:sz w:val="28"/>
          <w:szCs w:val="28"/>
          <w:lang w:val="kk-KZ" w:bidi="en-US"/>
        </w:rPr>
        <w:t xml:space="preserve"> </w:t>
      </w:r>
      <w:r w:rsidR="0076741F" w:rsidRPr="00CF4D35">
        <w:rPr>
          <w:rFonts w:ascii="Times New Roman" w:eastAsia="Lucida Sans Unicode" w:hAnsi="Times New Roman"/>
          <w:bCs/>
          <w:i/>
          <w:iCs/>
          <w:color w:val="000000"/>
          <w:sz w:val="28"/>
          <w:szCs w:val="28"/>
          <w:lang w:val="kk-KZ" w:eastAsia="en-US" w:bidi="en-US"/>
        </w:rPr>
        <w:t>студентке бағдарланған</w:t>
      </w:r>
      <w:r w:rsidR="00741CC5" w:rsidRPr="00CF4D35">
        <w:rPr>
          <w:rFonts w:ascii="Times New Roman" w:eastAsia="Lucida Sans Unicode" w:hAnsi="Times New Roman"/>
          <w:bCs/>
          <w:i/>
          <w:iCs/>
          <w:color w:val="000000"/>
          <w:sz w:val="28"/>
          <w:szCs w:val="28"/>
          <w:lang w:val="kk-KZ" w:eastAsia="en-US" w:bidi="en-US"/>
        </w:rPr>
        <w:t xml:space="preserve"> </w:t>
      </w:r>
      <w:r w:rsidR="0076741F" w:rsidRPr="00CF4D35">
        <w:rPr>
          <w:rFonts w:ascii="Times New Roman" w:eastAsia="Lucida Sans Unicode" w:hAnsi="Times New Roman"/>
          <w:bCs/>
          <w:color w:val="000000"/>
          <w:sz w:val="28"/>
          <w:szCs w:val="28"/>
          <w:lang w:val="kk-KZ" w:eastAsia="en-US" w:bidi="en-US"/>
        </w:rPr>
        <w:t xml:space="preserve">(моделі) (student- centered education) </w:t>
      </w:r>
      <w:r w:rsidR="00741CC5" w:rsidRPr="00CF4D35">
        <w:rPr>
          <w:rFonts w:ascii="Times New Roman" w:hAnsi="Times New Roman"/>
          <w:bCs/>
          <w:sz w:val="28"/>
          <w:szCs w:val="28"/>
          <w:lang w:val="kk-KZ"/>
        </w:rPr>
        <w:t>а</w:t>
      </w:r>
      <w:r w:rsidR="0076741F" w:rsidRPr="00CF4D35">
        <w:rPr>
          <w:rFonts w:ascii="Times New Roman" w:eastAsia="Lucida Sans Unicode" w:hAnsi="Times New Roman"/>
          <w:bCs/>
          <w:i/>
          <w:iCs/>
          <w:color w:val="000000"/>
          <w:sz w:val="28"/>
          <w:szCs w:val="28"/>
          <w:lang w:val="kk-KZ" w:eastAsia="en-US" w:bidi="en-US"/>
        </w:rPr>
        <w:t>шық білім беру парадигма</w:t>
      </w:r>
      <w:r w:rsidR="00741CC5" w:rsidRPr="00CF4D35">
        <w:rPr>
          <w:rFonts w:ascii="Times New Roman" w:eastAsia="Lucida Sans Unicode" w:hAnsi="Times New Roman"/>
          <w:bCs/>
          <w:i/>
          <w:iCs/>
          <w:color w:val="000000"/>
          <w:sz w:val="28"/>
          <w:szCs w:val="28"/>
          <w:lang w:val="kk-KZ" w:eastAsia="en-US" w:bidi="en-US"/>
        </w:rPr>
        <w:t xml:space="preserve">ларына </w:t>
      </w:r>
      <w:r w:rsidR="0076741F" w:rsidRPr="00CF4D35">
        <w:rPr>
          <w:rFonts w:ascii="Times New Roman" w:eastAsia="Lucida Sans Unicode" w:hAnsi="Times New Roman"/>
          <w:bCs/>
          <w:color w:val="000000"/>
          <w:sz w:val="28"/>
          <w:szCs w:val="28"/>
          <w:lang w:val="kk-KZ" w:eastAsia="en-US" w:bidi="en-US"/>
        </w:rPr>
        <w:t xml:space="preserve">(моделі) (open education) </w:t>
      </w:r>
      <w:r w:rsidR="00741CC5" w:rsidRPr="00CF4D35">
        <w:rPr>
          <w:rFonts w:ascii="Times New Roman" w:hAnsi="Times New Roman"/>
          <w:bCs/>
          <w:sz w:val="28"/>
          <w:szCs w:val="28"/>
          <w:lang w:val="kk-KZ"/>
        </w:rPr>
        <w:t>негізделген білім берудің инновациялық элементі ретінде қарастырылды.</w:t>
      </w:r>
      <w:r w:rsidR="00741CC5" w:rsidRPr="00CF4D35">
        <w:rPr>
          <w:rFonts w:ascii="Times New Roman" w:hAnsi="Times New Roman"/>
          <w:b/>
          <w:bCs/>
          <w:sz w:val="28"/>
          <w:szCs w:val="28"/>
          <w:lang w:val="kk-KZ"/>
        </w:rPr>
        <w:t xml:space="preserve"> </w:t>
      </w:r>
    </w:p>
    <w:p w14:paraId="243A2A00" w14:textId="77777777" w:rsidR="00D90F65" w:rsidRPr="00CF4D35" w:rsidRDefault="00741CC5" w:rsidP="00F300AC">
      <w:pPr>
        <w:tabs>
          <w:tab w:val="left" w:pos="1036"/>
        </w:tabs>
        <w:spacing w:after="0" w:line="240" w:lineRule="auto"/>
        <w:ind w:firstLine="709"/>
        <w:contextualSpacing/>
        <w:jc w:val="both"/>
        <w:rPr>
          <w:rFonts w:ascii="Times New Roman" w:hAnsi="Times New Roman"/>
          <w:sz w:val="28"/>
          <w:szCs w:val="28"/>
          <w:lang w:val="kk-KZ"/>
        </w:rPr>
      </w:pPr>
      <w:r w:rsidRPr="00CF4D35">
        <w:rPr>
          <w:rFonts w:ascii="Times New Roman" w:hAnsi="Times New Roman"/>
          <w:sz w:val="28"/>
          <w:szCs w:val="28"/>
          <w:lang w:val="kk-KZ"/>
        </w:rPr>
        <w:t xml:space="preserve">Әлеуметтік педагогтарды тьюторлық іс-әрекетке дайындаудың </w:t>
      </w:r>
      <w:r w:rsidRPr="00CF4D35">
        <w:rPr>
          <w:rFonts w:ascii="Times New Roman" w:hAnsi="Times New Roman"/>
          <w:i/>
          <w:sz w:val="28"/>
          <w:szCs w:val="28"/>
          <w:lang w:val="kk-KZ"/>
        </w:rPr>
        <w:t>педагогикалық алғышарттары</w:t>
      </w:r>
      <w:r w:rsidRPr="00CF4D35">
        <w:rPr>
          <w:rFonts w:ascii="Times New Roman" w:hAnsi="Times New Roman"/>
          <w:sz w:val="28"/>
          <w:szCs w:val="28"/>
          <w:lang w:val="kk-KZ"/>
        </w:rPr>
        <w:t xml:space="preserve"> (</w:t>
      </w:r>
      <w:r w:rsidRPr="00CF4D35">
        <w:rPr>
          <w:rFonts w:ascii="Times New Roman" w:eastAsia="Lucida Sans Unicode" w:hAnsi="Times New Roman"/>
          <w:color w:val="000000"/>
          <w:sz w:val="28"/>
          <w:szCs w:val="28"/>
          <w:lang w:val="kk-KZ" w:bidi="en-US"/>
        </w:rPr>
        <w:t xml:space="preserve">білім берудегі ақпарат, оқу ресурстарының үлкен көлемде берілуі; </w:t>
      </w:r>
      <w:r w:rsidRPr="00CF4D35">
        <w:rPr>
          <w:rFonts w:ascii="Times New Roman" w:hAnsi="Times New Roman"/>
          <w:sz w:val="28"/>
          <w:szCs w:val="28"/>
          <w:lang w:val="kk-KZ"/>
        </w:rPr>
        <w:t>«</w:t>
      </w:r>
      <w:r w:rsidRPr="00CF4D35">
        <w:rPr>
          <w:rFonts w:ascii="Times New Roman" w:eastAsia="Lucida Sans Unicode" w:hAnsi="Times New Roman"/>
          <w:color w:val="000000"/>
          <w:sz w:val="28"/>
          <w:szCs w:val="28"/>
          <w:lang w:val="kk-KZ" w:eastAsia="en-US" w:bidi="en-US"/>
        </w:rPr>
        <w:t>Өмір</w:t>
      </w:r>
      <w:r w:rsidRPr="00CF4D35">
        <w:rPr>
          <w:rFonts w:ascii="Times New Roman" w:hAnsi="Times New Roman"/>
          <w:sz w:val="28"/>
          <w:szCs w:val="28"/>
          <w:lang w:val="kk-KZ"/>
        </w:rPr>
        <w:t xml:space="preserve"> бойы білім алу» </w:t>
      </w:r>
      <w:r w:rsidRPr="00CF4D35">
        <w:rPr>
          <w:rFonts w:ascii="Times New Roman" w:eastAsia="Lucida Sans Unicode" w:hAnsi="Times New Roman"/>
          <w:color w:val="000000"/>
          <w:sz w:val="28"/>
          <w:szCs w:val="28"/>
          <w:lang w:val="kk-KZ" w:eastAsia="en-US" w:bidi="en-US"/>
        </w:rPr>
        <w:t>парадигмасының дамуы (LLL, Lifelong Learning); тьюторлық технологияларды меңгерген оқытушыларға деген қоғам қажеттілігінің, сұранысының артуы; өз білімін жетілдіру, өзіндік білім алу талаптарының артуы; тьюторлық іс-әрекетті жүзеге асырудың әдістемелік және практикалық базасының жеткіліксіздігі;</w:t>
      </w:r>
      <w:r w:rsidRPr="00CF4D35">
        <w:rPr>
          <w:rFonts w:ascii="Times New Roman" w:hAnsi="Times New Roman"/>
          <w:sz w:val="28"/>
          <w:szCs w:val="28"/>
          <w:lang w:val="kk-KZ"/>
        </w:rPr>
        <w:t xml:space="preserve"> </w:t>
      </w:r>
      <w:r w:rsidRPr="00CF4D35">
        <w:rPr>
          <w:rFonts w:ascii="Times New Roman" w:eastAsia="Lucida Sans Unicode" w:hAnsi="Times New Roman"/>
          <w:color w:val="000000"/>
          <w:sz w:val="28"/>
          <w:szCs w:val="28"/>
          <w:lang w:val="kk-KZ" w:eastAsia="en-US" w:bidi="en-US"/>
        </w:rPr>
        <w:t>ЖОО-да студенттердің ашық білім беру жүйесіне бейімделуін қамтамасыз етудегі академиялық бағыттағы тьюторлық іс-әрекеттің қажеттілігі;</w:t>
      </w:r>
      <w:r w:rsidRPr="00CF4D35">
        <w:rPr>
          <w:rFonts w:ascii="Times New Roman" w:hAnsi="Times New Roman"/>
          <w:sz w:val="28"/>
          <w:szCs w:val="28"/>
          <w:lang w:val="kk-KZ"/>
        </w:rPr>
        <w:t xml:space="preserve"> қ</w:t>
      </w:r>
      <w:r w:rsidRPr="00CF4D35">
        <w:rPr>
          <w:rFonts w:ascii="Times New Roman" w:eastAsia="Lucida Sans Unicode" w:hAnsi="Times New Roman"/>
          <w:color w:val="000000"/>
          <w:sz w:val="28"/>
          <w:szCs w:val="28"/>
          <w:lang w:val="kk-KZ" w:eastAsia="en-US" w:bidi="en-US"/>
        </w:rPr>
        <w:t>ашықтықтан оқытудың енгізілуіне байланысты туындаған онлайн тьюторларға деген қажеттілік</w:t>
      </w:r>
      <w:r w:rsidRPr="00CF4D35">
        <w:rPr>
          <w:rFonts w:ascii="Times New Roman" w:hAnsi="Times New Roman"/>
          <w:sz w:val="28"/>
          <w:szCs w:val="28"/>
          <w:lang w:val="kk-KZ"/>
        </w:rPr>
        <w:t xml:space="preserve">) және </w:t>
      </w:r>
      <w:r w:rsidRPr="00CF4D35">
        <w:rPr>
          <w:rFonts w:ascii="Times New Roman" w:hAnsi="Times New Roman"/>
          <w:i/>
          <w:sz w:val="28"/>
          <w:szCs w:val="28"/>
          <w:lang w:val="kk-KZ"/>
        </w:rPr>
        <w:t>әлеуметтік педагогикалық алғышарттары</w:t>
      </w:r>
      <w:r w:rsidRPr="00CF4D35">
        <w:rPr>
          <w:rFonts w:ascii="Times New Roman" w:hAnsi="Times New Roman"/>
          <w:sz w:val="28"/>
          <w:szCs w:val="28"/>
          <w:lang w:val="kk-KZ"/>
        </w:rPr>
        <w:t xml:space="preserve"> (</w:t>
      </w:r>
      <w:r w:rsidRPr="00CF4D35">
        <w:rPr>
          <w:rFonts w:ascii="Times New Roman" w:eastAsia="Lucida Sans Unicode" w:hAnsi="Times New Roman"/>
          <w:color w:val="000000"/>
          <w:sz w:val="28"/>
          <w:szCs w:val="28"/>
          <w:lang w:val="kk-KZ" w:bidi="en-US"/>
        </w:rPr>
        <w:t xml:space="preserve">балалар мен жасөспірімдер арасында қылмыс санының артуы, девиантты мінез-құлықтың таралуы; </w:t>
      </w:r>
      <w:r w:rsidRPr="00CF4D35">
        <w:rPr>
          <w:rFonts w:ascii="Times New Roman" w:eastAsia="Lucida Sans Unicode" w:hAnsi="Times New Roman"/>
          <w:color w:val="000000"/>
          <w:sz w:val="28"/>
          <w:szCs w:val="28"/>
          <w:lang w:val="kk-KZ" w:eastAsia="en-US" w:bidi="en-US"/>
        </w:rPr>
        <w:t>балалардың қадағалаусыздығы, жасөспірімдердің құқықтық сауатсыздығы; материалдық мәртебенің төмендігі, отбасындағы психологиялық климаттың нашарлауы;</w:t>
      </w:r>
      <w:r w:rsidRPr="00CF4D35">
        <w:rPr>
          <w:rFonts w:ascii="Times New Roman" w:hAnsi="Times New Roman"/>
          <w:sz w:val="28"/>
          <w:szCs w:val="28"/>
          <w:lang w:val="kk-KZ"/>
        </w:rPr>
        <w:t xml:space="preserve"> </w:t>
      </w:r>
      <w:r w:rsidRPr="00CF4D35">
        <w:rPr>
          <w:rFonts w:ascii="Times New Roman" w:eastAsia="Lucida Sans Unicode" w:hAnsi="Times New Roman"/>
          <w:color w:val="000000"/>
          <w:sz w:val="28"/>
          <w:szCs w:val="28"/>
          <w:lang w:val="kk-KZ" w:eastAsia="en-US" w:bidi="en-US"/>
        </w:rPr>
        <w:t xml:space="preserve">аддиктивті теріс мінез құлықтар мен физикалық және психикалық дамуында </w:t>
      </w:r>
      <w:r w:rsidRPr="00CF4D35">
        <w:rPr>
          <w:rFonts w:ascii="Times New Roman" w:eastAsia="Lucida Sans Unicode" w:hAnsi="Times New Roman"/>
          <w:color w:val="000000"/>
          <w:sz w:val="28"/>
          <w:szCs w:val="28"/>
          <w:lang w:val="kk-KZ" w:eastAsia="en-US" w:bidi="en-US"/>
        </w:rPr>
        <w:lastRenderedPageBreak/>
        <w:t xml:space="preserve">ауытқушылығы бар жастар мен ересектер санының көбеюі; әлеуметтік жетімдік; </w:t>
      </w:r>
      <w:r w:rsidRPr="00CF4D35">
        <w:rPr>
          <w:rFonts w:ascii="Times New Roman" w:hAnsi="Times New Roman"/>
          <w:sz w:val="28"/>
          <w:szCs w:val="28"/>
          <w:lang w:val="kk-KZ"/>
        </w:rPr>
        <w:t>ә</w:t>
      </w:r>
      <w:r w:rsidRPr="00CF4D35">
        <w:rPr>
          <w:rFonts w:ascii="Times New Roman" w:eastAsia="Lucida Sans Unicode" w:hAnsi="Times New Roman"/>
          <w:color w:val="000000"/>
          <w:sz w:val="28"/>
          <w:szCs w:val="28"/>
          <w:lang w:val="kk-KZ" w:eastAsia="en-US" w:bidi="en-US"/>
        </w:rPr>
        <w:t>леуметтік мәселелерді шешуге ықпал ететін әлеуметтік бағыттағы тьюторлық іс-әрекеттің қажеттілігі</w:t>
      </w:r>
      <w:r w:rsidRPr="00CF4D35">
        <w:rPr>
          <w:rFonts w:ascii="Times New Roman" w:hAnsi="Times New Roman"/>
          <w:sz w:val="28"/>
          <w:szCs w:val="28"/>
          <w:lang w:val="kk-KZ"/>
        </w:rPr>
        <w:t xml:space="preserve">) сипатталды.  </w:t>
      </w:r>
    </w:p>
    <w:p w14:paraId="666A14F2" w14:textId="77777777" w:rsidR="0045008D" w:rsidRPr="00CF4D35" w:rsidRDefault="005019B3" w:rsidP="00F300AC">
      <w:pPr>
        <w:tabs>
          <w:tab w:val="left" w:pos="1036"/>
        </w:tabs>
        <w:spacing w:after="0" w:line="240" w:lineRule="auto"/>
        <w:ind w:firstLine="709"/>
        <w:contextualSpacing/>
        <w:jc w:val="both"/>
        <w:rPr>
          <w:rFonts w:ascii="Times New Roman" w:hAnsi="Times New Roman"/>
          <w:i/>
          <w:color w:val="000000" w:themeColor="text1"/>
          <w:sz w:val="28"/>
          <w:szCs w:val="28"/>
          <w:lang w:val="kk-KZ"/>
        </w:rPr>
      </w:pPr>
      <w:r w:rsidRPr="00CF4D35">
        <w:rPr>
          <w:rFonts w:ascii="Times New Roman" w:hAnsi="Times New Roman"/>
          <w:sz w:val="28"/>
          <w:szCs w:val="28"/>
          <w:lang w:val="kk-KZ"/>
        </w:rPr>
        <w:t xml:space="preserve">Сонымен қатар бұл </w:t>
      </w:r>
      <w:r w:rsidR="0045008D" w:rsidRPr="00CF4D35">
        <w:rPr>
          <w:rFonts w:ascii="Times New Roman" w:hAnsi="Times New Roman"/>
          <w:sz w:val="28"/>
          <w:szCs w:val="28"/>
          <w:lang w:val="kk-KZ"/>
        </w:rPr>
        <w:t>бөлімде білім беру мекемелерінде атап айтқанда Л.Н.</w:t>
      </w:r>
      <w:r w:rsidR="00F300AC">
        <w:rPr>
          <w:rFonts w:ascii="Times New Roman" w:hAnsi="Times New Roman"/>
          <w:sz w:val="28"/>
          <w:szCs w:val="28"/>
          <w:lang w:val="kk-KZ"/>
        </w:rPr>
        <w:t> </w:t>
      </w:r>
      <w:r w:rsidR="00EC428A" w:rsidRPr="00CF4D35">
        <w:rPr>
          <w:rFonts w:ascii="Times New Roman" w:hAnsi="Times New Roman"/>
          <w:sz w:val="28"/>
          <w:szCs w:val="28"/>
          <w:lang w:val="kk-KZ"/>
        </w:rPr>
        <w:t>Гумилев атындағы ЕҰУ</w:t>
      </w:r>
      <w:r w:rsidR="0045008D" w:rsidRPr="00CF4D35">
        <w:rPr>
          <w:rFonts w:ascii="Times New Roman" w:hAnsi="Times New Roman"/>
          <w:sz w:val="28"/>
          <w:szCs w:val="28"/>
          <w:lang w:val="kk-KZ"/>
        </w:rPr>
        <w:t xml:space="preserve">, </w:t>
      </w:r>
      <w:r w:rsidR="00EC428A" w:rsidRPr="00CF4D35">
        <w:rPr>
          <w:rFonts w:ascii="Times New Roman" w:hAnsi="Times New Roman"/>
          <w:color w:val="000000" w:themeColor="text1"/>
          <w:sz w:val="28"/>
          <w:szCs w:val="28"/>
          <w:lang w:val="kk-KZ"/>
        </w:rPr>
        <w:t>Әл-</w:t>
      </w:r>
      <w:r w:rsidR="0045008D" w:rsidRPr="00CF4D35">
        <w:rPr>
          <w:rFonts w:ascii="Times New Roman" w:hAnsi="Times New Roman"/>
          <w:color w:val="000000" w:themeColor="text1"/>
          <w:sz w:val="28"/>
          <w:szCs w:val="28"/>
          <w:lang w:val="kk-KZ"/>
        </w:rPr>
        <w:t>Фараби атындағы ҚҰУ-нің</w:t>
      </w:r>
      <w:r w:rsidR="0045008D" w:rsidRPr="00CF4D35">
        <w:rPr>
          <w:rFonts w:ascii="Times New Roman" w:hAnsi="Times New Roman"/>
          <w:sz w:val="28"/>
          <w:szCs w:val="28"/>
          <w:lang w:val="kk-KZ"/>
        </w:rPr>
        <w:t>,</w:t>
      </w:r>
      <w:r w:rsidR="0045008D" w:rsidRPr="00CF4D35">
        <w:rPr>
          <w:rFonts w:ascii="Times New Roman" w:hAnsi="Times New Roman"/>
          <w:color w:val="000000" w:themeColor="text1"/>
          <w:sz w:val="28"/>
          <w:szCs w:val="28"/>
          <w:lang w:val="kk-KZ"/>
        </w:rPr>
        <w:t xml:space="preserve"> А.Е. Бөкетов атындағы ҚМУ білім беру бағдарлама</w:t>
      </w:r>
      <w:r w:rsidR="00C47615" w:rsidRPr="00CF4D35">
        <w:rPr>
          <w:rFonts w:ascii="Times New Roman" w:hAnsi="Times New Roman"/>
          <w:color w:val="000000" w:themeColor="text1"/>
          <w:sz w:val="28"/>
          <w:szCs w:val="28"/>
          <w:lang w:val="kk-KZ"/>
        </w:rPr>
        <w:t xml:space="preserve">ларының </w:t>
      </w:r>
      <w:r w:rsidR="0045008D" w:rsidRPr="00CF4D35">
        <w:rPr>
          <w:rFonts w:ascii="Times New Roman" w:hAnsi="Times New Roman"/>
          <w:color w:val="000000" w:themeColor="text1"/>
          <w:sz w:val="28"/>
          <w:szCs w:val="28"/>
          <w:lang w:val="kk-KZ"/>
        </w:rPr>
        <w:t xml:space="preserve">элективті модуль пәндеріне талдау жүргізіліп, </w:t>
      </w:r>
      <w:r w:rsidR="00AE26C8" w:rsidRPr="00CF4D35">
        <w:rPr>
          <w:rFonts w:ascii="Times New Roman" w:hAnsi="Times New Roman"/>
          <w:color w:val="000000" w:themeColor="text1"/>
          <w:sz w:val="28"/>
          <w:szCs w:val="28"/>
          <w:lang w:val="kk-KZ"/>
        </w:rPr>
        <w:t>болашақ мамандарды</w:t>
      </w:r>
      <w:r w:rsidR="0045008D" w:rsidRPr="00CF4D35">
        <w:rPr>
          <w:rFonts w:ascii="Times New Roman" w:hAnsi="Times New Roman"/>
          <w:color w:val="000000" w:themeColor="text1"/>
          <w:sz w:val="28"/>
          <w:szCs w:val="28"/>
          <w:lang w:val="kk-KZ"/>
        </w:rPr>
        <w:t xml:space="preserve"> тьюторлық іс-әрекетке дайындауға арналған арнайы курстардың қарастырылмағаны анықталды.</w:t>
      </w:r>
      <w:r w:rsidR="0045008D" w:rsidRPr="00CF4D35">
        <w:rPr>
          <w:rFonts w:ascii="Times New Roman" w:hAnsi="Times New Roman"/>
          <w:i/>
          <w:color w:val="000000" w:themeColor="text1"/>
          <w:sz w:val="28"/>
          <w:szCs w:val="28"/>
          <w:lang w:val="kk-KZ"/>
        </w:rPr>
        <w:t xml:space="preserve"> </w:t>
      </w:r>
    </w:p>
    <w:p w14:paraId="0EB264AE" w14:textId="77777777" w:rsidR="00D90F65" w:rsidRPr="00CF4D35" w:rsidRDefault="00D90F65" w:rsidP="00F300AC">
      <w:pPr>
        <w:pStyle w:val="a4"/>
        <w:tabs>
          <w:tab w:val="left" w:pos="1036"/>
        </w:tabs>
        <w:spacing w:after="0" w:line="240" w:lineRule="auto"/>
        <w:ind w:left="0" w:firstLine="709"/>
        <w:jc w:val="both"/>
        <w:rPr>
          <w:rFonts w:ascii="Times New Roman" w:hAnsi="Times New Roman"/>
          <w:color w:val="000000" w:themeColor="text1"/>
          <w:sz w:val="28"/>
          <w:szCs w:val="28"/>
          <w:lang w:val="kk-KZ"/>
        </w:rPr>
      </w:pPr>
      <w:r w:rsidRPr="00CF4D35">
        <w:rPr>
          <w:rFonts w:ascii="Times New Roman" w:hAnsi="Times New Roman"/>
          <w:sz w:val="28"/>
          <w:szCs w:val="28"/>
          <w:lang w:val="kk-KZ"/>
        </w:rPr>
        <w:t>Тьюторлық іс-әрекет әлеуметтік педагогтың кәсіби құзіреттілігі ретінде қарастырылып, әлеуметтік педагогтың негізгі құзіреттіліктері болып табылатын: әлеуметтік-коммуникативтік, оқу, дамыту және шығарма</w:t>
      </w:r>
      <w:r w:rsidR="00E56CC4">
        <w:rPr>
          <w:rFonts w:ascii="Times New Roman" w:hAnsi="Times New Roman"/>
          <w:sz w:val="28"/>
          <w:szCs w:val="28"/>
          <w:lang w:val="kk-KZ"/>
        </w:rPr>
        <w:t xml:space="preserve">шылық құзіреттіліктерін дамыту </w:t>
      </w:r>
      <w:r w:rsidRPr="00CF4D35">
        <w:rPr>
          <w:rFonts w:ascii="Times New Roman" w:hAnsi="Times New Roman"/>
          <w:sz w:val="28"/>
          <w:szCs w:val="28"/>
          <w:lang w:val="kk-KZ"/>
        </w:rPr>
        <w:t>маңыздылығы нақтыланды.</w:t>
      </w:r>
    </w:p>
    <w:p w14:paraId="6CCD15BD" w14:textId="77777777" w:rsidR="00B227A7" w:rsidRPr="00CF4D35" w:rsidRDefault="00225B56" w:rsidP="00F300AC">
      <w:pPr>
        <w:tabs>
          <w:tab w:val="left" w:pos="1036"/>
        </w:tabs>
        <w:spacing w:after="0" w:line="240" w:lineRule="auto"/>
        <w:ind w:firstLine="709"/>
        <w:contextualSpacing/>
        <w:jc w:val="both"/>
        <w:rPr>
          <w:rFonts w:ascii="Times New Roman" w:hAnsi="Times New Roman"/>
          <w:bCs/>
          <w:sz w:val="28"/>
          <w:szCs w:val="28"/>
          <w:lang w:val="kk-KZ"/>
        </w:rPr>
      </w:pPr>
      <w:r w:rsidRPr="00CF4D35">
        <w:rPr>
          <w:rFonts w:ascii="Times New Roman" w:hAnsi="Times New Roman"/>
          <w:bCs/>
          <w:sz w:val="28"/>
          <w:szCs w:val="28"/>
          <w:lang w:val="kk-KZ"/>
        </w:rPr>
        <w:t>Зерттеу жұмысында келесі негізгі ұғымдар нақтыланды:</w:t>
      </w:r>
    </w:p>
    <w:p w14:paraId="12C7EC26" w14:textId="77777777" w:rsidR="00C3427B" w:rsidRPr="00CF4D35" w:rsidRDefault="0076741F" w:rsidP="00F300AC">
      <w:pPr>
        <w:tabs>
          <w:tab w:val="left" w:pos="1036"/>
        </w:tabs>
        <w:spacing w:after="0" w:line="240" w:lineRule="auto"/>
        <w:ind w:firstLine="709"/>
        <w:contextualSpacing/>
        <w:jc w:val="both"/>
        <w:rPr>
          <w:rFonts w:ascii="Times New Roman" w:hAnsi="Times New Roman"/>
          <w:bCs/>
          <w:sz w:val="28"/>
          <w:szCs w:val="28"/>
          <w:lang w:val="kk-KZ"/>
        </w:rPr>
      </w:pPr>
      <w:r w:rsidRPr="00CF4D35">
        <w:rPr>
          <w:rFonts w:ascii="Times New Roman" w:hAnsi="Times New Roman"/>
          <w:bCs/>
          <w:i/>
          <w:iCs/>
          <w:sz w:val="28"/>
          <w:szCs w:val="28"/>
          <w:lang w:val="kk-KZ"/>
        </w:rPr>
        <w:t xml:space="preserve">Әлеуметтік педагог </w:t>
      </w:r>
      <w:r w:rsidRPr="00CF4D35">
        <w:rPr>
          <w:rFonts w:ascii="Times New Roman" w:hAnsi="Times New Roman"/>
          <w:bCs/>
          <w:sz w:val="28"/>
          <w:szCs w:val="28"/>
          <w:lang w:val="kk-KZ"/>
        </w:rPr>
        <w:t xml:space="preserve">әртүрлі категориядағы субъектілермен: балалармен, жасөспірімдермен, жастармен, ересектермен, әлеуметтік-педагогикалық іс-әрекеттерді жүзеге асыратын, тұлғаның дамуы мен әлеуметтенуіне ықпал ететін маман. </w:t>
      </w:r>
    </w:p>
    <w:p w14:paraId="1ABB2448" w14:textId="77777777" w:rsidR="00C3427B" w:rsidRPr="00CF4D35" w:rsidRDefault="0076741F" w:rsidP="00F300AC">
      <w:pPr>
        <w:tabs>
          <w:tab w:val="left" w:pos="1036"/>
        </w:tabs>
        <w:spacing w:after="0" w:line="240" w:lineRule="auto"/>
        <w:ind w:firstLine="709"/>
        <w:contextualSpacing/>
        <w:jc w:val="both"/>
        <w:rPr>
          <w:rFonts w:ascii="Times New Roman" w:hAnsi="Times New Roman"/>
          <w:bCs/>
          <w:sz w:val="28"/>
          <w:szCs w:val="28"/>
          <w:lang w:val="kk-KZ"/>
        </w:rPr>
      </w:pPr>
      <w:r w:rsidRPr="00CF4D35">
        <w:rPr>
          <w:rFonts w:ascii="Times New Roman" w:hAnsi="Times New Roman"/>
          <w:bCs/>
          <w:i/>
          <w:iCs/>
          <w:sz w:val="28"/>
          <w:szCs w:val="28"/>
          <w:lang w:val="kk-KZ"/>
        </w:rPr>
        <w:t xml:space="preserve">Тьютор </w:t>
      </w:r>
      <w:r w:rsidRPr="00CF4D35">
        <w:rPr>
          <w:rFonts w:ascii="Times New Roman" w:hAnsi="Times New Roman"/>
          <w:bCs/>
          <w:sz w:val="28"/>
          <w:szCs w:val="28"/>
          <w:lang w:val="kk-KZ"/>
        </w:rPr>
        <w:t xml:space="preserve">– мектепте, ЖОО-да, қосымша және үздіксіз кәсіптік білім беру жүйелеріндегі, әлеуметтік білім беру ортасында субъектілердің жеке оқу траекториясын сүйемелдейтін педагог. </w:t>
      </w:r>
    </w:p>
    <w:p w14:paraId="186B93A8" w14:textId="77777777" w:rsidR="00C3427B" w:rsidRPr="00CF4D35" w:rsidRDefault="0076741F" w:rsidP="00F300AC">
      <w:pPr>
        <w:tabs>
          <w:tab w:val="left" w:pos="1036"/>
        </w:tabs>
        <w:spacing w:after="0" w:line="240" w:lineRule="auto"/>
        <w:ind w:firstLine="709"/>
        <w:contextualSpacing/>
        <w:jc w:val="both"/>
        <w:rPr>
          <w:rFonts w:ascii="Times New Roman" w:hAnsi="Times New Roman"/>
          <w:bCs/>
          <w:sz w:val="28"/>
          <w:szCs w:val="28"/>
          <w:lang w:val="kk-KZ"/>
        </w:rPr>
      </w:pPr>
      <w:r w:rsidRPr="00CF4D35">
        <w:rPr>
          <w:rFonts w:ascii="Times New Roman" w:hAnsi="Times New Roman"/>
          <w:bCs/>
          <w:i/>
          <w:iCs/>
          <w:sz w:val="28"/>
          <w:szCs w:val="28"/>
          <w:lang w:val="kk-KZ"/>
        </w:rPr>
        <w:t xml:space="preserve">Тьюторлық іс-әрекет </w:t>
      </w:r>
      <w:r w:rsidRPr="00CF4D35">
        <w:rPr>
          <w:rFonts w:ascii="Times New Roman" w:hAnsi="Times New Roman"/>
          <w:bCs/>
          <w:sz w:val="28"/>
          <w:szCs w:val="28"/>
          <w:lang w:val="kk-KZ"/>
        </w:rPr>
        <w:t xml:space="preserve">– тьюторанттың білім алудағы уәждері мен мүдделерін анықтауға, тьюторлық сүйемелдеудің жеке білім беру бағдарламасын құру үшін ресурстарды іздеуге бағытталған педагогикалық іс-әрекет. </w:t>
      </w:r>
    </w:p>
    <w:p w14:paraId="720C6207" w14:textId="77777777" w:rsidR="00B227A7" w:rsidRPr="00CF4D35" w:rsidRDefault="0076741F" w:rsidP="00F300AC">
      <w:pPr>
        <w:tabs>
          <w:tab w:val="left" w:pos="1036"/>
        </w:tabs>
        <w:spacing w:after="0" w:line="240" w:lineRule="auto"/>
        <w:ind w:firstLine="709"/>
        <w:contextualSpacing/>
        <w:jc w:val="both"/>
        <w:rPr>
          <w:rFonts w:ascii="Times New Roman" w:hAnsi="Times New Roman"/>
          <w:bCs/>
          <w:sz w:val="28"/>
          <w:szCs w:val="28"/>
          <w:lang w:val="kk-KZ"/>
        </w:rPr>
      </w:pPr>
      <w:r w:rsidRPr="00CF4D35">
        <w:rPr>
          <w:rFonts w:ascii="Times New Roman" w:hAnsi="Times New Roman"/>
          <w:bCs/>
          <w:i/>
          <w:iCs/>
          <w:sz w:val="28"/>
          <w:szCs w:val="28"/>
          <w:lang w:val="kk-KZ"/>
        </w:rPr>
        <w:t>Әлеуметтік педагогтың тьюторлық іс-әрекеті</w:t>
      </w:r>
      <w:r w:rsidRPr="00CF4D35">
        <w:rPr>
          <w:rFonts w:ascii="Times New Roman" w:hAnsi="Times New Roman"/>
          <w:bCs/>
          <w:sz w:val="28"/>
          <w:szCs w:val="28"/>
          <w:lang w:val="kk-KZ"/>
        </w:rPr>
        <w:t xml:space="preserve"> – тьюторлық технологияларды қолдану арқылы әртүрлі деңгейдегі іс-әрекет субъектілерінің тұлғалық кәсіби, академиялық және әлеуметтік дамуына ықпал ететін, әлеуметтік және интервенциялық, коммуникативтік, бағалау, рефлексиялық құзіреттіліктерді меңгерген маманның кәсіби дайындығының сапалық сипаттамасы. </w:t>
      </w:r>
    </w:p>
    <w:p w14:paraId="6019AA1E" w14:textId="77777777" w:rsidR="00A446D8" w:rsidRPr="00CF4D35" w:rsidRDefault="00F056EF" w:rsidP="00F300AC">
      <w:pPr>
        <w:pStyle w:val="a4"/>
        <w:tabs>
          <w:tab w:val="left" w:pos="1036"/>
        </w:tabs>
        <w:spacing w:after="0" w:line="240" w:lineRule="auto"/>
        <w:ind w:left="0" w:firstLine="709"/>
        <w:jc w:val="both"/>
        <w:rPr>
          <w:rFonts w:ascii="Times New Roman" w:eastAsia="Times New Roman" w:hAnsi="Times New Roman"/>
          <w:sz w:val="28"/>
          <w:szCs w:val="28"/>
          <w:lang w:val="kk-KZ" w:eastAsia="ru-RU"/>
        </w:rPr>
      </w:pPr>
      <w:r w:rsidRPr="00CF4D35">
        <w:rPr>
          <w:rFonts w:ascii="Times New Roman" w:eastAsia="Times New Roman" w:hAnsi="Times New Roman"/>
          <w:sz w:val="28"/>
          <w:szCs w:val="28"/>
          <w:lang w:val="kk-KZ" w:eastAsia="ru-RU"/>
        </w:rPr>
        <w:t xml:space="preserve">Зерттеу жұмысының екінші тарауында </w:t>
      </w:r>
      <w:r w:rsidR="00DD5541" w:rsidRPr="00CF4D35">
        <w:rPr>
          <w:rFonts w:ascii="Times New Roman" w:hAnsi="Times New Roman"/>
          <w:sz w:val="28"/>
          <w:szCs w:val="28"/>
          <w:lang w:val="kk-KZ"/>
        </w:rPr>
        <w:t>ЖОО</w:t>
      </w:r>
      <w:r w:rsidR="00C47615" w:rsidRPr="00CF4D35">
        <w:rPr>
          <w:rFonts w:ascii="Times New Roman" w:hAnsi="Times New Roman"/>
          <w:sz w:val="28"/>
          <w:szCs w:val="28"/>
          <w:lang w:val="kk-KZ"/>
        </w:rPr>
        <w:t>-дағы</w:t>
      </w:r>
      <w:r w:rsidR="002968E9">
        <w:rPr>
          <w:rFonts w:ascii="Times New Roman" w:hAnsi="Times New Roman"/>
          <w:sz w:val="28"/>
          <w:szCs w:val="28"/>
          <w:lang w:val="kk-KZ"/>
        </w:rPr>
        <w:t xml:space="preserve"> әлеуметтік педагогтарды </w:t>
      </w:r>
      <w:r w:rsidR="00A446D8" w:rsidRPr="00CF4D35">
        <w:rPr>
          <w:rFonts w:ascii="Times New Roman" w:hAnsi="Times New Roman"/>
          <w:color w:val="000000" w:themeColor="text1"/>
          <w:sz w:val="28"/>
          <w:szCs w:val="28"/>
          <w:lang w:val="kk-KZ"/>
        </w:rPr>
        <w:t>тьюто</w:t>
      </w:r>
      <w:r w:rsidR="006531E9" w:rsidRPr="00CF4D35">
        <w:rPr>
          <w:rFonts w:ascii="Times New Roman" w:hAnsi="Times New Roman"/>
          <w:color w:val="000000" w:themeColor="text1"/>
          <w:sz w:val="28"/>
          <w:szCs w:val="28"/>
          <w:lang w:val="kk-KZ"/>
        </w:rPr>
        <w:t>рлық іс-әрекетке дайындаудың мазмұны</w:t>
      </w:r>
      <w:r w:rsidR="00A446D8" w:rsidRPr="00CF4D35">
        <w:rPr>
          <w:rFonts w:ascii="Times New Roman" w:hAnsi="Times New Roman"/>
          <w:color w:val="000000" w:themeColor="text1"/>
          <w:sz w:val="28"/>
          <w:szCs w:val="28"/>
          <w:lang w:val="kk-KZ"/>
        </w:rPr>
        <w:t>: әлеуметтік педагогикалық білім берудегі тьюторл</w:t>
      </w:r>
      <w:r w:rsidR="005062FE" w:rsidRPr="00CF4D35">
        <w:rPr>
          <w:rFonts w:ascii="Times New Roman" w:hAnsi="Times New Roman"/>
          <w:color w:val="000000" w:themeColor="text1"/>
          <w:sz w:val="28"/>
          <w:szCs w:val="28"/>
          <w:lang w:val="kk-KZ"/>
        </w:rPr>
        <w:t>ық іс-әреке</w:t>
      </w:r>
      <w:r w:rsidR="00A66FC2" w:rsidRPr="00CF4D35">
        <w:rPr>
          <w:rFonts w:ascii="Times New Roman" w:hAnsi="Times New Roman"/>
          <w:color w:val="000000" w:themeColor="text1"/>
          <w:sz w:val="28"/>
          <w:szCs w:val="28"/>
          <w:lang w:val="kk-KZ"/>
        </w:rPr>
        <w:t>т, тьютордың функциялары,</w:t>
      </w:r>
      <w:r w:rsidR="00A446D8" w:rsidRPr="00CF4D35">
        <w:rPr>
          <w:rFonts w:ascii="Times New Roman" w:hAnsi="Times New Roman"/>
          <w:color w:val="000000" w:themeColor="text1"/>
          <w:sz w:val="28"/>
          <w:szCs w:val="28"/>
          <w:lang w:val="kk-KZ"/>
        </w:rPr>
        <w:t xml:space="preserve"> тьюторлық іс-әрекет кезеңдері, әлеуметтік педагогтың академиялық және әлеуметтік </w:t>
      </w:r>
      <w:r w:rsidR="00A66FC2" w:rsidRPr="00CF4D35">
        <w:rPr>
          <w:rFonts w:ascii="Times New Roman" w:hAnsi="Times New Roman"/>
          <w:color w:val="000000" w:themeColor="text1"/>
          <w:sz w:val="28"/>
          <w:szCs w:val="28"/>
          <w:lang w:val="kk-KZ"/>
        </w:rPr>
        <w:t xml:space="preserve">бағыттағы </w:t>
      </w:r>
      <w:r w:rsidR="00A446D8" w:rsidRPr="00CF4D35">
        <w:rPr>
          <w:rFonts w:ascii="Times New Roman" w:hAnsi="Times New Roman"/>
          <w:sz w:val="28"/>
          <w:szCs w:val="28"/>
          <w:lang w:val="kk-KZ"/>
        </w:rPr>
        <w:t>тьюторлық іс-әрекетінің  негізгі формалары мен әдістері</w:t>
      </w:r>
      <w:r w:rsidR="00A66FC2" w:rsidRPr="00CF4D35">
        <w:rPr>
          <w:rFonts w:ascii="Times New Roman" w:hAnsi="Times New Roman"/>
          <w:sz w:val="28"/>
          <w:szCs w:val="28"/>
          <w:lang w:val="kk-KZ"/>
        </w:rPr>
        <w:t xml:space="preserve"> </w:t>
      </w:r>
      <w:r w:rsidR="00A446D8" w:rsidRPr="00CF4D35">
        <w:rPr>
          <w:rFonts w:ascii="Times New Roman" w:hAnsi="Times New Roman"/>
          <w:sz w:val="28"/>
          <w:szCs w:val="28"/>
          <w:lang w:val="kk-KZ"/>
        </w:rPr>
        <w:t xml:space="preserve">айқындалды. </w:t>
      </w:r>
    </w:p>
    <w:p w14:paraId="53A0193D" w14:textId="77777777" w:rsidR="007E681A" w:rsidRPr="00CF4D35" w:rsidRDefault="002A26AB" w:rsidP="00F300AC">
      <w:pPr>
        <w:tabs>
          <w:tab w:val="left" w:pos="1036"/>
        </w:tabs>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 xml:space="preserve">Әлеуметтік педагогика, тьюторлық іс-әрекет теорияларының негізінде </w:t>
      </w:r>
      <w:r w:rsidR="00596C0B" w:rsidRPr="00CF4D35">
        <w:rPr>
          <w:rFonts w:ascii="Times New Roman" w:hAnsi="Times New Roman"/>
          <w:sz w:val="28"/>
          <w:szCs w:val="28"/>
          <w:lang w:val="kk-KZ"/>
        </w:rPr>
        <w:t>әлеуметтік педагогтар</w:t>
      </w:r>
      <w:r w:rsidR="004E6AF6" w:rsidRPr="00CF4D35">
        <w:rPr>
          <w:rFonts w:ascii="Times New Roman" w:hAnsi="Times New Roman"/>
          <w:sz w:val="28"/>
          <w:szCs w:val="28"/>
          <w:lang w:val="kk-KZ"/>
        </w:rPr>
        <w:t>тардың</w:t>
      </w:r>
      <w:r w:rsidR="00596C0B" w:rsidRPr="00CF4D35">
        <w:rPr>
          <w:rFonts w:ascii="Times New Roman" w:hAnsi="Times New Roman"/>
          <w:sz w:val="28"/>
          <w:szCs w:val="28"/>
          <w:lang w:val="kk-KZ"/>
        </w:rPr>
        <w:t xml:space="preserve"> тьюторлық іс-әрекетті жүзеге асыру барысындағы</w:t>
      </w:r>
      <w:r w:rsidR="004E6AF6" w:rsidRPr="00CF4D35">
        <w:rPr>
          <w:rFonts w:ascii="Times New Roman" w:hAnsi="Times New Roman"/>
          <w:sz w:val="28"/>
          <w:szCs w:val="28"/>
          <w:lang w:val="kk-KZ"/>
        </w:rPr>
        <w:t xml:space="preserve"> </w:t>
      </w:r>
      <w:r w:rsidR="0067076F" w:rsidRPr="00CF4D35">
        <w:rPr>
          <w:rFonts w:ascii="Times New Roman" w:hAnsi="Times New Roman"/>
          <w:i/>
          <w:sz w:val="28"/>
          <w:szCs w:val="28"/>
          <w:lang w:val="kk-KZ"/>
        </w:rPr>
        <w:t>ж</w:t>
      </w:r>
      <w:r w:rsidR="00596C0B" w:rsidRPr="00CF4D35">
        <w:rPr>
          <w:rFonts w:ascii="Times New Roman" w:hAnsi="Times New Roman"/>
          <w:i/>
          <w:sz w:val="28"/>
          <w:szCs w:val="28"/>
          <w:lang w:val="kk-KZ"/>
        </w:rPr>
        <w:t>алпы ғылыми қағидалар:</w:t>
      </w:r>
      <w:r w:rsidR="00596C0B" w:rsidRPr="00CF4D35">
        <w:rPr>
          <w:rFonts w:ascii="Times New Roman" w:hAnsi="Times New Roman"/>
          <w:sz w:val="28"/>
          <w:szCs w:val="28"/>
          <w:lang w:val="kk-KZ"/>
        </w:rPr>
        <w:t xml:space="preserve"> адамгершілік құндылықтарының басымдылығы қағидасы, ашықтық қағидасы, саналылық және белсенділік қағидасы, жүйелілік қағидалары және тьюторлық іс-әрекетті жүзеге асырудағы </w:t>
      </w:r>
      <w:r w:rsidR="00596C0B" w:rsidRPr="00CF4D35">
        <w:rPr>
          <w:rFonts w:ascii="Times New Roman" w:hAnsi="Times New Roman"/>
          <w:i/>
          <w:sz w:val="28"/>
          <w:szCs w:val="28"/>
          <w:lang w:val="kk-KZ"/>
        </w:rPr>
        <w:t xml:space="preserve">спецификалық қағидалар: </w:t>
      </w:r>
      <w:r w:rsidR="00596C0B" w:rsidRPr="00CF4D35">
        <w:rPr>
          <w:rFonts w:ascii="Times New Roman" w:hAnsi="Times New Roman"/>
          <w:sz w:val="28"/>
          <w:szCs w:val="28"/>
          <w:lang w:val="kk-KZ"/>
        </w:rPr>
        <w:t>жекедаралану қағидасы, субъектік ұстанымын белсендіру қағидасы, икемділік қағидасы, вариативтілік қағидасы</w:t>
      </w:r>
      <w:r w:rsidR="0067076F" w:rsidRPr="00CF4D35">
        <w:rPr>
          <w:rFonts w:ascii="Times New Roman" w:hAnsi="Times New Roman"/>
          <w:sz w:val="28"/>
          <w:szCs w:val="28"/>
          <w:lang w:val="kk-KZ"/>
        </w:rPr>
        <w:t xml:space="preserve"> анықталды</w:t>
      </w:r>
      <w:r w:rsidR="00596C0B" w:rsidRPr="00CF4D35">
        <w:rPr>
          <w:rFonts w:ascii="Times New Roman" w:hAnsi="Times New Roman"/>
          <w:sz w:val="28"/>
          <w:szCs w:val="28"/>
          <w:lang w:val="kk-KZ"/>
        </w:rPr>
        <w:t xml:space="preserve">. </w:t>
      </w:r>
    </w:p>
    <w:p w14:paraId="3FF518EB" w14:textId="77777777" w:rsidR="00D72AC2" w:rsidRPr="00CF4D35" w:rsidRDefault="007E681A" w:rsidP="00F300AC">
      <w:pPr>
        <w:pStyle w:val="a6"/>
        <w:shd w:val="clear" w:color="auto" w:fill="FFFFFF"/>
        <w:tabs>
          <w:tab w:val="left" w:pos="1036"/>
        </w:tabs>
        <w:ind w:firstLine="709"/>
        <w:jc w:val="both"/>
        <w:rPr>
          <w:rFonts w:cs="Times New Roman"/>
          <w:sz w:val="28"/>
          <w:szCs w:val="28"/>
          <w:lang w:val="kk-KZ"/>
        </w:rPr>
      </w:pPr>
      <w:r w:rsidRPr="00CF4D35">
        <w:rPr>
          <w:rFonts w:cs="Times New Roman"/>
          <w:color w:val="000000" w:themeColor="text1"/>
          <w:sz w:val="28"/>
          <w:szCs w:val="28"/>
          <w:lang w:val="kk-KZ"/>
        </w:rPr>
        <w:t>Әлеуметтік-педагогикалық</w:t>
      </w:r>
      <w:r w:rsidR="00503471" w:rsidRPr="00CF4D35">
        <w:rPr>
          <w:rFonts w:cs="Times New Roman"/>
          <w:color w:val="000000" w:themeColor="text1"/>
          <w:sz w:val="28"/>
          <w:szCs w:val="28"/>
          <w:lang w:val="kk-KZ"/>
        </w:rPr>
        <w:t xml:space="preserve"> және тьюторлық іс-әрекеттерге </w:t>
      </w:r>
      <w:r w:rsidRPr="00CF4D35">
        <w:rPr>
          <w:rFonts w:cs="Times New Roman"/>
          <w:color w:val="000000" w:themeColor="text1"/>
          <w:sz w:val="28"/>
          <w:szCs w:val="28"/>
          <w:lang w:val="kk-KZ"/>
        </w:rPr>
        <w:t xml:space="preserve">салыстырмалы талдау жасалынып, </w:t>
      </w:r>
      <w:r w:rsidR="002A26AB" w:rsidRPr="00CF4D35">
        <w:rPr>
          <w:rFonts w:cs="Times New Roman"/>
          <w:sz w:val="28"/>
          <w:szCs w:val="28"/>
          <w:lang w:val="kk-KZ"/>
        </w:rPr>
        <w:t>әлеуметтік педагогты</w:t>
      </w:r>
      <w:r w:rsidR="00C47615" w:rsidRPr="00CF4D35">
        <w:rPr>
          <w:rFonts w:cs="Times New Roman"/>
          <w:sz w:val="28"/>
          <w:szCs w:val="28"/>
          <w:lang w:val="kk-KZ"/>
        </w:rPr>
        <w:t>ң</w:t>
      </w:r>
      <w:r w:rsidR="002A26AB" w:rsidRPr="00CF4D35">
        <w:rPr>
          <w:rFonts w:cs="Times New Roman"/>
          <w:sz w:val="28"/>
          <w:szCs w:val="28"/>
          <w:lang w:val="kk-KZ"/>
        </w:rPr>
        <w:t xml:space="preserve"> </w:t>
      </w:r>
      <w:r w:rsidR="000A0A30" w:rsidRPr="00CF4D35">
        <w:rPr>
          <w:rFonts w:cs="Times New Roman"/>
          <w:sz w:val="28"/>
          <w:szCs w:val="28"/>
          <w:lang w:val="kk-KZ"/>
        </w:rPr>
        <w:t>ЖОО-да</w:t>
      </w:r>
      <w:r w:rsidR="00C47615" w:rsidRPr="00CF4D35">
        <w:rPr>
          <w:rFonts w:cs="Times New Roman"/>
          <w:sz w:val="28"/>
          <w:szCs w:val="28"/>
          <w:lang w:val="kk-KZ"/>
        </w:rPr>
        <w:t>ғы</w:t>
      </w:r>
      <w:r w:rsidR="000A0A30" w:rsidRPr="00CF4D35">
        <w:rPr>
          <w:rFonts w:cs="Times New Roman"/>
          <w:sz w:val="28"/>
          <w:szCs w:val="28"/>
          <w:lang w:val="kk-KZ"/>
        </w:rPr>
        <w:t xml:space="preserve"> </w:t>
      </w:r>
      <w:r w:rsidR="002A26AB" w:rsidRPr="00CF4D35">
        <w:rPr>
          <w:rFonts w:cs="Times New Roman"/>
          <w:sz w:val="28"/>
          <w:szCs w:val="28"/>
          <w:lang w:val="kk-KZ"/>
        </w:rPr>
        <w:t xml:space="preserve">академиялық </w:t>
      </w:r>
      <w:r w:rsidR="000A0A30" w:rsidRPr="00CF4D35">
        <w:rPr>
          <w:rFonts w:cs="Times New Roman"/>
          <w:sz w:val="28"/>
          <w:szCs w:val="28"/>
          <w:lang w:val="kk-KZ"/>
        </w:rPr>
        <w:t xml:space="preserve">және </w:t>
      </w:r>
      <w:r w:rsidR="000A0A30" w:rsidRPr="00CF4D35">
        <w:rPr>
          <w:rFonts w:cs="Times New Roman"/>
          <w:sz w:val="28"/>
          <w:szCs w:val="28"/>
          <w:lang w:val="kk-KZ"/>
        </w:rPr>
        <w:lastRenderedPageBreak/>
        <w:t xml:space="preserve">әлеуметтік бағыттағы </w:t>
      </w:r>
      <w:r w:rsidR="002A26AB" w:rsidRPr="00CF4D35">
        <w:rPr>
          <w:rFonts w:cs="Times New Roman"/>
          <w:sz w:val="28"/>
          <w:szCs w:val="28"/>
          <w:lang w:val="kk-KZ"/>
        </w:rPr>
        <w:t>тьюторлық</w:t>
      </w:r>
      <w:r w:rsidR="00E10E2B" w:rsidRPr="00CF4D35">
        <w:rPr>
          <w:rFonts w:cs="Times New Roman"/>
          <w:sz w:val="28"/>
          <w:szCs w:val="28"/>
          <w:lang w:val="kk-KZ"/>
        </w:rPr>
        <w:t xml:space="preserve"> іс-әрекеттері, міндеттері </w:t>
      </w:r>
      <w:r w:rsidR="000A0A30" w:rsidRPr="00CF4D35">
        <w:rPr>
          <w:rFonts w:cs="Times New Roman"/>
          <w:sz w:val="28"/>
          <w:szCs w:val="28"/>
          <w:lang w:val="kk-KZ"/>
        </w:rPr>
        <w:t>сипаттал</w:t>
      </w:r>
      <w:r w:rsidR="002A26AB" w:rsidRPr="00CF4D35">
        <w:rPr>
          <w:rFonts w:cs="Times New Roman"/>
          <w:sz w:val="28"/>
          <w:szCs w:val="28"/>
          <w:lang w:val="kk-KZ"/>
        </w:rPr>
        <w:t>ды.</w:t>
      </w:r>
      <w:r w:rsidR="008414CA" w:rsidRPr="00CF4D35">
        <w:rPr>
          <w:rFonts w:cs="Times New Roman"/>
          <w:sz w:val="28"/>
          <w:szCs w:val="28"/>
          <w:lang w:val="kk-KZ"/>
        </w:rPr>
        <w:t xml:space="preserve"> </w:t>
      </w:r>
    </w:p>
    <w:p w14:paraId="38C9CE75" w14:textId="77777777" w:rsidR="000A0A30" w:rsidRPr="00CF4D35" w:rsidRDefault="000A0A30" w:rsidP="00F300AC">
      <w:pPr>
        <w:pStyle w:val="a6"/>
        <w:shd w:val="clear" w:color="auto" w:fill="FFFFFF"/>
        <w:tabs>
          <w:tab w:val="left" w:pos="1036"/>
        </w:tabs>
        <w:ind w:firstLine="709"/>
        <w:jc w:val="both"/>
        <w:rPr>
          <w:rFonts w:cs="Times New Roman"/>
          <w:color w:val="000000" w:themeColor="text1"/>
          <w:sz w:val="28"/>
          <w:szCs w:val="28"/>
          <w:lang w:val="kk-KZ" w:eastAsia="kk-KZ"/>
        </w:rPr>
      </w:pPr>
      <w:r w:rsidRPr="00CF4D35">
        <w:rPr>
          <w:rFonts w:cs="Times New Roman"/>
          <w:color w:val="000000" w:themeColor="text1"/>
          <w:sz w:val="28"/>
          <w:szCs w:val="28"/>
          <w:lang w:val="kk-KZ" w:eastAsia="kk-KZ"/>
        </w:rPr>
        <w:t xml:space="preserve">Әлеуметтік педагогтың </w:t>
      </w:r>
      <w:r w:rsidRPr="00CF4D35">
        <w:rPr>
          <w:rFonts w:cs="Times New Roman"/>
          <w:sz w:val="28"/>
          <w:szCs w:val="28"/>
          <w:lang w:val="kk-KZ"/>
        </w:rPr>
        <w:t>ЖОО-дағы</w:t>
      </w:r>
      <w:r w:rsidRPr="00CF4D35">
        <w:rPr>
          <w:rFonts w:cs="Times New Roman"/>
          <w:i/>
          <w:sz w:val="28"/>
          <w:szCs w:val="28"/>
          <w:lang w:val="kk-KZ"/>
        </w:rPr>
        <w:t xml:space="preserve"> академиялық бағыттағы тьюторлық іс-әрекеті </w:t>
      </w:r>
      <w:r w:rsidRPr="00CF4D35">
        <w:rPr>
          <w:rFonts w:cs="Times New Roman"/>
          <w:color w:val="000000" w:themeColor="text1"/>
          <w:sz w:val="28"/>
          <w:szCs w:val="28"/>
          <w:lang w:val="kk-KZ" w:eastAsia="kk-KZ"/>
        </w:rPr>
        <w:t>академиялық мәселеле</w:t>
      </w:r>
      <w:r w:rsidR="00194066" w:rsidRPr="00CF4D35">
        <w:rPr>
          <w:rFonts w:cs="Times New Roman"/>
          <w:color w:val="000000" w:themeColor="text1"/>
          <w:sz w:val="28"/>
          <w:szCs w:val="28"/>
          <w:lang w:val="kk-KZ" w:eastAsia="kk-KZ"/>
        </w:rPr>
        <w:t xml:space="preserve">рі бар </w:t>
      </w:r>
      <w:r w:rsidRPr="00CF4D35">
        <w:rPr>
          <w:rFonts w:cs="Times New Roman"/>
          <w:color w:val="000000" w:themeColor="text1"/>
          <w:sz w:val="28"/>
          <w:szCs w:val="28"/>
          <w:lang w:val="kk-KZ" w:eastAsia="kk-KZ"/>
        </w:rPr>
        <w:t xml:space="preserve">білім алушылармен (дарынды студенттер, қарым қатынаста проблемасы бар бейімдеуді қажет ететін студенттер, оқу курстары бойынша артта қалған, үлгерімі төмен студенттер, академиялық ұтқырлық бағдарламасы бойынша білім алушылар, ғылыми зерттеу жұмысында қолдауды қажет ететін студенттер т.б. бар) жүргізілетіні анықталды. </w:t>
      </w:r>
    </w:p>
    <w:p w14:paraId="3102253D" w14:textId="77777777" w:rsidR="000D0439" w:rsidRPr="00CF4D35" w:rsidRDefault="00337417" w:rsidP="00F300AC">
      <w:pPr>
        <w:tabs>
          <w:tab w:val="left" w:pos="1036"/>
        </w:tabs>
        <w:spacing w:after="0" w:line="240" w:lineRule="auto"/>
        <w:ind w:firstLine="709"/>
        <w:jc w:val="both"/>
        <w:rPr>
          <w:rFonts w:ascii="Times New Roman" w:hAnsi="Times New Roman"/>
          <w:i/>
          <w:color w:val="000000" w:themeColor="text1"/>
          <w:sz w:val="28"/>
          <w:szCs w:val="28"/>
          <w:lang w:val="kk-KZ" w:eastAsia="kk-KZ"/>
        </w:rPr>
      </w:pPr>
      <w:r>
        <w:rPr>
          <w:rFonts w:ascii="Times New Roman" w:hAnsi="Times New Roman"/>
          <w:i/>
          <w:color w:val="000000" w:themeColor="text1"/>
          <w:sz w:val="28"/>
          <w:szCs w:val="28"/>
          <w:lang w:val="kk-KZ" w:eastAsia="kk-KZ"/>
        </w:rPr>
        <w:t xml:space="preserve">Әлеуметтік педагогтың </w:t>
      </w:r>
      <w:r w:rsidR="000D0439" w:rsidRPr="00337417">
        <w:rPr>
          <w:rFonts w:ascii="Times New Roman" w:hAnsi="Times New Roman"/>
          <w:i/>
          <w:color w:val="000000" w:themeColor="text1"/>
          <w:sz w:val="28"/>
          <w:szCs w:val="28"/>
          <w:lang w:val="kk-KZ" w:eastAsia="kk-KZ"/>
        </w:rPr>
        <w:t>академиялық тьюторлық бағытта жүзеге асыратын тьюторлық іс-әрекеттері:</w:t>
      </w:r>
      <w:r w:rsidR="000D0439" w:rsidRPr="00CF4D35">
        <w:rPr>
          <w:rFonts w:ascii="Times New Roman" w:hAnsi="Times New Roman"/>
          <w:i/>
          <w:color w:val="000000" w:themeColor="text1"/>
          <w:sz w:val="28"/>
          <w:szCs w:val="28"/>
          <w:lang w:val="kk-KZ" w:eastAsia="kk-KZ"/>
        </w:rPr>
        <w:t xml:space="preserve"> </w:t>
      </w:r>
    </w:p>
    <w:p w14:paraId="3A5B5A9F"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бірінші курс студенттерін кәсіптік іс-әрекетке, игерілетін мамандыққа, ЖОО-дағы жаңа оқу ортасына бейімдеу;</w:t>
      </w:r>
    </w:p>
    <w:p w14:paraId="5DB047D9"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студенттің ЖОО-да оқу үдерісінде қол жеткізетін тиісті мақсаттарын қалыптастыруға ықпал ету;</w:t>
      </w:r>
    </w:p>
    <w:p w14:paraId="4EC1319D"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themeColor="text1"/>
          <w:sz w:val="28"/>
          <w:szCs w:val="28"/>
          <w:lang w:val="kk-KZ" w:eastAsia="kk-KZ"/>
        </w:rPr>
        <w:t>білім беру үрдісін ұйымдастыру ережелерімен таныстыру;</w:t>
      </w:r>
    </w:p>
    <w:p w14:paraId="64992F72"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 xml:space="preserve">білім алушыларға арналған жеке дара оқу бағдарламаларын </w:t>
      </w:r>
      <w:r w:rsidRPr="00CF4D35">
        <w:rPr>
          <w:rFonts w:ascii="Times New Roman" w:hAnsi="Times New Roman"/>
          <w:color w:val="000000" w:themeColor="text1"/>
          <w:sz w:val="28"/>
          <w:szCs w:val="28"/>
          <w:lang w:val="kk-KZ" w:eastAsia="kk-KZ"/>
        </w:rPr>
        <w:t>меңгеру мен  оқытудың жеке дара траекториясын анықтауда көмек көрсету</w:t>
      </w:r>
      <w:r w:rsidRPr="00CF4D35">
        <w:rPr>
          <w:rFonts w:ascii="Times New Roman" w:hAnsi="Times New Roman"/>
          <w:color w:val="000000"/>
          <w:sz w:val="28"/>
          <w:szCs w:val="28"/>
          <w:lang w:val="kk-KZ"/>
        </w:rPr>
        <w:t>;</w:t>
      </w:r>
    </w:p>
    <w:p w14:paraId="63BE1954"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themeColor="text1"/>
          <w:sz w:val="28"/>
          <w:szCs w:val="28"/>
          <w:lang w:val="kk-KZ" w:eastAsia="kk-KZ"/>
        </w:rPr>
        <w:t xml:space="preserve">оқу жоспарымен және элективті пәндер каталогымен таныстыру; </w:t>
      </w:r>
    </w:p>
    <w:p w14:paraId="0EDEA175" w14:textId="77777777" w:rsidR="000D0439" w:rsidRPr="00CF4D35" w:rsidRDefault="00337417"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Pr>
          <w:rFonts w:ascii="Times New Roman" w:hAnsi="Times New Roman"/>
          <w:color w:val="000000" w:themeColor="text1"/>
          <w:sz w:val="28"/>
          <w:szCs w:val="28"/>
          <w:lang w:val="kk-KZ" w:eastAsia="kk-KZ"/>
        </w:rPr>
        <w:t>жеке оқу жоспарын құруда</w:t>
      </w:r>
      <w:r w:rsidR="000D0439" w:rsidRPr="00CF4D35">
        <w:rPr>
          <w:rFonts w:ascii="Times New Roman" w:hAnsi="Times New Roman"/>
          <w:color w:val="000000" w:themeColor="text1"/>
          <w:sz w:val="28"/>
          <w:szCs w:val="28"/>
          <w:lang w:val="kk-KZ" w:eastAsia="kk-KZ"/>
        </w:rPr>
        <w:t>,  қандай да бір пәнді таңдау кезінде кеңес беру;</w:t>
      </w:r>
    </w:p>
    <w:p w14:paraId="0DE4B53D"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қосымша білім беру курстарын талдауға және анықтауға көмек көрсету;</w:t>
      </w:r>
    </w:p>
    <w:p w14:paraId="1A098D53"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 xml:space="preserve">игерілетін мамандық бойынша </w:t>
      </w:r>
      <w:r w:rsidRPr="00CF4D35">
        <w:rPr>
          <w:rFonts w:ascii="Times New Roman" w:hAnsi="Times New Roman"/>
          <w:color w:val="000000" w:themeColor="text1"/>
          <w:sz w:val="28"/>
          <w:szCs w:val="28"/>
          <w:lang w:val="kk-KZ" w:eastAsia="kk-KZ"/>
        </w:rPr>
        <w:t>кредиттер санымен және оларды меңгеру тәсілдері туралы түсіндіріп</w:t>
      </w:r>
      <w:r w:rsidRPr="00CF4D35">
        <w:rPr>
          <w:rFonts w:ascii="Times New Roman" w:hAnsi="Times New Roman"/>
          <w:color w:val="000000"/>
          <w:sz w:val="28"/>
          <w:szCs w:val="28"/>
          <w:lang w:val="kk-KZ"/>
        </w:rPr>
        <w:t xml:space="preserve">, таңдалған бағытты таныстыру; </w:t>
      </w:r>
    </w:p>
    <w:p w14:paraId="7B7F6A69"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өзіндік жұмыстарды ұйымдастыруға көмектесу, оқу жобалар, зерттеулер мен олимпиадаға қатысуларына бақылау жасау;</w:t>
      </w:r>
    </w:p>
    <w:p w14:paraId="6222465D"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өзіндік білім алуда қосымша әдебиеттер, ғылыми жобалар, конференциялар мен семинарлар тізімін жасау, ағымдағы қатысу кезеңдерін таңдау (мысалы, семестрде);</w:t>
      </w:r>
    </w:p>
    <w:p w14:paraId="57F24051"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студентпен бірге оның іс-әрекетінің нәтижелеріне талдау жүргізу, мақсаттарға қол жеткізу деңгейлерін анықтау, қателерді түзету;</w:t>
      </w:r>
    </w:p>
    <w:p w14:paraId="039A37CD" w14:textId="77777777" w:rsidR="000D0439" w:rsidRPr="00CF4D35" w:rsidRDefault="000D0439"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themeColor="text1"/>
          <w:sz w:val="28"/>
          <w:szCs w:val="28"/>
          <w:lang w:val="kk-KZ" w:eastAsia="kk-KZ"/>
        </w:rPr>
        <w:t>студенттердің қажеттіліктерін, қызығушылықтары мен б</w:t>
      </w:r>
      <w:r w:rsidR="00E56CC4">
        <w:rPr>
          <w:rFonts w:ascii="Times New Roman" w:hAnsi="Times New Roman"/>
          <w:color w:val="000000" w:themeColor="text1"/>
          <w:sz w:val="28"/>
          <w:szCs w:val="28"/>
          <w:lang w:val="kk-KZ" w:eastAsia="kk-KZ"/>
        </w:rPr>
        <w:t>ейімділіктерін айқындай отырып,</w:t>
      </w:r>
      <w:r w:rsidRPr="00CF4D35">
        <w:rPr>
          <w:rFonts w:ascii="Times New Roman" w:hAnsi="Times New Roman"/>
          <w:color w:val="000000"/>
          <w:sz w:val="28"/>
          <w:szCs w:val="28"/>
          <w:lang w:val="kk-KZ"/>
        </w:rPr>
        <w:t xml:space="preserve"> өмір бойы білім алу дағдылары мен салауатты өмір салтын қалыптастыру.</w:t>
      </w:r>
    </w:p>
    <w:p w14:paraId="4E5B54D1" w14:textId="77777777" w:rsidR="000A0A30" w:rsidRPr="00CF4D35" w:rsidRDefault="00A279F4" w:rsidP="00F300AC">
      <w:pPr>
        <w:shd w:val="clear" w:color="auto" w:fill="FFFFFF"/>
        <w:tabs>
          <w:tab w:val="left" w:pos="1036"/>
        </w:tabs>
        <w:autoSpaceDE w:val="0"/>
        <w:autoSpaceDN w:val="0"/>
        <w:adjustRightInd w:val="0"/>
        <w:spacing w:after="0" w:line="240" w:lineRule="auto"/>
        <w:ind w:firstLine="709"/>
        <w:jc w:val="both"/>
        <w:rPr>
          <w:rFonts w:ascii="Times New Roman" w:eastAsia="TimesNewRomanPSMT" w:hAnsi="Times New Roman"/>
          <w:sz w:val="28"/>
          <w:szCs w:val="28"/>
          <w:lang w:val="kk-KZ"/>
        </w:rPr>
      </w:pPr>
      <w:r>
        <w:rPr>
          <w:rFonts w:ascii="Times New Roman" w:hAnsi="Times New Roman"/>
          <w:i/>
          <w:sz w:val="28"/>
          <w:szCs w:val="28"/>
          <w:lang w:val="kk-KZ"/>
        </w:rPr>
        <w:t>Әлеуметтік педагог магистранты</w:t>
      </w:r>
      <w:r w:rsidR="000A0A30" w:rsidRPr="00CF4D35">
        <w:rPr>
          <w:rFonts w:ascii="Times New Roman" w:hAnsi="Times New Roman"/>
          <w:i/>
          <w:sz w:val="28"/>
          <w:szCs w:val="28"/>
          <w:lang w:val="kk-KZ"/>
        </w:rPr>
        <w:t xml:space="preserve"> әлеуметтік тьютор</w:t>
      </w:r>
      <w:r w:rsidR="000A0A30" w:rsidRPr="00CF4D35">
        <w:rPr>
          <w:rFonts w:ascii="Times New Roman" w:hAnsi="Times New Roman"/>
          <w:sz w:val="28"/>
          <w:szCs w:val="28"/>
          <w:lang w:val="kk-KZ"/>
        </w:rPr>
        <w:t xml:space="preserve"> ретінде әлеуметтік-педагогикалық іс-әрекеттерді (</w:t>
      </w:r>
      <w:r w:rsidR="000A0A30" w:rsidRPr="00CF4D35">
        <w:rPr>
          <w:rFonts w:ascii="Times New Roman" w:eastAsia="TimesNewRomanPSMT" w:hAnsi="Times New Roman"/>
          <w:sz w:val="28"/>
          <w:szCs w:val="28"/>
          <w:lang w:val="kk-KZ"/>
        </w:rPr>
        <w:t xml:space="preserve">әлеуметтік-педагогикалық диагностика, әлеуметтік-педагогикалық кеңес беру, әлеуметтік-педагогикалық профилактика, әлеуметтік-педагогикалық ағарту, әлеуметтік-педагогикалық түзету мен оңалту, ресоциализация, жанұяның әлеуметтік-педагогикалық мониторингы, әлеуметтік-педагогикалық патронаж) жүзеге асыру барысында, тьюторлық технологияларды үйлестіре қолдану арқылы, </w:t>
      </w:r>
      <w:r w:rsidR="003B1864" w:rsidRPr="00CF4D35">
        <w:rPr>
          <w:rFonts w:ascii="Times New Roman" w:eastAsia="TimesNewRomanPSMT" w:hAnsi="Times New Roman"/>
          <w:sz w:val="28"/>
          <w:szCs w:val="28"/>
          <w:lang w:val="kk-KZ"/>
        </w:rPr>
        <w:t xml:space="preserve">әлеуметтік тьюторлық іс-әрекетті орындауға дайын болады. </w:t>
      </w:r>
    </w:p>
    <w:p w14:paraId="20D1A940" w14:textId="77777777" w:rsidR="000F20AB" w:rsidRPr="00CF4D35" w:rsidRDefault="000F20AB" w:rsidP="00F300AC">
      <w:pPr>
        <w:tabs>
          <w:tab w:val="left" w:pos="1036"/>
        </w:tabs>
        <w:spacing w:after="0" w:line="240" w:lineRule="auto"/>
        <w:ind w:firstLine="709"/>
        <w:jc w:val="both"/>
        <w:rPr>
          <w:rFonts w:ascii="Times New Roman" w:hAnsi="Times New Roman"/>
          <w:color w:val="000000" w:themeColor="text1"/>
          <w:sz w:val="28"/>
          <w:szCs w:val="28"/>
          <w:lang w:val="kk-KZ" w:eastAsia="kk-KZ"/>
        </w:rPr>
      </w:pPr>
      <w:r w:rsidRPr="00CF4D35">
        <w:rPr>
          <w:rFonts w:ascii="Times New Roman" w:hAnsi="Times New Roman"/>
          <w:sz w:val="28"/>
          <w:szCs w:val="28"/>
          <w:lang w:val="kk-KZ"/>
        </w:rPr>
        <w:t xml:space="preserve">Зерттеу мәселесі бойынша әлеуметтік педагогтың </w:t>
      </w:r>
      <w:r w:rsidRPr="00CF4D35">
        <w:rPr>
          <w:rFonts w:ascii="Times New Roman" w:hAnsi="Times New Roman"/>
          <w:i/>
          <w:color w:val="000000" w:themeColor="text1"/>
          <w:sz w:val="28"/>
          <w:szCs w:val="28"/>
          <w:lang w:val="kk-KZ" w:eastAsia="kk-KZ"/>
        </w:rPr>
        <w:t xml:space="preserve">ЖОО-дағы тьюторлық іс-әрекетінің әлеуметтік бағыттары </w:t>
      </w:r>
      <w:r w:rsidRPr="00CF4D35">
        <w:rPr>
          <w:rFonts w:ascii="Times New Roman" w:hAnsi="Times New Roman"/>
          <w:color w:val="000000" w:themeColor="text1"/>
          <w:sz w:val="28"/>
          <w:szCs w:val="28"/>
          <w:lang w:val="kk-KZ" w:eastAsia="kk-KZ"/>
        </w:rPr>
        <w:t xml:space="preserve">бойынша жұмыс істейтін </w:t>
      </w:r>
      <w:r w:rsidR="00194066" w:rsidRPr="00CF4D35">
        <w:rPr>
          <w:rFonts w:ascii="Times New Roman" w:hAnsi="Times New Roman"/>
          <w:color w:val="000000" w:themeColor="text1"/>
          <w:sz w:val="28"/>
          <w:szCs w:val="28"/>
          <w:lang w:val="kk-KZ" w:eastAsia="kk-KZ"/>
        </w:rPr>
        <w:t xml:space="preserve">әлеуметтік мәселелері бар білім алушылар </w:t>
      </w:r>
      <w:r w:rsidRPr="00CF4D35">
        <w:rPr>
          <w:rFonts w:ascii="Times New Roman" w:hAnsi="Times New Roman"/>
          <w:color w:val="000000" w:themeColor="text1"/>
          <w:sz w:val="28"/>
          <w:szCs w:val="28"/>
          <w:lang w:val="kk-KZ" w:eastAsia="kk-KZ"/>
        </w:rPr>
        <w:t xml:space="preserve">(денсаулығында мүмкіндігі шектелген мүгедек </w:t>
      </w:r>
      <w:r w:rsidRPr="00CF4D35">
        <w:rPr>
          <w:rFonts w:ascii="Times New Roman" w:hAnsi="Times New Roman"/>
          <w:color w:val="000000" w:themeColor="text1"/>
          <w:sz w:val="28"/>
          <w:szCs w:val="28"/>
          <w:lang w:val="kk-KZ" w:eastAsia="kk-KZ"/>
        </w:rPr>
        <w:lastRenderedPageBreak/>
        <w:t xml:space="preserve">студенттер, шалғай ауылдан келген тілдік барьерлары бар студенттер, білім алушылардың арасындағы мигранттар, елімізге оралған қандастар, шетелдік студенттер, отбасылық мәселелері бар студенттер және т.б.) айқындалды. </w:t>
      </w:r>
    </w:p>
    <w:p w14:paraId="2656AF21" w14:textId="77777777" w:rsidR="000F20AB" w:rsidRPr="00CF4D35" w:rsidRDefault="00337417" w:rsidP="00F300AC">
      <w:pPr>
        <w:tabs>
          <w:tab w:val="left" w:pos="1036"/>
        </w:tabs>
        <w:spacing w:after="0" w:line="240" w:lineRule="auto"/>
        <w:ind w:firstLine="709"/>
        <w:jc w:val="both"/>
        <w:rPr>
          <w:rFonts w:ascii="Times New Roman" w:hAnsi="Times New Roman"/>
          <w:i/>
          <w:color w:val="000000" w:themeColor="text1"/>
          <w:sz w:val="28"/>
          <w:szCs w:val="28"/>
          <w:lang w:val="kk-KZ" w:eastAsia="kk-KZ"/>
        </w:rPr>
      </w:pPr>
      <w:r>
        <w:rPr>
          <w:rFonts w:ascii="Times New Roman" w:hAnsi="Times New Roman"/>
          <w:i/>
          <w:color w:val="000000" w:themeColor="text1"/>
          <w:sz w:val="28"/>
          <w:szCs w:val="28"/>
          <w:lang w:val="kk-KZ" w:eastAsia="kk-KZ"/>
        </w:rPr>
        <w:t xml:space="preserve">Әлеуметтік педагогтың </w:t>
      </w:r>
      <w:r w:rsidR="000F20AB" w:rsidRPr="00CF4D35">
        <w:rPr>
          <w:rFonts w:ascii="Times New Roman" w:hAnsi="Times New Roman"/>
          <w:i/>
          <w:color w:val="000000" w:themeColor="text1"/>
          <w:sz w:val="28"/>
          <w:szCs w:val="28"/>
          <w:lang w:val="kk-KZ" w:eastAsia="kk-KZ"/>
        </w:rPr>
        <w:t xml:space="preserve">әлеуметтік тьюторлық бағытта жүзеге асыратын тьюторлық іс-әрекеттері: </w:t>
      </w:r>
    </w:p>
    <w:p w14:paraId="66894546" w14:textId="77777777" w:rsidR="000F20AB" w:rsidRPr="00CF4D35" w:rsidRDefault="000F20AB"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білім алушының осы шақтағы және болашақтағы табысты әлеуметтенуіне, әлеуметтік білім алуына  қолдау көрсету;</w:t>
      </w:r>
    </w:p>
    <w:p w14:paraId="3B3388CA" w14:textId="77777777" w:rsidR="000F20AB" w:rsidRPr="00CF4D35" w:rsidRDefault="00B16830"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 xml:space="preserve"> </w:t>
      </w:r>
      <w:r w:rsidR="000F20AB" w:rsidRPr="00CF4D35">
        <w:rPr>
          <w:rFonts w:ascii="Times New Roman" w:hAnsi="Times New Roman"/>
          <w:color w:val="000000"/>
          <w:sz w:val="28"/>
          <w:szCs w:val="28"/>
          <w:lang w:val="kk-KZ"/>
        </w:rPr>
        <w:t>жаңа әлеуметтік рөлдерге әлеуметтік-психологиялық бейімдеу;</w:t>
      </w:r>
    </w:p>
    <w:p w14:paraId="4313789C" w14:textId="77777777" w:rsidR="000F20AB" w:rsidRPr="00CF4D35" w:rsidRDefault="000F20AB"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білім алушылардың зияткерлік, физикалық, рухани дамуын</w:t>
      </w:r>
      <w:r w:rsidR="0067076F" w:rsidRPr="00CF4D35">
        <w:rPr>
          <w:rFonts w:ascii="Times New Roman" w:hAnsi="Times New Roman"/>
          <w:color w:val="000000"/>
          <w:sz w:val="28"/>
          <w:szCs w:val="28"/>
          <w:lang w:val="kk-KZ"/>
        </w:rPr>
        <w:t>а бағытталған жұмыстарды ұйымдастыру</w:t>
      </w:r>
      <w:r w:rsidRPr="00CF4D35">
        <w:rPr>
          <w:rFonts w:ascii="Times New Roman" w:hAnsi="Times New Roman"/>
          <w:color w:val="000000"/>
          <w:sz w:val="28"/>
          <w:szCs w:val="28"/>
          <w:lang w:val="kk-KZ"/>
        </w:rPr>
        <w:t>, салауатты өмір салтын қалыптастыру; тұлғалық өзін-өзі жетілдіру;</w:t>
      </w:r>
    </w:p>
    <w:p w14:paraId="5D06E099" w14:textId="77777777" w:rsidR="000F20AB" w:rsidRPr="00CF4D35" w:rsidRDefault="000F20AB"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шетелдік студенттерді, мигранттарды, студент отбасыларды тьюторлық сүйемелдеу</w:t>
      </w:r>
      <w:r w:rsidR="00B16830" w:rsidRPr="00CF4D35">
        <w:rPr>
          <w:rFonts w:ascii="Times New Roman" w:hAnsi="Times New Roman"/>
          <w:color w:val="000000"/>
          <w:sz w:val="28"/>
          <w:szCs w:val="28"/>
          <w:lang w:val="kk-KZ"/>
        </w:rPr>
        <w:t>;</w:t>
      </w:r>
    </w:p>
    <w:p w14:paraId="6BE324F2" w14:textId="77777777" w:rsidR="00B16830" w:rsidRPr="00CF4D35" w:rsidRDefault="00B16830"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 xml:space="preserve"> мүгедек </w:t>
      </w:r>
      <w:r w:rsidR="000F20AB" w:rsidRPr="00CF4D35">
        <w:rPr>
          <w:rFonts w:ascii="Times New Roman" w:hAnsi="Times New Roman"/>
          <w:color w:val="000000"/>
          <w:sz w:val="28"/>
          <w:szCs w:val="28"/>
          <w:lang w:val="kk-KZ"/>
        </w:rPr>
        <w:t>мүмкіндігі шектеулі студенттерді тьюторлық сүйемелдеу</w:t>
      </w:r>
      <w:r w:rsidR="0067076F" w:rsidRPr="00CF4D35">
        <w:rPr>
          <w:rFonts w:ascii="Times New Roman" w:hAnsi="Times New Roman"/>
          <w:color w:val="000000"/>
          <w:sz w:val="28"/>
          <w:szCs w:val="28"/>
          <w:lang w:val="kk-KZ"/>
        </w:rPr>
        <w:t>, білім беру бағдарламасының мазмұнын мүмкіндігі шектеулі студенттің мүмкіндіктеріне бейімдеуге ықпал ету;</w:t>
      </w:r>
    </w:p>
    <w:p w14:paraId="040D502E" w14:textId="77777777" w:rsidR="000F20AB" w:rsidRPr="00CF4D35" w:rsidRDefault="000F20AB"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ұжым мен қоғамда мүмкіндігі шектеулі адамдардың проблемаларына оң көзқарасты қалыптастыру</w:t>
      </w:r>
      <w:r w:rsidR="0067076F" w:rsidRPr="00CF4D35">
        <w:rPr>
          <w:rFonts w:ascii="Times New Roman" w:hAnsi="Times New Roman"/>
          <w:color w:val="000000"/>
          <w:sz w:val="28"/>
          <w:szCs w:val="28"/>
          <w:lang w:val="kk-KZ"/>
        </w:rPr>
        <w:t>;</w:t>
      </w:r>
    </w:p>
    <w:p w14:paraId="0DC9965B" w14:textId="77777777" w:rsidR="000F20AB" w:rsidRPr="00CF4D35" w:rsidRDefault="000F20AB"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білім беру үрдісінің барлық субъектілері арасында өзара іс-қимылды ұйымдастыру, кеңес беру, күрделі жағдайларда қажетті мамандарға жүгіну;</w:t>
      </w:r>
    </w:p>
    <w:p w14:paraId="0999E9E4" w14:textId="77777777" w:rsidR="000F20AB" w:rsidRPr="00CF4D35" w:rsidRDefault="000F20AB" w:rsidP="00C823EC">
      <w:pPr>
        <w:pStyle w:val="a4"/>
        <w:numPr>
          <w:ilvl w:val="0"/>
          <w:numId w:val="37"/>
        </w:numPr>
        <w:tabs>
          <w:tab w:val="left" w:pos="1036"/>
        </w:tabs>
        <w:spacing w:after="0" w:line="240" w:lineRule="auto"/>
        <w:ind w:left="0" w:firstLine="709"/>
        <w:jc w:val="both"/>
        <w:rPr>
          <w:rFonts w:ascii="Times New Roman" w:hAnsi="Times New Roman"/>
          <w:i/>
          <w:color w:val="000000" w:themeColor="text1"/>
          <w:sz w:val="28"/>
          <w:szCs w:val="28"/>
          <w:lang w:val="kk-KZ" w:eastAsia="kk-KZ"/>
        </w:rPr>
      </w:pPr>
      <w:r w:rsidRPr="00CF4D35">
        <w:rPr>
          <w:rFonts w:ascii="Times New Roman" w:hAnsi="Times New Roman"/>
          <w:color w:val="000000"/>
          <w:sz w:val="28"/>
          <w:szCs w:val="28"/>
          <w:lang w:val="kk-KZ"/>
        </w:rPr>
        <w:t>мүмкіндігі шектеулі студенттердің әлеуетті мүмкіндіктерін ашу және дамыту</w:t>
      </w:r>
      <w:r w:rsidR="00B16830" w:rsidRPr="00CF4D35">
        <w:rPr>
          <w:rFonts w:ascii="Times New Roman" w:hAnsi="Times New Roman"/>
          <w:color w:val="000000"/>
          <w:sz w:val="28"/>
          <w:szCs w:val="28"/>
          <w:lang w:val="kk-KZ"/>
        </w:rPr>
        <w:t>, консультациялық көмек көрсету, оларды білім беру үдерісіне енгізу.</w:t>
      </w:r>
    </w:p>
    <w:p w14:paraId="70AE9895" w14:textId="77777777" w:rsidR="00E90C80" w:rsidRPr="00CF4D35" w:rsidRDefault="00E90C80" w:rsidP="00F300AC">
      <w:pPr>
        <w:tabs>
          <w:tab w:val="left" w:pos="1036"/>
        </w:tabs>
        <w:spacing w:after="0" w:line="240" w:lineRule="auto"/>
        <w:ind w:firstLine="709"/>
        <w:jc w:val="both"/>
        <w:textAlignment w:val="top"/>
        <w:rPr>
          <w:rFonts w:ascii="Times New Roman" w:hAnsi="Times New Roman"/>
          <w:color w:val="000000" w:themeColor="text1"/>
          <w:sz w:val="28"/>
          <w:szCs w:val="28"/>
          <w:lang w:val="kk-KZ"/>
        </w:rPr>
      </w:pPr>
      <w:r w:rsidRPr="008875B0">
        <w:rPr>
          <w:rFonts w:ascii="Times New Roman" w:hAnsi="Times New Roman"/>
          <w:color w:val="000000" w:themeColor="text1"/>
          <w:sz w:val="28"/>
          <w:szCs w:val="28"/>
          <w:lang w:val="kk-KZ"/>
        </w:rPr>
        <w:t xml:space="preserve">Әлеуметтік педагогтың </w:t>
      </w:r>
      <w:r w:rsidRPr="008875B0">
        <w:rPr>
          <w:rFonts w:ascii="Times New Roman" w:hAnsi="Times New Roman"/>
          <w:i/>
          <w:color w:val="000000" w:themeColor="text1"/>
          <w:sz w:val="28"/>
          <w:szCs w:val="28"/>
          <w:lang w:val="kk-KZ"/>
        </w:rPr>
        <w:t>тьюторлық міндеттері анықта</w:t>
      </w:r>
      <w:r w:rsidR="00B55E5A" w:rsidRPr="008875B0">
        <w:rPr>
          <w:rFonts w:ascii="Times New Roman" w:hAnsi="Times New Roman"/>
          <w:i/>
          <w:color w:val="000000" w:themeColor="text1"/>
          <w:sz w:val="28"/>
          <w:szCs w:val="28"/>
          <w:lang w:val="kk-KZ"/>
        </w:rPr>
        <w:t>лды</w:t>
      </w:r>
      <w:r w:rsidRPr="008875B0">
        <w:rPr>
          <w:rFonts w:ascii="Times New Roman" w:hAnsi="Times New Roman"/>
          <w:color w:val="000000" w:themeColor="text1"/>
          <w:sz w:val="28"/>
          <w:szCs w:val="28"/>
          <w:lang w:val="kk-KZ"/>
        </w:rPr>
        <w:t>:</w:t>
      </w:r>
      <w:r w:rsidRPr="00CF4D35">
        <w:rPr>
          <w:rFonts w:ascii="Times New Roman" w:hAnsi="Times New Roman"/>
          <w:color w:val="000000" w:themeColor="text1"/>
          <w:sz w:val="28"/>
          <w:szCs w:val="28"/>
          <w:lang w:val="kk-KZ"/>
        </w:rPr>
        <w:t xml:space="preserve"> </w:t>
      </w:r>
    </w:p>
    <w:p w14:paraId="75207447" w14:textId="77777777" w:rsidR="00E90C80" w:rsidRPr="00CF4D35" w:rsidRDefault="00E90C80" w:rsidP="00C823EC">
      <w:pPr>
        <w:pStyle w:val="a4"/>
        <w:numPr>
          <w:ilvl w:val="0"/>
          <w:numId w:val="46"/>
        </w:numPr>
        <w:tabs>
          <w:tab w:val="left" w:pos="1036"/>
        </w:tabs>
        <w:spacing w:after="0" w:line="240" w:lineRule="auto"/>
        <w:ind w:left="0" w:firstLine="709"/>
        <w:jc w:val="both"/>
        <w:textAlignment w:val="top"/>
        <w:rPr>
          <w:rFonts w:ascii="Times New Roman" w:hAnsi="Times New Roman"/>
          <w:color w:val="000000" w:themeColor="text1"/>
          <w:sz w:val="28"/>
          <w:szCs w:val="28"/>
          <w:lang w:val="kk-KZ"/>
        </w:rPr>
      </w:pPr>
      <w:r w:rsidRPr="00CF4D35">
        <w:rPr>
          <w:rFonts w:ascii="Times New Roman" w:hAnsi="Times New Roman"/>
          <w:color w:val="000000" w:themeColor="text1"/>
          <w:sz w:val="28"/>
          <w:szCs w:val="28"/>
          <w:lang w:val="kk-KZ"/>
        </w:rPr>
        <w:t xml:space="preserve">білім алушының өз мақсаттары мен сұраныстары негізінде оқуға саналы қарым-қатынасын қалыптастыруда, білім беру құралдары мен нысандарын таңдауда, жеке оқу бағдарламасын әзірлеуде, оқу курсын меңгеруінде қолдау көрсетеді; </w:t>
      </w:r>
    </w:p>
    <w:p w14:paraId="7919B436" w14:textId="77777777" w:rsidR="00E90C80" w:rsidRPr="00CF4D35" w:rsidRDefault="00E90C80" w:rsidP="00C823EC">
      <w:pPr>
        <w:pStyle w:val="a4"/>
        <w:numPr>
          <w:ilvl w:val="0"/>
          <w:numId w:val="46"/>
        </w:numPr>
        <w:tabs>
          <w:tab w:val="left" w:pos="1036"/>
        </w:tabs>
        <w:spacing w:after="0" w:line="240" w:lineRule="auto"/>
        <w:ind w:left="0" w:firstLine="709"/>
        <w:jc w:val="both"/>
        <w:textAlignment w:val="top"/>
        <w:rPr>
          <w:rFonts w:ascii="Times New Roman" w:hAnsi="Times New Roman"/>
          <w:color w:val="000000" w:themeColor="text1"/>
          <w:sz w:val="28"/>
          <w:szCs w:val="28"/>
          <w:lang w:val="kk-KZ"/>
        </w:rPr>
      </w:pPr>
      <w:r w:rsidRPr="00CF4D35">
        <w:rPr>
          <w:rFonts w:ascii="Times New Roman" w:hAnsi="Times New Roman"/>
          <w:color w:val="000000" w:themeColor="text1"/>
          <w:sz w:val="28"/>
          <w:szCs w:val="28"/>
          <w:lang w:val="kk-KZ"/>
        </w:rPr>
        <w:t>оқытудың жеке траекториясын жасауға мүмкіндік беретін орта мен оқу іс-әрекетін және тьюторанттың субъектілік позициясын қалыптастыруға бағытталған жағдайлар жасауды (өз бетінше ізденісі, зерттеу, жобалау және шығармашылық іс-әрекеттері, оқыту әдістерін рефлексиялау қабілеті) ұйымдастырады;</w:t>
      </w:r>
    </w:p>
    <w:p w14:paraId="6A237586" w14:textId="77777777" w:rsidR="00E90C80" w:rsidRPr="00CF4D35" w:rsidRDefault="00E90C80" w:rsidP="00C823EC">
      <w:pPr>
        <w:pStyle w:val="a4"/>
        <w:numPr>
          <w:ilvl w:val="0"/>
          <w:numId w:val="46"/>
        </w:numPr>
        <w:tabs>
          <w:tab w:val="left" w:pos="1036"/>
        </w:tabs>
        <w:spacing w:after="0" w:line="240" w:lineRule="auto"/>
        <w:ind w:left="0" w:firstLine="709"/>
        <w:jc w:val="both"/>
        <w:textAlignment w:val="top"/>
        <w:rPr>
          <w:rFonts w:ascii="Times New Roman" w:hAnsi="Times New Roman"/>
          <w:color w:val="000000" w:themeColor="text1"/>
          <w:sz w:val="28"/>
          <w:szCs w:val="28"/>
          <w:lang w:val="kk-KZ"/>
        </w:rPr>
      </w:pPr>
      <w:r w:rsidRPr="00CF4D35">
        <w:rPr>
          <w:rFonts w:ascii="Times New Roman" w:hAnsi="Times New Roman"/>
          <w:color w:val="000000" w:themeColor="text1"/>
          <w:sz w:val="28"/>
          <w:szCs w:val="28"/>
          <w:lang w:val="kk-KZ"/>
        </w:rPr>
        <w:t>академиялық және әлеуметтік педагогикалық жұмыстарды (академиялық және әлеуметтік бағыттағы тьюторлық іс-әрекетті) үйлестіреді;</w:t>
      </w:r>
    </w:p>
    <w:p w14:paraId="6D6083E6" w14:textId="35A0B553" w:rsidR="00E90C80" w:rsidRPr="00CF4D35" w:rsidRDefault="00197824" w:rsidP="00C823EC">
      <w:pPr>
        <w:pStyle w:val="a4"/>
        <w:numPr>
          <w:ilvl w:val="0"/>
          <w:numId w:val="46"/>
        </w:numPr>
        <w:tabs>
          <w:tab w:val="left" w:pos="1036"/>
        </w:tabs>
        <w:spacing w:after="0" w:line="240" w:lineRule="auto"/>
        <w:ind w:left="0" w:firstLine="709"/>
        <w:jc w:val="both"/>
        <w:textAlignment w:val="top"/>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білім алушылармен </w:t>
      </w:r>
      <w:r w:rsidR="00E90C80" w:rsidRPr="00CF4D35">
        <w:rPr>
          <w:rFonts w:ascii="Times New Roman" w:hAnsi="Times New Roman"/>
          <w:color w:val="000000" w:themeColor="text1"/>
          <w:sz w:val="28"/>
          <w:szCs w:val="28"/>
          <w:lang w:val="kk-KZ"/>
        </w:rPr>
        <w:t xml:space="preserve"> серіктестік қарым-қатынаста жүзеге асырылатын тьюторлық іс-әрекеттің бақылау-диагностикалық, ұйымдастырушылық, мотивациялық әдістемелік, жобалау, аналитикалық, бақылау, рефлексия функцияларын жүзеге асырады;</w:t>
      </w:r>
    </w:p>
    <w:p w14:paraId="2AB0EFD0" w14:textId="77777777" w:rsidR="00E90C80" w:rsidRPr="00CF4D35" w:rsidRDefault="00E90C80" w:rsidP="00C823EC">
      <w:pPr>
        <w:pStyle w:val="a4"/>
        <w:numPr>
          <w:ilvl w:val="0"/>
          <w:numId w:val="46"/>
        </w:numPr>
        <w:tabs>
          <w:tab w:val="left" w:pos="1036"/>
        </w:tabs>
        <w:spacing w:after="0" w:line="240" w:lineRule="auto"/>
        <w:ind w:left="0" w:firstLine="709"/>
        <w:jc w:val="both"/>
        <w:textAlignment w:val="top"/>
        <w:rPr>
          <w:rFonts w:ascii="Times New Roman" w:hAnsi="Times New Roman"/>
          <w:color w:val="000000" w:themeColor="text1"/>
          <w:sz w:val="28"/>
          <w:szCs w:val="28"/>
          <w:lang w:val="kk-KZ"/>
        </w:rPr>
      </w:pPr>
      <w:r w:rsidRPr="00CF4D35">
        <w:rPr>
          <w:rFonts w:ascii="Times New Roman" w:hAnsi="Times New Roman"/>
          <w:color w:val="000000" w:themeColor="text1"/>
          <w:sz w:val="28"/>
          <w:szCs w:val="28"/>
          <w:lang w:val="kk-KZ"/>
        </w:rPr>
        <w:t>білім алудағы талаптар, қажеттіліктер, мүмкіндіктер, кәсіби құзіреттілікті қалыптастыру және басқа да мәселелер бойынша кеңес береді,</w:t>
      </w:r>
    </w:p>
    <w:p w14:paraId="60ECCFB5" w14:textId="77777777" w:rsidR="00E90C80" w:rsidRPr="00CF4D35" w:rsidRDefault="00E90C80" w:rsidP="00C823EC">
      <w:pPr>
        <w:pStyle w:val="a4"/>
        <w:numPr>
          <w:ilvl w:val="0"/>
          <w:numId w:val="46"/>
        </w:numPr>
        <w:tabs>
          <w:tab w:val="left" w:pos="1036"/>
        </w:tabs>
        <w:spacing w:after="0" w:line="240" w:lineRule="auto"/>
        <w:ind w:left="0" w:firstLine="709"/>
        <w:jc w:val="both"/>
        <w:textAlignment w:val="top"/>
        <w:rPr>
          <w:rFonts w:ascii="Times New Roman" w:hAnsi="Times New Roman"/>
          <w:color w:val="000000" w:themeColor="text1"/>
          <w:sz w:val="28"/>
          <w:szCs w:val="28"/>
          <w:lang w:val="kk-KZ"/>
        </w:rPr>
      </w:pPr>
      <w:r w:rsidRPr="00CF4D35">
        <w:rPr>
          <w:rFonts w:ascii="Times New Roman" w:hAnsi="Times New Roman"/>
          <w:color w:val="000000" w:themeColor="text1"/>
          <w:sz w:val="28"/>
          <w:szCs w:val="28"/>
          <w:lang w:val="kk-KZ"/>
        </w:rPr>
        <w:t>білім алушылармен тьюторлық іс-әрекетті жүзеге асырудың диагностикалық-мотивациялық, жобалау, жүзеге асыру, аналитикалық кезеңдерінде анықтаушы (диагност), ынталандырушы, белсендіруші, бақылаушы, бағалаушы, кеңесші, тәлімгер  рөлдерін атқарады;</w:t>
      </w:r>
    </w:p>
    <w:p w14:paraId="77E94817" w14:textId="77777777" w:rsidR="00E90C80" w:rsidRPr="00CF4D35" w:rsidRDefault="00E90C80" w:rsidP="00C823EC">
      <w:pPr>
        <w:pStyle w:val="a4"/>
        <w:numPr>
          <w:ilvl w:val="0"/>
          <w:numId w:val="46"/>
        </w:numPr>
        <w:tabs>
          <w:tab w:val="left" w:pos="1036"/>
        </w:tabs>
        <w:spacing w:after="0" w:line="240" w:lineRule="auto"/>
        <w:ind w:left="0" w:firstLine="709"/>
        <w:jc w:val="both"/>
        <w:textAlignment w:val="top"/>
        <w:rPr>
          <w:rFonts w:ascii="Times New Roman" w:hAnsi="Times New Roman"/>
          <w:color w:val="000000" w:themeColor="text1"/>
          <w:sz w:val="28"/>
          <w:szCs w:val="28"/>
          <w:lang w:val="kk-KZ"/>
        </w:rPr>
      </w:pPr>
      <w:r w:rsidRPr="00CF4D35">
        <w:rPr>
          <w:rFonts w:ascii="Times New Roman" w:hAnsi="Times New Roman"/>
          <w:color w:val="000000" w:themeColor="text1"/>
          <w:sz w:val="28"/>
          <w:szCs w:val="28"/>
          <w:lang w:val="kk-KZ"/>
        </w:rPr>
        <w:lastRenderedPageBreak/>
        <w:t>тьюторлық іс-әрекетті жүзеге асырудың формалары мен тиімді әдістерін меңгереді.</w:t>
      </w:r>
    </w:p>
    <w:p w14:paraId="4B7F856D" w14:textId="77777777" w:rsidR="00194066" w:rsidRPr="00CF4D35" w:rsidRDefault="002968E9" w:rsidP="00F300AC">
      <w:pPr>
        <w:tabs>
          <w:tab w:val="left" w:pos="1036"/>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Әлеуметтік педагогтарды </w:t>
      </w:r>
      <w:r w:rsidR="00194066" w:rsidRPr="00CF4D35">
        <w:rPr>
          <w:rFonts w:ascii="Times New Roman" w:hAnsi="Times New Roman"/>
          <w:sz w:val="28"/>
          <w:szCs w:val="28"/>
          <w:lang w:val="kk-KZ"/>
        </w:rPr>
        <w:t>тьюторлық іс-әрекетке дайындауды қамтамасыз ету нақты білімді игеруге бағытталған арнайы мазмұны, құралдары, технологиялары бар оқыту мен тәрбиелеуде арнайы ұйымдастырылған «Әлеуметтік педагогикалық білім</w:t>
      </w:r>
      <w:r w:rsidR="00E56CC4">
        <w:rPr>
          <w:rFonts w:ascii="Times New Roman" w:hAnsi="Times New Roman"/>
          <w:sz w:val="28"/>
          <w:szCs w:val="28"/>
          <w:lang w:val="kk-KZ"/>
        </w:rPr>
        <w:t xml:space="preserve"> берудегі тьюторлық іс-әрекет» </w:t>
      </w:r>
      <w:r w:rsidR="00194066" w:rsidRPr="00CF4D35">
        <w:rPr>
          <w:rFonts w:ascii="Times New Roman" w:hAnsi="Times New Roman"/>
          <w:sz w:val="28"/>
          <w:szCs w:val="28"/>
          <w:lang w:val="kk-KZ"/>
        </w:rPr>
        <w:t>курсы аясында жүзеге асырылды.</w:t>
      </w:r>
    </w:p>
    <w:p w14:paraId="762E962A" w14:textId="77777777" w:rsidR="00CD7792" w:rsidRPr="00CF4D35" w:rsidRDefault="00CD7792" w:rsidP="00F300AC">
      <w:pPr>
        <w:tabs>
          <w:tab w:val="left" w:pos="1036"/>
        </w:tabs>
        <w:spacing w:after="0" w:line="240" w:lineRule="auto"/>
        <w:ind w:firstLine="709"/>
        <w:jc w:val="both"/>
        <w:rPr>
          <w:rFonts w:ascii="Times New Roman" w:hAnsi="Times New Roman"/>
          <w:sz w:val="28"/>
          <w:szCs w:val="28"/>
          <w:lang w:val="kk-KZ"/>
        </w:rPr>
      </w:pPr>
      <w:r w:rsidRPr="00CF4D35">
        <w:rPr>
          <w:rFonts w:ascii="Times New Roman" w:hAnsi="Times New Roman"/>
          <w:sz w:val="28"/>
          <w:szCs w:val="28"/>
          <w:lang w:val="kk-KZ"/>
        </w:rPr>
        <w:t>Тьюторлық іс-әрекетке да</w:t>
      </w:r>
      <w:r w:rsidR="00E56CC4">
        <w:rPr>
          <w:rFonts w:ascii="Times New Roman" w:hAnsi="Times New Roman"/>
          <w:sz w:val="28"/>
          <w:szCs w:val="28"/>
          <w:lang w:val="kk-KZ"/>
        </w:rPr>
        <w:t xml:space="preserve">йындаудың теориялық негіздерін </w:t>
      </w:r>
      <w:r w:rsidRPr="00CF4D35">
        <w:rPr>
          <w:rFonts w:ascii="Times New Roman" w:hAnsi="Times New Roman"/>
          <w:sz w:val="28"/>
          <w:szCs w:val="28"/>
          <w:lang w:val="kk-KZ"/>
        </w:rPr>
        <w:t>негізге ала отырып, шетел тәжірибесіне зерделеніп, әлеуметтік педагогтарды тьюторлық іс-әрекетке дайындаудың құрылымдық-теориялық моделі, компоненттері (мотивациялық-құндылық</w:t>
      </w:r>
      <w:r w:rsidR="002968E9">
        <w:rPr>
          <w:rFonts w:ascii="Times New Roman" w:hAnsi="Times New Roman"/>
          <w:sz w:val="28"/>
          <w:szCs w:val="28"/>
          <w:lang w:val="kk-KZ"/>
        </w:rPr>
        <w:t>тық, когнитивті-операциялық, жеке тұлғалық рефлексиялық</w:t>
      </w:r>
      <w:r w:rsidRPr="00CF4D35">
        <w:rPr>
          <w:rFonts w:ascii="Times New Roman" w:hAnsi="Times New Roman"/>
          <w:sz w:val="28"/>
          <w:szCs w:val="28"/>
          <w:lang w:val="kk-KZ"/>
        </w:rPr>
        <w:t>) тәжірибеге ендіріліп, оның тиімділігі тәжірибелі-эксперименттік жұмыс барысында тексерілді.</w:t>
      </w:r>
    </w:p>
    <w:p w14:paraId="7443B4DA" w14:textId="77777777" w:rsidR="00082FA0" w:rsidRPr="00CF4D35" w:rsidRDefault="00B2170B" w:rsidP="00F300AC">
      <w:pPr>
        <w:pStyle w:val="a6"/>
        <w:tabs>
          <w:tab w:val="left" w:pos="1036"/>
        </w:tabs>
        <w:ind w:firstLine="709"/>
        <w:jc w:val="both"/>
        <w:rPr>
          <w:rFonts w:cs="Times New Roman"/>
          <w:sz w:val="28"/>
          <w:szCs w:val="28"/>
          <w:lang w:val="kk-KZ"/>
        </w:rPr>
      </w:pPr>
      <w:r w:rsidRPr="00CF4D35">
        <w:rPr>
          <w:rFonts w:cs="Times New Roman"/>
          <w:sz w:val="28"/>
          <w:szCs w:val="28"/>
          <w:lang w:val="kk-KZ"/>
        </w:rPr>
        <w:t>Зерттеу</w:t>
      </w:r>
      <w:r w:rsidR="00E56CC4">
        <w:rPr>
          <w:rFonts w:cs="Times New Roman"/>
          <w:sz w:val="28"/>
          <w:szCs w:val="28"/>
          <w:lang w:val="kk-KZ"/>
        </w:rPr>
        <w:t xml:space="preserve"> мәселесі</w:t>
      </w:r>
      <w:r w:rsidRPr="00CF4D35">
        <w:rPr>
          <w:rFonts w:cs="Times New Roman"/>
          <w:sz w:val="28"/>
          <w:szCs w:val="28"/>
          <w:lang w:val="kk-KZ"/>
        </w:rPr>
        <w:t xml:space="preserve"> күрделі болғандықтан, әлеуметтік педагогтарды тьюторлық іс-әрекетке дайындауға байланысты барлық мәселелерді шешпейді және оның теориялық әдіснамалық ережелері мен технологиялық негіздерін жетілдіру тьюторлық іс-әрекетті инклюзиялық білім беруде, тьюторлық іс-әрекетті жүзеге асыруда</w:t>
      </w:r>
      <w:r w:rsidR="00B55E5A" w:rsidRPr="00CF4D35">
        <w:rPr>
          <w:rFonts w:cs="Times New Roman"/>
          <w:sz w:val="28"/>
          <w:szCs w:val="28"/>
          <w:lang w:val="kk-KZ"/>
        </w:rPr>
        <w:t>ғы</w:t>
      </w:r>
      <w:r w:rsidRPr="00CF4D35">
        <w:rPr>
          <w:rFonts w:cs="Times New Roman"/>
          <w:sz w:val="28"/>
          <w:szCs w:val="28"/>
          <w:lang w:val="kk-KZ"/>
        </w:rPr>
        <w:t xml:space="preserve"> ақпараттық-тех</w:t>
      </w:r>
      <w:r w:rsidR="00285D11" w:rsidRPr="00CF4D35">
        <w:rPr>
          <w:rFonts w:cs="Times New Roman"/>
          <w:sz w:val="28"/>
          <w:szCs w:val="28"/>
          <w:lang w:val="kk-KZ"/>
        </w:rPr>
        <w:t>нологиялық құралдарды пайдалануда</w:t>
      </w:r>
      <w:r w:rsidR="00BF35B2" w:rsidRPr="00CF4D35">
        <w:rPr>
          <w:rFonts w:cs="Times New Roman"/>
          <w:sz w:val="28"/>
          <w:szCs w:val="28"/>
          <w:lang w:val="kk-KZ"/>
        </w:rPr>
        <w:t xml:space="preserve">, </w:t>
      </w:r>
      <w:r w:rsidR="00285D11" w:rsidRPr="00CF4D35">
        <w:rPr>
          <w:rFonts w:cs="Times New Roman"/>
          <w:sz w:val="28"/>
          <w:szCs w:val="28"/>
          <w:lang w:val="kk-KZ"/>
        </w:rPr>
        <w:t>қашықтықтан білім беруде қолдану мәселелері</w:t>
      </w:r>
      <w:r w:rsidRPr="00CF4D35">
        <w:rPr>
          <w:rFonts w:cs="Times New Roman"/>
          <w:sz w:val="28"/>
          <w:szCs w:val="28"/>
          <w:lang w:val="kk-KZ"/>
        </w:rPr>
        <w:t xml:space="preserve"> арнайы зерттеуді талап етеді.  </w:t>
      </w:r>
    </w:p>
    <w:p w14:paraId="647E091A" w14:textId="77777777" w:rsidR="00DA7A29" w:rsidRPr="00CF4D35" w:rsidRDefault="00DA7A29" w:rsidP="00CF4D35">
      <w:pPr>
        <w:pStyle w:val="a6"/>
        <w:ind w:firstLine="709"/>
        <w:jc w:val="both"/>
        <w:rPr>
          <w:rFonts w:cs="Times New Roman"/>
          <w:sz w:val="28"/>
          <w:szCs w:val="28"/>
          <w:lang w:val="kk-KZ"/>
        </w:rPr>
      </w:pPr>
    </w:p>
    <w:p w14:paraId="523018AA" w14:textId="77777777" w:rsidR="00DA7A29" w:rsidRPr="0080693B" w:rsidRDefault="00DA7A29" w:rsidP="00CD7792">
      <w:pPr>
        <w:pStyle w:val="a6"/>
        <w:ind w:left="142" w:firstLine="708"/>
        <w:jc w:val="both"/>
        <w:rPr>
          <w:rFonts w:cs="Times New Roman"/>
          <w:sz w:val="28"/>
          <w:szCs w:val="28"/>
          <w:lang w:val="kk-KZ"/>
        </w:rPr>
      </w:pPr>
    </w:p>
    <w:p w14:paraId="1A2F1304" w14:textId="77777777" w:rsidR="00DA7A29" w:rsidRPr="0080693B" w:rsidRDefault="00DA7A29" w:rsidP="00CD7792">
      <w:pPr>
        <w:pStyle w:val="a6"/>
        <w:ind w:left="142" w:firstLine="708"/>
        <w:jc w:val="both"/>
        <w:rPr>
          <w:rFonts w:cs="Times New Roman"/>
          <w:sz w:val="28"/>
          <w:szCs w:val="28"/>
          <w:lang w:val="kk-KZ"/>
        </w:rPr>
      </w:pPr>
    </w:p>
    <w:p w14:paraId="1AF95174" w14:textId="77777777" w:rsidR="00DA7A29" w:rsidRPr="0080693B" w:rsidRDefault="00DA7A29" w:rsidP="00CD7792">
      <w:pPr>
        <w:pStyle w:val="a6"/>
        <w:ind w:left="142" w:firstLine="708"/>
        <w:jc w:val="both"/>
        <w:rPr>
          <w:rFonts w:cs="Times New Roman"/>
          <w:sz w:val="28"/>
          <w:szCs w:val="28"/>
          <w:lang w:val="kk-KZ"/>
        </w:rPr>
      </w:pPr>
    </w:p>
    <w:p w14:paraId="69B6902D" w14:textId="77777777" w:rsidR="00DA7A29" w:rsidRPr="0080693B" w:rsidRDefault="00DA7A29" w:rsidP="00CD7792">
      <w:pPr>
        <w:pStyle w:val="a6"/>
        <w:ind w:left="142" w:firstLine="708"/>
        <w:jc w:val="both"/>
        <w:rPr>
          <w:rFonts w:cs="Times New Roman"/>
          <w:sz w:val="28"/>
          <w:szCs w:val="28"/>
          <w:lang w:val="kk-KZ"/>
        </w:rPr>
      </w:pPr>
    </w:p>
    <w:p w14:paraId="1BC601AA" w14:textId="77777777" w:rsidR="00DA7A29" w:rsidRPr="0080693B" w:rsidRDefault="00DA7A29" w:rsidP="00CD7792">
      <w:pPr>
        <w:pStyle w:val="a6"/>
        <w:ind w:left="142" w:firstLine="708"/>
        <w:jc w:val="both"/>
        <w:rPr>
          <w:rFonts w:cs="Times New Roman"/>
          <w:sz w:val="28"/>
          <w:szCs w:val="28"/>
          <w:lang w:val="kk-KZ"/>
        </w:rPr>
      </w:pPr>
    </w:p>
    <w:p w14:paraId="163A9F24" w14:textId="77777777" w:rsidR="00DA7A29" w:rsidRPr="0080693B" w:rsidRDefault="00DA7A29" w:rsidP="00CD7792">
      <w:pPr>
        <w:pStyle w:val="a6"/>
        <w:ind w:left="142" w:firstLine="708"/>
        <w:jc w:val="both"/>
        <w:rPr>
          <w:rFonts w:cs="Times New Roman"/>
          <w:sz w:val="28"/>
          <w:szCs w:val="28"/>
          <w:lang w:val="kk-KZ"/>
        </w:rPr>
      </w:pPr>
    </w:p>
    <w:p w14:paraId="61F7ED63" w14:textId="77777777" w:rsidR="00DA7A29" w:rsidRPr="0080693B" w:rsidRDefault="00DA7A29" w:rsidP="00CD7792">
      <w:pPr>
        <w:pStyle w:val="a6"/>
        <w:ind w:left="142" w:firstLine="708"/>
        <w:jc w:val="both"/>
        <w:rPr>
          <w:rFonts w:cs="Times New Roman"/>
          <w:sz w:val="28"/>
          <w:szCs w:val="28"/>
          <w:lang w:val="kk-KZ"/>
        </w:rPr>
      </w:pPr>
    </w:p>
    <w:p w14:paraId="7F5AC97A" w14:textId="77777777" w:rsidR="00DA7A29" w:rsidRPr="0080693B" w:rsidRDefault="00DA7A29" w:rsidP="00CD7792">
      <w:pPr>
        <w:pStyle w:val="a6"/>
        <w:ind w:left="142" w:firstLine="708"/>
        <w:jc w:val="both"/>
        <w:rPr>
          <w:rFonts w:cs="Times New Roman"/>
          <w:sz w:val="28"/>
          <w:szCs w:val="28"/>
          <w:lang w:val="kk-KZ"/>
        </w:rPr>
      </w:pPr>
    </w:p>
    <w:p w14:paraId="58F03758" w14:textId="77777777" w:rsidR="00DA7A29" w:rsidRPr="0080693B" w:rsidRDefault="00DA7A29" w:rsidP="00CD7792">
      <w:pPr>
        <w:pStyle w:val="a6"/>
        <w:ind w:left="142" w:firstLine="708"/>
        <w:jc w:val="both"/>
        <w:rPr>
          <w:rFonts w:cs="Times New Roman"/>
          <w:sz w:val="28"/>
          <w:szCs w:val="28"/>
          <w:lang w:val="kk-KZ"/>
        </w:rPr>
      </w:pPr>
    </w:p>
    <w:p w14:paraId="128805B6" w14:textId="77777777" w:rsidR="00DA7A29" w:rsidRPr="0080693B" w:rsidRDefault="00DA7A29" w:rsidP="00CD7792">
      <w:pPr>
        <w:pStyle w:val="a6"/>
        <w:ind w:left="142" w:firstLine="708"/>
        <w:jc w:val="both"/>
        <w:rPr>
          <w:rFonts w:cs="Times New Roman"/>
          <w:sz w:val="28"/>
          <w:szCs w:val="28"/>
          <w:lang w:val="kk-KZ"/>
        </w:rPr>
      </w:pPr>
    </w:p>
    <w:p w14:paraId="074FC953" w14:textId="77777777" w:rsidR="00DA7A29" w:rsidRPr="0080693B" w:rsidRDefault="00DA7A29" w:rsidP="00CD7792">
      <w:pPr>
        <w:pStyle w:val="a6"/>
        <w:ind w:left="142" w:firstLine="708"/>
        <w:jc w:val="both"/>
        <w:rPr>
          <w:rFonts w:cs="Times New Roman"/>
          <w:sz w:val="28"/>
          <w:szCs w:val="28"/>
          <w:lang w:val="kk-KZ"/>
        </w:rPr>
      </w:pPr>
    </w:p>
    <w:p w14:paraId="1AEB1D17" w14:textId="77777777" w:rsidR="00DA7A29" w:rsidRPr="0080693B" w:rsidRDefault="00DA7A29" w:rsidP="00CD7792">
      <w:pPr>
        <w:pStyle w:val="a6"/>
        <w:ind w:left="142" w:firstLine="708"/>
        <w:jc w:val="both"/>
        <w:rPr>
          <w:rFonts w:cs="Times New Roman"/>
          <w:sz w:val="28"/>
          <w:szCs w:val="28"/>
          <w:lang w:val="kk-KZ"/>
        </w:rPr>
      </w:pPr>
    </w:p>
    <w:p w14:paraId="48C7CE13" w14:textId="77777777" w:rsidR="00DA7A29" w:rsidRPr="0080693B" w:rsidRDefault="00DA7A29" w:rsidP="00CD7792">
      <w:pPr>
        <w:pStyle w:val="a6"/>
        <w:ind w:left="142" w:firstLine="708"/>
        <w:jc w:val="both"/>
        <w:rPr>
          <w:rFonts w:cs="Times New Roman"/>
          <w:sz w:val="28"/>
          <w:szCs w:val="28"/>
          <w:lang w:val="kk-KZ"/>
        </w:rPr>
      </w:pPr>
    </w:p>
    <w:p w14:paraId="34399D1F" w14:textId="77777777" w:rsidR="00DD0C7C" w:rsidRPr="0080693B" w:rsidRDefault="00DD0C7C" w:rsidP="00CD7792">
      <w:pPr>
        <w:pStyle w:val="a6"/>
        <w:ind w:left="142" w:firstLine="708"/>
        <w:jc w:val="both"/>
        <w:rPr>
          <w:rFonts w:cs="Times New Roman"/>
          <w:sz w:val="28"/>
          <w:szCs w:val="28"/>
          <w:lang w:val="kk-KZ"/>
        </w:rPr>
      </w:pPr>
    </w:p>
    <w:p w14:paraId="214D8F85" w14:textId="77777777" w:rsidR="006B0021" w:rsidRDefault="006B0021" w:rsidP="006B5AA3">
      <w:pPr>
        <w:spacing w:after="0" w:line="240" w:lineRule="auto"/>
        <w:jc w:val="both"/>
        <w:rPr>
          <w:rFonts w:ascii="Times New Roman" w:eastAsia="Lucida Sans Unicode" w:hAnsi="Times New Roman"/>
          <w:color w:val="000000"/>
          <w:sz w:val="28"/>
          <w:szCs w:val="28"/>
          <w:lang w:val="kk-KZ" w:eastAsia="en-US" w:bidi="en-US"/>
        </w:rPr>
      </w:pPr>
    </w:p>
    <w:p w14:paraId="3787B251" w14:textId="77777777" w:rsidR="00004AD3" w:rsidRDefault="00004AD3" w:rsidP="006B5AA3">
      <w:pPr>
        <w:spacing w:after="0" w:line="240" w:lineRule="auto"/>
        <w:jc w:val="both"/>
        <w:rPr>
          <w:rFonts w:ascii="Times New Roman" w:eastAsia="Lucida Sans Unicode" w:hAnsi="Times New Roman"/>
          <w:color w:val="000000"/>
          <w:sz w:val="28"/>
          <w:szCs w:val="28"/>
          <w:lang w:val="kk-KZ" w:eastAsia="en-US" w:bidi="en-US"/>
        </w:rPr>
      </w:pPr>
    </w:p>
    <w:p w14:paraId="6BD08E76" w14:textId="5A34D8C4" w:rsidR="00004AD3" w:rsidRDefault="00004AD3" w:rsidP="006B5AA3">
      <w:pPr>
        <w:spacing w:after="0" w:line="240" w:lineRule="auto"/>
        <w:jc w:val="both"/>
        <w:rPr>
          <w:rFonts w:ascii="Times New Roman" w:eastAsia="Lucida Sans Unicode" w:hAnsi="Times New Roman"/>
          <w:color w:val="000000"/>
          <w:sz w:val="28"/>
          <w:szCs w:val="28"/>
          <w:lang w:val="kk-KZ" w:eastAsia="en-US" w:bidi="en-US"/>
        </w:rPr>
      </w:pPr>
    </w:p>
    <w:p w14:paraId="386CABCC" w14:textId="77777777" w:rsidR="00073D12" w:rsidRDefault="00073D12" w:rsidP="006B5AA3">
      <w:pPr>
        <w:spacing w:after="0" w:line="240" w:lineRule="auto"/>
        <w:jc w:val="both"/>
        <w:rPr>
          <w:rFonts w:ascii="Times New Roman" w:eastAsia="Lucida Sans Unicode" w:hAnsi="Times New Roman"/>
          <w:color w:val="000000"/>
          <w:sz w:val="28"/>
          <w:szCs w:val="28"/>
          <w:lang w:val="kk-KZ" w:eastAsia="en-US" w:bidi="en-US"/>
        </w:rPr>
      </w:pPr>
    </w:p>
    <w:p w14:paraId="3AF6382F" w14:textId="3C078DB9" w:rsidR="00004AD3" w:rsidRDefault="00004AD3" w:rsidP="006B5AA3">
      <w:pPr>
        <w:spacing w:after="0" w:line="240" w:lineRule="auto"/>
        <w:jc w:val="both"/>
        <w:rPr>
          <w:rFonts w:ascii="Times New Roman" w:eastAsia="Lucida Sans Unicode" w:hAnsi="Times New Roman"/>
          <w:color w:val="000000"/>
          <w:sz w:val="28"/>
          <w:szCs w:val="28"/>
          <w:lang w:val="kk-KZ" w:eastAsia="en-US" w:bidi="en-US"/>
        </w:rPr>
      </w:pPr>
    </w:p>
    <w:p w14:paraId="08D4B92B" w14:textId="77777777" w:rsidR="00073D12" w:rsidRDefault="00073D12" w:rsidP="006B5AA3">
      <w:pPr>
        <w:spacing w:after="0" w:line="240" w:lineRule="auto"/>
        <w:jc w:val="both"/>
        <w:rPr>
          <w:rFonts w:ascii="Times New Roman" w:eastAsia="Lucida Sans Unicode" w:hAnsi="Times New Roman"/>
          <w:color w:val="000000"/>
          <w:sz w:val="28"/>
          <w:szCs w:val="28"/>
          <w:lang w:val="kk-KZ" w:eastAsia="en-US" w:bidi="en-US"/>
        </w:rPr>
      </w:pPr>
    </w:p>
    <w:p w14:paraId="12D62B88" w14:textId="63D05A9F" w:rsidR="00004AD3" w:rsidRDefault="00004AD3" w:rsidP="006B5AA3">
      <w:pPr>
        <w:spacing w:after="0" w:line="240" w:lineRule="auto"/>
        <w:jc w:val="both"/>
        <w:rPr>
          <w:rFonts w:ascii="Times New Roman" w:eastAsia="Lucida Sans Unicode" w:hAnsi="Times New Roman"/>
          <w:color w:val="000000"/>
          <w:sz w:val="28"/>
          <w:szCs w:val="28"/>
          <w:lang w:val="kk-KZ" w:eastAsia="en-US" w:bidi="en-US"/>
        </w:rPr>
      </w:pPr>
    </w:p>
    <w:p w14:paraId="4B3161D9" w14:textId="77777777" w:rsidR="00073D12" w:rsidRDefault="00073D12" w:rsidP="006B5AA3">
      <w:pPr>
        <w:spacing w:after="0" w:line="240" w:lineRule="auto"/>
        <w:jc w:val="both"/>
        <w:rPr>
          <w:rFonts w:ascii="Times New Roman" w:eastAsia="Lucida Sans Unicode" w:hAnsi="Times New Roman"/>
          <w:color w:val="000000"/>
          <w:sz w:val="28"/>
          <w:szCs w:val="28"/>
          <w:lang w:val="kk-KZ" w:eastAsia="en-US" w:bidi="en-US"/>
        </w:rPr>
      </w:pPr>
    </w:p>
    <w:p w14:paraId="3D50CCAF" w14:textId="77777777" w:rsidR="00004AD3" w:rsidRDefault="00004AD3" w:rsidP="006B5AA3">
      <w:pPr>
        <w:spacing w:after="0" w:line="240" w:lineRule="auto"/>
        <w:jc w:val="both"/>
        <w:rPr>
          <w:rFonts w:ascii="Times New Roman" w:eastAsia="Lucida Sans Unicode" w:hAnsi="Times New Roman"/>
          <w:color w:val="000000"/>
          <w:sz w:val="28"/>
          <w:szCs w:val="28"/>
          <w:lang w:val="kk-KZ" w:eastAsia="en-US" w:bidi="en-US"/>
        </w:rPr>
      </w:pPr>
    </w:p>
    <w:p w14:paraId="5FC92BF7" w14:textId="77777777" w:rsidR="00004AD3" w:rsidRDefault="00004AD3" w:rsidP="006B5AA3">
      <w:pPr>
        <w:spacing w:after="0" w:line="240" w:lineRule="auto"/>
        <w:jc w:val="both"/>
        <w:rPr>
          <w:rFonts w:ascii="Times New Roman" w:eastAsia="Lucida Sans Unicode" w:hAnsi="Times New Roman"/>
          <w:color w:val="000000"/>
          <w:sz w:val="28"/>
          <w:szCs w:val="28"/>
          <w:lang w:val="kk-KZ" w:eastAsia="en-US" w:bidi="en-US"/>
        </w:rPr>
      </w:pPr>
    </w:p>
    <w:p w14:paraId="2700F744" w14:textId="77777777" w:rsidR="00BF35B2" w:rsidRPr="00E11B16" w:rsidRDefault="00BF35B2" w:rsidP="00BF35B2">
      <w:pPr>
        <w:widowControl w:val="0"/>
        <w:tabs>
          <w:tab w:val="left" w:pos="142"/>
        </w:tabs>
        <w:suppressAutoHyphens/>
        <w:spacing w:after="0" w:line="240" w:lineRule="auto"/>
        <w:jc w:val="center"/>
        <w:rPr>
          <w:rFonts w:ascii="Times New Roman" w:hAnsi="Times New Roman"/>
          <w:b/>
          <w:sz w:val="28"/>
          <w:szCs w:val="28"/>
          <w:lang w:val="kk-KZ"/>
        </w:rPr>
      </w:pPr>
      <w:r w:rsidRPr="00E11B16">
        <w:rPr>
          <w:rFonts w:ascii="Times New Roman" w:hAnsi="Times New Roman"/>
          <w:b/>
          <w:sz w:val="28"/>
          <w:szCs w:val="28"/>
          <w:lang w:val="kk-KZ"/>
        </w:rPr>
        <w:lastRenderedPageBreak/>
        <w:t>ПАЙДАЛАНЫЛҒАН ӘДЕБИЕТТЕР ТІЗІМІ</w:t>
      </w:r>
    </w:p>
    <w:p w14:paraId="6B1AAC70" w14:textId="77777777" w:rsidR="00BF35B2" w:rsidRPr="00E11B16" w:rsidRDefault="00BF35B2" w:rsidP="00BF35B2">
      <w:pPr>
        <w:spacing w:after="0" w:line="240" w:lineRule="auto"/>
        <w:jc w:val="both"/>
        <w:rPr>
          <w:rFonts w:ascii="Times New Roman" w:hAnsi="Times New Roman"/>
          <w:color w:val="000000" w:themeColor="text1"/>
          <w:sz w:val="28"/>
          <w:szCs w:val="28"/>
          <w:lang w:val="kk-KZ"/>
        </w:rPr>
      </w:pPr>
    </w:p>
    <w:p w14:paraId="7956427D" w14:textId="77777777" w:rsidR="00BF35B2" w:rsidRPr="00E56CC4" w:rsidRDefault="00B52414" w:rsidP="00C823EC">
      <w:pPr>
        <w:pStyle w:val="a4"/>
        <w:numPr>
          <w:ilvl w:val="0"/>
          <w:numId w:val="38"/>
        </w:numPr>
        <w:tabs>
          <w:tab w:val="left" w:pos="993"/>
        </w:tabs>
        <w:spacing w:after="0" w:line="240" w:lineRule="auto"/>
        <w:ind w:left="0" w:firstLine="709"/>
        <w:jc w:val="both"/>
        <w:rPr>
          <w:rFonts w:ascii="Times New Roman" w:hAnsi="Times New Roman"/>
          <w:sz w:val="28"/>
          <w:szCs w:val="28"/>
          <w:lang w:val="kk-KZ"/>
        </w:rPr>
      </w:pPr>
      <w:r w:rsidRPr="00E56CC4">
        <w:rPr>
          <w:rFonts w:ascii="Times New Roman" w:hAnsi="Times New Roman"/>
          <w:sz w:val="28"/>
          <w:szCs w:val="28"/>
          <w:lang w:val="kk-KZ"/>
        </w:rPr>
        <w:t xml:space="preserve">Қазақстан Республикасының Заңы. Білім туралы: </w:t>
      </w:r>
      <w:r w:rsidR="00BF35B2" w:rsidRPr="00E56CC4">
        <w:rPr>
          <w:rFonts w:ascii="Times New Roman" w:hAnsi="Times New Roman"/>
          <w:sz w:val="28"/>
          <w:szCs w:val="28"/>
          <w:lang w:val="kk-KZ"/>
        </w:rPr>
        <w:t>2007 жыл</w:t>
      </w:r>
      <w:r w:rsidRPr="00E56CC4">
        <w:rPr>
          <w:rFonts w:ascii="Times New Roman" w:hAnsi="Times New Roman"/>
          <w:sz w:val="28"/>
          <w:szCs w:val="28"/>
          <w:lang w:val="kk-KZ"/>
        </w:rPr>
        <w:t>д</w:t>
      </w:r>
      <w:r w:rsidR="00BF35B2" w:rsidRPr="00E56CC4">
        <w:rPr>
          <w:rFonts w:ascii="Times New Roman" w:hAnsi="Times New Roman"/>
          <w:sz w:val="28"/>
          <w:szCs w:val="28"/>
          <w:lang w:val="kk-KZ"/>
        </w:rPr>
        <w:t>ы</w:t>
      </w:r>
      <w:r w:rsidRPr="00E56CC4">
        <w:rPr>
          <w:rFonts w:ascii="Times New Roman" w:hAnsi="Times New Roman"/>
          <w:sz w:val="28"/>
          <w:szCs w:val="28"/>
          <w:lang w:val="kk-KZ"/>
        </w:rPr>
        <w:t>ң</w:t>
      </w:r>
      <w:r w:rsidR="00BF35B2" w:rsidRPr="00E56CC4">
        <w:rPr>
          <w:rFonts w:ascii="Times New Roman" w:hAnsi="Times New Roman"/>
          <w:sz w:val="28"/>
          <w:szCs w:val="28"/>
          <w:lang w:val="kk-KZ"/>
        </w:rPr>
        <w:t xml:space="preserve"> 27 шілде</w:t>
      </w:r>
      <w:r w:rsidRPr="00E56CC4">
        <w:rPr>
          <w:rFonts w:ascii="Times New Roman" w:hAnsi="Times New Roman"/>
          <w:sz w:val="28"/>
          <w:szCs w:val="28"/>
          <w:lang w:val="kk-KZ"/>
        </w:rPr>
        <w:t>сі,</w:t>
      </w:r>
      <w:r w:rsidR="00BF35B2" w:rsidRPr="00E56CC4">
        <w:rPr>
          <w:rFonts w:ascii="Times New Roman" w:hAnsi="Times New Roman"/>
          <w:sz w:val="28"/>
          <w:szCs w:val="28"/>
          <w:lang w:val="kk-KZ"/>
        </w:rPr>
        <w:t xml:space="preserve"> №319-III ҚРЗ </w:t>
      </w:r>
      <w:r w:rsidRPr="00E56CC4">
        <w:rPr>
          <w:rFonts w:ascii="Times New Roman" w:hAnsi="Times New Roman"/>
          <w:sz w:val="28"/>
          <w:szCs w:val="28"/>
          <w:lang w:val="kk-KZ"/>
        </w:rPr>
        <w:t>қа</w:t>
      </w:r>
      <w:r w:rsidR="00BF35B2" w:rsidRPr="00E56CC4">
        <w:rPr>
          <w:rFonts w:ascii="Times New Roman" w:hAnsi="Times New Roman"/>
          <w:sz w:val="28"/>
          <w:szCs w:val="28"/>
          <w:lang w:val="kk-KZ"/>
        </w:rPr>
        <w:t>бы</w:t>
      </w:r>
      <w:r w:rsidRPr="00E56CC4">
        <w:rPr>
          <w:rFonts w:ascii="Times New Roman" w:hAnsi="Times New Roman"/>
          <w:sz w:val="28"/>
          <w:szCs w:val="28"/>
          <w:lang w:val="kk-KZ"/>
        </w:rPr>
        <w:t>лдан</w:t>
      </w:r>
      <w:r w:rsidR="00BF35B2" w:rsidRPr="00E56CC4">
        <w:rPr>
          <w:rFonts w:ascii="Times New Roman" w:hAnsi="Times New Roman"/>
          <w:sz w:val="28"/>
          <w:szCs w:val="28"/>
          <w:lang w:val="kk-KZ"/>
        </w:rPr>
        <w:t>ғ</w:t>
      </w:r>
      <w:r w:rsidRPr="00E56CC4">
        <w:rPr>
          <w:rFonts w:ascii="Times New Roman" w:hAnsi="Times New Roman"/>
          <w:sz w:val="28"/>
          <w:szCs w:val="28"/>
          <w:lang w:val="kk-KZ"/>
        </w:rPr>
        <w:t>ан</w:t>
      </w:r>
      <w:r w:rsidR="00BF35B2" w:rsidRPr="00E56CC4">
        <w:rPr>
          <w:rFonts w:ascii="Times New Roman" w:hAnsi="Times New Roman"/>
          <w:sz w:val="28"/>
          <w:szCs w:val="28"/>
          <w:lang w:val="kk-KZ"/>
        </w:rPr>
        <w:t xml:space="preserve"> </w:t>
      </w:r>
      <w:r w:rsidR="00AD6698" w:rsidRPr="00E56CC4">
        <w:rPr>
          <w:rFonts w:ascii="Times New Roman" w:hAnsi="Times New Roman"/>
          <w:sz w:val="28"/>
          <w:szCs w:val="28"/>
          <w:lang w:val="kk-KZ"/>
        </w:rPr>
        <w:t xml:space="preserve">// </w:t>
      </w:r>
      <w:hyperlink r:id="rId53" w:history="1">
        <w:r w:rsidR="00E56CC4" w:rsidRPr="00E56CC4">
          <w:rPr>
            <w:rStyle w:val="ae"/>
            <w:rFonts w:ascii="Times New Roman" w:hAnsi="Times New Roman"/>
            <w:color w:val="auto"/>
            <w:sz w:val="28"/>
            <w:szCs w:val="28"/>
            <w:u w:val="none"/>
            <w:lang w:val="kk-KZ"/>
          </w:rPr>
          <w:t>https://adilet.zan.kz/kaz/docs/</w:t>
        </w:r>
      </w:hyperlink>
      <w:r w:rsidR="00E56CC4" w:rsidRPr="00E56CC4">
        <w:rPr>
          <w:rStyle w:val="ae"/>
          <w:rFonts w:ascii="Times New Roman" w:hAnsi="Times New Roman"/>
          <w:color w:val="auto"/>
          <w:sz w:val="28"/>
          <w:szCs w:val="28"/>
          <w:u w:val="none"/>
          <w:lang w:val="kk-KZ"/>
        </w:rPr>
        <w:t>.</w:t>
      </w:r>
      <w:r w:rsidR="003512F1" w:rsidRPr="00E56CC4">
        <w:rPr>
          <w:rFonts w:ascii="Times New Roman" w:hAnsi="Times New Roman"/>
          <w:sz w:val="28"/>
          <w:szCs w:val="28"/>
          <w:lang w:val="kk-KZ"/>
        </w:rPr>
        <w:t xml:space="preserve"> </w:t>
      </w:r>
      <w:r w:rsidR="00E56CC4" w:rsidRPr="00E56CC4">
        <w:rPr>
          <w:rFonts w:ascii="Times New Roman" w:hAnsi="Times New Roman"/>
          <w:sz w:val="28"/>
          <w:szCs w:val="28"/>
          <w:lang w:val="kk-KZ"/>
        </w:rPr>
        <w:t>13.12.2018.</w:t>
      </w:r>
      <w:r w:rsidR="003512F1" w:rsidRPr="00E56CC4">
        <w:rPr>
          <w:rFonts w:ascii="Times New Roman" w:hAnsi="Times New Roman"/>
          <w:sz w:val="28"/>
          <w:szCs w:val="28"/>
          <w:lang w:val="kk-KZ"/>
        </w:rPr>
        <w:t xml:space="preserve"> </w:t>
      </w:r>
    </w:p>
    <w:p w14:paraId="7D41B4B6" w14:textId="77777777" w:rsidR="00CF3D12" w:rsidRPr="00E56CC4" w:rsidRDefault="002C5CCB" w:rsidP="00C823EC">
      <w:pPr>
        <w:pStyle w:val="a4"/>
        <w:numPr>
          <w:ilvl w:val="0"/>
          <w:numId w:val="38"/>
        </w:numPr>
        <w:tabs>
          <w:tab w:val="left" w:pos="993"/>
        </w:tabs>
        <w:spacing w:after="0" w:line="240" w:lineRule="auto"/>
        <w:ind w:left="0" w:firstLine="709"/>
        <w:jc w:val="both"/>
        <w:rPr>
          <w:rFonts w:ascii="Times New Roman" w:hAnsi="Times New Roman"/>
          <w:sz w:val="28"/>
          <w:szCs w:val="28"/>
          <w:lang w:val="kk-KZ"/>
        </w:rPr>
      </w:pPr>
      <w:r w:rsidRPr="00E56CC4">
        <w:rPr>
          <w:rFonts w:ascii="Times New Roman" w:hAnsi="Times New Roman"/>
          <w:sz w:val="28"/>
          <w:szCs w:val="28"/>
          <w:lang w:val="kk-KZ"/>
        </w:rPr>
        <w:t xml:space="preserve">Қазақстан Республикасында үздіксіз кәсіби педагогикалық білім беруді дамыту Тұжырымдамасында </w:t>
      </w:r>
      <w:r w:rsidR="00E56CC4" w:rsidRPr="00E56CC4">
        <w:rPr>
          <w:rFonts w:ascii="Times New Roman" w:hAnsi="Times New Roman"/>
          <w:sz w:val="28"/>
          <w:szCs w:val="28"/>
          <w:lang w:val="kk-KZ"/>
        </w:rPr>
        <w:t>//</w:t>
      </w:r>
      <w:r w:rsidRPr="00E56CC4">
        <w:rPr>
          <w:rFonts w:ascii="Times New Roman" w:hAnsi="Times New Roman"/>
          <w:sz w:val="28"/>
          <w:szCs w:val="28"/>
          <w:lang w:val="kk-KZ"/>
        </w:rPr>
        <w:t xml:space="preserve"> </w:t>
      </w:r>
      <w:hyperlink r:id="rId54" w:history="1">
        <w:r w:rsidRPr="00E56CC4">
          <w:rPr>
            <w:rStyle w:val="ae"/>
            <w:rFonts w:ascii="Times New Roman" w:hAnsi="Times New Roman"/>
            <w:color w:val="auto"/>
            <w:sz w:val="28"/>
            <w:szCs w:val="28"/>
            <w:u w:val="none"/>
            <w:lang w:val="kk-KZ"/>
          </w:rPr>
          <w:t>https://bilimger.kz/32845/</w:t>
        </w:r>
      </w:hyperlink>
      <w:r w:rsidR="00E56CC4" w:rsidRPr="00E56CC4">
        <w:rPr>
          <w:rStyle w:val="ae"/>
          <w:rFonts w:ascii="Times New Roman" w:hAnsi="Times New Roman"/>
          <w:color w:val="auto"/>
          <w:sz w:val="28"/>
          <w:szCs w:val="28"/>
          <w:u w:val="none"/>
          <w:lang w:val="kk-KZ"/>
        </w:rPr>
        <w:t>.</w:t>
      </w:r>
      <w:r w:rsidR="00CF3D12" w:rsidRPr="00E56CC4">
        <w:rPr>
          <w:lang w:val="kk-KZ"/>
        </w:rPr>
        <w:t xml:space="preserve"> </w:t>
      </w:r>
      <w:r w:rsidR="00CF3D12" w:rsidRPr="00E56CC4">
        <w:rPr>
          <w:rFonts w:ascii="Times New Roman" w:hAnsi="Times New Roman"/>
          <w:sz w:val="28"/>
          <w:szCs w:val="28"/>
          <w:lang w:val="kk-KZ"/>
        </w:rPr>
        <w:t>13.12.201</w:t>
      </w:r>
      <w:r w:rsidR="00E56CC4" w:rsidRPr="00E56CC4">
        <w:rPr>
          <w:rFonts w:ascii="Times New Roman" w:hAnsi="Times New Roman"/>
          <w:sz w:val="28"/>
          <w:szCs w:val="28"/>
          <w:lang w:val="kk-KZ"/>
        </w:rPr>
        <w:t>8</w:t>
      </w:r>
      <w:r w:rsidR="00CF3D12" w:rsidRPr="00E56CC4">
        <w:rPr>
          <w:rFonts w:ascii="Times New Roman" w:hAnsi="Times New Roman"/>
          <w:sz w:val="28"/>
          <w:szCs w:val="28"/>
          <w:lang w:val="kk-KZ"/>
        </w:rPr>
        <w:t>.</w:t>
      </w:r>
    </w:p>
    <w:p w14:paraId="5CBE9B55" w14:textId="77777777" w:rsidR="00BF35B2" w:rsidRPr="00E11B16" w:rsidRDefault="00AF0EFB" w:rsidP="00C823EC">
      <w:pPr>
        <w:pStyle w:val="a4"/>
        <w:numPr>
          <w:ilvl w:val="0"/>
          <w:numId w:val="38"/>
        </w:numPr>
        <w:tabs>
          <w:tab w:val="left" w:pos="993"/>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Қазақстан Республикасы Үкіметінің Қаулысы. </w:t>
      </w:r>
      <w:r w:rsidR="00BF35B2" w:rsidRPr="00E11B16">
        <w:rPr>
          <w:rFonts w:ascii="Times New Roman" w:hAnsi="Times New Roman"/>
          <w:color w:val="000000" w:themeColor="text1"/>
          <w:sz w:val="28"/>
          <w:szCs w:val="28"/>
          <w:lang w:val="kk-KZ"/>
        </w:rPr>
        <w:t>Қазақстан Республикасында білім беруді және ғылымды дамытудың 2020</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2025 жылдарға арналған мемлекеттік бағдарламасын бекіту туралы</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2019 жылғы 27 желтоқсаны</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№988 </w:t>
      </w:r>
      <w:r w:rsidRPr="00E11B16">
        <w:rPr>
          <w:rFonts w:ascii="Times New Roman" w:hAnsi="Times New Roman"/>
          <w:color w:val="000000" w:themeColor="text1"/>
          <w:sz w:val="28"/>
          <w:szCs w:val="28"/>
          <w:lang w:val="kk-KZ"/>
        </w:rPr>
        <w:t>бек</w:t>
      </w:r>
      <w:r w:rsidRPr="00E11B16">
        <w:rPr>
          <w:rFonts w:ascii="Times New Roman" w:hAnsi="Times New Roman"/>
          <w:sz w:val="28"/>
          <w:szCs w:val="28"/>
          <w:lang w:val="kk-KZ"/>
        </w:rPr>
        <w:t>і</w:t>
      </w:r>
      <w:r w:rsidRPr="00E11B16">
        <w:rPr>
          <w:rFonts w:ascii="Times New Roman" w:hAnsi="Times New Roman"/>
          <w:color w:val="000000" w:themeColor="text1"/>
          <w:sz w:val="28"/>
          <w:szCs w:val="28"/>
          <w:lang w:val="kk-KZ"/>
        </w:rPr>
        <w:t>т</w:t>
      </w:r>
      <w:r w:rsidR="00B52414" w:rsidRPr="00E11B16">
        <w:rPr>
          <w:rFonts w:ascii="Times New Roman" w:hAnsi="Times New Roman"/>
          <w:sz w:val="28"/>
          <w:szCs w:val="28"/>
          <w:lang w:val="kk-KZ"/>
        </w:rPr>
        <w:t>і</w:t>
      </w:r>
      <w:r w:rsidRPr="00E11B16">
        <w:rPr>
          <w:rFonts w:ascii="Times New Roman" w:hAnsi="Times New Roman"/>
          <w:color w:val="000000" w:themeColor="text1"/>
          <w:sz w:val="28"/>
          <w:szCs w:val="28"/>
          <w:lang w:val="kk-KZ"/>
        </w:rPr>
        <w:t xml:space="preserve">лген </w:t>
      </w:r>
      <w:r w:rsidR="00BF35B2" w:rsidRPr="00E11B16">
        <w:rPr>
          <w:rFonts w:ascii="Times New Roman" w:hAnsi="Times New Roman"/>
          <w:bCs/>
          <w:sz w:val="28"/>
          <w:szCs w:val="28"/>
          <w:lang w:val="kk-KZ"/>
        </w:rPr>
        <w:t xml:space="preserve">// http: </w:t>
      </w:r>
      <w:hyperlink r:id="rId55" w:history="1">
        <w:r w:rsidR="00BF35B2" w:rsidRPr="00E11B16">
          <w:rPr>
            <w:rStyle w:val="ae"/>
            <w:rFonts w:ascii="Times New Roman" w:hAnsi="Times New Roman"/>
            <w:bCs/>
            <w:color w:val="auto"/>
            <w:sz w:val="28"/>
            <w:szCs w:val="28"/>
            <w:u w:val="none"/>
            <w:lang w:val="kk-KZ"/>
          </w:rPr>
          <w:t>www.edu.gov.kz</w:t>
        </w:r>
      </w:hyperlink>
      <w:r w:rsidR="00BF35B2" w:rsidRPr="00E11B16">
        <w:rPr>
          <w:rFonts w:ascii="Times New Roman" w:hAnsi="Times New Roman"/>
          <w:sz w:val="28"/>
          <w:szCs w:val="28"/>
          <w:lang w:val="kk-KZ"/>
        </w:rPr>
        <w:t>.</w:t>
      </w:r>
      <w:r w:rsidR="00CF3D12" w:rsidRPr="00E11B16">
        <w:rPr>
          <w:rFonts w:ascii="Times New Roman" w:hAnsi="Times New Roman"/>
          <w:sz w:val="28"/>
          <w:szCs w:val="28"/>
          <w:lang w:val="kk-KZ"/>
        </w:rPr>
        <w:t xml:space="preserve"> 6.02.2020.</w:t>
      </w:r>
      <w:r w:rsidRPr="00E11B16">
        <w:rPr>
          <w:rFonts w:ascii="Times New Roman" w:hAnsi="Times New Roman"/>
          <w:sz w:val="28"/>
          <w:szCs w:val="28"/>
          <w:lang w:val="kk-KZ"/>
        </w:rPr>
        <w:t xml:space="preserve"> </w:t>
      </w:r>
      <w:r w:rsidR="002C5CCB" w:rsidRPr="00E11B16">
        <w:rPr>
          <w:rFonts w:ascii="Times New Roman" w:hAnsi="Times New Roman"/>
          <w:sz w:val="28"/>
          <w:szCs w:val="28"/>
          <w:lang w:val="kk-KZ"/>
        </w:rPr>
        <w:t xml:space="preserve"> </w:t>
      </w:r>
      <w:r w:rsidR="00CF3D12" w:rsidRPr="00E11B16">
        <w:rPr>
          <w:rFonts w:ascii="Times New Roman" w:hAnsi="Times New Roman"/>
          <w:color w:val="FF0000"/>
          <w:sz w:val="28"/>
          <w:szCs w:val="28"/>
          <w:lang w:val="kk-KZ"/>
        </w:rPr>
        <w:t xml:space="preserve"> </w:t>
      </w:r>
    </w:p>
    <w:p w14:paraId="1759F767" w14:textId="77777777" w:rsidR="00BF35B2" w:rsidRPr="00E11B16" w:rsidRDefault="00BF35B2" w:rsidP="00C823EC">
      <w:pPr>
        <w:pStyle w:val="a4"/>
        <w:numPr>
          <w:ilvl w:val="0"/>
          <w:numId w:val="38"/>
        </w:numPr>
        <w:tabs>
          <w:tab w:val="left" w:pos="993"/>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Цилицкий В.С. Формирование готовности будущих педа</w:t>
      </w:r>
      <w:r w:rsidR="00AD6698" w:rsidRPr="00E11B16">
        <w:rPr>
          <w:rFonts w:ascii="Times New Roman" w:hAnsi="Times New Roman"/>
          <w:color w:val="000000" w:themeColor="text1"/>
          <w:sz w:val="28"/>
          <w:szCs w:val="28"/>
          <w:lang w:val="kk-KZ"/>
        </w:rPr>
        <w:t>гогов к тьюторской деятельности:</w:t>
      </w:r>
      <w:r w:rsidRPr="00E11B16">
        <w:rPr>
          <w:rFonts w:ascii="Times New Roman" w:hAnsi="Times New Roman"/>
          <w:color w:val="000000" w:themeColor="text1"/>
          <w:sz w:val="28"/>
          <w:szCs w:val="28"/>
          <w:lang w:val="kk-KZ"/>
        </w:rPr>
        <w:t xml:space="preserve"> </w:t>
      </w:r>
      <w:r w:rsidR="00EB323D" w:rsidRPr="00E11B16">
        <w:rPr>
          <w:rFonts w:ascii="Times New Roman" w:hAnsi="Times New Roman"/>
          <w:color w:val="000000" w:themeColor="text1"/>
          <w:sz w:val="28"/>
          <w:szCs w:val="28"/>
          <w:lang w:val="kk-KZ"/>
        </w:rPr>
        <w:t>дис</w:t>
      </w:r>
      <w:r w:rsidR="00AD6698" w:rsidRPr="00E11B16">
        <w:rPr>
          <w:rFonts w:ascii="Times New Roman" w:hAnsi="Times New Roman"/>
          <w:color w:val="000000" w:themeColor="text1"/>
          <w:sz w:val="28"/>
          <w:szCs w:val="28"/>
          <w:lang w:val="kk-KZ"/>
        </w:rPr>
        <w:t xml:space="preserve">. ... канд. </w:t>
      </w:r>
      <w:r w:rsidRPr="00E11B16">
        <w:rPr>
          <w:rFonts w:ascii="Times New Roman" w:hAnsi="Times New Roman"/>
          <w:color w:val="000000" w:themeColor="text1"/>
          <w:sz w:val="28"/>
          <w:szCs w:val="28"/>
          <w:lang w:val="kk-KZ"/>
        </w:rPr>
        <w:t>пе</w:t>
      </w:r>
      <w:r w:rsidR="00AD6698" w:rsidRPr="00E11B16">
        <w:rPr>
          <w:rFonts w:ascii="Times New Roman" w:hAnsi="Times New Roman"/>
          <w:color w:val="000000" w:themeColor="text1"/>
          <w:sz w:val="28"/>
          <w:szCs w:val="28"/>
          <w:lang w:val="kk-KZ"/>
        </w:rPr>
        <w:t>д.</w:t>
      </w:r>
      <w:r w:rsidRPr="00E11B16">
        <w:rPr>
          <w:rFonts w:ascii="Times New Roman" w:hAnsi="Times New Roman"/>
          <w:color w:val="000000" w:themeColor="text1"/>
          <w:sz w:val="28"/>
          <w:szCs w:val="28"/>
          <w:lang w:val="kk-KZ"/>
        </w:rPr>
        <w:t xml:space="preserve"> наук</w:t>
      </w:r>
      <w:r w:rsidR="00AD6698" w:rsidRPr="00E11B16">
        <w:rPr>
          <w:rFonts w:ascii="Times New Roman" w:hAnsi="Times New Roman"/>
          <w:color w:val="000000" w:themeColor="text1"/>
          <w:sz w:val="28"/>
          <w:szCs w:val="28"/>
          <w:lang w:val="kk-KZ"/>
        </w:rPr>
        <w:t>:</w:t>
      </w:r>
      <w:r w:rsidR="00B9079E">
        <w:rPr>
          <w:rFonts w:ascii="Times New Roman" w:hAnsi="Times New Roman"/>
          <w:color w:val="000000" w:themeColor="text1"/>
          <w:sz w:val="28"/>
          <w:szCs w:val="28"/>
          <w:lang w:val="kk-KZ"/>
        </w:rPr>
        <w:t xml:space="preserve"> </w:t>
      </w:r>
      <w:r w:rsidR="00AA6A21" w:rsidRPr="00E11B16">
        <w:rPr>
          <w:rFonts w:ascii="Times New Roman" w:hAnsi="Times New Roman"/>
          <w:color w:val="000000" w:themeColor="text1"/>
          <w:sz w:val="28"/>
          <w:szCs w:val="28"/>
          <w:lang w:val="kk-KZ"/>
        </w:rPr>
        <w:t>13.00.08</w:t>
      </w:r>
      <w:r w:rsidR="00B9079E">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w:t>
      </w:r>
      <w:r w:rsidR="00AF0EFB"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Челябинск</w:t>
      </w:r>
      <w:r w:rsidR="00AF0EFB"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2018. </w:t>
      </w:r>
      <w:r w:rsidR="00AF0EFB" w:rsidRPr="00E11B16">
        <w:rPr>
          <w:rFonts w:ascii="Times New Roman" w:hAnsi="Times New Roman"/>
          <w:color w:val="000000" w:themeColor="text1"/>
          <w:sz w:val="28"/>
          <w:szCs w:val="28"/>
          <w:lang w:val="kk-KZ"/>
        </w:rPr>
        <w:t xml:space="preserve">– </w:t>
      </w:r>
      <w:r w:rsidR="00AA6A21" w:rsidRPr="00E11B16">
        <w:rPr>
          <w:rFonts w:ascii="Times New Roman" w:hAnsi="Times New Roman"/>
          <w:color w:val="000000" w:themeColor="text1"/>
          <w:sz w:val="28"/>
          <w:szCs w:val="28"/>
          <w:lang w:val="kk-KZ"/>
        </w:rPr>
        <w:t>206 с.</w:t>
      </w:r>
    </w:p>
    <w:p w14:paraId="7174F6FE" w14:textId="77777777" w:rsidR="00BF35B2" w:rsidRPr="00E11B16" w:rsidRDefault="00AF0EFB" w:rsidP="00C823EC">
      <w:pPr>
        <w:pStyle w:val="a4"/>
        <w:numPr>
          <w:ilvl w:val="0"/>
          <w:numId w:val="38"/>
        </w:numPr>
        <w:tabs>
          <w:tab w:val="left" w:pos="993"/>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Меңлібекова Г.</w:t>
      </w:r>
      <w:r w:rsidR="00BF35B2" w:rsidRPr="00E11B16">
        <w:rPr>
          <w:rFonts w:ascii="Times New Roman" w:hAnsi="Times New Roman"/>
          <w:color w:val="000000" w:themeColor="text1"/>
          <w:sz w:val="28"/>
          <w:szCs w:val="28"/>
          <w:lang w:val="kk-KZ"/>
        </w:rPr>
        <w:t>Ж. Система подготовки будущих учителей к социально-педагогической работе: дис.</w:t>
      </w:r>
      <w:r w:rsidR="00B53085"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w:t>
      </w:r>
      <w:r w:rsidR="00B53085"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док.</w:t>
      </w:r>
      <w:r w:rsidR="00B53085"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пед.</w:t>
      </w:r>
      <w:r w:rsidR="00B53085"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наук:</w:t>
      </w:r>
      <w:r w:rsidR="00B53085"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13.00.08.</w:t>
      </w:r>
      <w:r w:rsidR="00B53085" w:rsidRPr="00E11B16">
        <w:rPr>
          <w:rFonts w:ascii="Times New Roman" w:hAnsi="Times New Roman"/>
          <w:color w:val="000000" w:themeColor="text1"/>
          <w:sz w:val="28"/>
          <w:szCs w:val="28"/>
          <w:lang w:val="kk-KZ"/>
        </w:rPr>
        <w:t xml:space="preserve"> – </w:t>
      </w:r>
      <w:r w:rsidR="00BF35B2" w:rsidRPr="00E11B16">
        <w:rPr>
          <w:rFonts w:ascii="Times New Roman" w:hAnsi="Times New Roman"/>
          <w:color w:val="000000" w:themeColor="text1"/>
          <w:sz w:val="28"/>
          <w:szCs w:val="28"/>
          <w:lang w:val="kk-KZ"/>
        </w:rPr>
        <w:t>Алматы: Каз.</w:t>
      </w:r>
      <w:r w:rsidR="00B53085"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гос.</w:t>
      </w:r>
      <w:r w:rsidR="00B53085"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ун-т им. Абая, 2002. – 291 с.</w:t>
      </w:r>
    </w:p>
    <w:p w14:paraId="2F34608A" w14:textId="77777777" w:rsidR="00BF35B2" w:rsidRPr="00E11B16" w:rsidRDefault="00BF35B2" w:rsidP="00C823EC">
      <w:pPr>
        <w:pStyle w:val="1"/>
        <w:numPr>
          <w:ilvl w:val="0"/>
          <w:numId w:val="38"/>
        </w:numPr>
        <w:shd w:val="clear" w:color="auto" w:fill="FFFFFF"/>
        <w:tabs>
          <w:tab w:val="left" w:pos="993"/>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lang w:val="kk-KZ"/>
        </w:rPr>
        <w:t>Баймуканова М.Т. Научные основы подготовки будущих социальных педагогов к работе со студентами по формированию семьи: дис. ... канд.</w:t>
      </w:r>
      <w:r w:rsidR="00B53085" w:rsidRPr="00E11B16">
        <w:rPr>
          <w:b w:val="0"/>
          <w:color w:val="000000" w:themeColor="text1"/>
          <w:sz w:val="28"/>
          <w:szCs w:val="28"/>
          <w:lang w:val="kk-KZ"/>
        </w:rPr>
        <w:t xml:space="preserve"> </w:t>
      </w:r>
      <w:r w:rsidRPr="00E11B16">
        <w:rPr>
          <w:b w:val="0"/>
          <w:color w:val="000000" w:themeColor="text1"/>
          <w:sz w:val="28"/>
          <w:szCs w:val="28"/>
          <w:lang w:val="kk-KZ"/>
        </w:rPr>
        <w:t>пед.</w:t>
      </w:r>
      <w:r w:rsidR="00B53085" w:rsidRPr="00E11B16">
        <w:rPr>
          <w:b w:val="0"/>
          <w:color w:val="000000" w:themeColor="text1"/>
          <w:sz w:val="28"/>
          <w:szCs w:val="28"/>
          <w:lang w:val="kk-KZ"/>
        </w:rPr>
        <w:t xml:space="preserve"> </w:t>
      </w:r>
      <w:r w:rsidRPr="00E11B16">
        <w:rPr>
          <w:b w:val="0"/>
          <w:color w:val="000000" w:themeColor="text1"/>
          <w:sz w:val="28"/>
          <w:szCs w:val="28"/>
          <w:lang w:val="kk-KZ"/>
        </w:rPr>
        <w:t>наук:</w:t>
      </w:r>
      <w:r w:rsidR="00B53085" w:rsidRPr="00E11B16">
        <w:rPr>
          <w:b w:val="0"/>
          <w:color w:val="000000" w:themeColor="text1"/>
          <w:sz w:val="28"/>
          <w:szCs w:val="28"/>
          <w:lang w:val="kk-KZ"/>
        </w:rPr>
        <w:t xml:space="preserve"> </w:t>
      </w:r>
      <w:r w:rsidRPr="00E11B16">
        <w:rPr>
          <w:b w:val="0"/>
          <w:color w:val="000000" w:themeColor="text1"/>
          <w:sz w:val="28"/>
          <w:szCs w:val="28"/>
          <w:lang w:val="kk-KZ"/>
        </w:rPr>
        <w:t xml:space="preserve">13.00.08. </w:t>
      </w:r>
      <w:r w:rsidRPr="00644009">
        <w:rPr>
          <w:b w:val="0"/>
          <w:color w:val="000000" w:themeColor="text1"/>
          <w:sz w:val="28"/>
          <w:szCs w:val="28"/>
          <w:lang w:val="kk-KZ"/>
        </w:rPr>
        <w:t xml:space="preserve">– </w:t>
      </w:r>
      <w:r w:rsidRPr="00E11B16">
        <w:rPr>
          <w:b w:val="0"/>
          <w:color w:val="000000" w:themeColor="text1"/>
          <w:sz w:val="28"/>
          <w:szCs w:val="28"/>
          <w:lang w:val="kk-KZ"/>
        </w:rPr>
        <w:t xml:space="preserve">Алматы: 2001. </w:t>
      </w:r>
      <w:r w:rsidRPr="007C450E">
        <w:rPr>
          <w:b w:val="0"/>
          <w:color w:val="000000" w:themeColor="text1"/>
          <w:sz w:val="28"/>
          <w:szCs w:val="28"/>
          <w:lang w:val="kk-KZ"/>
        </w:rPr>
        <w:t xml:space="preserve">– </w:t>
      </w:r>
      <w:r w:rsidRPr="00E11B16">
        <w:rPr>
          <w:b w:val="0"/>
          <w:color w:val="000000" w:themeColor="text1"/>
          <w:sz w:val="28"/>
          <w:szCs w:val="28"/>
          <w:lang w:val="kk-KZ"/>
        </w:rPr>
        <w:t>145 с.</w:t>
      </w:r>
    </w:p>
    <w:p w14:paraId="07686820" w14:textId="77777777" w:rsidR="00BF35B2" w:rsidRPr="00E11B16" w:rsidRDefault="00BF35B2" w:rsidP="00C823EC">
      <w:pPr>
        <w:pStyle w:val="1"/>
        <w:numPr>
          <w:ilvl w:val="0"/>
          <w:numId w:val="38"/>
        </w:numPr>
        <w:shd w:val="clear" w:color="auto" w:fill="FFFFFF"/>
        <w:tabs>
          <w:tab w:val="left" w:pos="993"/>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lang w:val="kk-KZ"/>
        </w:rPr>
        <w:t>Бурганова Р.И.</w:t>
      </w:r>
      <w:r w:rsidRPr="00E11B16">
        <w:rPr>
          <w:color w:val="000000" w:themeColor="text1"/>
          <w:sz w:val="28"/>
          <w:szCs w:val="28"/>
          <w:lang w:val="kk-KZ"/>
        </w:rPr>
        <w:t xml:space="preserve"> </w:t>
      </w:r>
      <w:r w:rsidRPr="00E11B16">
        <w:rPr>
          <w:b w:val="0"/>
          <w:color w:val="000000" w:themeColor="text1"/>
          <w:sz w:val="28"/>
          <w:szCs w:val="28"/>
          <w:lang w:val="kk-KZ"/>
        </w:rPr>
        <w:t>Научные основы подготовки социальных педагогов к работе со студенческой молодежью в сфере досуга: дис. ... канд.</w:t>
      </w:r>
      <w:r w:rsidR="00B53085" w:rsidRPr="00E11B16">
        <w:rPr>
          <w:b w:val="0"/>
          <w:color w:val="000000" w:themeColor="text1"/>
          <w:sz w:val="28"/>
          <w:szCs w:val="28"/>
          <w:lang w:val="kk-KZ"/>
        </w:rPr>
        <w:t xml:space="preserve"> </w:t>
      </w:r>
      <w:r w:rsidRPr="00E11B16">
        <w:rPr>
          <w:b w:val="0"/>
          <w:color w:val="000000" w:themeColor="text1"/>
          <w:sz w:val="28"/>
          <w:szCs w:val="28"/>
          <w:lang w:val="kk-KZ"/>
        </w:rPr>
        <w:t>пед.</w:t>
      </w:r>
      <w:r w:rsidR="00B53085" w:rsidRPr="00E11B16">
        <w:rPr>
          <w:b w:val="0"/>
          <w:color w:val="000000" w:themeColor="text1"/>
          <w:sz w:val="28"/>
          <w:szCs w:val="28"/>
          <w:lang w:val="kk-KZ"/>
        </w:rPr>
        <w:t xml:space="preserve"> </w:t>
      </w:r>
      <w:r w:rsidRPr="00E11B16">
        <w:rPr>
          <w:b w:val="0"/>
          <w:color w:val="000000" w:themeColor="text1"/>
          <w:sz w:val="28"/>
          <w:szCs w:val="28"/>
          <w:lang w:val="kk-KZ"/>
        </w:rPr>
        <w:t>наук:</w:t>
      </w:r>
      <w:r w:rsidR="00B9079E">
        <w:rPr>
          <w:b w:val="0"/>
          <w:color w:val="000000" w:themeColor="text1"/>
          <w:sz w:val="28"/>
          <w:szCs w:val="28"/>
          <w:lang w:val="kk-KZ"/>
        </w:rPr>
        <w:t xml:space="preserve"> </w:t>
      </w:r>
      <w:r w:rsidRPr="00E11B16">
        <w:rPr>
          <w:b w:val="0"/>
          <w:color w:val="000000" w:themeColor="text1"/>
          <w:sz w:val="28"/>
          <w:szCs w:val="28"/>
          <w:lang w:val="kk-KZ"/>
        </w:rPr>
        <w:t xml:space="preserve">13.00.08. </w:t>
      </w:r>
      <w:r w:rsidRPr="007C450E">
        <w:rPr>
          <w:b w:val="0"/>
          <w:color w:val="000000" w:themeColor="text1"/>
          <w:sz w:val="28"/>
          <w:szCs w:val="28"/>
          <w:lang w:val="kk-KZ"/>
        </w:rPr>
        <w:t xml:space="preserve">– </w:t>
      </w:r>
      <w:r w:rsidRPr="00E11B16">
        <w:rPr>
          <w:b w:val="0"/>
          <w:color w:val="000000" w:themeColor="text1"/>
          <w:sz w:val="28"/>
          <w:szCs w:val="28"/>
          <w:lang w:val="kk-KZ"/>
        </w:rPr>
        <w:t>Алматы: 2001</w:t>
      </w:r>
      <w:r w:rsidRPr="007C450E">
        <w:rPr>
          <w:b w:val="0"/>
          <w:color w:val="000000" w:themeColor="text1"/>
          <w:sz w:val="28"/>
          <w:szCs w:val="28"/>
          <w:lang w:val="kk-KZ"/>
        </w:rPr>
        <w:t>. –</w:t>
      </w:r>
      <w:r w:rsidRPr="00E11B16">
        <w:rPr>
          <w:color w:val="000000" w:themeColor="text1"/>
          <w:sz w:val="28"/>
          <w:szCs w:val="28"/>
          <w:lang w:val="kk-KZ"/>
        </w:rPr>
        <w:t xml:space="preserve"> </w:t>
      </w:r>
      <w:r w:rsidRPr="00E11B16">
        <w:rPr>
          <w:b w:val="0"/>
          <w:color w:val="000000" w:themeColor="text1"/>
          <w:sz w:val="28"/>
          <w:szCs w:val="28"/>
          <w:lang w:val="kk-KZ"/>
        </w:rPr>
        <w:t>156 с.</w:t>
      </w:r>
    </w:p>
    <w:p w14:paraId="4B6F4CDF" w14:textId="77777777" w:rsidR="00BF35B2" w:rsidRPr="00E11B16" w:rsidRDefault="00BF35B2" w:rsidP="00644009">
      <w:pPr>
        <w:pStyle w:val="1"/>
        <w:numPr>
          <w:ilvl w:val="0"/>
          <w:numId w:val="38"/>
        </w:numPr>
        <w:shd w:val="clear" w:color="auto" w:fill="FFFFFF"/>
        <w:tabs>
          <w:tab w:val="left" w:pos="993"/>
        </w:tabs>
        <w:spacing w:before="0" w:beforeAutospacing="0" w:after="0" w:afterAutospacing="0"/>
        <w:ind w:left="0" w:firstLine="709"/>
        <w:jc w:val="both"/>
        <w:rPr>
          <w:b w:val="0"/>
          <w:color w:val="000000" w:themeColor="text1"/>
          <w:sz w:val="28"/>
          <w:szCs w:val="28"/>
          <w:lang w:val="kk-KZ"/>
        </w:rPr>
      </w:pPr>
      <w:r w:rsidRPr="00E11B16">
        <w:rPr>
          <w:b w:val="0"/>
          <w:color w:val="000000" w:themeColor="text1"/>
          <w:sz w:val="28"/>
          <w:szCs w:val="28"/>
          <w:lang w:val="kk-KZ"/>
        </w:rPr>
        <w:t>Ертарғынқызы. Д. Жоғары мектепте болашақ әлеуметтік педагогтардың кәсіби идеалын қалыптастыру жүйесі</w:t>
      </w:r>
      <w:r w:rsidR="00946EB5" w:rsidRPr="00E11B16">
        <w:rPr>
          <w:b w:val="0"/>
          <w:color w:val="000000" w:themeColor="text1"/>
          <w:sz w:val="28"/>
          <w:szCs w:val="28"/>
          <w:lang w:val="kk-KZ"/>
        </w:rPr>
        <w:t>:</w:t>
      </w:r>
      <w:r w:rsidRPr="00E11B16">
        <w:rPr>
          <w:b w:val="0"/>
          <w:color w:val="000000" w:themeColor="text1"/>
          <w:sz w:val="28"/>
          <w:szCs w:val="28"/>
          <w:shd w:val="clear" w:color="auto" w:fill="FFFFFF"/>
          <w:lang w:val="kk-KZ"/>
        </w:rPr>
        <w:t xml:space="preserve"> </w:t>
      </w:r>
      <w:r w:rsidR="00946EB5" w:rsidRPr="00E11B16">
        <w:rPr>
          <w:b w:val="0"/>
          <w:color w:val="000000" w:themeColor="text1"/>
          <w:sz w:val="28"/>
          <w:szCs w:val="28"/>
          <w:shd w:val="clear" w:color="auto" w:fill="FFFFFF"/>
          <w:lang w:val="kk-KZ"/>
        </w:rPr>
        <w:t xml:space="preserve">6D012300: </w:t>
      </w:r>
      <w:r w:rsidRPr="00E11B16">
        <w:rPr>
          <w:b w:val="0"/>
          <w:color w:val="000000" w:themeColor="text1"/>
          <w:sz w:val="28"/>
          <w:szCs w:val="28"/>
          <w:shd w:val="clear" w:color="auto" w:fill="FFFFFF"/>
          <w:lang w:val="kk-KZ"/>
        </w:rPr>
        <w:t>док</w:t>
      </w:r>
      <w:r w:rsidR="00946EB5" w:rsidRPr="00E11B16">
        <w:rPr>
          <w:b w:val="0"/>
          <w:color w:val="000000" w:themeColor="text1"/>
          <w:sz w:val="28"/>
          <w:szCs w:val="28"/>
          <w:shd w:val="clear" w:color="auto" w:fill="FFFFFF"/>
          <w:lang w:val="kk-KZ"/>
        </w:rPr>
        <w:t>.</w:t>
      </w:r>
      <w:r w:rsidRPr="00E11B16">
        <w:rPr>
          <w:b w:val="0"/>
          <w:color w:val="000000" w:themeColor="text1"/>
          <w:sz w:val="28"/>
          <w:szCs w:val="28"/>
          <w:shd w:val="clear" w:color="auto" w:fill="FFFFFF"/>
          <w:lang w:val="kk-KZ"/>
        </w:rPr>
        <w:t xml:space="preserve"> PhD </w:t>
      </w:r>
      <w:r w:rsidR="00946EB5" w:rsidRPr="00E11B16">
        <w:rPr>
          <w:b w:val="0"/>
          <w:color w:val="000000" w:themeColor="text1"/>
          <w:sz w:val="28"/>
          <w:szCs w:val="28"/>
          <w:shd w:val="clear" w:color="auto" w:fill="FFFFFF"/>
          <w:lang w:val="kk-KZ"/>
        </w:rPr>
        <w:t xml:space="preserve">... </w:t>
      </w:r>
      <w:r w:rsidRPr="00E11B16">
        <w:rPr>
          <w:b w:val="0"/>
          <w:color w:val="000000" w:themeColor="text1"/>
          <w:sz w:val="28"/>
          <w:szCs w:val="28"/>
          <w:shd w:val="clear" w:color="auto" w:fill="FFFFFF"/>
          <w:lang w:val="kk-KZ"/>
        </w:rPr>
        <w:t>дис</w:t>
      </w:r>
      <w:r w:rsidR="00946EB5" w:rsidRPr="00E11B16">
        <w:rPr>
          <w:b w:val="0"/>
          <w:color w:val="000000" w:themeColor="text1"/>
          <w:sz w:val="28"/>
          <w:szCs w:val="28"/>
          <w:shd w:val="clear" w:color="auto" w:fill="FFFFFF"/>
          <w:lang w:val="kk-KZ"/>
        </w:rPr>
        <w:t>.</w:t>
      </w:r>
      <w:r w:rsidRPr="00E11B16">
        <w:rPr>
          <w:b w:val="0"/>
          <w:color w:val="000000" w:themeColor="text1"/>
          <w:sz w:val="28"/>
          <w:szCs w:val="28"/>
          <w:shd w:val="clear" w:color="auto" w:fill="FFFFFF"/>
          <w:lang w:val="kk-KZ"/>
        </w:rPr>
        <w:t xml:space="preserve"> </w:t>
      </w:r>
      <w:r w:rsidR="00946EB5" w:rsidRPr="009E7784">
        <w:rPr>
          <w:b w:val="0"/>
          <w:color w:val="000000" w:themeColor="text1"/>
          <w:sz w:val="28"/>
          <w:szCs w:val="28"/>
          <w:lang w:val="kk-KZ"/>
        </w:rPr>
        <w:t>–</w:t>
      </w:r>
      <w:r w:rsidRPr="00E11B16">
        <w:rPr>
          <w:b w:val="0"/>
          <w:color w:val="000000" w:themeColor="text1"/>
          <w:sz w:val="28"/>
          <w:szCs w:val="28"/>
          <w:lang w:val="kk-KZ"/>
        </w:rPr>
        <w:t xml:space="preserve"> </w:t>
      </w:r>
      <w:r w:rsidRPr="00E11B16">
        <w:rPr>
          <w:b w:val="0"/>
          <w:color w:val="000000" w:themeColor="text1"/>
          <w:sz w:val="28"/>
          <w:szCs w:val="28"/>
          <w:shd w:val="clear" w:color="auto" w:fill="FFFFFF"/>
          <w:lang w:val="kk-KZ"/>
        </w:rPr>
        <w:t>Алматы</w:t>
      </w:r>
      <w:r w:rsidR="00946EB5" w:rsidRPr="00E11B16">
        <w:rPr>
          <w:b w:val="0"/>
          <w:color w:val="000000" w:themeColor="text1"/>
          <w:sz w:val="28"/>
          <w:szCs w:val="28"/>
          <w:shd w:val="clear" w:color="auto" w:fill="FFFFFF"/>
          <w:lang w:val="kk-KZ"/>
        </w:rPr>
        <w:t>,</w:t>
      </w:r>
      <w:r w:rsidRPr="00E11B16">
        <w:rPr>
          <w:b w:val="0"/>
          <w:color w:val="000000" w:themeColor="text1"/>
          <w:sz w:val="28"/>
          <w:szCs w:val="28"/>
          <w:shd w:val="clear" w:color="auto" w:fill="FFFFFF"/>
          <w:lang w:val="kk-KZ"/>
        </w:rPr>
        <w:t xml:space="preserve"> 2017. </w:t>
      </w:r>
      <w:r w:rsidR="00946EB5" w:rsidRPr="00E11B16">
        <w:rPr>
          <w:b w:val="0"/>
          <w:color w:val="000000" w:themeColor="text1"/>
          <w:sz w:val="28"/>
          <w:szCs w:val="28"/>
          <w:shd w:val="clear" w:color="auto" w:fill="FFFFFF"/>
          <w:lang w:val="kk-KZ"/>
        </w:rPr>
        <w:t xml:space="preserve">– </w:t>
      </w:r>
      <w:r w:rsidRPr="00E11B16">
        <w:rPr>
          <w:b w:val="0"/>
          <w:color w:val="000000" w:themeColor="text1"/>
          <w:sz w:val="28"/>
          <w:szCs w:val="28"/>
          <w:shd w:val="clear" w:color="auto" w:fill="FFFFFF"/>
          <w:lang w:val="kk-KZ"/>
        </w:rPr>
        <w:t xml:space="preserve">140 б. </w:t>
      </w:r>
    </w:p>
    <w:p w14:paraId="07E4D82A" w14:textId="77777777" w:rsidR="00BF35B2" w:rsidRPr="00E11B16" w:rsidRDefault="00BF35B2" w:rsidP="00644009">
      <w:pPr>
        <w:pStyle w:val="1"/>
        <w:numPr>
          <w:ilvl w:val="0"/>
          <w:numId w:val="38"/>
        </w:numPr>
        <w:shd w:val="clear" w:color="auto" w:fill="FFFFFF"/>
        <w:tabs>
          <w:tab w:val="left" w:pos="993"/>
        </w:tabs>
        <w:spacing w:before="0" w:beforeAutospacing="0" w:after="0" w:afterAutospacing="0"/>
        <w:ind w:left="0" w:firstLine="709"/>
        <w:jc w:val="both"/>
        <w:rPr>
          <w:b w:val="0"/>
          <w:color w:val="000000" w:themeColor="text1"/>
          <w:sz w:val="28"/>
          <w:szCs w:val="28"/>
          <w:lang w:val="kk-KZ"/>
        </w:rPr>
      </w:pPr>
      <w:r w:rsidRPr="00E11B16">
        <w:rPr>
          <w:b w:val="0"/>
          <w:color w:val="000000" w:themeColor="text1"/>
          <w:sz w:val="28"/>
          <w:szCs w:val="28"/>
          <w:lang w:val="kk-KZ"/>
        </w:rPr>
        <w:t>Жексембинова</w:t>
      </w:r>
      <w:r w:rsidRPr="00E11B16">
        <w:rPr>
          <w:b w:val="0"/>
          <w:color w:val="000000" w:themeColor="text1"/>
          <w:sz w:val="28"/>
          <w:szCs w:val="28"/>
          <w:shd w:val="clear" w:color="auto" w:fill="FFFFFF"/>
          <w:lang w:val="kk-KZ"/>
        </w:rPr>
        <w:t xml:space="preserve"> </w:t>
      </w:r>
      <w:r w:rsidRPr="00E11B16">
        <w:rPr>
          <w:b w:val="0"/>
          <w:color w:val="000000" w:themeColor="text1"/>
          <w:sz w:val="28"/>
          <w:szCs w:val="28"/>
          <w:lang w:val="kk-KZ"/>
        </w:rPr>
        <w:t xml:space="preserve">А.К. </w:t>
      </w:r>
      <w:r w:rsidRPr="00E11B16">
        <w:rPr>
          <w:b w:val="0"/>
          <w:color w:val="000000" w:themeColor="text1"/>
          <w:sz w:val="28"/>
          <w:szCs w:val="28"/>
          <w:shd w:val="clear" w:color="auto" w:fill="FFFFFF"/>
          <w:lang w:val="kk-KZ"/>
        </w:rPr>
        <w:t>Университеттік білім беру жүйесінде болашақ</w:t>
      </w:r>
      <w:r w:rsidR="00B53085" w:rsidRPr="00E11B16">
        <w:rPr>
          <w:b w:val="0"/>
          <w:color w:val="000000" w:themeColor="text1"/>
          <w:sz w:val="28"/>
          <w:szCs w:val="28"/>
          <w:shd w:val="clear" w:color="auto" w:fill="FFFFFF"/>
          <w:lang w:val="kk-KZ"/>
        </w:rPr>
        <w:t xml:space="preserve"> </w:t>
      </w:r>
      <w:r w:rsidRPr="00E11B16">
        <w:rPr>
          <w:rStyle w:val="highlight"/>
          <w:b w:val="0"/>
          <w:color w:val="000000" w:themeColor="text1"/>
          <w:sz w:val="28"/>
          <w:szCs w:val="28"/>
          <w:shd w:val="clear" w:color="auto" w:fill="FFFFFF"/>
          <w:lang w:val="kk-KZ"/>
        </w:rPr>
        <w:t>әлеуметтік педагог</w:t>
      </w:r>
      <w:r w:rsidRPr="00E11B16">
        <w:rPr>
          <w:b w:val="0"/>
          <w:color w:val="000000" w:themeColor="text1"/>
          <w:sz w:val="28"/>
          <w:szCs w:val="28"/>
          <w:shd w:val="clear" w:color="auto" w:fill="FFFFFF"/>
          <w:lang w:val="kk-KZ"/>
        </w:rPr>
        <w:t xml:space="preserve">тардың зерттеушілік құзыреттілігін қалыптастыру: </w:t>
      </w:r>
      <w:r w:rsidR="00B53085" w:rsidRPr="00E11B16">
        <w:rPr>
          <w:b w:val="0"/>
          <w:color w:val="000000" w:themeColor="text1"/>
          <w:sz w:val="28"/>
          <w:szCs w:val="28"/>
          <w:shd w:val="clear" w:color="auto" w:fill="FFFFFF"/>
          <w:lang w:val="kk-KZ"/>
        </w:rPr>
        <w:t xml:space="preserve">6D012300: </w:t>
      </w:r>
      <w:r w:rsidRPr="00E11B16">
        <w:rPr>
          <w:b w:val="0"/>
          <w:color w:val="000000" w:themeColor="text1"/>
          <w:sz w:val="28"/>
          <w:szCs w:val="28"/>
          <w:shd w:val="clear" w:color="auto" w:fill="FFFFFF"/>
          <w:lang w:val="kk-KZ"/>
        </w:rPr>
        <w:t>док</w:t>
      </w:r>
      <w:r w:rsidR="00967516" w:rsidRPr="00E11B16">
        <w:rPr>
          <w:b w:val="0"/>
          <w:color w:val="000000" w:themeColor="text1"/>
          <w:sz w:val="28"/>
          <w:szCs w:val="28"/>
          <w:shd w:val="clear" w:color="auto" w:fill="FFFFFF"/>
          <w:lang w:val="kk-KZ"/>
        </w:rPr>
        <w:t>.</w:t>
      </w:r>
      <w:r w:rsidRPr="00E11B16">
        <w:rPr>
          <w:b w:val="0"/>
          <w:color w:val="000000" w:themeColor="text1"/>
          <w:sz w:val="28"/>
          <w:szCs w:val="28"/>
          <w:shd w:val="clear" w:color="auto" w:fill="FFFFFF"/>
          <w:lang w:val="kk-KZ"/>
        </w:rPr>
        <w:t xml:space="preserve"> PhD</w:t>
      </w:r>
      <w:r w:rsidR="00967516" w:rsidRPr="00E11B16">
        <w:rPr>
          <w:b w:val="0"/>
          <w:color w:val="000000" w:themeColor="text1"/>
          <w:sz w:val="28"/>
          <w:szCs w:val="28"/>
          <w:shd w:val="clear" w:color="auto" w:fill="FFFFFF"/>
          <w:lang w:val="kk-KZ"/>
        </w:rPr>
        <w:t xml:space="preserve"> ...</w:t>
      </w:r>
      <w:r w:rsidRPr="00E11B16">
        <w:rPr>
          <w:b w:val="0"/>
          <w:color w:val="000000" w:themeColor="text1"/>
          <w:sz w:val="28"/>
          <w:szCs w:val="28"/>
          <w:shd w:val="clear" w:color="auto" w:fill="FFFFFF"/>
          <w:lang w:val="kk-KZ"/>
        </w:rPr>
        <w:t xml:space="preserve"> </w:t>
      </w:r>
      <w:r w:rsidR="00967516" w:rsidRPr="00E11B16">
        <w:rPr>
          <w:b w:val="0"/>
          <w:color w:val="000000" w:themeColor="text1"/>
          <w:sz w:val="28"/>
          <w:szCs w:val="28"/>
          <w:shd w:val="clear" w:color="auto" w:fill="FFFFFF"/>
          <w:lang w:val="kk-KZ"/>
        </w:rPr>
        <w:t>дис.</w:t>
      </w:r>
      <w:r w:rsidRPr="00E11B16">
        <w:rPr>
          <w:b w:val="0"/>
          <w:color w:val="000000" w:themeColor="text1"/>
          <w:sz w:val="28"/>
          <w:szCs w:val="28"/>
          <w:shd w:val="clear" w:color="auto" w:fill="FFFFFF"/>
          <w:lang w:val="kk-KZ"/>
        </w:rPr>
        <w:t xml:space="preserve"> </w:t>
      </w:r>
      <w:r w:rsidRPr="00E11B16">
        <w:rPr>
          <w:b w:val="0"/>
          <w:color w:val="000000" w:themeColor="text1"/>
          <w:sz w:val="28"/>
          <w:szCs w:val="28"/>
          <w:lang w:val="kk-KZ"/>
        </w:rPr>
        <w:t xml:space="preserve">– </w:t>
      </w:r>
      <w:r w:rsidRPr="00E11B16">
        <w:rPr>
          <w:b w:val="0"/>
          <w:color w:val="000000" w:themeColor="text1"/>
          <w:sz w:val="28"/>
          <w:szCs w:val="28"/>
          <w:shd w:val="clear" w:color="auto" w:fill="FFFFFF"/>
          <w:lang w:val="kk-KZ"/>
        </w:rPr>
        <w:t>Алматы</w:t>
      </w:r>
      <w:r w:rsidR="00967516" w:rsidRPr="00E11B16">
        <w:rPr>
          <w:b w:val="0"/>
          <w:color w:val="000000" w:themeColor="text1"/>
          <w:sz w:val="28"/>
          <w:szCs w:val="28"/>
          <w:shd w:val="clear" w:color="auto" w:fill="FFFFFF"/>
          <w:lang w:val="kk-KZ"/>
        </w:rPr>
        <w:t>,</w:t>
      </w:r>
      <w:r w:rsidR="00967516" w:rsidRPr="00E11B16">
        <w:rPr>
          <w:color w:val="000000" w:themeColor="text1"/>
          <w:sz w:val="28"/>
          <w:szCs w:val="28"/>
          <w:lang w:val="kk-KZ"/>
        </w:rPr>
        <w:t xml:space="preserve"> </w:t>
      </w:r>
      <w:r w:rsidRPr="00E11B16">
        <w:rPr>
          <w:b w:val="0"/>
          <w:color w:val="000000" w:themeColor="text1"/>
          <w:sz w:val="28"/>
          <w:szCs w:val="28"/>
          <w:shd w:val="clear" w:color="auto" w:fill="FFFFFF"/>
          <w:lang w:val="kk-KZ"/>
        </w:rPr>
        <w:t xml:space="preserve">2017. </w:t>
      </w:r>
      <w:r w:rsidR="00967516" w:rsidRPr="00E11B16">
        <w:rPr>
          <w:b w:val="0"/>
          <w:color w:val="000000" w:themeColor="text1"/>
          <w:sz w:val="28"/>
          <w:szCs w:val="28"/>
          <w:shd w:val="clear" w:color="auto" w:fill="FFFFFF"/>
          <w:lang w:val="kk-KZ"/>
        </w:rPr>
        <w:t xml:space="preserve">– </w:t>
      </w:r>
      <w:r w:rsidRPr="00E11B16">
        <w:rPr>
          <w:b w:val="0"/>
          <w:color w:val="000000" w:themeColor="text1"/>
          <w:sz w:val="28"/>
          <w:szCs w:val="28"/>
          <w:shd w:val="clear" w:color="auto" w:fill="FFFFFF"/>
          <w:lang w:val="kk-KZ"/>
        </w:rPr>
        <w:t>138 б.</w:t>
      </w:r>
    </w:p>
    <w:p w14:paraId="71456BDE" w14:textId="77777777" w:rsidR="00BF35B2" w:rsidRPr="00E11B16" w:rsidRDefault="00BF35B2" w:rsidP="00644009">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lang w:val="kk-KZ"/>
        </w:rPr>
      </w:pPr>
      <w:r w:rsidRPr="00E11B16">
        <w:rPr>
          <w:b w:val="0"/>
          <w:color w:val="000000" w:themeColor="text1"/>
          <w:sz w:val="28"/>
          <w:szCs w:val="28"/>
          <w:lang w:val="kk-KZ"/>
        </w:rPr>
        <w:t>Құрманаева Г.К. Содержание социально-педагогического образования в Казахстане: 6D012300</w:t>
      </w:r>
      <w:r w:rsidR="00946EB5" w:rsidRPr="00E11B16">
        <w:rPr>
          <w:b w:val="0"/>
          <w:color w:val="000000" w:themeColor="text1"/>
          <w:sz w:val="28"/>
          <w:szCs w:val="28"/>
          <w:lang w:val="kk-KZ"/>
        </w:rPr>
        <w:t>: док. PhD</w:t>
      </w:r>
      <w:r w:rsidR="00967516" w:rsidRPr="00E11B16">
        <w:rPr>
          <w:b w:val="0"/>
          <w:color w:val="000000" w:themeColor="text1"/>
          <w:sz w:val="28"/>
          <w:szCs w:val="28"/>
          <w:lang w:val="kk-KZ"/>
        </w:rPr>
        <w:t>.</w:t>
      </w:r>
      <w:r w:rsidRPr="00E11B16">
        <w:rPr>
          <w:b w:val="0"/>
          <w:color w:val="000000" w:themeColor="text1"/>
          <w:sz w:val="28"/>
          <w:szCs w:val="28"/>
          <w:lang w:val="kk-KZ"/>
        </w:rPr>
        <w:t xml:space="preserve"> </w:t>
      </w:r>
      <w:r w:rsidR="00946EB5" w:rsidRPr="00E11B16">
        <w:rPr>
          <w:b w:val="0"/>
          <w:color w:val="000000" w:themeColor="text1"/>
          <w:sz w:val="28"/>
          <w:szCs w:val="28"/>
          <w:lang w:val="kk-KZ"/>
        </w:rPr>
        <w:t xml:space="preserve">... дис. </w:t>
      </w:r>
      <w:r w:rsidR="00967516" w:rsidRPr="009E7784">
        <w:rPr>
          <w:b w:val="0"/>
          <w:color w:val="000000" w:themeColor="text1"/>
          <w:sz w:val="28"/>
          <w:szCs w:val="28"/>
          <w:lang w:val="kk-KZ"/>
        </w:rPr>
        <w:t>–</w:t>
      </w:r>
      <w:r w:rsidR="00967516" w:rsidRPr="00E11B16">
        <w:rPr>
          <w:b w:val="0"/>
          <w:color w:val="000000" w:themeColor="text1"/>
          <w:sz w:val="28"/>
          <w:szCs w:val="28"/>
          <w:lang w:val="kk-KZ"/>
        </w:rPr>
        <w:t xml:space="preserve"> Астана,</w:t>
      </w:r>
      <w:r w:rsidRPr="00E11B16">
        <w:rPr>
          <w:b w:val="0"/>
          <w:color w:val="000000" w:themeColor="text1"/>
          <w:sz w:val="28"/>
          <w:szCs w:val="28"/>
          <w:lang w:val="kk-KZ"/>
        </w:rPr>
        <w:t xml:space="preserve"> 2017. </w:t>
      </w:r>
      <w:r w:rsidRPr="007C450E">
        <w:rPr>
          <w:b w:val="0"/>
          <w:color w:val="000000" w:themeColor="text1"/>
          <w:sz w:val="28"/>
          <w:szCs w:val="28"/>
          <w:lang w:val="kk-KZ"/>
        </w:rPr>
        <w:t xml:space="preserve">– </w:t>
      </w:r>
      <w:r w:rsidRPr="00E11B16">
        <w:rPr>
          <w:b w:val="0"/>
          <w:color w:val="000000" w:themeColor="text1"/>
          <w:sz w:val="28"/>
          <w:szCs w:val="28"/>
          <w:lang w:val="kk-KZ"/>
        </w:rPr>
        <w:t>176 с.</w:t>
      </w:r>
    </w:p>
    <w:p w14:paraId="0F480EB9" w14:textId="77777777" w:rsidR="00BF35B2" w:rsidRPr="00E11B16" w:rsidRDefault="00BF35B2" w:rsidP="00644009">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lang w:val="kk-KZ"/>
        </w:rPr>
      </w:pPr>
      <w:r w:rsidRPr="00E11B16">
        <w:rPr>
          <w:b w:val="0"/>
          <w:color w:val="000000" w:themeColor="text1"/>
          <w:sz w:val="28"/>
          <w:szCs w:val="28"/>
          <w:lang w:val="kk-KZ"/>
        </w:rPr>
        <w:t xml:space="preserve">Асқарқызы С. </w:t>
      </w:r>
      <w:r w:rsidRPr="00E11B16">
        <w:rPr>
          <w:b w:val="0"/>
          <w:color w:val="000000" w:themeColor="text1"/>
          <w:sz w:val="28"/>
          <w:szCs w:val="28"/>
          <w:shd w:val="clear" w:color="auto" w:fill="FFFFFF"/>
          <w:lang w:val="kk-KZ"/>
        </w:rPr>
        <w:t xml:space="preserve">Университет жағдайында әлеуметтік-педагогикалық жұмыс менеджерлерін даярлаудың ғылыми педагогикалық негіздері: </w:t>
      </w:r>
      <w:r w:rsidR="00967516" w:rsidRPr="00E11B16">
        <w:rPr>
          <w:b w:val="0"/>
          <w:color w:val="000000" w:themeColor="text1"/>
          <w:sz w:val="28"/>
          <w:szCs w:val="28"/>
          <w:shd w:val="clear" w:color="auto" w:fill="FFFFFF"/>
          <w:lang w:val="kk-KZ"/>
        </w:rPr>
        <w:t>6D012300: д</w:t>
      </w:r>
      <w:r w:rsidRPr="00E11B16">
        <w:rPr>
          <w:b w:val="0"/>
          <w:color w:val="000000" w:themeColor="text1"/>
          <w:sz w:val="28"/>
          <w:szCs w:val="28"/>
          <w:shd w:val="clear" w:color="auto" w:fill="FFFFFF"/>
          <w:lang w:val="kk-KZ"/>
        </w:rPr>
        <w:t>ок</w:t>
      </w:r>
      <w:r w:rsidR="00967516" w:rsidRPr="00E11B16">
        <w:rPr>
          <w:b w:val="0"/>
          <w:color w:val="000000" w:themeColor="text1"/>
          <w:sz w:val="28"/>
          <w:szCs w:val="28"/>
          <w:shd w:val="clear" w:color="auto" w:fill="FFFFFF"/>
          <w:lang w:val="kk-KZ"/>
        </w:rPr>
        <w:t>.</w:t>
      </w:r>
      <w:r w:rsidRPr="00E11B16">
        <w:rPr>
          <w:b w:val="0"/>
          <w:color w:val="000000" w:themeColor="text1"/>
          <w:sz w:val="28"/>
          <w:szCs w:val="28"/>
          <w:shd w:val="clear" w:color="auto" w:fill="FFFFFF"/>
          <w:lang w:val="kk-KZ"/>
        </w:rPr>
        <w:t xml:space="preserve"> PhD </w:t>
      </w:r>
      <w:r w:rsidR="00967516" w:rsidRPr="00E11B16">
        <w:rPr>
          <w:b w:val="0"/>
          <w:color w:val="000000" w:themeColor="text1"/>
          <w:sz w:val="28"/>
          <w:szCs w:val="28"/>
          <w:shd w:val="clear" w:color="auto" w:fill="FFFFFF"/>
          <w:lang w:val="kk-KZ"/>
        </w:rPr>
        <w:t>... д</w:t>
      </w:r>
      <w:r w:rsidRPr="00E11B16">
        <w:rPr>
          <w:b w:val="0"/>
          <w:color w:val="000000" w:themeColor="text1"/>
          <w:sz w:val="28"/>
          <w:szCs w:val="28"/>
          <w:shd w:val="clear" w:color="auto" w:fill="FFFFFF"/>
          <w:lang w:val="kk-KZ"/>
        </w:rPr>
        <w:t>ис</w:t>
      </w:r>
      <w:r w:rsidR="00967516" w:rsidRPr="00E11B16">
        <w:rPr>
          <w:b w:val="0"/>
          <w:color w:val="000000" w:themeColor="text1"/>
          <w:sz w:val="28"/>
          <w:szCs w:val="28"/>
          <w:shd w:val="clear" w:color="auto" w:fill="FFFFFF"/>
          <w:lang w:val="kk-KZ"/>
        </w:rPr>
        <w:t>.</w:t>
      </w:r>
      <w:r w:rsidRPr="00E11B16">
        <w:rPr>
          <w:b w:val="0"/>
          <w:color w:val="000000" w:themeColor="text1"/>
          <w:sz w:val="28"/>
          <w:szCs w:val="28"/>
          <w:shd w:val="clear" w:color="auto" w:fill="FFFFFF"/>
          <w:lang w:val="kk-KZ"/>
        </w:rPr>
        <w:t xml:space="preserve"> </w:t>
      </w:r>
      <w:r w:rsidRPr="009E7784">
        <w:rPr>
          <w:b w:val="0"/>
          <w:color w:val="000000" w:themeColor="text1"/>
          <w:sz w:val="28"/>
          <w:szCs w:val="28"/>
          <w:lang w:val="kk-KZ"/>
        </w:rPr>
        <w:t>–</w:t>
      </w:r>
      <w:r w:rsidR="00967516" w:rsidRPr="009E7784">
        <w:rPr>
          <w:b w:val="0"/>
          <w:color w:val="000000" w:themeColor="text1"/>
          <w:sz w:val="28"/>
          <w:szCs w:val="28"/>
          <w:lang w:val="kk-KZ"/>
        </w:rPr>
        <w:t xml:space="preserve"> </w:t>
      </w:r>
      <w:r w:rsidRPr="00E11B16">
        <w:rPr>
          <w:b w:val="0"/>
          <w:color w:val="000000" w:themeColor="text1"/>
          <w:sz w:val="28"/>
          <w:szCs w:val="28"/>
          <w:shd w:val="clear" w:color="auto" w:fill="FFFFFF"/>
          <w:lang w:val="kk-KZ"/>
        </w:rPr>
        <w:t>Алматы</w:t>
      </w:r>
      <w:r w:rsidR="00967516" w:rsidRPr="00E11B16">
        <w:rPr>
          <w:b w:val="0"/>
          <w:color w:val="000000" w:themeColor="text1"/>
          <w:sz w:val="28"/>
          <w:szCs w:val="28"/>
          <w:shd w:val="clear" w:color="auto" w:fill="FFFFFF"/>
          <w:lang w:val="kk-KZ"/>
        </w:rPr>
        <w:t>,</w:t>
      </w:r>
      <w:r w:rsidRPr="00E11B16">
        <w:rPr>
          <w:b w:val="0"/>
          <w:color w:val="000000" w:themeColor="text1"/>
          <w:sz w:val="28"/>
          <w:szCs w:val="28"/>
          <w:shd w:val="clear" w:color="auto" w:fill="FFFFFF"/>
          <w:lang w:val="kk-KZ"/>
        </w:rPr>
        <w:t xml:space="preserve"> 2018. </w:t>
      </w:r>
      <w:r w:rsidRPr="00E11B16">
        <w:rPr>
          <w:b w:val="0"/>
          <w:color w:val="000000" w:themeColor="text1"/>
          <w:sz w:val="28"/>
          <w:szCs w:val="28"/>
          <w:lang w:val="kk-KZ"/>
        </w:rPr>
        <w:t xml:space="preserve">– </w:t>
      </w:r>
      <w:r w:rsidRPr="00E11B16">
        <w:rPr>
          <w:b w:val="0"/>
          <w:color w:val="000000" w:themeColor="text1"/>
          <w:sz w:val="28"/>
          <w:szCs w:val="28"/>
          <w:shd w:val="clear" w:color="auto" w:fill="FFFFFF"/>
          <w:lang w:val="kk-KZ"/>
        </w:rPr>
        <w:t>135 б.</w:t>
      </w:r>
    </w:p>
    <w:p w14:paraId="5A699869" w14:textId="77777777" w:rsidR="00BF35B2" w:rsidRPr="00E11B16" w:rsidRDefault="00967516" w:rsidP="00644009">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lang w:val="kk-KZ"/>
        </w:rPr>
      </w:pPr>
      <w:r w:rsidRPr="00E11B16">
        <w:rPr>
          <w:b w:val="0"/>
          <w:color w:val="000000" w:themeColor="text1"/>
          <w:sz w:val="28"/>
          <w:szCs w:val="28"/>
          <w:lang w:val="kk-KZ"/>
        </w:rPr>
        <w:t>Сейдина М.</w:t>
      </w:r>
      <w:r w:rsidR="00BF35B2" w:rsidRPr="00E11B16">
        <w:rPr>
          <w:b w:val="0"/>
          <w:color w:val="000000" w:themeColor="text1"/>
          <w:sz w:val="28"/>
          <w:szCs w:val="28"/>
          <w:lang w:val="kk-KZ"/>
        </w:rPr>
        <w:t>З. Болашақ әлеуметтік педагогтардың толеранттылығын қалыптастыру</w:t>
      </w:r>
      <w:r w:rsidRPr="00E11B16">
        <w:rPr>
          <w:b w:val="0"/>
          <w:color w:val="000000" w:themeColor="text1"/>
          <w:sz w:val="28"/>
          <w:szCs w:val="28"/>
          <w:lang w:val="kk-KZ"/>
        </w:rPr>
        <w:t xml:space="preserve">: </w:t>
      </w:r>
      <w:r w:rsidRPr="00E11B16">
        <w:rPr>
          <w:b w:val="0"/>
          <w:color w:val="000000" w:themeColor="text1"/>
          <w:sz w:val="28"/>
          <w:szCs w:val="28"/>
          <w:shd w:val="clear" w:color="auto" w:fill="FFFFFF"/>
          <w:lang w:val="kk-KZ"/>
        </w:rPr>
        <w:t>6D012300:</w:t>
      </w:r>
      <w:r w:rsidR="00BF35B2" w:rsidRPr="00E11B16">
        <w:rPr>
          <w:b w:val="0"/>
          <w:color w:val="000000" w:themeColor="text1"/>
          <w:sz w:val="28"/>
          <w:szCs w:val="28"/>
          <w:shd w:val="clear" w:color="auto" w:fill="FFFFFF"/>
          <w:lang w:val="kk-KZ"/>
        </w:rPr>
        <w:t xml:space="preserve"> док</w:t>
      </w:r>
      <w:r w:rsidRPr="00E11B16">
        <w:rPr>
          <w:b w:val="0"/>
          <w:color w:val="000000" w:themeColor="text1"/>
          <w:sz w:val="28"/>
          <w:szCs w:val="28"/>
          <w:shd w:val="clear" w:color="auto" w:fill="FFFFFF"/>
          <w:lang w:val="kk-KZ"/>
        </w:rPr>
        <w:t>.</w:t>
      </w:r>
      <w:r w:rsidR="00BF35B2" w:rsidRPr="00E11B16">
        <w:rPr>
          <w:b w:val="0"/>
          <w:color w:val="000000" w:themeColor="text1"/>
          <w:sz w:val="28"/>
          <w:szCs w:val="28"/>
          <w:shd w:val="clear" w:color="auto" w:fill="FFFFFF"/>
          <w:lang w:val="kk-KZ"/>
        </w:rPr>
        <w:t xml:space="preserve"> PhD </w:t>
      </w:r>
      <w:r w:rsidRPr="00E11B16">
        <w:rPr>
          <w:b w:val="0"/>
          <w:color w:val="000000" w:themeColor="text1"/>
          <w:sz w:val="28"/>
          <w:szCs w:val="28"/>
          <w:shd w:val="clear" w:color="auto" w:fill="FFFFFF"/>
          <w:lang w:val="kk-KZ"/>
        </w:rPr>
        <w:t xml:space="preserve">... </w:t>
      </w:r>
      <w:r w:rsidR="00BF35B2" w:rsidRPr="00E11B16">
        <w:rPr>
          <w:b w:val="0"/>
          <w:color w:val="000000" w:themeColor="text1"/>
          <w:sz w:val="28"/>
          <w:szCs w:val="28"/>
          <w:shd w:val="clear" w:color="auto" w:fill="FFFFFF"/>
          <w:lang w:val="kk-KZ"/>
        </w:rPr>
        <w:t>дис</w:t>
      </w:r>
      <w:r w:rsidRPr="00E11B16">
        <w:rPr>
          <w:b w:val="0"/>
          <w:color w:val="000000" w:themeColor="text1"/>
          <w:sz w:val="28"/>
          <w:szCs w:val="28"/>
          <w:shd w:val="clear" w:color="auto" w:fill="FFFFFF"/>
          <w:lang w:val="kk-KZ"/>
        </w:rPr>
        <w:t>.</w:t>
      </w:r>
      <w:r w:rsidR="00BF35B2" w:rsidRPr="00E11B16">
        <w:rPr>
          <w:b w:val="0"/>
          <w:color w:val="000000" w:themeColor="text1"/>
          <w:sz w:val="28"/>
          <w:szCs w:val="28"/>
          <w:shd w:val="clear" w:color="auto" w:fill="FFFFFF"/>
          <w:lang w:val="kk-KZ"/>
        </w:rPr>
        <w:t xml:space="preserve"> </w:t>
      </w:r>
      <w:r w:rsidR="00BF35B2" w:rsidRPr="00E11B16">
        <w:rPr>
          <w:b w:val="0"/>
          <w:color w:val="000000" w:themeColor="text1"/>
          <w:sz w:val="28"/>
          <w:szCs w:val="28"/>
          <w:lang w:val="kk-KZ"/>
        </w:rPr>
        <w:t>– Астана</w:t>
      </w:r>
      <w:r w:rsidRPr="00E11B16">
        <w:rPr>
          <w:b w:val="0"/>
          <w:color w:val="000000" w:themeColor="text1"/>
          <w:sz w:val="28"/>
          <w:szCs w:val="28"/>
          <w:lang w:val="kk-KZ"/>
        </w:rPr>
        <w:t>,</w:t>
      </w:r>
      <w:r w:rsidR="00BF35B2" w:rsidRPr="00E11B16">
        <w:rPr>
          <w:color w:val="000000" w:themeColor="text1"/>
          <w:sz w:val="28"/>
          <w:szCs w:val="28"/>
          <w:lang w:val="kk-KZ"/>
        </w:rPr>
        <w:t xml:space="preserve"> </w:t>
      </w:r>
      <w:r w:rsidR="00BF35B2" w:rsidRPr="00E11B16">
        <w:rPr>
          <w:b w:val="0"/>
          <w:color w:val="000000" w:themeColor="text1"/>
          <w:sz w:val="28"/>
          <w:szCs w:val="28"/>
          <w:lang w:val="kk-KZ"/>
        </w:rPr>
        <w:t xml:space="preserve">2018. </w:t>
      </w:r>
      <w:r w:rsidR="00BF35B2" w:rsidRPr="009E7784">
        <w:rPr>
          <w:b w:val="0"/>
          <w:color w:val="000000" w:themeColor="text1"/>
          <w:sz w:val="28"/>
          <w:szCs w:val="28"/>
          <w:lang w:val="kk-KZ"/>
        </w:rPr>
        <w:t>–</w:t>
      </w:r>
      <w:r w:rsidR="00BF35B2" w:rsidRPr="00E11B16">
        <w:rPr>
          <w:color w:val="000000" w:themeColor="text1"/>
          <w:sz w:val="28"/>
          <w:szCs w:val="28"/>
          <w:lang w:val="kk-KZ"/>
        </w:rPr>
        <w:t xml:space="preserve"> </w:t>
      </w:r>
      <w:r w:rsidR="00BF35B2" w:rsidRPr="00E11B16">
        <w:rPr>
          <w:b w:val="0"/>
          <w:color w:val="000000" w:themeColor="text1"/>
          <w:sz w:val="28"/>
          <w:szCs w:val="28"/>
          <w:lang w:val="kk-KZ"/>
        </w:rPr>
        <w:t>143 б.</w:t>
      </w:r>
    </w:p>
    <w:p w14:paraId="2008DFBE" w14:textId="77777777" w:rsidR="00BF35B2" w:rsidRPr="007C450E" w:rsidRDefault="00BF35B2" w:rsidP="00644009">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lang w:val="kk-KZ"/>
        </w:rPr>
      </w:pPr>
      <w:r w:rsidRPr="00E11B16">
        <w:rPr>
          <w:b w:val="0"/>
          <w:color w:val="000000" w:themeColor="text1"/>
          <w:sz w:val="28"/>
          <w:szCs w:val="28"/>
          <w:lang w:val="kk-KZ"/>
        </w:rPr>
        <w:t xml:space="preserve">Галагузова М.А. Социальная педагогика: курс лекций. – М.: Гуманит. </w:t>
      </w:r>
      <w:r w:rsidRPr="007C450E">
        <w:rPr>
          <w:b w:val="0"/>
          <w:color w:val="000000" w:themeColor="text1"/>
          <w:sz w:val="28"/>
          <w:szCs w:val="28"/>
          <w:lang w:val="kk-KZ"/>
        </w:rPr>
        <w:t>Изд.</w:t>
      </w:r>
      <w:r w:rsidR="00967516" w:rsidRPr="007C450E">
        <w:rPr>
          <w:b w:val="0"/>
          <w:color w:val="000000" w:themeColor="text1"/>
          <w:sz w:val="28"/>
          <w:szCs w:val="28"/>
          <w:lang w:val="kk-KZ"/>
        </w:rPr>
        <w:t xml:space="preserve"> </w:t>
      </w:r>
      <w:r w:rsidRPr="007C450E">
        <w:rPr>
          <w:b w:val="0"/>
          <w:color w:val="000000" w:themeColor="text1"/>
          <w:sz w:val="28"/>
          <w:szCs w:val="28"/>
          <w:lang w:val="kk-KZ"/>
        </w:rPr>
        <w:t>центр. ВЛАДОС, 2000. – 416 с.</w:t>
      </w:r>
    </w:p>
    <w:p w14:paraId="0F7C4F92" w14:textId="77777777" w:rsidR="00BF35B2" w:rsidRPr="007C450E" w:rsidRDefault="00BF35B2" w:rsidP="00644009">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7C450E">
        <w:rPr>
          <w:b w:val="0"/>
          <w:color w:val="000000" w:themeColor="text1"/>
          <w:sz w:val="28"/>
          <w:szCs w:val="28"/>
          <w:lang w:val="kk-KZ"/>
        </w:rPr>
        <w:t>Мардахаев Л.В., Социальная педагогика: учеб</w:t>
      </w:r>
      <w:r w:rsidR="00967516" w:rsidRPr="007C450E">
        <w:rPr>
          <w:b w:val="0"/>
          <w:color w:val="000000" w:themeColor="text1"/>
          <w:sz w:val="28"/>
          <w:szCs w:val="28"/>
          <w:lang w:val="kk-KZ"/>
        </w:rPr>
        <w:t>.</w:t>
      </w:r>
      <w:r w:rsidRPr="007C450E">
        <w:rPr>
          <w:b w:val="0"/>
          <w:color w:val="000000" w:themeColor="text1"/>
          <w:sz w:val="28"/>
          <w:szCs w:val="28"/>
          <w:lang w:val="kk-KZ"/>
        </w:rPr>
        <w:t xml:space="preserve"> – М: РГСУ,</w:t>
      </w:r>
      <w:r w:rsidR="00967516" w:rsidRPr="007C450E">
        <w:rPr>
          <w:b w:val="0"/>
          <w:color w:val="000000" w:themeColor="text1"/>
          <w:sz w:val="28"/>
          <w:szCs w:val="28"/>
          <w:lang w:val="kk-KZ"/>
        </w:rPr>
        <w:t xml:space="preserve"> </w:t>
      </w:r>
      <w:r w:rsidRPr="007C450E">
        <w:rPr>
          <w:b w:val="0"/>
          <w:color w:val="000000" w:themeColor="text1"/>
          <w:sz w:val="28"/>
          <w:szCs w:val="28"/>
          <w:lang w:val="kk-KZ"/>
        </w:rPr>
        <w:t>2013 – 416</w:t>
      </w:r>
      <w:r w:rsidR="00967516" w:rsidRPr="007C450E">
        <w:rPr>
          <w:b w:val="0"/>
          <w:color w:val="000000" w:themeColor="text1"/>
          <w:sz w:val="28"/>
          <w:szCs w:val="28"/>
          <w:lang w:val="kk-KZ"/>
        </w:rPr>
        <w:t> </w:t>
      </w:r>
      <w:r w:rsidRPr="007C450E">
        <w:rPr>
          <w:b w:val="0"/>
          <w:color w:val="000000" w:themeColor="text1"/>
          <w:sz w:val="28"/>
          <w:szCs w:val="28"/>
          <w:lang w:val="kk-KZ"/>
        </w:rPr>
        <w:t>с.</w:t>
      </w:r>
    </w:p>
    <w:p w14:paraId="2F055BD2" w14:textId="77777777" w:rsidR="00BF35B2" w:rsidRPr="007C450E" w:rsidRDefault="00BF35B2" w:rsidP="00644009">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7C450E">
        <w:rPr>
          <w:b w:val="0"/>
          <w:color w:val="000000" w:themeColor="text1"/>
          <w:sz w:val="28"/>
          <w:szCs w:val="28"/>
          <w:lang w:val="kk-KZ"/>
        </w:rPr>
        <w:t>Мудрик А.В. Основы социальной педагогики. –</w:t>
      </w:r>
      <w:r w:rsidR="00967516" w:rsidRPr="007C450E">
        <w:rPr>
          <w:b w:val="0"/>
          <w:color w:val="000000" w:themeColor="text1"/>
          <w:sz w:val="28"/>
          <w:szCs w:val="28"/>
          <w:lang w:val="kk-KZ"/>
        </w:rPr>
        <w:t xml:space="preserve"> </w:t>
      </w:r>
      <w:r w:rsidRPr="007C450E">
        <w:rPr>
          <w:b w:val="0"/>
          <w:color w:val="000000" w:themeColor="text1"/>
          <w:sz w:val="28"/>
          <w:szCs w:val="28"/>
          <w:lang w:val="kk-KZ"/>
        </w:rPr>
        <w:t>М.: A</w:t>
      </w:r>
      <w:r w:rsidR="00B9079E" w:rsidRPr="007C450E">
        <w:rPr>
          <w:b w:val="0"/>
          <w:color w:val="000000" w:themeColor="text1"/>
          <w:sz w:val="28"/>
          <w:szCs w:val="28"/>
          <w:lang w:val="kk-KZ"/>
        </w:rPr>
        <w:t xml:space="preserve">cademia, </w:t>
      </w:r>
      <w:r w:rsidRPr="007C450E">
        <w:rPr>
          <w:b w:val="0"/>
          <w:color w:val="000000" w:themeColor="text1"/>
          <w:sz w:val="28"/>
          <w:szCs w:val="28"/>
          <w:lang w:val="kk-KZ"/>
        </w:rPr>
        <w:t>2006. – 205</w:t>
      </w:r>
      <w:r w:rsidR="00967516" w:rsidRPr="007C450E">
        <w:rPr>
          <w:b w:val="0"/>
          <w:color w:val="000000" w:themeColor="text1"/>
          <w:sz w:val="28"/>
          <w:szCs w:val="28"/>
          <w:lang w:val="kk-KZ"/>
        </w:rPr>
        <w:t xml:space="preserve"> </w:t>
      </w:r>
      <w:r w:rsidRPr="007C450E">
        <w:rPr>
          <w:b w:val="0"/>
          <w:color w:val="000000" w:themeColor="text1"/>
          <w:sz w:val="28"/>
          <w:szCs w:val="28"/>
          <w:lang w:val="kk-KZ"/>
        </w:rPr>
        <w:t>с.</w:t>
      </w:r>
    </w:p>
    <w:p w14:paraId="7BA06193" w14:textId="77777777" w:rsidR="00BF35B2" w:rsidRPr="00E11B16" w:rsidRDefault="00946EB5" w:rsidP="00644009">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7C450E">
        <w:rPr>
          <w:b w:val="0"/>
          <w:color w:val="000000" w:themeColor="text1"/>
          <w:sz w:val="28"/>
          <w:szCs w:val="28"/>
          <w:lang w:val="kk-KZ"/>
        </w:rPr>
        <w:t>Сластенин В.</w:t>
      </w:r>
      <w:r w:rsidR="00BF35B2" w:rsidRPr="007C450E">
        <w:rPr>
          <w:b w:val="0"/>
          <w:color w:val="000000" w:themeColor="text1"/>
          <w:sz w:val="28"/>
          <w:szCs w:val="28"/>
          <w:lang w:val="kk-KZ"/>
        </w:rPr>
        <w:t>А.</w:t>
      </w:r>
      <w:r w:rsidRPr="007C450E">
        <w:rPr>
          <w:b w:val="0"/>
          <w:color w:val="000000" w:themeColor="text1"/>
          <w:sz w:val="28"/>
          <w:szCs w:val="28"/>
          <w:lang w:val="kk-KZ"/>
        </w:rPr>
        <w:t xml:space="preserve"> и др.</w:t>
      </w:r>
      <w:r w:rsidR="00BF35B2" w:rsidRPr="007C450E">
        <w:rPr>
          <w:b w:val="0"/>
          <w:color w:val="000000" w:themeColor="text1"/>
          <w:sz w:val="28"/>
          <w:szCs w:val="28"/>
          <w:lang w:val="kk-KZ"/>
        </w:rPr>
        <w:t xml:space="preserve"> </w:t>
      </w:r>
      <w:r w:rsidR="00BF35B2" w:rsidRPr="007C450E">
        <w:rPr>
          <w:b w:val="0"/>
          <w:color w:val="000000" w:themeColor="text1"/>
          <w:sz w:val="28"/>
          <w:szCs w:val="28"/>
        </w:rPr>
        <w:t>Психология и педагогика: в 2 ч. – М.: ЮРАЙТ,</w:t>
      </w:r>
      <w:r w:rsidR="00BF35B2" w:rsidRPr="00E11B16">
        <w:rPr>
          <w:b w:val="0"/>
          <w:color w:val="000000" w:themeColor="text1"/>
          <w:sz w:val="28"/>
          <w:szCs w:val="28"/>
        </w:rPr>
        <w:t xml:space="preserve"> 2018. – Ч. 2. – 374 с.</w:t>
      </w:r>
      <w:r w:rsidR="00BF35B2" w:rsidRPr="00E11B16">
        <w:rPr>
          <w:b w:val="0"/>
          <w:color w:val="000000" w:themeColor="text1"/>
          <w:sz w:val="28"/>
          <w:szCs w:val="28"/>
          <w:lang w:val="kk-KZ"/>
        </w:rPr>
        <w:t xml:space="preserve"> </w:t>
      </w:r>
    </w:p>
    <w:p w14:paraId="52CC3FE2" w14:textId="77777777" w:rsidR="00BF35B2" w:rsidRPr="00E11B16" w:rsidRDefault="00BF35B2" w:rsidP="00644009">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lang w:val="kk-KZ"/>
        </w:rPr>
        <w:t>Липский И.А. Социальная педагогика: методологический анализ. – М.: Сфера, 2004.</w:t>
      </w:r>
      <w:r w:rsidRPr="009E7784">
        <w:rPr>
          <w:b w:val="0"/>
          <w:color w:val="000000" w:themeColor="text1"/>
          <w:sz w:val="28"/>
          <w:szCs w:val="28"/>
          <w:lang w:val="kk-KZ"/>
        </w:rPr>
        <w:t xml:space="preserve"> – </w:t>
      </w:r>
      <w:r w:rsidRPr="00E11B16">
        <w:rPr>
          <w:b w:val="0"/>
          <w:color w:val="000000" w:themeColor="text1"/>
          <w:sz w:val="28"/>
          <w:szCs w:val="28"/>
          <w:lang w:val="kk-KZ"/>
        </w:rPr>
        <w:t>320 с.</w:t>
      </w:r>
    </w:p>
    <w:p w14:paraId="00BBA822"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lang w:val="kk-KZ"/>
        </w:rPr>
        <w:lastRenderedPageBreak/>
        <w:t>Шептенко П.А., Воронина Г.А. Методика и технология работы социального педагога: учеб. пос</w:t>
      </w:r>
      <w:r w:rsidR="00946EB5" w:rsidRPr="00E11B16">
        <w:rPr>
          <w:b w:val="0"/>
          <w:color w:val="000000" w:themeColor="text1"/>
          <w:sz w:val="28"/>
          <w:szCs w:val="28"/>
          <w:lang w:val="kk-KZ"/>
        </w:rPr>
        <w:t>.</w:t>
      </w:r>
      <w:r w:rsidRPr="00E11B16">
        <w:rPr>
          <w:b w:val="0"/>
          <w:color w:val="000000" w:themeColor="text1"/>
          <w:sz w:val="28"/>
          <w:szCs w:val="28"/>
          <w:lang w:val="kk-KZ"/>
        </w:rPr>
        <w:t xml:space="preserve"> </w:t>
      </w:r>
      <w:r w:rsidRPr="00E11B16">
        <w:rPr>
          <w:b w:val="0"/>
          <w:color w:val="000000" w:themeColor="text1"/>
          <w:sz w:val="28"/>
          <w:szCs w:val="28"/>
        </w:rPr>
        <w:t xml:space="preserve">– М.: Академия, 2001. – 208 с. </w:t>
      </w:r>
    </w:p>
    <w:p w14:paraId="3A2DCA76"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lang w:val="kk-KZ"/>
        </w:rPr>
        <w:t>Дорохова Т.С., Кертаева Г.М., Шалғынбаева К.К. История социальной педагогики и самопознания: учеб</w:t>
      </w:r>
      <w:r w:rsidR="00946EB5" w:rsidRPr="00E11B16">
        <w:rPr>
          <w:b w:val="0"/>
          <w:color w:val="000000" w:themeColor="text1"/>
          <w:sz w:val="28"/>
          <w:szCs w:val="28"/>
          <w:lang w:val="kk-KZ"/>
        </w:rPr>
        <w:t>.</w:t>
      </w:r>
      <w:r w:rsidRPr="00E11B16">
        <w:rPr>
          <w:b w:val="0"/>
          <w:color w:val="000000" w:themeColor="text1"/>
          <w:sz w:val="28"/>
          <w:szCs w:val="28"/>
          <w:lang w:val="kk-KZ"/>
        </w:rPr>
        <w:t xml:space="preserve"> пос</w:t>
      </w:r>
      <w:r w:rsidR="00946EB5" w:rsidRPr="00E11B16">
        <w:rPr>
          <w:b w:val="0"/>
          <w:color w:val="000000" w:themeColor="text1"/>
          <w:sz w:val="28"/>
          <w:szCs w:val="28"/>
          <w:lang w:val="kk-KZ"/>
        </w:rPr>
        <w:t>.</w:t>
      </w:r>
      <w:r w:rsidRPr="00E11B16">
        <w:rPr>
          <w:b w:val="0"/>
          <w:color w:val="000000" w:themeColor="text1"/>
          <w:sz w:val="28"/>
          <w:szCs w:val="28"/>
          <w:lang w:val="kk-KZ"/>
        </w:rPr>
        <w:t xml:space="preserve"> – Астана, 2014. </w:t>
      </w:r>
      <w:r w:rsidRPr="009E7784">
        <w:rPr>
          <w:b w:val="0"/>
          <w:color w:val="000000" w:themeColor="text1"/>
          <w:sz w:val="28"/>
          <w:szCs w:val="28"/>
          <w:lang w:val="kk-KZ"/>
        </w:rPr>
        <w:t xml:space="preserve">– </w:t>
      </w:r>
      <w:r w:rsidRPr="00E11B16">
        <w:rPr>
          <w:b w:val="0"/>
          <w:color w:val="000000" w:themeColor="text1"/>
          <w:sz w:val="28"/>
          <w:szCs w:val="28"/>
          <w:lang w:val="kk-KZ"/>
        </w:rPr>
        <w:t>155</w:t>
      </w:r>
      <w:r w:rsidR="00946EB5" w:rsidRPr="00E11B16">
        <w:rPr>
          <w:b w:val="0"/>
          <w:color w:val="000000" w:themeColor="text1"/>
          <w:sz w:val="28"/>
          <w:szCs w:val="28"/>
          <w:lang w:val="kk-KZ"/>
        </w:rPr>
        <w:t xml:space="preserve"> </w:t>
      </w:r>
      <w:r w:rsidRPr="00E11B16">
        <w:rPr>
          <w:b w:val="0"/>
          <w:color w:val="000000" w:themeColor="text1"/>
          <w:sz w:val="28"/>
          <w:szCs w:val="28"/>
          <w:lang w:val="kk-KZ"/>
        </w:rPr>
        <w:t xml:space="preserve">с. </w:t>
      </w:r>
    </w:p>
    <w:p w14:paraId="09BCEDDC" w14:textId="77777777" w:rsidR="00BF35B2" w:rsidRPr="00E11B16" w:rsidRDefault="00946EB5"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lang w:val="kk-KZ"/>
        </w:rPr>
      </w:pPr>
      <w:r w:rsidRPr="00E11B16">
        <w:rPr>
          <w:b w:val="0"/>
          <w:color w:val="000000" w:themeColor="text1"/>
          <w:sz w:val="28"/>
          <w:szCs w:val="28"/>
          <w:lang w:val="kk-KZ"/>
        </w:rPr>
        <w:t xml:space="preserve">Абдыхалыкова Ж.Е. </w:t>
      </w:r>
      <w:r w:rsidR="00BF35B2" w:rsidRPr="00E11B16">
        <w:rPr>
          <w:rFonts w:eastAsia="TimesNewRomanPSMT"/>
          <w:b w:val="0"/>
          <w:color w:val="000000" w:themeColor="text1"/>
          <w:sz w:val="28"/>
          <w:szCs w:val="28"/>
          <w:lang w:val="kk-KZ"/>
        </w:rPr>
        <w:t>Әлемдік білім беруде студенттерге академиялық қолдау көрсетудің теориясы мен технологиясы: АҚШ, Ұлыбритания тәжірибесі негізінде</w:t>
      </w:r>
      <w:r w:rsidRPr="00E11B16">
        <w:rPr>
          <w:rFonts w:eastAsia="TimesNewRomanPSMT"/>
          <w:b w:val="0"/>
          <w:color w:val="000000" w:themeColor="text1"/>
          <w:sz w:val="28"/>
          <w:szCs w:val="28"/>
          <w:lang w:val="kk-KZ"/>
        </w:rPr>
        <w:t>:</w:t>
      </w:r>
      <w:r w:rsidR="00BF35B2" w:rsidRPr="00E11B16">
        <w:rPr>
          <w:rFonts w:eastAsia="TimesNewRomanPSMT"/>
          <w:b w:val="0"/>
          <w:color w:val="000000" w:themeColor="text1"/>
          <w:sz w:val="28"/>
          <w:szCs w:val="28"/>
          <w:lang w:val="kk-KZ"/>
        </w:rPr>
        <w:t xml:space="preserve"> </w:t>
      </w:r>
      <w:r w:rsidRPr="00E11B16">
        <w:rPr>
          <w:b w:val="0"/>
          <w:color w:val="000000" w:themeColor="text1"/>
          <w:sz w:val="28"/>
          <w:szCs w:val="28"/>
          <w:lang w:val="kk-KZ"/>
        </w:rPr>
        <w:t xml:space="preserve">6D010300: </w:t>
      </w:r>
      <w:r w:rsidR="00BF35B2" w:rsidRPr="00E11B16">
        <w:rPr>
          <w:b w:val="0"/>
          <w:color w:val="000000" w:themeColor="text1"/>
          <w:sz w:val="28"/>
          <w:szCs w:val="28"/>
          <w:shd w:val="clear" w:color="auto" w:fill="FFFFFF"/>
          <w:lang w:val="kk-KZ"/>
        </w:rPr>
        <w:t>док</w:t>
      </w:r>
      <w:r w:rsidRPr="00E11B16">
        <w:rPr>
          <w:b w:val="0"/>
          <w:color w:val="000000" w:themeColor="text1"/>
          <w:sz w:val="28"/>
          <w:szCs w:val="28"/>
          <w:shd w:val="clear" w:color="auto" w:fill="FFFFFF"/>
          <w:lang w:val="kk-KZ"/>
        </w:rPr>
        <w:t>.</w:t>
      </w:r>
      <w:r w:rsidR="00BF35B2" w:rsidRPr="00E11B16">
        <w:rPr>
          <w:b w:val="0"/>
          <w:color w:val="000000" w:themeColor="text1"/>
          <w:sz w:val="28"/>
          <w:szCs w:val="28"/>
          <w:shd w:val="clear" w:color="auto" w:fill="FFFFFF"/>
          <w:lang w:val="kk-KZ"/>
        </w:rPr>
        <w:t xml:space="preserve"> PhD </w:t>
      </w:r>
      <w:r w:rsidRPr="00E11B16">
        <w:rPr>
          <w:b w:val="0"/>
          <w:color w:val="000000" w:themeColor="text1"/>
          <w:sz w:val="28"/>
          <w:szCs w:val="28"/>
          <w:shd w:val="clear" w:color="auto" w:fill="FFFFFF"/>
          <w:lang w:val="kk-KZ"/>
        </w:rPr>
        <w:t>...</w:t>
      </w:r>
      <w:r w:rsidR="00BF35B2" w:rsidRPr="00E11B16">
        <w:rPr>
          <w:b w:val="0"/>
          <w:color w:val="000000" w:themeColor="text1"/>
          <w:sz w:val="28"/>
          <w:szCs w:val="28"/>
          <w:shd w:val="clear" w:color="auto" w:fill="FFFFFF"/>
          <w:lang w:val="kk-KZ"/>
        </w:rPr>
        <w:t xml:space="preserve"> дис</w:t>
      </w:r>
      <w:r w:rsidRPr="00E11B16">
        <w:rPr>
          <w:b w:val="0"/>
          <w:color w:val="000000" w:themeColor="text1"/>
          <w:sz w:val="28"/>
          <w:szCs w:val="28"/>
          <w:shd w:val="clear" w:color="auto" w:fill="FFFFFF"/>
          <w:lang w:val="kk-KZ"/>
        </w:rPr>
        <w:t xml:space="preserve">. </w:t>
      </w:r>
      <w:r w:rsidR="00BF35B2" w:rsidRPr="00E11B16">
        <w:rPr>
          <w:b w:val="0"/>
          <w:color w:val="000000" w:themeColor="text1"/>
          <w:sz w:val="28"/>
          <w:szCs w:val="28"/>
          <w:lang w:val="kk-KZ"/>
        </w:rPr>
        <w:t>– Астана</w:t>
      </w:r>
      <w:r w:rsidRPr="00E11B16">
        <w:rPr>
          <w:b w:val="0"/>
          <w:color w:val="000000" w:themeColor="text1"/>
          <w:sz w:val="28"/>
          <w:szCs w:val="28"/>
          <w:lang w:val="kk-KZ"/>
        </w:rPr>
        <w:t xml:space="preserve">, </w:t>
      </w:r>
      <w:r w:rsidR="00BF35B2" w:rsidRPr="00E11B16">
        <w:rPr>
          <w:b w:val="0"/>
          <w:color w:val="000000" w:themeColor="text1"/>
          <w:sz w:val="28"/>
          <w:szCs w:val="28"/>
          <w:lang w:val="kk-KZ"/>
        </w:rPr>
        <w:t xml:space="preserve">2013. </w:t>
      </w:r>
      <w:r w:rsidR="00BF35B2" w:rsidRPr="007C450E">
        <w:rPr>
          <w:b w:val="0"/>
          <w:color w:val="000000" w:themeColor="text1"/>
          <w:sz w:val="28"/>
          <w:szCs w:val="28"/>
          <w:lang w:val="kk-KZ"/>
        </w:rPr>
        <w:t xml:space="preserve">– </w:t>
      </w:r>
      <w:r w:rsidR="00BF35B2" w:rsidRPr="00E11B16">
        <w:rPr>
          <w:b w:val="0"/>
          <w:color w:val="000000" w:themeColor="text1"/>
          <w:sz w:val="28"/>
          <w:szCs w:val="28"/>
          <w:lang w:val="kk-KZ"/>
        </w:rPr>
        <w:t xml:space="preserve">198 б. </w:t>
      </w:r>
    </w:p>
    <w:p w14:paraId="2FFDB976" w14:textId="77777777" w:rsidR="00BF35B2" w:rsidRPr="009E7784"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proofErr w:type="spellStart"/>
      <w:r w:rsidRPr="009E7784">
        <w:rPr>
          <w:b w:val="0"/>
          <w:color w:val="000000" w:themeColor="text1"/>
          <w:sz w:val="28"/>
          <w:szCs w:val="28"/>
          <w:lang w:val="kk-KZ"/>
        </w:rPr>
        <w:t>Завалко</w:t>
      </w:r>
      <w:proofErr w:type="spellEnd"/>
      <w:r w:rsidRPr="009E7784">
        <w:rPr>
          <w:b w:val="0"/>
          <w:color w:val="000000" w:themeColor="text1"/>
          <w:sz w:val="28"/>
          <w:szCs w:val="28"/>
          <w:lang w:val="kk-KZ"/>
        </w:rPr>
        <w:t xml:space="preserve"> Н.А. И</w:t>
      </w:r>
      <w:proofErr w:type="spellStart"/>
      <w:r w:rsidRPr="009E7784">
        <w:rPr>
          <w:b w:val="0"/>
          <w:color w:val="000000" w:themeColor="text1"/>
          <w:sz w:val="28"/>
          <w:szCs w:val="28"/>
        </w:rPr>
        <w:t>ндивидуализация</w:t>
      </w:r>
      <w:proofErr w:type="spellEnd"/>
      <w:r w:rsidRPr="009E7784">
        <w:rPr>
          <w:b w:val="0"/>
          <w:color w:val="000000" w:themeColor="text1"/>
          <w:sz w:val="28"/>
          <w:szCs w:val="28"/>
        </w:rPr>
        <w:t xml:space="preserve"> образовательного процесса: монография. </w:t>
      </w:r>
      <w:r w:rsidR="00946EB5" w:rsidRPr="009E7784">
        <w:rPr>
          <w:b w:val="0"/>
          <w:color w:val="000000" w:themeColor="text1"/>
          <w:sz w:val="28"/>
          <w:szCs w:val="28"/>
        </w:rPr>
        <w:t xml:space="preserve">– </w:t>
      </w:r>
      <w:r w:rsidRPr="009E7784">
        <w:rPr>
          <w:b w:val="0"/>
          <w:color w:val="000000" w:themeColor="text1"/>
          <w:sz w:val="28"/>
          <w:szCs w:val="28"/>
        </w:rPr>
        <w:t xml:space="preserve">Усть-Каменогорск: Изд-во ВКГУ им. С. Аманжолова, 2012. </w:t>
      </w:r>
      <w:r w:rsidRPr="009E7784">
        <w:rPr>
          <w:b w:val="0"/>
          <w:color w:val="000000" w:themeColor="text1"/>
          <w:sz w:val="28"/>
          <w:szCs w:val="28"/>
          <w:lang w:val="kk-KZ"/>
        </w:rPr>
        <w:t xml:space="preserve">– </w:t>
      </w:r>
      <w:r w:rsidRPr="009E7784">
        <w:rPr>
          <w:b w:val="0"/>
          <w:color w:val="000000" w:themeColor="text1"/>
          <w:sz w:val="28"/>
          <w:szCs w:val="28"/>
        </w:rPr>
        <w:t xml:space="preserve"> 251 с.</w:t>
      </w:r>
    </w:p>
    <w:p w14:paraId="33C0A19C" w14:textId="77777777" w:rsidR="00BF35B2" w:rsidRPr="009E7784"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9E7784">
        <w:rPr>
          <w:b w:val="0"/>
          <w:color w:val="000000" w:themeColor="text1"/>
          <w:sz w:val="28"/>
          <w:szCs w:val="28"/>
        </w:rPr>
        <w:t xml:space="preserve">Тесленко А.Н. Индивидуальное обучение: исторический аспект // Вестник </w:t>
      </w:r>
      <w:proofErr w:type="spellStart"/>
      <w:r w:rsidRPr="009E7784">
        <w:rPr>
          <w:b w:val="0"/>
          <w:color w:val="000000" w:themeColor="text1"/>
          <w:sz w:val="28"/>
          <w:szCs w:val="28"/>
        </w:rPr>
        <w:t>Кокшетауского</w:t>
      </w:r>
      <w:proofErr w:type="spellEnd"/>
      <w:r w:rsidRPr="009E7784">
        <w:rPr>
          <w:b w:val="0"/>
          <w:color w:val="000000" w:themeColor="text1"/>
          <w:sz w:val="28"/>
          <w:szCs w:val="28"/>
        </w:rPr>
        <w:t xml:space="preserve"> университета имени А. </w:t>
      </w:r>
      <w:proofErr w:type="spellStart"/>
      <w:r w:rsidRPr="009E7784">
        <w:rPr>
          <w:b w:val="0"/>
          <w:color w:val="000000" w:themeColor="text1"/>
          <w:sz w:val="28"/>
          <w:szCs w:val="28"/>
        </w:rPr>
        <w:t>Мырзахметова</w:t>
      </w:r>
      <w:proofErr w:type="spellEnd"/>
      <w:r w:rsidRPr="009E7784">
        <w:rPr>
          <w:b w:val="0"/>
          <w:color w:val="000000" w:themeColor="text1"/>
          <w:sz w:val="28"/>
          <w:szCs w:val="28"/>
        </w:rPr>
        <w:t xml:space="preserve">. </w:t>
      </w:r>
      <w:r w:rsidRPr="009E7784">
        <w:rPr>
          <w:b w:val="0"/>
          <w:color w:val="000000" w:themeColor="text1"/>
          <w:sz w:val="28"/>
          <w:szCs w:val="28"/>
          <w:lang w:val="kk-KZ"/>
        </w:rPr>
        <w:t xml:space="preserve">– </w:t>
      </w:r>
      <w:r w:rsidRPr="009E7784">
        <w:rPr>
          <w:b w:val="0"/>
          <w:color w:val="000000" w:themeColor="text1"/>
          <w:sz w:val="28"/>
          <w:szCs w:val="28"/>
        </w:rPr>
        <w:t xml:space="preserve">2015. </w:t>
      </w:r>
      <w:r w:rsidR="00946EB5" w:rsidRPr="009E7784">
        <w:rPr>
          <w:b w:val="0"/>
          <w:color w:val="000000" w:themeColor="text1"/>
          <w:sz w:val="28"/>
          <w:szCs w:val="28"/>
        </w:rPr>
        <w:t>– №</w:t>
      </w:r>
      <w:r w:rsidRPr="009E7784">
        <w:rPr>
          <w:b w:val="0"/>
          <w:color w:val="000000" w:themeColor="text1"/>
          <w:sz w:val="28"/>
          <w:szCs w:val="28"/>
        </w:rPr>
        <w:t xml:space="preserve">3. </w:t>
      </w:r>
      <w:r w:rsidRPr="009E7784">
        <w:rPr>
          <w:b w:val="0"/>
          <w:color w:val="000000" w:themeColor="text1"/>
          <w:sz w:val="28"/>
          <w:szCs w:val="28"/>
          <w:lang w:val="kk-KZ"/>
        </w:rPr>
        <w:t xml:space="preserve">– </w:t>
      </w:r>
      <w:r w:rsidR="00946EB5" w:rsidRPr="009E7784">
        <w:rPr>
          <w:b w:val="0"/>
          <w:color w:val="000000" w:themeColor="text1"/>
          <w:sz w:val="28"/>
          <w:szCs w:val="28"/>
          <w:lang w:val="kk-KZ"/>
        </w:rPr>
        <w:t>С. </w:t>
      </w:r>
      <w:r w:rsidRPr="009E7784">
        <w:rPr>
          <w:b w:val="0"/>
          <w:color w:val="000000" w:themeColor="text1"/>
          <w:sz w:val="28"/>
          <w:szCs w:val="28"/>
        </w:rPr>
        <w:t>73-77</w:t>
      </w:r>
      <w:r w:rsidRPr="009E7784">
        <w:rPr>
          <w:b w:val="0"/>
          <w:color w:val="000000" w:themeColor="text1"/>
          <w:sz w:val="28"/>
          <w:szCs w:val="28"/>
          <w:lang w:val="kk-KZ"/>
        </w:rPr>
        <w:t>.</w:t>
      </w:r>
    </w:p>
    <w:p w14:paraId="0004AAED" w14:textId="77777777" w:rsidR="00043B28" w:rsidRPr="00E11B16" w:rsidRDefault="00043B28"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lang w:val="kk-KZ"/>
        </w:rPr>
        <w:t xml:space="preserve">Змеев С.И. Основы андрогогики: </w:t>
      </w:r>
      <w:r w:rsidR="00E56CC4" w:rsidRPr="00E11B16">
        <w:rPr>
          <w:b w:val="0"/>
          <w:color w:val="000000" w:themeColor="text1"/>
          <w:sz w:val="28"/>
          <w:szCs w:val="28"/>
          <w:lang w:val="kk-KZ"/>
        </w:rPr>
        <w:t>у</w:t>
      </w:r>
      <w:r w:rsidRPr="00E11B16">
        <w:rPr>
          <w:b w:val="0"/>
          <w:color w:val="000000" w:themeColor="text1"/>
          <w:sz w:val="28"/>
          <w:szCs w:val="28"/>
          <w:lang w:val="kk-KZ"/>
        </w:rPr>
        <w:t>чеб</w:t>
      </w:r>
      <w:r w:rsidR="00E56CC4">
        <w:rPr>
          <w:b w:val="0"/>
          <w:color w:val="000000" w:themeColor="text1"/>
          <w:sz w:val="28"/>
          <w:szCs w:val="28"/>
          <w:lang w:val="kk-KZ"/>
        </w:rPr>
        <w:t>.</w:t>
      </w:r>
      <w:r w:rsidRPr="00E11B16">
        <w:rPr>
          <w:b w:val="0"/>
          <w:color w:val="000000" w:themeColor="text1"/>
          <w:sz w:val="28"/>
          <w:szCs w:val="28"/>
          <w:lang w:val="kk-KZ"/>
        </w:rPr>
        <w:t xml:space="preserve"> пос</w:t>
      </w:r>
      <w:r w:rsidR="00E56CC4">
        <w:rPr>
          <w:b w:val="0"/>
          <w:color w:val="000000" w:themeColor="text1"/>
          <w:sz w:val="28"/>
          <w:szCs w:val="28"/>
          <w:lang w:val="kk-KZ"/>
        </w:rPr>
        <w:t>.</w:t>
      </w:r>
      <w:r w:rsidRPr="00E11B16">
        <w:rPr>
          <w:b w:val="0"/>
          <w:color w:val="000000" w:themeColor="text1"/>
          <w:sz w:val="28"/>
          <w:szCs w:val="28"/>
        </w:rPr>
        <w:t xml:space="preserve"> –</w:t>
      </w:r>
      <w:r w:rsidRPr="00E11B16">
        <w:rPr>
          <w:b w:val="0"/>
          <w:color w:val="000000" w:themeColor="text1"/>
          <w:sz w:val="28"/>
          <w:szCs w:val="28"/>
          <w:lang w:val="kk-KZ"/>
        </w:rPr>
        <w:t xml:space="preserve"> М.: Флинта: Наука 1999. </w:t>
      </w:r>
      <w:r w:rsidRPr="00E11B16">
        <w:rPr>
          <w:b w:val="0"/>
          <w:color w:val="000000" w:themeColor="text1"/>
          <w:sz w:val="28"/>
          <w:szCs w:val="28"/>
        </w:rPr>
        <w:t>– 152</w:t>
      </w:r>
      <w:r w:rsidR="00E56CC4">
        <w:rPr>
          <w:b w:val="0"/>
          <w:color w:val="000000" w:themeColor="text1"/>
          <w:sz w:val="28"/>
          <w:szCs w:val="28"/>
        </w:rPr>
        <w:t xml:space="preserve"> </w:t>
      </w:r>
      <w:r w:rsidRPr="00E11B16">
        <w:rPr>
          <w:b w:val="0"/>
          <w:color w:val="000000" w:themeColor="text1"/>
          <w:sz w:val="28"/>
          <w:szCs w:val="28"/>
        </w:rPr>
        <w:t>с.</w:t>
      </w:r>
    </w:p>
    <w:p w14:paraId="4E1E03FD" w14:textId="77777777" w:rsidR="00BF35B2" w:rsidRPr="00E11B16" w:rsidRDefault="00946EB5"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proofErr w:type="spellStart"/>
      <w:r w:rsidRPr="00E11B16">
        <w:rPr>
          <w:b w:val="0"/>
          <w:color w:val="000000" w:themeColor="text1"/>
          <w:sz w:val="28"/>
          <w:szCs w:val="28"/>
        </w:rPr>
        <w:t>Белицкая</w:t>
      </w:r>
      <w:proofErr w:type="spellEnd"/>
      <w:r w:rsidRPr="00E11B16">
        <w:rPr>
          <w:b w:val="0"/>
          <w:color w:val="000000" w:themeColor="text1"/>
          <w:sz w:val="28"/>
          <w:szCs w:val="28"/>
        </w:rPr>
        <w:t xml:space="preserve"> Е.</w:t>
      </w:r>
      <w:r w:rsidR="00BF35B2" w:rsidRPr="00E11B16">
        <w:rPr>
          <w:b w:val="0"/>
          <w:color w:val="000000" w:themeColor="text1"/>
          <w:sz w:val="28"/>
          <w:szCs w:val="28"/>
        </w:rPr>
        <w:t xml:space="preserve">В. </w:t>
      </w:r>
      <w:proofErr w:type="spellStart"/>
      <w:r w:rsidR="00BF35B2" w:rsidRPr="00E11B16">
        <w:rPr>
          <w:b w:val="0"/>
          <w:color w:val="000000" w:themeColor="text1"/>
          <w:sz w:val="28"/>
          <w:szCs w:val="28"/>
        </w:rPr>
        <w:t>Тьюторская</w:t>
      </w:r>
      <w:proofErr w:type="spellEnd"/>
      <w:r w:rsidR="00BF35B2" w:rsidRPr="00E11B16">
        <w:rPr>
          <w:b w:val="0"/>
          <w:color w:val="000000" w:themeColor="text1"/>
          <w:sz w:val="28"/>
          <w:szCs w:val="28"/>
        </w:rPr>
        <w:t xml:space="preserve"> система обучения в современном образовании Англии: </w:t>
      </w:r>
      <w:proofErr w:type="spellStart"/>
      <w:r w:rsidR="00BF35B2" w:rsidRPr="00E11B16">
        <w:rPr>
          <w:b w:val="0"/>
          <w:color w:val="000000" w:themeColor="text1"/>
          <w:sz w:val="28"/>
          <w:szCs w:val="28"/>
        </w:rPr>
        <w:t>дис</w:t>
      </w:r>
      <w:proofErr w:type="spellEnd"/>
      <w:r w:rsidR="00BF35B2" w:rsidRPr="00E11B16">
        <w:rPr>
          <w:b w:val="0"/>
          <w:color w:val="000000" w:themeColor="text1"/>
          <w:sz w:val="28"/>
          <w:szCs w:val="28"/>
        </w:rPr>
        <w:t>. ... канд. пед. наук: 13.00.01. – Волгоград, 2012. – 201</w:t>
      </w:r>
      <w:r w:rsidRPr="00E11B16">
        <w:rPr>
          <w:b w:val="0"/>
          <w:color w:val="000000" w:themeColor="text1"/>
          <w:sz w:val="28"/>
          <w:szCs w:val="28"/>
        </w:rPr>
        <w:t> </w:t>
      </w:r>
      <w:r w:rsidR="00BF35B2" w:rsidRPr="00E11B16">
        <w:rPr>
          <w:b w:val="0"/>
          <w:color w:val="000000" w:themeColor="text1"/>
          <w:sz w:val="28"/>
          <w:szCs w:val="28"/>
        </w:rPr>
        <w:t>с.</w:t>
      </w:r>
    </w:p>
    <w:p w14:paraId="708BDC19" w14:textId="77777777" w:rsidR="00BF35B2" w:rsidRPr="00E11B16" w:rsidRDefault="00946EB5"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proofErr w:type="spellStart"/>
      <w:r w:rsidRPr="00E11B16">
        <w:rPr>
          <w:b w:val="0"/>
          <w:color w:val="000000" w:themeColor="text1"/>
          <w:sz w:val="28"/>
          <w:szCs w:val="28"/>
        </w:rPr>
        <w:t>Проскуровская</w:t>
      </w:r>
      <w:proofErr w:type="spellEnd"/>
      <w:r w:rsidRPr="00E11B16">
        <w:rPr>
          <w:b w:val="0"/>
          <w:color w:val="000000" w:themeColor="text1"/>
          <w:sz w:val="28"/>
          <w:szCs w:val="28"/>
        </w:rPr>
        <w:t xml:space="preserve"> И.</w:t>
      </w:r>
      <w:r w:rsidR="00BF35B2" w:rsidRPr="00E11B16">
        <w:rPr>
          <w:b w:val="0"/>
          <w:color w:val="000000" w:themeColor="text1"/>
          <w:sz w:val="28"/>
          <w:szCs w:val="28"/>
        </w:rPr>
        <w:t xml:space="preserve">Д. Опыт реконструкции исторических оснований </w:t>
      </w:r>
      <w:proofErr w:type="spellStart"/>
      <w:r w:rsidR="00BF35B2" w:rsidRPr="00E11B16">
        <w:rPr>
          <w:b w:val="0"/>
          <w:color w:val="000000" w:themeColor="text1"/>
          <w:sz w:val="28"/>
          <w:szCs w:val="28"/>
        </w:rPr>
        <w:t>тьюторства</w:t>
      </w:r>
      <w:proofErr w:type="spellEnd"/>
      <w:r w:rsidR="00BF35B2" w:rsidRPr="00E11B16">
        <w:rPr>
          <w:b w:val="0"/>
          <w:color w:val="000000" w:themeColor="text1"/>
          <w:sz w:val="28"/>
          <w:szCs w:val="28"/>
        </w:rPr>
        <w:t xml:space="preserve"> (на материале истории английских университетов)</w:t>
      </w:r>
      <w:r w:rsidR="00C422C4" w:rsidRPr="00E11B16">
        <w:rPr>
          <w:b w:val="0"/>
          <w:color w:val="000000" w:themeColor="text1"/>
          <w:sz w:val="28"/>
          <w:szCs w:val="28"/>
        </w:rPr>
        <w:t xml:space="preserve"> </w:t>
      </w:r>
      <w:r w:rsidR="00BF35B2" w:rsidRPr="00E11B16">
        <w:rPr>
          <w:b w:val="0"/>
          <w:color w:val="000000" w:themeColor="text1"/>
          <w:sz w:val="28"/>
          <w:szCs w:val="28"/>
        </w:rPr>
        <w:t xml:space="preserve">// Вестник Томского государственного университета. – 2009. – №2(6). – </w:t>
      </w:r>
      <w:r w:rsidR="00C422C4" w:rsidRPr="00E11B16">
        <w:rPr>
          <w:b w:val="0"/>
          <w:color w:val="000000" w:themeColor="text1"/>
          <w:sz w:val="28"/>
          <w:szCs w:val="28"/>
        </w:rPr>
        <w:t xml:space="preserve">С. </w:t>
      </w:r>
      <w:r w:rsidR="00BF35B2" w:rsidRPr="00E11B16">
        <w:rPr>
          <w:b w:val="0"/>
          <w:color w:val="000000" w:themeColor="text1"/>
          <w:sz w:val="28"/>
          <w:szCs w:val="28"/>
        </w:rPr>
        <w:t>71</w:t>
      </w:r>
      <w:r w:rsidR="00C422C4" w:rsidRPr="00E11B16">
        <w:rPr>
          <w:b w:val="0"/>
          <w:color w:val="000000" w:themeColor="text1"/>
          <w:sz w:val="28"/>
          <w:szCs w:val="28"/>
        </w:rPr>
        <w:t>-8</w:t>
      </w:r>
      <w:r w:rsidR="00BF35B2" w:rsidRPr="00E11B16">
        <w:rPr>
          <w:b w:val="0"/>
          <w:color w:val="000000" w:themeColor="text1"/>
          <w:sz w:val="28"/>
          <w:szCs w:val="28"/>
        </w:rPr>
        <w:t>1.</w:t>
      </w:r>
    </w:p>
    <w:p w14:paraId="408794F5" w14:textId="77777777" w:rsidR="004532BC" w:rsidRPr="00B9079E" w:rsidRDefault="00946EB5" w:rsidP="00C823EC">
      <w:pPr>
        <w:pStyle w:val="1"/>
        <w:numPr>
          <w:ilvl w:val="0"/>
          <w:numId w:val="38"/>
        </w:numPr>
        <w:shd w:val="clear" w:color="auto" w:fill="FFFFFF"/>
        <w:tabs>
          <w:tab w:val="left" w:pos="1134"/>
        </w:tabs>
        <w:spacing w:before="0" w:beforeAutospacing="0" w:after="0" w:afterAutospacing="0"/>
        <w:ind w:left="0" w:firstLine="709"/>
        <w:jc w:val="both"/>
        <w:rPr>
          <w:b w:val="0"/>
          <w:sz w:val="28"/>
          <w:szCs w:val="28"/>
        </w:rPr>
      </w:pPr>
      <w:r w:rsidRPr="00E11B16">
        <w:rPr>
          <w:b w:val="0"/>
          <w:color w:val="000000" w:themeColor="text1"/>
          <w:sz w:val="28"/>
          <w:szCs w:val="28"/>
        </w:rPr>
        <w:t>Рыбалкина Н.</w:t>
      </w:r>
      <w:r w:rsidR="00BF35B2" w:rsidRPr="00E11B16">
        <w:rPr>
          <w:b w:val="0"/>
          <w:color w:val="000000" w:themeColor="text1"/>
          <w:sz w:val="28"/>
          <w:szCs w:val="28"/>
        </w:rPr>
        <w:t>В.</w:t>
      </w:r>
      <w:r w:rsidR="004532BC" w:rsidRPr="00E11B16">
        <w:rPr>
          <w:b w:val="0"/>
          <w:color w:val="000000" w:themeColor="text1"/>
          <w:sz w:val="28"/>
          <w:szCs w:val="28"/>
        </w:rPr>
        <w:t xml:space="preserve"> К вопросу о реконструкции исторических оснований </w:t>
      </w:r>
      <w:proofErr w:type="spellStart"/>
      <w:r w:rsidR="004532BC" w:rsidRPr="00B9079E">
        <w:rPr>
          <w:b w:val="0"/>
          <w:sz w:val="28"/>
          <w:szCs w:val="28"/>
        </w:rPr>
        <w:t>тьюторства</w:t>
      </w:r>
      <w:proofErr w:type="spellEnd"/>
      <w:r w:rsidR="004532BC" w:rsidRPr="00B9079E">
        <w:rPr>
          <w:b w:val="0"/>
          <w:sz w:val="28"/>
          <w:szCs w:val="28"/>
        </w:rPr>
        <w:t xml:space="preserve"> </w:t>
      </w:r>
      <w:r w:rsidR="00E56CC4" w:rsidRPr="00B9079E">
        <w:rPr>
          <w:b w:val="0"/>
          <w:sz w:val="28"/>
          <w:szCs w:val="28"/>
        </w:rPr>
        <w:t xml:space="preserve">// </w:t>
      </w:r>
      <w:hyperlink r:id="rId56" w:history="1">
        <w:r w:rsidR="00B9079E" w:rsidRPr="00B9079E">
          <w:rPr>
            <w:rStyle w:val="ae"/>
            <w:b w:val="0"/>
            <w:color w:val="auto"/>
            <w:sz w:val="28"/>
            <w:szCs w:val="28"/>
            <w:u w:val="none"/>
          </w:rPr>
          <w:t>https://thetutor.ru/biblioteka/teoriya-i-istoriya/k-voprosu.</w:t>
        </w:r>
      </w:hyperlink>
      <w:r w:rsidR="004532BC" w:rsidRPr="00B9079E">
        <w:rPr>
          <w:b w:val="0"/>
          <w:sz w:val="28"/>
          <w:szCs w:val="28"/>
        </w:rPr>
        <w:t xml:space="preserve"> 16.06.2018</w:t>
      </w:r>
      <w:r w:rsidR="00E56CC4" w:rsidRPr="00B9079E">
        <w:rPr>
          <w:b w:val="0"/>
          <w:spacing w:val="8"/>
          <w:sz w:val="28"/>
          <w:szCs w:val="28"/>
        </w:rPr>
        <w:t>.</w:t>
      </w:r>
    </w:p>
    <w:p w14:paraId="2C6A47CF"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lang w:val="kk-KZ" w:eastAsia="kk-KZ"/>
        </w:rPr>
        <w:t>Деражне Ю.Л. Педагогические основы открытого обучения: науч.</w:t>
      </w:r>
      <w:r w:rsidR="00B9079E">
        <w:rPr>
          <w:b w:val="0"/>
          <w:color w:val="000000" w:themeColor="text1"/>
          <w:sz w:val="28"/>
          <w:szCs w:val="28"/>
          <w:lang w:val="kk-KZ" w:eastAsia="kk-KZ"/>
        </w:rPr>
        <w:t>-</w:t>
      </w:r>
      <w:r w:rsidRPr="00E11B16">
        <w:rPr>
          <w:b w:val="0"/>
          <w:color w:val="000000" w:themeColor="text1"/>
          <w:sz w:val="28"/>
          <w:szCs w:val="28"/>
          <w:lang w:val="kk-KZ" w:eastAsia="kk-KZ"/>
        </w:rPr>
        <w:t>метод. пос</w:t>
      </w:r>
      <w:r w:rsidR="00946EB5" w:rsidRPr="00E11B16">
        <w:rPr>
          <w:b w:val="0"/>
          <w:color w:val="000000" w:themeColor="text1"/>
          <w:sz w:val="28"/>
          <w:szCs w:val="28"/>
          <w:lang w:val="kk-KZ" w:eastAsia="kk-KZ"/>
        </w:rPr>
        <w:t>.</w:t>
      </w:r>
      <w:r w:rsidRPr="00E11B16">
        <w:rPr>
          <w:b w:val="0"/>
          <w:color w:val="000000" w:themeColor="text1"/>
          <w:sz w:val="28"/>
          <w:szCs w:val="28"/>
          <w:lang w:val="kk-KZ" w:eastAsia="kk-KZ"/>
        </w:rPr>
        <w:t xml:space="preserve"> – М., 1997.</w:t>
      </w:r>
      <w:r w:rsidRPr="00E11B16">
        <w:rPr>
          <w:b w:val="0"/>
          <w:color w:val="000000" w:themeColor="text1"/>
          <w:sz w:val="28"/>
          <w:szCs w:val="28"/>
        </w:rPr>
        <w:t xml:space="preserve"> – </w:t>
      </w:r>
      <w:r w:rsidRPr="00E11B16">
        <w:rPr>
          <w:b w:val="0"/>
          <w:color w:val="000000" w:themeColor="text1"/>
          <w:sz w:val="28"/>
          <w:szCs w:val="28"/>
          <w:lang w:val="kk-KZ" w:eastAsia="kk-KZ"/>
        </w:rPr>
        <w:t xml:space="preserve">104 с. </w:t>
      </w:r>
    </w:p>
    <w:p w14:paraId="04518AA6" w14:textId="77777777" w:rsidR="00BF35B2" w:rsidRPr="00E11B16" w:rsidRDefault="00946EB5"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Щенников С.</w:t>
      </w:r>
      <w:r w:rsidR="00BF35B2" w:rsidRPr="00E11B16">
        <w:rPr>
          <w:rFonts w:ascii="Times New Roman" w:hAnsi="Times New Roman"/>
          <w:color w:val="000000" w:themeColor="text1"/>
          <w:sz w:val="28"/>
          <w:szCs w:val="28"/>
          <w:lang w:val="kk-KZ"/>
        </w:rPr>
        <w:t>А. Открытое дистанционное образование</w:t>
      </w:r>
      <w:r w:rsidR="00BF35B2" w:rsidRPr="007C450E">
        <w:rPr>
          <w:rFonts w:ascii="Times New Roman" w:hAnsi="Times New Roman"/>
          <w:color w:val="000000" w:themeColor="text1"/>
          <w:sz w:val="28"/>
          <w:szCs w:val="28"/>
        </w:rPr>
        <w:t>. –</w:t>
      </w:r>
      <w:r w:rsidR="00BF35B2" w:rsidRPr="00E11B16">
        <w:rPr>
          <w:rFonts w:ascii="Times New Roman" w:hAnsi="Times New Roman"/>
          <w:b/>
          <w:color w:val="000000" w:themeColor="text1"/>
          <w:sz w:val="28"/>
          <w:szCs w:val="28"/>
        </w:rPr>
        <w:t xml:space="preserve"> </w:t>
      </w:r>
      <w:r w:rsidR="00BF35B2" w:rsidRPr="00E11B16">
        <w:rPr>
          <w:rFonts w:ascii="Times New Roman" w:hAnsi="Times New Roman"/>
          <w:color w:val="000000" w:themeColor="text1"/>
          <w:sz w:val="28"/>
          <w:szCs w:val="28"/>
          <w:lang w:val="kk-KZ"/>
        </w:rPr>
        <w:t>М</w:t>
      </w:r>
      <w:r w:rsidR="00BF35B2" w:rsidRPr="00E11B16">
        <w:rPr>
          <w:rFonts w:ascii="Times New Roman" w:hAnsi="Times New Roman"/>
          <w:color w:val="000000" w:themeColor="text1"/>
          <w:sz w:val="28"/>
          <w:szCs w:val="28"/>
        </w:rPr>
        <w:t>.</w:t>
      </w:r>
      <w:r w:rsidR="00BF35B2" w:rsidRPr="00E11B16">
        <w:rPr>
          <w:rFonts w:ascii="Times New Roman" w:hAnsi="Times New Roman"/>
          <w:color w:val="000000" w:themeColor="text1"/>
          <w:sz w:val="28"/>
          <w:szCs w:val="28"/>
          <w:lang w:val="kk-KZ"/>
        </w:rPr>
        <w:t>: Н</w:t>
      </w:r>
      <w:proofErr w:type="spellStart"/>
      <w:r w:rsidR="00BF35B2" w:rsidRPr="00E11B16">
        <w:rPr>
          <w:rFonts w:ascii="Times New Roman" w:hAnsi="Times New Roman"/>
          <w:color w:val="000000" w:themeColor="text1"/>
          <w:sz w:val="28"/>
          <w:szCs w:val="28"/>
        </w:rPr>
        <w:t>аука</w:t>
      </w:r>
      <w:proofErr w:type="spellEnd"/>
      <w:r w:rsidR="007C450E">
        <w:rPr>
          <w:rFonts w:ascii="Times New Roman" w:hAnsi="Times New Roman"/>
          <w:color w:val="000000" w:themeColor="text1"/>
          <w:sz w:val="28"/>
          <w:szCs w:val="28"/>
        </w:rPr>
        <w:t>,</w:t>
      </w:r>
      <w:r w:rsidR="00BF35B2"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rPr>
        <w:t xml:space="preserve"> 2002. </w:t>
      </w:r>
      <w:r w:rsidR="00BF35B2"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rPr>
        <w:t>527 с</w:t>
      </w:r>
      <w:r w:rsidRPr="00E11B16">
        <w:rPr>
          <w:rFonts w:ascii="Times New Roman" w:hAnsi="Times New Roman"/>
          <w:color w:val="000000" w:themeColor="text1"/>
          <w:sz w:val="28"/>
          <w:szCs w:val="28"/>
        </w:rPr>
        <w:t>.</w:t>
      </w:r>
    </w:p>
    <w:p w14:paraId="4740A97E"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proofErr w:type="spellStart"/>
      <w:r w:rsidRPr="00E11B16">
        <w:rPr>
          <w:b w:val="0"/>
          <w:color w:val="000000" w:themeColor="text1"/>
          <w:sz w:val="28"/>
          <w:szCs w:val="28"/>
        </w:rPr>
        <w:t>Бендова</w:t>
      </w:r>
      <w:proofErr w:type="spellEnd"/>
      <w:r w:rsidRPr="00E11B16">
        <w:rPr>
          <w:b w:val="0"/>
          <w:color w:val="000000" w:themeColor="text1"/>
          <w:sz w:val="28"/>
          <w:szCs w:val="28"/>
        </w:rPr>
        <w:t xml:space="preserve"> Л.В. Педагогическая деятельность тьютора в сети открытого дистанционного профессионального образования: </w:t>
      </w:r>
      <w:proofErr w:type="spellStart"/>
      <w:r w:rsidRPr="00E11B16">
        <w:rPr>
          <w:b w:val="0"/>
          <w:color w:val="000000" w:themeColor="text1"/>
          <w:sz w:val="28"/>
          <w:szCs w:val="28"/>
        </w:rPr>
        <w:t>дис</w:t>
      </w:r>
      <w:proofErr w:type="spellEnd"/>
      <w:r w:rsidRPr="00E11B16">
        <w:rPr>
          <w:b w:val="0"/>
          <w:color w:val="000000" w:themeColor="text1"/>
          <w:sz w:val="28"/>
          <w:szCs w:val="28"/>
        </w:rPr>
        <w:t>. ... канд. пед. наук: 13.00.08. – М., 2006. – 251 с</w:t>
      </w:r>
      <w:r w:rsidRPr="00E11B16">
        <w:rPr>
          <w:b w:val="0"/>
          <w:color w:val="000000" w:themeColor="text1"/>
          <w:sz w:val="28"/>
          <w:szCs w:val="28"/>
          <w:lang w:val="kk-KZ"/>
        </w:rPr>
        <w:t>.</w:t>
      </w:r>
    </w:p>
    <w:p w14:paraId="16B3208A"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rPr>
        <w:t xml:space="preserve">Махов А.П. Научно-практические основы формирования </w:t>
      </w:r>
      <w:proofErr w:type="spellStart"/>
      <w:r w:rsidRPr="00E11B16">
        <w:rPr>
          <w:b w:val="0"/>
          <w:color w:val="000000" w:themeColor="text1"/>
          <w:sz w:val="28"/>
          <w:szCs w:val="28"/>
        </w:rPr>
        <w:t>тьюторской</w:t>
      </w:r>
      <w:proofErr w:type="spellEnd"/>
      <w:r w:rsidRPr="00E11B16">
        <w:rPr>
          <w:b w:val="0"/>
          <w:color w:val="000000" w:themeColor="text1"/>
          <w:sz w:val="28"/>
          <w:szCs w:val="28"/>
        </w:rPr>
        <w:t xml:space="preserve"> позиции педагога: </w:t>
      </w:r>
      <w:proofErr w:type="spellStart"/>
      <w:r w:rsidRPr="00E11B16">
        <w:rPr>
          <w:b w:val="0"/>
          <w:color w:val="000000" w:themeColor="text1"/>
          <w:sz w:val="28"/>
          <w:szCs w:val="28"/>
        </w:rPr>
        <w:t>дис</w:t>
      </w:r>
      <w:proofErr w:type="spellEnd"/>
      <w:r w:rsidRPr="00E11B16">
        <w:rPr>
          <w:b w:val="0"/>
          <w:color w:val="000000" w:themeColor="text1"/>
          <w:sz w:val="28"/>
          <w:szCs w:val="28"/>
        </w:rPr>
        <w:t>. ... канд. пед. наук: 13.00.01. – Н. Новгород, 2012. – 185 с</w:t>
      </w:r>
      <w:r w:rsidRPr="00E11B16">
        <w:rPr>
          <w:b w:val="0"/>
          <w:color w:val="000000" w:themeColor="text1"/>
          <w:sz w:val="28"/>
          <w:szCs w:val="28"/>
          <w:lang w:val="kk-KZ"/>
        </w:rPr>
        <w:t>.</w:t>
      </w:r>
    </w:p>
    <w:p w14:paraId="70F418D5"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proofErr w:type="spellStart"/>
      <w:r w:rsidRPr="00E11B16">
        <w:rPr>
          <w:b w:val="0"/>
          <w:color w:val="000000" w:themeColor="text1"/>
          <w:sz w:val="28"/>
          <w:szCs w:val="28"/>
        </w:rPr>
        <w:t>Пьянин</w:t>
      </w:r>
      <w:proofErr w:type="spellEnd"/>
      <w:r w:rsidRPr="00E11B16">
        <w:rPr>
          <w:b w:val="0"/>
          <w:color w:val="000000" w:themeColor="text1"/>
          <w:sz w:val="28"/>
          <w:szCs w:val="28"/>
        </w:rPr>
        <w:t xml:space="preserve"> В.С. Профессиональная подготовка бакалавров как тьюторов в условиях педагогического вуза для общеобразовательных учреждений: </w:t>
      </w:r>
      <w:proofErr w:type="spellStart"/>
      <w:r w:rsidRPr="00E11B16">
        <w:rPr>
          <w:b w:val="0"/>
          <w:color w:val="000000" w:themeColor="text1"/>
          <w:sz w:val="28"/>
          <w:szCs w:val="28"/>
        </w:rPr>
        <w:t>дис</w:t>
      </w:r>
      <w:proofErr w:type="spellEnd"/>
      <w:r w:rsidRPr="00E11B16">
        <w:rPr>
          <w:b w:val="0"/>
          <w:color w:val="000000" w:themeColor="text1"/>
          <w:sz w:val="28"/>
          <w:szCs w:val="28"/>
        </w:rPr>
        <w:t>. ... канд. пед. наук: 13.00.08</w:t>
      </w:r>
      <w:r w:rsidR="00946EB5" w:rsidRPr="00E11B16">
        <w:rPr>
          <w:b w:val="0"/>
          <w:color w:val="000000" w:themeColor="text1"/>
          <w:sz w:val="28"/>
          <w:szCs w:val="28"/>
        </w:rPr>
        <w:t>.</w:t>
      </w:r>
      <w:r w:rsidRPr="00E11B16">
        <w:rPr>
          <w:b w:val="0"/>
          <w:color w:val="000000" w:themeColor="text1"/>
          <w:sz w:val="28"/>
          <w:szCs w:val="28"/>
        </w:rPr>
        <w:t xml:space="preserve"> – М., 2010. – 177 с.</w:t>
      </w:r>
    </w:p>
    <w:p w14:paraId="5F69A740"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proofErr w:type="spellStart"/>
      <w:r w:rsidRPr="00E11B16">
        <w:rPr>
          <w:b w:val="0"/>
          <w:color w:val="000000" w:themeColor="text1"/>
          <w:sz w:val="28"/>
          <w:szCs w:val="28"/>
          <w:lang w:val="kk-KZ"/>
        </w:rPr>
        <w:t>Ефименко</w:t>
      </w:r>
      <w:proofErr w:type="spellEnd"/>
      <w:r w:rsidRPr="00E11B16">
        <w:rPr>
          <w:b w:val="0"/>
          <w:color w:val="000000" w:themeColor="text1"/>
          <w:sz w:val="28"/>
          <w:szCs w:val="28"/>
          <w:lang w:val="kk-KZ"/>
        </w:rPr>
        <w:t xml:space="preserve"> С.М </w:t>
      </w:r>
      <w:proofErr w:type="spellStart"/>
      <w:r w:rsidRPr="00E11B16">
        <w:rPr>
          <w:b w:val="0"/>
          <w:color w:val="000000" w:themeColor="text1"/>
          <w:sz w:val="28"/>
          <w:szCs w:val="28"/>
          <w:lang w:val="kk-KZ"/>
        </w:rPr>
        <w:t>Подготовка</w:t>
      </w:r>
      <w:proofErr w:type="spellEnd"/>
      <w:r w:rsidRPr="00E11B16">
        <w:rPr>
          <w:b w:val="0"/>
          <w:color w:val="000000" w:themeColor="text1"/>
          <w:sz w:val="28"/>
          <w:szCs w:val="28"/>
          <w:lang w:val="kk-KZ"/>
        </w:rPr>
        <w:t xml:space="preserve"> </w:t>
      </w:r>
      <w:proofErr w:type="spellStart"/>
      <w:r w:rsidRPr="00E11B16">
        <w:rPr>
          <w:b w:val="0"/>
          <w:color w:val="000000" w:themeColor="text1"/>
          <w:sz w:val="28"/>
          <w:szCs w:val="28"/>
          <w:lang w:val="kk-KZ"/>
        </w:rPr>
        <w:t>будущих</w:t>
      </w:r>
      <w:proofErr w:type="spellEnd"/>
      <w:r w:rsidRPr="00E11B16">
        <w:rPr>
          <w:b w:val="0"/>
          <w:color w:val="000000" w:themeColor="text1"/>
          <w:sz w:val="28"/>
          <w:szCs w:val="28"/>
          <w:lang w:val="kk-KZ"/>
        </w:rPr>
        <w:t xml:space="preserve"> </w:t>
      </w:r>
      <w:proofErr w:type="spellStart"/>
      <w:r w:rsidRPr="00E11B16">
        <w:rPr>
          <w:b w:val="0"/>
          <w:color w:val="000000" w:themeColor="text1"/>
          <w:sz w:val="28"/>
          <w:szCs w:val="28"/>
          <w:lang w:val="kk-KZ"/>
        </w:rPr>
        <w:t>педагогов</w:t>
      </w:r>
      <w:proofErr w:type="spellEnd"/>
      <w:r w:rsidRPr="00E11B16">
        <w:rPr>
          <w:b w:val="0"/>
          <w:color w:val="000000" w:themeColor="text1"/>
          <w:sz w:val="28"/>
          <w:szCs w:val="28"/>
          <w:lang w:val="kk-KZ"/>
        </w:rPr>
        <w:t xml:space="preserve"> </w:t>
      </w:r>
      <w:proofErr w:type="spellStart"/>
      <w:r w:rsidRPr="00E11B16">
        <w:rPr>
          <w:b w:val="0"/>
          <w:color w:val="000000" w:themeColor="text1"/>
          <w:sz w:val="28"/>
          <w:szCs w:val="28"/>
          <w:lang w:val="kk-KZ"/>
        </w:rPr>
        <w:t>профессионального</w:t>
      </w:r>
      <w:proofErr w:type="spellEnd"/>
      <w:r w:rsidRPr="00E11B16">
        <w:rPr>
          <w:b w:val="0"/>
          <w:color w:val="000000" w:themeColor="text1"/>
          <w:sz w:val="28"/>
          <w:szCs w:val="28"/>
          <w:lang w:val="kk-KZ"/>
        </w:rPr>
        <w:t xml:space="preserve"> </w:t>
      </w:r>
      <w:proofErr w:type="spellStart"/>
      <w:r w:rsidRPr="00E11B16">
        <w:rPr>
          <w:b w:val="0"/>
          <w:color w:val="000000" w:themeColor="text1"/>
          <w:sz w:val="28"/>
          <w:szCs w:val="28"/>
          <w:lang w:val="kk-KZ"/>
        </w:rPr>
        <w:t>обучения</w:t>
      </w:r>
      <w:proofErr w:type="spellEnd"/>
      <w:r w:rsidRPr="00E11B16">
        <w:rPr>
          <w:b w:val="0"/>
          <w:color w:val="000000" w:themeColor="text1"/>
          <w:sz w:val="28"/>
          <w:szCs w:val="28"/>
          <w:lang w:val="kk-KZ"/>
        </w:rPr>
        <w:t xml:space="preserve"> к </w:t>
      </w:r>
      <w:proofErr w:type="spellStart"/>
      <w:r w:rsidRPr="00E11B16">
        <w:rPr>
          <w:b w:val="0"/>
          <w:color w:val="000000" w:themeColor="text1"/>
          <w:sz w:val="28"/>
          <w:szCs w:val="28"/>
          <w:lang w:val="kk-KZ"/>
        </w:rPr>
        <w:t>реализации</w:t>
      </w:r>
      <w:proofErr w:type="spellEnd"/>
      <w:r w:rsidRPr="00E11B16">
        <w:rPr>
          <w:b w:val="0"/>
          <w:color w:val="000000" w:themeColor="text1"/>
          <w:sz w:val="28"/>
          <w:szCs w:val="28"/>
          <w:lang w:val="kk-KZ"/>
        </w:rPr>
        <w:t xml:space="preserve"> </w:t>
      </w:r>
      <w:proofErr w:type="spellStart"/>
      <w:r w:rsidRPr="00E11B16">
        <w:rPr>
          <w:b w:val="0"/>
          <w:color w:val="000000" w:themeColor="text1"/>
          <w:sz w:val="28"/>
          <w:szCs w:val="28"/>
          <w:lang w:val="kk-KZ"/>
        </w:rPr>
        <w:t>функций</w:t>
      </w:r>
      <w:proofErr w:type="spellEnd"/>
      <w:r w:rsidRPr="00E11B16">
        <w:rPr>
          <w:b w:val="0"/>
          <w:color w:val="000000" w:themeColor="text1"/>
          <w:sz w:val="28"/>
          <w:szCs w:val="28"/>
          <w:lang w:val="kk-KZ"/>
        </w:rPr>
        <w:t xml:space="preserve"> </w:t>
      </w:r>
      <w:proofErr w:type="spellStart"/>
      <w:r w:rsidRPr="00E11B16">
        <w:rPr>
          <w:b w:val="0"/>
          <w:color w:val="000000" w:themeColor="text1"/>
          <w:sz w:val="28"/>
          <w:szCs w:val="28"/>
          <w:lang w:val="kk-KZ"/>
        </w:rPr>
        <w:t>тьютора</w:t>
      </w:r>
      <w:proofErr w:type="spellEnd"/>
      <w:r w:rsidRPr="00E11B16">
        <w:rPr>
          <w:b w:val="0"/>
          <w:color w:val="000000" w:themeColor="text1"/>
          <w:sz w:val="28"/>
          <w:szCs w:val="28"/>
          <w:lang w:val="kk-KZ"/>
        </w:rPr>
        <w:t xml:space="preserve">: </w:t>
      </w:r>
      <w:proofErr w:type="spellStart"/>
      <w:r w:rsidRPr="00E11B16">
        <w:rPr>
          <w:b w:val="0"/>
          <w:color w:val="000000" w:themeColor="text1"/>
          <w:sz w:val="28"/>
          <w:szCs w:val="28"/>
        </w:rPr>
        <w:t>дис</w:t>
      </w:r>
      <w:proofErr w:type="spellEnd"/>
      <w:r w:rsidRPr="00E11B16">
        <w:rPr>
          <w:b w:val="0"/>
          <w:color w:val="000000" w:themeColor="text1"/>
          <w:sz w:val="28"/>
          <w:szCs w:val="28"/>
        </w:rPr>
        <w:t>. ... канд. пед. наук: 13.00.08</w:t>
      </w:r>
      <w:r w:rsidR="00946EB5" w:rsidRPr="00E11B16">
        <w:rPr>
          <w:b w:val="0"/>
          <w:color w:val="000000" w:themeColor="text1"/>
          <w:sz w:val="28"/>
          <w:szCs w:val="28"/>
        </w:rPr>
        <w:t>.</w:t>
      </w:r>
      <w:r w:rsidRPr="00E11B16">
        <w:rPr>
          <w:b w:val="0"/>
          <w:color w:val="000000" w:themeColor="text1"/>
          <w:sz w:val="28"/>
          <w:szCs w:val="28"/>
        </w:rPr>
        <w:t xml:space="preserve"> – Чебоксары, 2011. – 246 </w:t>
      </w:r>
      <w:r w:rsidR="00946EB5" w:rsidRPr="00E11B16">
        <w:rPr>
          <w:b w:val="0"/>
          <w:color w:val="000000" w:themeColor="text1"/>
          <w:sz w:val="28"/>
          <w:szCs w:val="28"/>
        </w:rPr>
        <w:t>с</w:t>
      </w:r>
      <w:r w:rsidRPr="00E11B16">
        <w:rPr>
          <w:b w:val="0"/>
          <w:color w:val="000000" w:themeColor="text1"/>
          <w:sz w:val="28"/>
          <w:szCs w:val="28"/>
        </w:rPr>
        <w:t>.</w:t>
      </w:r>
      <w:r w:rsidRPr="00E11B16">
        <w:rPr>
          <w:b w:val="0"/>
          <w:color w:val="000000" w:themeColor="text1"/>
          <w:sz w:val="28"/>
          <w:szCs w:val="28"/>
          <w:lang w:val="kk-KZ"/>
        </w:rPr>
        <w:t xml:space="preserve"> </w:t>
      </w:r>
    </w:p>
    <w:p w14:paraId="73423676"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lang w:val="kk-KZ"/>
        </w:rPr>
        <w:t xml:space="preserve">Гедгафова Л.М. Тьюторское сопровождение студентов вузов: сравнительный анализ зарубежной и российской практики: дис… канд. пед. наук: 13.00.01. – Владикавказ, 2014. – 188 с. </w:t>
      </w:r>
      <w:r w:rsidRPr="00E11B16">
        <w:rPr>
          <w:b w:val="0"/>
          <w:color w:val="000000" w:themeColor="text1"/>
          <w:sz w:val="28"/>
          <w:szCs w:val="28"/>
        </w:rPr>
        <w:t xml:space="preserve"> </w:t>
      </w:r>
    </w:p>
    <w:p w14:paraId="4E304281"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lang w:val="kk-KZ"/>
        </w:rPr>
        <w:t>Пилипчевская Н.В. Тьюторская деятельность: теория и практика: учеб.-метод. пос</w:t>
      </w:r>
      <w:r w:rsidR="00946EB5" w:rsidRPr="00E11B16">
        <w:rPr>
          <w:b w:val="0"/>
          <w:color w:val="000000" w:themeColor="text1"/>
          <w:sz w:val="28"/>
          <w:szCs w:val="28"/>
          <w:lang w:val="kk-KZ"/>
        </w:rPr>
        <w:t>.</w:t>
      </w:r>
      <w:r w:rsidRPr="00E11B16">
        <w:rPr>
          <w:b w:val="0"/>
          <w:color w:val="000000" w:themeColor="text1"/>
          <w:sz w:val="28"/>
          <w:szCs w:val="28"/>
          <w:lang w:val="kk-KZ"/>
        </w:rPr>
        <w:t xml:space="preserve"> </w:t>
      </w:r>
      <w:r w:rsidR="00946EB5" w:rsidRPr="007C450E">
        <w:rPr>
          <w:b w:val="0"/>
          <w:color w:val="000000" w:themeColor="text1"/>
          <w:sz w:val="28"/>
          <w:szCs w:val="28"/>
          <w:lang w:val="kk-KZ"/>
        </w:rPr>
        <w:t xml:space="preserve">– </w:t>
      </w:r>
      <w:r w:rsidRPr="00E11B16">
        <w:rPr>
          <w:b w:val="0"/>
          <w:color w:val="000000" w:themeColor="text1"/>
          <w:sz w:val="28"/>
          <w:szCs w:val="28"/>
          <w:lang w:val="kk-KZ"/>
        </w:rPr>
        <w:t>Красноярск, 2009</w:t>
      </w:r>
      <w:r w:rsidRPr="007C450E">
        <w:rPr>
          <w:b w:val="0"/>
          <w:color w:val="000000" w:themeColor="text1"/>
          <w:sz w:val="28"/>
          <w:szCs w:val="28"/>
          <w:lang w:val="kk-KZ"/>
        </w:rPr>
        <w:t>. –</w:t>
      </w:r>
      <w:r w:rsidRPr="00E11B16">
        <w:rPr>
          <w:color w:val="000000" w:themeColor="text1"/>
          <w:sz w:val="28"/>
          <w:szCs w:val="28"/>
          <w:lang w:val="kk-KZ"/>
        </w:rPr>
        <w:t xml:space="preserve"> </w:t>
      </w:r>
      <w:r w:rsidRPr="00E11B16">
        <w:rPr>
          <w:b w:val="0"/>
          <w:color w:val="000000" w:themeColor="text1"/>
          <w:sz w:val="28"/>
          <w:szCs w:val="28"/>
          <w:lang w:val="kk-KZ"/>
        </w:rPr>
        <w:t>136 с.</w:t>
      </w:r>
    </w:p>
    <w:p w14:paraId="2C742F99"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FF0000"/>
          <w:sz w:val="28"/>
          <w:szCs w:val="28"/>
        </w:rPr>
      </w:pPr>
      <w:r w:rsidRPr="00E11B16">
        <w:rPr>
          <w:rFonts w:eastAsia="Calibri"/>
          <w:b w:val="0"/>
          <w:color w:val="000000" w:themeColor="text1"/>
          <w:sz w:val="28"/>
          <w:szCs w:val="28"/>
        </w:rPr>
        <w:t>Ковалева Т.М.</w:t>
      </w:r>
      <w:r w:rsidR="00132241" w:rsidRPr="00E11B16">
        <w:rPr>
          <w:rFonts w:eastAsia="Calibri"/>
          <w:b w:val="0"/>
          <w:color w:val="000000" w:themeColor="text1"/>
          <w:sz w:val="28"/>
          <w:szCs w:val="28"/>
        </w:rPr>
        <w:t xml:space="preserve">, </w:t>
      </w:r>
      <w:proofErr w:type="spellStart"/>
      <w:r w:rsidR="00132241" w:rsidRPr="00E11B16">
        <w:rPr>
          <w:rFonts w:eastAsia="Calibri"/>
          <w:b w:val="0"/>
          <w:color w:val="000000" w:themeColor="text1"/>
          <w:sz w:val="28"/>
          <w:szCs w:val="28"/>
        </w:rPr>
        <w:t>Кобыща</w:t>
      </w:r>
      <w:proofErr w:type="spellEnd"/>
      <w:r w:rsidR="00132241" w:rsidRPr="00E11B16">
        <w:rPr>
          <w:rFonts w:eastAsia="Calibri"/>
          <w:b w:val="0"/>
          <w:color w:val="000000" w:themeColor="text1"/>
          <w:sz w:val="28"/>
          <w:szCs w:val="28"/>
        </w:rPr>
        <w:t xml:space="preserve">, Е.И. и др. </w:t>
      </w:r>
      <w:r w:rsidRPr="00E11B16">
        <w:rPr>
          <w:rFonts w:eastAsia="Calibri"/>
          <w:b w:val="0"/>
          <w:color w:val="000000" w:themeColor="text1"/>
          <w:sz w:val="28"/>
          <w:szCs w:val="28"/>
        </w:rPr>
        <w:t xml:space="preserve">Профессия «Тьютор». </w:t>
      </w:r>
      <w:r w:rsidR="00946EB5" w:rsidRPr="00E11B16">
        <w:rPr>
          <w:rFonts w:eastAsia="Calibri"/>
          <w:b w:val="0"/>
          <w:color w:val="000000" w:themeColor="text1"/>
          <w:sz w:val="28"/>
          <w:szCs w:val="28"/>
        </w:rPr>
        <w:t xml:space="preserve">– </w:t>
      </w:r>
      <w:r w:rsidR="00132241" w:rsidRPr="00E11B16">
        <w:rPr>
          <w:rFonts w:eastAsia="Calibri"/>
          <w:b w:val="0"/>
          <w:color w:val="000000" w:themeColor="text1"/>
          <w:sz w:val="28"/>
          <w:szCs w:val="28"/>
        </w:rPr>
        <w:t>М</w:t>
      </w:r>
      <w:r w:rsidR="007C450E">
        <w:rPr>
          <w:rFonts w:eastAsia="Calibri"/>
          <w:b w:val="0"/>
          <w:color w:val="000000" w:themeColor="text1"/>
          <w:sz w:val="28"/>
          <w:szCs w:val="28"/>
        </w:rPr>
        <w:t>.</w:t>
      </w:r>
      <w:r w:rsidR="00B9079E">
        <w:rPr>
          <w:rFonts w:eastAsia="Calibri"/>
          <w:b w:val="0"/>
          <w:color w:val="000000" w:themeColor="text1"/>
          <w:sz w:val="28"/>
          <w:szCs w:val="28"/>
        </w:rPr>
        <w:t>;</w:t>
      </w:r>
      <w:r w:rsidR="00132241" w:rsidRPr="00E11B16">
        <w:rPr>
          <w:rFonts w:eastAsia="Calibri"/>
          <w:b w:val="0"/>
          <w:color w:val="000000" w:themeColor="text1"/>
          <w:sz w:val="28"/>
          <w:szCs w:val="28"/>
        </w:rPr>
        <w:t xml:space="preserve"> </w:t>
      </w:r>
      <w:r w:rsidRPr="00E11B16">
        <w:rPr>
          <w:rFonts w:eastAsia="Calibri"/>
          <w:b w:val="0"/>
          <w:color w:val="000000" w:themeColor="text1"/>
          <w:sz w:val="28"/>
          <w:szCs w:val="28"/>
        </w:rPr>
        <w:t>Тверь: СФК</w:t>
      </w:r>
      <w:r w:rsidRPr="007C450E">
        <w:rPr>
          <w:b w:val="0"/>
          <w:color w:val="000000" w:themeColor="text1"/>
          <w:sz w:val="28"/>
          <w:szCs w:val="28"/>
          <w:lang w:val="kk-KZ"/>
        </w:rPr>
        <w:t>–</w:t>
      </w:r>
      <w:r w:rsidRPr="00E11B16">
        <w:rPr>
          <w:rFonts w:eastAsia="Calibri"/>
          <w:b w:val="0"/>
          <w:color w:val="000000" w:themeColor="text1"/>
          <w:sz w:val="28"/>
          <w:szCs w:val="28"/>
        </w:rPr>
        <w:t xml:space="preserve">офис, 2012. </w:t>
      </w:r>
      <w:r w:rsidR="00946EB5" w:rsidRPr="00E11B16">
        <w:rPr>
          <w:rFonts w:eastAsia="Calibri"/>
          <w:b w:val="0"/>
          <w:color w:val="000000" w:themeColor="text1"/>
          <w:sz w:val="28"/>
          <w:szCs w:val="28"/>
        </w:rPr>
        <w:t>–</w:t>
      </w:r>
      <w:r w:rsidR="00E56CC4">
        <w:rPr>
          <w:rFonts w:eastAsia="Calibri"/>
          <w:b w:val="0"/>
          <w:color w:val="000000" w:themeColor="text1"/>
          <w:sz w:val="28"/>
          <w:szCs w:val="28"/>
        </w:rPr>
        <w:t xml:space="preserve"> </w:t>
      </w:r>
      <w:r w:rsidR="00132241" w:rsidRPr="00E11B16">
        <w:rPr>
          <w:rFonts w:eastAsia="Calibri"/>
          <w:b w:val="0"/>
          <w:color w:val="000000" w:themeColor="text1"/>
          <w:sz w:val="28"/>
          <w:szCs w:val="28"/>
        </w:rPr>
        <w:t>246 с.</w:t>
      </w:r>
      <w:r w:rsidR="00946EB5" w:rsidRPr="00E11B16">
        <w:rPr>
          <w:rFonts w:eastAsia="Calibri"/>
          <w:b w:val="0"/>
          <w:color w:val="000000" w:themeColor="text1"/>
          <w:sz w:val="28"/>
          <w:szCs w:val="28"/>
        </w:rPr>
        <w:t xml:space="preserve"> </w:t>
      </w:r>
    </w:p>
    <w:p w14:paraId="0052C72B"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proofErr w:type="spellStart"/>
      <w:r w:rsidRPr="00E11B16">
        <w:rPr>
          <w:b w:val="0"/>
          <w:color w:val="000000" w:themeColor="text1"/>
          <w:sz w:val="28"/>
          <w:szCs w:val="28"/>
        </w:rPr>
        <w:lastRenderedPageBreak/>
        <w:t>Дудчик</w:t>
      </w:r>
      <w:proofErr w:type="spellEnd"/>
      <w:r w:rsidRPr="00E11B16">
        <w:rPr>
          <w:b w:val="0"/>
          <w:color w:val="000000" w:themeColor="text1"/>
          <w:sz w:val="28"/>
          <w:szCs w:val="28"/>
          <w:lang w:val="kk-KZ"/>
        </w:rPr>
        <w:t xml:space="preserve"> </w:t>
      </w:r>
      <w:r w:rsidR="00946EB5" w:rsidRPr="00E11B16">
        <w:rPr>
          <w:b w:val="0"/>
          <w:color w:val="000000" w:themeColor="text1"/>
          <w:sz w:val="28"/>
          <w:szCs w:val="28"/>
        </w:rPr>
        <w:t>С.</w:t>
      </w:r>
      <w:r w:rsidRPr="00E11B16">
        <w:rPr>
          <w:b w:val="0"/>
          <w:color w:val="000000" w:themeColor="text1"/>
          <w:sz w:val="28"/>
          <w:szCs w:val="28"/>
        </w:rPr>
        <w:t xml:space="preserve">А. Развитие познавательного интереса младшего школьника средствами </w:t>
      </w:r>
      <w:proofErr w:type="spellStart"/>
      <w:r w:rsidRPr="00E11B16">
        <w:rPr>
          <w:b w:val="0"/>
          <w:color w:val="000000" w:themeColor="text1"/>
          <w:sz w:val="28"/>
          <w:szCs w:val="28"/>
        </w:rPr>
        <w:t>тьюторского</w:t>
      </w:r>
      <w:proofErr w:type="spellEnd"/>
      <w:r w:rsidRPr="00E11B16">
        <w:rPr>
          <w:b w:val="0"/>
          <w:color w:val="000000" w:themeColor="text1"/>
          <w:sz w:val="28"/>
          <w:szCs w:val="28"/>
        </w:rPr>
        <w:t xml:space="preserve"> сопровождения: </w:t>
      </w:r>
      <w:proofErr w:type="spellStart"/>
      <w:r w:rsidRPr="00E11B16">
        <w:rPr>
          <w:b w:val="0"/>
          <w:color w:val="000000" w:themeColor="text1"/>
          <w:sz w:val="28"/>
          <w:szCs w:val="28"/>
        </w:rPr>
        <w:t>дис</w:t>
      </w:r>
      <w:proofErr w:type="spellEnd"/>
      <w:r w:rsidRPr="00E11B16">
        <w:rPr>
          <w:b w:val="0"/>
          <w:color w:val="000000" w:themeColor="text1"/>
          <w:sz w:val="28"/>
          <w:szCs w:val="28"/>
        </w:rPr>
        <w:t xml:space="preserve"> ... канд. пед. наук: 13.00.01. – М., 2008. – 234 с.</w:t>
      </w:r>
    </w:p>
    <w:p w14:paraId="02AF7426"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proofErr w:type="spellStart"/>
      <w:r w:rsidRPr="00E11B16">
        <w:rPr>
          <w:b w:val="0"/>
          <w:color w:val="000000" w:themeColor="text1"/>
          <w:sz w:val="28"/>
          <w:szCs w:val="28"/>
        </w:rPr>
        <w:t>Цилицкий</w:t>
      </w:r>
      <w:proofErr w:type="spellEnd"/>
      <w:r w:rsidRPr="00E11B16">
        <w:rPr>
          <w:b w:val="0"/>
          <w:color w:val="000000" w:themeColor="text1"/>
          <w:sz w:val="28"/>
          <w:szCs w:val="28"/>
        </w:rPr>
        <w:t xml:space="preserve"> В.С. Формирование готовности будущих педагогов к </w:t>
      </w:r>
      <w:proofErr w:type="spellStart"/>
      <w:r w:rsidRPr="00E11B16">
        <w:rPr>
          <w:b w:val="0"/>
          <w:color w:val="000000" w:themeColor="text1"/>
          <w:sz w:val="28"/>
          <w:szCs w:val="28"/>
        </w:rPr>
        <w:t>тьюторской</w:t>
      </w:r>
      <w:proofErr w:type="spellEnd"/>
      <w:r w:rsidRPr="00E11B16">
        <w:rPr>
          <w:b w:val="0"/>
          <w:color w:val="000000" w:themeColor="text1"/>
          <w:sz w:val="28"/>
          <w:szCs w:val="28"/>
        </w:rPr>
        <w:t xml:space="preserve"> деятельности</w:t>
      </w:r>
      <w:r w:rsidR="00946EB5" w:rsidRPr="00E11B16">
        <w:rPr>
          <w:b w:val="0"/>
          <w:color w:val="000000" w:themeColor="text1"/>
          <w:sz w:val="28"/>
          <w:szCs w:val="28"/>
        </w:rPr>
        <w:t>:</w:t>
      </w:r>
      <w:r w:rsidRPr="00E11B16">
        <w:rPr>
          <w:b w:val="0"/>
          <w:color w:val="000000" w:themeColor="text1"/>
          <w:sz w:val="28"/>
          <w:szCs w:val="28"/>
        </w:rPr>
        <w:t xml:space="preserve"> </w:t>
      </w:r>
      <w:proofErr w:type="spellStart"/>
      <w:r w:rsidRPr="00E11B16">
        <w:rPr>
          <w:b w:val="0"/>
          <w:color w:val="000000" w:themeColor="text1"/>
          <w:sz w:val="28"/>
          <w:szCs w:val="28"/>
        </w:rPr>
        <w:t>дис</w:t>
      </w:r>
      <w:proofErr w:type="spellEnd"/>
      <w:r w:rsidRPr="00E11B16">
        <w:rPr>
          <w:b w:val="0"/>
          <w:color w:val="000000" w:themeColor="text1"/>
          <w:sz w:val="28"/>
          <w:szCs w:val="28"/>
        </w:rPr>
        <w:t>. ... канд. пед. наук: 13.00.08. – Челябинск</w:t>
      </w:r>
      <w:r w:rsidR="00946EB5" w:rsidRPr="00E11B16">
        <w:rPr>
          <w:b w:val="0"/>
          <w:color w:val="000000" w:themeColor="text1"/>
          <w:sz w:val="28"/>
          <w:szCs w:val="28"/>
        </w:rPr>
        <w:t>,</w:t>
      </w:r>
      <w:r w:rsidRPr="00E11B16">
        <w:rPr>
          <w:b w:val="0"/>
          <w:color w:val="000000" w:themeColor="text1"/>
          <w:sz w:val="28"/>
          <w:szCs w:val="28"/>
        </w:rPr>
        <w:t xml:space="preserve"> 2018. – 206 с. </w:t>
      </w:r>
    </w:p>
    <w:p w14:paraId="200779C6"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sz w:val="28"/>
          <w:szCs w:val="28"/>
        </w:rPr>
        <w:t xml:space="preserve">Сурнина Т.Ю. Подготовка преподавателей к реализации </w:t>
      </w:r>
      <w:proofErr w:type="spellStart"/>
      <w:r w:rsidRPr="00E11B16">
        <w:rPr>
          <w:b w:val="0"/>
          <w:sz w:val="28"/>
          <w:szCs w:val="28"/>
        </w:rPr>
        <w:t>тьюторских</w:t>
      </w:r>
      <w:proofErr w:type="spellEnd"/>
      <w:r w:rsidRPr="00E11B16">
        <w:rPr>
          <w:b w:val="0"/>
          <w:sz w:val="28"/>
          <w:szCs w:val="28"/>
        </w:rPr>
        <w:t xml:space="preserve"> технологий в профессиональной деятельности: </w:t>
      </w:r>
      <w:proofErr w:type="spellStart"/>
      <w:r w:rsidRPr="00E11B16">
        <w:rPr>
          <w:b w:val="0"/>
          <w:sz w:val="28"/>
          <w:szCs w:val="28"/>
        </w:rPr>
        <w:t>дис</w:t>
      </w:r>
      <w:proofErr w:type="spellEnd"/>
      <w:r w:rsidRPr="00E11B16">
        <w:rPr>
          <w:b w:val="0"/>
          <w:sz w:val="28"/>
          <w:szCs w:val="28"/>
        </w:rPr>
        <w:t>. ... канд. пед. наук: 13.00.08. – Новосибирск, 2008. – 170 с</w:t>
      </w:r>
      <w:r w:rsidRPr="00E11B16">
        <w:rPr>
          <w:b w:val="0"/>
          <w:sz w:val="28"/>
          <w:szCs w:val="28"/>
          <w:lang w:val="kk-KZ"/>
        </w:rPr>
        <w:t>.</w:t>
      </w:r>
    </w:p>
    <w:p w14:paraId="59D769F9"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sz w:val="28"/>
          <w:szCs w:val="28"/>
        </w:rPr>
        <w:t>Литвинова</w:t>
      </w:r>
      <w:r w:rsidRPr="00E11B16">
        <w:rPr>
          <w:b w:val="0"/>
          <w:sz w:val="28"/>
          <w:szCs w:val="28"/>
          <w:lang w:val="kk-KZ"/>
        </w:rPr>
        <w:t xml:space="preserve"> </w:t>
      </w:r>
      <w:r w:rsidR="00946EB5" w:rsidRPr="00E11B16">
        <w:rPr>
          <w:b w:val="0"/>
          <w:sz w:val="28"/>
          <w:szCs w:val="28"/>
        </w:rPr>
        <w:t>Т.</w:t>
      </w:r>
      <w:r w:rsidRPr="00E11B16">
        <w:rPr>
          <w:b w:val="0"/>
          <w:sz w:val="28"/>
          <w:szCs w:val="28"/>
        </w:rPr>
        <w:t xml:space="preserve">В. Развитие личностных и профессиональных качеств у субъектов </w:t>
      </w:r>
      <w:proofErr w:type="spellStart"/>
      <w:r w:rsidRPr="00E11B16">
        <w:rPr>
          <w:b w:val="0"/>
          <w:sz w:val="28"/>
          <w:szCs w:val="28"/>
        </w:rPr>
        <w:t>тьюторской</w:t>
      </w:r>
      <w:proofErr w:type="spellEnd"/>
      <w:r w:rsidRPr="00E11B16">
        <w:rPr>
          <w:b w:val="0"/>
          <w:sz w:val="28"/>
          <w:szCs w:val="28"/>
        </w:rPr>
        <w:t xml:space="preserve"> деятельности:</w:t>
      </w:r>
      <w:r w:rsidR="007F7E5D" w:rsidRPr="00E11B16">
        <w:rPr>
          <w:b w:val="0"/>
          <w:sz w:val="28"/>
          <w:szCs w:val="28"/>
        </w:rPr>
        <w:t xml:space="preserve"> </w:t>
      </w:r>
      <w:proofErr w:type="spellStart"/>
      <w:r w:rsidR="007F7E5D" w:rsidRPr="00E11B16">
        <w:rPr>
          <w:b w:val="0"/>
          <w:sz w:val="28"/>
          <w:szCs w:val="28"/>
        </w:rPr>
        <w:t>автореф</w:t>
      </w:r>
      <w:proofErr w:type="spellEnd"/>
      <w:r w:rsidR="007C450E">
        <w:rPr>
          <w:b w:val="0"/>
          <w:sz w:val="28"/>
          <w:szCs w:val="28"/>
        </w:rPr>
        <w:t>.</w:t>
      </w:r>
      <w:r w:rsidR="007F7E5D" w:rsidRPr="00E11B16">
        <w:rPr>
          <w:b w:val="0"/>
          <w:sz w:val="28"/>
          <w:szCs w:val="28"/>
        </w:rPr>
        <w:t xml:space="preserve"> </w:t>
      </w:r>
      <w:r w:rsidRPr="00E11B16">
        <w:rPr>
          <w:b w:val="0"/>
          <w:sz w:val="28"/>
          <w:szCs w:val="28"/>
        </w:rPr>
        <w:t>… канд. психол. н</w:t>
      </w:r>
      <w:r w:rsidR="007F7E5D" w:rsidRPr="00E11B16">
        <w:rPr>
          <w:b w:val="0"/>
          <w:sz w:val="28"/>
          <w:szCs w:val="28"/>
        </w:rPr>
        <w:t xml:space="preserve">аук: 19.00.0. – М., 2010. – 23 </w:t>
      </w:r>
      <w:r w:rsidRPr="00E11B16">
        <w:rPr>
          <w:b w:val="0"/>
          <w:sz w:val="28"/>
          <w:szCs w:val="28"/>
          <w:lang w:val="kk-KZ"/>
        </w:rPr>
        <w:t>с</w:t>
      </w:r>
      <w:r w:rsidRPr="00E11B16">
        <w:rPr>
          <w:b w:val="0"/>
          <w:sz w:val="28"/>
          <w:szCs w:val="28"/>
        </w:rPr>
        <w:t>.</w:t>
      </w:r>
    </w:p>
    <w:p w14:paraId="3809533B"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rPr>
        <w:t>Лобачева</w:t>
      </w:r>
      <w:r w:rsidRPr="00E11B16">
        <w:rPr>
          <w:b w:val="0"/>
          <w:color w:val="000000" w:themeColor="text1"/>
          <w:sz w:val="28"/>
          <w:szCs w:val="28"/>
          <w:lang w:val="kk-KZ"/>
        </w:rPr>
        <w:t xml:space="preserve"> </w:t>
      </w:r>
      <w:r w:rsidRPr="00E11B16">
        <w:rPr>
          <w:b w:val="0"/>
          <w:color w:val="000000" w:themeColor="text1"/>
          <w:sz w:val="28"/>
          <w:szCs w:val="28"/>
        </w:rPr>
        <w:t xml:space="preserve">О.В. </w:t>
      </w:r>
      <w:proofErr w:type="spellStart"/>
      <w:r w:rsidRPr="00E11B16">
        <w:rPr>
          <w:b w:val="0"/>
          <w:color w:val="000000" w:themeColor="text1"/>
          <w:sz w:val="28"/>
          <w:szCs w:val="28"/>
        </w:rPr>
        <w:t>Тьюторское</w:t>
      </w:r>
      <w:proofErr w:type="spellEnd"/>
      <w:r w:rsidRPr="00E11B16">
        <w:rPr>
          <w:b w:val="0"/>
          <w:color w:val="000000" w:themeColor="text1"/>
          <w:sz w:val="28"/>
          <w:szCs w:val="28"/>
        </w:rPr>
        <w:t xml:space="preserve"> сопровождение воспитания доброты у детей младшего школьного возраста в детском доме: </w:t>
      </w:r>
      <w:proofErr w:type="spellStart"/>
      <w:r w:rsidRPr="00E11B16">
        <w:rPr>
          <w:b w:val="0"/>
          <w:color w:val="000000" w:themeColor="text1"/>
          <w:sz w:val="28"/>
          <w:szCs w:val="28"/>
        </w:rPr>
        <w:t>дис</w:t>
      </w:r>
      <w:proofErr w:type="spellEnd"/>
      <w:r w:rsidRPr="00E11B16">
        <w:rPr>
          <w:b w:val="0"/>
          <w:color w:val="000000" w:themeColor="text1"/>
          <w:sz w:val="28"/>
          <w:szCs w:val="28"/>
        </w:rPr>
        <w:t>. ... канд. пед. наук: 13.00.01. – Смоленск, 2011. – 201 с.</w:t>
      </w:r>
    </w:p>
    <w:p w14:paraId="58CAD174" w14:textId="77777777" w:rsidR="00946EB5" w:rsidRPr="00E11B16" w:rsidRDefault="00946EB5"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lang w:val="en-US"/>
        </w:rPr>
      </w:pPr>
      <w:r w:rsidRPr="00E11B16">
        <w:rPr>
          <w:b w:val="0"/>
          <w:color w:val="000000" w:themeColor="text1"/>
          <w:sz w:val="28"/>
          <w:szCs w:val="28"/>
          <w:lang w:val="kk-KZ"/>
        </w:rPr>
        <w:t>Gage N.</w:t>
      </w:r>
      <w:r w:rsidR="00BF35B2" w:rsidRPr="00E11B16">
        <w:rPr>
          <w:b w:val="0"/>
          <w:color w:val="000000" w:themeColor="text1"/>
          <w:sz w:val="28"/>
          <w:szCs w:val="28"/>
          <w:lang w:val="kk-KZ"/>
        </w:rPr>
        <w:t>L., Berliner D.C. Educational psychology. – Boston, MA: Houghton Mifflin,</w:t>
      </w:r>
      <w:r w:rsidRPr="00E11B16">
        <w:rPr>
          <w:b w:val="0"/>
          <w:color w:val="000000" w:themeColor="text1"/>
          <w:sz w:val="28"/>
          <w:szCs w:val="28"/>
          <w:lang w:val="kk-KZ"/>
        </w:rPr>
        <w:t xml:space="preserve"> </w:t>
      </w:r>
      <w:r w:rsidR="00BF35B2" w:rsidRPr="00E11B16">
        <w:rPr>
          <w:b w:val="0"/>
          <w:color w:val="000000" w:themeColor="text1"/>
          <w:sz w:val="28"/>
          <w:szCs w:val="28"/>
          <w:lang w:val="kk-KZ"/>
        </w:rPr>
        <w:t>1992</w:t>
      </w:r>
      <w:r w:rsidRPr="00E11B16">
        <w:rPr>
          <w:b w:val="0"/>
          <w:color w:val="000000" w:themeColor="text1"/>
          <w:sz w:val="28"/>
          <w:szCs w:val="28"/>
          <w:lang w:val="kk-KZ"/>
        </w:rPr>
        <w:t>. –</w:t>
      </w:r>
      <w:r w:rsidR="000B1AFD" w:rsidRPr="00E11B16">
        <w:rPr>
          <w:b w:val="0"/>
          <w:color w:val="000000" w:themeColor="text1"/>
          <w:sz w:val="28"/>
          <w:szCs w:val="28"/>
          <w:lang w:val="kk-KZ"/>
        </w:rPr>
        <w:t xml:space="preserve"> 667</w:t>
      </w:r>
      <w:r w:rsidR="00B35966">
        <w:rPr>
          <w:b w:val="0"/>
          <w:color w:val="000000" w:themeColor="text1"/>
          <w:sz w:val="28"/>
          <w:szCs w:val="28"/>
          <w:lang w:val="kk-KZ"/>
        </w:rPr>
        <w:t xml:space="preserve"> </w:t>
      </w:r>
      <w:r w:rsidR="000836B9" w:rsidRPr="00E11B16">
        <w:rPr>
          <w:b w:val="0"/>
          <w:color w:val="000000" w:themeColor="text1"/>
          <w:sz w:val="28"/>
          <w:szCs w:val="28"/>
          <w:lang w:val="kk-KZ"/>
        </w:rPr>
        <w:t>р.</w:t>
      </w:r>
      <w:r w:rsidRPr="00E11B16">
        <w:rPr>
          <w:b w:val="0"/>
          <w:color w:val="000000" w:themeColor="text1"/>
          <w:sz w:val="28"/>
          <w:szCs w:val="28"/>
          <w:lang w:val="kk-KZ"/>
        </w:rPr>
        <w:t xml:space="preserve"> </w:t>
      </w:r>
    </w:p>
    <w:p w14:paraId="77D232DE" w14:textId="77777777" w:rsidR="00BF35B2" w:rsidRPr="00E11B16" w:rsidRDefault="00946EB5" w:rsidP="00C823EC">
      <w:pPr>
        <w:pStyle w:val="1"/>
        <w:numPr>
          <w:ilvl w:val="0"/>
          <w:numId w:val="38"/>
        </w:numPr>
        <w:shd w:val="clear" w:color="auto" w:fill="FFFFFF"/>
        <w:tabs>
          <w:tab w:val="left" w:pos="1134"/>
        </w:tabs>
        <w:spacing w:before="0" w:beforeAutospacing="0" w:after="0" w:afterAutospacing="0"/>
        <w:ind w:left="0" w:firstLine="709"/>
        <w:jc w:val="both"/>
        <w:rPr>
          <w:b w:val="0"/>
          <w:color w:val="000000" w:themeColor="text1"/>
          <w:sz w:val="28"/>
          <w:szCs w:val="28"/>
        </w:rPr>
      </w:pPr>
      <w:r w:rsidRPr="00E11B16">
        <w:rPr>
          <w:b w:val="0"/>
          <w:color w:val="000000" w:themeColor="text1"/>
          <w:sz w:val="28"/>
          <w:szCs w:val="28"/>
        </w:rPr>
        <w:t>Гордон</w:t>
      </w:r>
      <w:r w:rsidR="00BF35B2" w:rsidRPr="00E11B16">
        <w:rPr>
          <w:b w:val="0"/>
          <w:color w:val="000000" w:themeColor="text1"/>
          <w:sz w:val="28"/>
          <w:szCs w:val="28"/>
        </w:rPr>
        <w:t xml:space="preserve"> Э.</w:t>
      </w:r>
      <w:r w:rsidRPr="00E11B16">
        <w:rPr>
          <w:b w:val="0"/>
          <w:color w:val="000000" w:themeColor="text1"/>
          <w:sz w:val="28"/>
          <w:szCs w:val="28"/>
        </w:rPr>
        <w:t xml:space="preserve"> и др.</w:t>
      </w:r>
      <w:r w:rsidR="00BF35B2" w:rsidRPr="00E11B16">
        <w:rPr>
          <w:b w:val="0"/>
          <w:color w:val="000000" w:themeColor="text1"/>
          <w:sz w:val="28"/>
          <w:szCs w:val="28"/>
        </w:rPr>
        <w:t xml:space="preserve"> Революция в </w:t>
      </w:r>
      <w:proofErr w:type="spellStart"/>
      <w:r w:rsidR="00BF35B2" w:rsidRPr="00E11B16">
        <w:rPr>
          <w:b w:val="0"/>
          <w:color w:val="000000" w:themeColor="text1"/>
          <w:sz w:val="28"/>
          <w:szCs w:val="28"/>
        </w:rPr>
        <w:t>тьюторстве</w:t>
      </w:r>
      <w:proofErr w:type="spellEnd"/>
      <w:r w:rsidR="00BF35B2" w:rsidRPr="00E11B16">
        <w:rPr>
          <w:b w:val="0"/>
          <w:color w:val="000000" w:themeColor="text1"/>
          <w:sz w:val="28"/>
          <w:szCs w:val="28"/>
        </w:rPr>
        <w:t xml:space="preserve">: прикладное исследование передового опыта, вопросов политики и достижений учащихся / пер. с англ. – Ижевск: </w:t>
      </w:r>
      <w:r w:rsidR="00BF35B2" w:rsidRPr="00E11B16">
        <w:rPr>
          <w:b w:val="0"/>
          <w:color w:val="000000" w:themeColor="text1"/>
          <w:sz w:val="28"/>
          <w:szCs w:val="28"/>
          <w:lang w:val="en-US"/>
        </w:rPr>
        <w:t>ERGO</w:t>
      </w:r>
      <w:r w:rsidR="00BF35B2" w:rsidRPr="00E11B16">
        <w:rPr>
          <w:b w:val="0"/>
          <w:color w:val="000000" w:themeColor="text1"/>
          <w:sz w:val="28"/>
          <w:szCs w:val="28"/>
        </w:rPr>
        <w:t xml:space="preserve">, 2010. – 332 </w:t>
      </w:r>
      <w:r w:rsidR="00BF35B2" w:rsidRPr="00E11B16">
        <w:rPr>
          <w:b w:val="0"/>
          <w:color w:val="000000" w:themeColor="text1"/>
          <w:sz w:val="28"/>
          <w:szCs w:val="28"/>
          <w:lang w:val="en-US"/>
        </w:rPr>
        <w:t>c</w:t>
      </w:r>
      <w:r w:rsidR="00BF35B2" w:rsidRPr="00E11B16">
        <w:rPr>
          <w:b w:val="0"/>
          <w:color w:val="000000" w:themeColor="text1"/>
          <w:sz w:val="28"/>
          <w:szCs w:val="28"/>
        </w:rPr>
        <w:t>.</w:t>
      </w:r>
    </w:p>
    <w:p w14:paraId="55F665C9"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en-US"/>
        </w:rPr>
      </w:pPr>
      <w:r w:rsidRPr="00E11B16">
        <w:rPr>
          <w:rFonts w:ascii="Times New Roman" w:hAnsi="Times New Roman"/>
          <w:color w:val="000000" w:themeColor="text1"/>
          <w:sz w:val="28"/>
          <w:szCs w:val="28"/>
          <w:lang w:val="en-US"/>
        </w:rPr>
        <w:t xml:space="preserve">Duvall S.F., </w:t>
      </w:r>
      <w:proofErr w:type="spellStart"/>
      <w:r w:rsidRPr="00E11B16">
        <w:rPr>
          <w:rFonts w:ascii="Times New Roman" w:hAnsi="Times New Roman"/>
          <w:color w:val="000000" w:themeColor="text1"/>
          <w:sz w:val="28"/>
          <w:szCs w:val="28"/>
          <w:lang w:val="en-US"/>
        </w:rPr>
        <w:t>Delquadri</w:t>
      </w:r>
      <w:proofErr w:type="spellEnd"/>
      <w:r w:rsidRPr="00E11B16">
        <w:rPr>
          <w:rFonts w:ascii="Times New Roman" w:hAnsi="Times New Roman"/>
          <w:color w:val="000000" w:themeColor="text1"/>
          <w:sz w:val="28"/>
          <w:szCs w:val="28"/>
          <w:lang w:val="en-US"/>
        </w:rPr>
        <w:t xml:space="preserve"> J.C., Elliott M.</w:t>
      </w:r>
      <w:r w:rsidR="00946EB5" w:rsidRPr="00E11B16">
        <w:rPr>
          <w:rFonts w:ascii="Times New Roman" w:hAnsi="Times New Roman"/>
          <w:color w:val="000000" w:themeColor="text1"/>
          <w:sz w:val="28"/>
          <w:szCs w:val="28"/>
          <w:lang w:val="en-US"/>
        </w:rPr>
        <w:t xml:space="preserve"> et al.</w:t>
      </w:r>
      <w:r w:rsidRPr="00E11B16">
        <w:rPr>
          <w:rFonts w:ascii="Times New Roman" w:hAnsi="Times New Roman"/>
          <w:color w:val="000000" w:themeColor="text1"/>
          <w:sz w:val="28"/>
          <w:szCs w:val="28"/>
          <w:lang w:val="en-US"/>
        </w:rPr>
        <w:t xml:space="preserve"> Parent tutoring procedures: Experimental analysis and validation of generalization in oral reading across passages, settings, and time // Journal of Behavior Education. – 1992. – </w:t>
      </w:r>
      <w:r w:rsidR="00946EB5" w:rsidRPr="00E11B16">
        <w:rPr>
          <w:rFonts w:ascii="Times New Roman" w:hAnsi="Times New Roman"/>
          <w:color w:val="000000" w:themeColor="text1"/>
          <w:sz w:val="28"/>
          <w:szCs w:val="28"/>
          <w:lang w:val="en-US"/>
        </w:rPr>
        <w:t>Vol.</w:t>
      </w:r>
      <w:r w:rsidRPr="00E11B16">
        <w:rPr>
          <w:rFonts w:ascii="Times New Roman" w:hAnsi="Times New Roman"/>
          <w:color w:val="000000" w:themeColor="text1"/>
          <w:sz w:val="28"/>
          <w:szCs w:val="28"/>
          <w:lang w:val="en-US"/>
        </w:rPr>
        <w:t xml:space="preserve"> 2. – P.</w:t>
      </w:r>
      <w:r w:rsidR="00946EB5" w:rsidRPr="00E11B16">
        <w:rPr>
          <w:rFonts w:ascii="Times New Roman" w:hAnsi="Times New Roman"/>
          <w:color w:val="000000" w:themeColor="text1"/>
          <w:sz w:val="28"/>
          <w:szCs w:val="28"/>
          <w:lang w:val="en-US"/>
        </w:rPr>
        <w:t> </w:t>
      </w:r>
      <w:r w:rsidRPr="00E11B16">
        <w:rPr>
          <w:rFonts w:ascii="Times New Roman" w:hAnsi="Times New Roman"/>
          <w:color w:val="000000" w:themeColor="text1"/>
          <w:sz w:val="28"/>
          <w:szCs w:val="28"/>
          <w:lang w:val="en-US"/>
        </w:rPr>
        <w:t>281</w:t>
      </w:r>
      <w:r w:rsidR="00946EB5" w:rsidRPr="00E11B16">
        <w:rPr>
          <w:rFonts w:ascii="Times New Roman" w:hAnsi="Times New Roman"/>
          <w:color w:val="000000" w:themeColor="text1"/>
          <w:sz w:val="28"/>
          <w:szCs w:val="28"/>
          <w:lang w:val="en-US"/>
        </w:rPr>
        <w:t>-</w:t>
      </w:r>
      <w:r w:rsidRPr="00E11B16">
        <w:rPr>
          <w:rFonts w:ascii="Times New Roman" w:hAnsi="Times New Roman"/>
          <w:color w:val="000000" w:themeColor="text1"/>
          <w:sz w:val="28"/>
          <w:szCs w:val="28"/>
          <w:lang w:val="en-US"/>
        </w:rPr>
        <w:t>303</w:t>
      </w:r>
      <w:r w:rsidR="00946EB5" w:rsidRPr="00E11B16">
        <w:rPr>
          <w:rFonts w:ascii="Times New Roman" w:hAnsi="Times New Roman"/>
          <w:color w:val="000000" w:themeColor="text1"/>
          <w:sz w:val="28"/>
          <w:szCs w:val="28"/>
          <w:lang w:val="en-US"/>
        </w:rPr>
        <w:t>.</w:t>
      </w:r>
    </w:p>
    <w:p w14:paraId="68ABA2AA" w14:textId="77777777" w:rsidR="00BF35B2" w:rsidRPr="00E11B16" w:rsidRDefault="00BF35B2" w:rsidP="00C823EC">
      <w:pPr>
        <w:pStyle w:val="1"/>
        <w:numPr>
          <w:ilvl w:val="0"/>
          <w:numId w:val="38"/>
        </w:numPr>
        <w:shd w:val="clear" w:color="auto" w:fill="FFFFFF"/>
        <w:tabs>
          <w:tab w:val="left" w:pos="1134"/>
        </w:tabs>
        <w:spacing w:before="0" w:beforeAutospacing="0" w:after="0" w:afterAutospacing="0"/>
        <w:ind w:left="0" w:firstLine="709"/>
        <w:jc w:val="both"/>
        <w:rPr>
          <w:b w:val="0"/>
          <w:sz w:val="28"/>
          <w:szCs w:val="28"/>
          <w:lang w:val="en-US"/>
        </w:rPr>
      </w:pPr>
      <w:r w:rsidRPr="00E11B16">
        <w:rPr>
          <w:b w:val="0"/>
          <w:sz w:val="28"/>
          <w:szCs w:val="28"/>
          <w:lang w:val="en-US"/>
        </w:rPr>
        <w:t>Gallagher E.</w:t>
      </w:r>
      <w:r w:rsidR="00EE2328" w:rsidRPr="00EE2328">
        <w:rPr>
          <w:b w:val="0"/>
          <w:sz w:val="28"/>
          <w:szCs w:val="28"/>
          <w:lang w:val="en-US"/>
        </w:rPr>
        <w:t xml:space="preserve"> </w:t>
      </w:r>
      <w:r w:rsidR="00EE2328">
        <w:rPr>
          <w:b w:val="0"/>
          <w:sz w:val="28"/>
          <w:szCs w:val="28"/>
          <w:lang w:val="en-US"/>
        </w:rPr>
        <w:t>et al.</w:t>
      </w:r>
      <w:r w:rsidRPr="00E11B16">
        <w:rPr>
          <w:b w:val="0"/>
          <w:sz w:val="28"/>
          <w:szCs w:val="28"/>
          <w:lang w:val="en-US"/>
        </w:rPr>
        <w:t xml:space="preserve"> «Pulling together</w:t>
      </w:r>
      <w:r w:rsidR="00AD3939" w:rsidRPr="00E11B16">
        <w:rPr>
          <w:b w:val="0"/>
          <w:sz w:val="28"/>
          <w:szCs w:val="28"/>
          <w:lang w:val="en-US"/>
        </w:rPr>
        <w:t>» at Queen's University Belfast</w:t>
      </w:r>
      <w:r w:rsidR="00EE2328" w:rsidRPr="00EE2328">
        <w:rPr>
          <w:b w:val="0"/>
          <w:sz w:val="28"/>
          <w:szCs w:val="28"/>
          <w:lang w:val="en-US"/>
        </w:rPr>
        <w:t xml:space="preserve"> </w:t>
      </w:r>
      <w:r w:rsidR="00693F01" w:rsidRPr="00E11B16">
        <w:rPr>
          <w:b w:val="0"/>
          <w:sz w:val="28"/>
          <w:szCs w:val="28"/>
          <w:lang w:val="en-US"/>
        </w:rPr>
        <w:t>//</w:t>
      </w:r>
      <w:r w:rsidR="00EE2328" w:rsidRPr="00EE2328">
        <w:rPr>
          <w:b w:val="0"/>
          <w:sz w:val="28"/>
          <w:szCs w:val="28"/>
          <w:lang w:val="en-US"/>
        </w:rPr>
        <w:t xml:space="preserve"> </w:t>
      </w:r>
      <w:r w:rsidR="00AD3939" w:rsidRPr="00E11B16">
        <w:rPr>
          <w:b w:val="0"/>
          <w:sz w:val="28"/>
          <w:szCs w:val="28"/>
          <w:lang w:val="en-US"/>
        </w:rPr>
        <w:t>http://www.recordingachievement.org/images/pdfs/case_studies. 18.02.2018.</w:t>
      </w:r>
    </w:p>
    <w:p w14:paraId="1B8C3B03"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en-US"/>
        </w:rPr>
      </w:pPr>
      <w:r w:rsidRPr="00E11B16">
        <w:rPr>
          <w:rFonts w:ascii="Times New Roman" w:hAnsi="Times New Roman"/>
          <w:color w:val="000000" w:themeColor="text1"/>
          <w:sz w:val="28"/>
          <w:szCs w:val="28"/>
          <w:lang w:val="en-US"/>
        </w:rPr>
        <w:t xml:space="preserve">Fager J. Tutoring: Strategies for successful learning. </w:t>
      </w:r>
      <w:r w:rsidR="00B55664" w:rsidRPr="00E11B16">
        <w:rPr>
          <w:rFonts w:ascii="Times New Roman" w:hAnsi="Times New Roman"/>
          <w:color w:val="000000" w:themeColor="text1"/>
          <w:sz w:val="28"/>
          <w:szCs w:val="28"/>
          <w:lang w:val="en-US"/>
        </w:rPr>
        <w:t xml:space="preserve">– </w:t>
      </w:r>
      <w:r w:rsidRPr="00E11B16">
        <w:rPr>
          <w:rFonts w:ascii="Times New Roman" w:hAnsi="Times New Roman"/>
          <w:color w:val="000000" w:themeColor="text1"/>
          <w:sz w:val="28"/>
          <w:szCs w:val="28"/>
          <w:lang w:val="en-US"/>
        </w:rPr>
        <w:t>Portland: Northwest R</w:t>
      </w:r>
      <w:r w:rsidR="00C565E4" w:rsidRPr="00E11B16">
        <w:rPr>
          <w:rFonts w:ascii="Times New Roman" w:hAnsi="Times New Roman"/>
          <w:color w:val="000000" w:themeColor="text1"/>
          <w:sz w:val="28"/>
          <w:szCs w:val="28"/>
          <w:lang w:val="en-US"/>
        </w:rPr>
        <w:t>egional Educational Laboratory,</w:t>
      </w:r>
      <w:r w:rsidR="00B35966" w:rsidRPr="00B35966">
        <w:rPr>
          <w:rFonts w:ascii="Times New Roman" w:hAnsi="Times New Roman"/>
          <w:color w:val="000000" w:themeColor="text1"/>
          <w:sz w:val="28"/>
          <w:szCs w:val="28"/>
          <w:lang w:val="en-US"/>
        </w:rPr>
        <w:t xml:space="preserve"> </w:t>
      </w:r>
      <w:r w:rsidRPr="00E11B16">
        <w:rPr>
          <w:rFonts w:ascii="Times New Roman" w:hAnsi="Times New Roman"/>
          <w:color w:val="000000" w:themeColor="text1"/>
          <w:sz w:val="28"/>
          <w:szCs w:val="28"/>
          <w:lang w:val="en-US"/>
        </w:rPr>
        <w:t>2006</w:t>
      </w:r>
      <w:r w:rsidR="00C565E4" w:rsidRPr="00E11B16">
        <w:rPr>
          <w:rFonts w:ascii="Times New Roman" w:hAnsi="Times New Roman"/>
          <w:color w:val="000000" w:themeColor="text1"/>
          <w:sz w:val="28"/>
          <w:szCs w:val="28"/>
          <w:lang w:val="en-US"/>
        </w:rPr>
        <w:t>.</w:t>
      </w:r>
      <w:r w:rsidR="00B35966" w:rsidRPr="00B35966">
        <w:rPr>
          <w:rFonts w:ascii="Times New Roman" w:hAnsi="Times New Roman"/>
          <w:color w:val="000000" w:themeColor="text1"/>
          <w:sz w:val="28"/>
          <w:szCs w:val="28"/>
          <w:lang w:val="en-US"/>
        </w:rPr>
        <w:t xml:space="preserve"> </w:t>
      </w:r>
      <w:r w:rsidR="00B55664" w:rsidRPr="00E11B16">
        <w:rPr>
          <w:rFonts w:ascii="Times New Roman" w:hAnsi="Times New Roman"/>
          <w:color w:val="000000" w:themeColor="text1"/>
          <w:sz w:val="28"/>
          <w:szCs w:val="28"/>
          <w:lang w:val="en-US"/>
        </w:rPr>
        <w:t>–</w:t>
      </w:r>
      <w:r w:rsidR="00E93C01" w:rsidRPr="00E11B16">
        <w:rPr>
          <w:rFonts w:ascii="Times New Roman" w:hAnsi="Times New Roman"/>
          <w:color w:val="000000" w:themeColor="text1"/>
          <w:sz w:val="28"/>
          <w:szCs w:val="28"/>
          <w:lang w:val="en-US"/>
        </w:rPr>
        <w:t xml:space="preserve"> </w:t>
      </w:r>
      <w:r w:rsidR="00C565E4" w:rsidRPr="00E11B16">
        <w:rPr>
          <w:rFonts w:ascii="Times New Roman" w:hAnsi="Times New Roman"/>
          <w:color w:val="000000" w:themeColor="text1"/>
          <w:sz w:val="28"/>
          <w:szCs w:val="28"/>
          <w:lang w:val="en-US"/>
        </w:rPr>
        <w:t>44</w:t>
      </w:r>
      <w:r w:rsidR="00B9079E" w:rsidRPr="00B9079E">
        <w:rPr>
          <w:rFonts w:ascii="Times New Roman" w:hAnsi="Times New Roman"/>
          <w:color w:val="000000" w:themeColor="text1"/>
          <w:sz w:val="28"/>
          <w:szCs w:val="28"/>
          <w:lang w:val="en-US"/>
        </w:rPr>
        <w:t xml:space="preserve"> </w:t>
      </w:r>
      <w:r w:rsidR="00B55664" w:rsidRPr="00E11B16">
        <w:rPr>
          <w:rFonts w:ascii="Times New Roman" w:hAnsi="Times New Roman"/>
          <w:color w:val="000000" w:themeColor="text1"/>
          <w:sz w:val="28"/>
          <w:szCs w:val="28"/>
          <w:lang w:val="en-US"/>
        </w:rPr>
        <w:t>p.</w:t>
      </w:r>
      <w:r w:rsidR="00B55664" w:rsidRPr="00E11B16">
        <w:rPr>
          <w:rFonts w:ascii="Times New Roman" w:hAnsi="Times New Roman"/>
          <w:color w:val="FF0000"/>
          <w:sz w:val="28"/>
          <w:szCs w:val="28"/>
          <w:lang w:val="en-US"/>
        </w:rPr>
        <w:t xml:space="preserve"> </w:t>
      </w:r>
    </w:p>
    <w:p w14:paraId="6DC0A11A"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en-US"/>
        </w:rPr>
        <w:t xml:space="preserve">Moore W.G. The Tutorial System and its Future. </w:t>
      </w:r>
      <w:r w:rsidR="005100FC" w:rsidRPr="00E11B16">
        <w:rPr>
          <w:rFonts w:ascii="Times New Roman" w:hAnsi="Times New Roman"/>
          <w:color w:val="000000" w:themeColor="text1"/>
          <w:sz w:val="28"/>
          <w:szCs w:val="28"/>
          <w:lang w:val="en-US"/>
        </w:rPr>
        <w:t xml:space="preserve">– </w:t>
      </w:r>
      <w:r w:rsidRPr="00E11B16">
        <w:rPr>
          <w:rFonts w:ascii="Times New Roman" w:hAnsi="Times New Roman"/>
          <w:color w:val="000000" w:themeColor="text1"/>
          <w:sz w:val="28"/>
          <w:szCs w:val="28"/>
          <w:lang w:val="en-US"/>
        </w:rPr>
        <w:t xml:space="preserve">Oxford, 1968. – </w:t>
      </w:r>
      <w:r w:rsidR="00B55664" w:rsidRPr="00E11B16">
        <w:rPr>
          <w:rFonts w:ascii="Times New Roman" w:hAnsi="Times New Roman"/>
          <w:color w:val="000000" w:themeColor="text1"/>
          <w:sz w:val="28"/>
          <w:szCs w:val="28"/>
          <w:lang w:val="en-US"/>
        </w:rPr>
        <w:t>68</w:t>
      </w:r>
      <w:r w:rsidR="005100FC" w:rsidRPr="00E11B16">
        <w:rPr>
          <w:rFonts w:ascii="Times New Roman" w:hAnsi="Times New Roman"/>
          <w:color w:val="000000" w:themeColor="text1"/>
          <w:sz w:val="28"/>
          <w:szCs w:val="28"/>
          <w:lang w:val="en-US"/>
        </w:rPr>
        <w:t xml:space="preserve"> </w:t>
      </w:r>
      <w:r w:rsidRPr="00E11B16">
        <w:rPr>
          <w:rFonts w:ascii="Times New Roman" w:hAnsi="Times New Roman"/>
          <w:color w:val="000000" w:themeColor="text1"/>
          <w:sz w:val="28"/>
          <w:szCs w:val="28"/>
          <w:lang w:val="en-US"/>
        </w:rPr>
        <w:t>p.</w:t>
      </w:r>
      <w:r w:rsidRPr="00E11B16">
        <w:rPr>
          <w:rFonts w:ascii="Times New Roman" w:hAnsi="Times New Roman"/>
          <w:color w:val="000000" w:themeColor="text1"/>
          <w:sz w:val="28"/>
          <w:szCs w:val="28"/>
          <w:lang w:val="kk-KZ"/>
        </w:rPr>
        <w:t xml:space="preserve"> </w:t>
      </w:r>
    </w:p>
    <w:p w14:paraId="11F1596F"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en-US"/>
        </w:rPr>
        <w:t>Topping</w:t>
      </w:r>
      <w:r w:rsidR="005100FC" w:rsidRPr="00E11B16">
        <w:rPr>
          <w:rFonts w:ascii="Times New Roman" w:hAnsi="Times New Roman"/>
          <w:color w:val="000000" w:themeColor="text1"/>
          <w:sz w:val="28"/>
          <w:szCs w:val="28"/>
          <w:lang w:val="en-US"/>
        </w:rPr>
        <w:t xml:space="preserve"> K.</w:t>
      </w:r>
      <w:r w:rsidRPr="00E11B16">
        <w:rPr>
          <w:rFonts w:ascii="Times New Roman" w:hAnsi="Times New Roman"/>
          <w:color w:val="000000" w:themeColor="text1"/>
          <w:sz w:val="28"/>
          <w:szCs w:val="28"/>
          <w:lang w:val="en-US"/>
        </w:rPr>
        <w:t xml:space="preserve"> Effective peer tutoring in further and higher education: a typology and review of the literature // Higher Education.</w:t>
      </w:r>
      <w:r w:rsidR="005100FC" w:rsidRPr="00E11B16">
        <w:rPr>
          <w:rFonts w:ascii="Times New Roman" w:hAnsi="Times New Roman"/>
          <w:color w:val="000000" w:themeColor="text1"/>
          <w:sz w:val="28"/>
          <w:szCs w:val="28"/>
          <w:lang w:val="en-US"/>
        </w:rPr>
        <w:t xml:space="preserve"> – </w:t>
      </w:r>
      <w:r w:rsidRPr="00E11B16">
        <w:rPr>
          <w:rFonts w:ascii="Times New Roman" w:hAnsi="Times New Roman"/>
          <w:color w:val="000000" w:themeColor="text1"/>
          <w:sz w:val="28"/>
          <w:szCs w:val="28"/>
          <w:lang w:val="en-US"/>
        </w:rPr>
        <w:t>1996.</w:t>
      </w:r>
      <w:r w:rsidR="005100FC" w:rsidRPr="00E11B16">
        <w:rPr>
          <w:rFonts w:ascii="Times New Roman" w:hAnsi="Times New Roman"/>
          <w:color w:val="000000" w:themeColor="text1"/>
          <w:sz w:val="28"/>
          <w:szCs w:val="28"/>
          <w:lang w:val="en-US"/>
        </w:rPr>
        <w:t xml:space="preserve"> –</w:t>
      </w:r>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en-US"/>
        </w:rPr>
        <w:t>№32.</w:t>
      </w:r>
      <w:r w:rsidR="005100FC" w:rsidRPr="00E11B16">
        <w:rPr>
          <w:rFonts w:ascii="Times New Roman" w:hAnsi="Times New Roman"/>
          <w:color w:val="000000" w:themeColor="text1"/>
          <w:sz w:val="28"/>
          <w:szCs w:val="28"/>
          <w:lang w:val="en-US"/>
        </w:rPr>
        <w:t xml:space="preserve"> –</w:t>
      </w:r>
      <w:r w:rsidRPr="00E11B16">
        <w:rPr>
          <w:rFonts w:ascii="Times New Roman" w:hAnsi="Times New Roman"/>
          <w:color w:val="000000" w:themeColor="text1"/>
          <w:sz w:val="28"/>
          <w:szCs w:val="28"/>
          <w:lang w:val="en-US"/>
        </w:rPr>
        <w:t xml:space="preserve"> </w:t>
      </w:r>
      <w:r w:rsidR="005100FC" w:rsidRPr="00E11B16">
        <w:rPr>
          <w:rFonts w:ascii="Times New Roman" w:hAnsi="Times New Roman"/>
          <w:color w:val="000000" w:themeColor="text1"/>
          <w:sz w:val="28"/>
          <w:szCs w:val="28"/>
          <w:lang w:val="en-US"/>
        </w:rPr>
        <w:t xml:space="preserve">                                                          </w:t>
      </w:r>
      <w:r w:rsidRPr="00E11B16">
        <w:rPr>
          <w:rFonts w:ascii="Times New Roman" w:hAnsi="Times New Roman"/>
          <w:color w:val="000000" w:themeColor="text1"/>
          <w:sz w:val="28"/>
          <w:szCs w:val="28"/>
          <w:lang w:val="en-US"/>
        </w:rPr>
        <w:t>Р. 321</w:t>
      </w:r>
      <w:r w:rsidR="005100FC" w:rsidRPr="00E11B16">
        <w:rPr>
          <w:rFonts w:ascii="Times New Roman" w:hAnsi="Times New Roman"/>
          <w:color w:val="000000" w:themeColor="text1"/>
          <w:sz w:val="28"/>
          <w:szCs w:val="28"/>
          <w:lang w:val="en-US"/>
        </w:rPr>
        <w:t>-</w:t>
      </w:r>
      <w:r w:rsidRPr="00E11B16">
        <w:rPr>
          <w:rFonts w:ascii="Times New Roman" w:hAnsi="Times New Roman"/>
          <w:color w:val="000000" w:themeColor="text1"/>
          <w:sz w:val="28"/>
          <w:szCs w:val="28"/>
          <w:lang w:val="en-US"/>
        </w:rPr>
        <w:t>34</w:t>
      </w:r>
      <w:r w:rsidRPr="00E11B16">
        <w:rPr>
          <w:rFonts w:ascii="Times New Roman" w:hAnsi="Times New Roman"/>
          <w:color w:val="000000" w:themeColor="text1"/>
          <w:sz w:val="28"/>
          <w:szCs w:val="28"/>
          <w:lang w:val="kk-KZ"/>
        </w:rPr>
        <w:t>5</w:t>
      </w:r>
      <w:r w:rsidR="005100FC" w:rsidRPr="00E11B16">
        <w:rPr>
          <w:rFonts w:ascii="Times New Roman" w:hAnsi="Times New Roman"/>
          <w:color w:val="000000" w:themeColor="text1"/>
          <w:sz w:val="28"/>
          <w:szCs w:val="28"/>
          <w:lang w:val="kk-KZ"/>
        </w:rPr>
        <w:t>.</w:t>
      </w:r>
    </w:p>
    <w:p w14:paraId="7300BBE1"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bCs/>
          <w:color w:val="000000" w:themeColor="text1"/>
          <w:sz w:val="28"/>
          <w:szCs w:val="28"/>
          <w:lang w:val="kk-KZ"/>
        </w:rPr>
        <w:t>Terrion J</w:t>
      </w:r>
      <w:r w:rsidR="000017AF" w:rsidRPr="00E11B16">
        <w:rPr>
          <w:rFonts w:ascii="Times New Roman" w:hAnsi="Times New Roman"/>
          <w:bCs/>
          <w:color w:val="000000" w:themeColor="text1"/>
          <w:sz w:val="28"/>
          <w:szCs w:val="28"/>
          <w:lang w:val="kk-KZ"/>
        </w:rPr>
        <w:t>.</w:t>
      </w:r>
      <w:r w:rsidRPr="00E11B16">
        <w:rPr>
          <w:rFonts w:ascii="Times New Roman" w:hAnsi="Times New Roman"/>
          <w:bCs/>
          <w:color w:val="000000" w:themeColor="text1"/>
          <w:sz w:val="28"/>
          <w:szCs w:val="28"/>
          <w:lang w:val="kk-KZ"/>
        </w:rPr>
        <w:t>L.</w:t>
      </w:r>
      <w:r w:rsidR="000017AF" w:rsidRPr="00E11B16">
        <w:rPr>
          <w:rFonts w:ascii="Times New Roman" w:hAnsi="Times New Roman"/>
          <w:bCs/>
          <w:color w:val="000000" w:themeColor="text1"/>
          <w:sz w:val="28"/>
          <w:szCs w:val="28"/>
          <w:lang w:val="kk-KZ"/>
        </w:rPr>
        <w:t>,</w:t>
      </w:r>
      <w:r w:rsidRPr="00E11B16">
        <w:rPr>
          <w:rFonts w:ascii="Times New Roman" w:hAnsi="Times New Roman"/>
          <w:bCs/>
          <w:color w:val="000000" w:themeColor="text1"/>
          <w:sz w:val="28"/>
          <w:szCs w:val="28"/>
          <w:lang w:val="kk-KZ"/>
        </w:rPr>
        <w:t xml:space="preserve"> Dominique</w:t>
      </w:r>
      <w:r w:rsidR="000017AF" w:rsidRPr="00E11B16">
        <w:rPr>
          <w:rFonts w:ascii="Times New Roman" w:hAnsi="Times New Roman"/>
          <w:bCs/>
          <w:color w:val="000000" w:themeColor="text1"/>
          <w:sz w:val="28"/>
          <w:szCs w:val="28"/>
          <w:lang w:val="kk-KZ"/>
        </w:rPr>
        <w:t xml:space="preserve"> L.</w:t>
      </w:r>
      <w:r w:rsidRPr="00E11B16">
        <w:rPr>
          <w:rFonts w:ascii="Times New Roman" w:hAnsi="Times New Roman"/>
          <w:bCs/>
          <w:color w:val="000000" w:themeColor="text1"/>
          <w:sz w:val="28"/>
          <w:szCs w:val="28"/>
          <w:lang w:val="kk-KZ"/>
        </w:rPr>
        <w:t xml:space="preserve"> </w:t>
      </w:r>
      <w:r w:rsidRPr="00E11B16">
        <w:rPr>
          <w:rFonts w:ascii="Times New Roman" w:hAnsi="Times New Roman"/>
          <w:bCs/>
          <w:color w:val="000000" w:themeColor="text1"/>
          <w:sz w:val="28"/>
          <w:szCs w:val="28"/>
          <w:lang w:val="en-US"/>
        </w:rPr>
        <w:t>A taxonomy of the characteristics of student peer mentors in higher education: findings from a literature review // Mentoring and Tutoring.</w:t>
      </w:r>
      <w:r w:rsidR="000017AF" w:rsidRPr="00E11B16">
        <w:rPr>
          <w:rFonts w:ascii="Times New Roman" w:hAnsi="Times New Roman"/>
          <w:bCs/>
          <w:color w:val="000000" w:themeColor="text1"/>
          <w:sz w:val="28"/>
          <w:szCs w:val="28"/>
          <w:lang w:val="en-US"/>
        </w:rPr>
        <w:t xml:space="preserve"> –</w:t>
      </w:r>
      <w:r w:rsidRPr="00E11B16">
        <w:rPr>
          <w:rFonts w:ascii="Times New Roman" w:hAnsi="Times New Roman"/>
          <w:bCs/>
          <w:color w:val="000000" w:themeColor="text1"/>
          <w:sz w:val="28"/>
          <w:szCs w:val="28"/>
          <w:lang w:val="en-US"/>
        </w:rPr>
        <w:t xml:space="preserve"> 2007.</w:t>
      </w:r>
      <w:r w:rsidR="000017AF" w:rsidRPr="00E11B16">
        <w:rPr>
          <w:rFonts w:ascii="Times New Roman" w:hAnsi="Times New Roman"/>
          <w:bCs/>
          <w:color w:val="000000" w:themeColor="text1"/>
          <w:sz w:val="28"/>
          <w:szCs w:val="28"/>
          <w:lang w:val="en-US"/>
        </w:rPr>
        <w:t xml:space="preserve"> –</w:t>
      </w:r>
      <w:r w:rsidRPr="00E11B16">
        <w:rPr>
          <w:rFonts w:ascii="Times New Roman" w:hAnsi="Times New Roman"/>
          <w:bCs/>
          <w:color w:val="000000" w:themeColor="text1"/>
          <w:sz w:val="28"/>
          <w:szCs w:val="28"/>
          <w:lang w:val="en-US"/>
        </w:rPr>
        <w:t xml:space="preserve"> </w:t>
      </w:r>
      <w:r w:rsidRPr="00E11B16">
        <w:rPr>
          <w:rFonts w:ascii="Times New Roman" w:hAnsi="Times New Roman"/>
          <w:bCs/>
          <w:color w:val="000000" w:themeColor="text1"/>
          <w:sz w:val="28"/>
          <w:szCs w:val="28"/>
          <w:lang w:val="kk-KZ"/>
        </w:rPr>
        <w:t>№</w:t>
      </w:r>
      <w:r w:rsidRPr="00E11B16">
        <w:rPr>
          <w:rFonts w:ascii="Times New Roman" w:hAnsi="Times New Roman"/>
          <w:bCs/>
          <w:color w:val="000000" w:themeColor="text1"/>
          <w:sz w:val="28"/>
          <w:szCs w:val="28"/>
          <w:lang w:val="en-US"/>
        </w:rPr>
        <w:t>15</w:t>
      </w:r>
      <w:r w:rsidR="00B9079E" w:rsidRPr="00B9079E">
        <w:rPr>
          <w:rFonts w:ascii="Times New Roman" w:hAnsi="Times New Roman"/>
          <w:bCs/>
          <w:color w:val="000000" w:themeColor="text1"/>
          <w:sz w:val="28"/>
          <w:szCs w:val="28"/>
          <w:lang w:val="en-US"/>
        </w:rPr>
        <w:t>(</w:t>
      </w:r>
      <w:r w:rsidRPr="00E11B16">
        <w:rPr>
          <w:rFonts w:ascii="Times New Roman" w:hAnsi="Times New Roman"/>
          <w:bCs/>
          <w:color w:val="000000" w:themeColor="text1"/>
          <w:sz w:val="28"/>
          <w:szCs w:val="28"/>
          <w:lang w:val="en-US"/>
        </w:rPr>
        <w:t>2</w:t>
      </w:r>
      <w:r w:rsidR="00B9079E" w:rsidRPr="00B9079E">
        <w:rPr>
          <w:rFonts w:ascii="Times New Roman" w:hAnsi="Times New Roman"/>
          <w:bCs/>
          <w:color w:val="000000" w:themeColor="text1"/>
          <w:sz w:val="28"/>
          <w:szCs w:val="28"/>
          <w:lang w:val="en-US"/>
        </w:rPr>
        <w:t>)</w:t>
      </w:r>
      <w:r w:rsidRPr="00E11B16">
        <w:rPr>
          <w:rFonts w:ascii="Times New Roman" w:hAnsi="Times New Roman"/>
          <w:bCs/>
          <w:color w:val="000000" w:themeColor="text1"/>
          <w:sz w:val="28"/>
          <w:szCs w:val="28"/>
          <w:lang w:val="en-US"/>
        </w:rPr>
        <w:t>.</w:t>
      </w:r>
      <w:r w:rsidRPr="00E11B16">
        <w:rPr>
          <w:rFonts w:ascii="Times New Roman" w:hAnsi="Times New Roman"/>
          <w:color w:val="000000" w:themeColor="text1"/>
          <w:sz w:val="28"/>
          <w:szCs w:val="28"/>
          <w:lang w:val="en-US"/>
        </w:rPr>
        <w:t xml:space="preserve"> –</w:t>
      </w:r>
      <w:r w:rsidRPr="00E11B16">
        <w:rPr>
          <w:rFonts w:ascii="Times New Roman" w:hAnsi="Times New Roman"/>
          <w:color w:val="000000" w:themeColor="text1"/>
          <w:sz w:val="28"/>
          <w:szCs w:val="28"/>
          <w:lang w:val="kk-KZ"/>
        </w:rPr>
        <w:t xml:space="preserve"> </w:t>
      </w:r>
      <w:r w:rsidR="00B9079E">
        <w:rPr>
          <w:rFonts w:ascii="Times New Roman" w:hAnsi="Times New Roman"/>
          <w:color w:val="000000" w:themeColor="text1"/>
          <w:sz w:val="28"/>
          <w:szCs w:val="28"/>
          <w:lang w:val="kk-KZ"/>
        </w:rPr>
        <w:t xml:space="preserve">Р. </w:t>
      </w:r>
      <w:r w:rsidRPr="00E11B16">
        <w:rPr>
          <w:rFonts w:ascii="Times New Roman" w:hAnsi="Times New Roman"/>
          <w:bCs/>
          <w:color w:val="000000" w:themeColor="text1"/>
          <w:sz w:val="28"/>
          <w:szCs w:val="28"/>
          <w:lang w:val="en-US"/>
        </w:rPr>
        <w:t>149-164.</w:t>
      </w:r>
    </w:p>
    <w:p w14:paraId="7E34AEA8"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bCs/>
          <w:color w:val="000000" w:themeColor="text1"/>
          <w:sz w:val="28"/>
          <w:szCs w:val="28"/>
          <w:lang w:val="kk-KZ"/>
        </w:rPr>
        <w:t xml:space="preserve">Falchikov N. An experiment in same-age peer tutoring in higher education: some observations concerning the repeatede experience of tutoring or being tutored, // </w:t>
      </w:r>
      <w:r w:rsidR="000017AF" w:rsidRPr="00E11B16">
        <w:rPr>
          <w:rFonts w:ascii="Times New Roman" w:hAnsi="Times New Roman"/>
          <w:bCs/>
          <w:color w:val="000000" w:themeColor="text1"/>
          <w:sz w:val="28"/>
          <w:szCs w:val="28"/>
          <w:lang w:val="kk-KZ"/>
        </w:rPr>
        <w:t xml:space="preserve">In </w:t>
      </w:r>
      <w:r w:rsidR="000017AF" w:rsidRPr="00E11B16">
        <w:rPr>
          <w:rFonts w:ascii="Times New Roman" w:hAnsi="Times New Roman"/>
          <w:bCs/>
          <w:color w:val="000000" w:themeColor="text1"/>
          <w:sz w:val="28"/>
          <w:szCs w:val="28"/>
          <w:lang w:val="en-US"/>
        </w:rPr>
        <w:t xml:space="preserve">book: </w:t>
      </w:r>
      <w:r w:rsidRPr="00E11B16">
        <w:rPr>
          <w:rFonts w:ascii="Times New Roman" w:hAnsi="Times New Roman"/>
          <w:bCs/>
          <w:color w:val="000000" w:themeColor="text1"/>
          <w:sz w:val="28"/>
          <w:szCs w:val="28"/>
          <w:lang w:val="kk-KZ"/>
        </w:rPr>
        <w:t>Explorationsion Peer Tutoring.</w:t>
      </w:r>
      <w:r w:rsidR="00B55664" w:rsidRPr="00E11B16">
        <w:rPr>
          <w:rFonts w:ascii="Times New Roman" w:hAnsi="Times New Roman"/>
          <w:bCs/>
          <w:color w:val="000000" w:themeColor="text1"/>
          <w:sz w:val="28"/>
          <w:szCs w:val="28"/>
          <w:lang w:val="en-US"/>
        </w:rPr>
        <w:t xml:space="preserve"> </w:t>
      </w:r>
      <w:r w:rsidR="00B55664" w:rsidRPr="00E11B16">
        <w:rPr>
          <w:rFonts w:ascii="Times New Roman" w:hAnsi="Times New Roman"/>
          <w:bCs/>
          <w:color w:val="000000" w:themeColor="text1"/>
          <w:sz w:val="28"/>
          <w:szCs w:val="28"/>
          <w:lang w:val="kk-KZ"/>
        </w:rPr>
        <w:t>–</w:t>
      </w:r>
      <w:r w:rsidRPr="00E11B16">
        <w:rPr>
          <w:rFonts w:ascii="Times New Roman" w:hAnsi="Times New Roman"/>
          <w:bCs/>
          <w:color w:val="000000" w:themeColor="text1"/>
          <w:sz w:val="28"/>
          <w:szCs w:val="28"/>
          <w:lang w:val="kk-KZ"/>
        </w:rPr>
        <w:t xml:space="preserve"> Oxford: Blackwell, 1990.</w:t>
      </w:r>
      <w:r w:rsidRPr="00E11B16">
        <w:rPr>
          <w:rFonts w:ascii="Times New Roman" w:hAnsi="Times New Roman"/>
          <w:color w:val="000000" w:themeColor="text1"/>
          <w:sz w:val="28"/>
          <w:szCs w:val="28"/>
          <w:lang w:val="en-US"/>
        </w:rPr>
        <w:t xml:space="preserve"> –</w:t>
      </w:r>
      <w:r w:rsidRPr="00E11B16">
        <w:rPr>
          <w:rFonts w:ascii="Times New Roman" w:hAnsi="Times New Roman"/>
          <w:color w:val="000000" w:themeColor="text1"/>
          <w:sz w:val="28"/>
          <w:szCs w:val="28"/>
          <w:lang w:val="kk-KZ"/>
        </w:rPr>
        <w:t xml:space="preserve"> </w:t>
      </w:r>
      <w:r w:rsidRPr="00E11B16">
        <w:rPr>
          <w:rFonts w:ascii="Times New Roman" w:hAnsi="Times New Roman"/>
          <w:bCs/>
          <w:color w:val="000000" w:themeColor="text1"/>
          <w:sz w:val="28"/>
          <w:szCs w:val="28"/>
          <w:lang w:val="kk-KZ"/>
        </w:rPr>
        <w:t>P. 221-245</w:t>
      </w:r>
      <w:r w:rsidR="00B55664" w:rsidRPr="00E11B16">
        <w:rPr>
          <w:rFonts w:ascii="Times New Roman" w:hAnsi="Times New Roman"/>
          <w:bCs/>
          <w:color w:val="000000" w:themeColor="text1"/>
          <w:sz w:val="28"/>
          <w:szCs w:val="28"/>
          <w:lang w:val="en-US"/>
        </w:rPr>
        <w:t>.</w:t>
      </w:r>
    </w:p>
    <w:p w14:paraId="461D500D" w14:textId="77777777" w:rsidR="00BF35B2" w:rsidRPr="00B35966"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E11B16">
        <w:rPr>
          <w:rFonts w:ascii="Times New Roman" w:hAnsi="Times New Roman"/>
          <w:sz w:val="28"/>
          <w:szCs w:val="28"/>
          <w:lang w:val="kk-KZ"/>
        </w:rPr>
        <w:t xml:space="preserve">Noel-Levitz. Inc. Student success in developmental math: Strategies to overcome a primary barrier </w:t>
      </w:r>
      <w:proofErr w:type="spellStart"/>
      <w:r w:rsidRPr="00E11B16">
        <w:rPr>
          <w:rFonts w:ascii="Times New Roman" w:hAnsi="Times New Roman"/>
          <w:sz w:val="28"/>
          <w:szCs w:val="28"/>
          <w:lang w:val="kk-KZ"/>
        </w:rPr>
        <w:t>to</w:t>
      </w:r>
      <w:proofErr w:type="spellEnd"/>
      <w:r w:rsidRPr="00E11B16">
        <w:rPr>
          <w:rFonts w:ascii="Times New Roman" w:hAnsi="Times New Roman"/>
          <w:sz w:val="28"/>
          <w:szCs w:val="28"/>
          <w:lang w:val="kk-KZ"/>
        </w:rPr>
        <w:t xml:space="preserve"> </w:t>
      </w:r>
      <w:proofErr w:type="spellStart"/>
      <w:r w:rsidRPr="00E11B16">
        <w:rPr>
          <w:rFonts w:ascii="Times New Roman" w:hAnsi="Times New Roman"/>
          <w:sz w:val="28"/>
          <w:szCs w:val="28"/>
          <w:lang w:val="kk-KZ"/>
        </w:rPr>
        <w:t>retention</w:t>
      </w:r>
      <w:proofErr w:type="spellEnd"/>
      <w:r w:rsidRPr="00E11B16">
        <w:rPr>
          <w:rFonts w:ascii="Times New Roman" w:hAnsi="Times New Roman"/>
          <w:sz w:val="28"/>
          <w:szCs w:val="28"/>
          <w:lang w:val="kk-KZ"/>
        </w:rPr>
        <w:t xml:space="preserve"> </w:t>
      </w:r>
      <w:r w:rsidR="004950A4" w:rsidRPr="00E11B16">
        <w:rPr>
          <w:rFonts w:ascii="Times New Roman" w:hAnsi="Times New Roman"/>
          <w:sz w:val="28"/>
          <w:szCs w:val="28"/>
          <w:lang w:val="kk-KZ"/>
        </w:rPr>
        <w:t xml:space="preserve">// </w:t>
      </w:r>
      <w:hyperlink r:id="rId57" w:history="1">
        <w:r w:rsidR="00C81DF1" w:rsidRPr="00B35966">
          <w:rPr>
            <w:rStyle w:val="ae"/>
            <w:rFonts w:ascii="Times New Roman" w:hAnsi="Times New Roman"/>
            <w:color w:val="auto"/>
            <w:sz w:val="28"/>
            <w:szCs w:val="28"/>
            <w:u w:val="none"/>
            <w:lang w:val="kk-KZ"/>
          </w:rPr>
          <w:t>https://www.noellevitz.com/</w:t>
        </w:r>
      </w:hyperlink>
      <w:r w:rsidR="00AD3939" w:rsidRPr="00B35966">
        <w:rPr>
          <w:rFonts w:ascii="Times New Roman" w:hAnsi="Times New Roman"/>
          <w:sz w:val="28"/>
          <w:szCs w:val="28"/>
          <w:lang w:val="kk-KZ"/>
        </w:rPr>
        <w:t>.</w:t>
      </w:r>
      <w:r w:rsidR="00C81DF1" w:rsidRPr="00B35966">
        <w:rPr>
          <w:rFonts w:ascii="Times New Roman" w:hAnsi="Times New Roman"/>
          <w:sz w:val="28"/>
          <w:szCs w:val="28"/>
          <w:lang w:val="kk-KZ"/>
        </w:rPr>
        <w:t xml:space="preserve"> </w:t>
      </w:r>
      <w:r w:rsidR="00AD3939" w:rsidRPr="00B35966">
        <w:rPr>
          <w:rFonts w:ascii="Times New Roman" w:hAnsi="Times New Roman"/>
          <w:sz w:val="28"/>
          <w:szCs w:val="28"/>
          <w:lang w:val="kk-KZ"/>
        </w:rPr>
        <w:t>15.01.2018.</w:t>
      </w:r>
    </w:p>
    <w:p w14:paraId="6D94E7A6" w14:textId="77777777" w:rsidR="00BF35B2" w:rsidRPr="00B35966"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35966">
        <w:rPr>
          <w:rFonts w:ascii="Times New Roman" w:hAnsi="Times New Roman"/>
          <w:sz w:val="28"/>
          <w:szCs w:val="28"/>
          <w:lang w:val="kk-KZ"/>
        </w:rPr>
        <w:t>Ashwin P. Variations in stud</w:t>
      </w:r>
      <w:r w:rsidR="00253963" w:rsidRPr="00B35966">
        <w:rPr>
          <w:rFonts w:ascii="Times New Roman" w:hAnsi="Times New Roman"/>
          <w:sz w:val="28"/>
          <w:szCs w:val="28"/>
          <w:lang w:val="kk-KZ"/>
        </w:rPr>
        <w:t>ents experiences of</w:t>
      </w:r>
      <w:r w:rsidRPr="00B35966">
        <w:rPr>
          <w:rFonts w:ascii="Times New Roman" w:hAnsi="Times New Roman"/>
          <w:sz w:val="28"/>
          <w:szCs w:val="28"/>
          <w:lang w:val="kk-KZ"/>
        </w:rPr>
        <w:t xml:space="preserve"> the Oxford Tutorial</w:t>
      </w:r>
      <w:r w:rsidR="004950A4" w:rsidRPr="00B35966">
        <w:rPr>
          <w:rFonts w:ascii="Times New Roman" w:hAnsi="Times New Roman"/>
          <w:sz w:val="28"/>
          <w:szCs w:val="28"/>
          <w:lang w:val="kk-KZ"/>
        </w:rPr>
        <w:t xml:space="preserve"> </w:t>
      </w:r>
      <w:r w:rsidRPr="00B35966">
        <w:rPr>
          <w:rFonts w:ascii="Times New Roman" w:hAnsi="Times New Roman"/>
          <w:sz w:val="28"/>
          <w:szCs w:val="28"/>
          <w:lang w:val="kk-KZ"/>
        </w:rPr>
        <w:t>// Yigher Education</w:t>
      </w:r>
      <w:r w:rsidR="004950A4" w:rsidRPr="00B35966">
        <w:rPr>
          <w:rFonts w:ascii="Times New Roman" w:hAnsi="Times New Roman"/>
          <w:sz w:val="28"/>
          <w:szCs w:val="28"/>
          <w:lang w:val="kk-KZ"/>
        </w:rPr>
        <w:t>.</w:t>
      </w:r>
      <w:r w:rsidRPr="00B35966">
        <w:rPr>
          <w:rFonts w:ascii="Times New Roman" w:hAnsi="Times New Roman"/>
          <w:sz w:val="28"/>
          <w:szCs w:val="28"/>
          <w:lang w:val="kk-KZ"/>
        </w:rPr>
        <w:t xml:space="preserve"> </w:t>
      </w:r>
      <w:r w:rsidR="004950A4" w:rsidRPr="00B35966">
        <w:rPr>
          <w:rFonts w:ascii="Times New Roman" w:hAnsi="Times New Roman"/>
          <w:sz w:val="28"/>
          <w:szCs w:val="28"/>
          <w:lang w:val="kk-KZ"/>
        </w:rPr>
        <w:t xml:space="preserve">– </w:t>
      </w:r>
      <w:r w:rsidRPr="00B35966">
        <w:rPr>
          <w:rFonts w:ascii="Times New Roman" w:hAnsi="Times New Roman"/>
          <w:sz w:val="28"/>
          <w:szCs w:val="28"/>
          <w:lang w:val="kk-KZ"/>
        </w:rPr>
        <w:t xml:space="preserve">2005. </w:t>
      </w:r>
      <w:r w:rsidR="004950A4" w:rsidRPr="00B35966">
        <w:rPr>
          <w:rFonts w:ascii="Times New Roman" w:hAnsi="Times New Roman"/>
          <w:sz w:val="28"/>
          <w:szCs w:val="28"/>
          <w:lang w:val="kk-KZ"/>
        </w:rPr>
        <w:t xml:space="preserve">– </w:t>
      </w:r>
      <w:r w:rsidRPr="00B35966">
        <w:rPr>
          <w:rFonts w:ascii="Times New Roman" w:hAnsi="Times New Roman"/>
          <w:sz w:val="28"/>
          <w:szCs w:val="28"/>
          <w:lang w:val="kk-KZ"/>
        </w:rPr>
        <w:t>Vol. 50.</w:t>
      </w:r>
      <w:r w:rsidRPr="00B35966">
        <w:rPr>
          <w:rFonts w:ascii="Times New Roman" w:hAnsi="Times New Roman"/>
          <w:sz w:val="28"/>
          <w:szCs w:val="28"/>
          <w:lang w:val="en-US"/>
        </w:rPr>
        <w:t xml:space="preserve"> –</w:t>
      </w:r>
      <w:r w:rsidRPr="00B35966">
        <w:rPr>
          <w:rFonts w:ascii="Times New Roman" w:hAnsi="Times New Roman"/>
          <w:sz w:val="28"/>
          <w:szCs w:val="28"/>
          <w:lang w:val="kk-KZ"/>
        </w:rPr>
        <w:t xml:space="preserve"> P.</w:t>
      </w:r>
      <w:r w:rsidR="004950A4" w:rsidRPr="00B35966">
        <w:rPr>
          <w:rFonts w:ascii="Times New Roman" w:hAnsi="Times New Roman"/>
          <w:sz w:val="28"/>
          <w:szCs w:val="28"/>
          <w:lang w:val="kk-KZ"/>
        </w:rPr>
        <w:t xml:space="preserve"> </w:t>
      </w:r>
      <w:r w:rsidRPr="00B35966">
        <w:rPr>
          <w:rFonts w:ascii="Times New Roman" w:hAnsi="Times New Roman"/>
          <w:sz w:val="28"/>
          <w:szCs w:val="28"/>
          <w:lang w:val="kk-KZ"/>
        </w:rPr>
        <w:t>631-644</w:t>
      </w:r>
      <w:r w:rsidR="004950A4" w:rsidRPr="00B35966">
        <w:rPr>
          <w:rFonts w:ascii="Times New Roman" w:hAnsi="Times New Roman"/>
          <w:sz w:val="28"/>
          <w:szCs w:val="28"/>
          <w:lang w:val="kk-KZ"/>
        </w:rPr>
        <w:t>.</w:t>
      </w:r>
    </w:p>
    <w:p w14:paraId="0487BED9" w14:textId="77777777" w:rsidR="00BF35B2" w:rsidRPr="00B35966"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35966">
        <w:rPr>
          <w:rFonts w:ascii="Times New Roman" w:hAnsi="Times New Roman"/>
          <w:sz w:val="28"/>
          <w:szCs w:val="28"/>
          <w:lang w:val="kk-KZ"/>
        </w:rPr>
        <w:t>Әлемдік ғылы</w:t>
      </w:r>
      <w:r w:rsidR="001A2C3B" w:rsidRPr="00B35966">
        <w:rPr>
          <w:rFonts w:ascii="Times New Roman" w:hAnsi="Times New Roman"/>
          <w:sz w:val="28"/>
          <w:szCs w:val="28"/>
          <w:lang w:val="kk-KZ"/>
        </w:rPr>
        <w:t>ми әдебиеттердің базасы (</w:t>
      </w:r>
      <w:proofErr w:type="spellStart"/>
      <w:r w:rsidR="001A2C3B" w:rsidRPr="00B35966">
        <w:rPr>
          <w:rFonts w:ascii="Times New Roman" w:hAnsi="Times New Roman"/>
          <w:sz w:val="28"/>
          <w:szCs w:val="28"/>
          <w:lang w:val="kk-KZ"/>
        </w:rPr>
        <w:t>ngram</w:t>
      </w:r>
      <w:proofErr w:type="spellEnd"/>
      <w:r w:rsidR="001A2C3B" w:rsidRPr="00B35966">
        <w:rPr>
          <w:rFonts w:ascii="Times New Roman" w:hAnsi="Times New Roman"/>
          <w:sz w:val="28"/>
          <w:szCs w:val="28"/>
          <w:lang w:val="kk-KZ"/>
        </w:rPr>
        <w:t>)</w:t>
      </w:r>
      <w:r w:rsidR="00B9079E">
        <w:rPr>
          <w:rFonts w:ascii="Times New Roman" w:hAnsi="Times New Roman"/>
          <w:sz w:val="28"/>
          <w:szCs w:val="28"/>
          <w:lang w:val="kk-KZ"/>
        </w:rPr>
        <w:t xml:space="preserve"> </w:t>
      </w:r>
      <w:r w:rsidR="004950A4" w:rsidRPr="00B35966">
        <w:rPr>
          <w:rFonts w:ascii="Times New Roman" w:hAnsi="Times New Roman"/>
          <w:sz w:val="28"/>
          <w:szCs w:val="28"/>
          <w:lang w:val="kk-KZ"/>
        </w:rPr>
        <w:t xml:space="preserve">// </w:t>
      </w:r>
      <w:hyperlink r:id="rId58" w:history="1">
        <w:r w:rsidR="00C81DF1" w:rsidRPr="00B35966">
          <w:rPr>
            <w:rStyle w:val="ae"/>
            <w:rFonts w:ascii="Times New Roman" w:hAnsi="Times New Roman"/>
            <w:color w:val="auto"/>
            <w:sz w:val="28"/>
            <w:szCs w:val="28"/>
            <w:u w:val="none"/>
            <w:lang w:val="kk-KZ" w:eastAsia="kk-KZ"/>
          </w:rPr>
          <w:t>https://books.google.kz/books</w:t>
        </w:r>
      </w:hyperlink>
      <w:r w:rsidR="00C81DF1" w:rsidRPr="00B35966">
        <w:rPr>
          <w:rFonts w:ascii="Times New Roman" w:hAnsi="Times New Roman"/>
          <w:sz w:val="28"/>
          <w:szCs w:val="28"/>
          <w:lang w:val="kk-KZ" w:eastAsia="kk-KZ"/>
        </w:rPr>
        <w:t>. 3.03.2018.</w:t>
      </w:r>
    </w:p>
    <w:p w14:paraId="66B141E7"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lastRenderedPageBreak/>
        <w:t xml:space="preserve">Челнокова </w:t>
      </w:r>
      <w:r w:rsidR="004950A4" w:rsidRPr="00E11B16">
        <w:rPr>
          <w:rFonts w:ascii="Times New Roman" w:hAnsi="Times New Roman"/>
          <w:color w:val="000000" w:themeColor="text1"/>
          <w:sz w:val="28"/>
          <w:szCs w:val="28"/>
          <w:lang w:val="kk-KZ"/>
        </w:rPr>
        <w:t xml:space="preserve">Е.А. </w:t>
      </w:r>
      <w:r w:rsidRPr="00E11B16">
        <w:rPr>
          <w:rFonts w:ascii="Times New Roman" w:hAnsi="Times New Roman"/>
          <w:color w:val="000000" w:themeColor="text1"/>
          <w:sz w:val="28"/>
          <w:szCs w:val="28"/>
          <w:lang w:val="kk-KZ"/>
        </w:rPr>
        <w:t xml:space="preserve">Тьюторство в ретроспективе </w:t>
      </w:r>
      <w:r w:rsidR="004950A4"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Известия ВГПУ</w:t>
      </w:r>
      <w:r w:rsidR="004950A4" w:rsidRPr="00E11B16">
        <w:rPr>
          <w:rFonts w:ascii="Times New Roman" w:hAnsi="Times New Roman"/>
          <w:color w:val="000000" w:themeColor="text1"/>
          <w:sz w:val="28"/>
          <w:szCs w:val="28"/>
          <w:lang w:val="kk-KZ"/>
        </w:rPr>
        <w:t xml:space="preserve">. – 2012. – </w:t>
      </w:r>
      <w:r w:rsidRPr="00E11B16">
        <w:rPr>
          <w:rFonts w:ascii="Times New Roman" w:hAnsi="Times New Roman"/>
          <w:color w:val="000000" w:themeColor="text1"/>
          <w:sz w:val="28"/>
          <w:szCs w:val="28"/>
          <w:lang w:val="kk-KZ"/>
        </w:rPr>
        <w:t>№</w:t>
      </w:r>
      <w:r w:rsidR="00B9079E">
        <w:rPr>
          <w:rFonts w:ascii="Times New Roman" w:hAnsi="Times New Roman"/>
          <w:color w:val="000000" w:themeColor="text1"/>
          <w:sz w:val="28"/>
          <w:szCs w:val="28"/>
          <w:lang w:val="kk-KZ"/>
        </w:rPr>
        <w:t>7(</w:t>
      </w:r>
      <w:r w:rsidRPr="00E11B16">
        <w:rPr>
          <w:rFonts w:ascii="Times New Roman" w:hAnsi="Times New Roman"/>
          <w:color w:val="000000" w:themeColor="text1"/>
          <w:sz w:val="28"/>
          <w:szCs w:val="28"/>
          <w:lang w:val="kk-KZ"/>
        </w:rPr>
        <w:t>3</w:t>
      </w:r>
      <w:r w:rsidR="00B9079E">
        <w:rPr>
          <w:rFonts w:ascii="Times New Roman" w:hAnsi="Times New Roman"/>
          <w:color w:val="000000" w:themeColor="text1"/>
          <w:sz w:val="28"/>
          <w:szCs w:val="28"/>
          <w:lang w:val="kk-KZ"/>
        </w:rPr>
        <w:t>71)</w:t>
      </w:r>
      <w:r w:rsidRPr="00E11B16">
        <w:rPr>
          <w:rFonts w:ascii="Times New Roman" w:hAnsi="Times New Roman"/>
          <w:color w:val="000000" w:themeColor="text1"/>
          <w:sz w:val="28"/>
          <w:szCs w:val="28"/>
          <w:lang w:val="kk-KZ"/>
        </w:rPr>
        <w:t xml:space="preserve">. </w:t>
      </w:r>
      <w:r w:rsidR="004950A4" w:rsidRPr="00E11B16">
        <w:rPr>
          <w:rFonts w:ascii="Times New Roman" w:hAnsi="Times New Roman"/>
          <w:color w:val="000000" w:themeColor="text1"/>
          <w:sz w:val="28"/>
          <w:szCs w:val="28"/>
          <w:lang w:val="kk-KZ"/>
        </w:rPr>
        <w:t>– С</w:t>
      </w:r>
      <w:r w:rsidR="00B35966">
        <w:rPr>
          <w:rFonts w:ascii="Times New Roman" w:hAnsi="Times New Roman"/>
          <w:color w:val="000000" w:themeColor="text1"/>
          <w:sz w:val="28"/>
          <w:szCs w:val="28"/>
          <w:lang w:val="kk-KZ"/>
        </w:rPr>
        <w:t>.</w:t>
      </w:r>
      <w:r w:rsidR="00286220" w:rsidRPr="00E11B16">
        <w:rPr>
          <w:rFonts w:ascii="Times New Roman" w:hAnsi="Times New Roman"/>
          <w:color w:val="000000" w:themeColor="text1"/>
          <w:sz w:val="28"/>
          <w:szCs w:val="28"/>
          <w:lang w:val="kk-KZ"/>
        </w:rPr>
        <w:t xml:space="preserve"> 117-120</w:t>
      </w:r>
      <w:r w:rsidR="00B35966">
        <w:rPr>
          <w:rFonts w:ascii="Times New Roman" w:hAnsi="Times New Roman"/>
          <w:color w:val="000000" w:themeColor="text1"/>
          <w:sz w:val="28"/>
          <w:szCs w:val="28"/>
          <w:lang w:val="kk-KZ"/>
        </w:rPr>
        <w:t>.</w:t>
      </w:r>
    </w:p>
    <w:p w14:paraId="393A282A" w14:textId="77777777" w:rsidR="00BF35B2" w:rsidRPr="00E11B16" w:rsidRDefault="005100FC"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proofErr w:type="spellStart"/>
      <w:r w:rsidRPr="00E11B16">
        <w:rPr>
          <w:rFonts w:ascii="Times New Roman" w:hAnsi="Times New Roman"/>
          <w:color w:val="000000" w:themeColor="text1"/>
          <w:sz w:val="28"/>
          <w:szCs w:val="28"/>
        </w:rPr>
        <w:t>Маниковская</w:t>
      </w:r>
      <w:proofErr w:type="spellEnd"/>
      <w:r w:rsidR="00BF35B2" w:rsidRPr="00E11B16">
        <w:rPr>
          <w:rFonts w:ascii="Times New Roman" w:hAnsi="Times New Roman"/>
          <w:color w:val="000000" w:themeColor="text1"/>
          <w:sz w:val="28"/>
          <w:szCs w:val="28"/>
        </w:rPr>
        <w:t xml:space="preserve"> М.А. Опыт учительства: </w:t>
      </w:r>
      <w:proofErr w:type="spellStart"/>
      <w:r w:rsidR="00BF35B2" w:rsidRPr="00E11B16">
        <w:rPr>
          <w:rFonts w:ascii="Times New Roman" w:hAnsi="Times New Roman"/>
          <w:color w:val="000000" w:themeColor="text1"/>
          <w:sz w:val="28"/>
          <w:szCs w:val="28"/>
        </w:rPr>
        <w:t>майевтика</w:t>
      </w:r>
      <w:proofErr w:type="spellEnd"/>
      <w:r w:rsidR="00BF35B2" w:rsidRPr="00E11B16">
        <w:rPr>
          <w:rFonts w:ascii="Times New Roman" w:hAnsi="Times New Roman"/>
          <w:color w:val="000000" w:themeColor="text1"/>
          <w:sz w:val="28"/>
          <w:szCs w:val="28"/>
        </w:rPr>
        <w:t xml:space="preserve"> и (или) </w:t>
      </w:r>
      <w:proofErr w:type="spellStart"/>
      <w:r w:rsidR="00BF35B2" w:rsidRPr="00E11B16">
        <w:rPr>
          <w:rFonts w:ascii="Times New Roman" w:hAnsi="Times New Roman"/>
          <w:color w:val="000000" w:themeColor="text1"/>
          <w:sz w:val="28"/>
          <w:szCs w:val="28"/>
        </w:rPr>
        <w:t>лайфкоучинг</w:t>
      </w:r>
      <w:proofErr w:type="spellEnd"/>
      <w:r w:rsidR="00BF35B2" w:rsidRPr="00E11B16">
        <w:rPr>
          <w:rFonts w:ascii="Times New Roman" w:hAnsi="Times New Roman"/>
          <w:color w:val="000000" w:themeColor="text1"/>
          <w:sz w:val="28"/>
          <w:szCs w:val="28"/>
        </w:rPr>
        <w:t xml:space="preserve"> // Проблемы высшего образования. – 2018. – №1. – </w:t>
      </w:r>
      <w:r w:rsidRPr="00E11B16">
        <w:rPr>
          <w:rFonts w:ascii="Times New Roman" w:hAnsi="Times New Roman"/>
          <w:color w:val="000000" w:themeColor="text1"/>
          <w:sz w:val="28"/>
          <w:szCs w:val="28"/>
          <w:lang w:val="kk-KZ"/>
        </w:rPr>
        <w:t>С</w:t>
      </w:r>
      <w:r w:rsidR="00BF35B2" w:rsidRPr="00E11B16">
        <w:rPr>
          <w:rFonts w:ascii="Times New Roman" w:hAnsi="Times New Roman"/>
          <w:color w:val="000000" w:themeColor="text1"/>
          <w:sz w:val="28"/>
          <w:szCs w:val="28"/>
        </w:rPr>
        <w:t>. 94</w:t>
      </w:r>
      <w:r w:rsidR="00253963" w:rsidRPr="00E11B16">
        <w:rPr>
          <w:rFonts w:ascii="Times New Roman" w:hAnsi="Times New Roman"/>
          <w:color w:val="000000" w:themeColor="text1"/>
          <w:sz w:val="28"/>
          <w:szCs w:val="28"/>
        </w:rPr>
        <w:t>-</w:t>
      </w:r>
      <w:r w:rsidR="00BF35B2" w:rsidRPr="00E11B16">
        <w:rPr>
          <w:rFonts w:ascii="Times New Roman" w:hAnsi="Times New Roman"/>
          <w:color w:val="000000" w:themeColor="text1"/>
          <w:sz w:val="28"/>
          <w:szCs w:val="28"/>
        </w:rPr>
        <w:t>96.</w:t>
      </w:r>
    </w:p>
    <w:p w14:paraId="0723A6A8"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rPr>
        <w:t xml:space="preserve">Исторические истоки и теоретические основы </w:t>
      </w:r>
      <w:proofErr w:type="spellStart"/>
      <w:r w:rsidRPr="00E11B16">
        <w:rPr>
          <w:rFonts w:ascii="Times New Roman" w:hAnsi="Times New Roman"/>
          <w:color w:val="000000" w:themeColor="text1"/>
          <w:sz w:val="28"/>
          <w:szCs w:val="28"/>
        </w:rPr>
        <w:t>тьюторства</w:t>
      </w:r>
      <w:proofErr w:type="spellEnd"/>
      <w:r w:rsidR="007F3A0F" w:rsidRPr="00E11B16">
        <w:rPr>
          <w:rFonts w:ascii="Times New Roman" w:hAnsi="Times New Roman"/>
          <w:color w:val="000000" w:themeColor="text1"/>
          <w:sz w:val="28"/>
          <w:szCs w:val="28"/>
        </w:rPr>
        <w:t xml:space="preserve">: </w:t>
      </w:r>
      <w:proofErr w:type="spellStart"/>
      <w:r w:rsidR="007F3A0F" w:rsidRPr="00E11B16">
        <w:rPr>
          <w:rFonts w:ascii="Times New Roman" w:hAnsi="Times New Roman"/>
          <w:color w:val="000000" w:themeColor="text1"/>
          <w:sz w:val="28"/>
          <w:szCs w:val="28"/>
        </w:rPr>
        <w:t>хрестом</w:t>
      </w:r>
      <w:proofErr w:type="spellEnd"/>
      <w:r w:rsidRPr="00E11B16">
        <w:rPr>
          <w:rFonts w:ascii="Times New Roman" w:hAnsi="Times New Roman"/>
          <w:color w:val="000000" w:themeColor="text1"/>
          <w:sz w:val="28"/>
          <w:szCs w:val="28"/>
        </w:rPr>
        <w:t>.</w:t>
      </w:r>
      <w:r w:rsidR="007F3A0F" w:rsidRPr="00E11B16">
        <w:rPr>
          <w:rFonts w:ascii="Times New Roman" w:hAnsi="Times New Roman"/>
          <w:color w:val="000000" w:themeColor="text1"/>
          <w:sz w:val="28"/>
          <w:szCs w:val="28"/>
        </w:rPr>
        <w:t xml:space="preserve"> учеб.</w:t>
      </w:r>
      <w:r w:rsidRPr="00E11B16">
        <w:rPr>
          <w:rFonts w:ascii="Times New Roman" w:hAnsi="Times New Roman"/>
          <w:color w:val="000000" w:themeColor="text1"/>
          <w:sz w:val="28"/>
          <w:szCs w:val="28"/>
        </w:rPr>
        <w:t xml:space="preserve"> </w:t>
      </w:r>
      <w:r w:rsidR="007F3A0F" w:rsidRPr="00E11B16">
        <w:rPr>
          <w:rFonts w:ascii="Times New Roman" w:hAnsi="Times New Roman"/>
          <w:color w:val="000000" w:themeColor="text1"/>
          <w:sz w:val="28"/>
          <w:szCs w:val="28"/>
        </w:rPr>
        <w:t xml:space="preserve">/ под ред. </w:t>
      </w:r>
      <w:r w:rsidR="00253963" w:rsidRPr="00E11B16">
        <w:rPr>
          <w:rFonts w:ascii="Times New Roman" w:hAnsi="Times New Roman"/>
          <w:color w:val="000000" w:themeColor="text1"/>
          <w:sz w:val="28"/>
          <w:szCs w:val="28"/>
        </w:rPr>
        <w:t xml:space="preserve">А.В. Медведевой. </w:t>
      </w:r>
      <w:r w:rsidR="007F3A0F" w:rsidRPr="00E11B16">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rPr>
        <w:t>Владивосток</w:t>
      </w:r>
      <w:r w:rsidR="007F3A0F"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 xml:space="preserve"> 2014</w:t>
      </w:r>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lang w:val="kk-KZ"/>
        </w:rPr>
        <w:t xml:space="preserve"> </w:t>
      </w:r>
      <w:r w:rsidR="007F3A0F" w:rsidRPr="00E11B16">
        <w:rPr>
          <w:rFonts w:ascii="Times New Roman" w:hAnsi="Times New Roman"/>
          <w:color w:val="000000" w:themeColor="text1"/>
          <w:sz w:val="28"/>
          <w:szCs w:val="28"/>
          <w:lang w:val="kk-KZ"/>
        </w:rPr>
        <w:t>243 с.</w:t>
      </w:r>
    </w:p>
    <w:p w14:paraId="7DBD34DF"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Белицкая</w:t>
      </w:r>
      <w:r w:rsidR="007F3A0F" w:rsidRPr="00E11B16">
        <w:rPr>
          <w:rFonts w:ascii="Times New Roman" w:hAnsi="Times New Roman"/>
          <w:color w:val="000000" w:themeColor="text1"/>
          <w:sz w:val="28"/>
          <w:szCs w:val="28"/>
          <w:lang w:val="kk-KZ"/>
        </w:rPr>
        <w:t xml:space="preserve"> Е.В</w:t>
      </w:r>
      <w:r w:rsidRPr="00E11B16">
        <w:rPr>
          <w:rFonts w:ascii="Times New Roman" w:hAnsi="Times New Roman"/>
          <w:color w:val="000000" w:themeColor="text1"/>
          <w:sz w:val="28"/>
          <w:szCs w:val="28"/>
          <w:lang w:val="kk-KZ"/>
        </w:rPr>
        <w:t xml:space="preserve">. Тенденции развития тьюторской системы обучения в современном образовании Англии </w:t>
      </w:r>
      <w:r w:rsidR="007F3A0F"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Известия ВГПУ</w:t>
      </w:r>
      <w:r w:rsidR="007F3A0F" w:rsidRPr="00E11B16">
        <w:rPr>
          <w:rFonts w:ascii="Times New Roman" w:hAnsi="Times New Roman"/>
          <w:color w:val="000000" w:themeColor="text1"/>
          <w:sz w:val="28"/>
          <w:szCs w:val="28"/>
          <w:lang w:val="kk-KZ"/>
        </w:rPr>
        <w:t>. – 2012. – №1(65). – С. 132-135.</w:t>
      </w:r>
    </w:p>
    <w:p w14:paraId="5EA257E7"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proofErr w:type="spellStart"/>
      <w:r w:rsidRPr="00E11B16">
        <w:rPr>
          <w:rFonts w:ascii="Times New Roman" w:hAnsi="Times New Roman"/>
          <w:bCs/>
          <w:color w:val="000000" w:themeColor="text1"/>
          <w:sz w:val="28"/>
          <w:szCs w:val="28"/>
          <w:shd w:val="clear" w:color="auto" w:fill="FFFFFF"/>
        </w:rPr>
        <w:t>Абрамовских</w:t>
      </w:r>
      <w:proofErr w:type="spellEnd"/>
      <w:r w:rsidR="007F3A0F" w:rsidRPr="00E11B16">
        <w:rPr>
          <w:rFonts w:ascii="Times New Roman" w:hAnsi="Times New Roman"/>
          <w:bCs/>
          <w:color w:val="000000" w:themeColor="text1"/>
          <w:sz w:val="28"/>
          <w:szCs w:val="28"/>
          <w:shd w:val="clear" w:color="auto" w:fill="FFFFFF"/>
        </w:rPr>
        <w:t xml:space="preserve"> </w:t>
      </w:r>
      <w:r w:rsidR="007F3A0F" w:rsidRPr="00E11B16">
        <w:rPr>
          <w:rFonts w:ascii="Times New Roman" w:hAnsi="Times New Roman"/>
          <w:bCs/>
          <w:color w:val="000000" w:themeColor="text1"/>
          <w:sz w:val="28"/>
          <w:szCs w:val="28"/>
          <w:shd w:val="clear" w:color="auto" w:fill="FFFFFF"/>
          <w:lang w:val="kk-KZ"/>
        </w:rPr>
        <w:t xml:space="preserve">Н.В., </w:t>
      </w:r>
      <w:proofErr w:type="spellStart"/>
      <w:r w:rsidR="007F3A0F" w:rsidRPr="00E11B16">
        <w:rPr>
          <w:rFonts w:ascii="Times New Roman" w:hAnsi="Times New Roman"/>
          <w:bCs/>
          <w:color w:val="000000" w:themeColor="text1"/>
          <w:sz w:val="28"/>
          <w:szCs w:val="28"/>
          <w:shd w:val="clear" w:color="auto" w:fill="FFFFFF"/>
          <w:lang w:val="kk-KZ"/>
        </w:rPr>
        <w:t>Казаева</w:t>
      </w:r>
      <w:proofErr w:type="spellEnd"/>
      <w:r w:rsidR="007F3A0F" w:rsidRPr="00E11B16">
        <w:rPr>
          <w:rFonts w:ascii="Times New Roman" w:hAnsi="Times New Roman"/>
          <w:bCs/>
          <w:color w:val="000000" w:themeColor="text1"/>
          <w:sz w:val="28"/>
          <w:szCs w:val="28"/>
          <w:shd w:val="clear" w:color="auto" w:fill="FFFFFF"/>
          <w:lang w:val="kk-KZ"/>
        </w:rPr>
        <w:t xml:space="preserve"> Е.А. </w:t>
      </w:r>
      <w:proofErr w:type="spellStart"/>
      <w:r w:rsidRPr="00E11B16">
        <w:rPr>
          <w:rFonts w:ascii="Times New Roman" w:hAnsi="Times New Roman"/>
          <w:bCs/>
          <w:color w:val="000000" w:themeColor="text1"/>
          <w:sz w:val="28"/>
          <w:szCs w:val="28"/>
          <w:shd w:val="clear" w:color="auto" w:fill="FFFFFF"/>
        </w:rPr>
        <w:t>Тьюторство</w:t>
      </w:r>
      <w:proofErr w:type="spellEnd"/>
      <w:r w:rsidR="007F3A0F" w:rsidRPr="00E11B16">
        <w:rPr>
          <w:rFonts w:ascii="Times New Roman" w:hAnsi="Times New Roman"/>
          <w:color w:val="000000" w:themeColor="text1"/>
          <w:sz w:val="28"/>
          <w:szCs w:val="28"/>
          <w:shd w:val="clear" w:color="auto" w:fill="FFFFFF"/>
        </w:rPr>
        <w:t xml:space="preserve">: </w:t>
      </w:r>
      <w:r w:rsidRPr="00E11B16">
        <w:rPr>
          <w:rFonts w:ascii="Times New Roman" w:hAnsi="Times New Roman"/>
          <w:bCs/>
          <w:color w:val="000000" w:themeColor="text1"/>
          <w:sz w:val="28"/>
          <w:szCs w:val="28"/>
          <w:shd w:val="clear" w:color="auto" w:fill="FFFFFF"/>
        </w:rPr>
        <w:t>история</w:t>
      </w:r>
      <w:r w:rsidR="007F3A0F" w:rsidRPr="00E11B16">
        <w:rPr>
          <w:rFonts w:ascii="Times New Roman" w:hAnsi="Times New Roman"/>
          <w:bCs/>
          <w:color w:val="000000" w:themeColor="text1"/>
          <w:sz w:val="28"/>
          <w:szCs w:val="28"/>
          <w:shd w:val="clear" w:color="auto" w:fill="FFFFFF"/>
        </w:rPr>
        <w:t xml:space="preserve"> </w:t>
      </w:r>
      <w:r w:rsidRPr="00E11B16">
        <w:rPr>
          <w:rFonts w:ascii="Times New Roman" w:hAnsi="Times New Roman"/>
          <w:bCs/>
          <w:color w:val="000000" w:themeColor="text1"/>
          <w:sz w:val="28"/>
          <w:szCs w:val="28"/>
          <w:shd w:val="clear" w:color="auto" w:fill="FFFFFF"/>
        </w:rPr>
        <w:t>и</w:t>
      </w:r>
      <w:r w:rsidR="007F3A0F" w:rsidRPr="00E11B16">
        <w:rPr>
          <w:rFonts w:ascii="Times New Roman" w:hAnsi="Times New Roman"/>
          <w:bCs/>
          <w:color w:val="000000" w:themeColor="text1"/>
          <w:sz w:val="28"/>
          <w:szCs w:val="28"/>
          <w:shd w:val="clear" w:color="auto" w:fill="FFFFFF"/>
        </w:rPr>
        <w:t xml:space="preserve"> </w:t>
      </w:r>
      <w:r w:rsidRPr="00E11B16">
        <w:rPr>
          <w:rFonts w:ascii="Times New Roman" w:hAnsi="Times New Roman"/>
          <w:bCs/>
          <w:color w:val="000000" w:themeColor="text1"/>
          <w:sz w:val="28"/>
          <w:szCs w:val="28"/>
          <w:shd w:val="clear" w:color="auto" w:fill="FFFFFF"/>
        </w:rPr>
        <w:t>современность</w:t>
      </w:r>
      <w:r w:rsidR="007F3A0F" w:rsidRPr="00E11B16">
        <w:rPr>
          <w:rFonts w:ascii="Times New Roman" w:hAnsi="Times New Roman"/>
          <w:bCs/>
          <w:color w:val="000000" w:themeColor="text1"/>
          <w:sz w:val="28"/>
          <w:szCs w:val="28"/>
          <w:shd w:val="clear" w:color="auto" w:fill="FFFFFF"/>
        </w:rPr>
        <w:t xml:space="preserve"> // </w:t>
      </w:r>
      <w:r w:rsidRPr="00E11B16">
        <w:rPr>
          <w:rFonts w:ascii="Times New Roman" w:hAnsi="Times New Roman"/>
          <w:color w:val="000000" w:themeColor="text1"/>
          <w:sz w:val="28"/>
          <w:szCs w:val="28"/>
          <w:shd w:val="clear" w:color="auto" w:fill="FFFFFF"/>
        </w:rPr>
        <w:t>Вестник</w:t>
      </w:r>
      <w:r w:rsidR="007F3A0F" w:rsidRPr="00E11B16">
        <w:rPr>
          <w:rFonts w:ascii="Times New Roman" w:hAnsi="Times New Roman"/>
          <w:color w:val="000000" w:themeColor="text1"/>
          <w:sz w:val="28"/>
          <w:szCs w:val="28"/>
          <w:shd w:val="clear" w:color="auto" w:fill="FFFFFF"/>
        </w:rPr>
        <w:t xml:space="preserve"> </w:t>
      </w:r>
      <w:r w:rsidRPr="00E11B16">
        <w:rPr>
          <w:rFonts w:ascii="Times New Roman" w:hAnsi="Times New Roman"/>
          <w:bCs/>
          <w:color w:val="000000" w:themeColor="text1"/>
          <w:sz w:val="28"/>
          <w:szCs w:val="28"/>
          <w:shd w:val="clear" w:color="auto" w:fill="FFFFFF"/>
        </w:rPr>
        <w:t>Шадринского</w:t>
      </w:r>
      <w:r w:rsidR="007F3A0F" w:rsidRPr="00E11B16">
        <w:rPr>
          <w:rFonts w:ascii="Times New Roman" w:hAnsi="Times New Roman"/>
          <w:bCs/>
          <w:color w:val="000000" w:themeColor="text1"/>
          <w:sz w:val="28"/>
          <w:szCs w:val="28"/>
          <w:shd w:val="clear" w:color="auto" w:fill="FFFFFF"/>
        </w:rPr>
        <w:t xml:space="preserve"> </w:t>
      </w:r>
      <w:r w:rsidRPr="00E11B16">
        <w:rPr>
          <w:rFonts w:ascii="Times New Roman" w:hAnsi="Times New Roman"/>
          <w:color w:val="000000" w:themeColor="text1"/>
          <w:sz w:val="28"/>
          <w:szCs w:val="28"/>
          <w:shd w:val="clear" w:color="auto" w:fill="FFFFFF"/>
        </w:rPr>
        <w:t>государственного</w:t>
      </w:r>
      <w:r w:rsidRPr="00E11B16">
        <w:rPr>
          <w:rFonts w:ascii="Times New Roman" w:hAnsi="Times New Roman"/>
          <w:color w:val="000000" w:themeColor="text1"/>
          <w:sz w:val="28"/>
          <w:szCs w:val="28"/>
          <w:shd w:val="clear" w:color="auto" w:fill="FFFFFF"/>
          <w:lang w:val="kk-KZ"/>
        </w:rPr>
        <w:t xml:space="preserve"> </w:t>
      </w:r>
      <w:proofErr w:type="spellStart"/>
      <w:r w:rsidR="007F3A0F" w:rsidRPr="00E11B16">
        <w:rPr>
          <w:rFonts w:ascii="Times New Roman" w:hAnsi="Times New Roman"/>
          <w:color w:val="000000" w:themeColor="text1"/>
          <w:sz w:val="28"/>
          <w:szCs w:val="28"/>
          <w:shd w:val="clear" w:color="auto" w:fill="FFFFFF"/>
          <w:lang w:val="kk-KZ"/>
        </w:rPr>
        <w:t>педагогического</w:t>
      </w:r>
      <w:proofErr w:type="spellEnd"/>
      <w:r w:rsidR="007F3A0F" w:rsidRPr="00E11B16">
        <w:rPr>
          <w:rFonts w:ascii="Times New Roman" w:hAnsi="Times New Roman"/>
          <w:color w:val="000000" w:themeColor="text1"/>
          <w:sz w:val="28"/>
          <w:szCs w:val="28"/>
          <w:shd w:val="clear" w:color="auto" w:fill="FFFFFF"/>
          <w:lang w:val="kk-KZ"/>
        </w:rPr>
        <w:t xml:space="preserve"> </w:t>
      </w:r>
      <w:proofErr w:type="spellStart"/>
      <w:r w:rsidR="007F3A0F" w:rsidRPr="00E11B16">
        <w:rPr>
          <w:rFonts w:ascii="Times New Roman" w:hAnsi="Times New Roman"/>
          <w:color w:val="000000" w:themeColor="text1"/>
          <w:sz w:val="28"/>
          <w:szCs w:val="28"/>
          <w:shd w:val="clear" w:color="auto" w:fill="FFFFFF"/>
          <w:lang w:val="kk-KZ"/>
        </w:rPr>
        <w:t>института</w:t>
      </w:r>
      <w:proofErr w:type="spellEnd"/>
      <w:r w:rsidR="007F3A0F" w:rsidRPr="00E11B16">
        <w:rPr>
          <w:rFonts w:ascii="Times New Roman" w:hAnsi="Times New Roman"/>
          <w:color w:val="000000" w:themeColor="text1"/>
          <w:sz w:val="28"/>
          <w:szCs w:val="28"/>
          <w:shd w:val="clear" w:color="auto" w:fill="FFFFFF"/>
          <w:lang w:val="kk-KZ"/>
        </w:rPr>
        <w:t>.</w:t>
      </w:r>
      <w:r w:rsidR="007F3A0F" w:rsidRPr="00E11B16">
        <w:rPr>
          <w:rFonts w:ascii="Times New Roman" w:hAnsi="Times New Roman"/>
          <w:color w:val="000000" w:themeColor="text1"/>
          <w:sz w:val="28"/>
          <w:szCs w:val="28"/>
          <w:shd w:val="clear" w:color="auto" w:fill="FFFFFF"/>
        </w:rPr>
        <w:t xml:space="preserve"> – 2</w:t>
      </w:r>
      <w:r w:rsidRPr="00E11B16">
        <w:rPr>
          <w:rFonts w:ascii="Times New Roman" w:hAnsi="Times New Roman"/>
          <w:color w:val="000000" w:themeColor="text1"/>
          <w:sz w:val="28"/>
          <w:szCs w:val="28"/>
          <w:shd w:val="clear" w:color="auto" w:fill="FFFFFF"/>
        </w:rPr>
        <w:t>013</w:t>
      </w:r>
      <w:r w:rsidRPr="00E11B16">
        <w:rPr>
          <w:rFonts w:ascii="Times New Roman" w:hAnsi="Times New Roman"/>
          <w:color w:val="000000" w:themeColor="text1"/>
          <w:sz w:val="28"/>
          <w:szCs w:val="28"/>
          <w:shd w:val="clear" w:color="auto" w:fill="FFFFFF"/>
          <w:lang w:val="kk-KZ"/>
        </w:rPr>
        <w:t>.</w:t>
      </w:r>
      <w:r w:rsidR="007F3A0F" w:rsidRPr="00E11B16">
        <w:rPr>
          <w:rFonts w:ascii="Times New Roman" w:hAnsi="Times New Roman"/>
          <w:color w:val="000000" w:themeColor="text1"/>
          <w:sz w:val="28"/>
          <w:szCs w:val="28"/>
          <w:shd w:val="clear" w:color="auto" w:fill="FFFFFF"/>
          <w:lang w:val="kk-KZ"/>
        </w:rPr>
        <w:t xml:space="preserve"> – №3(19). – С. 156-162.</w:t>
      </w:r>
    </w:p>
    <w:p w14:paraId="151333BA"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bCs/>
          <w:color w:val="000000" w:themeColor="text1"/>
          <w:sz w:val="28"/>
          <w:szCs w:val="28"/>
          <w:shd w:val="clear" w:color="auto" w:fill="FFFFFF"/>
          <w:lang w:val="kk-KZ"/>
        </w:rPr>
        <w:t xml:space="preserve">Качество дистанционного образования: </w:t>
      </w:r>
      <w:r w:rsidR="00B55664" w:rsidRPr="00E11B16">
        <w:rPr>
          <w:rFonts w:ascii="Times New Roman" w:hAnsi="Times New Roman"/>
          <w:bCs/>
          <w:color w:val="000000" w:themeColor="text1"/>
          <w:sz w:val="28"/>
          <w:szCs w:val="28"/>
          <w:shd w:val="clear" w:color="auto" w:fill="FFFFFF"/>
          <w:lang w:val="kk-KZ"/>
        </w:rPr>
        <w:t>к</w:t>
      </w:r>
      <w:r w:rsidRPr="00E11B16">
        <w:rPr>
          <w:rFonts w:ascii="Times New Roman" w:hAnsi="Times New Roman"/>
          <w:bCs/>
          <w:color w:val="000000" w:themeColor="text1"/>
          <w:sz w:val="28"/>
          <w:szCs w:val="28"/>
          <w:shd w:val="clear" w:color="auto" w:fill="FFFFFF"/>
          <w:lang w:val="kk-KZ"/>
        </w:rPr>
        <w:t>онцепции, проблемы (EDG2001)</w:t>
      </w:r>
      <w:r w:rsidR="007F3A0F" w:rsidRPr="00E11B16">
        <w:rPr>
          <w:rFonts w:ascii="Times New Roman" w:hAnsi="Times New Roman"/>
          <w:bCs/>
          <w:color w:val="000000" w:themeColor="text1"/>
          <w:sz w:val="28"/>
          <w:szCs w:val="28"/>
          <w:shd w:val="clear" w:color="auto" w:fill="FFFFFF"/>
          <w:lang w:val="kk-KZ"/>
        </w:rPr>
        <w:t xml:space="preserve"> / </w:t>
      </w:r>
      <w:r w:rsidR="007F3A0F" w:rsidRPr="00E11B16">
        <w:rPr>
          <w:rFonts w:ascii="Times New Roman" w:hAnsi="Times New Roman"/>
          <w:bCs/>
          <w:color w:val="000000" w:themeColor="text1"/>
          <w:sz w:val="28"/>
          <w:szCs w:val="28"/>
          <w:shd w:val="clear" w:color="auto" w:fill="FFFFFF"/>
        </w:rPr>
        <w:t>МИМ ЛИНК.</w:t>
      </w:r>
      <w:r w:rsidR="007F3A0F" w:rsidRPr="00E11B16">
        <w:rPr>
          <w:rFonts w:ascii="Times New Roman" w:hAnsi="Times New Roman"/>
          <w:bCs/>
          <w:color w:val="000000" w:themeColor="text1"/>
          <w:sz w:val="28"/>
          <w:szCs w:val="28"/>
          <w:shd w:val="clear" w:color="auto" w:fill="FFFFFF"/>
          <w:lang w:val="kk-KZ"/>
        </w:rPr>
        <w:t xml:space="preserve"> </w:t>
      </w:r>
      <w:r w:rsidR="007F3A0F" w:rsidRPr="00E11B16">
        <w:rPr>
          <w:rFonts w:ascii="Times New Roman" w:hAnsi="Times New Roman"/>
          <w:bCs/>
          <w:color w:val="000000" w:themeColor="text1"/>
          <w:sz w:val="28"/>
          <w:szCs w:val="28"/>
          <w:shd w:val="clear" w:color="auto" w:fill="FFFFFF"/>
        </w:rPr>
        <w:t xml:space="preserve">– Жуковский: МИМ ЛИНК, 2001. – </w:t>
      </w:r>
      <w:r w:rsidRPr="00E11B16">
        <w:rPr>
          <w:rFonts w:ascii="Times New Roman" w:hAnsi="Times New Roman"/>
          <w:bCs/>
          <w:color w:val="000000" w:themeColor="text1"/>
          <w:sz w:val="28"/>
          <w:szCs w:val="28"/>
          <w:shd w:val="clear" w:color="auto" w:fill="FFFFFF"/>
        </w:rPr>
        <w:t>71 с.</w:t>
      </w:r>
    </w:p>
    <w:p w14:paraId="1CB4353F"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Абдыхалыкова Ж.Е. </w:t>
      </w:r>
      <w:r w:rsidRPr="00E11B16">
        <w:rPr>
          <w:rFonts w:ascii="Times New Roman" w:eastAsia="TimesNewRomanPSMT" w:hAnsi="Times New Roman"/>
          <w:color w:val="000000" w:themeColor="text1"/>
          <w:sz w:val="28"/>
          <w:szCs w:val="28"/>
          <w:lang w:val="kk-KZ"/>
        </w:rPr>
        <w:t>Әлемдік білім беруде студенттерге академиялық қолдау көрсетудің теориясы мен технологиясы: АҚШ, Ұлыбритания тәжірибесі негізінде</w:t>
      </w:r>
      <w:r w:rsidR="00B55664" w:rsidRPr="00E11B16">
        <w:rPr>
          <w:rFonts w:ascii="Times New Roman" w:eastAsia="TimesNewRomanPSMT" w:hAnsi="Times New Roman"/>
          <w:color w:val="000000" w:themeColor="text1"/>
          <w:sz w:val="28"/>
          <w:szCs w:val="28"/>
          <w:lang w:val="kk-KZ"/>
        </w:rPr>
        <w:t>:</w:t>
      </w:r>
      <w:r w:rsidRPr="00E11B16">
        <w:rPr>
          <w:rFonts w:ascii="Times New Roman" w:eastAsia="TimesNewRomanPSMT" w:hAnsi="Times New Roman"/>
          <w:color w:val="000000" w:themeColor="text1"/>
          <w:sz w:val="28"/>
          <w:szCs w:val="28"/>
          <w:lang w:val="kk-KZ"/>
        </w:rPr>
        <w:t xml:space="preserve"> </w:t>
      </w:r>
      <w:r w:rsidR="00B55664" w:rsidRPr="00E11B16">
        <w:rPr>
          <w:rFonts w:ascii="Times New Roman" w:eastAsia="TimesNewRomanPSMT" w:hAnsi="Times New Roman"/>
          <w:color w:val="000000" w:themeColor="text1"/>
          <w:sz w:val="28"/>
          <w:szCs w:val="28"/>
          <w:lang w:val="kk-KZ"/>
        </w:rPr>
        <w:t>монография</w:t>
      </w:r>
      <w:r w:rsidRPr="00E11B16">
        <w:rPr>
          <w:rFonts w:ascii="Times New Roman" w:eastAsia="TimesNewRomanPSMT" w:hAnsi="Times New Roman"/>
          <w:color w:val="000000" w:themeColor="text1"/>
          <w:sz w:val="28"/>
          <w:szCs w:val="28"/>
          <w:lang w:val="kk-KZ"/>
        </w:rPr>
        <w:t xml:space="preserve">. </w:t>
      </w:r>
      <w:r w:rsidR="00B55664" w:rsidRPr="00E11B16">
        <w:rPr>
          <w:rFonts w:ascii="Times New Roman" w:eastAsia="TimesNewRomanPSMT" w:hAnsi="Times New Roman"/>
          <w:color w:val="000000" w:themeColor="text1"/>
          <w:sz w:val="28"/>
          <w:szCs w:val="28"/>
          <w:lang w:val="kk-KZ"/>
        </w:rPr>
        <w:t xml:space="preserve">– </w:t>
      </w:r>
      <w:r w:rsidRPr="00E11B16">
        <w:rPr>
          <w:rFonts w:ascii="Times New Roman" w:eastAsia="TimesNewRomanPSMT" w:hAnsi="Times New Roman"/>
          <w:color w:val="000000" w:themeColor="text1"/>
          <w:sz w:val="28"/>
          <w:szCs w:val="28"/>
          <w:lang w:val="kk-KZ"/>
        </w:rPr>
        <w:t>Астана</w:t>
      </w:r>
      <w:r w:rsidR="00B55664" w:rsidRPr="00E11B16">
        <w:rPr>
          <w:rFonts w:ascii="Times New Roman" w:eastAsia="TimesNewRomanPSMT" w:hAnsi="Times New Roman"/>
          <w:color w:val="000000" w:themeColor="text1"/>
          <w:sz w:val="28"/>
          <w:szCs w:val="28"/>
          <w:lang w:val="kk-KZ"/>
        </w:rPr>
        <w:t>:</w:t>
      </w:r>
      <w:r w:rsidRPr="00E11B16">
        <w:rPr>
          <w:rFonts w:ascii="Times New Roman" w:eastAsia="TimesNewRomanPSMT" w:hAnsi="Times New Roman"/>
          <w:color w:val="000000" w:themeColor="text1"/>
          <w:sz w:val="28"/>
          <w:szCs w:val="28"/>
          <w:lang w:val="kk-KZ"/>
        </w:rPr>
        <w:t xml:space="preserve"> Мастер ЖШС, 2018. </w:t>
      </w:r>
      <w:r w:rsidRPr="00E11B16">
        <w:rPr>
          <w:rFonts w:ascii="Times New Roman" w:hAnsi="Times New Roman"/>
          <w:color w:val="000000" w:themeColor="text1"/>
          <w:sz w:val="28"/>
          <w:szCs w:val="28"/>
          <w:lang w:val="kk-KZ"/>
        </w:rPr>
        <w:t>–</w:t>
      </w:r>
      <w:r w:rsidRPr="00E11B16">
        <w:rPr>
          <w:rFonts w:ascii="Times New Roman" w:eastAsia="TimesNewRomanPSMT" w:hAnsi="Times New Roman"/>
          <w:color w:val="000000" w:themeColor="text1"/>
          <w:sz w:val="28"/>
          <w:szCs w:val="28"/>
          <w:lang w:val="kk-KZ"/>
        </w:rPr>
        <w:t xml:space="preserve"> 126 б.</w:t>
      </w:r>
    </w:p>
    <w:p w14:paraId="486B8116"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bCs/>
          <w:color w:val="000000" w:themeColor="text1"/>
          <w:sz w:val="28"/>
          <w:szCs w:val="28"/>
          <w:lang w:val="en-US"/>
        </w:rPr>
        <w:t xml:space="preserve">Background research: Tutoring programs </w:t>
      </w:r>
      <w:r w:rsidR="00B55664" w:rsidRPr="00E11B16">
        <w:rPr>
          <w:rFonts w:ascii="Times New Roman" w:hAnsi="Times New Roman"/>
          <w:bCs/>
          <w:color w:val="000000" w:themeColor="text1"/>
          <w:sz w:val="28"/>
          <w:szCs w:val="28"/>
          <w:lang w:val="en-US"/>
        </w:rPr>
        <w:t>//</w:t>
      </w:r>
      <w:r w:rsidRPr="00E11B16">
        <w:rPr>
          <w:rFonts w:ascii="Times New Roman" w:hAnsi="Times New Roman"/>
          <w:bCs/>
          <w:color w:val="000000" w:themeColor="text1"/>
          <w:sz w:val="28"/>
          <w:szCs w:val="28"/>
          <w:lang w:val="en-US"/>
        </w:rPr>
        <w:t xml:space="preserve"> http://www.cprd.illinois.edu/ files/</w:t>
      </w:r>
      <w:proofErr w:type="spellStart"/>
      <w:r w:rsidRPr="00E11B16">
        <w:rPr>
          <w:rFonts w:ascii="Times New Roman" w:hAnsi="Times New Roman"/>
          <w:bCs/>
          <w:color w:val="000000" w:themeColor="text1"/>
          <w:sz w:val="28"/>
          <w:szCs w:val="28"/>
          <w:lang w:val="en-US"/>
        </w:rPr>
        <w:t>ResearchBrie</w:t>
      </w:r>
      <w:proofErr w:type="spellEnd"/>
      <w:r w:rsidRPr="00E11B16">
        <w:rPr>
          <w:rFonts w:ascii="Times New Roman" w:hAnsi="Times New Roman"/>
          <w:bCs/>
          <w:color w:val="000000" w:themeColor="text1"/>
          <w:sz w:val="28"/>
          <w:szCs w:val="28"/>
        </w:rPr>
        <w:t>сайт</w:t>
      </w:r>
      <w:r w:rsidRPr="00E11B16">
        <w:rPr>
          <w:rFonts w:ascii="Times New Roman" w:hAnsi="Times New Roman"/>
          <w:bCs/>
          <w:color w:val="000000" w:themeColor="text1"/>
          <w:sz w:val="28"/>
          <w:szCs w:val="28"/>
          <w:lang w:val="en-US"/>
        </w:rPr>
        <w:t>f_Tutoring_2013.pdf</w:t>
      </w:r>
      <w:r w:rsidR="00B55664" w:rsidRPr="00E11B16">
        <w:rPr>
          <w:rFonts w:ascii="Times New Roman" w:hAnsi="Times New Roman"/>
          <w:bCs/>
          <w:color w:val="000000" w:themeColor="text1"/>
          <w:sz w:val="28"/>
          <w:szCs w:val="28"/>
          <w:lang w:val="en-US"/>
        </w:rPr>
        <w:t>.</w:t>
      </w:r>
      <w:r w:rsidR="00C81DF1" w:rsidRPr="00E11B16">
        <w:rPr>
          <w:rFonts w:ascii="Times New Roman" w:hAnsi="Times New Roman"/>
          <w:bCs/>
          <w:color w:val="000000" w:themeColor="text1"/>
          <w:sz w:val="28"/>
          <w:szCs w:val="28"/>
          <w:lang w:val="en-US"/>
        </w:rPr>
        <w:t xml:space="preserve"> </w:t>
      </w:r>
      <w:r w:rsidR="00C81DF1" w:rsidRPr="00B35966">
        <w:rPr>
          <w:rFonts w:ascii="Times New Roman" w:hAnsi="Times New Roman"/>
          <w:bCs/>
          <w:color w:val="000000" w:themeColor="text1"/>
          <w:sz w:val="28"/>
          <w:szCs w:val="28"/>
          <w:lang w:val="en-US"/>
        </w:rPr>
        <w:t xml:space="preserve">17.05.2018. </w:t>
      </w:r>
    </w:p>
    <w:p w14:paraId="5F44029B" w14:textId="77777777" w:rsidR="001313F3" w:rsidRPr="00E11B16" w:rsidRDefault="001313F3"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Андреева Е.А. Модернизация клсассической модели тьюторства в Росcии, Германии и Объединенных Арабских Эмиратах (Сравнительный анализ): автореф. … канд. пед. наук:</w:t>
      </w:r>
      <w:r>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13.00.01. – М., 2012. –</w:t>
      </w:r>
      <w:r>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14</w:t>
      </w:r>
      <w:r>
        <w:rPr>
          <w:rFonts w:ascii="Times New Roman" w:hAnsi="Times New Roman"/>
          <w:color w:val="000000" w:themeColor="text1"/>
          <w:sz w:val="28"/>
          <w:szCs w:val="28"/>
          <w:lang w:val="kk-KZ"/>
        </w:rPr>
        <w:t xml:space="preserve"> с</w:t>
      </w:r>
      <w:r w:rsidRPr="00E11B16">
        <w:rPr>
          <w:rFonts w:ascii="Times New Roman" w:hAnsi="Times New Roman"/>
          <w:color w:val="000000" w:themeColor="text1"/>
          <w:sz w:val="28"/>
          <w:szCs w:val="28"/>
          <w:lang w:val="kk-KZ"/>
        </w:rPr>
        <w:t>.</w:t>
      </w:r>
    </w:p>
    <w:p w14:paraId="4F24D770"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proofErr w:type="spellStart"/>
      <w:r w:rsidRPr="00E11B16">
        <w:rPr>
          <w:rFonts w:ascii="Times New Roman" w:hAnsi="Times New Roman"/>
          <w:color w:val="000000" w:themeColor="text1"/>
          <w:sz w:val="28"/>
          <w:szCs w:val="28"/>
          <w:shd w:val="clear" w:color="auto" w:fill="FFFFFF"/>
        </w:rPr>
        <w:t>Акиншина</w:t>
      </w:r>
      <w:proofErr w:type="spellEnd"/>
      <w:r w:rsidRPr="00E11B16">
        <w:rPr>
          <w:rFonts w:ascii="Times New Roman" w:hAnsi="Times New Roman"/>
          <w:color w:val="000000" w:themeColor="text1"/>
          <w:sz w:val="28"/>
          <w:szCs w:val="28"/>
          <w:shd w:val="clear" w:color="auto" w:fill="FFFFFF"/>
        </w:rPr>
        <w:t xml:space="preserve"> И.Б. Развитие </w:t>
      </w:r>
      <w:proofErr w:type="spellStart"/>
      <w:r w:rsidRPr="00E11B16">
        <w:rPr>
          <w:rFonts w:ascii="Times New Roman" w:hAnsi="Times New Roman"/>
          <w:color w:val="000000" w:themeColor="text1"/>
          <w:sz w:val="28"/>
          <w:szCs w:val="28"/>
          <w:shd w:val="clear" w:color="auto" w:fill="FFFFFF"/>
        </w:rPr>
        <w:t>тьюторства</w:t>
      </w:r>
      <w:proofErr w:type="spellEnd"/>
      <w:r w:rsidRPr="00E11B16">
        <w:rPr>
          <w:rFonts w:ascii="Times New Roman" w:hAnsi="Times New Roman"/>
          <w:color w:val="000000" w:themeColor="text1"/>
          <w:sz w:val="28"/>
          <w:szCs w:val="28"/>
          <w:shd w:val="clear" w:color="auto" w:fill="FFFFFF"/>
        </w:rPr>
        <w:t xml:space="preserve"> в рамках студенческого самоуправления в высшей школе Германии // </w:t>
      </w:r>
      <w:hyperlink r:id="rId59" w:history="1">
        <w:r w:rsidR="00D715D8" w:rsidRPr="00E11B16">
          <w:rPr>
            <w:rStyle w:val="ae"/>
            <w:rFonts w:ascii="Times New Roman" w:hAnsi="Times New Roman"/>
            <w:color w:val="auto"/>
            <w:sz w:val="28"/>
            <w:szCs w:val="28"/>
            <w:u w:val="none"/>
            <w:shd w:val="clear" w:color="auto" w:fill="FFFFFF"/>
          </w:rPr>
          <w:t>http://dspace.bsu.edu.ru/bitstream/</w:t>
        </w:r>
      </w:hyperlink>
      <w:r w:rsidR="00D715D8" w:rsidRPr="00E11B16">
        <w:rPr>
          <w:rFonts w:ascii="Times New Roman" w:hAnsi="Times New Roman"/>
          <w:sz w:val="28"/>
          <w:szCs w:val="28"/>
          <w:shd w:val="clear" w:color="auto" w:fill="FFFFFF"/>
        </w:rPr>
        <w:t xml:space="preserve"> </w:t>
      </w:r>
      <w:r w:rsidR="00D715D8" w:rsidRPr="00E11B16">
        <w:rPr>
          <w:rFonts w:ascii="Times New Roman" w:hAnsi="Times New Roman"/>
          <w:color w:val="000000" w:themeColor="text1"/>
          <w:sz w:val="28"/>
          <w:szCs w:val="28"/>
          <w:shd w:val="clear" w:color="auto" w:fill="FFFFFF"/>
        </w:rPr>
        <w:t>123456789/5460/1/Akinshina_Razvitie%20tutoring.pdf</w:t>
      </w:r>
      <w:r w:rsidR="00B35966">
        <w:rPr>
          <w:rFonts w:ascii="Times New Roman" w:hAnsi="Times New Roman"/>
          <w:color w:val="000000" w:themeColor="text1"/>
          <w:sz w:val="28"/>
          <w:szCs w:val="28"/>
          <w:shd w:val="clear" w:color="auto" w:fill="FFFFFF"/>
        </w:rPr>
        <w:t>.</w:t>
      </w:r>
      <w:r w:rsidRPr="00E11B16">
        <w:rPr>
          <w:rFonts w:ascii="Times New Roman" w:hAnsi="Times New Roman"/>
          <w:color w:val="000000" w:themeColor="text1"/>
          <w:sz w:val="28"/>
          <w:szCs w:val="28"/>
          <w:shd w:val="clear" w:color="auto" w:fill="FFFFFF"/>
        </w:rPr>
        <w:t xml:space="preserve"> 30.10.2019.</w:t>
      </w:r>
    </w:p>
    <w:p w14:paraId="5369C970" w14:textId="77777777" w:rsidR="00BF35B2" w:rsidRPr="00E11B16" w:rsidRDefault="001313F3"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2D6C3E">
        <w:rPr>
          <w:rFonts w:ascii="Times New Roman" w:hAnsi="Times New Roman"/>
          <w:color w:val="000000" w:themeColor="text1"/>
          <w:sz w:val="28"/>
          <w:szCs w:val="28"/>
        </w:rPr>
        <w:t xml:space="preserve"> </w:t>
      </w:r>
      <w:r w:rsidR="00BF35B2" w:rsidRPr="00E11B16">
        <w:rPr>
          <w:rFonts w:ascii="Times New Roman" w:eastAsia="TimesNewRomanPSMT" w:hAnsi="Times New Roman"/>
          <w:sz w:val="28"/>
          <w:szCs w:val="28"/>
          <w:lang w:val="kk-KZ"/>
        </w:rPr>
        <w:t xml:space="preserve">Suchanu </w:t>
      </w:r>
      <w:r w:rsidR="00253963" w:rsidRPr="00E11B16">
        <w:rPr>
          <w:rFonts w:ascii="Times New Roman" w:eastAsia="TimesNewRomanPSMT" w:hAnsi="Times New Roman"/>
          <w:sz w:val="28"/>
          <w:szCs w:val="28"/>
          <w:lang w:val="kk-KZ"/>
        </w:rPr>
        <w:t xml:space="preserve">A. </w:t>
      </w:r>
      <w:r w:rsidR="00BF35B2" w:rsidRPr="00E11B16">
        <w:rPr>
          <w:rFonts w:ascii="Times New Roman" w:eastAsia="TimesNewRomanPSMT" w:hAnsi="Times New Roman"/>
          <w:sz w:val="28"/>
          <w:szCs w:val="28"/>
          <w:lang w:val="kk-KZ"/>
        </w:rPr>
        <w:t xml:space="preserve">Organization of the Master in Higher Education Methodological Support </w:t>
      </w:r>
      <w:r w:rsidR="00253963" w:rsidRPr="00E11B16">
        <w:rPr>
          <w:rFonts w:ascii="Times New Roman" w:eastAsia="TimesNewRomanPSMT" w:hAnsi="Times New Roman"/>
          <w:sz w:val="28"/>
          <w:szCs w:val="28"/>
          <w:lang w:val="kk-KZ"/>
        </w:rPr>
        <w:t xml:space="preserve">// Journal of Danubian Studies and Research. – 2013. – </w:t>
      </w:r>
      <w:r w:rsidR="00BF35B2" w:rsidRPr="00E11B16">
        <w:rPr>
          <w:rFonts w:ascii="Times New Roman" w:eastAsia="TimesNewRomanPSMT" w:hAnsi="Times New Roman"/>
          <w:sz w:val="28"/>
          <w:szCs w:val="28"/>
          <w:lang w:val="kk-KZ"/>
        </w:rPr>
        <w:t>Vol</w:t>
      </w:r>
      <w:r w:rsidR="00253963" w:rsidRPr="00E11B16">
        <w:rPr>
          <w:rFonts w:ascii="Times New Roman" w:eastAsia="TimesNewRomanPSMT" w:hAnsi="Times New Roman"/>
          <w:sz w:val="28"/>
          <w:szCs w:val="28"/>
          <w:lang w:val="kk-KZ"/>
        </w:rPr>
        <w:t>. </w:t>
      </w:r>
      <w:r w:rsidR="003B4BCB" w:rsidRPr="00E11B16">
        <w:rPr>
          <w:rFonts w:ascii="Times New Roman" w:eastAsia="TimesNewRomanPSMT" w:hAnsi="Times New Roman"/>
          <w:sz w:val="28"/>
          <w:szCs w:val="28"/>
          <w:lang w:val="kk-KZ"/>
        </w:rPr>
        <w:t>3,</w:t>
      </w:r>
      <w:r w:rsidR="00B35966">
        <w:rPr>
          <w:rFonts w:ascii="Times New Roman" w:eastAsia="TimesNewRomanPSMT" w:hAnsi="Times New Roman"/>
          <w:sz w:val="28"/>
          <w:szCs w:val="28"/>
          <w:lang w:val="kk-KZ"/>
        </w:rPr>
        <w:t xml:space="preserve"> </w:t>
      </w:r>
      <w:r w:rsidR="00253963" w:rsidRPr="00E11B16">
        <w:rPr>
          <w:rFonts w:ascii="Times New Roman" w:eastAsia="TimesNewRomanPSMT" w:hAnsi="Times New Roman"/>
          <w:sz w:val="28"/>
          <w:szCs w:val="28"/>
          <w:lang w:val="kk-KZ"/>
        </w:rPr>
        <w:t>№</w:t>
      </w:r>
      <w:r w:rsidR="00BF35B2" w:rsidRPr="00E11B16">
        <w:rPr>
          <w:rFonts w:ascii="Times New Roman" w:eastAsia="TimesNewRomanPSMT" w:hAnsi="Times New Roman"/>
          <w:sz w:val="28"/>
          <w:szCs w:val="28"/>
          <w:lang w:val="kk-KZ"/>
        </w:rPr>
        <w:t>1</w:t>
      </w:r>
      <w:r w:rsidR="00253963" w:rsidRPr="00E11B16">
        <w:rPr>
          <w:rFonts w:ascii="Times New Roman" w:eastAsia="TimesNewRomanPSMT" w:hAnsi="Times New Roman"/>
          <w:sz w:val="28"/>
          <w:szCs w:val="28"/>
          <w:lang w:val="kk-KZ"/>
        </w:rPr>
        <w:t>.</w:t>
      </w:r>
      <w:r w:rsidR="00B35966">
        <w:rPr>
          <w:rFonts w:ascii="Times New Roman" w:eastAsia="TimesNewRomanPSMT" w:hAnsi="Times New Roman"/>
          <w:sz w:val="28"/>
          <w:szCs w:val="28"/>
          <w:lang w:val="kk-KZ"/>
        </w:rPr>
        <w:t xml:space="preserve"> </w:t>
      </w:r>
      <w:r w:rsidR="003B4BCB" w:rsidRPr="00E11B16">
        <w:rPr>
          <w:rFonts w:ascii="Times New Roman" w:eastAsia="TimesNewRomanPSMT" w:hAnsi="Times New Roman"/>
          <w:sz w:val="28"/>
          <w:szCs w:val="28"/>
          <w:lang w:val="kk-KZ"/>
        </w:rPr>
        <w:t>–</w:t>
      </w:r>
      <w:r w:rsidR="00B35966">
        <w:rPr>
          <w:rFonts w:ascii="Times New Roman" w:eastAsia="TimesNewRomanPSMT" w:hAnsi="Times New Roman"/>
          <w:sz w:val="28"/>
          <w:szCs w:val="28"/>
          <w:lang w:val="kk-KZ"/>
        </w:rPr>
        <w:t xml:space="preserve"> </w:t>
      </w:r>
      <w:r w:rsidR="003B4BCB" w:rsidRPr="00E11B16">
        <w:rPr>
          <w:rFonts w:ascii="Times New Roman" w:eastAsia="TimesNewRomanPSMT" w:hAnsi="Times New Roman"/>
          <w:sz w:val="28"/>
          <w:szCs w:val="28"/>
          <w:lang w:val="kk-KZ"/>
        </w:rPr>
        <w:t>Р.</w:t>
      </w:r>
      <w:r w:rsidR="00B35966">
        <w:rPr>
          <w:rFonts w:ascii="Times New Roman" w:eastAsia="TimesNewRomanPSMT" w:hAnsi="Times New Roman"/>
          <w:sz w:val="28"/>
          <w:szCs w:val="28"/>
          <w:lang w:val="kk-KZ"/>
        </w:rPr>
        <w:t xml:space="preserve"> </w:t>
      </w:r>
      <w:r w:rsidR="00BF35B2" w:rsidRPr="00E11B16">
        <w:rPr>
          <w:rFonts w:ascii="Times New Roman" w:eastAsia="TimesNewRomanPSMT" w:hAnsi="Times New Roman"/>
          <w:sz w:val="28"/>
          <w:szCs w:val="28"/>
          <w:lang w:val="kk-KZ"/>
        </w:rPr>
        <w:t>220-221</w:t>
      </w:r>
      <w:r w:rsidR="003B4BCB" w:rsidRPr="00E11B16">
        <w:rPr>
          <w:rFonts w:ascii="Times New Roman" w:eastAsia="TimesNewRomanPSMT" w:hAnsi="Times New Roman"/>
          <w:sz w:val="28"/>
          <w:szCs w:val="28"/>
          <w:lang w:val="kk-KZ"/>
        </w:rPr>
        <w:t>.</w:t>
      </w:r>
    </w:p>
    <w:p w14:paraId="1C61C128"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Коджаспирова Г.М. Возникновение и эволюция становления тьюторства в России</w:t>
      </w:r>
      <w:r w:rsidR="00D715D8"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 Наука и Школа</w:t>
      </w:r>
      <w:r w:rsidR="00D715D8" w:rsidRPr="00E11B16">
        <w:rPr>
          <w:rFonts w:ascii="Times New Roman" w:hAnsi="Times New Roman"/>
          <w:color w:val="000000" w:themeColor="text1"/>
          <w:sz w:val="28"/>
          <w:szCs w:val="28"/>
          <w:lang w:val="kk-KZ"/>
        </w:rPr>
        <w:t xml:space="preserve">. – 2019. – </w:t>
      </w:r>
      <w:r w:rsidRPr="00E11B16">
        <w:rPr>
          <w:rFonts w:ascii="Times New Roman" w:hAnsi="Times New Roman"/>
          <w:color w:val="000000" w:themeColor="text1"/>
          <w:sz w:val="28"/>
          <w:szCs w:val="28"/>
          <w:lang w:val="kk-KZ"/>
        </w:rPr>
        <w:t xml:space="preserve">№1. – </w:t>
      </w:r>
      <w:r w:rsidR="00D715D8" w:rsidRPr="00E11B16">
        <w:rPr>
          <w:rFonts w:ascii="Times New Roman" w:hAnsi="Times New Roman"/>
          <w:color w:val="000000" w:themeColor="text1"/>
          <w:sz w:val="28"/>
          <w:szCs w:val="28"/>
          <w:lang w:val="kk-KZ"/>
        </w:rPr>
        <w:t xml:space="preserve">С. </w:t>
      </w:r>
      <w:r w:rsidRPr="00E11B16">
        <w:rPr>
          <w:rFonts w:ascii="Times New Roman" w:hAnsi="Times New Roman"/>
          <w:color w:val="000000" w:themeColor="text1"/>
          <w:sz w:val="28"/>
          <w:szCs w:val="28"/>
          <w:lang w:val="kk-KZ"/>
        </w:rPr>
        <w:t>10</w:t>
      </w:r>
      <w:r w:rsidR="00D715D8" w:rsidRPr="00E11B16">
        <w:rPr>
          <w:rFonts w:ascii="Times New Roman" w:hAnsi="Times New Roman"/>
          <w:color w:val="000000" w:themeColor="text1"/>
          <w:sz w:val="28"/>
          <w:szCs w:val="28"/>
          <w:lang w:val="kk-KZ"/>
        </w:rPr>
        <w:t>7-1</w:t>
      </w:r>
      <w:r w:rsidRPr="00E11B16">
        <w:rPr>
          <w:rFonts w:ascii="Times New Roman" w:hAnsi="Times New Roman"/>
          <w:color w:val="000000" w:themeColor="text1"/>
          <w:sz w:val="28"/>
          <w:szCs w:val="28"/>
          <w:lang w:val="kk-KZ"/>
        </w:rPr>
        <w:t>1</w:t>
      </w:r>
      <w:r w:rsidR="00D715D8" w:rsidRPr="00E11B16">
        <w:rPr>
          <w:rFonts w:ascii="Times New Roman" w:hAnsi="Times New Roman"/>
          <w:color w:val="000000" w:themeColor="text1"/>
          <w:sz w:val="28"/>
          <w:szCs w:val="28"/>
          <w:lang w:val="kk-KZ"/>
        </w:rPr>
        <w:t>7</w:t>
      </w:r>
      <w:r w:rsidRPr="00E11B16">
        <w:rPr>
          <w:rFonts w:ascii="Times New Roman" w:hAnsi="Times New Roman"/>
          <w:color w:val="000000" w:themeColor="text1"/>
          <w:sz w:val="28"/>
          <w:szCs w:val="28"/>
          <w:lang w:val="kk-KZ"/>
        </w:rPr>
        <w:t>.</w:t>
      </w:r>
    </w:p>
    <w:p w14:paraId="6D3BCB7C"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Челнокова Е.</w:t>
      </w:r>
      <w:r w:rsidRPr="00E11B16">
        <w:rPr>
          <w:rFonts w:ascii="Times New Roman" w:hAnsi="Times New Roman"/>
          <w:color w:val="000000" w:themeColor="text1"/>
          <w:sz w:val="28"/>
          <w:szCs w:val="28"/>
        </w:rPr>
        <w:t xml:space="preserve">А. Становление и развитие </w:t>
      </w:r>
      <w:proofErr w:type="spellStart"/>
      <w:r w:rsidRPr="00E11B16">
        <w:rPr>
          <w:rFonts w:ascii="Times New Roman" w:hAnsi="Times New Roman"/>
          <w:color w:val="000000" w:themeColor="text1"/>
          <w:sz w:val="28"/>
          <w:szCs w:val="28"/>
        </w:rPr>
        <w:t>тьюторской</w:t>
      </w:r>
      <w:proofErr w:type="spellEnd"/>
      <w:r w:rsidRPr="00E11B16">
        <w:rPr>
          <w:rFonts w:ascii="Times New Roman" w:hAnsi="Times New Roman"/>
          <w:color w:val="000000" w:themeColor="text1"/>
          <w:sz w:val="28"/>
          <w:szCs w:val="28"/>
        </w:rPr>
        <w:t xml:space="preserve"> деятельности в России </w:t>
      </w:r>
      <w:r w:rsidR="00D715D8" w:rsidRPr="00E11B16">
        <w:rPr>
          <w:rFonts w:ascii="Times New Roman" w:hAnsi="Times New Roman"/>
          <w:color w:val="000000" w:themeColor="text1"/>
          <w:sz w:val="28"/>
          <w:szCs w:val="28"/>
        </w:rPr>
        <w:t xml:space="preserve">// </w:t>
      </w:r>
      <w:proofErr w:type="spellStart"/>
      <w:r w:rsidRPr="00E11B16">
        <w:rPr>
          <w:rFonts w:ascii="Times New Roman" w:hAnsi="Times New Roman"/>
          <w:color w:val="000000" w:themeColor="text1"/>
          <w:sz w:val="28"/>
          <w:szCs w:val="28"/>
        </w:rPr>
        <w:t>Magister</w:t>
      </w:r>
      <w:proofErr w:type="spellEnd"/>
      <w:r w:rsidRPr="00E11B16">
        <w:rPr>
          <w:rFonts w:ascii="Times New Roman" w:hAnsi="Times New Roman"/>
          <w:color w:val="000000" w:themeColor="text1"/>
          <w:sz w:val="28"/>
          <w:szCs w:val="28"/>
        </w:rPr>
        <w:t xml:space="preserve"> </w:t>
      </w:r>
      <w:proofErr w:type="spellStart"/>
      <w:r w:rsidRPr="00E11B16">
        <w:rPr>
          <w:rFonts w:ascii="Times New Roman" w:hAnsi="Times New Roman"/>
          <w:color w:val="000000" w:themeColor="text1"/>
          <w:sz w:val="28"/>
          <w:szCs w:val="28"/>
        </w:rPr>
        <w:t>Dixit</w:t>
      </w:r>
      <w:proofErr w:type="spellEnd"/>
      <w:r w:rsidR="00D715D8"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w:t>
      </w:r>
      <w:r w:rsidR="00D715D8" w:rsidRPr="00E11B16">
        <w:rPr>
          <w:rFonts w:ascii="Times New Roman" w:hAnsi="Times New Roman"/>
          <w:color w:val="000000" w:themeColor="text1"/>
          <w:sz w:val="28"/>
          <w:szCs w:val="28"/>
        </w:rPr>
        <w:t xml:space="preserve"> 2014. – </w:t>
      </w:r>
      <w:r w:rsidRPr="00E11B16">
        <w:rPr>
          <w:rFonts w:ascii="Times New Roman" w:hAnsi="Times New Roman"/>
          <w:color w:val="000000" w:themeColor="text1"/>
          <w:sz w:val="28"/>
          <w:szCs w:val="28"/>
        </w:rPr>
        <w:t xml:space="preserve">№4(16). </w:t>
      </w:r>
      <w:r w:rsidR="00D715D8" w:rsidRPr="00E11B16">
        <w:rPr>
          <w:rFonts w:ascii="Times New Roman" w:hAnsi="Times New Roman"/>
          <w:color w:val="000000" w:themeColor="text1"/>
          <w:sz w:val="28"/>
          <w:szCs w:val="28"/>
        </w:rPr>
        <w:t>– С. 39-47.</w:t>
      </w:r>
      <w:r w:rsidRPr="00E11B16">
        <w:rPr>
          <w:rFonts w:ascii="Times New Roman" w:hAnsi="Times New Roman"/>
          <w:color w:val="000000" w:themeColor="text1"/>
          <w:sz w:val="28"/>
          <w:szCs w:val="28"/>
        </w:rPr>
        <w:t xml:space="preserve"> </w:t>
      </w:r>
    </w:p>
    <w:p w14:paraId="29FA377A"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Ерофеева Н.Е., Мелекесов Г.Н., Чикова И.В. Опыт реализации тьюторского сопровождения образовательного процесса в вузе </w:t>
      </w:r>
      <w:r w:rsidR="00D715D8"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Вестник Оренбургского государственного университета</w:t>
      </w:r>
      <w:r w:rsidR="00D715D8"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w:t>
      </w:r>
      <w:r w:rsidR="00D715D8"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2015</w:t>
      </w:r>
      <w:r w:rsidR="00D715D8"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w:t>
      </w:r>
      <w:r w:rsidR="00D715D8" w:rsidRPr="00E11B16">
        <w:rPr>
          <w:rFonts w:ascii="Times New Roman" w:hAnsi="Times New Roman"/>
          <w:color w:val="000000" w:themeColor="text1"/>
          <w:sz w:val="28"/>
          <w:szCs w:val="28"/>
          <w:lang w:val="kk-KZ"/>
        </w:rPr>
        <w:t>– №</w:t>
      </w:r>
      <w:r w:rsidRPr="00E11B16">
        <w:rPr>
          <w:rFonts w:ascii="Times New Roman" w:hAnsi="Times New Roman"/>
          <w:color w:val="000000" w:themeColor="text1"/>
          <w:sz w:val="28"/>
          <w:szCs w:val="28"/>
          <w:lang w:val="kk-KZ"/>
        </w:rPr>
        <w:t>7(182)</w:t>
      </w:r>
      <w:r w:rsidR="00D715D8" w:rsidRPr="00E11B16">
        <w:rPr>
          <w:rFonts w:ascii="Times New Roman" w:hAnsi="Times New Roman"/>
          <w:color w:val="000000" w:themeColor="text1"/>
          <w:sz w:val="28"/>
          <w:szCs w:val="28"/>
          <w:lang w:val="kk-KZ"/>
        </w:rPr>
        <w:t>. – С. 98-104.</w:t>
      </w:r>
    </w:p>
    <w:p w14:paraId="7F2F1EA8"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Жарикбаев К.Б. Из истории развития педагогической мысли в дореволюционном Казахстане. – Алма-Ата: РУМК, 1978. </w:t>
      </w:r>
      <w:r w:rsidR="00D715D8"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82 с.</w:t>
      </w:r>
    </w:p>
    <w:p w14:paraId="4DB7FCFB"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Калкеева К.Р., Ахметова П.А., Алькуатова А.Л История образования и педагогической науки Казахстана</w:t>
      </w:r>
      <w:r w:rsidR="00D715D8"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учеб</w:t>
      </w:r>
      <w:r w:rsidR="00D715D8"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пос</w:t>
      </w:r>
      <w:r w:rsidR="00D715D8"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w:t>
      </w:r>
      <w:r w:rsidR="00D715D8" w:rsidRPr="00E11B16">
        <w:rPr>
          <w:rFonts w:ascii="Times New Roman" w:hAnsi="Times New Roman"/>
          <w:color w:val="000000" w:themeColor="text1"/>
          <w:sz w:val="28"/>
          <w:szCs w:val="28"/>
          <w:lang w:val="kk-KZ"/>
        </w:rPr>
        <w:t>– Аркалык,</w:t>
      </w:r>
      <w:r w:rsidRPr="00E11B16">
        <w:rPr>
          <w:rFonts w:ascii="Times New Roman" w:hAnsi="Times New Roman"/>
          <w:color w:val="000000" w:themeColor="text1"/>
          <w:sz w:val="28"/>
          <w:szCs w:val="28"/>
          <w:lang w:val="kk-KZ"/>
        </w:rPr>
        <w:t xml:space="preserve"> 2010</w:t>
      </w:r>
      <w:r w:rsidR="00D715D8" w:rsidRPr="00E11B16">
        <w:rPr>
          <w:rFonts w:ascii="Times New Roman" w:hAnsi="Times New Roman"/>
          <w:color w:val="000000" w:themeColor="text1"/>
          <w:sz w:val="28"/>
          <w:szCs w:val="28"/>
          <w:lang w:val="kk-KZ"/>
        </w:rPr>
        <w:t xml:space="preserve">. – </w:t>
      </w:r>
      <w:r w:rsidRPr="00E11B16">
        <w:rPr>
          <w:rFonts w:ascii="Times New Roman" w:hAnsi="Times New Roman"/>
          <w:color w:val="000000" w:themeColor="text1"/>
          <w:sz w:val="28"/>
          <w:szCs w:val="28"/>
          <w:lang w:val="kk-KZ"/>
        </w:rPr>
        <w:t>44 с</w:t>
      </w:r>
      <w:r w:rsidRPr="00E11B16">
        <w:rPr>
          <w:rFonts w:ascii="Times New Roman" w:hAnsi="Times New Roman"/>
          <w:color w:val="000000" w:themeColor="text1"/>
          <w:sz w:val="28"/>
          <w:szCs w:val="28"/>
        </w:rPr>
        <w:t>.</w:t>
      </w:r>
    </w:p>
    <w:p w14:paraId="2670FD08" w14:textId="77777777" w:rsidR="003B6705" w:rsidRPr="00B35966" w:rsidRDefault="003B6705"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E11B16">
        <w:rPr>
          <w:rFonts w:ascii="Times New Roman" w:hAnsi="Times New Roman"/>
          <w:color w:val="000000" w:themeColor="text1"/>
          <w:sz w:val="28"/>
          <w:szCs w:val="28"/>
          <w:shd w:val="clear" w:color="auto" w:fill="FFFFFF"/>
          <w:lang w:val="kk-KZ"/>
        </w:rPr>
        <w:t>6В01801 – Әлеуметтік педагогика және тьютор</w:t>
      </w:r>
      <w:r w:rsidRPr="00E11B16">
        <w:rPr>
          <w:rFonts w:ascii="Times New Roman" w:hAnsi="Times New Roman"/>
          <w:color w:val="000000" w:themeColor="text1"/>
          <w:sz w:val="28"/>
          <w:szCs w:val="28"/>
          <w:lang w:val="kk-KZ"/>
        </w:rPr>
        <w:t xml:space="preserve"> </w:t>
      </w:r>
      <w:r w:rsidR="00D715D8" w:rsidRPr="00E11B16">
        <w:rPr>
          <w:rFonts w:ascii="Times New Roman" w:hAnsi="Times New Roman"/>
          <w:color w:val="000000" w:themeColor="text1"/>
          <w:sz w:val="28"/>
          <w:szCs w:val="28"/>
          <w:lang w:val="kk-KZ"/>
        </w:rPr>
        <w:t>//</w:t>
      </w:r>
      <w:r w:rsidRPr="00E11B16">
        <w:rPr>
          <w:lang w:val="kk-KZ"/>
        </w:rPr>
        <w:t xml:space="preserve"> </w:t>
      </w:r>
      <w:hyperlink r:id="rId60" w:history="1">
        <w:r w:rsidRPr="00B35966">
          <w:rPr>
            <w:rStyle w:val="ae"/>
            <w:rFonts w:ascii="Times New Roman" w:hAnsi="Times New Roman"/>
            <w:color w:val="auto"/>
            <w:sz w:val="28"/>
            <w:szCs w:val="28"/>
            <w:u w:val="none"/>
            <w:lang w:val="kk-KZ"/>
          </w:rPr>
          <w:t>http://pf.arsu.kz/?page_id=2744</w:t>
        </w:r>
      </w:hyperlink>
      <w:r w:rsidR="00B35966">
        <w:rPr>
          <w:rStyle w:val="ae"/>
          <w:rFonts w:ascii="Times New Roman" w:hAnsi="Times New Roman"/>
          <w:color w:val="auto"/>
          <w:sz w:val="28"/>
          <w:szCs w:val="28"/>
          <w:u w:val="none"/>
          <w:lang w:val="kk-KZ"/>
        </w:rPr>
        <w:t>.</w:t>
      </w:r>
      <w:r w:rsidR="00C81DF1" w:rsidRPr="00B35966">
        <w:rPr>
          <w:lang w:val="kk-KZ"/>
        </w:rPr>
        <w:t xml:space="preserve"> </w:t>
      </w:r>
      <w:r w:rsidR="00C81DF1" w:rsidRPr="00B35966">
        <w:rPr>
          <w:rFonts w:ascii="Times New Roman" w:hAnsi="Times New Roman"/>
          <w:sz w:val="28"/>
          <w:szCs w:val="28"/>
          <w:lang w:val="kk-KZ"/>
        </w:rPr>
        <w:t>18.03.2020.</w:t>
      </w:r>
    </w:p>
    <w:p w14:paraId="57A7D932" w14:textId="77777777" w:rsidR="00BF35B2" w:rsidRPr="00E11B16" w:rsidRDefault="00CC4DCB"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proofErr w:type="spellStart"/>
      <w:r w:rsidRPr="00E11B16">
        <w:rPr>
          <w:rFonts w:ascii="Times New Roman" w:hAnsi="Times New Roman"/>
          <w:color w:val="000000" w:themeColor="text1"/>
          <w:sz w:val="28"/>
          <w:szCs w:val="28"/>
        </w:rPr>
        <w:t>Тусупова</w:t>
      </w:r>
      <w:proofErr w:type="spellEnd"/>
      <w:r w:rsidRPr="00E11B16">
        <w:rPr>
          <w:rFonts w:ascii="Times New Roman" w:hAnsi="Times New Roman"/>
          <w:color w:val="000000" w:themeColor="text1"/>
          <w:sz w:val="28"/>
          <w:szCs w:val="28"/>
        </w:rPr>
        <w:t xml:space="preserve"> Г.У. </w:t>
      </w:r>
      <w:proofErr w:type="spellStart"/>
      <w:r w:rsidR="006B4077" w:rsidRPr="00E11B16">
        <w:rPr>
          <w:rFonts w:ascii="Times New Roman" w:hAnsi="Times New Roman"/>
          <w:color w:val="000000" w:themeColor="text1"/>
          <w:sz w:val="28"/>
          <w:szCs w:val="28"/>
        </w:rPr>
        <w:t>Тьюторское</w:t>
      </w:r>
      <w:proofErr w:type="spellEnd"/>
      <w:r w:rsidR="006B4077" w:rsidRPr="00E11B16">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rPr>
        <w:t xml:space="preserve">сопровождение профессионального развития педагогов дошкольных организаций </w:t>
      </w:r>
      <w:r w:rsidR="00B35966">
        <w:rPr>
          <w:rFonts w:ascii="Times New Roman" w:hAnsi="Times New Roman"/>
          <w:color w:val="000000" w:themeColor="text1"/>
          <w:sz w:val="28"/>
          <w:szCs w:val="28"/>
        </w:rPr>
        <w:t xml:space="preserve">// </w:t>
      </w:r>
      <w:r w:rsidR="00BF35B2" w:rsidRPr="00E11B16">
        <w:rPr>
          <w:rFonts w:ascii="Times New Roman" w:hAnsi="Times New Roman"/>
          <w:color w:val="000000" w:themeColor="text1"/>
          <w:sz w:val="28"/>
          <w:szCs w:val="28"/>
          <w:lang w:val="kk-KZ"/>
        </w:rPr>
        <w:t>Білімдегі ж</w:t>
      </w:r>
      <w:r w:rsidR="006B4077" w:rsidRPr="00E11B16">
        <w:rPr>
          <w:rFonts w:ascii="Times New Roman" w:hAnsi="Times New Roman"/>
          <w:color w:val="000000" w:themeColor="text1"/>
          <w:sz w:val="28"/>
          <w:szCs w:val="28"/>
          <w:lang w:val="kk-KZ"/>
        </w:rPr>
        <w:t>аңалықтар</w:t>
      </w:r>
      <w:r w:rsidR="00B35966">
        <w:rPr>
          <w:rFonts w:ascii="Times New Roman" w:hAnsi="Times New Roman"/>
          <w:color w:val="000000" w:themeColor="text1"/>
          <w:sz w:val="28"/>
          <w:szCs w:val="28"/>
          <w:lang w:val="kk-KZ"/>
        </w:rPr>
        <w:t xml:space="preserve">. – 2019. – </w:t>
      </w:r>
      <w:r w:rsidR="006B4077" w:rsidRPr="00E11B16">
        <w:rPr>
          <w:rFonts w:ascii="Times New Roman" w:hAnsi="Times New Roman"/>
          <w:color w:val="000000" w:themeColor="text1"/>
          <w:sz w:val="28"/>
          <w:szCs w:val="28"/>
          <w:lang w:val="kk-KZ"/>
        </w:rPr>
        <w:t xml:space="preserve"> №3(67)</w:t>
      </w:r>
      <w:r w:rsidR="00B35966">
        <w:rPr>
          <w:rFonts w:ascii="Times New Roman" w:hAnsi="Times New Roman"/>
          <w:color w:val="000000" w:themeColor="text1"/>
          <w:sz w:val="28"/>
          <w:szCs w:val="28"/>
          <w:lang w:val="kk-KZ"/>
        </w:rPr>
        <w:t xml:space="preserve">. – Б. </w:t>
      </w:r>
      <w:r w:rsidRPr="00E11B16">
        <w:rPr>
          <w:rFonts w:ascii="Times New Roman" w:hAnsi="Times New Roman"/>
          <w:color w:val="000000" w:themeColor="text1"/>
          <w:sz w:val="28"/>
          <w:szCs w:val="28"/>
          <w:lang w:val="kk-KZ"/>
        </w:rPr>
        <w:t xml:space="preserve">33-37. </w:t>
      </w:r>
    </w:p>
    <w:p w14:paraId="5D444355"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lastRenderedPageBreak/>
        <w:t xml:space="preserve">Абдыхалыкова Ж.Е., Нурмуханбетова А.Н. Тьюторская деятельность как инновация образовательного процесса в Республике Казахстан </w:t>
      </w:r>
      <w:r w:rsidR="00FE05A5" w:rsidRPr="00E11B16">
        <w:rPr>
          <w:rFonts w:ascii="Times New Roman" w:hAnsi="Times New Roman"/>
          <w:color w:val="000000" w:themeColor="text1"/>
          <w:sz w:val="28"/>
          <w:szCs w:val="28"/>
          <w:lang w:val="kk-KZ"/>
        </w:rPr>
        <w:t xml:space="preserve">// </w:t>
      </w:r>
      <w:r w:rsidR="00B60E88" w:rsidRPr="00E11B16">
        <w:rPr>
          <w:rFonts w:ascii="Times New Roman" w:hAnsi="Times New Roman"/>
          <w:color w:val="000000" w:themeColor="text1"/>
          <w:sz w:val="28"/>
        </w:rPr>
        <w:t>Личность в природе и обществе: науч</w:t>
      </w:r>
      <w:r w:rsidR="00B35966">
        <w:rPr>
          <w:rFonts w:ascii="Times New Roman" w:hAnsi="Times New Roman"/>
          <w:color w:val="000000" w:themeColor="text1"/>
          <w:sz w:val="28"/>
        </w:rPr>
        <w:t>.</w:t>
      </w:r>
      <w:r w:rsidR="00B60E88" w:rsidRPr="00E11B16">
        <w:rPr>
          <w:rFonts w:ascii="Times New Roman" w:hAnsi="Times New Roman"/>
          <w:color w:val="000000" w:themeColor="text1"/>
          <w:sz w:val="28"/>
        </w:rPr>
        <w:t xml:space="preserve"> тр</w:t>
      </w:r>
      <w:r w:rsidR="00B35966">
        <w:rPr>
          <w:rFonts w:ascii="Times New Roman" w:hAnsi="Times New Roman"/>
          <w:color w:val="000000" w:themeColor="text1"/>
          <w:sz w:val="28"/>
        </w:rPr>
        <w:t>.</w:t>
      </w:r>
      <w:r w:rsidR="00B60E88" w:rsidRPr="00E11B16">
        <w:rPr>
          <w:rFonts w:ascii="Times New Roman" w:hAnsi="Times New Roman"/>
          <w:color w:val="000000" w:themeColor="text1"/>
          <w:sz w:val="28"/>
        </w:rPr>
        <w:t xml:space="preserve"> мол</w:t>
      </w:r>
      <w:r w:rsidR="00B35966">
        <w:rPr>
          <w:rFonts w:ascii="Times New Roman" w:hAnsi="Times New Roman"/>
          <w:color w:val="000000" w:themeColor="text1"/>
          <w:sz w:val="28"/>
        </w:rPr>
        <w:t xml:space="preserve">од. </w:t>
      </w:r>
      <w:r w:rsidR="00B60E88" w:rsidRPr="00E11B16">
        <w:rPr>
          <w:rFonts w:ascii="Times New Roman" w:hAnsi="Times New Roman"/>
          <w:color w:val="000000" w:themeColor="text1"/>
          <w:sz w:val="28"/>
        </w:rPr>
        <w:t>уч</w:t>
      </w:r>
      <w:r w:rsidR="00B35966">
        <w:rPr>
          <w:rFonts w:ascii="Times New Roman" w:hAnsi="Times New Roman"/>
          <w:color w:val="000000" w:themeColor="text1"/>
          <w:sz w:val="28"/>
        </w:rPr>
        <w:t>.</w:t>
      </w:r>
      <w:r w:rsidR="00B60E88" w:rsidRPr="00E11B16">
        <w:rPr>
          <w:rFonts w:ascii="Times New Roman" w:hAnsi="Times New Roman"/>
          <w:color w:val="000000" w:themeColor="text1"/>
          <w:sz w:val="28"/>
        </w:rPr>
        <w:t xml:space="preserve"> </w:t>
      </w:r>
      <w:r w:rsidR="00FE05A5" w:rsidRPr="00E11B16">
        <w:rPr>
          <w:rFonts w:ascii="Times New Roman" w:hAnsi="Times New Roman"/>
          <w:color w:val="000000" w:themeColor="text1"/>
          <w:sz w:val="28"/>
          <w:szCs w:val="28"/>
          <w:lang w:val="kk-KZ"/>
        </w:rPr>
        <w:t xml:space="preserve">– </w:t>
      </w:r>
      <w:r w:rsidR="00B60E88" w:rsidRPr="00E11B16">
        <w:rPr>
          <w:rFonts w:ascii="Times New Roman" w:hAnsi="Times New Roman"/>
          <w:color w:val="000000" w:themeColor="text1"/>
          <w:sz w:val="28"/>
          <w:szCs w:val="28"/>
          <w:lang w:val="kk-KZ"/>
        </w:rPr>
        <w:t>М</w:t>
      </w:r>
      <w:r w:rsidR="00B35966">
        <w:rPr>
          <w:rFonts w:ascii="Times New Roman" w:hAnsi="Times New Roman"/>
          <w:color w:val="000000" w:themeColor="text1"/>
          <w:sz w:val="28"/>
          <w:szCs w:val="28"/>
          <w:lang w:val="kk-KZ"/>
        </w:rPr>
        <w:t>.</w:t>
      </w:r>
      <w:r w:rsidR="00FE05A5"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2018. –</w:t>
      </w:r>
      <w:r w:rsidR="00FE05A5" w:rsidRPr="00E11B16">
        <w:rPr>
          <w:rFonts w:ascii="Times New Roman" w:hAnsi="Times New Roman"/>
          <w:color w:val="000000" w:themeColor="text1"/>
          <w:sz w:val="28"/>
          <w:szCs w:val="28"/>
          <w:lang w:val="kk-KZ"/>
        </w:rPr>
        <w:t xml:space="preserve"> С. </w:t>
      </w:r>
      <w:r w:rsidRPr="00E11B16">
        <w:rPr>
          <w:rFonts w:ascii="Times New Roman" w:hAnsi="Times New Roman"/>
          <w:color w:val="000000" w:themeColor="text1"/>
          <w:sz w:val="28"/>
          <w:szCs w:val="28"/>
          <w:lang w:val="kk-KZ"/>
        </w:rPr>
        <w:t>56-61.</w:t>
      </w:r>
    </w:p>
    <w:p w14:paraId="1ED7EA80" w14:textId="77777777" w:rsidR="00BF35B2" w:rsidRPr="00B9079E" w:rsidRDefault="00FE05A5"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E11B16">
        <w:rPr>
          <w:rFonts w:ascii="Times New Roman" w:hAnsi="Times New Roman"/>
          <w:color w:val="000000" w:themeColor="text1"/>
          <w:sz w:val="28"/>
          <w:szCs w:val="28"/>
          <w:lang w:val="kk-KZ"/>
        </w:rPr>
        <w:t xml:space="preserve">Manuilova N., </w:t>
      </w:r>
      <w:proofErr w:type="spellStart"/>
      <w:r w:rsidRPr="00E11B16">
        <w:rPr>
          <w:rFonts w:ascii="Times New Roman" w:hAnsi="Times New Roman"/>
          <w:color w:val="000000" w:themeColor="text1"/>
          <w:sz w:val="28"/>
          <w:szCs w:val="28"/>
          <w:lang w:val="kk-KZ"/>
        </w:rPr>
        <w:t>Ro</w:t>
      </w:r>
      <w:r w:rsidRPr="00E11B16">
        <w:rPr>
          <w:rFonts w:ascii="Times New Roman" w:hAnsi="Times New Roman"/>
          <w:color w:val="000000" w:themeColor="text1"/>
          <w:sz w:val="28"/>
          <w:szCs w:val="28"/>
          <w:lang w:val="en-US"/>
        </w:rPr>
        <w:t>llan</w:t>
      </w:r>
      <w:proofErr w:type="spellEnd"/>
      <w:r w:rsidRPr="00E11B16">
        <w:rPr>
          <w:rFonts w:ascii="Times New Roman" w:hAnsi="Times New Roman"/>
          <w:color w:val="000000" w:themeColor="text1"/>
          <w:sz w:val="28"/>
          <w:szCs w:val="28"/>
          <w:lang w:val="kk-KZ"/>
        </w:rPr>
        <w:t xml:space="preserve"> K.</w:t>
      </w:r>
      <w:r w:rsidRPr="00E11B16">
        <w:rPr>
          <w:rFonts w:ascii="Times New Roman" w:hAnsi="Times New Roman"/>
          <w:color w:val="000000" w:themeColor="text1"/>
          <w:sz w:val="28"/>
          <w:szCs w:val="28"/>
          <w:lang w:val="en-US"/>
        </w:rPr>
        <w:t xml:space="preserve">, </w:t>
      </w:r>
      <w:proofErr w:type="spellStart"/>
      <w:r w:rsidRPr="00E11B16">
        <w:rPr>
          <w:rFonts w:ascii="Times New Roman" w:hAnsi="Times New Roman"/>
          <w:color w:val="000000" w:themeColor="text1"/>
          <w:sz w:val="28"/>
          <w:szCs w:val="28"/>
          <w:lang w:val="en-US"/>
        </w:rPr>
        <w:t>Utevlinova</w:t>
      </w:r>
      <w:proofErr w:type="spellEnd"/>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en-US"/>
        </w:rPr>
        <w:t>Sh.</w:t>
      </w:r>
      <w:r w:rsidRPr="00E11B16">
        <w:rPr>
          <w:rFonts w:ascii="Times New Roman" w:hAnsi="Times New Roman"/>
          <w:color w:val="000000" w:themeColor="text1"/>
          <w:sz w:val="28"/>
          <w:szCs w:val="28"/>
          <w:lang w:val="kk-KZ"/>
        </w:rPr>
        <w:t xml:space="preserve"> </w:t>
      </w:r>
      <w:proofErr w:type="spellStart"/>
      <w:r w:rsidR="00BF35B2" w:rsidRPr="00E11B16">
        <w:rPr>
          <w:rFonts w:ascii="Times New Roman" w:hAnsi="Times New Roman"/>
          <w:color w:val="000000" w:themeColor="text1"/>
          <w:sz w:val="28"/>
          <w:szCs w:val="28"/>
          <w:lang w:val="kk-KZ"/>
        </w:rPr>
        <w:t>Teaching</w:t>
      </w:r>
      <w:proofErr w:type="spellEnd"/>
      <w:r w:rsidR="00BF35B2" w:rsidRPr="00E11B16">
        <w:rPr>
          <w:rFonts w:ascii="Times New Roman" w:hAnsi="Times New Roman"/>
          <w:color w:val="000000" w:themeColor="text1"/>
          <w:sz w:val="28"/>
          <w:szCs w:val="28"/>
          <w:lang w:val="kk-KZ"/>
        </w:rPr>
        <w:t xml:space="preserve"> </w:t>
      </w:r>
      <w:proofErr w:type="spellStart"/>
      <w:r w:rsidR="00BF35B2" w:rsidRPr="00E11B16">
        <w:rPr>
          <w:rFonts w:ascii="Times New Roman" w:hAnsi="Times New Roman"/>
          <w:color w:val="000000" w:themeColor="text1"/>
          <w:sz w:val="28"/>
          <w:szCs w:val="28"/>
          <w:lang w:val="kk-KZ"/>
        </w:rPr>
        <w:t>Assistants</w:t>
      </w:r>
      <w:proofErr w:type="spellEnd"/>
      <w:r w:rsidR="00BF35B2" w:rsidRPr="00E11B16">
        <w:rPr>
          <w:rFonts w:ascii="Times New Roman" w:hAnsi="Times New Roman"/>
          <w:color w:val="000000" w:themeColor="text1"/>
          <w:sz w:val="28"/>
          <w:szCs w:val="28"/>
          <w:lang w:val="kk-KZ"/>
        </w:rPr>
        <w:t xml:space="preserve"> </w:t>
      </w:r>
      <w:proofErr w:type="spellStart"/>
      <w:r w:rsidR="00BF35B2" w:rsidRPr="00E11B16">
        <w:rPr>
          <w:rFonts w:ascii="Times New Roman" w:hAnsi="Times New Roman"/>
          <w:color w:val="000000" w:themeColor="text1"/>
          <w:sz w:val="28"/>
          <w:szCs w:val="28"/>
          <w:lang w:val="kk-KZ"/>
        </w:rPr>
        <w:t>and</w:t>
      </w:r>
      <w:proofErr w:type="spellEnd"/>
      <w:r w:rsidR="00BF35B2" w:rsidRPr="00E11B16">
        <w:rPr>
          <w:rFonts w:ascii="Times New Roman" w:hAnsi="Times New Roman"/>
          <w:color w:val="000000" w:themeColor="text1"/>
          <w:sz w:val="28"/>
          <w:szCs w:val="28"/>
          <w:lang w:val="kk-KZ"/>
        </w:rPr>
        <w:t xml:space="preserve"> </w:t>
      </w:r>
      <w:proofErr w:type="spellStart"/>
      <w:r w:rsidR="00BF35B2" w:rsidRPr="00E11B16">
        <w:rPr>
          <w:rFonts w:ascii="Times New Roman" w:hAnsi="Times New Roman"/>
          <w:color w:val="000000" w:themeColor="text1"/>
          <w:sz w:val="28"/>
          <w:szCs w:val="28"/>
          <w:lang w:val="kk-KZ"/>
        </w:rPr>
        <w:t>Tutors</w:t>
      </w:r>
      <w:proofErr w:type="spellEnd"/>
      <w:r w:rsidR="00BF35B2" w:rsidRPr="00E11B16">
        <w:rPr>
          <w:rFonts w:ascii="Times New Roman" w:hAnsi="Times New Roman"/>
          <w:color w:val="000000" w:themeColor="text1"/>
          <w:sz w:val="28"/>
          <w:szCs w:val="28"/>
          <w:lang w:val="kk-KZ"/>
        </w:rPr>
        <w:t xml:space="preserve"> </w:t>
      </w:r>
      <w:proofErr w:type="spellStart"/>
      <w:r w:rsidR="00BF35B2" w:rsidRPr="00E11B16">
        <w:rPr>
          <w:rFonts w:ascii="Times New Roman" w:hAnsi="Times New Roman"/>
          <w:color w:val="000000" w:themeColor="text1"/>
          <w:sz w:val="28"/>
          <w:szCs w:val="28"/>
          <w:lang w:val="kk-KZ"/>
        </w:rPr>
        <w:t>in</w:t>
      </w:r>
      <w:proofErr w:type="spellEnd"/>
      <w:r w:rsidR="00BF35B2" w:rsidRPr="00E11B16">
        <w:rPr>
          <w:rFonts w:ascii="Times New Roman" w:hAnsi="Times New Roman"/>
          <w:color w:val="000000" w:themeColor="text1"/>
          <w:sz w:val="28"/>
          <w:szCs w:val="28"/>
          <w:lang w:val="kk-KZ"/>
        </w:rPr>
        <w:t xml:space="preserve"> </w:t>
      </w:r>
      <w:proofErr w:type="spellStart"/>
      <w:r w:rsidR="00BF35B2" w:rsidRPr="00B9079E">
        <w:rPr>
          <w:rFonts w:ascii="Times New Roman" w:hAnsi="Times New Roman"/>
          <w:sz w:val="28"/>
          <w:szCs w:val="28"/>
          <w:lang w:val="kk-KZ"/>
        </w:rPr>
        <w:t>Inclusive</w:t>
      </w:r>
      <w:proofErr w:type="spellEnd"/>
      <w:r w:rsidR="00BF35B2" w:rsidRPr="00B9079E">
        <w:rPr>
          <w:rFonts w:ascii="Times New Roman" w:hAnsi="Times New Roman"/>
          <w:sz w:val="28"/>
          <w:szCs w:val="28"/>
          <w:lang w:val="kk-KZ"/>
        </w:rPr>
        <w:t xml:space="preserve"> </w:t>
      </w:r>
      <w:proofErr w:type="spellStart"/>
      <w:r w:rsidR="00BF35B2" w:rsidRPr="00B9079E">
        <w:rPr>
          <w:rFonts w:ascii="Times New Roman" w:hAnsi="Times New Roman"/>
          <w:sz w:val="28"/>
          <w:szCs w:val="28"/>
          <w:lang w:val="kk-KZ"/>
        </w:rPr>
        <w:t>Education</w:t>
      </w:r>
      <w:proofErr w:type="spellEnd"/>
      <w:r w:rsidR="00BF35B2" w:rsidRPr="00B9079E">
        <w:rPr>
          <w:rFonts w:ascii="Times New Roman" w:hAnsi="Times New Roman"/>
          <w:sz w:val="28"/>
          <w:szCs w:val="28"/>
          <w:lang w:val="kk-KZ"/>
        </w:rPr>
        <w:t xml:space="preserve"> </w:t>
      </w:r>
      <w:proofErr w:type="spellStart"/>
      <w:r w:rsidR="00BF35B2" w:rsidRPr="00B9079E">
        <w:rPr>
          <w:rFonts w:ascii="Times New Roman" w:hAnsi="Times New Roman"/>
          <w:sz w:val="28"/>
          <w:szCs w:val="28"/>
          <w:lang w:val="kk-KZ"/>
        </w:rPr>
        <w:t>in</w:t>
      </w:r>
      <w:proofErr w:type="spellEnd"/>
      <w:r w:rsidR="00BF35B2" w:rsidRPr="00B9079E">
        <w:rPr>
          <w:rFonts w:ascii="Times New Roman" w:hAnsi="Times New Roman"/>
          <w:sz w:val="28"/>
          <w:szCs w:val="28"/>
          <w:lang w:val="kk-KZ"/>
        </w:rPr>
        <w:t xml:space="preserve"> </w:t>
      </w:r>
      <w:proofErr w:type="spellStart"/>
      <w:r w:rsidR="00BF35B2" w:rsidRPr="00B9079E">
        <w:rPr>
          <w:rFonts w:ascii="Times New Roman" w:hAnsi="Times New Roman"/>
          <w:sz w:val="28"/>
          <w:szCs w:val="28"/>
          <w:lang w:val="kk-KZ"/>
        </w:rPr>
        <w:t>Kazakhstan</w:t>
      </w:r>
      <w:proofErr w:type="spellEnd"/>
      <w:r w:rsidR="00BF35B2" w:rsidRPr="00B9079E">
        <w:rPr>
          <w:rFonts w:ascii="Times New Roman" w:hAnsi="Times New Roman"/>
          <w:sz w:val="28"/>
          <w:szCs w:val="28"/>
          <w:lang w:val="kk-KZ"/>
        </w:rPr>
        <w:t xml:space="preserve"> </w:t>
      </w:r>
      <w:r w:rsidRPr="00B9079E">
        <w:rPr>
          <w:rFonts w:ascii="Times New Roman" w:hAnsi="Times New Roman"/>
          <w:sz w:val="28"/>
          <w:szCs w:val="28"/>
          <w:lang w:val="kk-KZ"/>
        </w:rPr>
        <w:t xml:space="preserve">// </w:t>
      </w:r>
      <w:hyperlink r:id="rId61" w:history="1">
        <w:r w:rsidR="00B9079E" w:rsidRPr="00B9079E">
          <w:rPr>
            <w:rStyle w:val="ae"/>
            <w:rFonts w:ascii="Times New Roman" w:hAnsi="Times New Roman"/>
            <w:color w:val="auto"/>
            <w:sz w:val="28"/>
            <w:szCs w:val="28"/>
            <w:u w:val="none"/>
            <w:lang w:val="en-US"/>
          </w:rPr>
          <w:t>http://journalpro.ru/pdf.</w:t>
        </w:r>
      </w:hyperlink>
      <w:r w:rsidR="00B9079E" w:rsidRPr="00B9079E">
        <w:rPr>
          <w:rStyle w:val="ae"/>
          <w:rFonts w:ascii="Times New Roman" w:hAnsi="Times New Roman"/>
          <w:color w:val="auto"/>
          <w:sz w:val="28"/>
          <w:szCs w:val="28"/>
          <w:u w:val="none"/>
          <w:lang w:val="en-US"/>
        </w:rPr>
        <w:t xml:space="preserve"> </w:t>
      </w:r>
      <w:r w:rsidR="00C81DF1" w:rsidRPr="00B9079E">
        <w:rPr>
          <w:rFonts w:ascii="Times New Roman" w:hAnsi="Times New Roman"/>
          <w:sz w:val="28"/>
          <w:szCs w:val="28"/>
          <w:lang w:val="en-US"/>
        </w:rPr>
        <w:t>23.03.2019.</w:t>
      </w:r>
      <w:r w:rsidR="007A3748" w:rsidRPr="00B9079E">
        <w:rPr>
          <w:rFonts w:ascii="Times New Roman" w:hAnsi="Times New Roman"/>
          <w:sz w:val="28"/>
          <w:szCs w:val="28"/>
          <w:lang w:val="en-US"/>
        </w:rPr>
        <w:t xml:space="preserve"> </w:t>
      </w:r>
    </w:p>
    <w:p w14:paraId="5C4BE313" w14:textId="77777777" w:rsidR="00BF35B2" w:rsidRPr="00B9079E" w:rsidRDefault="00125CFE" w:rsidP="00C823EC">
      <w:pPr>
        <w:pStyle w:val="a4"/>
        <w:numPr>
          <w:ilvl w:val="0"/>
          <w:numId w:val="38"/>
        </w:numPr>
        <w:tabs>
          <w:tab w:val="left" w:pos="1134"/>
        </w:tabs>
        <w:spacing w:after="0" w:line="240" w:lineRule="auto"/>
        <w:ind w:left="0" w:firstLine="709"/>
        <w:jc w:val="both"/>
        <w:rPr>
          <w:rStyle w:val="ae"/>
          <w:rFonts w:ascii="Times New Roman" w:hAnsi="Times New Roman"/>
          <w:color w:val="auto"/>
          <w:sz w:val="28"/>
          <w:szCs w:val="28"/>
          <w:u w:val="none"/>
          <w:lang w:val="kk-KZ"/>
        </w:rPr>
      </w:pPr>
      <w:r w:rsidRPr="00B9079E">
        <w:rPr>
          <w:rFonts w:ascii="Times New Roman" w:hAnsi="Times New Roman"/>
          <w:sz w:val="28"/>
          <w:szCs w:val="28"/>
          <w:lang w:val="kk-KZ"/>
        </w:rPr>
        <w:t>Тьюторлық туралы ереже</w:t>
      </w:r>
      <w:r w:rsidR="00C81DF1" w:rsidRPr="00B9079E">
        <w:rPr>
          <w:rFonts w:ascii="Times New Roman" w:hAnsi="Times New Roman"/>
          <w:sz w:val="28"/>
          <w:szCs w:val="28"/>
          <w:lang w:val="kk-KZ"/>
        </w:rPr>
        <w:t xml:space="preserve"> </w:t>
      </w:r>
      <w:r w:rsidR="007A3748" w:rsidRPr="00B9079E">
        <w:rPr>
          <w:rFonts w:ascii="Times New Roman" w:hAnsi="Times New Roman"/>
          <w:sz w:val="28"/>
          <w:szCs w:val="28"/>
          <w:lang w:val="kk-KZ"/>
        </w:rPr>
        <w:t>//</w:t>
      </w:r>
      <w:r w:rsidR="00BF35B2" w:rsidRPr="00B9079E">
        <w:rPr>
          <w:rFonts w:ascii="Times New Roman" w:hAnsi="Times New Roman"/>
          <w:sz w:val="28"/>
          <w:szCs w:val="28"/>
          <w:lang w:val="kk-KZ"/>
        </w:rPr>
        <w:t xml:space="preserve"> </w:t>
      </w:r>
      <w:hyperlink r:id="rId62" w:history="1">
        <w:r w:rsidR="00B9079E" w:rsidRPr="00B9079E">
          <w:rPr>
            <w:rStyle w:val="ae"/>
            <w:rFonts w:ascii="Times New Roman" w:hAnsi="Times New Roman"/>
            <w:color w:val="auto"/>
            <w:sz w:val="28"/>
            <w:szCs w:val="28"/>
            <w:u w:val="none"/>
            <w:lang w:val="kk-KZ"/>
          </w:rPr>
          <w:t>https://kaznmu.kz/tjutorly-turaly.</w:t>
        </w:r>
      </w:hyperlink>
      <w:r w:rsidR="00C81DF1" w:rsidRPr="00B9079E">
        <w:rPr>
          <w:rStyle w:val="ae"/>
          <w:color w:val="auto"/>
          <w:szCs w:val="28"/>
          <w:u w:val="none"/>
          <w:lang w:val="kk-KZ"/>
        </w:rPr>
        <w:t xml:space="preserve"> </w:t>
      </w:r>
      <w:r w:rsidR="00C81DF1" w:rsidRPr="00B9079E">
        <w:rPr>
          <w:rFonts w:ascii="Times New Roman" w:hAnsi="Times New Roman"/>
          <w:sz w:val="28"/>
          <w:szCs w:val="28"/>
          <w:lang w:val="kk-KZ"/>
        </w:rPr>
        <w:t>2.03.2018.</w:t>
      </w:r>
    </w:p>
    <w:p w14:paraId="6653410B" w14:textId="77777777" w:rsidR="00BF35B2" w:rsidRPr="00E11B16" w:rsidRDefault="00125CFE"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Әлеуметтік білім беру жобасы </w:t>
      </w:r>
      <w:r w:rsidR="004B07BF" w:rsidRPr="00E11B16">
        <w:rPr>
          <w:rFonts w:ascii="Times New Roman" w:hAnsi="Times New Roman"/>
          <w:sz w:val="28"/>
          <w:szCs w:val="28"/>
          <w:lang w:val="kk-KZ"/>
        </w:rPr>
        <w:t>//</w:t>
      </w:r>
      <w:r w:rsidR="00BF35B2" w:rsidRPr="00E11B16">
        <w:rPr>
          <w:rFonts w:ascii="Times New Roman" w:hAnsi="Times New Roman"/>
          <w:sz w:val="28"/>
          <w:szCs w:val="28"/>
          <w:lang w:val="kk-KZ"/>
        </w:rPr>
        <w:t xml:space="preserve"> </w:t>
      </w:r>
      <w:hyperlink r:id="rId63" w:history="1">
        <w:r w:rsidR="00BF35B2" w:rsidRPr="00E11B16">
          <w:rPr>
            <w:rStyle w:val="ae"/>
            <w:rFonts w:ascii="Times New Roman" w:hAnsi="Times New Roman"/>
            <w:color w:val="auto"/>
            <w:sz w:val="28"/>
            <w:szCs w:val="28"/>
            <w:u w:val="none"/>
            <w:lang w:val="kk-KZ"/>
          </w:rPr>
          <w:t>https://e-tutor.kz/</w:t>
        </w:r>
      </w:hyperlink>
      <w:r w:rsidR="004B07BF" w:rsidRPr="00E11B16">
        <w:rPr>
          <w:rStyle w:val="ae"/>
          <w:rFonts w:ascii="Times New Roman" w:hAnsi="Times New Roman"/>
          <w:color w:val="auto"/>
          <w:sz w:val="28"/>
          <w:szCs w:val="28"/>
          <w:u w:val="none"/>
          <w:lang w:val="kk-KZ"/>
        </w:rPr>
        <w:t xml:space="preserve">. </w:t>
      </w:r>
      <w:r w:rsidR="00C81DF1" w:rsidRPr="00B9079E">
        <w:rPr>
          <w:rFonts w:ascii="Times New Roman" w:hAnsi="Times New Roman"/>
          <w:sz w:val="28"/>
          <w:szCs w:val="28"/>
          <w:lang w:val="kk-KZ"/>
        </w:rPr>
        <w:t>2.04.2019.</w:t>
      </w:r>
    </w:p>
    <w:p w14:paraId="22F3277A"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Абдыхалыкова Ж.Е., Нурмуханбетова А.Н. Әлемдік жоғары білім беру жүйесінде студенттерді тьюторлық сүйемелдеуді салыстырмалы талдау</w:t>
      </w:r>
      <w:r w:rsidR="00B34553">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 Л.Н.</w:t>
      </w:r>
      <w:r w:rsidR="00B34553">
        <w:rPr>
          <w:rFonts w:ascii="Times New Roman" w:hAnsi="Times New Roman"/>
          <w:color w:val="000000" w:themeColor="text1"/>
          <w:sz w:val="28"/>
          <w:szCs w:val="28"/>
          <w:lang w:val="kk-KZ"/>
        </w:rPr>
        <w:t> </w:t>
      </w:r>
      <w:r w:rsidRPr="00E11B16">
        <w:rPr>
          <w:rFonts w:ascii="Times New Roman" w:hAnsi="Times New Roman"/>
          <w:color w:val="000000" w:themeColor="text1"/>
          <w:sz w:val="28"/>
          <w:szCs w:val="28"/>
          <w:lang w:val="kk-KZ"/>
        </w:rPr>
        <w:t>Гумилев атындағы Еуразия Ұлттық университетінің Хабаршысы.</w:t>
      </w:r>
      <w:r w:rsidR="007A3748" w:rsidRPr="00E11B16">
        <w:rPr>
          <w:rFonts w:ascii="Times New Roman" w:hAnsi="Times New Roman"/>
          <w:color w:val="000000" w:themeColor="text1"/>
          <w:sz w:val="28"/>
          <w:szCs w:val="28"/>
          <w:lang w:val="kk-KZ"/>
        </w:rPr>
        <w:t xml:space="preserve"> – 2019. – №2(127). – Б. 21-37.</w:t>
      </w:r>
    </w:p>
    <w:p w14:paraId="653E3D0C" w14:textId="77777777" w:rsidR="00BF35B2" w:rsidRPr="00B51A64" w:rsidRDefault="007A3748"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eastAsia="kk-KZ"/>
        </w:rPr>
        <w:t xml:space="preserve">Абдыхалыкова Ж.Е., Шалғынбаева Қ.Қ., Сейтқазы П.Б. </w:t>
      </w:r>
      <w:r w:rsidR="00BF35B2" w:rsidRPr="00B51A64">
        <w:rPr>
          <w:rFonts w:ascii="Times New Roman" w:hAnsi="Times New Roman"/>
          <w:sz w:val="28"/>
          <w:szCs w:val="28"/>
          <w:lang w:val="kk-KZ" w:eastAsia="kk-KZ"/>
        </w:rPr>
        <w:t>ЖОО-да студенттерді тьюторлық сүйемелд</w:t>
      </w:r>
      <w:r w:rsidRPr="00B51A64">
        <w:rPr>
          <w:rFonts w:ascii="Times New Roman" w:hAnsi="Times New Roman"/>
          <w:sz w:val="28"/>
          <w:szCs w:val="28"/>
          <w:lang w:val="kk-KZ" w:eastAsia="kk-KZ"/>
        </w:rPr>
        <w:t xml:space="preserve">еудің технологиясы: оқу құралы. – </w:t>
      </w:r>
      <w:r w:rsidR="00BF35B2" w:rsidRPr="00B51A64">
        <w:rPr>
          <w:rFonts w:ascii="Times New Roman" w:hAnsi="Times New Roman"/>
          <w:sz w:val="28"/>
          <w:szCs w:val="28"/>
          <w:lang w:val="kk-KZ" w:eastAsia="kk-KZ"/>
        </w:rPr>
        <w:t>Астана: Мастер По ЖШС, 2017.</w:t>
      </w:r>
      <w:r w:rsidRPr="00B51A64">
        <w:rPr>
          <w:rFonts w:ascii="Times New Roman" w:hAnsi="Times New Roman"/>
          <w:sz w:val="28"/>
          <w:szCs w:val="28"/>
          <w:lang w:val="kk-KZ" w:eastAsia="kk-KZ"/>
        </w:rPr>
        <w:t xml:space="preserve"> –</w:t>
      </w:r>
      <w:r w:rsidR="00BF35B2" w:rsidRPr="00B51A64">
        <w:rPr>
          <w:rFonts w:ascii="Times New Roman" w:hAnsi="Times New Roman"/>
          <w:sz w:val="28"/>
          <w:szCs w:val="28"/>
          <w:lang w:val="kk-KZ" w:eastAsia="kk-KZ"/>
        </w:rPr>
        <w:t xml:space="preserve"> 207 б. </w:t>
      </w:r>
    </w:p>
    <w:p w14:paraId="1FB8EB60" w14:textId="77777777" w:rsidR="00BF35B2" w:rsidRPr="00B51A64" w:rsidRDefault="007A3748"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 xml:space="preserve">Павлова А.С., Шафеева Д.Д. </w:t>
      </w:r>
      <w:r w:rsidR="00BF35B2" w:rsidRPr="00B51A64">
        <w:rPr>
          <w:rFonts w:ascii="Times New Roman" w:hAnsi="Times New Roman"/>
          <w:sz w:val="28"/>
          <w:szCs w:val="28"/>
          <w:lang w:val="kk-KZ"/>
        </w:rPr>
        <w:t>Роль тьютора в системе высшего образования</w:t>
      </w:r>
      <w:r w:rsidRPr="00B51A64">
        <w:rPr>
          <w:rFonts w:ascii="Times New Roman" w:hAnsi="Times New Roman"/>
          <w:sz w:val="28"/>
          <w:szCs w:val="28"/>
          <w:lang w:val="kk-KZ"/>
        </w:rPr>
        <w:t xml:space="preserve"> //</w:t>
      </w:r>
      <w:r w:rsidR="00BF35B2" w:rsidRPr="00B51A64">
        <w:rPr>
          <w:rFonts w:ascii="Times New Roman" w:hAnsi="Times New Roman"/>
          <w:sz w:val="28"/>
          <w:szCs w:val="28"/>
          <w:lang w:val="kk-KZ"/>
        </w:rPr>
        <w:t xml:space="preserve"> Наука. </w:t>
      </w:r>
      <w:r w:rsidR="00BF35B2" w:rsidRPr="00B51A64">
        <w:rPr>
          <w:rFonts w:ascii="Times New Roman" w:hAnsi="Times New Roman"/>
          <w:sz w:val="28"/>
          <w:szCs w:val="28"/>
        </w:rPr>
        <w:t>О</w:t>
      </w:r>
      <w:r w:rsidR="00BF35B2" w:rsidRPr="00B51A64">
        <w:rPr>
          <w:rFonts w:ascii="Times New Roman" w:hAnsi="Times New Roman"/>
          <w:sz w:val="28"/>
          <w:szCs w:val="28"/>
          <w:lang w:val="kk-KZ"/>
        </w:rPr>
        <w:t>бразование</w:t>
      </w:r>
      <w:r w:rsidR="00BF35B2" w:rsidRPr="00B51A64">
        <w:rPr>
          <w:rFonts w:ascii="Times New Roman" w:hAnsi="Times New Roman"/>
          <w:sz w:val="28"/>
          <w:szCs w:val="28"/>
        </w:rPr>
        <w:t>. К</w:t>
      </w:r>
      <w:r w:rsidR="00BF35B2" w:rsidRPr="00B51A64">
        <w:rPr>
          <w:rFonts w:ascii="Times New Roman" w:hAnsi="Times New Roman"/>
          <w:sz w:val="28"/>
          <w:szCs w:val="28"/>
          <w:lang w:val="kk-KZ"/>
        </w:rPr>
        <w:t>ультура</w:t>
      </w:r>
      <w:r w:rsidR="00BF35B2" w:rsidRPr="00B51A64">
        <w:rPr>
          <w:rFonts w:ascii="Times New Roman" w:hAnsi="Times New Roman"/>
          <w:sz w:val="28"/>
          <w:szCs w:val="28"/>
        </w:rPr>
        <w:t>. Актуальные проблемы и практика решения (федеральный и региональный аспекты)</w:t>
      </w:r>
      <w:r w:rsidRPr="00B51A64">
        <w:rPr>
          <w:rFonts w:ascii="Times New Roman" w:hAnsi="Times New Roman"/>
          <w:sz w:val="28"/>
          <w:szCs w:val="28"/>
        </w:rPr>
        <w:t xml:space="preserve">: сб. ст. по матер.       10-й </w:t>
      </w:r>
      <w:proofErr w:type="spellStart"/>
      <w:r w:rsidRPr="00B51A64">
        <w:rPr>
          <w:rFonts w:ascii="Times New Roman" w:hAnsi="Times New Roman"/>
          <w:sz w:val="28"/>
          <w:szCs w:val="28"/>
        </w:rPr>
        <w:t>всеросс</w:t>
      </w:r>
      <w:proofErr w:type="spellEnd"/>
      <w:r w:rsidRPr="00B51A64">
        <w:rPr>
          <w:rFonts w:ascii="Times New Roman" w:hAnsi="Times New Roman"/>
          <w:sz w:val="28"/>
          <w:szCs w:val="28"/>
        </w:rPr>
        <w:t>. науч.-</w:t>
      </w:r>
      <w:proofErr w:type="spellStart"/>
      <w:r w:rsidRPr="00B51A64">
        <w:rPr>
          <w:rFonts w:ascii="Times New Roman" w:hAnsi="Times New Roman"/>
          <w:sz w:val="28"/>
          <w:szCs w:val="28"/>
        </w:rPr>
        <w:t>практ</w:t>
      </w:r>
      <w:proofErr w:type="spellEnd"/>
      <w:r w:rsidRPr="00B51A64">
        <w:rPr>
          <w:rFonts w:ascii="Times New Roman" w:hAnsi="Times New Roman"/>
          <w:sz w:val="28"/>
          <w:szCs w:val="28"/>
        </w:rPr>
        <w:t xml:space="preserve">. </w:t>
      </w:r>
      <w:proofErr w:type="spellStart"/>
      <w:r w:rsidRPr="00B51A64">
        <w:rPr>
          <w:rFonts w:ascii="Times New Roman" w:hAnsi="Times New Roman"/>
          <w:sz w:val="28"/>
          <w:szCs w:val="28"/>
        </w:rPr>
        <w:t>конф</w:t>
      </w:r>
      <w:proofErr w:type="spellEnd"/>
      <w:r w:rsidRPr="00B51A64">
        <w:rPr>
          <w:rFonts w:ascii="Times New Roman" w:hAnsi="Times New Roman"/>
          <w:sz w:val="28"/>
          <w:szCs w:val="28"/>
        </w:rPr>
        <w:t>.</w:t>
      </w:r>
      <w:r w:rsidR="00BF35B2" w:rsidRPr="00B51A64">
        <w:rPr>
          <w:rFonts w:ascii="Times New Roman" w:hAnsi="Times New Roman"/>
          <w:sz w:val="28"/>
          <w:szCs w:val="28"/>
        </w:rPr>
        <w:t xml:space="preserve"> – Прокопьевск, 2017. – </w:t>
      </w:r>
      <w:r w:rsidRPr="00B51A64">
        <w:rPr>
          <w:rFonts w:ascii="Times New Roman" w:hAnsi="Times New Roman"/>
          <w:sz w:val="28"/>
          <w:szCs w:val="28"/>
        </w:rPr>
        <w:t xml:space="preserve">С. </w:t>
      </w:r>
      <w:r w:rsidR="00443E22" w:rsidRPr="00B51A64">
        <w:rPr>
          <w:rFonts w:ascii="Times New Roman" w:hAnsi="Times New Roman"/>
          <w:sz w:val="28"/>
          <w:szCs w:val="28"/>
        </w:rPr>
        <w:t>245-248</w:t>
      </w:r>
      <w:r w:rsidR="00B51A64">
        <w:rPr>
          <w:rFonts w:ascii="Times New Roman" w:hAnsi="Times New Roman"/>
          <w:sz w:val="28"/>
          <w:szCs w:val="28"/>
        </w:rPr>
        <w:t>.</w:t>
      </w:r>
    </w:p>
    <w:p w14:paraId="142A7893" w14:textId="77777777"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proofErr w:type="spellStart"/>
      <w:r w:rsidRPr="00B51A64">
        <w:rPr>
          <w:rFonts w:ascii="Times New Roman" w:hAnsi="Times New Roman"/>
          <w:sz w:val="28"/>
          <w:szCs w:val="28"/>
        </w:rPr>
        <w:t>Конопатов</w:t>
      </w:r>
      <w:proofErr w:type="spellEnd"/>
      <w:r w:rsidRPr="00B51A64">
        <w:rPr>
          <w:rFonts w:ascii="Times New Roman" w:hAnsi="Times New Roman"/>
          <w:sz w:val="28"/>
          <w:szCs w:val="28"/>
        </w:rPr>
        <w:t xml:space="preserve"> С.Н., </w:t>
      </w:r>
      <w:proofErr w:type="spellStart"/>
      <w:r w:rsidRPr="00B51A64">
        <w:rPr>
          <w:rFonts w:ascii="Times New Roman" w:hAnsi="Times New Roman"/>
          <w:sz w:val="28"/>
          <w:szCs w:val="28"/>
        </w:rPr>
        <w:t>Старожук</w:t>
      </w:r>
      <w:proofErr w:type="spellEnd"/>
      <w:r w:rsidRPr="00B51A64">
        <w:rPr>
          <w:rFonts w:ascii="Times New Roman" w:hAnsi="Times New Roman"/>
          <w:sz w:val="28"/>
          <w:szCs w:val="28"/>
        </w:rPr>
        <w:t xml:space="preserve"> Е.А., </w:t>
      </w:r>
      <w:proofErr w:type="spellStart"/>
      <w:r w:rsidRPr="00B51A64">
        <w:rPr>
          <w:rFonts w:ascii="Times New Roman" w:hAnsi="Times New Roman"/>
          <w:sz w:val="28"/>
          <w:szCs w:val="28"/>
        </w:rPr>
        <w:t>Салиенко</w:t>
      </w:r>
      <w:proofErr w:type="spellEnd"/>
      <w:r w:rsidRPr="00B51A64">
        <w:rPr>
          <w:rFonts w:ascii="Times New Roman" w:hAnsi="Times New Roman"/>
          <w:sz w:val="28"/>
          <w:szCs w:val="28"/>
        </w:rPr>
        <w:t xml:space="preserve"> Н.В</w:t>
      </w:r>
      <w:r w:rsidRPr="00B51A64">
        <w:rPr>
          <w:rFonts w:ascii="Times New Roman" w:hAnsi="Times New Roman"/>
          <w:sz w:val="28"/>
          <w:szCs w:val="28"/>
          <w:lang w:val="kk-KZ"/>
        </w:rPr>
        <w:t xml:space="preserve">. </w:t>
      </w:r>
      <w:r w:rsidRPr="00B51A64">
        <w:rPr>
          <w:rFonts w:ascii="Times New Roman" w:hAnsi="Times New Roman"/>
          <w:sz w:val="28"/>
          <w:szCs w:val="28"/>
        </w:rPr>
        <w:t>Парадигмы образования: от традиционной к открытому образованию</w:t>
      </w:r>
      <w:r w:rsidRPr="00B51A64">
        <w:rPr>
          <w:rFonts w:ascii="Times New Roman" w:hAnsi="Times New Roman"/>
          <w:sz w:val="28"/>
          <w:szCs w:val="28"/>
          <w:lang w:val="kk-KZ"/>
        </w:rPr>
        <w:t xml:space="preserve"> </w:t>
      </w:r>
      <w:r w:rsidR="007A3748" w:rsidRPr="00B51A64">
        <w:rPr>
          <w:rFonts w:ascii="Times New Roman" w:hAnsi="Times New Roman"/>
          <w:sz w:val="28"/>
          <w:szCs w:val="28"/>
          <w:lang w:val="kk-KZ"/>
        </w:rPr>
        <w:t>//</w:t>
      </w:r>
      <w:r w:rsidRPr="00B51A64">
        <w:rPr>
          <w:rFonts w:ascii="Times New Roman" w:hAnsi="Times New Roman"/>
          <w:sz w:val="28"/>
          <w:szCs w:val="28"/>
          <w:lang w:val="kk-KZ"/>
        </w:rPr>
        <w:t xml:space="preserve"> Инновация в образовании. – 2019</w:t>
      </w:r>
      <w:r w:rsidR="007A3748" w:rsidRPr="00B51A64">
        <w:rPr>
          <w:rFonts w:ascii="Times New Roman" w:hAnsi="Times New Roman"/>
          <w:sz w:val="28"/>
          <w:szCs w:val="28"/>
          <w:lang w:val="kk-KZ"/>
        </w:rPr>
        <w:t>.</w:t>
      </w:r>
      <w:r w:rsidRPr="00B51A64">
        <w:rPr>
          <w:rFonts w:ascii="Times New Roman" w:hAnsi="Times New Roman"/>
          <w:sz w:val="28"/>
          <w:szCs w:val="28"/>
          <w:lang w:val="kk-KZ"/>
        </w:rPr>
        <w:t xml:space="preserve"> </w:t>
      </w:r>
      <w:r w:rsidR="007A3748" w:rsidRPr="00B51A64">
        <w:rPr>
          <w:rFonts w:ascii="Times New Roman" w:hAnsi="Times New Roman"/>
          <w:sz w:val="28"/>
          <w:szCs w:val="28"/>
          <w:lang w:val="kk-KZ"/>
        </w:rPr>
        <w:t xml:space="preserve">– </w:t>
      </w:r>
      <w:r w:rsidRPr="00B51A64">
        <w:rPr>
          <w:rFonts w:ascii="Times New Roman" w:hAnsi="Times New Roman"/>
          <w:sz w:val="28"/>
          <w:szCs w:val="28"/>
          <w:lang w:val="kk-KZ"/>
        </w:rPr>
        <w:t>№</w:t>
      </w:r>
      <w:r w:rsidR="007A3748" w:rsidRPr="00B51A64">
        <w:rPr>
          <w:rFonts w:ascii="Times New Roman" w:hAnsi="Times New Roman"/>
          <w:sz w:val="28"/>
          <w:szCs w:val="28"/>
          <w:lang w:val="kk-KZ"/>
        </w:rPr>
        <w:t xml:space="preserve">3. – С. </w:t>
      </w:r>
      <w:r w:rsidRPr="00B51A64">
        <w:rPr>
          <w:rFonts w:ascii="Times New Roman" w:hAnsi="Times New Roman"/>
          <w:sz w:val="28"/>
          <w:szCs w:val="28"/>
          <w:lang w:val="kk-KZ"/>
        </w:rPr>
        <w:t>37</w:t>
      </w:r>
      <w:r w:rsidR="007A3748" w:rsidRPr="00B51A64">
        <w:rPr>
          <w:rFonts w:ascii="Times New Roman" w:hAnsi="Times New Roman"/>
          <w:sz w:val="28"/>
          <w:szCs w:val="28"/>
          <w:lang w:val="kk-KZ"/>
        </w:rPr>
        <w:t>-49</w:t>
      </w:r>
      <w:r w:rsidRPr="00B51A64">
        <w:rPr>
          <w:rFonts w:ascii="Times New Roman" w:hAnsi="Times New Roman"/>
          <w:sz w:val="28"/>
          <w:szCs w:val="28"/>
          <w:lang w:val="kk-KZ"/>
        </w:rPr>
        <w:t>.</w:t>
      </w:r>
    </w:p>
    <w:p w14:paraId="3C6069CF" w14:textId="34C7AC3C"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proofErr w:type="spellStart"/>
      <w:r w:rsidRPr="00B51A64">
        <w:rPr>
          <w:rFonts w:ascii="Times New Roman" w:hAnsi="Times New Roman"/>
          <w:sz w:val="28"/>
          <w:szCs w:val="28"/>
        </w:rPr>
        <w:t>Қазақстан</w:t>
      </w:r>
      <w:proofErr w:type="spellEnd"/>
      <w:r w:rsidRPr="00B51A64">
        <w:rPr>
          <w:rFonts w:ascii="Times New Roman" w:hAnsi="Times New Roman"/>
          <w:sz w:val="28"/>
          <w:szCs w:val="28"/>
        </w:rPr>
        <w:t xml:space="preserve"> 20</w:t>
      </w:r>
      <w:r w:rsidR="00E1486F">
        <w:rPr>
          <w:rFonts w:ascii="Times New Roman" w:hAnsi="Times New Roman"/>
          <w:sz w:val="28"/>
          <w:szCs w:val="28"/>
          <w:lang w:val="kk-KZ"/>
        </w:rPr>
        <w:t>20</w:t>
      </w:r>
      <w:r w:rsidRPr="00B51A64">
        <w:rPr>
          <w:rFonts w:ascii="Times New Roman" w:hAnsi="Times New Roman"/>
          <w:sz w:val="28"/>
          <w:szCs w:val="28"/>
        </w:rPr>
        <w:t xml:space="preserve"> </w:t>
      </w:r>
      <w:proofErr w:type="spellStart"/>
      <w:r w:rsidRPr="00B51A64">
        <w:rPr>
          <w:rFonts w:ascii="Times New Roman" w:hAnsi="Times New Roman"/>
          <w:sz w:val="28"/>
          <w:szCs w:val="28"/>
        </w:rPr>
        <w:t>жылы</w:t>
      </w:r>
      <w:proofErr w:type="spellEnd"/>
      <w:r w:rsidR="007A3748" w:rsidRPr="00B51A64">
        <w:rPr>
          <w:rFonts w:ascii="Times New Roman" w:hAnsi="Times New Roman"/>
          <w:sz w:val="28"/>
          <w:szCs w:val="28"/>
        </w:rPr>
        <w:t>:</w:t>
      </w:r>
      <w:r w:rsidRPr="00B51A64">
        <w:rPr>
          <w:rFonts w:ascii="Times New Roman" w:hAnsi="Times New Roman"/>
          <w:sz w:val="28"/>
          <w:szCs w:val="28"/>
        </w:rPr>
        <w:t xml:space="preserve"> стат</w:t>
      </w:r>
      <w:r w:rsidR="007A3748" w:rsidRPr="00B51A64">
        <w:rPr>
          <w:rFonts w:ascii="Times New Roman" w:hAnsi="Times New Roman"/>
          <w:sz w:val="28"/>
          <w:szCs w:val="28"/>
        </w:rPr>
        <w:t>.</w:t>
      </w:r>
      <w:r w:rsidRPr="00B51A64">
        <w:rPr>
          <w:rFonts w:ascii="Times New Roman" w:hAnsi="Times New Roman"/>
          <w:sz w:val="28"/>
          <w:szCs w:val="28"/>
        </w:rPr>
        <w:t xml:space="preserve"> </w:t>
      </w:r>
      <w:proofErr w:type="spellStart"/>
      <w:r w:rsidRPr="00B51A64">
        <w:rPr>
          <w:rFonts w:ascii="Times New Roman" w:hAnsi="Times New Roman"/>
          <w:sz w:val="28"/>
          <w:szCs w:val="28"/>
        </w:rPr>
        <w:t>жыл</w:t>
      </w:r>
      <w:proofErr w:type="spellEnd"/>
      <w:r w:rsidR="00B9079E" w:rsidRPr="00B51A64">
        <w:rPr>
          <w:rFonts w:ascii="Times New Roman" w:hAnsi="Times New Roman"/>
          <w:sz w:val="28"/>
          <w:szCs w:val="28"/>
        </w:rPr>
        <w:t xml:space="preserve">. </w:t>
      </w:r>
      <w:r w:rsidR="005316A7" w:rsidRPr="00B51A64">
        <w:rPr>
          <w:rFonts w:ascii="Times New Roman" w:hAnsi="Times New Roman"/>
          <w:sz w:val="28"/>
          <w:szCs w:val="28"/>
        </w:rPr>
        <w:t>/</w:t>
      </w:r>
      <w:r w:rsidR="00B9079E" w:rsidRPr="00B51A64">
        <w:rPr>
          <w:rFonts w:ascii="Times New Roman" w:hAnsi="Times New Roman"/>
          <w:sz w:val="28"/>
          <w:szCs w:val="28"/>
        </w:rPr>
        <w:t xml:space="preserve"> </w:t>
      </w:r>
      <w:r w:rsidR="005316A7" w:rsidRPr="00B51A64">
        <w:rPr>
          <w:rFonts w:ascii="Times New Roman" w:hAnsi="Times New Roman"/>
          <w:sz w:val="28"/>
          <w:szCs w:val="28"/>
        </w:rPr>
        <w:t>ред</w:t>
      </w:r>
      <w:r w:rsidR="00B9079E" w:rsidRPr="00B51A64">
        <w:rPr>
          <w:rFonts w:ascii="Times New Roman" w:hAnsi="Times New Roman"/>
          <w:sz w:val="28"/>
          <w:szCs w:val="28"/>
        </w:rPr>
        <w:t>.</w:t>
      </w:r>
      <w:r w:rsidR="005316A7" w:rsidRPr="00B51A64">
        <w:rPr>
          <w:rFonts w:ascii="Times New Roman" w:hAnsi="Times New Roman"/>
          <w:sz w:val="28"/>
          <w:szCs w:val="28"/>
        </w:rPr>
        <w:t xml:space="preserve"> Н.С. </w:t>
      </w:r>
      <w:proofErr w:type="spellStart"/>
      <w:r w:rsidR="005316A7" w:rsidRPr="00B51A64">
        <w:rPr>
          <w:rFonts w:ascii="Times New Roman" w:hAnsi="Times New Roman"/>
          <w:sz w:val="28"/>
          <w:szCs w:val="28"/>
        </w:rPr>
        <w:t>Айдапкелов</w:t>
      </w:r>
      <w:proofErr w:type="spellEnd"/>
      <w:r w:rsidR="00B9079E" w:rsidRPr="00B51A64">
        <w:rPr>
          <w:rFonts w:ascii="Times New Roman" w:hAnsi="Times New Roman"/>
          <w:sz w:val="28"/>
          <w:szCs w:val="28"/>
        </w:rPr>
        <w:t>.</w:t>
      </w:r>
      <w:r w:rsidRPr="00B51A64">
        <w:rPr>
          <w:rFonts w:ascii="Times New Roman" w:hAnsi="Times New Roman"/>
          <w:sz w:val="28"/>
          <w:szCs w:val="28"/>
        </w:rPr>
        <w:t xml:space="preserve"> –</w:t>
      </w:r>
      <w:r w:rsidRPr="00B51A64">
        <w:rPr>
          <w:rFonts w:ascii="Times New Roman" w:hAnsi="Times New Roman"/>
          <w:sz w:val="28"/>
          <w:szCs w:val="28"/>
          <w:lang w:val="kk-KZ"/>
        </w:rPr>
        <w:t xml:space="preserve"> </w:t>
      </w:r>
      <w:r w:rsidR="00E1486F">
        <w:rPr>
          <w:rFonts w:ascii="Times New Roman" w:hAnsi="Times New Roman"/>
          <w:sz w:val="28"/>
          <w:szCs w:val="28"/>
          <w:lang w:val="kk-KZ"/>
        </w:rPr>
        <w:t>Нур-Султан, 2021</w:t>
      </w:r>
      <w:r w:rsidR="007A3748" w:rsidRPr="00B51A64">
        <w:rPr>
          <w:rFonts w:ascii="Times New Roman" w:hAnsi="Times New Roman"/>
          <w:sz w:val="28"/>
          <w:szCs w:val="28"/>
        </w:rPr>
        <w:t xml:space="preserve">. – </w:t>
      </w:r>
      <w:r w:rsidR="005316A7" w:rsidRPr="00B51A64">
        <w:rPr>
          <w:rFonts w:ascii="Times New Roman" w:hAnsi="Times New Roman"/>
          <w:sz w:val="28"/>
          <w:szCs w:val="28"/>
        </w:rPr>
        <w:t>4</w:t>
      </w:r>
      <w:r w:rsidR="00E1486F">
        <w:rPr>
          <w:rFonts w:ascii="Times New Roman" w:hAnsi="Times New Roman"/>
          <w:sz w:val="28"/>
          <w:szCs w:val="28"/>
          <w:lang w:val="kk-KZ"/>
        </w:rPr>
        <w:t>89</w:t>
      </w:r>
      <w:r w:rsidR="005316A7" w:rsidRPr="00B51A64">
        <w:rPr>
          <w:rFonts w:ascii="Times New Roman" w:hAnsi="Times New Roman"/>
          <w:sz w:val="28"/>
          <w:szCs w:val="28"/>
        </w:rPr>
        <w:t xml:space="preserve"> б</w:t>
      </w:r>
      <w:r w:rsidR="007A3748" w:rsidRPr="00B51A64">
        <w:rPr>
          <w:rFonts w:ascii="Times New Roman" w:hAnsi="Times New Roman"/>
          <w:sz w:val="28"/>
          <w:szCs w:val="28"/>
        </w:rPr>
        <w:t xml:space="preserve">. </w:t>
      </w:r>
    </w:p>
    <w:p w14:paraId="59C7EBD6" w14:textId="4776AB06"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Дети Казахстана</w:t>
      </w:r>
      <w:r w:rsidR="00197824">
        <w:rPr>
          <w:rFonts w:ascii="Times New Roman" w:hAnsi="Times New Roman"/>
          <w:sz w:val="28"/>
          <w:szCs w:val="28"/>
          <w:lang w:val="kk-KZ"/>
        </w:rPr>
        <w:t xml:space="preserve"> </w:t>
      </w:r>
      <w:r w:rsidR="00197824" w:rsidRPr="00B51A64">
        <w:rPr>
          <w:rFonts w:ascii="Times New Roman" w:hAnsi="Times New Roman"/>
          <w:sz w:val="28"/>
          <w:szCs w:val="28"/>
          <w:lang w:val="kk-KZ"/>
        </w:rPr>
        <w:t>201</w:t>
      </w:r>
      <w:r w:rsidR="00197824">
        <w:rPr>
          <w:rFonts w:ascii="Times New Roman" w:hAnsi="Times New Roman"/>
          <w:sz w:val="28"/>
          <w:szCs w:val="28"/>
          <w:lang w:val="kk-KZ"/>
        </w:rPr>
        <w:t>5-2019</w:t>
      </w:r>
      <w:r w:rsidR="007A3748" w:rsidRPr="00B51A64">
        <w:rPr>
          <w:rFonts w:ascii="Times New Roman" w:hAnsi="Times New Roman"/>
          <w:sz w:val="28"/>
          <w:szCs w:val="28"/>
          <w:lang w:val="kk-KZ"/>
        </w:rPr>
        <w:t>:</w:t>
      </w:r>
      <w:r w:rsidRPr="00B51A64">
        <w:rPr>
          <w:rFonts w:ascii="Times New Roman" w:hAnsi="Times New Roman"/>
          <w:sz w:val="28"/>
          <w:szCs w:val="28"/>
          <w:lang w:val="kk-KZ"/>
        </w:rPr>
        <w:t xml:space="preserve"> стат</w:t>
      </w:r>
      <w:r w:rsidR="007A3748" w:rsidRPr="00B51A64">
        <w:rPr>
          <w:rFonts w:ascii="Times New Roman" w:hAnsi="Times New Roman"/>
          <w:sz w:val="28"/>
          <w:szCs w:val="28"/>
          <w:lang w:val="kk-KZ"/>
        </w:rPr>
        <w:t>.</w:t>
      </w:r>
      <w:r w:rsidRPr="00B51A64">
        <w:rPr>
          <w:rFonts w:ascii="Times New Roman" w:hAnsi="Times New Roman"/>
          <w:sz w:val="28"/>
          <w:szCs w:val="28"/>
          <w:lang w:val="kk-KZ"/>
        </w:rPr>
        <w:t xml:space="preserve"> сб</w:t>
      </w:r>
      <w:r w:rsidR="005316A7" w:rsidRPr="00B51A64">
        <w:rPr>
          <w:rFonts w:ascii="Times New Roman" w:hAnsi="Times New Roman"/>
          <w:sz w:val="28"/>
          <w:szCs w:val="28"/>
          <w:lang w:val="kk-KZ"/>
        </w:rPr>
        <w:t>.</w:t>
      </w:r>
      <w:r w:rsidR="00B51A64">
        <w:rPr>
          <w:rFonts w:ascii="Times New Roman" w:hAnsi="Times New Roman"/>
          <w:sz w:val="28"/>
          <w:szCs w:val="28"/>
          <w:lang w:val="kk-KZ"/>
        </w:rPr>
        <w:t xml:space="preserve"> </w:t>
      </w:r>
      <w:r w:rsidR="007A3748" w:rsidRPr="00B51A64">
        <w:rPr>
          <w:rFonts w:ascii="Times New Roman" w:hAnsi="Times New Roman"/>
          <w:sz w:val="28"/>
          <w:szCs w:val="28"/>
          <w:lang w:val="kk-KZ"/>
        </w:rPr>
        <w:t>/</w:t>
      </w:r>
      <w:r w:rsidR="00B51A64">
        <w:rPr>
          <w:rFonts w:ascii="Times New Roman" w:hAnsi="Times New Roman"/>
          <w:sz w:val="28"/>
          <w:szCs w:val="28"/>
          <w:lang w:val="kk-KZ"/>
        </w:rPr>
        <w:t xml:space="preserve"> сост. </w:t>
      </w:r>
      <w:r w:rsidR="00B51A64" w:rsidRPr="00B51A64">
        <w:rPr>
          <w:rFonts w:ascii="Times New Roman" w:hAnsi="Times New Roman"/>
          <w:sz w:val="28"/>
          <w:szCs w:val="28"/>
          <w:lang w:val="kk-KZ"/>
        </w:rPr>
        <w:t>Ю.В.</w:t>
      </w:r>
      <w:r w:rsidR="00B51A64">
        <w:rPr>
          <w:rFonts w:ascii="Times New Roman" w:hAnsi="Times New Roman"/>
          <w:sz w:val="28"/>
          <w:szCs w:val="28"/>
          <w:lang w:val="kk-KZ"/>
        </w:rPr>
        <w:t xml:space="preserve"> </w:t>
      </w:r>
      <w:r w:rsidR="00B963F1" w:rsidRPr="00B51A64">
        <w:rPr>
          <w:rFonts w:ascii="Times New Roman" w:hAnsi="Times New Roman"/>
          <w:sz w:val="28"/>
          <w:szCs w:val="28"/>
          <w:lang w:val="kk-KZ"/>
        </w:rPr>
        <w:t xml:space="preserve">Оксамитный, </w:t>
      </w:r>
      <w:r w:rsidR="00B51A64" w:rsidRPr="00B51A64">
        <w:rPr>
          <w:rFonts w:ascii="Times New Roman" w:hAnsi="Times New Roman"/>
          <w:sz w:val="28"/>
          <w:szCs w:val="28"/>
          <w:lang w:val="kk-KZ"/>
        </w:rPr>
        <w:t xml:space="preserve">Н.С. </w:t>
      </w:r>
      <w:r w:rsidR="00B963F1" w:rsidRPr="00B51A64">
        <w:rPr>
          <w:rFonts w:ascii="Times New Roman" w:hAnsi="Times New Roman"/>
          <w:sz w:val="28"/>
          <w:szCs w:val="28"/>
          <w:lang w:val="kk-KZ"/>
        </w:rPr>
        <w:t>Айдапкелов</w:t>
      </w:r>
      <w:r w:rsidR="00B51A64">
        <w:rPr>
          <w:rFonts w:ascii="Times New Roman" w:hAnsi="Times New Roman"/>
          <w:sz w:val="28"/>
          <w:szCs w:val="28"/>
          <w:lang w:val="kk-KZ"/>
        </w:rPr>
        <w:t xml:space="preserve">. </w:t>
      </w:r>
      <w:r w:rsidRPr="00B51A64">
        <w:rPr>
          <w:rFonts w:ascii="Times New Roman" w:hAnsi="Times New Roman"/>
          <w:sz w:val="28"/>
          <w:szCs w:val="28"/>
          <w:lang w:val="kk-KZ"/>
        </w:rPr>
        <w:t xml:space="preserve">– Астана, </w:t>
      </w:r>
      <w:r w:rsidR="00E1486F">
        <w:rPr>
          <w:rFonts w:ascii="Times New Roman" w:hAnsi="Times New Roman"/>
          <w:sz w:val="28"/>
          <w:szCs w:val="28"/>
          <w:lang w:val="kk-KZ"/>
        </w:rPr>
        <w:t>2019</w:t>
      </w:r>
      <w:r w:rsidRPr="00B51A64">
        <w:rPr>
          <w:rFonts w:ascii="Times New Roman" w:hAnsi="Times New Roman"/>
          <w:sz w:val="28"/>
          <w:szCs w:val="28"/>
          <w:lang w:val="kk-KZ"/>
        </w:rPr>
        <w:t xml:space="preserve">. </w:t>
      </w:r>
      <w:r w:rsidR="007A3748" w:rsidRPr="00B51A64">
        <w:rPr>
          <w:rFonts w:ascii="Times New Roman" w:hAnsi="Times New Roman"/>
          <w:sz w:val="28"/>
          <w:szCs w:val="28"/>
          <w:lang w:val="kk-KZ"/>
        </w:rPr>
        <w:t xml:space="preserve">– </w:t>
      </w:r>
      <w:r w:rsidR="00B963F1" w:rsidRPr="00B51A64">
        <w:rPr>
          <w:rFonts w:ascii="Times New Roman" w:hAnsi="Times New Roman"/>
          <w:sz w:val="28"/>
          <w:szCs w:val="28"/>
          <w:lang w:val="kk-KZ"/>
        </w:rPr>
        <w:t>1</w:t>
      </w:r>
      <w:r w:rsidR="00E1486F">
        <w:rPr>
          <w:rFonts w:ascii="Times New Roman" w:hAnsi="Times New Roman"/>
          <w:sz w:val="28"/>
          <w:szCs w:val="28"/>
          <w:lang w:val="kk-KZ"/>
        </w:rPr>
        <w:t>22</w:t>
      </w:r>
      <w:r w:rsidR="00B963F1" w:rsidRPr="00B51A64">
        <w:rPr>
          <w:rFonts w:ascii="Times New Roman" w:hAnsi="Times New Roman"/>
          <w:sz w:val="28"/>
          <w:szCs w:val="28"/>
          <w:lang w:val="kk-KZ"/>
        </w:rPr>
        <w:t xml:space="preserve"> </w:t>
      </w:r>
      <w:r w:rsidR="007A3748" w:rsidRPr="00B51A64">
        <w:rPr>
          <w:rFonts w:ascii="Times New Roman" w:hAnsi="Times New Roman"/>
          <w:sz w:val="28"/>
          <w:szCs w:val="28"/>
          <w:lang w:val="kk-KZ"/>
        </w:rPr>
        <w:t xml:space="preserve">с. </w:t>
      </w:r>
    </w:p>
    <w:p w14:paraId="65AF4F13"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Абдыхалыкова Ж.Е.</w:t>
      </w:r>
      <w:r w:rsidR="00CD6FE5"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Нурмуханбетова А.Н. Тьюторлық іс-әрекет әлеуметтік педагогтың кәсіби құзіреттілігі ретінде </w:t>
      </w:r>
      <w:r w:rsidR="00CD6FE5"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Қазақстанның ғылымы мен өмірі</w:t>
      </w:r>
      <w:r w:rsidR="00CD6FE5" w:rsidRPr="00E11B16">
        <w:rPr>
          <w:rFonts w:ascii="Times New Roman" w:hAnsi="Times New Roman"/>
          <w:color w:val="000000" w:themeColor="text1"/>
          <w:sz w:val="28"/>
          <w:szCs w:val="28"/>
          <w:lang w:val="kk-KZ"/>
        </w:rPr>
        <w:t>. – 2020. – №</w:t>
      </w:r>
      <w:r w:rsidRPr="00E11B16">
        <w:rPr>
          <w:rFonts w:ascii="Times New Roman" w:hAnsi="Times New Roman"/>
          <w:color w:val="000000" w:themeColor="text1"/>
          <w:sz w:val="28"/>
          <w:szCs w:val="28"/>
          <w:lang w:val="kk-KZ"/>
        </w:rPr>
        <w:t>5</w:t>
      </w:r>
      <w:r w:rsidR="00CD6FE5" w:rsidRPr="00E11B16">
        <w:rPr>
          <w:rFonts w:ascii="Times New Roman" w:hAnsi="Times New Roman"/>
          <w:color w:val="000000" w:themeColor="text1"/>
          <w:sz w:val="28"/>
          <w:szCs w:val="28"/>
          <w:lang w:val="kk-KZ"/>
        </w:rPr>
        <w:t xml:space="preserve">. – Б. </w:t>
      </w:r>
      <w:r w:rsidRPr="00E11B16">
        <w:rPr>
          <w:rFonts w:ascii="Times New Roman" w:hAnsi="Times New Roman"/>
          <w:color w:val="000000" w:themeColor="text1"/>
          <w:sz w:val="28"/>
          <w:szCs w:val="28"/>
          <w:lang w:val="kk-KZ"/>
        </w:rPr>
        <w:t>67-72.</w:t>
      </w:r>
    </w:p>
    <w:p w14:paraId="1179800B" w14:textId="77777777"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E11B16">
        <w:rPr>
          <w:rFonts w:ascii="Times New Roman" w:hAnsi="Times New Roman"/>
          <w:color w:val="000000" w:themeColor="text1"/>
          <w:sz w:val="28"/>
          <w:szCs w:val="28"/>
          <w:lang w:val="kk-KZ"/>
        </w:rPr>
        <w:t xml:space="preserve">ГОСО РК 6.08.079–2010. Высшее образование. Бакалавриат. </w:t>
      </w:r>
      <w:r w:rsidRPr="00B51A64">
        <w:rPr>
          <w:rFonts w:ascii="Times New Roman" w:hAnsi="Times New Roman"/>
          <w:sz w:val="28"/>
          <w:szCs w:val="28"/>
          <w:lang w:val="kk-KZ"/>
        </w:rPr>
        <w:t xml:space="preserve">Специальность 5В012300 </w:t>
      </w:r>
      <w:r w:rsidR="00B51A64" w:rsidRPr="00B51A64">
        <w:rPr>
          <w:rFonts w:ascii="Times New Roman" w:hAnsi="Times New Roman"/>
          <w:sz w:val="28"/>
          <w:szCs w:val="28"/>
          <w:lang w:val="kk-KZ"/>
        </w:rPr>
        <w:t>–</w:t>
      </w:r>
      <w:r w:rsidRPr="00B51A64">
        <w:rPr>
          <w:rFonts w:ascii="Times New Roman" w:hAnsi="Times New Roman"/>
          <w:sz w:val="28"/>
          <w:szCs w:val="28"/>
          <w:lang w:val="kk-KZ"/>
        </w:rPr>
        <w:t xml:space="preserve"> Социальная педагогика и самопознание. </w:t>
      </w:r>
      <w:r w:rsidR="00FF1E1F" w:rsidRPr="00B51A64">
        <w:rPr>
          <w:rFonts w:ascii="Times New Roman" w:hAnsi="Times New Roman"/>
          <w:sz w:val="28"/>
          <w:szCs w:val="28"/>
          <w:lang w:val="kk-KZ"/>
        </w:rPr>
        <w:t xml:space="preserve">– </w:t>
      </w:r>
      <w:r w:rsidRPr="00B51A64">
        <w:rPr>
          <w:rFonts w:ascii="Times New Roman" w:hAnsi="Times New Roman"/>
          <w:sz w:val="28"/>
          <w:szCs w:val="28"/>
          <w:lang w:val="kk-KZ"/>
        </w:rPr>
        <w:t>Астана, 2010. – 48</w:t>
      </w:r>
      <w:r w:rsidR="00CD6FE5" w:rsidRPr="00B51A64">
        <w:rPr>
          <w:rFonts w:ascii="Times New Roman" w:hAnsi="Times New Roman"/>
          <w:sz w:val="28"/>
          <w:szCs w:val="28"/>
          <w:lang w:val="kk-KZ"/>
        </w:rPr>
        <w:t xml:space="preserve"> </w:t>
      </w:r>
      <w:r w:rsidRPr="00B51A64">
        <w:rPr>
          <w:rFonts w:ascii="Times New Roman" w:hAnsi="Times New Roman"/>
          <w:sz w:val="28"/>
          <w:szCs w:val="28"/>
          <w:lang w:val="kk-KZ"/>
        </w:rPr>
        <w:t>с.</w:t>
      </w:r>
    </w:p>
    <w:p w14:paraId="7D31EE4C" w14:textId="77777777"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Галагузова М.А. Категориально-понятийный проблемы социальной педагогики</w:t>
      </w:r>
      <w:r w:rsidR="00CD6FE5" w:rsidRPr="00B51A64">
        <w:rPr>
          <w:rFonts w:ascii="Times New Roman" w:hAnsi="Times New Roman"/>
          <w:sz w:val="28"/>
          <w:szCs w:val="28"/>
          <w:lang w:val="kk-KZ"/>
        </w:rPr>
        <w:t xml:space="preserve"> //</w:t>
      </w:r>
      <w:r w:rsidRPr="00B51A64">
        <w:rPr>
          <w:rFonts w:ascii="Times New Roman" w:hAnsi="Times New Roman"/>
          <w:sz w:val="28"/>
          <w:szCs w:val="28"/>
          <w:lang w:val="kk-KZ"/>
        </w:rPr>
        <w:t xml:space="preserve"> Понятийный аппарат педагогики и образования:</w:t>
      </w:r>
      <w:r w:rsidR="00CD6FE5" w:rsidRPr="00B51A64">
        <w:rPr>
          <w:rFonts w:ascii="Times New Roman" w:hAnsi="Times New Roman"/>
          <w:sz w:val="28"/>
          <w:szCs w:val="28"/>
          <w:lang w:val="kk-KZ"/>
        </w:rPr>
        <w:t xml:space="preserve"> </w:t>
      </w:r>
      <w:r w:rsidRPr="00B51A64">
        <w:rPr>
          <w:rFonts w:ascii="Times New Roman" w:hAnsi="Times New Roman"/>
          <w:sz w:val="28"/>
          <w:szCs w:val="28"/>
          <w:lang w:val="kk-KZ"/>
        </w:rPr>
        <w:t>сб.</w:t>
      </w:r>
      <w:r w:rsidR="00CD6FE5" w:rsidRPr="00B51A64">
        <w:rPr>
          <w:rFonts w:ascii="Times New Roman" w:hAnsi="Times New Roman"/>
          <w:sz w:val="28"/>
          <w:szCs w:val="28"/>
          <w:lang w:val="kk-KZ"/>
        </w:rPr>
        <w:t xml:space="preserve"> </w:t>
      </w:r>
      <w:r w:rsidRPr="00B51A64">
        <w:rPr>
          <w:rFonts w:ascii="Times New Roman" w:hAnsi="Times New Roman"/>
          <w:sz w:val="28"/>
          <w:szCs w:val="28"/>
          <w:lang w:val="kk-KZ"/>
        </w:rPr>
        <w:t>науч.</w:t>
      </w:r>
      <w:r w:rsidR="00CD6FE5" w:rsidRPr="00B51A64">
        <w:rPr>
          <w:rFonts w:ascii="Times New Roman" w:hAnsi="Times New Roman"/>
          <w:sz w:val="28"/>
          <w:szCs w:val="28"/>
          <w:lang w:val="kk-KZ"/>
        </w:rPr>
        <w:t xml:space="preserve"> </w:t>
      </w:r>
      <w:r w:rsidRPr="00B51A64">
        <w:rPr>
          <w:rFonts w:ascii="Times New Roman" w:hAnsi="Times New Roman"/>
          <w:sz w:val="28"/>
          <w:szCs w:val="28"/>
          <w:lang w:val="kk-KZ"/>
        </w:rPr>
        <w:t>тр.</w:t>
      </w:r>
      <w:r w:rsidR="00CD6FE5" w:rsidRPr="00B51A64">
        <w:rPr>
          <w:rFonts w:ascii="Times New Roman" w:hAnsi="Times New Roman"/>
          <w:sz w:val="28"/>
          <w:szCs w:val="28"/>
          <w:lang w:val="kk-KZ"/>
        </w:rPr>
        <w:t xml:space="preserve"> </w:t>
      </w:r>
      <w:r w:rsidRPr="00B51A64">
        <w:rPr>
          <w:rFonts w:ascii="Times New Roman" w:hAnsi="Times New Roman"/>
          <w:sz w:val="28"/>
          <w:szCs w:val="28"/>
          <w:lang w:val="kk-KZ"/>
        </w:rPr>
        <w:t>– Екатеринбург, 1998</w:t>
      </w:r>
      <w:r w:rsidR="00CD6FE5" w:rsidRPr="00B51A64">
        <w:rPr>
          <w:rFonts w:ascii="Times New Roman" w:hAnsi="Times New Roman"/>
          <w:sz w:val="28"/>
          <w:szCs w:val="28"/>
          <w:lang w:val="kk-KZ"/>
        </w:rPr>
        <w:t xml:space="preserve">. – </w:t>
      </w:r>
      <w:r w:rsidR="00E84672" w:rsidRPr="00B51A64">
        <w:rPr>
          <w:rFonts w:ascii="Times New Roman" w:hAnsi="Times New Roman"/>
          <w:sz w:val="28"/>
          <w:szCs w:val="28"/>
          <w:lang w:val="kk-KZ"/>
        </w:rPr>
        <w:t>С. 351</w:t>
      </w:r>
      <w:r w:rsidR="00CD6FE5" w:rsidRPr="00B51A64">
        <w:rPr>
          <w:rFonts w:ascii="Times New Roman" w:hAnsi="Times New Roman"/>
          <w:sz w:val="28"/>
          <w:szCs w:val="28"/>
          <w:lang w:val="kk-KZ"/>
        </w:rPr>
        <w:t>.</w:t>
      </w:r>
    </w:p>
    <w:p w14:paraId="7F8FE4AC" w14:textId="77777777"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Тесленко А.Н. Педагогика: учеб</w:t>
      </w:r>
      <w:r w:rsidR="00CD6FE5" w:rsidRPr="00B51A64">
        <w:rPr>
          <w:rFonts w:ascii="Times New Roman" w:hAnsi="Times New Roman"/>
          <w:sz w:val="28"/>
          <w:szCs w:val="28"/>
          <w:lang w:val="kk-KZ"/>
        </w:rPr>
        <w:t>.</w:t>
      </w:r>
      <w:r w:rsidRPr="00B51A64">
        <w:rPr>
          <w:rFonts w:ascii="Times New Roman" w:hAnsi="Times New Roman"/>
          <w:sz w:val="28"/>
          <w:szCs w:val="28"/>
          <w:lang w:val="kk-KZ"/>
        </w:rPr>
        <w:t xml:space="preserve"> пос</w:t>
      </w:r>
      <w:r w:rsidR="00CD6FE5" w:rsidRPr="00B51A64">
        <w:rPr>
          <w:rFonts w:ascii="Times New Roman" w:hAnsi="Times New Roman"/>
          <w:sz w:val="28"/>
          <w:szCs w:val="28"/>
          <w:lang w:val="kk-KZ"/>
        </w:rPr>
        <w:t>.</w:t>
      </w:r>
      <w:r w:rsidRPr="00B51A64">
        <w:rPr>
          <w:rFonts w:ascii="Times New Roman" w:hAnsi="Times New Roman"/>
          <w:sz w:val="28"/>
          <w:szCs w:val="28"/>
          <w:lang w:val="kk-KZ"/>
        </w:rPr>
        <w:t xml:space="preserve"> – Астана: ЕАГИ, 2010. </w:t>
      </w:r>
      <w:r w:rsidRPr="00B51A64">
        <w:rPr>
          <w:rFonts w:ascii="Times New Roman" w:hAnsi="Times New Roman"/>
          <w:sz w:val="28"/>
          <w:szCs w:val="28"/>
        </w:rPr>
        <w:t>–</w:t>
      </w:r>
      <w:r w:rsidRPr="00B51A64">
        <w:rPr>
          <w:rFonts w:ascii="Times New Roman" w:hAnsi="Times New Roman"/>
          <w:sz w:val="28"/>
          <w:szCs w:val="28"/>
          <w:lang w:val="kk-KZ"/>
        </w:rPr>
        <w:t xml:space="preserve"> 465 с.  </w:t>
      </w:r>
    </w:p>
    <w:p w14:paraId="4E449F7B" w14:textId="77777777"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 xml:space="preserve">Зимняя И.А. Социальная педагогика профессиональная деятельность // Социальная работа. – </w:t>
      </w:r>
      <w:r w:rsidR="00CD6FE5" w:rsidRPr="00B51A64">
        <w:rPr>
          <w:rFonts w:ascii="Times New Roman" w:hAnsi="Times New Roman"/>
          <w:sz w:val="28"/>
          <w:szCs w:val="28"/>
          <w:lang w:val="kk-KZ"/>
        </w:rPr>
        <w:t>1</w:t>
      </w:r>
      <w:r w:rsidRPr="00B51A64">
        <w:rPr>
          <w:rFonts w:ascii="Times New Roman" w:hAnsi="Times New Roman"/>
          <w:sz w:val="28"/>
          <w:szCs w:val="28"/>
          <w:lang w:val="kk-KZ"/>
        </w:rPr>
        <w:t xml:space="preserve">992. – </w:t>
      </w:r>
      <w:r w:rsidR="00CD6FE5" w:rsidRPr="00B51A64">
        <w:rPr>
          <w:rFonts w:ascii="Times New Roman" w:hAnsi="Times New Roman"/>
          <w:sz w:val="28"/>
          <w:szCs w:val="28"/>
          <w:lang w:val="kk-KZ"/>
        </w:rPr>
        <w:t>№</w:t>
      </w:r>
      <w:r w:rsidRPr="00B51A64">
        <w:rPr>
          <w:rFonts w:ascii="Times New Roman" w:hAnsi="Times New Roman"/>
          <w:sz w:val="28"/>
          <w:szCs w:val="28"/>
          <w:lang w:val="kk-KZ"/>
        </w:rPr>
        <w:t xml:space="preserve">2. </w:t>
      </w:r>
      <w:r w:rsidR="00CD6FE5" w:rsidRPr="00B51A64">
        <w:rPr>
          <w:rFonts w:ascii="Times New Roman" w:hAnsi="Times New Roman"/>
          <w:sz w:val="28"/>
          <w:szCs w:val="28"/>
          <w:lang w:val="kk-KZ"/>
        </w:rPr>
        <w:t xml:space="preserve">– С. </w:t>
      </w:r>
      <w:r w:rsidRPr="00B51A64">
        <w:rPr>
          <w:rFonts w:ascii="Times New Roman" w:hAnsi="Times New Roman"/>
          <w:sz w:val="28"/>
          <w:szCs w:val="28"/>
          <w:lang w:val="kk-KZ"/>
        </w:rPr>
        <w:t>8-16.</w:t>
      </w:r>
    </w:p>
    <w:p w14:paraId="39A71B68" w14:textId="77777777"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Ковтун Т.В., Гуров В.Н. Словарь справочник терминов специалистов в области социальной работы. – Ставрополь: Ставрополь. сервис. школа, 1999. – 112 с.</w:t>
      </w:r>
    </w:p>
    <w:p w14:paraId="5AD349EF" w14:textId="77777777"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Шептенко П.А., Воронина Г.А. Методика и технология работы социального педагога: учеб. пос</w:t>
      </w:r>
      <w:r w:rsidR="00CD6FE5" w:rsidRPr="00B51A64">
        <w:rPr>
          <w:rFonts w:ascii="Times New Roman" w:hAnsi="Times New Roman"/>
          <w:sz w:val="28"/>
          <w:szCs w:val="28"/>
          <w:lang w:val="kk-KZ"/>
        </w:rPr>
        <w:t>.</w:t>
      </w:r>
      <w:r w:rsidRPr="00B51A64">
        <w:rPr>
          <w:rFonts w:ascii="Times New Roman" w:hAnsi="Times New Roman"/>
          <w:sz w:val="28"/>
          <w:szCs w:val="28"/>
          <w:lang w:val="kk-KZ"/>
        </w:rPr>
        <w:t xml:space="preserve"> </w:t>
      </w:r>
      <w:r w:rsidR="00CD6FE5" w:rsidRPr="00B51A64">
        <w:rPr>
          <w:rFonts w:ascii="Times New Roman" w:hAnsi="Times New Roman"/>
          <w:sz w:val="28"/>
          <w:szCs w:val="28"/>
          <w:lang w:val="kk-KZ"/>
        </w:rPr>
        <w:t xml:space="preserve">– М.: Академия, </w:t>
      </w:r>
      <w:r w:rsidRPr="00B51A64">
        <w:rPr>
          <w:rFonts w:ascii="Times New Roman" w:hAnsi="Times New Roman"/>
          <w:sz w:val="28"/>
          <w:szCs w:val="28"/>
          <w:lang w:val="kk-KZ"/>
        </w:rPr>
        <w:t xml:space="preserve">2001. </w:t>
      </w:r>
      <w:r w:rsidRPr="00B51A64">
        <w:rPr>
          <w:rFonts w:ascii="Times New Roman" w:hAnsi="Times New Roman"/>
          <w:sz w:val="28"/>
          <w:szCs w:val="28"/>
        </w:rPr>
        <w:t>–</w:t>
      </w:r>
      <w:r w:rsidRPr="00B51A64">
        <w:rPr>
          <w:rFonts w:ascii="Times New Roman" w:hAnsi="Times New Roman"/>
          <w:sz w:val="28"/>
          <w:szCs w:val="28"/>
          <w:lang w:val="kk-KZ"/>
        </w:rPr>
        <w:t xml:space="preserve"> 208 с.</w:t>
      </w:r>
    </w:p>
    <w:p w14:paraId="76C837E7" w14:textId="77777777" w:rsidR="00BF35B2" w:rsidRPr="00B51A64" w:rsidRDefault="00CD6FE5"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proofErr w:type="spellStart"/>
      <w:r w:rsidRPr="00B51A64">
        <w:rPr>
          <w:rFonts w:ascii="Times New Roman" w:hAnsi="Times New Roman"/>
          <w:sz w:val="28"/>
          <w:szCs w:val="28"/>
          <w:lang w:val="en-US"/>
        </w:rPr>
        <w:t>Ezechil</w:t>
      </w:r>
      <w:proofErr w:type="spellEnd"/>
      <w:r w:rsidRPr="00B51A64">
        <w:rPr>
          <w:rFonts w:ascii="Times New Roman" w:hAnsi="Times New Roman"/>
          <w:sz w:val="28"/>
          <w:szCs w:val="28"/>
          <w:lang w:val="en-US"/>
        </w:rPr>
        <w:t xml:space="preserve"> L. </w:t>
      </w:r>
      <w:r w:rsidR="00BF35B2" w:rsidRPr="00B51A64">
        <w:rPr>
          <w:rFonts w:ascii="Times New Roman" w:hAnsi="Times New Roman"/>
          <w:sz w:val="28"/>
          <w:szCs w:val="28"/>
          <w:lang w:val="en-US"/>
        </w:rPr>
        <w:t xml:space="preserve">Social pedagogy – new perspectives </w:t>
      </w:r>
      <w:r w:rsidRPr="00B51A64">
        <w:rPr>
          <w:rFonts w:ascii="Times New Roman" w:hAnsi="Times New Roman"/>
          <w:sz w:val="28"/>
          <w:szCs w:val="28"/>
          <w:lang w:val="en-US"/>
        </w:rPr>
        <w:t>/</w:t>
      </w:r>
      <w:r w:rsidR="00BF35B2" w:rsidRPr="00B51A64">
        <w:rPr>
          <w:rFonts w:ascii="Times New Roman" w:hAnsi="Times New Roman"/>
          <w:sz w:val="28"/>
          <w:szCs w:val="28"/>
          <w:lang w:val="en-US"/>
        </w:rPr>
        <w:t>/ Procedia - Social and Behavioral Sciences</w:t>
      </w:r>
      <w:r w:rsidRPr="00B51A64">
        <w:rPr>
          <w:rFonts w:ascii="Times New Roman" w:hAnsi="Times New Roman"/>
          <w:sz w:val="28"/>
          <w:szCs w:val="28"/>
          <w:lang w:val="en-US"/>
        </w:rPr>
        <w:t>. – 2015. –</w:t>
      </w:r>
      <w:r w:rsidR="00BF35B2" w:rsidRPr="00B51A64">
        <w:rPr>
          <w:rFonts w:ascii="Times New Roman" w:hAnsi="Times New Roman"/>
          <w:sz w:val="28"/>
          <w:szCs w:val="28"/>
          <w:lang w:val="en-US"/>
        </w:rPr>
        <w:t xml:space="preserve"> </w:t>
      </w:r>
      <w:r w:rsidRPr="00B51A64">
        <w:rPr>
          <w:rFonts w:ascii="Times New Roman" w:hAnsi="Times New Roman"/>
          <w:sz w:val="28"/>
          <w:szCs w:val="28"/>
          <w:lang w:val="en-US"/>
        </w:rPr>
        <w:t xml:space="preserve">Vol. </w:t>
      </w:r>
      <w:r w:rsidR="00BF35B2" w:rsidRPr="00B51A64">
        <w:rPr>
          <w:rFonts w:ascii="Times New Roman" w:hAnsi="Times New Roman"/>
          <w:sz w:val="28"/>
          <w:szCs w:val="28"/>
          <w:lang w:val="en-US"/>
        </w:rPr>
        <w:t>180</w:t>
      </w:r>
      <w:r w:rsidRPr="00B51A64">
        <w:rPr>
          <w:rFonts w:ascii="Times New Roman" w:hAnsi="Times New Roman"/>
          <w:sz w:val="28"/>
          <w:szCs w:val="28"/>
          <w:lang w:val="en-US"/>
        </w:rPr>
        <w:t>. – P. 13-18.</w:t>
      </w:r>
      <w:r w:rsidR="00BF35B2" w:rsidRPr="00B51A64">
        <w:rPr>
          <w:rFonts w:ascii="Times New Roman" w:hAnsi="Times New Roman"/>
          <w:sz w:val="28"/>
          <w:szCs w:val="28"/>
          <w:lang w:val="en-US"/>
        </w:rPr>
        <w:t xml:space="preserve"> </w:t>
      </w:r>
    </w:p>
    <w:p w14:paraId="7A159033" w14:textId="77777777" w:rsidR="00BF35B2" w:rsidRPr="00E11B16" w:rsidRDefault="00BF35B2" w:rsidP="00C823EC">
      <w:pPr>
        <w:pStyle w:val="a4"/>
        <w:numPr>
          <w:ilvl w:val="0"/>
          <w:numId w:val="38"/>
        </w:numPr>
        <w:tabs>
          <w:tab w:val="left" w:pos="1134"/>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lastRenderedPageBreak/>
        <w:t>Petrie</w:t>
      </w:r>
      <w:r w:rsidR="00127F7A" w:rsidRPr="00E11B16">
        <w:rPr>
          <w:rFonts w:ascii="Times New Roman" w:hAnsi="Times New Roman"/>
          <w:color w:val="000000" w:themeColor="text1"/>
          <w:sz w:val="28"/>
          <w:szCs w:val="28"/>
          <w:lang w:val="kk-KZ"/>
        </w:rPr>
        <w:t xml:space="preserve"> Р</w:t>
      </w:r>
      <w:r w:rsidRPr="00E11B16">
        <w:rPr>
          <w:rFonts w:ascii="Times New Roman" w:hAnsi="Times New Roman"/>
          <w:color w:val="000000" w:themeColor="text1"/>
          <w:sz w:val="28"/>
          <w:szCs w:val="28"/>
          <w:lang w:val="kk-KZ"/>
        </w:rPr>
        <w:t>., Boddy J., Cameron C.</w:t>
      </w:r>
      <w:r w:rsidR="00127F7A" w:rsidRPr="00E11B16">
        <w:rPr>
          <w:rFonts w:ascii="Times New Roman" w:hAnsi="Times New Roman"/>
          <w:color w:val="000000" w:themeColor="text1"/>
          <w:sz w:val="28"/>
          <w:szCs w:val="28"/>
          <w:lang w:val="en-US"/>
        </w:rPr>
        <w:t xml:space="preserve"> et al.</w:t>
      </w:r>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Wo</w:t>
      </w:r>
      <w:r w:rsidRPr="00E11B16">
        <w:rPr>
          <w:rFonts w:ascii="Times New Roman" w:hAnsi="Times New Roman"/>
          <w:color w:val="000000" w:themeColor="text1"/>
          <w:sz w:val="28"/>
          <w:szCs w:val="28"/>
          <w:lang w:val="en-US"/>
        </w:rPr>
        <w:t>rking</w:t>
      </w:r>
      <w:proofErr w:type="spellEnd"/>
      <w:r w:rsidRPr="00E11B16">
        <w:rPr>
          <w:rFonts w:ascii="Times New Roman" w:hAnsi="Times New Roman"/>
          <w:color w:val="000000" w:themeColor="text1"/>
          <w:sz w:val="28"/>
          <w:szCs w:val="28"/>
          <w:lang w:val="en-US"/>
        </w:rPr>
        <w:t xml:space="preserve"> with Children </w:t>
      </w:r>
      <w:r w:rsidRPr="00E11B16">
        <w:rPr>
          <w:rFonts w:ascii="Times New Roman" w:hAnsi="Times New Roman"/>
          <w:color w:val="000000" w:themeColor="text1"/>
          <w:sz w:val="28"/>
          <w:szCs w:val="28"/>
          <w:lang w:val="kk-KZ"/>
        </w:rPr>
        <w:t>i</w:t>
      </w:r>
      <w:r w:rsidRPr="00E11B16">
        <w:rPr>
          <w:rFonts w:ascii="Times New Roman" w:hAnsi="Times New Roman"/>
          <w:color w:val="000000" w:themeColor="text1"/>
          <w:sz w:val="28"/>
          <w:szCs w:val="28"/>
          <w:lang w:val="en-US"/>
        </w:rPr>
        <w:t xml:space="preserve">n Care. </w:t>
      </w:r>
      <w:r w:rsidRPr="00E11B16">
        <w:rPr>
          <w:rFonts w:ascii="Times New Roman" w:hAnsi="Times New Roman"/>
          <w:color w:val="000000" w:themeColor="text1"/>
          <w:sz w:val="28"/>
          <w:szCs w:val="28"/>
          <w:lang w:val="kk-KZ"/>
        </w:rPr>
        <w:t>– Maidenhead</w:t>
      </w:r>
      <w:r w:rsidR="00127F7A" w:rsidRPr="00E11B16">
        <w:rPr>
          <w:rFonts w:ascii="Times New Roman" w:hAnsi="Times New Roman"/>
          <w:color w:val="000000" w:themeColor="text1"/>
          <w:sz w:val="28"/>
          <w:szCs w:val="28"/>
          <w:lang w:val="en-US"/>
        </w:rPr>
        <w:t>:</w:t>
      </w:r>
      <w:r w:rsidRPr="00E11B16">
        <w:rPr>
          <w:rFonts w:ascii="Times New Roman" w:hAnsi="Times New Roman"/>
          <w:color w:val="000000" w:themeColor="text1"/>
          <w:sz w:val="28"/>
          <w:szCs w:val="28"/>
          <w:lang w:val="kk-KZ"/>
        </w:rPr>
        <w:t xml:space="preserve"> Open university Press, 2006. – 156 p.</w:t>
      </w:r>
    </w:p>
    <w:p w14:paraId="2849FB53" w14:textId="77777777" w:rsidR="00BF35B2" w:rsidRPr="00E11B16" w:rsidRDefault="00127F7A" w:rsidP="00C823EC">
      <w:pPr>
        <w:pStyle w:val="a4"/>
        <w:numPr>
          <w:ilvl w:val="0"/>
          <w:numId w:val="38"/>
        </w:numPr>
        <w:tabs>
          <w:tab w:val="left" w:pos="1134"/>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rPr>
        <w:t>Беков Х.А., Широбоков С.В., Кирьянов И.</w:t>
      </w:r>
      <w:r w:rsidR="00BF35B2" w:rsidRPr="00E11B16">
        <w:rPr>
          <w:rFonts w:ascii="Times New Roman" w:hAnsi="Times New Roman"/>
          <w:color w:val="000000" w:themeColor="text1"/>
          <w:sz w:val="28"/>
          <w:szCs w:val="28"/>
        </w:rPr>
        <w:t>И. и др. Терминология в системе дополнительного профессионального образования: словарь. – М.: ИПК госслужбы, 2001. – 107 с.</w:t>
      </w:r>
    </w:p>
    <w:p w14:paraId="393B704D" w14:textId="77777777" w:rsidR="00BF35B2" w:rsidRPr="00E11B16" w:rsidRDefault="00127F7A" w:rsidP="00C823EC">
      <w:pPr>
        <w:pStyle w:val="a4"/>
        <w:numPr>
          <w:ilvl w:val="0"/>
          <w:numId w:val="38"/>
        </w:numPr>
        <w:tabs>
          <w:tab w:val="left" w:pos="1134"/>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sz w:val="28"/>
          <w:szCs w:val="28"/>
          <w:lang w:val="kk-KZ"/>
        </w:rPr>
        <w:t>Қазақстан Республикасы Білім және ғылым министрінің Бұйрығы.</w:t>
      </w:r>
      <w:r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Кредиттік оқыту технологиясы бойынша оқу процесін ұйымдастыру ережесі</w:t>
      </w:r>
      <w:r w:rsidRPr="00E11B16">
        <w:rPr>
          <w:rFonts w:ascii="Times New Roman" w:hAnsi="Times New Roman"/>
          <w:color w:val="000000" w:themeColor="text1"/>
          <w:sz w:val="28"/>
          <w:szCs w:val="28"/>
          <w:lang w:val="kk-KZ"/>
        </w:rPr>
        <w:t>: 2011 жылды</w:t>
      </w:r>
      <w:r w:rsidRPr="00E11B16">
        <w:rPr>
          <w:rFonts w:ascii="Times New Roman" w:hAnsi="Times New Roman"/>
          <w:sz w:val="28"/>
          <w:szCs w:val="28"/>
          <w:lang w:val="kk-KZ"/>
        </w:rPr>
        <w:t>ң</w:t>
      </w:r>
      <w:r w:rsidRPr="00E11B16">
        <w:rPr>
          <w:rFonts w:ascii="Times New Roman" w:hAnsi="Times New Roman"/>
          <w:color w:val="000000" w:themeColor="text1"/>
          <w:sz w:val="28"/>
          <w:szCs w:val="28"/>
          <w:lang w:val="kk-KZ"/>
        </w:rPr>
        <w:t xml:space="preserve"> 20 сәуірі</w:t>
      </w:r>
      <w:r w:rsidR="000A0F0B"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№152</w:t>
      </w:r>
      <w:r w:rsidR="000A0F0B" w:rsidRPr="00E11B16">
        <w:rPr>
          <w:rFonts w:ascii="Times New Roman" w:hAnsi="Times New Roman"/>
          <w:color w:val="000000" w:themeColor="text1"/>
          <w:sz w:val="28"/>
          <w:szCs w:val="28"/>
          <w:lang w:val="kk-KZ"/>
        </w:rPr>
        <w:t xml:space="preserve"> </w:t>
      </w:r>
      <w:proofErr w:type="spellStart"/>
      <w:r w:rsidR="00FF50F3" w:rsidRPr="00FF50F3">
        <w:rPr>
          <w:rFonts w:ascii="Times New Roman" w:hAnsi="Times New Roman"/>
          <w:color w:val="000000" w:themeColor="text1"/>
          <w:sz w:val="28"/>
          <w:szCs w:val="28"/>
          <w:lang w:val="kk-KZ"/>
        </w:rPr>
        <w:t>бекiтiлген</w:t>
      </w:r>
      <w:proofErr w:type="spellEnd"/>
      <w:r w:rsidR="00FF50F3">
        <w:rPr>
          <w:rFonts w:ascii="Times New Roman" w:hAnsi="Times New Roman"/>
          <w:color w:val="000000" w:themeColor="text1"/>
          <w:sz w:val="28"/>
          <w:szCs w:val="28"/>
          <w:lang w:val="kk-KZ"/>
        </w:rPr>
        <w:t xml:space="preserve"> </w:t>
      </w:r>
      <w:r w:rsidR="000A0F0B" w:rsidRPr="00E11B16">
        <w:rPr>
          <w:rFonts w:ascii="Times New Roman" w:hAnsi="Times New Roman"/>
          <w:color w:val="000000" w:themeColor="text1"/>
          <w:sz w:val="28"/>
          <w:szCs w:val="28"/>
          <w:lang w:val="kk-KZ"/>
        </w:rPr>
        <w:t>//</w:t>
      </w:r>
      <w:r w:rsidR="00FF50F3" w:rsidRPr="00FF50F3">
        <w:rPr>
          <w:rFonts w:ascii="Times New Roman" w:hAnsi="Times New Roman"/>
          <w:color w:val="000000" w:themeColor="text1"/>
          <w:sz w:val="28"/>
          <w:szCs w:val="28"/>
          <w:lang w:val="kk-KZ"/>
        </w:rPr>
        <w:t xml:space="preserve"> </w:t>
      </w:r>
      <w:r w:rsidR="00C35FE8" w:rsidRPr="00E11B16">
        <w:rPr>
          <w:rFonts w:ascii="Times New Roman" w:hAnsi="Times New Roman"/>
          <w:bCs/>
          <w:sz w:val="28"/>
          <w:szCs w:val="28"/>
          <w:lang w:val="kk-KZ"/>
        </w:rPr>
        <w:t xml:space="preserve">http: </w:t>
      </w:r>
      <w:hyperlink r:id="rId64" w:history="1">
        <w:r w:rsidR="00C35FE8" w:rsidRPr="00E11B16">
          <w:rPr>
            <w:rStyle w:val="ae"/>
            <w:rFonts w:ascii="Times New Roman" w:hAnsi="Times New Roman"/>
            <w:bCs/>
            <w:color w:val="auto"/>
            <w:sz w:val="28"/>
            <w:szCs w:val="28"/>
            <w:u w:val="none"/>
            <w:lang w:val="kk-KZ"/>
          </w:rPr>
          <w:t>www.edu.gov.kz</w:t>
        </w:r>
      </w:hyperlink>
      <w:r w:rsidR="00FF50F3" w:rsidRPr="00FF50F3">
        <w:rPr>
          <w:rStyle w:val="ae"/>
          <w:rFonts w:ascii="Times New Roman" w:hAnsi="Times New Roman"/>
          <w:bCs/>
          <w:color w:val="auto"/>
          <w:sz w:val="28"/>
          <w:szCs w:val="28"/>
          <w:u w:val="none"/>
          <w:lang w:val="kk-KZ"/>
        </w:rPr>
        <w:t>.</w:t>
      </w:r>
      <w:r w:rsidR="000A0F0B" w:rsidRPr="00E11B16">
        <w:rPr>
          <w:rFonts w:ascii="Times New Roman" w:hAnsi="Times New Roman"/>
          <w:color w:val="000000" w:themeColor="text1"/>
          <w:sz w:val="28"/>
          <w:szCs w:val="28"/>
          <w:lang w:val="kk-KZ"/>
        </w:rPr>
        <w:t xml:space="preserve"> </w:t>
      </w:r>
      <w:r w:rsidR="000B1AFD" w:rsidRPr="00E11B16">
        <w:rPr>
          <w:rFonts w:ascii="Times New Roman" w:hAnsi="Times New Roman"/>
          <w:sz w:val="28"/>
          <w:szCs w:val="28"/>
          <w:lang w:val="kk-KZ"/>
        </w:rPr>
        <w:t>2.11.2017.</w:t>
      </w:r>
    </w:p>
    <w:p w14:paraId="385008F3" w14:textId="77777777" w:rsidR="00BF35B2" w:rsidRPr="00FF50F3" w:rsidRDefault="005C70B4"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E11B16">
        <w:rPr>
          <w:rFonts w:ascii="Times New Roman" w:hAnsi="Times New Roman"/>
          <w:color w:val="000000"/>
          <w:sz w:val="28"/>
          <w:szCs w:val="28"/>
          <w:shd w:val="clear" w:color="auto" w:fill="FFFFFF"/>
        </w:rPr>
        <w:t xml:space="preserve">Приказ Министерства труда и социальной защиты </w:t>
      </w:r>
      <w:proofErr w:type="spellStart"/>
      <w:r w:rsidRPr="00E11B16">
        <w:rPr>
          <w:rFonts w:ascii="Times New Roman" w:hAnsi="Times New Roman"/>
          <w:color w:val="000000"/>
          <w:sz w:val="28"/>
          <w:szCs w:val="28"/>
          <w:shd w:val="clear" w:color="auto" w:fill="FFFFFF"/>
        </w:rPr>
        <w:t>Р</w:t>
      </w:r>
      <w:r w:rsidR="00FF50F3">
        <w:rPr>
          <w:rFonts w:ascii="Times New Roman" w:hAnsi="Times New Roman"/>
          <w:color w:val="000000"/>
          <w:sz w:val="28"/>
          <w:szCs w:val="28"/>
          <w:shd w:val="clear" w:color="auto" w:fill="FFFFFF"/>
        </w:rPr>
        <w:t>оссйиской</w:t>
      </w:r>
      <w:proofErr w:type="spellEnd"/>
      <w:r w:rsidR="00FF50F3">
        <w:rPr>
          <w:rFonts w:ascii="Times New Roman" w:hAnsi="Times New Roman"/>
          <w:color w:val="000000"/>
          <w:sz w:val="28"/>
          <w:szCs w:val="28"/>
          <w:shd w:val="clear" w:color="auto" w:fill="FFFFFF"/>
        </w:rPr>
        <w:t xml:space="preserve"> </w:t>
      </w:r>
      <w:r w:rsidRPr="00E11B16">
        <w:rPr>
          <w:rFonts w:ascii="Times New Roman" w:hAnsi="Times New Roman"/>
          <w:color w:val="000000"/>
          <w:sz w:val="28"/>
          <w:szCs w:val="28"/>
          <w:shd w:val="clear" w:color="auto" w:fill="FFFFFF"/>
        </w:rPr>
        <w:t>Ф</w:t>
      </w:r>
      <w:r w:rsidR="00FF50F3">
        <w:rPr>
          <w:rFonts w:ascii="Times New Roman" w:hAnsi="Times New Roman"/>
          <w:color w:val="000000"/>
          <w:sz w:val="28"/>
          <w:szCs w:val="28"/>
          <w:shd w:val="clear" w:color="auto" w:fill="FFFFFF"/>
        </w:rPr>
        <w:t>едерации.</w:t>
      </w:r>
      <w:r w:rsidRPr="00E11B16">
        <w:rPr>
          <w:rFonts w:ascii="Times New Roman" w:hAnsi="Times New Roman"/>
          <w:color w:val="000000"/>
          <w:sz w:val="28"/>
          <w:szCs w:val="28"/>
          <w:shd w:val="clear" w:color="auto" w:fill="FFFFFF"/>
        </w:rPr>
        <w:t xml:space="preserve"> Об утверждении профессионального </w:t>
      </w:r>
      <w:r w:rsidR="000B1AFD" w:rsidRPr="00E11B16">
        <w:rPr>
          <w:rFonts w:ascii="Times New Roman" w:hAnsi="Times New Roman"/>
          <w:color w:val="000000"/>
          <w:sz w:val="28"/>
          <w:szCs w:val="28"/>
          <w:shd w:val="clear" w:color="auto" w:fill="FFFFFF"/>
        </w:rPr>
        <w:t>стандарта «</w:t>
      </w:r>
      <w:r w:rsidRPr="00E11B16">
        <w:rPr>
          <w:rFonts w:ascii="Times New Roman" w:hAnsi="Times New Roman"/>
          <w:color w:val="000000"/>
          <w:sz w:val="28"/>
          <w:szCs w:val="28"/>
          <w:shd w:val="clear" w:color="auto" w:fill="FFFFFF"/>
        </w:rPr>
        <w:t xml:space="preserve">Специалист в </w:t>
      </w:r>
      <w:proofErr w:type="spellStart"/>
      <w:r w:rsidRPr="00FF50F3">
        <w:rPr>
          <w:rFonts w:ascii="Times New Roman" w:hAnsi="Times New Roman"/>
          <w:sz w:val="28"/>
          <w:szCs w:val="28"/>
          <w:shd w:val="clear" w:color="auto" w:fill="FFFFFF"/>
        </w:rPr>
        <w:t>области</w:t>
      </w:r>
      <w:r w:rsidR="000B1AFD" w:rsidRPr="00FF50F3">
        <w:rPr>
          <w:rFonts w:ascii="Times New Roman" w:hAnsi="Times New Roman"/>
          <w:sz w:val="28"/>
          <w:szCs w:val="28"/>
          <w:shd w:val="clear" w:color="auto" w:fill="FFFFFF"/>
        </w:rPr>
        <w:t>воспитания</w:t>
      </w:r>
      <w:proofErr w:type="spellEnd"/>
      <w:r w:rsidR="00FF50F3" w:rsidRPr="00FF50F3">
        <w:rPr>
          <w:rFonts w:ascii="Times New Roman" w:hAnsi="Times New Roman"/>
          <w:sz w:val="28"/>
          <w:szCs w:val="28"/>
          <w:shd w:val="clear" w:color="auto" w:fill="FFFFFF"/>
        </w:rPr>
        <w:t xml:space="preserve">: утв. 10 января 2017 года, №10н // </w:t>
      </w:r>
      <w:hyperlink r:id="rId65" w:anchor="ixzz78GqNQ1lg" w:history="1">
        <w:r w:rsidR="00FF50F3" w:rsidRPr="00FF50F3">
          <w:rPr>
            <w:rStyle w:val="ae"/>
            <w:rFonts w:ascii="Times New Roman" w:hAnsi="Times New Roman"/>
            <w:color w:val="auto"/>
            <w:sz w:val="28"/>
            <w:szCs w:val="28"/>
            <w:u w:val="none"/>
            <w:bdr w:val="none" w:sz="0" w:space="0" w:color="auto" w:frame="1"/>
          </w:rPr>
          <w:t xml:space="preserve">http://www.garant.ru/ </w:t>
        </w:r>
        <w:proofErr w:type="spellStart"/>
        <w:r w:rsidR="00FF50F3" w:rsidRPr="00FF50F3">
          <w:rPr>
            <w:rStyle w:val="ae"/>
            <w:rFonts w:ascii="Times New Roman" w:hAnsi="Times New Roman"/>
            <w:color w:val="auto"/>
            <w:sz w:val="28"/>
            <w:szCs w:val="28"/>
            <w:u w:val="none"/>
            <w:bdr w:val="none" w:sz="0" w:space="0" w:color="auto" w:frame="1"/>
          </w:rPr>
          <w:t>products</w:t>
        </w:r>
        <w:proofErr w:type="spellEnd"/>
        <w:r w:rsidR="00FF50F3" w:rsidRPr="00FF50F3">
          <w:rPr>
            <w:rStyle w:val="ae"/>
            <w:rFonts w:ascii="Times New Roman" w:hAnsi="Times New Roman"/>
            <w:color w:val="auto"/>
            <w:sz w:val="28"/>
            <w:szCs w:val="28"/>
            <w:u w:val="none"/>
            <w:bdr w:val="none" w:sz="0" w:space="0" w:color="auto" w:frame="1"/>
          </w:rPr>
          <w:t>/</w:t>
        </w:r>
        <w:proofErr w:type="spellStart"/>
        <w:r w:rsidR="00FF50F3" w:rsidRPr="00FF50F3">
          <w:rPr>
            <w:rStyle w:val="ae"/>
            <w:rFonts w:ascii="Times New Roman" w:hAnsi="Times New Roman"/>
            <w:color w:val="auto"/>
            <w:sz w:val="28"/>
            <w:szCs w:val="28"/>
            <w:u w:val="none"/>
            <w:bdr w:val="none" w:sz="0" w:space="0" w:color="auto" w:frame="1"/>
          </w:rPr>
          <w:t>ipo</w:t>
        </w:r>
        <w:proofErr w:type="spellEnd"/>
        <w:r w:rsidR="00FF50F3" w:rsidRPr="00FF50F3">
          <w:rPr>
            <w:rStyle w:val="ae"/>
            <w:rFonts w:ascii="Times New Roman" w:hAnsi="Times New Roman"/>
            <w:color w:val="auto"/>
            <w:sz w:val="28"/>
            <w:szCs w:val="28"/>
            <w:u w:val="none"/>
            <w:bdr w:val="none" w:sz="0" w:space="0" w:color="auto" w:frame="1"/>
          </w:rPr>
          <w:t>/</w:t>
        </w:r>
        <w:proofErr w:type="spellStart"/>
        <w:r w:rsidR="00FF50F3" w:rsidRPr="00FF50F3">
          <w:rPr>
            <w:rStyle w:val="ae"/>
            <w:rFonts w:ascii="Times New Roman" w:hAnsi="Times New Roman"/>
            <w:color w:val="auto"/>
            <w:sz w:val="28"/>
            <w:szCs w:val="28"/>
            <w:u w:val="none"/>
            <w:bdr w:val="none" w:sz="0" w:space="0" w:color="auto" w:frame="1"/>
          </w:rPr>
          <w:t>prime</w:t>
        </w:r>
        <w:proofErr w:type="spellEnd"/>
        <w:r w:rsidR="00FF50F3" w:rsidRPr="00FF50F3">
          <w:rPr>
            <w:rStyle w:val="ae"/>
            <w:rFonts w:ascii="Times New Roman" w:hAnsi="Times New Roman"/>
            <w:color w:val="auto"/>
            <w:sz w:val="28"/>
            <w:szCs w:val="28"/>
            <w:u w:val="none"/>
            <w:bdr w:val="none" w:sz="0" w:space="0" w:color="auto" w:frame="1"/>
          </w:rPr>
          <w:t>/</w:t>
        </w:r>
        <w:proofErr w:type="spellStart"/>
        <w:r w:rsidR="00FF50F3" w:rsidRPr="00FF50F3">
          <w:rPr>
            <w:rStyle w:val="ae"/>
            <w:rFonts w:ascii="Times New Roman" w:hAnsi="Times New Roman"/>
            <w:color w:val="auto"/>
            <w:sz w:val="28"/>
            <w:szCs w:val="28"/>
            <w:u w:val="none"/>
            <w:bdr w:val="none" w:sz="0" w:space="0" w:color="auto" w:frame="1"/>
          </w:rPr>
          <w:t>doc</w:t>
        </w:r>
        <w:proofErr w:type="spellEnd"/>
        <w:r w:rsidR="00FF50F3" w:rsidRPr="00FF50F3">
          <w:rPr>
            <w:rStyle w:val="ae"/>
            <w:rFonts w:ascii="Times New Roman" w:hAnsi="Times New Roman"/>
            <w:color w:val="auto"/>
            <w:sz w:val="28"/>
            <w:szCs w:val="28"/>
            <w:u w:val="none"/>
            <w:bdr w:val="none" w:sz="0" w:space="0" w:color="auto" w:frame="1"/>
          </w:rPr>
          <w:t>/71495630/#ixzz78GqNQ1lg</w:t>
        </w:r>
      </w:hyperlink>
      <w:r w:rsidR="00FF50F3" w:rsidRPr="00FF50F3">
        <w:rPr>
          <w:rStyle w:val="ae"/>
          <w:rFonts w:ascii="Times New Roman" w:hAnsi="Times New Roman"/>
          <w:color w:val="auto"/>
          <w:sz w:val="28"/>
          <w:szCs w:val="28"/>
          <w:u w:val="none"/>
          <w:bdr w:val="none" w:sz="0" w:space="0" w:color="auto" w:frame="1"/>
        </w:rPr>
        <w:t>.</w:t>
      </w:r>
      <w:r w:rsidR="00D40F36" w:rsidRPr="00FF50F3">
        <w:rPr>
          <w:rFonts w:ascii="Times New Roman" w:hAnsi="Times New Roman"/>
          <w:sz w:val="28"/>
          <w:szCs w:val="28"/>
          <w:lang w:val="kk-KZ"/>
        </w:rPr>
        <w:t xml:space="preserve"> </w:t>
      </w:r>
      <w:r w:rsidR="00D40F36" w:rsidRPr="00FF50F3">
        <w:rPr>
          <w:rFonts w:ascii="Times New Roman" w:hAnsi="Times New Roman"/>
          <w:sz w:val="28"/>
          <w:szCs w:val="28"/>
        </w:rPr>
        <w:t>07.</w:t>
      </w:r>
      <w:r w:rsidR="000B1AFD" w:rsidRPr="00FF50F3">
        <w:rPr>
          <w:rFonts w:ascii="Times New Roman" w:hAnsi="Times New Roman"/>
          <w:sz w:val="28"/>
          <w:szCs w:val="28"/>
        </w:rPr>
        <w:t>0</w:t>
      </w:r>
      <w:r w:rsidR="00D40F36" w:rsidRPr="00FF50F3">
        <w:rPr>
          <w:rFonts w:ascii="Times New Roman" w:hAnsi="Times New Roman"/>
          <w:sz w:val="28"/>
          <w:szCs w:val="28"/>
        </w:rPr>
        <w:t>9</w:t>
      </w:r>
      <w:r w:rsidR="000B1AFD" w:rsidRPr="00FF50F3">
        <w:rPr>
          <w:rFonts w:ascii="Times New Roman" w:hAnsi="Times New Roman"/>
          <w:sz w:val="28"/>
          <w:szCs w:val="28"/>
        </w:rPr>
        <w:t>.2019.</w:t>
      </w:r>
    </w:p>
    <w:p w14:paraId="717416FC" w14:textId="77777777" w:rsidR="00BF35B2" w:rsidRPr="00FF50F3"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FF50F3">
        <w:rPr>
          <w:rFonts w:ascii="Times New Roman" w:hAnsi="Times New Roman"/>
          <w:sz w:val="28"/>
          <w:szCs w:val="28"/>
          <w:lang w:val="kk-KZ"/>
        </w:rPr>
        <w:t xml:space="preserve">Classroom Strategies for Helping </w:t>
      </w:r>
      <w:proofErr w:type="spellStart"/>
      <w:r w:rsidRPr="00FF50F3">
        <w:rPr>
          <w:rFonts w:ascii="Times New Roman" w:hAnsi="Times New Roman"/>
          <w:sz w:val="28"/>
          <w:szCs w:val="28"/>
          <w:lang w:val="kk-KZ"/>
        </w:rPr>
        <w:t>At-Risk</w:t>
      </w:r>
      <w:proofErr w:type="spellEnd"/>
      <w:r w:rsidRPr="00FF50F3">
        <w:rPr>
          <w:rFonts w:ascii="Times New Roman" w:hAnsi="Times New Roman"/>
          <w:sz w:val="28"/>
          <w:szCs w:val="28"/>
          <w:lang w:val="kk-KZ"/>
        </w:rPr>
        <w:t xml:space="preserve"> </w:t>
      </w:r>
      <w:proofErr w:type="spellStart"/>
      <w:r w:rsidRPr="00FF50F3">
        <w:rPr>
          <w:rFonts w:ascii="Times New Roman" w:hAnsi="Times New Roman"/>
          <w:sz w:val="28"/>
          <w:szCs w:val="28"/>
          <w:lang w:val="kk-KZ"/>
        </w:rPr>
        <w:t>Students</w:t>
      </w:r>
      <w:proofErr w:type="spellEnd"/>
      <w:r w:rsidRPr="00FF50F3">
        <w:rPr>
          <w:rFonts w:ascii="Times New Roman" w:hAnsi="Times New Roman"/>
          <w:sz w:val="28"/>
          <w:szCs w:val="28"/>
          <w:lang w:val="kk-KZ"/>
        </w:rPr>
        <w:t xml:space="preserve"> </w:t>
      </w:r>
      <w:r w:rsidR="005100FC" w:rsidRPr="00FF50F3">
        <w:rPr>
          <w:rFonts w:ascii="Times New Roman" w:hAnsi="Times New Roman"/>
          <w:sz w:val="28"/>
          <w:szCs w:val="28"/>
          <w:lang w:val="kk-KZ"/>
        </w:rPr>
        <w:t xml:space="preserve">// </w:t>
      </w:r>
      <w:hyperlink r:id="rId66" w:history="1">
        <w:r w:rsidR="00FF50F3" w:rsidRPr="00FF50F3">
          <w:rPr>
            <w:rStyle w:val="ae"/>
            <w:rFonts w:ascii="Times New Roman" w:hAnsi="Times New Roman"/>
            <w:color w:val="auto"/>
            <w:sz w:val="28"/>
            <w:szCs w:val="28"/>
            <w:u w:val="none"/>
            <w:lang w:val="kk-KZ"/>
          </w:rPr>
          <w:t>https://books.google.kz/books?.</w:t>
        </w:r>
      </w:hyperlink>
      <w:r w:rsidR="00D40F36" w:rsidRPr="00FF50F3">
        <w:rPr>
          <w:rFonts w:ascii="Times New Roman" w:hAnsi="Times New Roman"/>
          <w:sz w:val="28"/>
          <w:szCs w:val="28"/>
          <w:lang w:val="en-US"/>
        </w:rPr>
        <w:t xml:space="preserve"> 25.</w:t>
      </w:r>
      <w:r w:rsidR="00D40F36" w:rsidRPr="00FF50F3">
        <w:rPr>
          <w:rFonts w:ascii="Times New Roman" w:hAnsi="Times New Roman"/>
          <w:sz w:val="28"/>
          <w:szCs w:val="28"/>
        </w:rPr>
        <w:t>11</w:t>
      </w:r>
      <w:r w:rsidR="00D40F36" w:rsidRPr="00FF50F3">
        <w:rPr>
          <w:rFonts w:ascii="Times New Roman" w:hAnsi="Times New Roman"/>
          <w:sz w:val="28"/>
          <w:szCs w:val="28"/>
          <w:lang w:val="en-US"/>
        </w:rPr>
        <w:t xml:space="preserve">.2020. </w:t>
      </w:r>
      <w:r w:rsidR="000A0F0B" w:rsidRPr="00FF50F3">
        <w:rPr>
          <w:rStyle w:val="ae"/>
          <w:rFonts w:ascii="Times New Roman" w:hAnsi="Times New Roman"/>
          <w:color w:val="auto"/>
          <w:sz w:val="28"/>
          <w:szCs w:val="28"/>
          <w:u w:val="none"/>
          <w:lang w:val="kk-KZ"/>
        </w:rPr>
        <w:t xml:space="preserve"> </w:t>
      </w:r>
    </w:p>
    <w:p w14:paraId="0DA2B10B" w14:textId="77777777" w:rsidR="000A0F0B" w:rsidRPr="00FF50F3" w:rsidRDefault="000A0F0B"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FF50F3">
        <w:rPr>
          <w:rFonts w:ascii="Times New Roman" w:hAnsi="Times New Roman"/>
          <w:sz w:val="28"/>
          <w:szCs w:val="28"/>
          <w:lang w:val="en-US"/>
        </w:rPr>
        <w:t>Lopez-</w:t>
      </w:r>
      <w:proofErr w:type="spellStart"/>
      <w:r w:rsidRPr="00FF50F3">
        <w:rPr>
          <w:rFonts w:ascii="Times New Roman" w:hAnsi="Times New Roman"/>
          <w:sz w:val="28"/>
          <w:szCs w:val="28"/>
          <w:lang w:val="en-US"/>
        </w:rPr>
        <w:t>Agudoa</w:t>
      </w:r>
      <w:proofErr w:type="spellEnd"/>
      <w:r w:rsidRPr="00FF50F3">
        <w:rPr>
          <w:rFonts w:ascii="Times New Roman" w:hAnsi="Times New Roman"/>
          <w:sz w:val="28"/>
          <w:szCs w:val="28"/>
          <w:lang w:val="en-US"/>
        </w:rPr>
        <w:t xml:space="preserve"> L.A., </w:t>
      </w:r>
      <w:proofErr w:type="spellStart"/>
      <w:r w:rsidRPr="00FF50F3">
        <w:rPr>
          <w:rFonts w:ascii="Times New Roman" w:hAnsi="Times New Roman"/>
          <w:sz w:val="28"/>
          <w:szCs w:val="28"/>
          <w:lang w:val="en-US"/>
        </w:rPr>
        <w:t>Marcenaro-Gutierreza</w:t>
      </w:r>
      <w:proofErr w:type="spellEnd"/>
      <w:r w:rsidRPr="00FF50F3">
        <w:rPr>
          <w:rFonts w:ascii="Times New Roman" w:hAnsi="Times New Roman"/>
          <w:sz w:val="28"/>
          <w:szCs w:val="28"/>
          <w:lang w:val="en-US"/>
        </w:rPr>
        <w:t xml:space="preserve"> O.D., Molina-Marfil J.A. </w:t>
      </w:r>
      <w:r w:rsidR="00BF35B2" w:rsidRPr="00FF50F3">
        <w:rPr>
          <w:rFonts w:ascii="Times New Roman" w:hAnsi="Times New Roman"/>
          <w:sz w:val="28"/>
          <w:szCs w:val="28"/>
          <w:lang w:val="en-US"/>
        </w:rPr>
        <w:t xml:space="preserve">School tutoring and academic performance: A too close relationship? </w:t>
      </w:r>
      <w:r w:rsidRPr="00FF50F3">
        <w:rPr>
          <w:rFonts w:ascii="Times New Roman" w:hAnsi="Times New Roman"/>
          <w:sz w:val="28"/>
          <w:szCs w:val="28"/>
          <w:lang w:val="en-US"/>
        </w:rPr>
        <w:t xml:space="preserve">// </w:t>
      </w:r>
      <w:hyperlink r:id="rId67" w:history="1">
        <w:r w:rsidR="00FF50F3" w:rsidRPr="00FF50F3">
          <w:rPr>
            <w:rStyle w:val="ae"/>
            <w:rFonts w:ascii="Times New Roman" w:hAnsi="Times New Roman"/>
            <w:color w:val="auto"/>
            <w:sz w:val="28"/>
            <w:szCs w:val="28"/>
            <w:u w:val="none"/>
            <w:lang w:val="kk-KZ"/>
          </w:rPr>
          <w:t>https://www.sciencedirect.com/science/article/abs/pii/S0191491X2030.</w:t>
        </w:r>
      </w:hyperlink>
      <w:r w:rsidR="008B3480" w:rsidRPr="00FF50F3">
        <w:rPr>
          <w:rFonts w:ascii="Times New Roman" w:hAnsi="Times New Roman"/>
          <w:sz w:val="28"/>
          <w:szCs w:val="28"/>
          <w:lang w:val="kk-KZ"/>
        </w:rPr>
        <w:t xml:space="preserve"> 16.09.2020.</w:t>
      </w:r>
    </w:p>
    <w:p w14:paraId="356EB143" w14:textId="77777777" w:rsidR="00F807AF" w:rsidRPr="00B51A64" w:rsidRDefault="00F807AF"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 xml:space="preserve">Tutorial teaching // University of Oxford Institute for the Advancement of </w:t>
      </w:r>
      <w:proofErr w:type="spellStart"/>
      <w:r w:rsidRPr="00B51A64">
        <w:rPr>
          <w:rFonts w:ascii="Times New Roman" w:hAnsi="Times New Roman"/>
          <w:sz w:val="28"/>
          <w:szCs w:val="28"/>
          <w:lang w:val="kk-KZ"/>
        </w:rPr>
        <w:t>University</w:t>
      </w:r>
      <w:proofErr w:type="spellEnd"/>
      <w:r w:rsidRPr="00B51A64">
        <w:rPr>
          <w:rFonts w:ascii="Times New Roman" w:hAnsi="Times New Roman"/>
          <w:sz w:val="28"/>
          <w:szCs w:val="28"/>
          <w:lang w:val="kk-KZ"/>
        </w:rPr>
        <w:t xml:space="preserve"> </w:t>
      </w:r>
      <w:proofErr w:type="spellStart"/>
      <w:r w:rsidRPr="00B51A64">
        <w:rPr>
          <w:rFonts w:ascii="Times New Roman" w:hAnsi="Times New Roman"/>
          <w:sz w:val="28"/>
          <w:szCs w:val="28"/>
          <w:lang w:val="kk-KZ"/>
        </w:rPr>
        <w:t>Learning</w:t>
      </w:r>
      <w:proofErr w:type="spellEnd"/>
      <w:r w:rsidRPr="00B51A64">
        <w:rPr>
          <w:rFonts w:ascii="Times New Roman" w:hAnsi="Times New Roman"/>
          <w:sz w:val="28"/>
          <w:szCs w:val="28"/>
          <w:lang w:val="kk-KZ"/>
        </w:rPr>
        <w:t xml:space="preserve"> </w:t>
      </w:r>
      <w:r w:rsidR="00FF50F3" w:rsidRPr="00B51A64">
        <w:rPr>
          <w:rFonts w:ascii="Times New Roman" w:hAnsi="Times New Roman"/>
          <w:sz w:val="28"/>
          <w:szCs w:val="28"/>
          <w:lang w:val="kk-KZ"/>
        </w:rPr>
        <w:t>//</w:t>
      </w:r>
      <w:r w:rsidRPr="00B51A64">
        <w:rPr>
          <w:rFonts w:ascii="Times New Roman" w:hAnsi="Times New Roman"/>
          <w:sz w:val="28"/>
          <w:szCs w:val="28"/>
          <w:lang w:val="kk-KZ"/>
        </w:rPr>
        <w:t xml:space="preserve"> </w:t>
      </w:r>
      <w:hyperlink r:id="rId68" w:history="1">
        <w:r w:rsidR="00B51A64" w:rsidRPr="00B51A64">
          <w:rPr>
            <w:rStyle w:val="ae"/>
            <w:rFonts w:ascii="Times New Roman" w:hAnsi="Times New Roman"/>
            <w:color w:val="auto"/>
            <w:sz w:val="28"/>
            <w:szCs w:val="28"/>
            <w:u w:val="none"/>
            <w:lang w:val="kk-KZ"/>
          </w:rPr>
          <w:t>http://www.learning.ox.ac.uk/media/global.</w:t>
        </w:r>
      </w:hyperlink>
      <w:r w:rsidRPr="00B51A64">
        <w:rPr>
          <w:rFonts w:ascii="Times New Roman" w:hAnsi="Times New Roman"/>
          <w:sz w:val="28"/>
          <w:szCs w:val="28"/>
          <w:lang w:val="kk-KZ"/>
        </w:rPr>
        <w:t xml:space="preserve"> 22.06.2018.</w:t>
      </w:r>
    </w:p>
    <w:p w14:paraId="72932F01" w14:textId="77777777" w:rsidR="00BF35B2" w:rsidRPr="00FF50F3"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FF50F3">
        <w:rPr>
          <w:rFonts w:ascii="Times New Roman" w:hAnsi="Times New Roman"/>
          <w:sz w:val="28"/>
          <w:szCs w:val="28"/>
          <w:lang w:val="kk-KZ"/>
        </w:rPr>
        <w:t>Ковалева Т.М. Основы тьюторского сопровождения в общем образовании</w:t>
      </w:r>
      <w:r w:rsidR="003E6AC2" w:rsidRPr="00B51A64">
        <w:rPr>
          <w:rFonts w:ascii="Times New Roman" w:hAnsi="Times New Roman"/>
          <w:sz w:val="28"/>
          <w:szCs w:val="28"/>
          <w:lang w:val="kk-KZ"/>
        </w:rPr>
        <w:t>:</w:t>
      </w:r>
      <w:r w:rsidRPr="00FF50F3">
        <w:rPr>
          <w:rFonts w:ascii="Times New Roman" w:hAnsi="Times New Roman"/>
          <w:sz w:val="28"/>
          <w:szCs w:val="28"/>
          <w:lang w:val="kk-KZ"/>
        </w:rPr>
        <w:t xml:space="preserve"> </w:t>
      </w:r>
      <w:r w:rsidR="003E6AC2" w:rsidRPr="00FF50F3">
        <w:rPr>
          <w:rFonts w:ascii="Times New Roman" w:hAnsi="Times New Roman"/>
          <w:sz w:val="28"/>
          <w:szCs w:val="28"/>
          <w:lang w:val="kk-KZ"/>
        </w:rPr>
        <w:t>лекции</w:t>
      </w:r>
      <w:r w:rsidR="003E6AC2" w:rsidRPr="00B51A64">
        <w:rPr>
          <w:rFonts w:ascii="Times New Roman" w:hAnsi="Times New Roman"/>
          <w:sz w:val="28"/>
          <w:szCs w:val="28"/>
          <w:lang w:val="kk-KZ"/>
        </w:rPr>
        <w:t xml:space="preserve">. </w:t>
      </w:r>
      <w:r w:rsidRPr="00B51A64">
        <w:rPr>
          <w:rFonts w:ascii="Times New Roman" w:hAnsi="Times New Roman"/>
          <w:sz w:val="28"/>
          <w:szCs w:val="28"/>
          <w:lang w:val="kk-KZ"/>
        </w:rPr>
        <w:t>–</w:t>
      </w:r>
      <w:r w:rsidR="003E6AC2" w:rsidRPr="00B51A64">
        <w:rPr>
          <w:rFonts w:ascii="Times New Roman" w:hAnsi="Times New Roman"/>
          <w:sz w:val="28"/>
          <w:szCs w:val="28"/>
          <w:lang w:val="kk-KZ"/>
        </w:rPr>
        <w:t xml:space="preserve"> </w:t>
      </w:r>
      <w:r w:rsidRPr="00B51A64">
        <w:rPr>
          <w:rFonts w:ascii="Times New Roman" w:hAnsi="Times New Roman"/>
          <w:sz w:val="28"/>
          <w:szCs w:val="28"/>
          <w:lang w:val="kk-KZ"/>
        </w:rPr>
        <w:t>М.: Первое сентября, 2010. – 56 с</w:t>
      </w:r>
      <w:r w:rsidRPr="00FF50F3">
        <w:rPr>
          <w:rFonts w:ascii="Times New Roman" w:hAnsi="Times New Roman"/>
          <w:sz w:val="28"/>
          <w:szCs w:val="28"/>
          <w:lang w:val="kk-KZ"/>
        </w:rPr>
        <w:t>.</w:t>
      </w:r>
    </w:p>
    <w:p w14:paraId="137F2723" w14:textId="77777777" w:rsidR="00BF35B2" w:rsidRPr="00FF50F3"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proofErr w:type="spellStart"/>
      <w:r w:rsidRPr="00B51A64">
        <w:rPr>
          <w:rFonts w:ascii="Times New Roman" w:hAnsi="Times New Roman"/>
          <w:sz w:val="28"/>
          <w:szCs w:val="28"/>
          <w:lang w:val="kk-KZ"/>
        </w:rPr>
        <w:t>Стахеева</w:t>
      </w:r>
      <w:proofErr w:type="spellEnd"/>
      <w:r w:rsidRPr="00FF50F3">
        <w:rPr>
          <w:rFonts w:ascii="Times New Roman" w:hAnsi="Times New Roman"/>
          <w:sz w:val="28"/>
          <w:szCs w:val="28"/>
          <w:lang w:val="kk-KZ"/>
        </w:rPr>
        <w:t xml:space="preserve"> </w:t>
      </w:r>
      <w:r w:rsidR="003E6AC2" w:rsidRPr="00B51A64">
        <w:rPr>
          <w:rFonts w:ascii="Times New Roman" w:hAnsi="Times New Roman"/>
          <w:sz w:val="28"/>
          <w:szCs w:val="28"/>
          <w:lang w:val="kk-KZ"/>
        </w:rPr>
        <w:t>Е.</w:t>
      </w:r>
      <w:r w:rsidRPr="00FF50F3">
        <w:rPr>
          <w:rFonts w:ascii="Times New Roman" w:hAnsi="Times New Roman"/>
          <w:sz w:val="28"/>
          <w:szCs w:val="28"/>
        </w:rPr>
        <w:t xml:space="preserve">А. </w:t>
      </w:r>
      <w:proofErr w:type="spellStart"/>
      <w:r w:rsidRPr="00FF50F3">
        <w:rPr>
          <w:rFonts w:ascii="Times New Roman" w:hAnsi="Times New Roman"/>
          <w:sz w:val="28"/>
          <w:szCs w:val="28"/>
        </w:rPr>
        <w:t>Тьюторское</w:t>
      </w:r>
      <w:proofErr w:type="spellEnd"/>
      <w:r w:rsidRPr="00FF50F3">
        <w:rPr>
          <w:rFonts w:ascii="Times New Roman" w:hAnsi="Times New Roman"/>
          <w:sz w:val="28"/>
          <w:szCs w:val="28"/>
        </w:rPr>
        <w:t xml:space="preserve"> сопровождение в системе инклюзивного образования </w:t>
      </w:r>
      <w:r w:rsidR="003E6AC2" w:rsidRPr="00FF50F3">
        <w:rPr>
          <w:rFonts w:ascii="Times New Roman" w:hAnsi="Times New Roman"/>
          <w:sz w:val="28"/>
          <w:szCs w:val="28"/>
        </w:rPr>
        <w:t>//</w:t>
      </w:r>
      <w:r w:rsidRPr="00FF50F3">
        <w:rPr>
          <w:rFonts w:ascii="Times New Roman" w:hAnsi="Times New Roman"/>
          <w:sz w:val="28"/>
          <w:szCs w:val="28"/>
        </w:rPr>
        <w:t xml:space="preserve"> </w:t>
      </w:r>
      <w:hyperlink r:id="rId69" w:history="1">
        <w:r w:rsidR="00FF50F3" w:rsidRPr="00FF50F3">
          <w:rPr>
            <w:rStyle w:val="ae"/>
            <w:rFonts w:ascii="Times New Roman" w:hAnsi="Times New Roman"/>
            <w:color w:val="auto"/>
            <w:sz w:val="28"/>
            <w:szCs w:val="28"/>
            <w:u w:val="none"/>
          </w:rPr>
          <w:t>http://www.ncfu.ru/uploads/doc/staheeva_pmis_ipmop</w:t>
        </w:r>
      </w:hyperlink>
      <w:r w:rsidR="003E6AC2" w:rsidRPr="00FF50F3">
        <w:rPr>
          <w:rStyle w:val="ae"/>
          <w:rFonts w:ascii="Times New Roman" w:hAnsi="Times New Roman"/>
          <w:color w:val="auto"/>
          <w:sz w:val="28"/>
          <w:szCs w:val="28"/>
          <w:u w:val="none"/>
        </w:rPr>
        <w:t>.</w:t>
      </w:r>
      <w:r w:rsidR="00D40F36" w:rsidRPr="00FF50F3">
        <w:rPr>
          <w:rStyle w:val="ae"/>
          <w:rFonts w:ascii="Times New Roman" w:hAnsi="Times New Roman"/>
          <w:color w:val="auto"/>
          <w:sz w:val="28"/>
          <w:szCs w:val="28"/>
          <w:u w:val="none"/>
        </w:rPr>
        <w:t xml:space="preserve"> </w:t>
      </w:r>
      <w:r w:rsidR="00D40F36" w:rsidRPr="00FF50F3">
        <w:rPr>
          <w:rFonts w:ascii="Times New Roman" w:hAnsi="Times New Roman"/>
          <w:sz w:val="28"/>
          <w:szCs w:val="28"/>
        </w:rPr>
        <w:t>23.03.2019.</w:t>
      </w:r>
    </w:p>
    <w:p w14:paraId="100D213D" w14:textId="77777777" w:rsidR="00BF35B2" w:rsidRPr="00B51A64" w:rsidRDefault="003E6AC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E11B16">
        <w:rPr>
          <w:rFonts w:ascii="Times New Roman" w:hAnsi="Times New Roman"/>
          <w:sz w:val="28"/>
          <w:szCs w:val="28"/>
        </w:rPr>
        <w:t>Тимохина Т.</w:t>
      </w:r>
      <w:r w:rsidR="00BF35B2" w:rsidRPr="00E11B16">
        <w:rPr>
          <w:rFonts w:ascii="Times New Roman" w:hAnsi="Times New Roman"/>
          <w:sz w:val="28"/>
          <w:szCs w:val="28"/>
        </w:rPr>
        <w:t xml:space="preserve">В. Обучение основам </w:t>
      </w:r>
      <w:proofErr w:type="spellStart"/>
      <w:r w:rsidR="00BF35B2" w:rsidRPr="00E11B16">
        <w:rPr>
          <w:rFonts w:ascii="Times New Roman" w:hAnsi="Times New Roman"/>
          <w:sz w:val="28"/>
          <w:szCs w:val="28"/>
        </w:rPr>
        <w:t>тьюторства</w:t>
      </w:r>
      <w:proofErr w:type="spellEnd"/>
      <w:r w:rsidR="00BF35B2" w:rsidRPr="00E11B16">
        <w:rPr>
          <w:rFonts w:ascii="Times New Roman" w:hAnsi="Times New Roman"/>
          <w:sz w:val="28"/>
          <w:szCs w:val="28"/>
        </w:rPr>
        <w:t xml:space="preserve"> в современном </w:t>
      </w:r>
      <w:r w:rsidR="00BF35B2" w:rsidRPr="00B51A64">
        <w:rPr>
          <w:rFonts w:ascii="Times New Roman" w:hAnsi="Times New Roman"/>
          <w:sz w:val="28"/>
          <w:szCs w:val="28"/>
        </w:rPr>
        <w:t>социально</w:t>
      </w:r>
      <w:r w:rsidRPr="00B51A64">
        <w:rPr>
          <w:rFonts w:ascii="Times New Roman" w:hAnsi="Times New Roman"/>
          <w:sz w:val="28"/>
          <w:szCs w:val="28"/>
        </w:rPr>
        <w:t>-</w:t>
      </w:r>
      <w:r w:rsidR="00BF35B2" w:rsidRPr="00B51A64">
        <w:rPr>
          <w:rFonts w:ascii="Times New Roman" w:hAnsi="Times New Roman"/>
          <w:sz w:val="28"/>
          <w:szCs w:val="28"/>
        </w:rPr>
        <w:t xml:space="preserve">педагогическом </w:t>
      </w:r>
      <w:r w:rsidRPr="00B51A64">
        <w:rPr>
          <w:rFonts w:ascii="Times New Roman" w:hAnsi="Times New Roman"/>
          <w:sz w:val="28"/>
          <w:szCs w:val="28"/>
        </w:rPr>
        <w:t xml:space="preserve">образовании // </w:t>
      </w:r>
      <w:r w:rsidR="00BF35B2" w:rsidRPr="00B51A64">
        <w:rPr>
          <w:rFonts w:ascii="Times New Roman" w:hAnsi="Times New Roman"/>
          <w:sz w:val="28"/>
          <w:szCs w:val="28"/>
          <w:lang w:val="kk-KZ"/>
        </w:rPr>
        <w:t>Социальная педагогика</w:t>
      </w:r>
      <w:r w:rsidRPr="00B51A64">
        <w:rPr>
          <w:rFonts w:ascii="Times New Roman" w:hAnsi="Times New Roman"/>
          <w:sz w:val="28"/>
          <w:szCs w:val="28"/>
          <w:lang w:val="kk-KZ"/>
        </w:rPr>
        <w:t>.</w:t>
      </w:r>
      <w:r w:rsidR="00BF35B2" w:rsidRPr="00B51A64">
        <w:rPr>
          <w:rFonts w:ascii="Times New Roman" w:hAnsi="Times New Roman"/>
          <w:sz w:val="28"/>
          <w:szCs w:val="28"/>
          <w:lang w:val="kk-KZ"/>
        </w:rPr>
        <w:t xml:space="preserve"> </w:t>
      </w:r>
      <w:r w:rsidRPr="00B51A64">
        <w:rPr>
          <w:rFonts w:ascii="Times New Roman" w:hAnsi="Times New Roman"/>
          <w:sz w:val="28"/>
          <w:szCs w:val="28"/>
          <w:lang w:val="kk-KZ"/>
        </w:rPr>
        <w:t xml:space="preserve">– </w:t>
      </w:r>
      <w:r w:rsidR="00BF35B2" w:rsidRPr="00B51A64">
        <w:rPr>
          <w:rFonts w:ascii="Times New Roman" w:hAnsi="Times New Roman"/>
          <w:sz w:val="28"/>
          <w:szCs w:val="28"/>
          <w:lang w:val="kk-KZ"/>
        </w:rPr>
        <w:t>2018</w:t>
      </w:r>
      <w:r w:rsidRPr="00B51A64">
        <w:rPr>
          <w:rFonts w:ascii="Times New Roman" w:hAnsi="Times New Roman"/>
          <w:sz w:val="28"/>
          <w:szCs w:val="28"/>
          <w:lang w:val="kk-KZ"/>
        </w:rPr>
        <w:t>. – №4.</w:t>
      </w:r>
      <w:r w:rsidR="00BF35B2" w:rsidRPr="00B51A64">
        <w:rPr>
          <w:rFonts w:ascii="Times New Roman" w:hAnsi="Times New Roman"/>
          <w:sz w:val="28"/>
          <w:szCs w:val="28"/>
          <w:lang w:val="kk-KZ"/>
        </w:rPr>
        <w:t xml:space="preserve"> </w:t>
      </w:r>
      <w:r w:rsidRPr="00B51A64">
        <w:rPr>
          <w:rFonts w:ascii="Times New Roman" w:hAnsi="Times New Roman"/>
          <w:sz w:val="28"/>
          <w:szCs w:val="28"/>
          <w:lang w:val="kk-KZ"/>
        </w:rPr>
        <w:t xml:space="preserve">– С. </w:t>
      </w:r>
      <w:r w:rsidR="00BF35B2" w:rsidRPr="00B51A64">
        <w:rPr>
          <w:rFonts w:ascii="Times New Roman" w:hAnsi="Times New Roman"/>
          <w:sz w:val="28"/>
          <w:szCs w:val="28"/>
          <w:lang w:val="kk-KZ"/>
        </w:rPr>
        <w:t>32</w:t>
      </w:r>
      <w:r w:rsidRPr="00B51A64">
        <w:rPr>
          <w:rFonts w:ascii="Times New Roman" w:hAnsi="Times New Roman"/>
          <w:sz w:val="28"/>
          <w:szCs w:val="28"/>
          <w:lang w:val="kk-KZ"/>
        </w:rPr>
        <w:t>-38.</w:t>
      </w:r>
    </w:p>
    <w:p w14:paraId="62C0EB7D" w14:textId="77777777" w:rsidR="00BF35B2" w:rsidRPr="00B51A64" w:rsidRDefault="00BF35B2" w:rsidP="00C823EC">
      <w:pPr>
        <w:pStyle w:val="a4"/>
        <w:numPr>
          <w:ilvl w:val="0"/>
          <w:numId w:val="38"/>
        </w:numPr>
        <w:tabs>
          <w:tab w:val="left" w:pos="1134"/>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Тьюторское сопровождение детей с ограниченными возможностями здровья в образовательных учреждениях реализующих инклюзивную практику: метод. реком</w:t>
      </w:r>
      <w:r w:rsidR="003E6AC2" w:rsidRPr="00B51A64">
        <w:rPr>
          <w:rFonts w:ascii="Times New Roman" w:hAnsi="Times New Roman"/>
          <w:sz w:val="28"/>
          <w:szCs w:val="28"/>
          <w:lang w:val="kk-KZ"/>
        </w:rPr>
        <w:t>.</w:t>
      </w:r>
      <w:r w:rsidRPr="00B51A64">
        <w:rPr>
          <w:rFonts w:ascii="Times New Roman" w:hAnsi="Times New Roman"/>
          <w:sz w:val="28"/>
          <w:szCs w:val="28"/>
          <w:lang w:val="kk-KZ"/>
        </w:rPr>
        <w:t xml:space="preserve"> / сост. Е.В. Кузьмина</w:t>
      </w:r>
      <w:r w:rsidR="003E6AC2" w:rsidRPr="00B51A64">
        <w:rPr>
          <w:rFonts w:ascii="Times New Roman" w:hAnsi="Times New Roman"/>
          <w:sz w:val="28"/>
          <w:szCs w:val="28"/>
          <w:lang w:val="kk-KZ"/>
        </w:rPr>
        <w:t>.</w:t>
      </w:r>
      <w:r w:rsidRPr="00B51A64">
        <w:rPr>
          <w:rFonts w:ascii="Times New Roman" w:hAnsi="Times New Roman"/>
          <w:sz w:val="28"/>
          <w:szCs w:val="28"/>
          <w:lang w:val="kk-KZ"/>
        </w:rPr>
        <w:t xml:space="preserve"> – М.: МГППУ, 2012. </w:t>
      </w:r>
      <w:r w:rsidR="003E6AC2" w:rsidRPr="00B51A64">
        <w:rPr>
          <w:rFonts w:ascii="Times New Roman" w:hAnsi="Times New Roman"/>
          <w:sz w:val="28"/>
          <w:szCs w:val="28"/>
          <w:lang w:val="kk-KZ"/>
        </w:rPr>
        <w:t xml:space="preserve">– </w:t>
      </w:r>
      <w:r w:rsidRPr="00B51A64">
        <w:rPr>
          <w:rFonts w:ascii="Times New Roman" w:hAnsi="Times New Roman"/>
          <w:sz w:val="28"/>
          <w:szCs w:val="28"/>
          <w:lang w:val="kk-KZ"/>
        </w:rPr>
        <w:t>57 с</w:t>
      </w:r>
    </w:p>
    <w:p w14:paraId="1E16FB72" w14:textId="77777777" w:rsidR="00BF35B2" w:rsidRPr="00B51A64" w:rsidRDefault="003E6AC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Александрова Е.</w:t>
      </w:r>
      <w:r w:rsidR="00BF35B2" w:rsidRPr="00B51A64">
        <w:rPr>
          <w:rFonts w:ascii="Times New Roman" w:hAnsi="Times New Roman"/>
          <w:sz w:val="28"/>
          <w:szCs w:val="28"/>
          <w:lang w:val="kk-KZ"/>
        </w:rPr>
        <w:t>А.</w:t>
      </w:r>
      <w:r w:rsidRPr="00B51A64">
        <w:rPr>
          <w:rFonts w:ascii="Times New Roman" w:hAnsi="Times New Roman"/>
          <w:sz w:val="28"/>
          <w:szCs w:val="28"/>
          <w:lang w:val="kk-KZ"/>
        </w:rPr>
        <w:t>, Андреева Е.А.</w:t>
      </w:r>
      <w:r w:rsidR="00BF35B2" w:rsidRPr="00B51A64">
        <w:rPr>
          <w:rFonts w:ascii="Times New Roman" w:hAnsi="Times New Roman"/>
          <w:sz w:val="28"/>
          <w:szCs w:val="28"/>
          <w:lang w:val="kk-KZ"/>
        </w:rPr>
        <w:t xml:space="preserve"> Модернизация классической модели тьюторства в России, странах Европейского союза и Ближнего Востока. – М.</w:t>
      </w:r>
      <w:r w:rsidR="00493A63" w:rsidRPr="00B51A64">
        <w:rPr>
          <w:rFonts w:ascii="Times New Roman" w:hAnsi="Times New Roman"/>
          <w:sz w:val="28"/>
          <w:szCs w:val="28"/>
          <w:lang w:val="kk-KZ"/>
        </w:rPr>
        <w:t xml:space="preserve">; </w:t>
      </w:r>
      <w:r w:rsidR="00BF35B2" w:rsidRPr="00B51A64">
        <w:rPr>
          <w:rFonts w:ascii="Times New Roman" w:hAnsi="Times New Roman"/>
          <w:sz w:val="28"/>
          <w:szCs w:val="28"/>
          <w:lang w:val="kk-KZ"/>
        </w:rPr>
        <w:t>Тверь: СФК</w:t>
      </w:r>
      <w:r w:rsidR="00493A63" w:rsidRPr="00B51A64">
        <w:rPr>
          <w:rFonts w:ascii="Times New Roman" w:hAnsi="Times New Roman"/>
          <w:sz w:val="28"/>
          <w:szCs w:val="28"/>
        </w:rPr>
        <w:t>-</w:t>
      </w:r>
      <w:r w:rsidR="00BF35B2" w:rsidRPr="00B51A64">
        <w:rPr>
          <w:rFonts w:ascii="Times New Roman" w:hAnsi="Times New Roman"/>
          <w:sz w:val="28"/>
          <w:szCs w:val="28"/>
          <w:lang w:val="kk-KZ"/>
        </w:rPr>
        <w:t>Офис, 2013. – 156 c.</w:t>
      </w:r>
    </w:p>
    <w:p w14:paraId="72B90081" w14:textId="77777777" w:rsidR="00BF35B2" w:rsidRPr="00B51A64"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Лобова Т.С. Модель тьюторского со</w:t>
      </w:r>
      <w:r w:rsidR="00493A63" w:rsidRPr="00B51A64">
        <w:rPr>
          <w:rFonts w:ascii="Times New Roman" w:hAnsi="Times New Roman"/>
          <w:sz w:val="28"/>
          <w:szCs w:val="28"/>
          <w:lang w:val="kk-KZ"/>
        </w:rPr>
        <w:t xml:space="preserve">провождения студентов колледжа </w:t>
      </w:r>
      <w:r w:rsidRPr="00B51A64">
        <w:rPr>
          <w:rFonts w:ascii="Times New Roman" w:hAnsi="Times New Roman"/>
          <w:sz w:val="28"/>
          <w:szCs w:val="28"/>
          <w:lang w:val="kk-KZ"/>
        </w:rPr>
        <w:t xml:space="preserve">// Молодой ученый. – 2016. – №25. – </w:t>
      </w:r>
      <w:r w:rsidR="00493A63" w:rsidRPr="00B51A64">
        <w:rPr>
          <w:rFonts w:ascii="Times New Roman" w:hAnsi="Times New Roman"/>
          <w:sz w:val="28"/>
          <w:szCs w:val="28"/>
          <w:lang w:val="kk-KZ"/>
        </w:rPr>
        <w:t xml:space="preserve">С. </w:t>
      </w:r>
      <w:r w:rsidRPr="00B51A64">
        <w:rPr>
          <w:rFonts w:ascii="Times New Roman" w:hAnsi="Times New Roman"/>
          <w:sz w:val="28"/>
          <w:szCs w:val="28"/>
          <w:lang w:val="kk-KZ"/>
        </w:rPr>
        <w:t>560</w:t>
      </w:r>
      <w:r w:rsidR="00493A63" w:rsidRPr="00B51A64">
        <w:rPr>
          <w:rFonts w:ascii="Times New Roman" w:hAnsi="Times New Roman"/>
          <w:sz w:val="28"/>
          <w:szCs w:val="28"/>
          <w:lang w:val="kk-KZ"/>
        </w:rPr>
        <w:t>-</w:t>
      </w:r>
      <w:r w:rsidRPr="00B51A64">
        <w:rPr>
          <w:rFonts w:ascii="Times New Roman" w:hAnsi="Times New Roman"/>
          <w:sz w:val="28"/>
          <w:szCs w:val="28"/>
          <w:lang w:val="kk-KZ"/>
        </w:rPr>
        <w:t>564.</w:t>
      </w:r>
    </w:p>
    <w:p w14:paraId="3E5548A1" w14:textId="77777777" w:rsidR="00BF35B2" w:rsidRPr="00B51A64" w:rsidRDefault="006E250F"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 xml:space="preserve">Қалиев Б. </w:t>
      </w:r>
      <w:r w:rsidR="00BF35B2" w:rsidRPr="00B51A64">
        <w:rPr>
          <w:rFonts w:ascii="Times New Roman" w:hAnsi="Times New Roman"/>
          <w:sz w:val="28"/>
          <w:szCs w:val="28"/>
          <w:lang w:val="kk-KZ"/>
        </w:rPr>
        <w:t xml:space="preserve">Қазақ тілінің түсіндірме </w:t>
      </w:r>
      <w:r w:rsidRPr="00B51A64">
        <w:rPr>
          <w:rFonts w:ascii="Times New Roman" w:hAnsi="Times New Roman"/>
          <w:sz w:val="28"/>
          <w:szCs w:val="28"/>
          <w:lang w:val="kk-KZ"/>
        </w:rPr>
        <w:t xml:space="preserve">сөздігі. – Алматы: Ғылым, 2000. </w:t>
      </w:r>
      <w:r w:rsidR="00BF35B2" w:rsidRPr="00B51A64">
        <w:rPr>
          <w:rFonts w:ascii="Times New Roman" w:hAnsi="Times New Roman"/>
          <w:sz w:val="28"/>
          <w:szCs w:val="28"/>
          <w:lang w:val="kk-KZ"/>
        </w:rPr>
        <w:t xml:space="preserve">– </w:t>
      </w:r>
      <w:r w:rsidR="00493A63" w:rsidRPr="00B51A64">
        <w:rPr>
          <w:rFonts w:ascii="Times New Roman" w:hAnsi="Times New Roman"/>
          <w:sz w:val="28"/>
          <w:szCs w:val="28"/>
          <w:lang w:val="kk-KZ"/>
        </w:rPr>
        <w:t xml:space="preserve">73 </w:t>
      </w:r>
      <w:r w:rsidR="00BF35B2" w:rsidRPr="00B51A64">
        <w:rPr>
          <w:rFonts w:ascii="Times New Roman" w:hAnsi="Times New Roman"/>
          <w:sz w:val="28"/>
          <w:szCs w:val="28"/>
          <w:lang w:val="kk-KZ"/>
        </w:rPr>
        <w:t>б.</w:t>
      </w:r>
    </w:p>
    <w:p w14:paraId="68D01463" w14:textId="77777777" w:rsidR="00BF35B2" w:rsidRPr="00B51A64"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Коджаспирова Г.М. Коджаспиров А.Ю. Пед</w:t>
      </w:r>
      <w:r w:rsidR="00493A63" w:rsidRPr="00B51A64">
        <w:rPr>
          <w:rFonts w:ascii="Times New Roman" w:hAnsi="Times New Roman"/>
          <w:sz w:val="28"/>
          <w:szCs w:val="28"/>
          <w:lang w:val="kk-KZ"/>
        </w:rPr>
        <w:t>агогический</w:t>
      </w:r>
      <w:r w:rsidRPr="00B51A64">
        <w:rPr>
          <w:rFonts w:ascii="Times New Roman" w:hAnsi="Times New Roman"/>
          <w:sz w:val="28"/>
          <w:szCs w:val="28"/>
          <w:lang w:val="kk-KZ"/>
        </w:rPr>
        <w:t xml:space="preserve"> словарь</w:t>
      </w:r>
      <w:r w:rsidR="007C450E">
        <w:rPr>
          <w:rFonts w:ascii="Times New Roman" w:hAnsi="Times New Roman"/>
          <w:sz w:val="28"/>
          <w:szCs w:val="28"/>
          <w:lang w:val="kk-KZ"/>
        </w:rPr>
        <w:t>.</w:t>
      </w:r>
      <w:r w:rsidRPr="00B51A64">
        <w:rPr>
          <w:rFonts w:ascii="Times New Roman" w:hAnsi="Times New Roman"/>
          <w:sz w:val="28"/>
          <w:szCs w:val="28"/>
          <w:lang w:val="kk-KZ"/>
        </w:rPr>
        <w:t xml:space="preserve"> – М.:</w:t>
      </w:r>
      <w:r w:rsidR="00493A63" w:rsidRPr="00B51A64">
        <w:rPr>
          <w:rFonts w:ascii="Times New Roman" w:hAnsi="Times New Roman"/>
          <w:sz w:val="28"/>
          <w:szCs w:val="28"/>
          <w:lang w:val="kk-KZ"/>
        </w:rPr>
        <w:t xml:space="preserve"> </w:t>
      </w:r>
      <w:r w:rsidRPr="00B51A64">
        <w:rPr>
          <w:rFonts w:ascii="Times New Roman" w:hAnsi="Times New Roman"/>
          <w:sz w:val="28"/>
          <w:szCs w:val="28"/>
          <w:lang w:val="kk-KZ"/>
        </w:rPr>
        <w:t xml:space="preserve">Академия, 2003 – </w:t>
      </w:r>
      <w:r w:rsidR="00493A63" w:rsidRPr="00B51A64">
        <w:rPr>
          <w:rFonts w:ascii="Times New Roman" w:hAnsi="Times New Roman"/>
          <w:sz w:val="28"/>
          <w:szCs w:val="28"/>
          <w:lang w:val="kk-KZ"/>
        </w:rPr>
        <w:t xml:space="preserve">176 с. </w:t>
      </w:r>
    </w:p>
    <w:p w14:paraId="11AB1A3F" w14:textId="77777777" w:rsidR="00BF35B2" w:rsidRPr="00B51A64"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Ананьев Б.Г. Избр</w:t>
      </w:r>
      <w:r w:rsidR="00493A63" w:rsidRPr="00B51A64">
        <w:rPr>
          <w:rFonts w:ascii="Times New Roman" w:hAnsi="Times New Roman"/>
          <w:sz w:val="28"/>
          <w:szCs w:val="28"/>
          <w:lang w:val="kk-KZ"/>
        </w:rPr>
        <w:t>анные</w:t>
      </w:r>
      <w:r w:rsidRPr="00B51A64">
        <w:rPr>
          <w:rFonts w:ascii="Times New Roman" w:hAnsi="Times New Roman"/>
          <w:sz w:val="28"/>
          <w:szCs w:val="28"/>
          <w:lang w:val="kk-KZ"/>
        </w:rPr>
        <w:t xml:space="preserve"> псих</w:t>
      </w:r>
      <w:r w:rsidR="00493A63" w:rsidRPr="00B51A64">
        <w:rPr>
          <w:rFonts w:ascii="Times New Roman" w:hAnsi="Times New Roman"/>
          <w:sz w:val="28"/>
          <w:szCs w:val="28"/>
          <w:lang w:val="kk-KZ"/>
        </w:rPr>
        <w:t>ологические</w:t>
      </w:r>
      <w:r w:rsidRPr="00B51A64">
        <w:rPr>
          <w:rFonts w:ascii="Times New Roman" w:hAnsi="Times New Roman"/>
          <w:sz w:val="28"/>
          <w:szCs w:val="28"/>
          <w:lang w:val="kk-KZ"/>
        </w:rPr>
        <w:t xml:space="preserve"> труды</w:t>
      </w:r>
      <w:r w:rsidR="00493A63" w:rsidRPr="00B51A64">
        <w:rPr>
          <w:rFonts w:ascii="Times New Roman" w:hAnsi="Times New Roman"/>
          <w:sz w:val="28"/>
          <w:szCs w:val="28"/>
          <w:lang w:val="kk-KZ"/>
        </w:rPr>
        <w:t>: в 2 т</w:t>
      </w:r>
      <w:r w:rsidRPr="00B51A64">
        <w:rPr>
          <w:rFonts w:ascii="Times New Roman" w:hAnsi="Times New Roman"/>
          <w:sz w:val="28"/>
          <w:szCs w:val="28"/>
          <w:lang w:val="kk-KZ"/>
        </w:rPr>
        <w:t xml:space="preserve">. </w:t>
      </w:r>
      <w:r w:rsidR="00493A63" w:rsidRPr="00B51A64">
        <w:rPr>
          <w:rFonts w:ascii="Times New Roman" w:hAnsi="Times New Roman"/>
          <w:sz w:val="28"/>
          <w:szCs w:val="28"/>
          <w:lang w:val="kk-KZ"/>
        </w:rPr>
        <w:t>–</w:t>
      </w:r>
      <w:r w:rsidRPr="00B51A64">
        <w:rPr>
          <w:rFonts w:ascii="Times New Roman" w:hAnsi="Times New Roman"/>
          <w:sz w:val="28"/>
          <w:szCs w:val="28"/>
          <w:lang w:val="kk-KZ"/>
        </w:rPr>
        <w:t xml:space="preserve"> М.: Педагогика, 1980. </w:t>
      </w:r>
      <w:r w:rsidRPr="00B51A64">
        <w:rPr>
          <w:rFonts w:ascii="Times New Roman" w:hAnsi="Times New Roman"/>
          <w:sz w:val="28"/>
          <w:szCs w:val="28"/>
        </w:rPr>
        <w:t>–</w:t>
      </w:r>
      <w:r w:rsidRPr="00B51A64">
        <w:rPr>
          <w:rFonts w:ascii="Times New Roman" w:hAnsi="Times New Roman"/>
          <w:sz w:val="28"/>
          <w:szCs w:val="28"/>
          <w:lang w:val="kk-KZ"/>
        </w:rPr>
        <w:t xml:space="preserve"> Т. 1. – 2</w:t>
      </w:r>
      <w:r w:rsidR="00493A63" w:rsidRPr="00B51A64">
        <w:rPr>
          <w:rFonts w:ascii="Times New Roman" w:hAnsi="Times New Roman"/>
          <w:sz w:val="28"/>
          <w:szCs w:val="28"/>
          <w:lang w:val="kk-KZ"/>
        </w:rPr>
        <w:t>29</w:t>
      </w:r>
      <w:r w:rsidRPr="00B51A64">
        <w:rPr>
          <w:rFonts w:ascii="Times New Roman" w:hAnsi="Times New Roman"/>
          <w:sz w:val="28"/>
          <w:szCs w:val="28"/>
          <w:lang w:val="kk-KZ"/>
        </w:rPr>
        <w:t xml:space="preserve"> с.</w:t>
      </w:r>
    </w:p>
    <w:p w14:paraId="6C1A9529" w14:textId="77777777" w:rsidR="00BF35B2" w:rsidRPr="00B51A64"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 xml:space="preserve">Крутецкий В.А. Психология. </w:t>
      </w:r>
      <w:r w:rsidR="00493A63" w:rsidRPr="00B51A64">
        <w:rPr>
          <w:rFonts w:ascii="Times New Roman" w:hAnsi="Times New Roman"/>
          <w:sz w:val="28"/>
          <w:szCs w:val="28"/>
          <w:lang w:val="kk-KZ"/>
        </w:rPr>
        <w:t>–</w:t>
      </w:r>
      <w:r w:rsidRPr="00B51A64">
        <w:rPr>
          <w:rFonts w:ascii="Times New Roman" w:hAnsi="Times New Roman"/>
          <w:sz w:val="28"/>
          <w:szCs w:val="28"/>
          <w:lang w:val="kk-KZ"/>
        </w:rPr>
        <w:t xml:space="preserve"> М.: Просвещение, 1992. </w:t>
      </w:r>
      <w:r w:rsidRPr="00B51A64">
        <w:rPr>
          <w:rFonts w:ascii="Times New Roman" w:hAnsi="Times New Roman"/>
          <w:sz w:val="28"/>
          <w:szCs w:val="28"/>
        </w:rPr>
        <w:t>–</w:t>
      </w:r>
      <w:r w:rsidRPr="00B51A64">
        <w:rPr>
          <w:rFonts w:ascii="Times New Roman" w:hAnsi="Times New Roman"/>
          <w:sz w:val="28"/>
          <w:szCs w:val="28"/>
          <w:lang w:val="kk-KZ"/>
        </w:rPr>
        <w:t xml:space="preserve"> 252 с.</w:t>
      </w:r>
    </w:p>
    <w:p w14:paraId="52D94187" w14:textId="77777777" w:rsidR="00BF35B2" w:rsidRPr="00B51A64"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Таубаева Ш.Т. Ресейдегі әлеуметтік білім беру саясаты және Қазақстанда әлеуметтік педагогика мен өзін-өзі тану саласы мамандарын даярлау мәселелері</w:t>
      </w:r>
      <w:r w:rsidR="00493A63" w:rsidRPr="00B51A64">
        <w:rPr>
          <w:rFonts w:ascii="Times New Roman" w:hAnsi="Times New Roman"/>
          <w:sz w:val="28"/>
          <w:szCs w:val="28"/>
          <w:lang w:val="kk-KZ"/>
        </w:rPr>
        <w:t xml:space="preserve"> </w:t>
      </w:r>
      <w:r w:rsidRPr="00B51A64">
        <w:rPr>
          <w:rFonts w:ascii="Times New Roman" w:hAnsi="Times New Roman"/>
          <w:sz w:val="28"/>
          <w:szCs w:val="28"/>
          <w:lang w:val="kk-KZ"/>
        </w:rPr>
        <w:t>//</w:t>
      </w:r>
      <w:r w:rsidR="00493A63" w:rsidRPr="00B51A64">
        <w:rPr>
          <w:rFonts w:ascii="Times New Roman" w:hAnsi="Times New Roman"/>
          <w:sz w:val="28"/>
          <w:szCs w:val="28"/>
          <w:lang w:val="kk-KZ"/>
        </w:rPr>
        <w:t xml:space="preserve"> </w:t>
      </w:r>
      <w:hyperlink r:id="rId70" w:history="1">
        <w:r w:rsidR="00493A63" w:rsidRPr="00B51A64">
          <w:rPr>
            <w:rStyle w:val="ae"/>
            <w:rFonts w:ascii="Times New Roman" w:hAnsi="Times New Roman"/>
            <w:color w:val="auto"/>
            <w:sz w:val="28"/>
            <w:szCs w:val="28"/>
            <w:u w:val="none"/>
            <w:lang w:val="kk-KZ"/>
          </w:rPr>
          <w:t>http://vochighedu.ozin-ozi-tanu.kz/article.</w:t>
        </w:r>
      </w:hyperlink>
      <w:r w:rsidRPr="00B51A64">
        <w:rPr>
          <w:rFonts w:ascii="Times New Roman" w:hAnsi="Times New Roman"/>
          <w:sz w:val="28"/>
          <w:szCs w:val="28"/>
          <w:lang w:val="kk-KZ"/>
        </w:rPr>
        <w:t xml:space="preserve"> 20.02.2020.</w:t>
      </w:r>
    </w:p>
    <w:p w14:paraId="73B3A6CA" w14:textId="77777777" w:rsidR="00BF35B2" w:rsidRPr="00FF1E1F"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F1E1F">
        <w:rPr>
          <w:rFonts w:ascii="Times New Roman" w:hAnsi="Times New Roman"/>
          <w:sz w:val="28"/>
          <w:szCs w:val="28"/>
          <w:lang w:val="kk-KZ" w:eastAsia="kk-KZ"/>
        </w:rPr>
        <w:lastRenderedPageBreak/>
        <w:t xml:space="preserve">ҚР МЖМБС 7.09.146-2010. Жоғары білім. Магистратура. 6M012300 «Әлеуметтік педагогика және өзін-өзі тану» мамандығы. </w:t>
      </w:r>
      <w:r w:rsidR="00FF1E1F">
        <w:rPr>
          <w:rFonts w:ascii="Times New Roman" w:hAnsi="Times New Roman"/>
          <w:sz w:val="28"/>
          <w:szCs w:val="28"/>
          <w:lang w:val="kk-KZ" w:eastAsia="kk-KZ"/>
        </w:rPr>
        <w:t xml:space="preserve">– </w:t>
      </w:r>
      <w:r w:rsidRPr="00FF1E1F">
        <w:rPr>
          <w:rFonts w:ascii="Times New Roman" w:hAnsi="Times New Roman"/>
          <w:sz w:val="28"/>
          <w:szCs w:val="28"/>
          <w:lang w:val="kk-KZ" w:eastAsia="kk-KZ"/>
        </w:rPr>
        <w:t>Астана, 2010. – 48 б.</w:t>
      </w:r>
    </w:p>
    <w:p w14:paraId="4E128FEA" w14:textId="77777777" w:rsidR="00BF35B2" w:rsidRPr="00B51A64"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F1E1F">
        <w:rPr>
          <w:rFonts w:ascii="Times New Roman" w:hAnsi="Times New Roman"/>
          <w:sz w:val="28"/>
          <w:szCs w:val="28"/>
          <w:lang w:val="kk-KZ" w:eastAsia="kk-KZ"/>
        </w:rPr>
        <w:t>6M012300</w:t>
      </w:r>
      <w:r w:rsidR="00FF1E1F">
        <w:rPr>
          <w:rFonts w:ascii="Times New Roman" w:hAnsi="Times New Roman"/>
          <w:sz w:val="28"/>
          <w:szCs w:val="28"/>
          <w:lang w:val="kk-KZ" w:eastAsia="kk-KZ"/>
        </w:rPr>
        <w:t>.</w:t>
      </w:r>
      <w:r w:rsidRPr="00FF1E1F">
        <w:rPr>
          <w:rFonts w:ascii="Times New Roman" w:hAnsi="Times New Roman"/>
          <w:sz w:val="28"/>
          <w:szCs w:val="28"/>
          <w:lang w:val="kk-KZ" w:eastAsia="kk-KZ"/>
        </w:rPr>
        <w:t xml:space="preserve"> Әлеуметтік педагогика және өзін-өзі тану</w:t>
      </w:r>
      <w:r w:rsidR="00FF1E1F">
        <w:rPr>
          <w:rFonts w:ascii="Times New Roman" w:hAnsi="Times New Roman"/>
          <w:sz w:val="28"/>
          <w:szCs w:val="28"/>
          <w:lang w:val="kk-KZ" w:eastAsia="kk-KZ"/>
        </w:rPr>
        <w:t>:</w:t>
      </w:r>
      <w:r w:rsidRPr="00FF1E1F">
        <w:rPr>
          <w:rFonts w:ascii="Times New Roman" w:hAnsi="Times New Roman"/>
          <w:sz w:val="28"/>
          <w:szCs w:val="28"/>
          <w:lang w:val="kk-KZ" w:eastAsia="kk-KZ"/>
        </w:rPr>
        <w:t xml:space="preserve"> мамандығының білім беру бағдарламасы</w:t>
      </w:r>
      <w:r w:rsidR="00FF1E1F">
        <w:rPr>
          <w:rFonts w:ascii="Times New Roman" w:hAnsi="Times New Roman"/>
          <w:sz w:val="28"/>
          <w:szCs w:val="28"/>
          <w:lang w:val="kk-KZ" w:eastAsia="kk-KZ"/>
        </w:rPr>
        <w:t xml:space="preserve"> </w:t>
      </w:r>
      <w:r w:rsidR="00FF1E1F" w:rsidRPr="00B51A64">
        <w:rPr>
          <w:rFonts w:ascii="Times New Roman" w:hAnsi="Times New Roman"/>
          <w:sz w:val="28"/>
          <w:szCs w:val="28"/>
          <w:lang w:val="kk-KZ" w:eastAsia="kk-KZ"/>
        </w:rPr>
        <w:t>//</w:t>
      </w:r>
      <w:r w:rsidRPr="00B51A64">
        <w:rPr>
          <w:rFonts w:ascii="Times New Roman" w:hAnsi="Times New Roman"/>
          <w:sz w:val="28"/>
          <w:szCs w:val="28"/>
          <w:lang w:val="kk-KZ" w:eastAsia="kk-KZ"/>
        </w:rPr>
        <w:t xml:space="preserve"> </w:t>
      </w:r>
      <w:hyperlink r:id="rId71" w:history="1">
        <w:r w:rsidR="00B51A64" w:rsidRPr="00B51A64">
          <w:rPr>
            <w:rStyle w:val="ae"/>
            <w:rFonts w:ascii="Times New Roman" w:hAnsi="Times New Roman"/>
            <w:color w:val="auto"/>
            <w:sz w:val="28"/>
            <w:szCs w:val="28"/>
            <w:u w:val="none"/>
            <w:lang w:val="kk-KZ"/>
          </w:rPr>
          <w:t xml:space="preserve">https://fsn.enu.kz/subpage/ </w:t>
        </w:r>
        <w:proofErr w:type="spellStart"/>
        <w:r w:rsidR="00B51A64" w:rsidRPr="00B51A64">
          <w:rPr>
            <w:rStyle w:val="ae"/>
            <w:rFonts w:ascii="Times New Roman" w:hAnsi="Times New Roman"/>
            <w:color w:val="auto"/>
            <w:sz w:val="28"/>
            <w:szCs w:val="28"/>
            <w:u w:val="none"/>
            <w:lang w:val="kk-KZ"/>
          </w:rPr>
          <w:t>obrazovatel-nye-programmy-kafedra-social</w:t>
        </w:r>
        <w:proofErr w:type="spellEnd"/>
      </w:hyperlink>
      <w:r w:rsidR="004A0800" w:rsidRPr="00B51A64">
        <w:rPr>
          <w:lang w:val="kk-KZ"/>
        </w:rPr>
        <w:t xml:space="preserve">. </w:t>
      </w:r>
      <w:r w:rsidR="004A0800" w:rsidRPr="00B51A64">
        <w:rPr>
          <w:rFonts w:ascii="Times New Roman" w:hAnsi="Times New Roman"/>
          <w:sz w:val="28"/>
          <w:szCs w:val="28"/>
          <w:lang w:val="kk-KZ"/>
        </w:rPr>
        <w:t>11.06.2018</w:t>
      </w:r>
      <w:r w:rsidR="00FF1E1F" w:rsidRPr="00B51A64">
        <w:rPr>
          <w:rFonts w:ascii="Times New Roman" w:hAnsi="Times New Roman"/>
          <w:sz w:val="28"/>
          <w:szCs w:val="28"/>
          <w:lang w:val="kk-KZ"/>
        </w:rPr>
        <w:t>.</w:t>
      </w:r>
    </w:p>
    <w:p w14:paraId="3927D9A7" w14:textId="77777777" w:rsidR="00BF35B2" w:rsidRPr="00B51A64"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rPr>
        <w:t>6M012300</w:t>
      </w:r>
      <w:r w:rsidR="00FF1E1F" w:rsidRPr="00B51A64">
        <w:rPr>
          <w:rFonts w:ascii="Times New Roman" w:hAnsi="Times New Roman"/>
          <w:sz w:val="28"/>
          <w:szCs w:val="28"/>
          <w:lang w:val="kk-KZ"/>
        </w:rPr>
        <w:t>.</w:t>
      </w:r>
      <w:r w:rsidRPr="00B51A64">
        <w:rPr>
          <w:rFonts w:ascii="Times New Roman" w:hAnsi="Times New Roman"/>
          <w:sz w:val="28"/>
          <w:szCs w:val="28"/>
          <w:lang w:val="kk-KZ"/>
        </w:rPr>
        <w:t xml:space="preserve"> Әлеуметтік педагогика және өзін-өзі тану</w:t>
      </w:r>
      <w:r w:rsidR="00FF1E1F" w:rsidRPr="00B51A64">
        <w:rPr>
          <w:rFonts w:ascii="Times New Roman" w:hAnsi="Times New Roman"/>
          <w:sz w:val="28"/>
          <w:szCs w:val="28"/>
          <w:lang w:val="kk-KZ"/>
        </w:rPr>
        <w:t>:</w:t>
      </w:r>
      <w:r w:rsidRPr="00B51A64">
        <w:rPr>
          <w:rFonts w:ascii="Times New Roman" w:hAnsi="Times New Roman"/>
          <w:sz w:val="28"/>
          <w:szCs w:val="28"/>
          <w:lang w:val="kk-KZ"/>
        </w:rPr>
        <w:t xml:space="preserve"> мамандығының білім беру бағдарламасы</w:t>
      </w:r>
      <w:r w:rsidR="00FF1E1F" w:rsidRPr="00B51A64">
        <w:rPr>
          <w:rFonts w:ascii="Times New Roman" w:hAnsi="Times New Roman"/>
          <w:sz w:val="28"/>
          <w:szCs w:val="28"/>
          <w:lang w:val="kk-KZ"/>
        </w:rPr>
        <w:t xml:space="preserve"> </w:t>
      </w:r>
      <w:r w:rsidR="00FF1E1F" w:rsidRPr="00B51A64">
        <w:rPr>
          <w:rFonts w:ascii="Times New Roman" w:hAnsi="Times New Roman"/>
          <w:sz w:val="28"/>
          <w:szCs w:val="28"/>
          <w:lang w:val="kk-KZ" w:eastAsia="kk-KZ"/>
        </w:rPr>
        <w:t>//</w:t>
      </w:r>
      <w:r w:rsidRPr="00B51A64">
        <w:rPr>
          <w:rFonts w:ascii="Times New Roman" w:hAnsi="Times New Roman"/>
          <w:sz w:val="28"/>
          <w:szCs w:val="28"/>
          <w:lang w:val="kk-KZ"/>
        </w:rPr>
        <w:t xml:space="preserve"> </w:t>
      </w:r>
      <w:hyperlink r:id="rId72" w:history="1">
        <w:r w:rsidR="00B51A64" w:rsidRPr="00B51A64">
          <w:rPr>
            <w:rStyle w:val="ae"/>
            <w:rFonts w:ascii="Times New Roman" w:hAnsi="Times New Roman"/>
            <w:bCs/>
            <w:color w:val="auto"/>
            <w:sz w:val="28"/>
            <w:szCs w:val="28"/>
            <w:u w:val="none"/>
            <w:shd w:val="clear" w:color="auto" w:fill="FFFFFF"/>
            <w:lang w:val="kk-KZ"/>
          </w:rPr>
          <w:t>https://www.kaznu.kz/ru /</w:t>
        </w:r>
        <w:proofErr w:type="spellStart"/>
        <w:r w:rsidR="00B51A64" w:rsidRPr="00B51A64">
          <w:rPr>
            <w:rStyle w:val="ae"/>
            <w:rFonts w:ascii="Times New Roman" w:hAnsi="Times New Roman"/>
            <w:bCs/>
            <w:color w:val="auto"/>
            <w:sz w:val="28"/>
            <w:szCs w:val="28"/>
            <w:u w:val="none"/>
            <w:shd w:val="clear" w:color="auto" w:fill="FFFFFF"/>
            <w:lang w:val="kk-KZ"/>
          </w:rPr>
          <w:t>education_programs</w:t>
        </w:r>
        <w:proofErr w:type="spellEnd"/>
        <w:r w:rsidR="00B51A64" w:rsidRPr="00B51A64">
          <w:rPr>
            <w:rStyle w:val="ae"/>
            <w:rFonts w:ascii="Times New Roman" w:hAnsi="Times New Roman"/>
            <w:bCs/>
            <w:color w:val="auto"/>
            <w:sz w:val="28"/>
            <w:szCs w:val="28"/>
            <w:u w:val="none"/>
            <w:shd w:val="clear" w:color="auto" w:fill="FFFFFF"/>
            <w:lang w:val="kk-KZ"/>
          </w:rPr>
          <w:t>/</w:t>
        </w:r>
        <w:proofErr w:type="spellStart"/>
        <w:r w:rsidR="00B51A64" w:rsidRPr="00B51A64">
          <w:rPr>
            <w:rStyle w:val="ae"/>
            <w:rFonts w:ascii="Times New Roman" w:hAnsi="Times New Roman"/>
            <w:bCs/>
            <w:color w:val="auto"/>
            <w:sz w:val="28"/>
            <w:szCs w:val="28"/>
            <w:u w:val="none"/>
            <w:shd w:val="clear" w:color="auto" w:fill="FFFFFF"/>
            <w:lang w:val="kk-KZ"/>
          </w:rPr>
          <w:t>magistracy</w:t>
        </w:r>
        <w:proofErr w:type="spellEnd"/>
        <w:r w:rsidR="00B51A64" w:rsidRPr="00B51A64">
          <w:rPr>
            <w:rStyle w:val="ae"/>
            <w:rFonts w:ascii="Times New Roman" w:hAnsi="Times New Roman"/>
            <w:bCs/>
            <w:color w:val="auto"/>
            <w:sz w:val="28"/>
            <w:szCs w:val="28"/>
            <w:u w:val="none"/>
            <w:shd w:val="clear" w:color="auto" w:fill="FFFFFF"/>
            <w:lang w:val="kk-KZ"/>
          </w:rPr>
          <w:t>/</w:t>
        </w:r>
        <w:proofErr w:type="spellStart"/>
        <w:r w:rsidR="00B51A64" w:rsidRPr="00B51A64">
          <w:rPr>
            <w:rStyle w:val="ae"/>
            <w:rFonts w:ascii="Times New Roman" w:hAnsi="Times New Roman"/>
            <w:bCs/>
            <w:color w:val="auto"/>
            <w:sz w:val="28"/>
            <w:szCs w:val="28"/>
            <w:u w:val="none"/>
            <w:shd w:val="clear" w:color="auto" w:fill="FFFFFF"/>
            <w:lang w:val="kk-KZ"/>
          </w:rPr>
          <w:t>speciality</w:t>
        </w:r>
        <w:proofErr w:type="spellEnd"/>
        <w:r w:rsidR="00B51A64" w:rsidRPr="00B51A64">
          <w:rPr>
            <w:rStyle w:val="ae"/>
            <w:rFonts w:ascii="Times New Roman" w:hAnsi="Times New Roman"/>
            <w:bCs/>
            <w:color w:val="auto"/>
            <w:sz w:val="28"/>
            <w:szCs w:val="28"/>
            <w:u w:val="none"/>
            <w:shd w:val="clear" w:color="auto" w:fill="FFFFFF"/>
            <w:lang w:val="kk-KZ"/>
          </w:rPr>
          <w:t>/1390</w:t>
        </w:r>
      </w:hyperlink>
      <w:r w:rsidR="004A0800" w:rsidRPr="00B51A64">
        <w:rPr>
          <w:lang w:val="kk-KZ"/>
        </w:rPr>
        <w:t xml:space="preserve"> </w:t>
      </w:r>
      <w:r w:rsidR="004A0800" w:rsidRPr="00B51A64">
        <w:rPr>
          <w:rFonts w:ascii="Times New Roman" w:hAnsi="Times New Roman"/>
          <w:sz w:val="28"/>
          <w:szCs w:val="28"/>
          <w:lang w:val="kk-KZ"/>
        </w:rPr>
        <w:t>11.06.2018</w:t>
      </w:r>
      <w:r w:rsidR="00FF1E1F" w:rsidRPr="00B51A64">
        <w:rPr>
          <w:rFonts w:ascii="Times New Roman" w:hAnsi="Times New Roman"/>
          <w:sz w:val="28"/>
          <w:szCs w:val="28"/>
          <w:lang w:val="kk-KZ"/>
        </w:rPr>
        <w:t>.</w:t>
      </w:r>
    </w:p>
    <w:p w14:paraId="48D5A6BF" w14:textId="77777777" w:rsidR="00BF35B2" w:rsidRPr="00B51A64" w:rsidRDefault="00644D64"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sz w:val="28"/>
          <w:szCs w:val="28"/>
          <w:lang w:val="kk-KZ" w:eastAsia="kk-KZ"/>
        </w:rPr>
        <w:t xml:space="preserve">«Әлеуметтік педагогика және өзін-өзі тану» мамандығының білім беру бағдарламасы </w:t>
      </w:r>
      <w:r w:rsidR="00493A63" w:rsidRPr="00B51A64">
        <w:rPr>
          <w:rFonts w:ascii="Times New Roman" w:hAnsi="Times New Roman"/>
          <w:sz w:val="28"/>
          <w:szCs w:val="28"/>
          <w:lang w:val="kk-KZ"/>
        </w:rPr>
        <w:t xml:space="preserve">// </w:t>
      </w:r>
      <w:hyperlink r:id="rId73" w:history="1">
        <w:r w:rsidR="00BF35B2" w:rsidRPr="00B51A64">
          <w:rPr>
            <w:rStyle w:val="ae"/>
            <w:rFonts w:ascii="Times New Roman" w:hAnsi="Times New Roman"/>
            <w:bCs/>
            <w:color w:val="auto"/>
            <w:sz w:val="28"/>
            <w:szCs w:val="28"/>
            <w:u w:val="none"/>
            <w:shd w:val="clear" w:color="auto" w:fill="FFFFFF"/>
            <w:lang w:val="kk-KZ"/>
          </w:rPr>
          <w:t>https://buketov.edu.kz/</w:t>
        </w:r>
      </w:hyperlink>
      <w:r w:rsidR="00493A63" w:rsidRPr="00B51A64">
        <w:rPr>
          <w:rStyle w:val="ae"/>
          <w:rFonts w:ascii="Times New Roman" w:hAnsi="Times New Roman"/>
          <w:bCs/>
          <w:color w:val="auto"/>
          <w:sz w:val="28"/>
          <w:szCs w:val="28"/>
          <w:u w:val="none"/>
          <w:shd w:val="clear" w:color="auto" w:fill="FFFFFF"/>
          <w:lang w:val="kk-KZ"/>
        </w:rPr>
        <w:t>.</w:t>
      </w:r>
      <w:r w:rsidR="00D40F36" w:rsidRPr="00B51A64">
        <w:rPr>
          <w:rFonts w:ascii="Times New Roman" w:hAnsi="Times New Roman"/>
          <w:sz w:val="28"/>
          <w:szCs w:val="28"/>
          <w:lang w:val="kk-KZ"/>
        </w:rPr>
        <w:t xml:space="preserve"> 8.06.2018. </w:t>
      </w:r>
    </w:p>
    <w:p w14:paraId="476AC760"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B51A64">
        <w:rPr>
          <w:rFonts w:ascii="Times New Roman" w:hAnsi="Times New Roman"/>
          <w:sz w:val="28"/>
          <w:szCs w:val="28"/>
        </w:rPr>
        <w:t xml:space="preserve">Мироненко Е.С. Компетенции XXI века </w:t>
      </w:r>
      <w:proofErr w:type="spellStart"/>
      <w:r w:rsidRPr="00B51A64">
        <w:rPr>
          <w:rFonts w:ascii="Times New Roman" w:hAnsi="Times New Roman"/>
          <w:sz w:val="28"/>
          <w:szCs w:val="28"/>
        </w:rPr>
        <w:t>vs</w:t>
      </w:r>
      <w:proofErr w:type="spellEnd"/>
      <w:r w:rsidRPr="00B51A64">
        <w:rPr>
          <w:rFonts w:ascii="Times New Roman" w:hAnsi="Times New Roman"/>
          <w:sz w:val="28"/>
          <w:szCs w:val="28"/>
        </w:rPr>
        <w:t xml:space="preserve"> образование XXI века </w:t>
      </w:r>
      <w:r w:rsidR="00493A63" w:rsidRPr="00B51A64">
        <w:rPr>
          <w:rFonts w:ascii="Times New Roman" w:hAnsi="Times New Roman"/>
          <w:sz w:val="28"/>
          <w:szCs w:val="28"/>
        </w:rPr>
        <w:t xml:space="preserve">// </w:t>
      </w:r>
      <w:r w:rsidRPr="00E11B16">
        <w:rPr>
          <w:rFonts w:ascii="Times New Roman" w:hAnsi="Times New Roman"/>
          <w:color w:val="000000" w:themeColor="text1"/>
          <w:sz w:val="28"/>
          <w:szCs w:val="28"/>
        </w:rPr>
        <w:t>Вопросы территориального развития</w:t>
      </w:r>
      <w:r w:rsidR="00493A63" w:rsidRPr="00E11B16">
        <w:rPr>
          <w:rFonts w:ascii="Times New Roman" w:hAnsi="Times New Roman"/>
          <w:color w:val="000000" w:themeColor="text1"/>
          <w:sz w:val="28"/>
          <w:szCs w:val="28"/>
        </w:rPr>
        <w:t>. – 2019. – №</w:t>
      </w:r>
      <w:r w:rsidRPr="00E11B16">
        <w:rPr>
          <w:rFonts w:ascii="Times New Roman" w:hAnsi="Times New Roman"/>
          <w:color w:val="000000" w:themeColor="text1"/>
          <w:sz w:val="28"/>
          <w:szCs w:val="28"/>
        </w:rPr>
        <w:t>2(47)</w:t>
      </w:r>
      <w:r w:rsidR="00493A63" w:rsidRPr="00E11B16">
        <w:rPr>
          <w:rFonts w:ascii="Times New Roman" w:hAnsi="Times New Roman"/>
          <w:color w:val="000000" w:themeColor="text1"/>
          <w:sz w:val="28"/>
          <w:szCs w:val="28"/>
        </w:rPr>
        <w:t>. – С. 10-11.</w:t>
      </w:r>
    </w:p>
    <w:p w14:paraId="666F8D7B" w14:textId="77777777" w:rsidR="00BF35B2" w:rsidRPr="00FF50F3" w:rsidRDefault="00493A63"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proofErr w:type="spellStart"/>
      <w:r w:rsidRPr="00E11B16">
        <w:rPr>
          <w:rFonts w:ascii="Times New Roman" w:hAnsi="Times New Roman"/>
          <w:iCs/>
          <w:color w:val="000000" w:themeColor="text1"/>
          <w:sz w:val="28"/>
          <w:szCs w:val="28"/>
        </w:rPr>
        <w:t>Сабиева</w:t>
      </w:r>
      <w:proofErr w:type="spellEnd"/>
      <w:r w:rsidRPr="00E11B16">
        <w:rPr>
          <w:rFonts w:ascii="Times New Roman" w:hAnsi="Times New Roman"/>
          <w:iCs/>
          <w:color w:val="000000" w:themeColor="text1"/>
          <w:sz w:val="28"/>
          <w:szCs w:val="28"/>
        </w:rPr>
        <w:t xml:space="preserve"> К., Булатова</w:t>
      </w:r>
      <w:r w:rsidRPr="00E11B16">
        <w:rPr>
          <w:rFonts w:ascii="Times New Roman" w:hAnsi="Times New Roman"/>
          <w:bCs/>
          <w:color w:val="000000" w:themeColor="text1"/>
          <w:sz w:val="28"/>
          <w:szCs w:val="28"/>
        </w:rPr>
        <w:t xml:space="preserve"> </w:t>
      </w:r>
      <w:r w:rsidRPr="00E11B16">
        <w:rPr>
          <w:rFonts w:ascii="Times New Roman" w:hAnsi="Times New Roman"/>
          <w:iCs/>
          <w:color w:val="000000" w:themeColor="text1"/>
          <w:sz w:val="28"/>
          <w:szCs w:val="28"/>
        </w:rPr>
        <w:t xml:space="preserve">Б. </w:t>
      </w:r>
      <w:proofErr w:type="spellStart"/>
      <w:r w:rsidR="00BF35B2" w:rsidRPr="00E11B16">
        <w:rPr>
          <w:rFonts w:ascii="Times New Roman" w:hAnsi="Times New Roman"/>
          <w:bCs/>
          <w:color w:val="000000" w:themeColor="text1"/>
          <w:sz w:val="28"/>
          <w:szCs w:val="28"/>
        </w:rPr>
        <w:t>Тьюторское</w:t>
      </w:r>
      <w:proofErr w:type="spellEnd"/>
      <w:r w:rsidR="00BF35B2" w:rsidRPr="00E11B16">
        <w:rPr>
          <w:rFonts w:ascii="Times New Roman" w:hAnsi="Times New Roman"/>
          <w:bCs/>
          <w:color w:val="000000" w:themeColor="text1"/>
          <w:sz w:val="28"/>
          <w:szCs w:val="28"/>
        </w:rPr>
        <w:t xml:space="preserve"> сопровождение инновационной деятельности педагогов как фактор формирования профессиональной </w:t>
      </w:r>
      <w:r w:rsidR="00BF35B2" w:rsidRPr="00FF50F3">
        <w:rPr>
          <w:rFonts w:ascii="Times New Roman" w:hAnsi="Times New Roman"/>
          <w:bCs/>
          <w:sz w:val="28"/>
          <w:szCs w:val="28"/>
        </w:rPr>
        <w:t>компетентности</w:t>
      </w:r>
      <w:r w:rsidRPr="00FF50F3">
        <w:rPr>
          <w:rFonts w:ascii="Times New Roman" w:hAnsi="Times New Roman"/>
          <w:bCs/>
          <w:sz w:val="28"/>
          <w:szCs w:val="28"/>
        </w:rPr>
        <w:t xml:space="preserve"> //</w:t>
      </w:r>
      <w:r w:rsidR="00BF35B2" w:rsidRPr="00FF50F3">
        <w:rPr>
          <w:rFonts w:ascii="Times New Roman" w:hAnsi="Times New Roman"/>
          <w:sz w:val="28"/>
          <w:szCs w:val="28"/>
        </w:rPr>
        <w:t xml:space="preserve"> </w:t>
      </w:r>
      <w:hyperlink r:id="rId74" w:history="1">
        <w:r w:rsidR="00FF50F3" w:rsidRPr="00FF50F3">
          <w:rPr>
            <w:rStyle w:val="ae"/>
            <w:rFonts w:ascii="Times New Roman" w:hAnsi="Times New Roman"/>
            <w:color w:val="auto"/>
            <w:sz w:val="28"/>
            <w:szCs w:val="28"/>
            <w:u w:val="none"/>
          </w:rPr>
          <w:t>http://www.ipksko.kz/index.php/deyatelnost-instituta</w:t>
        </w:r>
      </w:hyperlink>
      <w:r w:rsidR="00CF04FC" w:rsidRPr="00FF50F3">
        <w:rPr>
          <w:rStyle w:val="ae"/>
          <w:rFonts w:ascii="Times New Roman" w:hAnsi="Times New Roman"/>
          <w:color w:val="auto"/>
          <w:sz w:val="28"/>
          <w:szCs w:val="28"/>
          <w:u w:val="none"/>
        </w:rPr>
        <w:t xml:space="preserve">. </w:t>
      </w:r>
      <w:r w:rsidR="00D40F36" w:rsidRPr="00FF50F3">
        <w:rPr>
          <w:rFonts w:ascii="Times New Roman" w:hAnsi="Times New Roman"/>
          <w:sz w:val="28"/>
          <w:szCs w:val="28"/>
        </w:rPr>
        <w:t>3.08.2018.</w:t>
      </w:r>
    </w:p>
    <w:p w14:paraId="60939F31"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sz w:val="28"/>
          <w:szCs w:val="28"/>
        </w:rPr>
        <w:t>А</w:t>
      </w:r>
      <w:r w:rsidRPr="00E11B16">
        <w:rPr>
          <w:rFonts w:ascii="Times New Roman" w:hAnsi="Times New Roman"/>
          <w:sz w:val="28"/>
          <w:szCs w:val="28"/>
          <w:lang w:val="kk-KZ"/>
        </w:rPr>
        <w:t>брамова</w:t>
      </w:r>
      <w:r w:rsidRPr="00E11B16">
        <w:rPr>
          <w:rFonts w:ascii="Times New Roman" w:hAnsi="Times New Roman"/>
          <w:sz w:val="28"/>
          <w:szCs w:val="28"/>
        </w:rPr>
        <w:t xml:space="preserve"> </w:t>
      </w:r>
      <w:r w:rsidRPr="00E11B16">
        <w:rPr>
          <w:rFonts w:ascii="Times New Roman" w:hAnsi="Times New Roman"/>
          <w:sz w:val="28"/>
          <w:szCs w:val="28"/>
          <w:lang w:val="kk-KZ"/>
        </w:rPr>
        <w:t>И</w:t>
      </w:r>
      <w:r w:rsidRPr="00E11B16">
        <w:rPr>
          <w:rFonts w:ascii="Times New Roman" w:hAnsi="Times New Roman"/>
          <w:sz w:val="28"/>
          <w:szCs w:val="28"/>
        </w:rPr>
        <w:t>.</w:t>
      </w:r>
      <w:r w:rsidRPr="00E11B16">
        <w:rPr>
          <w:rFonts w:ascii="Times New Roman" w:hAnsi="Times New Roman"/>
          <w:sz w:val="28"/>
          <w:szCs w:val="28"/>
          <w:lang w:val="kk-KZ"/>
        </w:rPr>
        <w:t>В</w:t>
      </w:r>
      <w:r w:rsidRPr="00E11B16">
        <w:rPr>
          <w:rFonts w:ascii="Times New Roman" w:hAnsi="Times New Roman"/>
          <w:sz w:val="28"/>
          <w:szCs w:val="28"/>
        </w:rPr>
        <w:t xml:space="preserve">. </w:t>
      </w:r>
      <w:r w:rsidRPr="00E11B16">
        <w:rPr>
          <w:rFonts w:ascii="Times New Roman" w:hAnsi="Times New Roman"/>
          <w:sz w:val="28"/>
          <w:szCs w:val="28"/>
          <w:lang w:val="kk-KZ"/>
        </w:rPr>
        <w:t xml:space="preserve">Научно-теоретические основы подготовки тьютора инклюзивного образования </w:t>
      </w:r>
      <w:r w:rsidR="00CF04FC" w:rsidRPr="00E11B16">
        <w:rPr>
          <w:rFonts w:ascii="Times New Roman" w:hAnsi="Times New Roman"/>
          <w:sz w:val="28"/>
          <w:szCs w:val="28"/>
          <w:lang w:val="kk-KZ"/>
        </w:rPr>
        <w:t xml:space="preserve">// </w:t>
      </w:r>
      <w:r w:rsidRPr="00E11B16">
        <w:rPr>
          <w:rFonts w:ascii="Times New Roman" w:hAnsi="Times New Roman"/>
          <w:sz w:val="28"/>
          <w:szCs w:val="28"/>
          <w:lang w:val="kk-KZ"/>
        </w:rPr>
        <w:t>Специальное образование</w:t>
      </w:r>
      <w:r w:rsidR="00CF04FC" w:rsidRPr="00E11B16">
        <w:rPr>
          <w:rFonts w:ascii="Times New Roman" w:hAnsi="Times New Roman"/>
          <w:sz w:val="28"/>
          <w:szCs w:val="28"/>
          <w:lang w:val="kk-KZ"/>
        </w:rPr>
        <w:t>.</w:t>
      </w:r>
      <w:r w:rsidRPr="00E11B16">
        <w:rPr>
          <w:rFonts w:ascii="Times New Roman" w:hAnsi="Times New Roman"/>
          <w:sz w:val="28"/>
          <w:szCs w:val="28"/>
          <w:lang w:val="kk-KZ"/>
        </w:rPr>
        <w:t xml:space="preserve"> </w:t>
      </w:r>
      <w:r w:rsidR="00CF04FC" w:rsidRPr="00E11B16">
        <w:rPr>
          <w:rFonts w:ascii="Times New Roman" w:hAnsi="Times New Roman"/>
          <w:sz w:val="28"/>
          <w:szCs w:val="28"/>
          <w:lang w:val="kk-KZ"/>
        </w:rPr>
        <w:t xml:space="preserve">– </w:t>
      </w:r>
      <w:r w:rsidRPr="00E11B16">
        <w:rPr>
          <w:rFonts w:ascii="Times New Roman" w:hAnsi="Times New Roman"/>
          <w:sz w:val="28"/>
          <w:szCs w:val="28"/>
          <w:lang w:val="kk-KZ"/>
        </w:rPr>
        <w:t>2014</w:t>
      </w:r>
      <w:r w:rsidR="00CF04FC" w:rsidRPr="00E11B16">
        <w:rPr>
          <w:rFonts w:ascii="Times New Roman" w:hAnsi="Times New Roman"/>
          <w:sz w:val="28"/>
          <w:szCs w:val="28"/>
          <w:lang w:val="kk-KZ"/>
        </w:rPr>
        <w:t>.</w:t>
      </w:r>
      <w:r w:rsidRPr="00E11B16">
        <w:rPr>
          <w:rFonts w:ascii="Times New Roman" w:hAnsi="Times New Roman"/>
          <w:sz w:val="28"/>
          <w:szCs w:val="28"/>
          <w:lang w:val="kk-KZ"/>
        </w:rPr>
        <w:t xml:space="preserve"> </w:t>
      </w:r>
      <w:r w:rsidR="00CF04FC" w:rsidRPr="00E11B16">
        <w:rPr>
          <w:rFonts w:ascii="Times New Roman" w:hAnsi="Times New Roman"/>
          <w:sz w:val="28"/>
          <w:szCs w:val="28"/>
          <w:lang w:val="kk-KZ"/>
        </w:rPr>
        <w:t xml:space="preserve">– </w:t>
      </w:r>
      <w:r w:rsidRPr="00E11B16">
        <w:rPr>
          <w:rFonts w:ascii="Times New Roman" w:hAnsi="Times New Roman"/>
          <w:sz w:val="28"/>
          <w:szCs w:val="28"/>
          <w:lang w:val="kk-KZ"/>
        </w:rPr>
        <w:t>№4</w:t>
      </w:r>
      <w:r w:rsidR="00CF04FC" w:rsidRPr="00E11B16">
        <w:rPr>
          <w:rFonts w:ascii="Times New Roman" w:hAnsi="Times New Roman"/>
          <w:sz w:val="28"/>
          <w:szCs w:val="28"/>
          <w:lang w:val="kk-KZ"/>
        </w:rPr>
        <w:t>. –                                                 С.</w:t>
      </w:r>
      <w:r w:rsidRPr="00E11B16">
        <w:rPr>
          <w:rFonts w:ascii="Times New Roman" w:hAnsi="Times New Roman"/>
          <w:sz w:val="28"/>
          <w:szCs w:val="28"/>
          <w:lang w:val="kk-KZ"/>
        </w:rPr>
        <w:t xml:space="preserve"> 81-87.</w:t>
      </w:r>
    </w:p>
    <w:p w14:paraId="1A4F1024" w14:textId="77777777" w:rsidR="00BF35B2" w:rsidRPr="00B51A64"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eastAsia="kk-KZ"/>
        </w:rPr>
        <w:t xml:space="preserve">Абдыхалыкова Ж.Е., Нурмуханбетова А.Н. </w:t>
      </w:r>
      <w:r w:rsidRPr="00E11B16">
        <w:rPr>
          <w:rFonts w:ascii="Times New Roman" w:hAnsi="Times New Roman"/>
          <w:color w:val="000000" w:themeColor="text1"/>
          <w:sz w:val="28"/>
          <w:szCs w:val="28"/>
        </w:rPr>
        <w:t xml:space="preserve">Из опыта подготовка </w:t>
      </w:r>
      <w:r w:rsidRPr="00B51A64">
        <w:rPr>
          <w:rFonts w:ascii="Times New Roman" w:hAnsi="Times New Roman"/>
          <w:color w:val="000000" w:themeColor="text1"/>
          <w:sz w:val="28"/>
          <w:szCs w:val="28"/>
        </w:rPr>
        <w:t>социальных педагогов в Казахстане</w:t>
      </w:r>
      <w:r w:rsidR="00CF04FC" w:rsidRPr="00B51A64">
        <w:rPr>
          <w:rFonts w:ascii="Times New Roman" w:hAnsi="Times New Roman"/>
          <w:color w:val="000000" w:themeColor="text1"/>
          <w:sz w:val="28"/>
          <w:szCs w:val="28"/>
        </w:rPr>
        <w:t xml:space="preserve"> //</w:t>
      </w:r>
      <w:r w:rsidRPr="00B51A64">
        <w:rPr>
          <w:rFonts w:ascii="Times New Roman" w:hAnsi="Times New Roman"/>
          <w:color w:val="000000" w:themeColor="text1"/>
          <w:sz w:val="28"/>
          <w:szCs w:val="28"/>
          <w:lang w:val="kk-KZ"/>
        </w:rPr>
        <w:t xml:space="preserve"> Актуальные пр</w:t>
      </w:r>
      <w:r w:rsidR="00CF04FC" w:rsidRPr="00B51A64">
        <w:rPr>
          <w:rFonts w:ascii="Times New Roman" w:hAnsi="Times New Roman"/>
          <w:color w:val="000000" w:themeColor="text1"/>
          <w:sz w:val="28"/>
          <w:szCs w:val="28"/>
          <w:lang w:val="kk-KZ"/>
        </w:rPr>
        <w:t xml:space="preserve">облемы психологии и педагогики </w:t>
      </w:r>
      <w:r w:rsidRPr="00B51A64">
        <w:rPr>
          <w:rFonts w:ascii="Times New Roman" w:hAnsi="Times New Roman"/>
          <w:color w:val="000000" w:themeColor="text1"/>
          <w:sz w:val="28"/>
          <w:szCs w:val="28"/>
          <w:lang w:val="kk-KZ"/>
        </w:rPr>
        <w:t>в современном мире</w:t>
      </w:r>
      <w:r w:rsidR="00CF04FC" w:rsidRPr="00B51A64">
        <w:rPr>
          <w:rFonts w:ascii="Times New Roman" w:hAnsi="Times New Roman"/>
          <w:color w:val="000000" w:themeColor="text1"/>
          <w:sz w:val="28"/>
          <w:szCs w:val="28"/>
          <w:lang w:val="kk-KZ"/>
        </w:rPr>
        <w:t>:</w:t>
      </w:r>
      <w:r w:rsidRPr="00B51A64">
        <w:rPr>
          <w:rFonts w:ascii="Times New Roman" w:hAnsi="Times New Roman"/>
          <w:color w:val="000000" w:themeColor="text1"/>
          <w:sz w:val="28"/>
          <w:szCs w:val="28"/>
          <w:lang w:val="kk-KZ"/>
        </w:rPr>
        <w:t xml:space="preserve"> </w:t>
      </w:r>
      <w:r w:rsidR="00CF04FC" w:rsidRPr="00B51A64">
        <w:rPr>
          <w:rFonts w:ascii="Times New Roman" w:hAnsi="Times New Roman"/>
          <w:color w:val="000000" w:themeColor="text1"/>
          <w:sz w:val="28"/>
          <w:szCs w:val="28"/>
          <w:lang w:val="kk-KZ"/>
        </w:rPr>
        <w:t xml:space="preserve">сб. </w:t>
      </w:r>
      <w:r w:rsidRPr="00B51A64">
        <w:rPr>
          <w:rFonts w:ascii="Times New Roman" w:hAnsi="Times New Roman"/>
          <w:color w:val="000000" w:themeColor="text1"/>
          <w:sz w:val="28"/>
          <w:szCs w:val="28"/>
          <w:lang w:val="kk-KZ"/>
        </w:rPr>
        <w:t>тр</w:t>
      </w:r>
      <w:r w:rsidR="00CF04FC" w:rsidRPr="00B51A64">
        <w:rPr>
          <w:rFonts w:ascii="Times New Roman" w:hAnsi="Times New Roman"/>
          <w:color w:val="000000" w:themeColor="text1"/>
          <w:sz w:val="28"/>
          <w:szCs w:val="28"/>
          <w:lang w:val="kk-KZ"/>
        </w:rPr>
        <w:t>.</w:t>
      </w:r>
      <w:r w:rsidRPr="00B51A64">
        <w:rPr>
          <w:rFonts w:ascii="Times New Roman" w:hAnsi="Times New Roman"/>
          <w:color w:val="000000" w:themeColor="text1"/>
          <w:sz w:val="28"/>
          <w:szCs w:val="28"/>
          <w:lang w:val="kk-KZ"/>
        </w:rPr>
        <w:t xml:space="preserve"> участ</w:t>
      </w:r>
      <w:r w:rsidR="00CF04FC" w:rsidRPr="00B51A64">
        <w:rPr>
          <w:rFonts w:ascii="Times New Roman" w:hAnsi="Times New Roman"/>
          <w:color w:val="000000" w:themeColor="text1"/>
          <w:sz w:val="28"/>
          <w:szCs w:val="28"/>
          <w:lang w:val="kk-KZ"/>
        </w:rPr>
        <w:t>.</w:t>
      </w:r>
      <w:r w:rsidRPr="00B51A64">
        <w:rPr>
          <w:rFonts w:ascii="Times New Roman" w:hAnsi="Times New Roman"/>
          <w:color w:val="000000" w:themeColor="text1"/>
          <w:sz w:val="28"/>
          <w:szCs w:val="28"/>
          <w:lang w:val="kk-KZ"/>
        </w:rPr>
        <w:t xml:space="preserve"> </w:t>
      </w:r>
      <w:r w:rsidR="00CF04FC" w:rsidRPr="00B51A64">
        <w:rPr>
          <w:rFonts w:ascii="Times New Roman" w:hAnsi="Times New Roman"/>
          <w:color w:val="000000" w:themeColor="text1"/>
          <w:sz w:val="28"/>
          <w:szCs w:val="28"/>
          <w:lang w:val="kk-KZ"/>
        </w:rPr>
        <w:t>5-й</w:t>
      </w:r>
      <w:r w:rsidRPr="00B51A64">
        <w:rPr>
          <w:rFonts w:ascii="Times New Roman" w:hAnsi="Times New Roman"/>
          <w:color w:val="000000" w:themeColor="text1"/>
          <w:sz w:val="28"/>
          <w:szCs w:val="28"/>
          <w:lang w:val="kk-KZ"/>
        </w:rPr>
        <w:t xml:space="preserve"> межвуз</w:t>
      </w:r>
      <w:r w:rsidR="00CF04FC" w:rsidRPr="00B51A64">
        <w:rPr>
          <w:rFonts w:ascii="Times New Roman" w:hAnsi="Times New Roman"/>
          <w:color w:val="000000" w:themeColor="text1"/>
          <w:sz w:val="28"/>
          <w:szCs w:val="28"/>
          <w:lang w:val="kk-KZ"/>
        </w:rPr>
        <w:t>.</w:t>
      </w:r>
      <w:r w:rsidRPr="00B51A64">
        <w:rPr>
          <w:rFonts w:ascii="Times New Roman" w:hAnsi="Times New Roman"/>
          <w:color w:val="000000" w:themeColor="text1"/>
          <w:sz w:val="28"/>
          <w:szCs w:val="28"/>
          <w:lang w:val="kk-KZ"/>
        </w:rPr>
        <w:t xml:space="preserve"> науч</w:t>
      </w:r>
      <w:r w:rsidR="00CF04FC" w:rsidRPr="00B51A64">
        <w:rPr>
          <w:rFonts w:ascii="Times New Roman" w:hAnsi="Times New Roman"/>
          <w:color w:val="000000" w:themeColor="text1"/>
          <w:sz w:val="28"/>
          <w:szCs w:val="28"/>
          <w:lang w:val="kk-KZ"/>
        </w:rPr>
        <w:t>.</w:t>
      </w:r>
      <w:r w:rsidRPr="00B51A64">
        <w:rPr>
          <w:rFonts w:ascii="Times New Roman" w:hAnsi="Times New Roman"/>
          <w:color w:val="000000" w:themeColor="text1"/>
          <w:sz w:val="28"/>
          <w:szCs w:val="28"/>
          <w:lang w:val="kk-KZ"/>
        </w:rPr>
        <w:t>-практ</w:t>
      </w:r>
      <w:r w:rsidR="00CF04FC" w:rsidRPr="00B51A64">
        <w:rPr>
          <w:rFonts w:ascii="Times New Roman" w:hAnsi="Times New Roman"/>
          <w:color w:val="000000" w:themeColor="text1"/>
          <w:sz w:val="28"/>
          <w:szCs w:val="28"/>
          <w:lang w:val="kk-KZ"/>
        </w:rPr>
        <w:t>.</w:t>
      </w:r>
      <w:r w:rsidRPr="00B51A64">
        <w:rPr>
          <w:rFonts w:ascii="Times New Roman" w:hAnsi="Times New Roman"/>
          <w:color w:val="000000" w:themeColor="text1"/>
          <w:sz w:val="28"/>
          <w:szCs w:val="28"/>
          <w:lang w:val="kk-KZ"/>
        </w:rPr>
        <w:t xml:space="preserve"> конф</w:t>
      </w:r>
      <w:r w:rsidR="00CF04FC" w:rsidRPr="00B51A64">
        <w:rPr>
          <w:rFonts w:ascii="Times New Roman" w:hAnsi="Times New Roman"/>
          <w:color w:val="000000" w:themeColor="text1"/>
          <w:sz w:val="28"/>
          <w:szCs w:val="28"/>
          <w:lang w:val="kk-KZ"/>
        </w:rPr>
        <w:t>.</w:t>
      </w:r>
      <w:r w:rsidRPr="00B51A64">
        <w:rPr>
          <w:rFonts w:ascii="Times New Roman" w:hAnsi="Times New Roman"/>
          <w:color w:val="000000" w:themeColor="text1"/>
          <w:sz w:val="28"/>
          <w:szCs w:val="28"/>
          <w:lang w:val="kk-KZ"/>
        </w:rPr>
        <w:t xml:space="preserve"> </w:t>
      </w:r>
      <w:r w:rsidR="00CF04FC" w:rsidRPr="00B51A64">
        <w:rPr>
          <w:rFonts w:ascii="Times New Roman" w:hAnsi="Times New Roman"/>
          <w:color w:val="000000" w:themeColor="text1"/>
          <w:sz w:val="28"/>
          <w:szCs w:val="28"/>
          <w:lang w:val="kk-KZ"/>
        </w:rPr>
        <w:t xml:space="preserve">– М.: </w:t>
      </w:r>
      <w:r w:rsidRPr="00B51A64">
        <w:rPr>
          <w:rFonts w:ascii="Times New Roman" w:hAnsi="Times New Roman"/>
          <w:color w:val="000000" w:themeColor="text1"/>
          <w:sz w:val="28"/>
          <w:szCs w:val="28"/>
          <w:lang w:val="kk-KZ"/>
        </w:rPr>
        <w:t xml:space="preserve">РУДН, 2020. </w:t>
      </w:r>
      <w:r w:rsidR="00CF04FC" w:rsidRPr="00B51A64">
        <w:rPr>
          <w:rFonts w:ascii="Times New Roman" w:hAnsi="Times New Roman"/>
          <w:color w:val="000000" w:themeColor="text1"/>
          <w:sz w:val="28"/>
          <w:szCs w:val="28"/>
          <w:lang w:val="kk-KZ"/>
        </w:rPr>
        <w:t xml:space="preserve">– </w:t>
      </w:r>
      <w:r w:rsidRPr="00B51A64">
        <w:rPr>
          <w:rFonts w:ascii="Times New Roman" w:hAnsi="Times New Roman"/>
          <w:color w:val="000000" w:themeColor="text1"/>
          <w:sz w:val="28"/>
          <w:szCs w:val="28"/>
          <w:lang w:val="kk-KZ"/>
        </w:rPr>
        <w:t>С. 3-7.</w:t>
      </w:r>
    </w:p>
    <w:p w14:paraId="662AF9C9" w14:textId="77777777" w:rsidR="00BF35B2" w:rsidRPr="00B51A64" w:rsidRDefault="00FF1E1F"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B51A64">
        <w:rPr>
          <w:rFonts w:ascii="Times New Roman" w:hAnsi="Times New Roman"/>
          <w:color w:val="000000" w:themeColor="text1"/>
          <w:sz w:val="28"/>
          <w:szCs w:val="28"/>
          <w:lang w:val="kk-KZ"/>
        </w:rPr>
        <w:t>«Атамекен» Қазақстан Республикасы Ұлттық Кәсіпкерлер Палатасы Басқармасы Төрағасының Бұйрығы.</w:t>
      </w:r>
      <w:r w:rsidRPr="00B51A64">
        <w:rPr>
          <w:rFonts w:ascii="Times New Roman" w:hAnsi="Times New Roman"/>
          <w:b/>
          <w:color w:val="000000" w:themeColor="text1"/>
          <w:sz w:val="28"/>
          <w:szCs w:val="28"/>
          <w:lang w:val="kk-KZ"/>
        </w:rPr>
        <w:t xml:space="preserve"> </w:t>
      </w:r>
      <w:r w:rsidR="00BF35B2" w:rsidRPr="00B51A64">
        <w:rPr>
          <w:rFonts w:ascii="Times New Roman" w:hAnsi="Times New Roman"/>
          <w:color w:val="000000" w:themeColor="text1"/>
          <w:sz w:val="28"/>
          <w:szCs w:val="28"/>
          <w:lang w:val="kk-KZ"/>
        </w:rPr>
        <w:t>«Педагог» кәсіби стандарты</w:t>
      </w:r>
      <w:r w:rsidRPr="00B51A64">
        <w:rPr>
          <w:rFonts w:ascii="Times New Roman" w:hAnsi="Times New Roman"/>
          <w:color w:val="000000" w:themeColor="text1"/>
          <w:sz w:val="28"/>
          <w:szCs w:val="28"/>
          <w:lang w:val="kk-KZ"/>
        </w:rPr>
        <w:t>: 20</w:t>
      </w:r>
      <w:r w:rsidR="00BF35B2" w:rsidRPr="00B51A64">
        <w:rPr>
          <w:rFonts w:ascii="Times New Roman" w:hAnsi="Times New Roman"/>
          <w:color w:val="000000" w:themeColor="text1"/>
          <w:sz w:val="28"/>
          <w:szCs w:val="28"/>
          <w:lang w:val="kk-KZ"/>
        </w:rPr>
        <w:t>17 жыл</w:t>
      </w:r>
      <w:r w:rsidRPr="00B51A64">
        <w:rPr>
          <w:rFonts w:ascii="Times New Roman" w:hAnsi="Times New Roman"/>
          <w:color w:val="000000" w:themeColor="text1"/>
          <w:sz w:val="28"/>
          <w:szCs w:val="28"/>
          <w:lang w:val="kk-KZ"/>
        </w:rPr>
        <w:t>д</w:t>
      </w:r>
      <w:r w:rsidR="00BF35B2" w:rsidRPr="00B51A64">
        <w:rPr>
          <w:rFonts w:ascii="Times New Roman" w:hAnsi="Times New Roman"/>
          <w:color w:val="000000" w:themeColor="text1"/>
          <w:sz w:val="28"/>
          <w:szCs w:val="28"/>
          <w:lang w:val="kk-KZ"/>
        </w:rPr>
        <w:t>ы</w:t>
      </w:r>
      <w:r w:rsidRPr="00B51A64">
        <w:rPr>
          <w:rFonts w:ascii="Times New Roman" w:hAnsi="Times New Roman"/>
          <w:color w:val="000000" w:themeColor="text1"/>
          <w:sz w:val="28"/>
          <w:szCs w:val="28"/>
          <w:lang w:val="kk-KZ"/>
        </w:rPr>
        <w:t>ң</w:t>
      </w:r>
      <w:r w:rsidR="00BF35B2" w:rsidRPr="00B51A64">
        <w:rPr>
          <w:rFonts w:ascii="Times New Roman" w:hAnsi="Times New Roman"/>
          <w:color w:val="000000" w:themeColor="text1"/>
          <w:sz w:val="28"/>
          <w:szCs w:val="28"/>
          <w:lang w:val="kk-KZ"/>
        </w:rPr>
        <w:t xml:space="preserve"> </w:t>
      </w:r>
      <w:r w:rsidR="00BF35B2" w:rsidRPr="00B51A64">
        <w:rPr>
          <w:rFonts w:ascii="Times New Roman" w:hAnsi="Times New Roman"/>
          <w:sz w:val="28"/>
          <w:szCs w:val="28"/>
          <w:lang w:val="kk-KZ"/>
        </w:rPr>
        <w:t>8 маусымы</w:t>
      </w:r>
      <w:r w:rsidRPr="00B51A64">
        <w:rPr>
          <w:rFonts w:ascii="Times New Roman" w:hAnsi="Times New Roman"/>
          <w:sz w:val="28"/>
          <w:szCs w:val="28"/>
          <w:lang w:val="kk-KZ"/>
        </w:rPr>
        <w:t>,</w:t>
      </w:r>
      <w:r w:rsidR="00BF35B2" w:rsidRPr="00B51A64">
        <w:rPr>
          <w:rFonts w:ascii="Times New Roman" w:hAnsi="Times New Roman"/>
          <w:sz w:val="28"/>
          <w:szCs w:val="28"/>
          <w:lang w:val="kk-KZ"/>
        </w:rPr>
        <w:t xml:space="preserve"> №133 б</w:t>
      </w:r>
      <w:r w:rsidRPr="00B51A64">
        <w:rPr>
          <w:rFonts w:ascii="Times New Roman" w:hAnsi="Times New Roman"/>
          <w:sz w:val="28"/>
          <w:szCs w:val="28"/>
          <w:lang w:val="kk-KZ"/>
        </w:rPr>
        <w:t>екітілген</w:t>
      </w:r>
      <w:r w:rsidR="00CF04FC" w:rsidRPr="00B51A64">
        <w:rPr>
          <w:rFonts w:ascii="Times New Roman" w:hAnsi="Times New Roman"/>
          <w:sz w:val="28"/>
          <w:szCs w:val="28"/>
          <w:lang w:val="kk-KZ"/>
        </w:rPr>
        <w:t xml:space="preserve"> </w:t>
      </w:r>
      <w:r w:rsidR="00FF50F3" w:rsidRPr="00B51A64">
        <w:rPr>
          <w:rFonts w:ascii="Times New Roman" w:hAnsi="Times New Roman"/>
          <w:sz w:val="28"/>
          <w:szCs w:val="28"/>
          <w:lang w:val="kk-KZ"/>
        </w:rPr>
        <w:t xml:space="preserve">// </w:t>
      </w:r>
      <w:hyperlink r:id="rId75" w:history="1">
        <w:r w:rsidR="00B51A64" w:rsidRPr="00B51A64">
          <w:rPr>
            <w:rStyle w:val="ae"/>
            <w:rFonts w:ascii="Times New Roman" w:hAnsi="Times New Roman"/>
            <w:color w:val="auto"/>
            <w:sz w:val="28"/>
            <w:szCs w:val="28"/>
            <w:u w:val="none"/>
            <w:lang w:val="kk-KZ"/>
          </w:rPr>
          <w:t>https://atameken.kz/uploads/content.</w:t>
        </w:r>
      </w:hyperlink>
      <w:r w:rsidR="00B51A64" w:rsidRPr="00B51A64">
        <w:rPr>
          <w:rFonts w:ascii="Times New Roman" w:hAnsi="Times New Roman"/>
          <w:sz w:val="28"/>
          <w:szCs w:val="28"/>
          <w:lang w:val="kk-KZ"/>
        </w:rPr>
        <w:t xml:space="preserve"> 28.07.2019</w:t>
      </w:r>
      <w:r w:rsidR="00FF50F3" w:rsidRPr="00B51A64">
        <w:rPr>
          <w:rFonts w:ascii="Times New Roman" w:hAnsi="Times New Roman"/>
          <w:sz w:val="28"/>
          <w:szCs w:val="28"/>
          <w:lang w:val="kk-KZ"/>
        </w:rPr>
        <w:t>.</w:t>
      </w:r>
    </w:p>
    <w:p w14:paraId="19BD8384"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B51A64">
        <w:rPr>
          <w:rFonts w:ascii="Times New Roman" w:hAnsi="Times New Roman"/>
          <w:color w:val="000000" w:themeColor="text1"/>
          <w:sz w:val="28"/>
          <w:szCs w:val="28"/>
          <w:lang w:val="kk-KZ"/>
        </w:rPr>
        <w:t>Еуропаның әлеуметтік педагогтарының Бірыңғай платформасы</w:t>
      </w:r>
      <w:r w:rsidR="004A3D7A" w:rsidRPr="00B51A64">
        <w:rPr>
          <w:rFonts w:ascii="Times New Roman" w:hAnsi="Times New Roman"/>
          <w:color w:val="000000" w:themeColor="text1"/>
          <w:sz w:val="28"/>
          <w:szCs w:val="28"/>
          <w:lang w:val="kk-KZ"/>
        </w:rPr>
        <w:t xml:space="preserve"> </w:t>
      </w:r>
      <w:r w:rsidRPr="00B51A64">
        <w:rPr>
          <w:rFonts w:ascii="Times New Roman" w:hAnsi="Times New Roman"/>
          <w:color w:val="000000" w:themeColor="text1"/>
          <w:sz w:val="28"/>
          <w:szCs w:val="28"/>
          <w:lang w:val="kk-KZ"/>
        </w:rPr>
        <w:t>«Еуропа ӘПХҚ</w:t>
      </w:r>
      <w:r w:rsidR="004A3D7A" w:rsidRPr="00B51A64">
        <w:rPr>
          <w:rFonts w:ascii="Times New Roman" w:hAnsi="Times New Roman"/>
          <w:color w:val="000000" w:themeColor="text1"/>
          <w:sz w:val="28"/>
          <w:szCs w:val="28"/>
          <w:lang w:val="kk-KZ"/>
        </w:rPr>
        <w:t xml:space="preserve"> //</w:t>
      </w:r>
      <w:r w:rsidRPr="00B51A64">
        <w:rPr>
          <w:rFonts w:ascii="Times New Roman" w:hAnsi="Times New Roman"/>
          <w:color w:val="000000" w:themeColor="text1"/>
          <w:sz w:val="28"/>
          <w:szCs w:val="28"/>
          <w:lang w:val="kk-KZ"/>
        </w:rPr>
        <w:t xml:space="preserve"> </w:t>
      </w:r>
      <w:hyperlink r:id="rId76" w:history="1">
        <w:r w:rsidR="000017AF" w:rsidRPr="00B51A64">
          <w:rPr>
            <w:rStyle w:val="ae"/>
            <w:rFonts w:ascii="Times New Roman" w:hAnsi="Times New Roman"/>
            <w:color w:val="auto"/>
            <w:sz w:val="28"/>
            <w:szCs w:val="28"/>
            <w:u w:val="none"/>
            <w:lang w:val="kk-KZ"/>
          </w:rPr>
          <w:t>http://pdf.knigi-x.ru/21pedagogika/292844-1-professionalnie-kompetencii-socialnih-pedagogov-konceptualnaya-osnova-predposilki.</w:t>
        </w:r>
      </w:hyperlink>
      <w:r w:rsidRPr="00E11B16">
        <w:rPr>
          <w:rFonts w:ascii="Times New Roman" w:hAnsi="Times New Roman"/>
          <w:color w:val="000000" w:themeColor="text1"/>
          <w:sz w:val="28"/>
          <w:szCs w:val="28"/>
          <w:lang w:val="kk-KZ"/>
        </w:rPr>
        <w:t xml:space="preserve"> 16.09.2018</w:t>
      </w:r>
      <w:r w:rsidR="000017AF" w:rsidRPr="00E11B16">
        <w:rPr>
          <w:rFonts w:ascii="Times New Roman" w:hAnsi="Times New Roman"/>
          <w:color w:val="000000" w:themeColor="text1"/>
          <w:sz w:val="28"/>
          <w:szCs w:val="28"/>
          <w:lang w:val="kk-KZ"/>
        </w:rPr>
        <w:t>.</w:t>
      </w:r>
    </w:p>
    <w:p w14:paraId="166B1D39"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E11B16">
        <w:rPr>
          <w:rFonts w:ascii="Times New Roman" w:hAnsi="Times New Roman"/>
          <w:color w:val="000000" w:themeColor="text1"/>
          <w:sz w:val="28"/>
          <w:szCs w:val="28"/>
        </w:rPr>
        <w:t xml:space="preserve">Ковалева Т.М., Якубовская Т.В. </w:t>
      </w:r>
      <w:proofErr w:type="spellStart"/>
      <w:r w:rsidRPr="00E11B16">
        <w:rPr>
          <w:rFonts w:ascii="Times New Roman" w:hAnsi="Times New Roman"/>
          <w:color w:val="000000" w:themeColor="text1"/>
          <w:sz w:val="28"/>
          <w:szCs w:val="28"/>
        </w:rPr>
        <w:t>Тьютоская</w:t>
      </w:r>
      <w:proofErr w:type="spellEnd"/>
      <w:r w:rsidRPr="00E11B16">
        <w:rPr>
          <w:rFonts w:ascii="Times New Roman" w:hAnsi="Times New Roman"/>
          <w:color w:val="000000" w:themeColor="text1"/>
          <w:sz w:val="28"/>
          <w:szCs w:val="28"/>
        </w:rPr>
        <w:t xml:space="preserve"> деятельность как </w:t>
      </w:r>
      <w:proofErr w:type="spellStart"/>
      <w:r w:rsidRPr="00E11B16">
        <w:rPr>
          <w:rFonts w:ascii="Times New Roman" w:hAnsi="Times New Roman"/>
          <w:color w:val="000000" w:themeColor="text1"/>
          <w:sz w:val="28"/>
          <w:szCs w:val="28"/>
        </w:rPr>
        <w:t>антропопрактика</w:t>
      </w:r>
      <w:proofErr w:type="spellEnd"/>
      <w:r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между индивидуальной образовательной траектории и индивидуальной образовательной программой</w:t>
      </w:r>
      <w:r w:rsidR="004A3D7A" w:rsidRPr="00E11B16">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rPr>
        <w:t>// Человек. RU</w:t>
      </w:r>
      <w:r w:rsidR="00BE364D" w:rsidRPr="00E11B16">
        <w:rPr>
          <w:rFonts w:ascii="Times New Roman" w:hAnsi="Times New Roman"/>
          <w:color w:val="000000" w:themeColor="text1"/>
          <w:sz w:val="28"/>
          <w:szCs w:val="28"/>
        </w:rPr>
        <w:t xml:space="preserve">. – </w:t>
      </w:r>
      <w:r w:rsidRPr="00E11B16">
        <w:rPr>
          <w:rFonts w:ascii="Times New Roman" w:hAnsi="Times New Roman"/>
          <w:color w:val="000000" w:themeColor="text1"/>
          <w:sz w:val="28"/>
          <w:szCs w:val="28"/>
        </w:rPr>
        <w:t xml:space="preserve">2017. – </w:t>
      </w:r>
      <w:r w:rsidR="00BE364D" w:rsidRPr="00E11B16">
        <w:rPr>
          <w:rFonts w:ascii="Times New Roman" w:hAnsi="Times New Roman"/>
          <w:color w:val="000000" w:themeColor="text1"/>
          <w:sz w:val="28"/>
          <w:szCs w:val="28"/>
        </w:rPr>
        <w:t xml:space="preserve">№12. – </w:t>
      </w:r>
      <w:r w:rsidR="00BE364D" w:rsidRPr="00E11B16">
        <w:rPr>
          <w:rFonts w:ascii="Times New Roman" w:hAnsi="Times New Roman"/>
          <w:sz w:val="28"/>
          <w:szCs w:val="28"/>
        </w:rPr>
        <w:t>С. </w:t>
      </w:r>
      <w:r w:rsidRPr="00E11B16">
        <w:rPr>
          <w:rFonts w:ascii="Times New Roman" w:hAnsi="Times New Roman"/>
          <w:sz w:val="28"/>
          <w:szCs w:val="28"/>
        </w:rPr>
        <w:t>85-94</w:t>
      </w:r>
      <w:r w:rsidR="00BE364D" w:rsidRPr="00E11B16">
        <w:rPr>
          <w:rFonts w:ascii="Times New Roman" w:hAnsi="Times New Roman"/>
          <w:sz w:val="28"/>
          <w:szCs w:val="28"/>
        </w:rPr>
        <w:t>.</w:t>
      </w:r>
    </w:p>
    <w:p w14:paraId="264CC503" w14:textId="77777777" w:rsidR="00BF35B2" w:rsidRPr="00B51A64"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proofErr w:type="spellStart"/>
      <w:r w:rsidRPr="00E11B16">
        <w:rPr>
          <w:rFonts w:ascii="Times New Roman" w:hAnsi="Times New Roman"/>
          <w:sz w:val="28"/>
          <w:szCs w:val="28"/>
        </w:rPr>
        <w:t>Тьюторское</w:t>
      </w:r>
      <w:proofErr w:type="spellEnd"/>
      <w:r w:rsidRPr="00E11B16">
        <w:rPr>
          <w:rFonts w:ascii="Times New Roman" w:hAnsi="Times New Roman"/>
          <w:sz w:val="28"/>
          <w:szCs w:val="28"/>
        </w:rPr>
        <w:t xml:space="preserve"> сопровождение индивидуальной образовательной </w:t>
      </w:r>
      <w:r w:rsidRPr="00B51A64">
        <w:rPr>
          <w:rFonts w:ascii="Times New Roman" w:hAnsi="Times New Roman"/>
          <w:sz w:val="28"/>
          <w:szCs w:val="28"/>
        </w:rPr>
        <w:t>программы (ИОП)</w:t>
      </w:r>
      <w:r w:rsidR="003260A5" w:rsidRPr="00B51A64">
        <w:rPr>
          <w:rFonts w:ascii="Times New Roman" w:hAnsi="Times New Roman"/>
          <w:sz w:val="28"/>
          <w:szCs w:val="28"/>
        </w:rPr>
        <w:t>: проект</w:t>
      </w:r>
      <w:r w:rsidRPr="00B51A64">
        <w:rPr>
          <w:rFonts w:ascii="Times New Roman" w:hAnsi="Times New Roman"/>
          <w:sz w:val="28"/>
          <w:szCs w:val="28"/>
        </w:rPr>
        <w:t xml:space="preserve"> от 07.03.2012 </w:t>
      </w:r>
      <w:r w:rsidR="003260A5" w:rsidRPr="00B51A64">
        <w:rPr>
          <w:rFonts w:ascii="Times New Roman" w:hAnsi="Times New Roman"/>
          <w:sz w:val="28"/>
          <w:szCs w:val="28"/>
        </w:rPr>
        <w:t>//</w:t>
      </w:r>
      <w:r w:rsidRPr="00B51A64">
        <w:rPr>
          <w:rFonts w:ascii="Times New Roman" w:hAnsi="Times New Roman"/>
          <w:sz w:val="28"/>
          <w:szCs w:val="28"/>
        </w:rPr>
        <w:t xml:space="preserve"> </w:t>
      </w:r>
      <w:hyperlink r:id="rId77" w:history="1">
        <w:r w:rsidR="00B51A64" w:rsidRPr="00B51A64">
          <w:rPr>
            <w:rStyle w:val="ae"/>
            <w:rFonts w:ascii="Times New Roman" w:hAnsi="Times New Roman"/>
            <w:color w:val="auto"/>
            <w:sz w:val="28"/>
            <w:szCs w:val="28"/>
            <w:u w:val="none"/>
          </w:rPr>
          <w:t>http://pspu.ru/upload.</w:t>
        </w:r>
      </w:hyperlink>
      <w:r w:rsidRPr="00B51A64">
        <w:rPr>
          <w:rFonts w:ascii="Times New Roman" w:hAnsi="Times New Roman"/>
          <w:sz w:val="28"/>
          <w:szCs w:val="28"/>
        </w:rPr>
        <w:t xml:space="preserve"> 08.05.2019</w:t>
      </w:r>
      <w:r w:rsidR="003260A5" w:rsidRPr="00B51A64">
        <w:rPr>
          <w:rFonts w:ascii="Times New Roman" w:hAnsi="Times New Roman"/>
          <w:sz w:val="28"/>
          <w:szCs w:val="28"/>
        </w:rPr>
        <w:t>.</w:t>
      </w:r>
    </w:p>
    <w:p w14:paraId="6A2ECB7F" w14:textId="77777777" w:rsidR="00BF35B2" w:rsidRPr="00E11B16" w:rsidRDefault="00AB298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E11B16">
        <w:rPr>
          <w:rFonts w:ascii="Times New Roman" w:hAnsi="Times New Roman"/>
          <w:sz w:val="28"/>
          <w:szCs w:val="28"/>
        </w:rPr>
        <w:t>Андреева Е.</w:t>
      </w:r>
      <w:r w:rsidR="00BF35B2" w:rsidRPr="00E11B16">
        <w:rPr>
          <w:rFonts w:ascii="Times New Roman" w:hAnsi="Times New Roman"/>
          <w:sz w:val="28"/>
          <w:szCs w:val="28"/>
        </w:rPr>
        <w:t xml:space="preserve">А. Внедрение </w:t>
      </w:r>
      <w:proofErr w:type="spellStart"/>
      <w:r w:rsidR="00BF35B2" w:rsidRPr="00E11B16">
        <w:rPr>
          <w:rFonts w:ascii="Times New Roman" w:hAnsi="Times New Roman"/>
          <w:sz w:val="28"/>
          <w:szCs w:val="28"/>
        </w:rPr>
        <w:t>тьюторских</w:t>
      </w:r>
      <w:proofErr w:type="spellEnd"/>
      <w:r w:rsidR="00BF35B2" w:rsidRPr="00E11B16">
        <w:rPr>
          <w:rFonts w:ascii="Times New Roman" w:hAnsi="Times New Roman"/>
          <w:sz w:val="28"/>
          <w:szCs w:val="28"/>
        </w:rPr>
        <w:t xml:space="preserve"> моделей обучения как одно из условий реализации индивидуализации при модернизации российского образования</w:t>
      </w:r>
      <w:r w:rsidRPr="00E11B16">
        <w:rPr>
          <w:rFonts w:ascii="Times New Roman" w:hAnsi="Times New Roman"/>
          <w:sz w:val="28"/>
          <w:szCs w:val="28"/>
        </w:rPr>
        <w:t xml:space="preserve"> </w:t>
      </w:r>
      <w:r w:rsidR="00BF35B2" w:rsidRPr="00E11B16">
        <w:rPr>
          <w:rFonts w:ascii="Times New Roman" w:hAnsi="Times New Roman"/>
          <w:sz w:val="28"/>
          <w:szCs w:val="28"/>
        </w:rPr>
        <w:t xml:space="preserve">// Вектор науки Тольяттинского государственного университета. </w:t>
      </w:r>
      <w:r w:rsidR="003260A5" w:rsidRPr="00E11B16">
        <w:rPr>
          <w:rFonts w:ascii="Times New Roman" w:hAnsi="Times New Roman"/>
          <w:sz w:val="28"/>
          <w:szCs w:val="28"/>
        </w:rPr>
        <w:t xml:space="preserve">– </w:t>
      </w:r>
      <w:r w:rsidR="00BF35B2" w:rsidRPr="00E11B16">
        <w:rPr>
          <w:rFonts w:ascii="Times New Roman" w:hAnsi="Times New Roman"/>
          <w:sz w:val="28"/>
          <w:szCs w:val="28"/>
        </w:rPr>
        <w:t>2011. – №1(4).</w:t>
      </w:r>
      <w:r w:rsidR="003260A5" w:rsidRPr="00E11B16">
        <w:rPr>
          <w:rFonts w:ascii="Times New Roman" w:hAnsi="Times New Roman"/>
          <w:sz w:val="28"/>
          <w:szCs w:val="28"/>
        </w:rPr>
        <w:t xml:space="preserve"> – </w:t>
      </w:r>
      <w:r w:rsidR="00BF35B2" w:rsidRPr="00E11B16">
        <w:rPr>
          <w:rFonts w:ascii="Times New Roman" w:hAnsi="Times New Roman"/>
          <w:sz w:val="28"/>
          <w:szCs w:val="28"/>
        </w:rPr>
        <w:t>С.</w:t>
      </w:r>
      <w:r w:rsidR="003260A5" w:rsidRPr="00E11B16">
        <w:rPr>
          <w:rFonts w:ascii="Times New Roman" w:hAnsi="Times New Roman"/>
          <w:sz w:val="28"/>
          <w:szCs w:val="28"/>
        </w:rPr>
        <w:t xml:space="preserve"> </w:t>
      </w:r>
      <w:r w:rsidR="00BF35B2" w:rsidRPr="00E11B16">
        <w:rPr>
          <w:rFonts w:ascii="Times New Roman" w:hAnsi="Times New Roman"/>
          <w:sz w:val="28"/>
          <w:szCs w:val="28"/>
        </w:rPr>
        <w:t>14</w:t>
      </w:r>
      <w:r w:rsidR="003260A5" w:rsidRPr="00E11B16">
        <w:rPr>
          <w:rFonts w:ascii="Times New Roman" w:hAnsi="Times New Roman"/>
          <w:sz w:val="28"/>
          <w:szCs w:val="28"/>
        </w:rPr>
        <w:t>-</w:t>
      </w:r>
      <w:r w:rsidR="00BF35B2" w:rsidRPr="00E11B16">
        <w:rPr>
          <w:rFonts w:ascii="Times New Roman" w:hAnsi="Times New Roman"/>
          <w:sz w:val="28"/>
          <w:szCs w:val="28"/>
        </w:rPr>
        <w:t>17</w:t>
      </w:r>
      <w:r w:rsidR="003260A5" w:rsidRPr="00E11B16">
        <w:rPr>
          <w:rFonts w:ascii="Times New Roman" w:hAnsi="Times New Roman"/>
          <w:sz w:val="28"/>
          <w:szCs w:val="28"/>
        </w:rPr>
        <w:t>.</w:t>
      </w:r>
      <w:r w:rsidR="00BF35B2" w:rsidRPr="00E11B16">
        <w:rPr>
          <w:rFonts w:ascii="Times New Roman" w:hAnsi="Times New Roman"/>
          <w:sz w:val="28"/>
          <w:szCs w:val="28"/>
        </w:rPr>
        <w:t xml:space="preserve"> </w:t>
      </w:r>
    </w:p>
    <w:p w14:paraId="2041A4F3"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E11B16">
        <w:rPr>
          <w:rFonts w:ascii="Times New Roman" w:eastAsia="TimesNewRomanPSMT" w:hAnsi="Times New Roman"/>
          <w:sz w:val="28"/>
          <w:szCs w:val="28"/>
        </w:rPr>
        <w:t xml:space="preserve">Ковалева Т.М. Оформление новой профессии тьютора в российском образовании </w:t>
      </w:r>
      <w:r w:rsidR="00AB2982" w:rsidRPr="00E11B16">
        <w:rPr>
          <w:rFonts w:ascii="Times New Roman" w:eastAsia="TimesNewRomanPSMT" w:hAnsi="Times New Roman"/>
          <w:sz w:val="28"/>
          <w:szCs w:val="28"/>
        </w:rPr>
        <w:t>/</w:t>
      </w:r>
      <w:r w:rsidRPr="00E11B16">
        <w:rPr>
          <w:rFonts w:ascii="Times New Roman" w:eastAsia="TimesNewRomanPSMT" w:hAnsi="Times New Roman"/>
          <w:sz w:val="28"/>
          <w:szCs w:val="28"/>
        </w:rPr>
        <w:t>/ Вопросы образования</w:t>
      </w:r>
      <w:r w:rsidR="00AB2982" w:rsidRPr="00E11B16">
        <w:rPr>
          <w:rFonts w:ascii="Times New Roman" w:eastAsia="TimesNewRomanPSMT" w:hAnsi="Times New Roman"/>
          <w:sz w:val="28"/>
          <w:szCs w:val="28"/>
        </w:rPr>
        <w:t>.</w:t>
      </w:r>
      <w:r w:rsidRPr="00E11B16">
        <w:rPr>
          <w:rFonts w:ascii="Times New Roman" w:eastAsia="TimesNewRomanPSMT" w:hAnsi="Times New Roman"/>
          <w:sz w:val="28"/>
          <w:szCs w:val="28"/>
        </w:rPr>
        <w:t xml:space="preserve"> </w:t>
      </w:r>
      <w:r w:rsidRPr="00E11B16">
        <w:rPr>
          <w:rFonts w:ascii="Times New Roman" w:hAnsi="Times New Roman"/>
          <w:sz w:val="28"/>
          <w:szCs w:val="28"/>
        </w:rPr>
        <w:t xml:space="preserve">– </w:t>
      </w:r>
      <w:r w:rsidR="00AB2982" w:rsidRPr="00E11B16">
        <w:rPr>
          <w:rFonts w:ascii="Times New Roman" w:hAnsi="Times New Roman"/>
          <w:sz w:val="28"/>
          <w:szCs w:val="28"/>
        </w:rPr>
        <w:t xml:space="preserve">2011. – </w:t>
      </w:r>
      <w:r w:rsidRPr="00E11B16">
        <w:rPr>
          <w:rFonts w:ascii="Times New Roman" w:eastAsia="TimesNewRomanPSMT" w:hAnsi="Times New Roman"/>
          <w:sz w:val="28"/>
          <w:szCs w:val="28"/>
        </w:rPr>
        <w:t>№2</w:t>
      </w:r>
      <w:r w:rsidR="00AB2982" w:rsidRPr="00E11B16">
        <w:rPr>
          <w:rFonts w:ascii="Times New Roman" w:eastAsia="TimesNewRomanPSMT" w:hAnsi="Times New Roman"/>
          <w:sz w:val="28"/>
          <w:szCs w:val="28"/>
        </w:rPr>
        <w:t>. – С. 163-181.</w:t>
      </w:r>
    </w:p>
    <w:p w14:paraId="1161C1A4"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iCs/>
          <w:sz w:val="28"/>
          <w:szCs w:val="28"/>
          <w:lang w:val="kk-KZ"/>
        </w:rPr>
        <w:t xml:space="preserve">Нурмуханбетова А.Н. ЖОО-да тьюторлық сүйемелдеудің мүмкіндіктері </w:t>
      </w:r>
      <w:r w:rsidR="00AB2982" w:rsidRPr="00E11B16">
        <w:rPr>
          <w:rFonts w:ascii="Times New Roman" w:hAnsi="Times New Roman"/>
          <w:iCs/>
          <w:sz w:val="28"/>
          <w:szCs w:val="28"/>
          <w:lang w:val="kk-KZ"/>
        </w:rPr>
        <w:t>// Наука и образование: матер.</w:t>
      </w:r>
      <w:r w:rsidRPr="00E11B16">
        <w:rPr>
          <w:rFonts w:ascii="Times New Roman" w:hAnsi="Times New Roman"/>
          <w:sz w:val="28"/>
          <w:szCs w:val="28"/>
          <w:lang w:val="kk-KZ"/>
        </w:rPr>
        <w:t xml:space="preserve"> </w:t>
      </w:r>
      <w:r w:rsidR="00AB2982" w:rsidRPr="00E11B16">
        <w:rPr>
          <w:rFonts w:ascii="Times New Roman" w:hAnsi="Times New Roman"/>
          <w:sz w:val="28"/>
          <w:szCs w:val="28"/>
          <w:lang w:val="kk-KZ"/>
        </w:rPr>
        <w:t>13-й</w:t>
      </w:r>
      <w:r w:rsidRPr="00E11B16">
        <w:rPr>
          <w:rFonts w:ascii="Times New Roman" w:hAnsi="Times New Roman"/>
          <w:sz w:val="28"/>
          <w:szCs w:val="28"/>
          <w:lang w:val="kk-KZ"/>
        </w:rPr>
        <w:t xml:space="preserve"> междунар</w:t>
      </w:r>
      <w:r w:rsidR="00AB2982" w:rsidRPr="00E11B16">
        <w:rPr>
          <w:rFonts w:ascii="Times New Roman" w:hAnsi="Times New Roman"/>
          <w:sz w:val="28"/>
          <w:szCs w:val="28"/>
          <w:lang w:val="kk-KZ"/>
        </w:rPr>
        <w:t>.</w:t>
      </w:r>
      <w:r w:rsidRPr="00E11B16">
        <w:rPr>
          <w:rFonts w:ascii="Times New Roman" w:hAnsi="Times New Roman"/>
          <w:sz w:val="28"/>
          <w:szCs w:val="28"/>
          <w:lang w:val="kk-KZ"/>
        </w:rPr>
        <w:t xml:space="preserve"> науч</w:t>
      </w:r>
      <w:r w:rsidR="00AB2982" w:rsidRPr="00E11B16">
        <w:rPr>
          <w:rFonts w:ascii="Times New Roman" w:hAnsi="Times New Roman"/>
          <w:sz w:val="28"/>
          <w:szCs w:val="28"/>
          <w:lang w:val="kk-KZ"/>
        </w:rPr>
        <w:t>.</w:t>
      </w:r>
      <w:r w:rsidRPr="00E11B16">
        <w:rPr>
          <w:rFonts w:ascii="Times New Roman" w:hAnsi="Times New Roman"/>
          <w:sz w:val="28"/>
          <w:szCs w:val="28"/>
          <w:lang w:val="kk-KZ"/>
        </w:rPr>
        <w:t xml:space="preserve"> конф</w:t>
      </w:r>
      <w:r w:rsidR="00AB2982" w:rsidRPr="00E11B16">
        <w:rPr>
          <w:rFonts w:ascii="Times New Roman" w:hAnsi="Times New Roman"/>
          <w:sz w:val="28"/>
          <w:szCs w:val="28"/>
          <w:lang w:val="kk-KZ"/>
        </w:rPr>
        <w:t>.</w:t>
      </w:r>
      <w:r w:rsidR="00B51A64">
        <w:rPr>
          <w:rFonts w:ascii="Times New Roman" w:hAnsi="Times New Roman"/>
          <w:sz w:val="28"/>
          <w:szCs w:val="28"/>
          <w:lang w:val="kk-KZ"/>
        </w:rPr>
        <w:t xml:space="preserve"> –</w:t>
      </w:r>
      <w:r w:rsidR="00AB2982" w:rsidRPr="00E11B16">
        <w:rPr>
          <w:rFonts w:ascii="Times New Roman" w:hAnsi="Times New Roman"/>
          <w:sz w:val="28"/>
          <w:szCs w:val="28"/>
          <w:lang w:val="kk-KZ"/>
        </w:rPr>
        <w:t xml:space="preserve"> </w:t>
      </w:r>
      <w:r w:rsidR="00AB2982" w:rsidRPr="00E11B16">
        <w:rPr>
          <w:rFonts w:ascii="Times New Roman" w:hAnsi="Times New Roman"/>
          <w:color w:val="000000" w:themeColor="text1"/>
          <w:sz w:val="28"/>
          <w:szCs w:val="28"/>
          <w:lang w:val="kk-KZ"/>
        </w:rPr>
        <w:t xml:space="preserve">Астана: ЕНУ им. Л.Н. Гумилева, </w:t>
      </w:r>
      <w:r w:rsidRPr="00E11B16">
        <w:rPr>
          <w:rFonts w:ascii="Times New Roman" w:hAnsi="Times New Roman"/>
          <w:color w:val="000000" w:themeColor="text1"/>
          <w:sz w:val="28"/>
          <w:szCs w:val="28"/>
        </w:rPr>
        <w:t>2018</w:t>
      </w:r>
      <w:r w:rsidR="00AB2982" w:rsidRPr="00E11B16">
        <w:rPr>
          <w:rFonts w:ascii="Times New Roman" w:hAnsi="Times New Roman"/>
          <w:color w:val="000000" w:themeColor="text1"/>
          <w:sz w:val="28"/>
          <w:szCs w:val="28"/>
        </w:rPr>
        <w:t>. –</w:t>
      </w:r>
      <w:r w:rsidRPr="00E11B16">
        <w:rPr>
          <w:rFonts w:ascii="Times New Roman" w:hAnsi="Times New Roman"/>
          <w:color w:val="000000" w:themeColor="text1"/>
          <w:sz w:val="28"/>
          <w:szCs w:val="28"/>
          <w:lang w:val="kk-KZ"/>
        </w:rPr>
        <w:t xml:space="preserve"> С. 4702-4705</w:t>
      </w:r>
      <w:r w:rsidR="00AB2982" w:rsidRPr="00E11B16">
        <w:rPr>
          <w:rFonts w:ascii="Times New Roman" w:hAnsi="Times New Roman"/>
          <w:color w:val="000000" w:themeColor="text1"/>
          <w:sz w:val="28"/>
          <w:szCs w:val="28"/>
          <w:lang w:val="kk-KZ"/>
        </w:rPr>
        <w:t>.</w:t>
      </w:r>
    </w:p>
    <w:p w14:paraId="6E4E6F5E" w14:textId="77777777" w:rsidR="00203319" w:rsidRPr="00E11B16" w:rsidRDefault="00203319"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sz w:val="28"/>
          <w:szCs w:val="28"/>
        </w:rPr>
        <w:t>Дьячк</w:t>
      </w:r>
      <w:r w:rsidR="00FF50F3">
        <w:rPr>
          <w:rFonts w:ascii="Times New Roman" w:hAnsi="Times New Roman"/>
          <w:sz w:val="28"/>
          <w:szCs w:val="28"/>
        </w:rPr>
        <w:t xml:space="preserve">ова М.А., </w:t>
      </w:r>
      <w:proofErr w:type="spellStart"/>
      <w:r w:rsidR="00FF50F3">
        <w:rPr>
          <w:rFonts w:ascii="Times New Roman" w:hAnsi="Times New Roman"/>
          <w:sz w:val="28"/>
          <w:szCs w:val="28"/>
        </w:rPr>
        <w:t>Томюк</w:t>
      </w:r>
      <w:proofErr w:type="spellEnd"/>
      <w:r w:rsidR="00FF50F3">
        <w:rPr>
          <w:rFonts w:ascii="Times New Roman" w:hAnsi="Times New Roman"/>
          <w:sz w:val="28"/>
          <w:szCs w:val="28"/>
        </w:rPr>
        <w:t xml:space="preserve"> О.</w:t>
      </w:r>
      <w:r w:rsidRPr="00E11B16">
        <w:rPr>
          <w:rFonts w:ascii="Times New Roman" w:hAnsi="Times New Roman"/>
          <w:sz w:val="28"/>
          <w:szCs w:val="28"/>
        </w:rPr>
        <w:t xml:space="preserve">Н. </w:t>
      </w:r>
      <w:proofErr w:type="spellStart"/>
      <w:r w:rsidRPr="00E11B16">
        <w:rPr>
          <w:rFonts w:ascii="Times New Roman" w:hAnsi="Times New Roman"/>
          <w:sz w:val="28"/>
          <w:szCs w:val="28"/>
        </w:rPr>
        <w:t>Тьюторское</w:t>
      </w:r>
      <w:proofErr w:type="spellEnd"/>
      <w:r w:rsidRPr="00E11B16">
        <w:rPr>
          <w:rFonts w:ascii="Times New Roman" w:hAnsi="Times New Roman"/>
          <w:sz w:val="28"/>
          <w:szCs w:val="28"/>
        </w:rPr>
        <w:t xml:space="preserve"> сопровождение образовательной </w:t>
      </w:r>
      <w:proofErr w:type="gramStart"/>
      <w:r w:rsidRPr="00E11B16">
        <w:rPr>
          <w:rFonts w:ascii="Times New Roman" w:hAnsi="Times New Roman"/>
          <w:sz w:val="28"/>
          <w:szCs w:val="28"/>
        </w:rPr>
        <w:t>деятельности :</w:t>
      </w:r>
      <w:proofErr w:type="gramEnd"/>
      <w:r w:rsidRPr="00E11B16">
        <w:rPr>
          <w:rFonts w:ascii="Times New Roman" w:hAnsi="Times New Roman"/>
          <w:sz w:val="28"/>
          <w:szCs w:val="28"/>
        </w:rPr>
        <w:t xml:space="preserve"> учеб</w:t>
      </w:r>
      <w:r w:rsidR="00FF50F3">
        <w:rPr>
          <w:rFonts w:ascii="Times New Roman" w:hAnsi="Times New Roman"/>
          <w:sz w:val="28"/>
          <w:szCs w:val="28"/>
        </w:rPr>
        <w:t>.</w:t>
      </w:r>
      <w:r w:rsidRPr="00E11B16">
        <w:rPr>
          <w:rFonts w:ascii="Times New Roman" w:hAnsi="Times New Roman"/>
          <w:sz w:val="28"/>
          <w:szCs w:val="28"/>
        </w:rPr>
        <w:t xml:space="preserve"> пос. – Екатеринбург, 2016. – 184 c.</w:t>
      </w:r>
    </w:p>
    <w:p w14:paraId="52134B3B"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E11B16">
        <w:rPr>
          <w:rFonts w:ascii="Times New Roman" w:hAnsi="Times New Roman"/>
          <w:color w:val="000000" w:themeColor="text1"/>
          <w:sz w:val="28"/>
          <w:szCs w:val="28"/>
          <w:lang w:val="kk-KZ"/>
        </w:rPr>
        <w:lastRenderedPageBreak/>
        <w:t>Волченкова К.Н. Тьюторское сопровождение как основа субъект-субъектных отношений тьютора и студента</w:t>
      </w:r>
      <w:r w:rsidR="00B876C8"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 Вестник ЮУрГУ. </w:t>
      </w:r>
      <w:r w:rsidR="00B876C8" w:rsidRPr="00E11B16">
        <w:rPr>
          <w:rFonts w:ascii="Times New Roman" w:hAnsi="Times New Roman"/>
          <w:color w:val="000000" w:themeColor="text1"/>
          <w:sz w:val="28"/>
          <w:szCs w:val="28"/>
          <w:lang w:val="kk-KZ"/>
        </w:rPr>
        <w:t xml:space="preserve">– 2013. – </w:t>
      </w:r>
      <w:r w:rsidRPr="00E11B16">
        <w:rPr>
          <w:rFonts w:ascii="Times New Roman" w:hAnsi="Times New Roman"/>
          <w:color w:val="000000" w:themeColor="text1"/>
          <w:sz w:val="28"/>
          <w:szCs w:val="28"/>
          <w:lang w:val="kk-KZ"/>
        </w:rPr>
        <w:t>Т</w:t>
      </w:r>
      <w:r w:rsidR="00B876C8"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 xml:space="preserve">5, №3. – </w:t>
      </w:r>
      <w:r w:rsidR="00B876C8" w:rsidRPr="00E11B16">
        <w:rPr>
          <w:rFonts w:ascii="Times New Roman" w:hAnsi="Times New Roman"/>
          <w:color w:val="000000" w:themeColor="text1"/>
          <w:sz w:val="28"/>
          <w:szCs w:val="28"/>
        </w:rPr>
        <w:t>С. 71</w:t>
      </w:r>
      <w:r w:rsidR="00B876C8" w:rsidRPr="00E11B16">
        <w:rPr>
          <w:rFonts w:ascii="Times New Roman" w:hAnsi="Times New Roman"/>
          <w:sz w:val="28"/>
          <w:szCs w:val="28"/>
        </w:rPr>
        <w:t>-</w:t>
      </w:r>
      <w:r w:rsidRPr="00E11B16">
        <w:rPr>
          <w:rFonts w:ascii="Times New Roman" w:hAnsi="Times New Roman"/>
          <w:sz w:val="28"/>
          <w:szCs w:val="28"/>
        </w:rPr>
        <w:t>7</w:t>
      </w:r>
      <w:r w:rsidR="00B876C8" w:rsidRPr="00E11B16">
        <w:rPr>
          <w:rFonts w:ascii="Times New Roman" w:hAnsi="Times New Roman"/>
          <w:sz w:val="28"/>
          <w:szCs w:val="28"/>
        </w:rPr>
        <w:t>6</w:t>
      </w:r>
      <w:r w:rsidRPr="00E11B16">
        <w:rPr>
          <w:rFonts w:ascii="Times New Roman" w:hAnsi="Times New Roman"/>
          <w:sz w:val="28"/>
          <w:szCs w:val="28"/>
        </w:rPr>
        <w:t>.</w:t>
      </w:r>
    </w:p>
    <w:p w14:paraId="4939E76E" w14:textId="77777777" w:rsidR="00BF35B2" w:rsidRPr="00E11B16" w:rsidRDefault="00B876C8"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t xml:space="preserve">Пикина </w:t>
      </w:r>
      <w:r w:rsidR="00BF35B2" w:rsidRPr="00E11B16">
        <w:rPr>
          <w:rFonts w:ascii="Times New Roman" w:hAnsi="Times New Roman"/>
          <w:color w:val="000000" w:themeColor="text1"/>
          <w:sz w:val="28"/>
          <w:szCs w:val="28"/>
          <w:lang w:val="kk-KZ"/>
        </w:rPr>
        <w:t>А.Л. Тьюторская компетентность педагога, работающего с тала</w:t>
      </w:r>
      <w:r w:rsidRPr="00E11B16">
        <w:rPr>
          <w:rFonts w:ascii="Times New Roman" w:hAnsi="Times New Roman"/>
          <w:color w:val="000000" w:themeColor="text1"/>
          <w:sz w:val="28"/>
          <w:szCs w:val="28"/>
          <w:lang w:val="kk-KZ"/>
        </w:rPr>
        <w:t>нтливыми детьми</w:t>
      </w:r>
      <w:r w:rsidR="00BF35B2"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Образование личности</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 2016. – </w:t>
      </w:r>
      <w:r w:rsidR="00BF35B2" w:rsidRPr="00E11B16">
        <w:rPr>
          <w:rFonts w:ascii="Times New Roman" w:hAnsi="Times New Roman"/>
          <w:color w:val="000000" w:themeColor="text1"/>
          <w:sz w:val="28"/>
          <w:szCs w:val="28"/>
          <w:lang w:val="kk-KZ"/>
        </w:rPr>
        <w:t xml:space="preserve">№4. </w:t>
      </w:r>
      <w:r w:rsidR="00BF35B2" w:rsidRPr="00E11B16">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rPr>
        <w:t>С. 119-126.</w:t>
      </w:r>
      <w:r w:rsidR="00BF35B2" w:rsidRPr="00E11B16">
        <w:rPr>
          <w:rFonts w:ascii="Times New Roman" w:hAnsi="Times New Roman"/>
          <w:color w:val="000000" w:themeColor="text1"/>
          <w:sz w:val="28"/>
          <w:szCs w:val="28"/>
          <w:lang w:val="kk-KZ"/>
        </w:rPr>
        <w:t xml:space="preserve"> </w:t>
      </w:r>
    </w:p>
    <w:p w14:paraId="4D704E5D" w14:textId="77777777" w:rsidR="00BF35B2" w:rsidRPr="00E11B16" w:rsidRDefault="005438F6"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t>Молоков Д.</w:t>
      </w:r>
      <w:r w:rsidR="00BF35B2" w:rsidRPr="00E11B16">
        <w:rPr>
          <w:rFonts w:ascii="Times New Roman" w:hAnsi="Times New Roman"/>
          <w:color w:val="000000" w:themeColor="text1"/>
          <w:sz w:val="28"/>
          <w:szCs w:val="28"/>
          <w:lang w:val="kk-KZ"/>
        </w:rPr>
        <w:t xml:space="preserve">С. Зарубежный опыт тьюторского сопровождения развития одаренного ребенка в условиях взаимодействия общего, дополнительного и профессионального образования </w:t>
      </w:r>
      <w:r w:rsidR="00AB2982"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Ярославский педагогический вестник</w:t>
      </w:r>
      <w:r w:rsidR="00AB2982"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 2014 – </w:t>
      </w:r>
      <w:r w:rsidRPr="00E11B16">
        <w:rPr>
          <w:rFonts w:ascii="Times New Roman" w:hAnsi="Times New Roman"/>
          <w:color w:val="000000" w:themeColor="text1"/>
          <w:sz w:val="28"/>
          <w:szCs w:val="28"/>
          <w:lang w:val="kk-KZ"/>
        </w:rPr>
        <w:t>Т. 2, №</w:t>
      </w:r>
      <w:r w:rsidR="00BF35B2" w:rsidRPr="00E11B16">
        <w:rPr>
          <w:rFonts w:ascii="Times New Roman" w:hAnsi="Times New Roman"/>
          <w:color w:val="000000" w:themeColor="text1"/>
          <w:sz w:val="28"/>
          <w:szCs w:val="28"/>
          <w:lang w:val="kk-KZ"/>
        </w:rPr>
        <w:t xml:space="preserve">1 – </w:t>
      </w:r>
      <w:r w:rsidRPr="00E11B16">
        <w:rPr>
          <w:rFonts w:ascii="Times New Roman" w:hAnsi="Times New Roman"/>
          <w:color w:val="000000" w:themeColor="text1"/>
          <w:sz w:val="28"/>
          <w:szCs w:val="28"/>
          <w:lang w:val="kk-KZ"/>
        </w:rPr>
        <w:t xml:space="preserve">С. </w:t>
      </w:r>
      <w:r w:rsidRPr="00E11B16">
        <w:rPr>
          <w:rFonts w:ascii="Times New Roman" w:hAnsi="Times New Roman"/>
          <w:color w:val="000000" w:themeColor="text1"/>
          <w:sz w:val="28"/>
          <w:szCs w:val="28"/>
        </w:rPr>
        <w:t>62-</w:t>
      </w:r>
      <w:r w:rsidR="00BF35B2" w:rsidRPr="00E11B16">
        <w:rPr>
          <w:rFonts w:ascii="Times New Roman" w:hAnsi="Times New Roman"/>
          <w:color w:val="000000" w:themeColor="text1"/>
          <w:sz w:val="28"/>
          <w:szCs w:val="28"/>
        </w:rPr>
        <w:t>6</w:t>
      </w:r>
      <w:r w:rsidRPr="00E11B16">
        <w:rPr>
          <w:rFonts w:ascii="Times New Roman" w:hAnsi="Times New Roman"/>
          <w:color w:val="000000" w:themeColor="text1"/>
          <w:sz w:val="28"/>
          <w:szCs w:val="28"/>
        </w:rPr>
        <w:t>6</w:t>
      </w:r>
      <w:r w:rsidR="00BF35B2" w:rsidRPr="00E11B16">
        <w:rPr>
          <w:rFonts w:ascii="Times New Roman" w:hAnsi="Times New Roman"/>
          <w:color w:val="000000" w:themeColor="text1"/>
          <w:sz w:val="28"/>
          <w:szCs w:val="28"/>
          <w:lang w:val="kk-KZ"/>
        </w:rPr>
        <w:t>.</w:t>
      </w:r>
    </w:p>
    <w:p w14:paraId="687B12BC"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111111"/>
          <w:sz w:val="28"/>
          <w:szCs w:val="28"/>
        </w:rPr>
        <w:t xml:space="preserve">Грачева Н.Ю. </w:t>
      </w:r>
      <w:proofErr w:type="spellStart"/>
      <w:r w:rsidRPr="00E11B16">
        <w:rPr>
          <w:rFonts w:ascii="Times New Roman" w:hAnsi="Times New Roman"/>
          <w:color w:val="111111"/>
          <w:sz w:val="28"/>
          <w:szCs w:val="28"/>
        </w:rPr>
        <w:t>Дудчик</w:t>
      </w:r>
      <w:proofErr w:type="spellEnd"/>
      <w:r w:rsidRPr="00E11B16">
        <w:rPr>
          <w:rFonts w:ascii="Times New Roman" w:hAnsi="Times New Roman"/>
          <w:color w:val="111111"/>
          <w:sz w:val="28"/>
          <w:szCs w:val="28"/>
        </w:rPr>
        <w:t xml:space="preserve"> С.В. Профессиональная подготовка тьюторов для</w:t>
      </w:r>
      <w:r w:rsidRPr="00E11B16">
        <w:rPr>
          <w:rFonts w:ascii="Times New Roman" w:hAnsi="Times New Roman"/>
          <w:color w:val="111111"/>
          <w:sz w:val="28"/>
          <w:szCs w:val="28"/>
          <w:lang w:val="kk-KZ"/>
        </w:rPr>
        <w:t xml:space="preserve"> </w:t>
      </w:r>
      <w:r w:rsidRPr="00E11B16">
        <w:rPr>
          <w:rFonts w:ascii="Times New Roman" w:hAnsi="Times New Roman"/>
          <w:color w:val="111111"/>
          <w:sz w:val="28"/>
          <w:szCs w:val="28"/>
        </w:rPr>
        <w:t xml:space="preserve">работы в социально-образовательной среде </w:t>
      </w:r>
      <w:r w:rsidR="005438F6" w:rsidRPr="00E11B16">
        <w:rPr>
          <w:rFonts w:ascii="Times New Roman" w:hAnsi="Times New Roman"/>
          <w:color w:val="111111"/>
          <w:sz w:val="28"/>
          <w:szCs w:val="28"/>
        </w:rPr>
        <w:t xml:space="preserve">// </w:t>
      </w:r>
      <w:r w:rsidRPr="00E11B16">
        <w:rPr>
          <w:rFonts w:ascii="Times New Roman" w:hAnsi="Times New Roman"/>
          <w:sz w:val="28"/>
          <w:szCs w:val="28"/>
        </w:rPr>
        <w:t xml:space="preserve">Бизнес. Образование. Право. </w:t>
      </w:r>
      <w:r w:rsidR="005438F6" w:rsidRPr="00E11B16">
        <w:rPr>
          <w:rFonts w:ascii="Times New Roman" w:hAnsi="Times New Roman"/>
          <w:sz w:val="28"/>
          <w:szCs w:val="28"/>
        </w:rPr>
        <w:t xml:space="preserve">– 2016. – </w:t>
      </w:r>
      <w:r w:rsidRPr="00E11B16">
        <w:rPr>
          <w:rFonts w:ascii="Times New Roman" w:hAnsi="Times New Roman"/>
          <w:sz w:val="28"/>
          <w:szCs w:val="28"/>
        </w:rPr>
        <w:t xml:space="preserve">№3(36). </w:t>
      </w:r>
      <w:r w:rsidR="005438F6" w:rsidRPr="00E11B16">
        <w:rPr>
          <w:rFonts w:ascii="Times New Roman" w:hAnsi="Times New Roman"/>
          <w:sz w:val="28"/>
          <w:szCs w:val="28"/>
        </w:rPr>
        <w:t>– С.</w:t>
      </w:r>
      <w:r w:rsidRPr="00E11B16">
        <w:rPr>
          <w:rFonts w:ascii="Times New Roman" w:hAnsi="Times New Roman"/>
          <w:color w:val="111111"/>
          <w:sz w:val="28"/>
          <w:szCs w:val="28"/>
        </w:rPr>
        <w:t xml:space="preserve"> 257-259.</w:t>
      </w:r>
    </w:p>
    <w:p w14:paraId="548AA50A"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t xml:space="preserve">Шкляр Н.В., Карынбаева О.В., Тьюторское сопровождение студентов с инвалидностью и ограниченными возможностями здоровья во внеучебной воспитательной) работе </w:t>
      </w:r>
      <w:r w:rsidR="00D611A9"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Социально-педагогические технологии в социализации будущего профессионала</w:t>
      </w:r>
      <w:r w:rsidR="00D611A9"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 xml:space="preserve"> </w:t>
      </w:r>
      <w:r w:rsidR="00D611A9" w:rsidRPr="00E11B16">
        <w:rPr>
          <w:rFonts w:ascii="Times New Roman" w:hAnsi="Times New Roman"/>
          <w:color w:val="000000" w:themeColor="text1"/>
          <w:sz w:val="28"/>
          <w:szCs w:val="28"/>
        </w:rPr>
        <w:t xml:space="preserve">сб. </w:t>
      </w:r>
      <w:r w:rsidRPr="00E11B16">
        <w:rPr>
          <w:rFonts w:ascii="Times New Roman" w:hAnsi="Times New Roman"/>
          <w:color w:val="000000" w:themeColor="text1"/>
          <w:sz w:val="28"/>
          <w:szCs w:val="28"/>
        </w:rPr>
        <w:t>тр</w:t>
      </w:r>
      <w:r w:rsidR="00D611A9"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 xml:space="preserve"> </w:t>
      </w:r>
      <w:proofErr w:type="spellStart"/>
      <w:r w:rsidR="00D611A9" w:rsidRPr="00E11B16">
        <w:rPr>
          <w:rFonts w:ascii="Times New Roman" w:hAnsi="Times New Roman"/>
          <w:color w:val="000000" w:themeColor="text1"/>
          <w:sz w:val="28"/>
          <w:szCs w:val="28"/>
        </w:rPr>
        <w:t>всеросс</w:t>
      </w:r>
      <w:proofErr w:type="spellEnd"/>
      <w:r w:rsidR="00D611A9" w:rsidRPr="00E11B16">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rPr>
        <w:t>науч</w:t>
      </w:r>
      <w:r w:rsidR="00D611A9"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w:t>
      </w:r>
      <w:proofErr w:type="spellStart"/>
      <w:r w:rsidRPr="00E11B16">
        <w:rPr>
          <w:rFonts w:ascii="Times New Roman" w:hAnsi="Times New Roman"/>
          <w:color w:val="000000" w:themeColor="text1"/>
          <w:sz w:val="28"/>
          <w:szCs w:val="28"/>
        </w:rPr>
        <w:t>практ</w:t>
      </w:r>
      <w:proofErr w:type="spellEnd"/>
      <w:r w:rsidR="00D611A9"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 xml:space="preserve"> </w:t>
      </w:r>
      <w:proofErr w:type="spellStart"/>
      <w:r w:rsidRPr="00E11B16">
        <w:rPr>
          <w:rFonts w:ascii="Times New Roman" w:hAnsi="Times New Roman"/>
          <w:color w:val="000000" w:themeColor="text1"/>
          <w:sz w:val="28"/>
          <w:szCs w:val="28"/>
        </w:rPr>
        <w:t>конф</w:t>
      </w:r>
      <w:proofErr w:type="spellEnd"/>
      <w:r w:rsidR="00D611A9"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 xml:space="preserve"> </w:t>
      </w:r>
      <w:r w:rsidR="00D611A9" w:rsidRPr="00E11B16">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rPr>
        <w:t xml:space="preserve">Хабаровск, 2018. </w:t>
      </w:r>
      <w:r w:rsidRPr="00E11B16">
        <w:rPr>
          <w:rFonts w:ascii="Times New Roman" w:hAnsi="Times New Roman"/>
          <w:color w:val="000000" w:themeColor="text1"/>
          <w:sz w:val="28"/>
          <w:szCs w:val="28"/>
          <w:lang w:val="kk-KZ"/>
        </w:rPr>
        <w:t xml:space="preserve">– </w:t>
      </w:r>
      <w:r w:rsidR="00D611A9" w:rsidRPr="00E11B16">
        <w:rPr>
          <w:rFonts w:ascii="Times New Roman" w:hAnsi="Times New Roman"/>
          <w:color w:val="000000" w:themeColor="text1"/>
          <w:sz w:val="28"/>
          <w:szCs w:val="28"/>
          <w:lang w:val="kk-KZ"/>
        </w:rPr>
        <w:t>С.</w:t>
      </w:r>
      <w:r w:rsidRPr="00E11B16">
        <w:rPr>
          <w:rFonts w:ascii="Times New Roman" w:hAnsi="Times New Roman"/>
          <w:color w:val="000000" w:themeColor="text1"/>
          <w:sz w:val="28"/>
          <w:szCs w:val="28"/>
          <w:lang w:val="kk-KZ"/>
        </w:rPr>
        <w:t xml:space="preserve"> 174-175.  </w:t>
      </w:r>
    </w:p>
    <w:p w14:paraId="65EA5C4E"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eastAsia="kk-KZ"/>
        </w:rPr>
        <w:t>Абрамова И.В. Подготовка тьюторов к сопровождению студентов с ограниченными возможностями здоровья и инвалидностью в педагогическом вузе</w:t>
      </w:r>
      <w:r w:rsidR="00A36B5A" w:rsidRPr="00E11B16">
        <w:rPr>
          <w:rFonts w:ascii="Times New Roman" w:hAnsi="Times New Roman"/>
          <w:color w:val="000000" w:themeColor="text1"/>
          <w:sz w:val="28"/>
          <w:szCs w:val="28"/>
          <w:lang w:val="kk-KZ" w:eastAsia="kk-KZ"/>
        </w:rPr>
        <w:t xml:space="preserve"> //</w:t>
      </w:r>
      <w:r w:rsidRPr="00E11B16">
        <w:rPr>
          <w:rFonts w:ascii="Times New Roman" w:hAnsi="Times New Roman"/>
          <w:color w:val="000000" w:themeColor="text1"/>
          <w:sz w:val="28"/>
          <w:szCs w:val="28"/>
          <w:lang w:val="kk-KZ" w:eastAsia="kk-KZ"/>
        </w:rPr>
        <w:t xml:space="preserve"> Гуманитарные науки и образования</w:t>
      </w:r>
      <w:r w:rsidR="00A36B5A" w:rsidRPr="00E11B16">
        <w:rPr>
          <w:rFonts w:ascii="Times New Roman" w:hAnsi="Times New Roman"/>
          <w:color w:val="000000" w:themeColor="text1"/>
          <w:sz w:val="28"/>
          <w:szCs w:val="28"/>
          <w:lang w:val="kk-KZ" w:eastAsia="kk-KZ"/>
        </w:rPr>
        <w:t>.</w:t>
      </w:r>
      <w:r w:rsidRPr="00E11B16">
        <w:rPr>
          <w:rFonts w:ascii="Times New Roman" w:hAnsi="Times New Roman"/>
          <w:color w:val="000000" w:themeColor="text1"/>
          <w:sz w:val="28"/>
          <w:szCs w:val="28"/>
          <w:lang w:val="kk-KZ" w:eastAsia="kk-KZ"/>
        </w:rPr>
        <w:t xml:space="preserve"> </w:t>
      </w:r>
      <w:r w:rsidR="00A36B5A" w:rsidRPr="00E11B16">
        <w:rPr>
          <w:rFonts w:ascii="Times New Roman" w:hAnsi="Times New Roman"/>
          <w:color w:val="000000" w:themeColor="text1"/>
          <w:sz w:val="28"/>
          <w:szCs w:val="28"/>
          <w:lang w:val="kk-KZ" w:eastAsia="kk-KZ"/>
        </w:rPr>
        <w:t xml:space="preserve">– </w:t>
      </w:r>
      <w:r w:rsidRPr="00E11B16">
        <w:rPr>
          <w:rFonts w:ascii="Times New Roman" w:hAnsi="Times New Roman"/>
          <w:color w:val="000000" w:themeColor="text1"/>
          <w:sz w:val="28"/>
          <w:szCs w:val="28"/>
          <w:lang w:eastAsia="kk-KZ"/>
        </w:rPr>
        <w:t>2016</w:t>
      </w:r>
      <w:r w:rsidR="00A36B5A" w:rsidRPr="00E11B16">
        <w:rPr>
          <w:rFonts w:ascii="Times New Roman" w:hAnsi="Times New Roman"/>
          <w:color w:val="000000" w:themeColor="text1"/>
          <w:sz w:val="28"/>
          <w:szCs w:val="28"/>
          <w:lang w:eastAsia="kk-KZ"/>
        </w:rPr>
        <w:t>.</w:t>
      </w:r>
      <w:r w:rsidRPr="00E11B16">
        <w:rPr>
          <w:rFonts w:ascii="Times New Roman" w:hAnsi="Times New Roman"/>
          <w:color w:val="000000" w:themeColor="text1"/>
          <w:sz w:val="28"/>
          <w:szCs w:val="28"/>
          <w:lang w:val="kk-KZ" w:eastAsia="kk-KZ"/>
        </w:rPr>
        <w:t xml:space="preserve"> </w:t>
      </w:r>
      <w:r w:rsidR="00A36B5A" w:rsidRPr="00E11B16">
        <w:rPr>
          <w:rFonts w:ascii="Times New Roman" w:hAnsi="Times New Roman"/>
          <w:color w:val="000000" w:themeColor="text1"/>
          <w:sz w:val="28"/>
          <w:szCs w:val="28"/>
          <w:lang w:val="kk-KZ" w:eastAsia="kk-KZ"/>
        </w:rPr>
        <w:t xml:space="preserve">– </w:t>
      </w:r>
      <w:r w:rsidRPr="00E11B16">
        <w:rPr>
          <w:rFonts w:ascii="Times New Roman" w:hAnsi="Times New Roman"/>
          <w:color w:val="000000" w:themeColor="text1"/>
          <w:sz w:val="28"/>
          <w:szCs w:val="28"/>
          <w:lang w:val="kk-KZ" w:eastAsia="kk-KZ"/>
        </w:rPr>
        <w:t>№</w:t>
      </w:r>
      <w:r w:rsidRPr="00E11B16">
        <w:rPr>
          <w:rFonts w:ascii="Times New Roman" w:hAnsi="Times New Roman"/>
          <w:color w:val="000000" w:themeColor="text1"/>
          <w:sz w:val="28"/>
          <w:szCs w:val="28"/>
          <w:lang w:eastAsia="kk-KZ"/>
        </w:rPr>
        <w:t>4(28)</w:t>
      </w:r>
      <w:r w:rsidR="00A36B5A" w:rsidRPr="00E11B16">
        <w:rPr>
          <w:rFonts w:ascii="Times New Roman" w:hAnsi="Times New Roman"/>
          <w:color w:val="000000" w:themeColor="text1"/>
          <w:sz w:val="28"/>
          <w:szCs w:val="28"/>
          <w:lang w:eastAsia="kk-KZ"/>
        </w:rPr>
        <w:t xml:space="preserve">. </w:t>
      </w:r>
      <w:r w:rsidRPr="00E11B16">
        <w:rPr>
          <w:rFonts w:ascii="Times New Roman" w:hAnsi="Times New Roman"/>
          <w:color w:val="000000" w:themeColor="text1"/>
          <w:sz w:val="28"/>
          <w:szCs w:val="28"/>
          <w:lang w:val="kk-KZ"/>
        </w:rPr>
        <w:t xml:space="preserve">– </w:t>
      </w:r>
      <w:r w:rsidR="00A36B5A" w:rsidRPr="00E11B16">
        <w:rPr>
          <w:rFonts w:ascii="Times New Roman" w:hAnsi="Times New Roman"/>
          <w:color w:val="000000" w:themeColor="text1"/>
          <w:sz w:val="28"/>
          <w:szCs w:val="28"/>
          <w:lang w:val="kk-KZ"/>
        </w:rPr>
        <w:t xml:space="preserve">С. </w:t>
      </w:r>
      <w:r w:rsidRPr="00E11B16">
        <w:rPr>
          <w:rFonts w:ascii="Times New Roman" w:hAnsi="Times New Roman"/>
          <w:color w:val="000000" w:themeColor="text1"/>
          <w:sz w:val="28"/>
          <w:szCs w:val="28"/>
          <w:lang w:eastAsia="kk-KZ"/>
        </w:rPr>
        <w:t>51-55</w:t>
      </w:r>
      <w:r w:rsidRPr="00E11B16">
        <w:rPr>
          <w:rFonts w:ascii="Times New Roman" w:hAnsi="Times New Roman"/>
          <w:color w:val="000000" w:themeColor="text1"/>
          <w:sz w:val="28"/>
          <w:szCs w:val="28"/>
          <w:lang w:val="kk-KZ" w:eastAsia="kk-KZ"/>
        </w:rPr>
        <w:t>.</w:t>
      </w:r>
    </w:p>
    <w:p w14:paraId="6AE3F6D9"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t xml:space="preserve">Беленкова Л.Ю. Профессионально-личностная готовность </w:t>
      </w:r>
      <w:r w:rsidR="00A36B5A" w:rsidRPr="00E11B16">
        <w:rPr>
          <w:rFonts w:ascii="Times New Roman" w:hAnsi="Times New Roman"/>
          <w:color w:val="000000" w:themeColor="text1"/>
          <w:sz w:val="28"/>
          <w:szCs w:val="28"/>
          <w:lang w:val="kk-KZ"/>
        </w:rPr>
        <w:t xml:space="preserve">преподавателей </w:t>
      </w:r>
      <w:r w:rsidRPr="00E11B16">
        <w:rPr>
          <w:rFonts w:ascii="Times New Roman" w:hAnsi="Times New Roman"/>
          <w:color w:val="000000" w:themeColor="text1"/>
          <w:sz w:val="28"/>
          <w:szCs w:val="28"/>
          <w:lang w:val="kk-KZ"/>
        </w:rPr>
        <w:t>к тьюторскому сопровождению студентов с инвалидностью и ограниченными возможностями здоровья в условиях инклюзивного вуза</w:t>
      </w:r>
      <w:r w:rsidR="00A36B5A" w:rsidRPr="00E11B16">
        <w:rPr>
          <w:rFonts w:ascii="Times New Roman" w:hAnsi="Times New Roman"/>
          <w:color w:val="000000" w:themeColor="text1"/>
          <w:sz w:val="28"/>
          <w:szCs w:val="28"/>
          <w:lang w:val="kk-KZ"/>
        </w:rPr>
        <w:t xml:space="preserve"> // Проблемы современного педагогического образования.</w:t>
      </w:r>
      <w:r w:rsidRPr="00E11B16">
        <w:rPr>
          <w:rFonts w:ascii="Times New Roman" w:hAnsi="Times New Roman"/>
          <w:color w:val="000000" w:themeColor="text1"/>
          <w:sz w:val="28"/>
          <w:szCs w:val="28"/>
          <w:lang w:val="kk-KZ"/>
        </w:rPr>
        <w:t xml:space="preserve"> </w:t>
      </w:r>
      <w:r w:rsidR="00A36B5A" w:rsidRPr="00E11B16">
        <w:rPr>
          <w:rFonts w:ascii="Times New Roman" w:hAnsi="Times New Roman"/>
          <w:color w:val="000000" w:themeColor="text1"/>
          <w:sz w:val="28"/>
          <w:szCs w:val="28"/>
          <w:lang w:val="kk-KZ"/>
        </w:rPr>
        <w:t>– 2018.</w:t>
      </w:r>
      <w:r w:rsidRPr="00E11B16">
        <w:rPr>
          <w:rFonts w:ascii="Times New Roman" w:hAnsi="Times New Roman"/>
          <w:color w:val="000000" w:themeColor="text1"/>
          <w:sz w:val="28"/>
          <w:szCs w:val="28"/>
          <w:lang w:val="kk-KZ"/>
        </w:rPr>
        <w:t xml:space="preserve"> </w:t>
      </w:r>
      <w:r w:rsidR="00A36B5A" w:rsidRPr="00E11B16">
        <w:rPr>
          <w:rFonts w:ascii="Times New Roman" w:hAnsi="Times New Roman"/>
          <w:color w:val="000000" w:themeColor="text1"/>
          <w:sz w:val="28"/>
          <w:szCs w:val="28"/>
          <w:lang w:val="kk-KZ"/>
        </w:rPr>
        <w:t>– №59(3). – С. 76-80.</w:t>
      </w:r>
    </w:p>
    <w:p w14:paraId="4681CCDB"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eastAsia="kk-KZ"/>
        </w:rPr>
        <w:t>Шкутина</w:t>
      </w:r>
      <w:r w:rsidR="00A36B5A" w:rsidRPr="00E11B16">
        <w:rPr>
          <w:rFonts w:ascii="Times New Roman" w:hAnsi="Times New Roman"/>
          <w:color w:val="000000" w:themeColor="text1"/>
          <w:sz w:val="28"/>
          <w:szCs w:val="28"/>
          <w:lang w:val="kk-KZ" w:eastAsia="kk-KZ"/>
        </w:rPr>
        <w:t xml:space="preserve"> Л.А.</w:t>
      </w:r>
      <w:r w:rsidRPr="00E11B16">
        <w:rPr>
          <w:rFonts w:ascii="Times New Roman" w:hAnsi="Times New Roman"/>
          <w:color w:val="000000" w:themeColor="text1"/>
          <w:sz w:val="28"/>
          <w:szCs w:val="28"/>
          <w:lang w:val="kk-KZ" w:eastAsia="kk-KZ"/>
        </w:rPr>
        <w:t>, Данек</w:t>
      </w:r>
      <w:r w:rsidR="00A36B5A" w:rsidRPr="00E11B16">
        <w:rPr>
          <w:rFonts w:ascii="Times New Roman" w:hAnsi="Times New Roman"/>
          <w:color w:val="000000" w:themeColor="text1"/>
          <w:sz w:val="28"/>
          <w:szCs w:val="28"/>
          <w:lang w:val="kk-KZ" w:eastAsia="kk-KZ"/>
        </w:rPr>
        <w:t xml:space="preserve"> Я.</w:t>
      </w:r>
      <w:r w:rsidRPr="00E11B16">
        <w:rPr>
          <w:rFonts w:ascii="Times New Roman" w:hAnsi="Times New Roman"/>
          <w:color w:val="000000" w:themeColor="text1"/>
          <w:sz w:val="28"/>
          <w:szCs w:val="28"/>
          <w:lang w:val="kk-KZ" w:eastAsia="kk-KZ"/>
        </w:rPr>
        <w:t>, Рымханова</w:t>
      </w:r>
      <w:r w:rsidR="00A36B5A" w:rsidRPr="00E11B16">
        <w:rPr>
          <w:rFonts w:ascii="Times New Roman" w:hAnsi="Times New Roman"/>
          <w:color w:val="000000" w:themeColor="text1"/>
          <w:sz w:val="28"/>
          <w:szCs w:val="28"/>
          <w:lang w:val="kk-KZ" w:eastAsia="kk-KZ"/>
        </w:rPr>
        <w:t xml:space="preserve"> А.Р. и др.</w:t>
      </w:r>
      <w:r w:rsidRPr="00E11B16">
        <w:rPr>
          <w:rFonts w:ascii="Times New Roman" w:hAnsi="Times New Roman"/>
          <w:color w:val="000000" w:themeColor="text1"/>
          <w:sz w:val="28"/>
          <w:szCs w:val="28"/>
          <w:lang w:val="kk-KZ" w:eastAsia="kk-KZ"/>
        </w:rPr>
        <w:t xml:space="preserve"> Проблемы и перспективы развития тьюторского сопровождения в инклюзивной практике </w:t>
      </w:r>
      <w:r w:rsidR="00A36B5A" w:rsidRPr="00E11B16">
        <w:rPr>
          <w:rFonts w:ascii="Times New Roman" w:hAnsi="Times New Roman"/>
          <w:color w:val="000000" w:themeColor="text1"/>
          <w:sz w:val="28"/>
          <w:szCs w:val="28"/>
          <w:lang w:val="kk-KZ" w:eastAsia="kk-KZ"/>
        </w:rPr>
        <w:t xml:space="preserve">// </w:t>
      </w:r>
      <w:r w:rsidRPr="00E11B16">
        <w:rPr>
          <w:rFonts w:ascii="Times New Roman" w:hAnsi="Times New Roman"/>
          <w:color w:val="000000" w:themeColor="text1"/>
          <w:sz w:val="28"/>
          <w:szCs w:val="28"/>
          <w:lang w:val="kk-KZ" w:eastAsia="kk-KZ"/>
        </w:rPr>
        <w:t>Вестник ПГУ</w:t>
      </w:r>
      <w:r w:rsidR="00A36B5A" w:rsidRPr="00E11B16">
        <w:rPr>
          <w:rFonts w:ascii="Times New Roman" w:hAnsi="Times New Roman"/>
          <w:color w:val="000000" w:themeColor="text1"/>
          <w:sz w:val="28"/>
          <w:szCs w:val="28"/>
          <w:lang w:val="kk-KZ" w:eastAsia="kk-KZ"/>
        </w:rPr>
        <w:t>. – 2017. – №2. – С. 372-382.</w:t>
      </w:r>
    </w:p>
    <w:p w14:paraId="7C9CC84B" w14:textId="77777777" w:rsidR="00BF35B2" w:rsidRPr="00E11B16" w:rsidRDefault="00A36B5A" w:rsidP="00C823EC">
      <w:pPr>
        <w:pStyle w:val="a4"/>
        <w:numPr>
          <w:ilvl w:val="0"/>
          <w:numId w:val="38"/>
        </w:numPr>
        <w:tabs>
          <w:tab w:val="left" w:pos="1276"/>
        </w:tabs>
        <w:spacing w:after="0" w:line="240" w:lineRule="auto"/>
        <w:ind w:left="0" w:firstLine="709"/>
        <w:jc w:val="both"/>
        <w:rPr>
          <w:rStyle w:val="ae"/>
          <w:rFonts w:ascii="Times New Roman" w:hAnsi="Times New Roman"/>
          <w:color w:val="FF0000"/>
          <w:sz w:val="28"/>
          <w:szCs w:val="28"/>
          <w:u w:val="none"/>
          <w:lang w:val="kk-KZ"/>
        </w:rPr>
      </w:pPr>
      <w:r w:rsidRPr="00E11B16">
        <w:rPr>
          <w:rFonts w:ascii="Times New Roman" w:eastAsia="+mn-ea" w:hAnsi="Times New Roman"/>
          <w:sz w:val="28"/>
          <w:szCs w:val="28"/>
        </w:rPr>
        <w:t>Калашникова А.</w:t>
      </w:r>
      <w:r w:rsidR="00BF35B2" w:rsidRPr="00E11B16">
        <w:rPr>
          <w:rFonts w:ascii="Times New Roman" w:eastAsia="+mn-ea" w:hAnsi="Times New Roman"/>
          <w:sz w:val="28"/>
          <w:szCs w:val="28"/>
        </w:rPr>
        <w:t>И. Структура, критерии и уровни готовности педагогов к реализации функций онлайн-тьютора // Современные социально-гуманитарные исследования: теоретико-методологические и прикладные аспекты: сб</w:t>
      </w:r>
      <w:r w:rsidRPr="00E11B16">
        <w:rPr>
          <w:rFonts w:ascii="Times New Roman" w:eastAsia="+mn-ea" w:hAnsi="Times New Roman"/>
          <w:sz w:val="28"/>
          <w:szCs w:val="28"/>
        </w:rPr>
        <w:t>.</w:t>
      </w:r>
      <w:r w:rsidR="00BF35B2" w:rsidRPr="00E11B16">
        <w:rPr>
          <w:rFonts w:ascii="Times New Roman" w:eastAsia="+mn-ea" w:hAnsi="Times New Roman"/>
          <w:sz w:val="28"/>
          <w:szCs w:val="28"/>
        </w:rPr>
        <w:t xml:space="preserve"> науч</w:t>
      </w:r>
      <w:r w:rsidRPr="00E11B16">
        <w:rPr>
          <w:rFonts w:ascii="Times New Roman" w:eastAsia="+mn-ea" w:hAnsi="Times New Roman"/>
          <w:sz w:val="28"/>
          <w:szCs w:val="28"/>
        </w:rPr>
        <w:t xml:space="preserve">. </w:t>
      </w:r>
      <w:r w:rsidR="00BF35B2" w:rsidRPr="00E11B16">
        <w:rPr>
          <w:rFonts w:ascii="Times New Roman" w:eastAsia="+mn-ea" w:hAnsi="Times New Roman"/>
          <w:sz w:val="28"/>
          <w:szCs w:val="28"/>
        </w:rPr>
        <w:t>тр</w:t>
      </w:r>
      <w:r w:rsidRPr="00E11B16">
        <w:rPr>
          <w:rFonts w:ascii="Times New Roman" w:eastAsia="+mn-ea" w:hAnsi="Times New Roman"/>
          <w:sz w:val="28"/>
          <w:szCs w:val="28"/>
        </w:rPr>
        <w:t>.</w:t>
      </w:r>
      <w:r w:rsidR="00BF35B2" w:rsidRPr="00E11B16">
        <w:rPr>
          <w:rFonts w:ascii="Times New Roman" w:eastAsia="+mn-ea" w:hAnsi="Times New Roman"/>
          <w:sz w:val="28"/>
          <w:szCs w:val="28"/>
        </w:rPr>
        <w:t xml:space="preserve"> по матер</w:t>
      </w:r>
      <w:r w:rsidRPr="00E11B16">
        <w:rPr>
          <w:rFonts w:ascii="Times New Roman" w:eastAsia="+mn-ea" w:hAnsi="Times New Roman"/>
          <w:sz w:val="28"/>
          <w:szCs w:val="28"/>
        </w:rPr>
        <w:t>.</w:t>
      </w:r>
      <w:r w:rsidR="00BF35B2" w:rsidRPr="00E11B16">
        <w:rPr>
          <w:rFonts w:ascii="Times New Roman" w:eastAsia="+mn-ea" w:hAnsi="Times New Roman"/>
          <w:sz w:val="28"/>
          <w:szCs w:val="28"/>
        </w:rPr>
        <w:t xml:space="preserve"> </w:t>
      </w:r>
      <w:proofErr w:type="spellStart"/>
      <w:r w:rsidRPr="00E11B16">
        <w:rPr>
          <w:rFonts w:ascii="Times New Roman" w:eastAsia="+mn-ea" w:hAnsi="Times New Roman"/>
          <w:sz w:val="28"/>
          <w:szCs w:val="28"/>
        </w:rPr>
        <w:t>междунар</w:t>
      </w:r>
      <w:proofErr w:type="spellEnd"/>
      <w:r w:rsidRPr="00E11B16">
        <w:rPr>
          <w:rFonts w:ascii="Times New Roman" w:eastAsia="+mn-ea" w:hAnsi="Times New Roman"/>
          <w:sz w:val="28"/>
          <w:szCs w:val="28"/>
        </w:rPr>
        <w:t xml:space="preserve">. </w:t>
      </w:r>
      <w:r w:rsidR="00BF35B2" w:rsidRPr="00E11B16">
        <w:rPr>
          <w:rFonts w:ascii="Times New Roman" w:eastAsia="+mn-ea" w:hAnsi="Times New Roman"/>
          <w:sz w:val="28"/>
          <w:szCs w:val="28"/>
        </w:rPr>
        <w:t>науч</w:t>
      </w:r>
      <w:r w:rsidRPr="00E11B16">
        <w:rPr>
          <w:rFonts w:ascii="Times New Roman" w:eastAsia="+mn-ea" w:hAnsi="Times New Roman"/>
          <w:sz w:val="28"/>
          <w:szCs w:val="28"/>
        </w:rPr>
        <w:t>.</w:t>
      </w:r>
      <w:r w:rsidR="00BF35B2" w:rsidRPr="00E11B16">
        <w:rPr>
          <w:rFonts w:ascii="Times New Roman" w:eastAsia="+mn-ea" w:hAnsi="Times New Roman"/>
          <w:sz w:val="28"/>
          <w:szCs w:val="28"/>
        </w:rPr>
        <w:t>-</w:t>
      </w:r>
      <w:proofErr w:type="spellStart"/>
      <w:r w:rsidR="00BF35B2" w:rsidRPr="00E11B16">
        <w:rPr>
          <w:rFonts w:ascii="Times New Roman" w:eastAsia="+mn-ea" w:hAnsi="Times New Roman"/>
          <w:sz w:val="28"/>
          <w:szCs w:val="28"/>
        </w:rPr>
        <w:t>практ</w:t>
      </w:r>
      <w:proofErr w:type="spellEnd"/>
      <w:r w:rsidRPr="00E11B16">
        <w:rPr>
          <w:rFonts w:ascii="Times New Roman" w:eastAsia="+mn-ea" w:hAnsi="Times New Roman"/>
          <w:sz w:val="28"/>
          <w:szCs w:val="28"/>
        </w:rPr>
        <w:t xml:space="preserve">. </w:t>
      </w:r>
      <w:proofErr w:type="spellStart"/>
      <w:r w:rsidR="00BF35B2" w:rsidRPr="00E11B16">
        <w:rPr>
          <w:rFonts w:ascii="Times New Roman" w:eastAsia="+mn-ea" w:hAnsi="Times New Roman"/>
          <w:sz w:val="28"/>
          <w:szCs w:val="28"/>
        </w:rPr>
        <w:t>конф</w:t>
      </w:r>
      <w:proofErr w:type="spellEnd"/>
      <w:r w:rsidRPr="00E11B16">
        <w:rPr>
          <w:rFonts w:ascii="Times New Roman" w:eastAsia="+mn-ea" w:hAnsi="Times New Roman"/>
          <w:sz w:val="28"/>
          <w:szCs w:val="28"/>
        </w:rPr>
        <w:t>. – Б</w:t>
      </w:r>
      <w:r w:rsidR="00BF35B2" w:rsidRPr="00E11B16">
        <w:rPr>
          <w:rFonts w:ascii="Times New Roman" w:eastAsia="+mn-ea" w:hAnsi="Times New Roman"/>
          <w:sz w:val="28"/>
          <w:szCs w:val="28"/>
        </w:rPr>
        <w:t>елгород</w:t>
      </w:r>
      <w:r w:rsidRPr="00E11B16">
        <w:rPr>
          <w:rFonts w:ascii="Times New Roman" w:eastAsia="+mn-ea" w:hAnsi="Times New Roman"/>
          <w:sz w:val="28"/>
          <w:szCs w:val="28"/>
        </w:rPr>
        <w:t>, 2019. – С. 62-66.</w:t>
      </w:r>
      <w:r w:rsidRPr="00E11B16">
        <w:rPr>
          <w:rStyle w:val="ae"/>
          <w:rFonts w:ascii="Times New Roman" w:hAnsi="Times New Roman"/>
          <w:color w:val="FF0000"/>
          <w:sz w:val="28"/>
          <w:szCs w:val="28"/>
          <w:u w:val="none"/>
          <w:lang w:val="kk-KZ"/>
        </w:rPr>
        <w:t xml:space="preserve"> </w:t>
      </w:r>
    </w:p>
    <w:p w14:paraId="25BCE42D" w14:textId="77777777" w:rsidR="00FB2DEC" w:rsidRPr="00F931AE" w:rsidRDefault="00FB2DEC"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E11B16">
        <w:rPr>
          <w:rFonts w:ascii="Times New Roman" w:hAnsi="Times New Roman"/>
          <w:sz w:val="28"/>
          <w:szCs w:val="28"/>
          <w:lang w:val="kk-KZ"/>
        </w:rPr>
        <w:t xml:space="preserve">Инклюзивті білім берудің ресурстық орталықтары </w:t>
      </w:r>
      <w:r w:rsidR="00F931AE">
        <w:rPr>
          <w:rFonts w:ascii="Times New Roman" w:hAnsi="Times New Roman"/>
          <w:sz w:val="28"/>
          <w:szCs w:val="28"/>
          <w:lang w:val="kk-KZ"/>
        </w:rPr>
        <w:t xml:space="preserve">// </w:t>
      </w:r>
      <w:hyperlink r:id="rId78" w:history="1">
        <w:r w:rsidR="00F931AE" w:rsidRPr="00F931AE">
          <w:rPr>
            <w:rStyle w:val="ae"/>
            <w:rFonts w:ascii="Times New Roman" w:hAnsi="Times New Roman"/>
            <w:color w:val="auto"/>
            <w:sz w:val="28"/>
            <w:szCs w:val="28"/>
            <w:u w:val="none"/>
            <w:lang w:val="kk-KZ"/>
          </w:rPr>
          <w:t>https://nao.kz/content/view/12/300?lang=kz</w:t>
        </w:r>
      </w:hyperlink>
      <w:r w:rsidR="00F931AE" w:rsidRPr="00F931AE">
        <w:rPr>
          <w:rFonts w:ascii="Times New Roman" w:hAnsi="Times New Roman"/>
          <w:sz w:val="28"/>
          <w:szCs w:val="28"/>
          <w:lang w:val="kk-KZ"/>
        </w:rPr>
        <w:t xml:space="preserve">. </w:t>
      </w:r>
      <w:r w:rsidR="00FF1E1F" w:rsidRPr="00E11B16">
        <w:rPr>
          <w:rFonts w:ascii="Times New Roman" w:hAnsi="Times New Roman"/>
          <w:color w:val="000000" w:themeColor="text1"/>
          <w:sz w:val="28"/>
          <w:szCs w:val="28"/>
          <w:lang w:val="kk-KZ"/>
        </w:rPr>
        <w:t>16.09.2018.</w:t>
      </w:r>
      <w:r w:rsidRPr="00F931AE">
        <w:rPr>
          <w:rFonts w:ascii="Times New Roman" w:hAnsi="Times New Roman"/>
          <w:sz w:val="28"/>
          <w:szCs w:val="28"/>
          <w:lang w:val="kk-KZ"/>
        </w:rPr>
        <w:t xml:space="preserve"> </w:t>
      </w:r>
      <w:r w:rsidR="00EB0B9F" w:rsidRPr="00F931AE">
        <w:rPr>
          <w:rFonts w:ascii="Times New Roman" w:hAnsi="Times New Roman"/>
          <w:sz w:val="28"/>
          <w:szCs w:val="28"/>
          <w:lang w:val="kk-KZ"/>
        </w:rPr>
        <w:t xml:space="preserve"> </w:t>
      </w:r>
    </w:p>
    <w:p w14:paraId="5A8A60CC"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t xml:space="preserve">Береговая О.А., Лопатина С.С., Отургашева Н.В. Тьюторское сопровождение как инструмент социокультурной адаптации иностранных студентов в российском вузе // Высшее образование в России. </w:t>
      </w:r>
      <w:r w:rsidR="00EB0B9F"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2020. </w:t>
      </w:r>
      <w:r w:rsidR="00EB0B9F"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Т. 29</w:t>
      </w:r>
      <w:r w:rsidR="00EB0B9F" w:rsidRPr="00E11B16">
        <w:rPr>
          <w:rFonts w:ascii="Times New Roman" w:hAnsi="Times New Roman"/>
          <w:color w:val="000000" w:themeColor="text1"/>
          <w:sz w:val="28"/>
          <w:szCs w:val="28"/>
          <w:lang w:val="kk-KZ"/>
        </w:rPr>
        <w:t>, №</w:t>
      </w:r>
      <w:r w:rsidRPr="00E11B16">
        <w:rPr>
          <w:rFonts w:ascii="Times New Roman" w:hAnsi="Times New Roman"/>
          <w:color w:val="000000" w:themeColor="text1"/>
          <w:sz w:val="28"/>
          <w:szCs w:val="28"/>
          <w:lang w:val="kk-KZ"/>
        </w:rPr>
        <w:t xml:space="preserve">1. </w:t>
      </w:r>
      <w:r w:rsidR="00EB0B9F"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С. 156-165</w:t>
      </w:r>
      <w:r w:rsidR="00EB0B9F" w:rsidRPr="00E11B16">
        <w:rPr>
          <w:rFonts w:ascii="Times New Roman" w:hAnsi="Times New Roman"/>
          <w:color w:val="000000" w:themeColor="text1"/>
          <w:sz w:val="28"/>
          <w:szCs w:val="28"/>
          <w:lang w:val="kk-KZ"/>
        </w:rPr>
        <w:t>.</w:t>
      </w:r>
      <w:r w:rsidRPr="00E11B16">
        <w:rPr>
          <w:rFonts w:ascii="Times New Roman" w:eastAsia="Times New Roman" w:hAnsi="Times New Roman"/>
          <w:b/>
          <w:color w:val="000000"/>
          <w:sz w:val="28"/>
          <w:szCs w:val="28"/>
          <w:lang w:val="kk-KZ"/>
        </w:rPr>
        <w:t xml:space="preserve"> </w:t>
      </w:r>
    </w:p>
    <w:p w14:paraId="09B052C5"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proofErr w:type="spellStart"/>
      <w:r w:rsidRPr="00E11B16">
        <w:rPr>
          <w:rFonts w:ascii="Times New Roman" w:hAnsi="Times New Roman"/>
          <w:color w:val="000000" w:themeColor="text1"/>
          <w:sz w:val="28"/>
          <w:szCs w:val="28"/>
          <w:lang w:val="kk-KZ"/>
        </w:rPr>
        <w:t>Верина</w:t>
      </w:r>
      <w:proofErr w:type="spellEnd"/>
      <w:r w:rsidRPr="00E11B16">
        <w:rPr>
          <w:rFonts w:ascii="Times New Roman" w:hAnsi="Times New Roman"/>
          <w:color w:val="000000" w:themeColor="text1"/>
          <w:sz w:val="28"/>
          <w:szCs w:val="28"/>
          <w:lang w:val="kk-KZ"/>
        </w:rPr>
        <w:t xml:space="preserve"> Ю.Б. </w:t>
      </w:r>
      <w:proofErr w:type="spellStart"/>
      <w:r w:rsidRPr="00E11B16">
        <w:rPr>
          <w:rFonts w:ascii="Times New Roman" w:hAnsi="Times New Roman"/>
          <w:bCs/>
          <w:color w:val="000000" w:themeColor="text1"/>
          <w:kern w:val="36"/>
          <w:sz w:val="28"/>
          <w:szCs w:val="28"/>
        </w:rPr>
        <w:t>Тьюторское</w:t>
      </w:r>
      <w:proofErr w:type="spellEnd"/>
      <w:r w:rsidRPr="00E11B16">
        <w:rPr>
          <w:rFonts w:ascii="Times New Roman" w:hAnsi="Times New Roman"/>
          <w:bCs/>
          <w:color w:val="000000" w:themeColor="text1"/>
          <w:kern w:val="36"/>
          <w:sz w:val="28"/>
          <w:szCs w:val="28"/>
        </w:rPr>
        <w:t xml:space="preserve"> сопровождение иностранных студентов </w:t>
      </w:r>
      <w:proofErr w:type="spellStart"/>
      <w:r w:rsidRPr="00E11B16">
        <w:rPr>
          <w:rFonts w:ascii="Times New Roman" w:hAnsi="Times New Roman"/>
          <w:bCs/>
          <w:color w:val="000000" w:themeColor="text1"/>
          <w:kern w:val="36"/>
          <w:sz w:val="28"/>
          <w:szCs w:val="28"/>
        </w:rPr>
        <w:t>студентов</w:t>
      </w:r>
      <w:proofErr w:type="spellEnd"/>
      <w:r w:rsidRPr="00E11B16">
        <w:rPr>
          <w:rFonts w:ascii="Times New Roman" w:hAnsi="Times New Roman"/>
          <w:bCs/>
          <w:color w:val="000000" w:themeColor="text1"/>
          <w:kern w:val="36"/>
          <w:sz w:val="28"/>
          <w:szCs w:val="28"/>
        </w:rPr>
        <w:t xml:space="preserve"> в процессе их адаптации к учебно-воспитательному пространству вуза</w:t>
      </w:r>
      <w:r w:rsidR="00EB0B9F" w:rsidRPr="00E11B16">
        <w:rPr>
          <w:rFonts w:ascii="Times New Roman" w:hAnsi="Times New Roman"/>
          <w:bCs/>
          <w:color w:val="000000" w:themeColor="text1"/>
          <w:kern w:val="36"/>
          <w:sz w:val="28"/>
          <w:szCs w:val="28"/>
        </w:rPr>
        <w:t xml:space="preserve"> // Психология, социология и педагогика. – 2016. – №6(57). – С. 41-43.</w:t>
      </w:r>
    </w:p>
    <w:p w14:paraId="4C640F2E"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t xml:space="preserve">Хоменко И.А. Семейное тьюторство как инновационный ресурс образовательного учреждения </w:t>
      </w:r>
      <w:r w:rsidR="00EB0B9F"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Народное образование</w:t>
      </w:r>
      <w:r w:rsidR="00EB0B9F" w:rsidRPr="00E11B16">
        <w:rPr>
          <w:rFonts w:ascii="Times New Roman" w:hAnsi="Times New Roman"/>
          <w:color w:val="000000" w:themeColor="text1"/>
          <w:sz w:val="28"/>
          <w:szCs w:val="28"/>
          <w:lang w:val="kk-KZ"/>
        </w:rPr>
        <w:t>. – 2012. – №</w:t>
      </w:r>
      <w:r w:rsidRPr="00E11B16">
        <w:rPr>
          <w:rFonts w:ascii="Times New Roman" w:hAnsi="Times New Roman"/>
          <w:color w:val="000000" w:themeColor="text1"/>
          <w:sz w:val="28"/>
          <w:szCs w:val="28"/>
          <w:lang w:val="kk-KZ"/>
        </w:rPr>
        <w:t>1(1414)</w:t>
      </w:r>
      <w:r w:rsidR="00EB0B9F" w:rsidRPr="00E11B16">
        <w:rPr>
          <w:rFonts w:ascii="Times New Roman" w:hAnsi="Times New Roman"/>
          <w:color w:val="000000" w:themeColor="text1"/>
          <w:sz w:val="28"/>
          <w:szCs w:val="28"/>
          <w:lang w:val="kk-KZ"/>
        </w:rPr>
        <w:t xml:space="preserve">. – С. </w:t>
      </w:r>
      <w:r w:rsidRPr="00E11B16">
        <w:rPr>
          <w:rFonts w:ascii="Times New Roman" w:hAnsi="Times New Roman"/>
          <w:color w:val="000000" w:themeColor="text1"/>
          <w:sz w:val="28"/>
          <w:szCs w:val="28"/>
          <w:lang w:val="kk-KZ"/>
        </w:rPr>
        <w:t xml:space="preserve">110-114.  </w:t>
      </w:r>
    </w:p>
    <w:p w14:paraId="35A739B8"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lastRenderedPageBreak/>
        <w:t xml:space="preserve">Нурмуханбетова А.Н. Әлеуметтік педагогикалық іс-әрекеттегі тьюторлықтың рөлі </w:t>
      </w:r>
      <w:r w:rsidR="00EB0B9F"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Инклюзивті білім беру: теория, практика</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тәжір</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халық</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ғыл</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-практ</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конф</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матер</w:t>
      </w:r>
      <w:r w:rsidR="00EB0B9F" w:rsidRPr="00E11B16">
        <w:rPr>
          <w:rFonts w:ascii="Times New Roman" w:hAnsi="Times New Roman"/>
          <w:color w:val="000000" w:themeColor="text1"/>
          <w:sz w:val="28"/>
          <w:szCs w:val="28"/>
          <w:lang w:val="kk-KZ"/>
        </w:rPr>
        <w:t xml:space="preserve">. – </w:t>
      </w:r>
      <w:r w:rsidRPr="00E11B16">
        <w:rPr>
          <w:rFonts w:ascii="Times New Roman" w:hAnsi="Times New Roman"/>
          <w:color w:val="000000" w:themeColor="text1"/>
          <w:sz w:val="28"/>
          <w:szCs w:val="28"/>
          <w:lang w:val="kk-KZ"/>
        </w:rPr>
        <w:t>Нұр-Сұлтан:</w:t>
      </w:r>
      <w:r w:rsidR="00EB0B9F"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Ы. Алтынсарин атындағы ҰБА, 2019. </w:t>
      </w:r>
      <w:r w:rsidR="00EB0B9F" w:rsidRPr="00E11B16">
        <w:rPr>
          <w:rFonts w:ascii="Times New Roman" w:hAnsi="Times New Roman"/>
          <w:color w:val="000000" w:themeColor="text1"/>
          <w:sz w:val="28"/>
          <w:szCs w:val="28"/>
          <w:lang w:val="kk-KZ"/>
        </w:rPr>
        <w:t xml:space="preserve">– Б. </w:t>
      </w:r>
      <w:r w:rsidRPr="00E11B16">
        <w:rPr>
          <w:rFonts w:ascii="Times New Roman" w:hAnsi="Times New Roman"/>
          <w:color w:val="000000" w:themeColor="text1"/>
          <w:sz w:val="28"/>
          <w:szCs w:val="28"/>
          <w:lang w:val="kk-KZ"/>
        </w:rPr>
        <w:t>475-479.</w:t>
      </w:r>
    </w:p>
    <w:p w14:paraId="6B5E11CC" w14:textId="477C3C50" w:rsidR="00BF35B2" w:rsidRPr="00E11B16" w:rsidRDefault="009B1F5C"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Pr>
          <w:rFonts w:ascii="Times New Roman" w:hAnsi="Times New Roman"/>
          <w:color w:val="000000" w:themeColor="text1"/>
          <w:sz w:val="28"/>
          <w:szCs w:val="28"/>
          <w:lang w:val="kk-KZ"/>
        </w:rPr>
        <w:t>Зайцев</w:t>
      </w:r>
      <w:r w:rsidR="00BF35B2" w:rsidRPr="00E11B16">
        <w:rPr>
          <w:rFonts w:ascii="Times New Roman" w:hAnsi="Times New Roman"/>
          <w:color w:val="000000" w:themeColor="text1"/>
          <w:sz w:val="28"/>
          <w:szCs w:val="28"/>
          <w:lang w:val="kk-KZ"/>
        </w:rPr>
        <w:t xml:space="preserve"> В.С. Технологии тьюторского сопровождения обучения студентов: метод</w:t>
      </w:r>
      <w:r w:rsidR="00EB0B9F"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пос</w:t>
      </w:r>
      <w:r w:rsidR="00EB0B9F"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 Челябинск: ЗАО «Библиотека А.</w:t>
      </w:r>
      <w:r w:rsidR="00EB0B9F" w:rsidRPr="00E11B16">
        <w:rPr>
          <w:rFonts w:ascii="Times New Roman" w:hAnsi="Times New Roman"/>
          <w:color w:val="000000" w:themeColor="text1"/>
          <w:sz w:val="28"/>
          <w:szCs w:val="28"/>
          <w:lang w:val="kk-KZ"/>
        </w:rPr>
        <w:t> </w:t>
      </w:r>
      <w:r w:rsidR="00BF35B2" w:rsidRPr="00E11B16">
        <w:rPr>
          <w:rFonts w:ascii="Times New Roman" w:hAnsi="Times New Roman"/>
          <w:color w:val="000000" w:themeColor="text1"/>
          <w:sz w:val="28"/>
          <w:szCs w:val="28"/>
          <w:lang w:val="kk-KZ"/>
        </w:rPr>
        <w:t>Миллера», 2018. – 25</w:t>
      </w:r>
      <w:r w:rsidR="00EB0B9F" w:rsidRPr="00E11B16">
        <w:rPr>
          <w:rFonts w:ascii="Times New Roman" w:hAnsi="Times New Roman"/>
          <w:color w:val="000000" w:themeColor="text1"/>
          <w:sz w:val="28"/>
          <w:szCs w:val="28"/>
          <w:lang w:val="kk-KZ"/>
        </w:rPr>
        <w:t> </w:t>
      </w:r>
      <w:r w:rsidR="00BF35B2" w:rsidRPr="00E11B16">
        <w:rPr>
          <w:rFonts w:ascii="Times New Roman" w:hAnsi="Times New Roman"/>
          <w:color w:val="000000" w:themeColor="text1"/>
          <w:sz w:val="28"/>
          <w:szCs w:val="28"/>
          <w:lang w:val="kk-KZ"/>
        </w:rPr>
        <w:t>с.</w:t>
      </w:r>
    </w:p>
    <w:p w14:paraId="12DDA3AB"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Челнокова Е.А. Внедрение тьюторской деятельности в образовательное пространство высшего учебного заведения </w:t>
      </w:r>
      <w:r w:rsidR="00EB0B9F"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Вестник Мининского университета</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w:t>
      </w:r>
      <w:r w:rsidR="00EB0B9F"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2014</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 №4</w:t>
      </w:r>
      <w:r w:rsidR="00EB0B9F" w:rsidRPr="00E11B16">
        <w:rPr>
          <w:rFonts w:ascii="Times New Roman" w:hAnsi="Times New Roman"/>
          <w:color w:val="000000" w:themeColor="text1"/>
          <w:sz w:val="28"/>
          <w:szCs w:val="28"/>
          <w:lang w:val="kk-KZ"/>
        </w:rPr>
        <w:t xml:space="preserve">. – </w:t>
      </w:r>
      <w:r w:rsidR="00297F09" w:rsidRPr="00E11B16">
        <w:rPr>
          <w:rFonts w:ascii="Times New Roman" w:hAnsi="Times New Roman"/>
          <w:color w:val="000000" w:themeColor="text1"/>
          <w:sz w:val="28"/>
          <w:szCs w:val="28"/>
          <w:lang w:val="kk-KZ"/>
        </w:rPr>
        <w:t>С. 38.</w:t>
      </w:r>
    </w:p>
    <w:p w14:paraId="5BDC819B" w14:textId="77777777" w:rsidR="00564384" w:rsidRPr="00E11B16" w:rsidRDefault="00564384"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Попов М.Н. Тьюторское сопровождение студентов в вузе </w:t>
      </w:r>
      <w:r w:rsidR="00A37708" w:rsidRPr="00E11B16">
        <w:rPr>
          <w:rFonts w:ascii="Times New Roman" w:hAnsi="Times New Roman"/>
          <w:color w:val="000000" w:themeColor="text1"/>
          <w:sz w:val="28"/>
          <w:szCs w:val="28"/>
          <w:lang w:val="kk-KZ"/>
        </w:rPr>
        <w:t>// Гуманитарные науки</w:t>
      </w:r>
      <w:r w:rsidR="00B51A64">
        <w:rPr>
          <w:rFonts w:ascii="Times New Roman" w:hAnsi="Times New Roman"/>
          <w:color w:val="000000" w:themeColor="text1"/>
          <w:sz w:val="28"/>
          <w:szCs w:val="28"/>
          <w:lang w:val="kk-KZ"/>
        </w:rPr>
        <w:t>.</w:t>
      </w:r>
      <w:r w:rsidR="00A37708" w:rsidRPr="00E11B16">
        <w:rPr>
          <w:rFonts w:ascii="Times New Roman" w:hAnsi="Times New Roman"/>
          <w:color w:val="000000" w:themeColor="text1"/>
          <w:sz w:val="28"/>
          <w:szCs w:val="28"/>
          <w:lang w:val="kk-KZ"/>
        </w:rPr>
        <w:t xml:space="preserve"> – 2013. – №3. – С. 59-64.</w:t>
      </w:r>
    </w:p>
    <w:p w14:paraId="3564F0C6"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sz w:val="28"/>
          <w:szCs w:val="28"/>
          <w:lang w:val="kk-KZ"/>
        </w:rPr>
        <w:t>López-Gómez</w:t>
      </w:r>
      <w:r w:rsidR="00EB0B9F" w:rsidRPr="00E11B16">
        <w:rPr>
          <w:rFonts w:ascii="Times New Roman" w:hAnsi="Times New Roman"/>
          <w:sz w:val="28"/>
          <w:szCs w:val="28"/>
          <w:lang w:val="kk-KZ"/>
        </w:rPr>
        <w:t xml:space="preserve"> E.</w:t>
      </w:r>
      <w:r w:rsidRPr="00E11B16">
        <w:rPr>
          <w:rFonts w:ascii="Times New Roman" w:hAnsi="Times New Roman"/>
          <w:sz w:val="28"/>
          <w:szCs w:val="28"/>
          <w:lang w:val="kk-KZ"/>
        </w:rPr>
        <w:t>, Leví-Orta</w:t>
      </w:r>
      <w:r w:rsidR="00EB0B9F" w:rsidRPr="00E11B16">
        <w:rPr>
          <w:rFonts w:ascii="Times New Roman" w:hAnsi="Times New Roman"/>
          <w:sz w:val="28"/>
          <w:szCs w:val="28"/>
          <w:lang w:val="kk-KZ"/>
        </w:rPr>
        <w:t xml:space="preserve"> G.</w:t>
      </w:r>
      <w:r w:rsidRPr="00E11B16">
        <w:rPr>
          <w:rFonts w:ascii="Times New Roman" w:hAnsi="Times New Roman"/>
          <w:sz w:val="28"/>
          <w:szCs w:val="28"/>
          <w:lang w:val="kk-KZ"/>
        </w:rPr>
        <w:t xml:space="preserve">, Medina Rivilla </w:t>
      </w:r>
      <w:r w:rsidR="00EB0B9F" w:rsidRPr="00E11B16">
        <w:rPr>
          <w:rFonts w:ascii="Times New Roman" w:hAnsi="Times New Roman"/>
          <w:sz w:val="28"/>
          <w:szCs w:val="28"/>
          <w:lang w:val="kk-KZ"/>
        </w:rPr>
        <w:t xml:space="preserve">A. et al. </w:t>
      </w:r>
      <w:r w:rsidRPr="00E11B16">
        <w:rPr>
          <w:rFonts w:ascii="Times New Roman" w:hAnsi="Times New Roman"/>
          <w:sz w:val="28"/>
          <w:szCs w:val="28"/>
          <w:lang w:val="kk-KZ"/>
        </w:rPr>
        <w:t xml:space="preserve">Dimensions of university tutoring: a psychometric study </w:t>
      </w:r>
      <w:r w:rsidR="00EB0B9F" w:rsidRPr="00E11B16">
        <w:rPr>
          <w:rFonts w:ascii="Times New Roman" w:hAnsi="Times New Roman"/>
          <w:sz w:val="28"/>
          <w:szCs w:val="28"/>
          <w:lang w:val="kk-KZ"/>
        </w:rPr>
        <w:t xml:space="preserve">// </w:t>
      </w:r>
      <w:r w:rsidRPr="00E11B16">
        <w:rPr>
          <w:rFonts w:ascii="Times New Roman" w:hAnsi="Times New Roman"/>
          <w:sz w:val="28"/>
          <w:szCs w:val="28"/>
          <w:lang w:val="kk-KZ"/>
        </w:rPr>
        <w:t>Journal of Further and H</w:t>
      </w:r>
      <w:r w:rsidR="00EB0B9F" w:rsidRPr="00E11B16">
        <w:rPr>
          <w:rFonts w:ascii="Times New Roman" w:hAnsi="Times New Roman"/>
          <w:sz w:val="28"/>
          <w:szCs w:val="28"/>
          <w:lang w:val="kk-KZ"/>
        </w:rPr>
        <w:t>igher Education. – 2020. – Vol. 44(5). –</w:t>
      </w:r>
      <w:r w:rsidR="00EB0B9F" w:rsidRPr="00E11B16">
        <w:rPr>
          <w:rFonts w:ascii="Times New Roman" w:hAnsi="Times New Roman"/>
          <w:sz w:val="28"/>
          <w:szCs w:val="28"/>
          <w:lang w:val="en-US"/>
        </w:rPr>
        <w:t xml:space="preserve"> P.</w:t>
      </w:r>
      <w:r w:rsidR="00EB0B9F" w:rsidRPr="00E11B16">
        <w:rPr>
          <w:rFonts w:ascii="Times New Roman" w:hAnsi="Times New Roman"/>
          <w:sz w:val="28"/>
          <w:szCs w:val="28"/>
          <w:lang w:val="kk-KZ"/>
        </w:rPr>
        <w:t xml:space="preserve"> 609-627.</w:t>
      </w:r>
    </w:p>
    <w:p w14:paraId="7C75B11F" w14:textId="77777777" w:rsidR="00A7049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t>Гладкая Е.С.</w:t>
      </w:r>
      <w:r w:rsidR="00EB0B9F" w:rsidRPr="00E11B16">
        <w:rPr>
          <w:rFonts w:ascii="Times New Roman" w:hAnsi="Times New Roman"/>
          <w:color w:val="000000" w:themeColor="text1"/>
          <w:sz w:val="28"/>
          <w:szCs w:val="28"/>
          <w:lang w:val="kk-KZ"/>
        </w:rPr>
        <w:t>, Тюмасева З.И.</w:t>
      </w:r>
      <w:r w:rsidRPr="00E11B16">
        <w:rPr>
          <w:rFonts w:ascii="Times New Roman" w:hAnsi="Times New Roman"/>
          <w:color w:val="000000" w:themeColor="text1"/>
          <w:sz w:val="28"/>
          <w:szCs w:val="28"/>
          <w:lang w:val="kk-KZ"/>
        </w:rPr>
        <w:t xml:space="preserve"> Технологии тьюторского сопровождения: учеб</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пос</w:t>
      </w:r>
      <w:r w:rsidR="00EB0B9F"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 Челябинск: Изд-во Юж.-Урал. гос. гуман.-пед. ун-та, 2017. – 93 с.</w:t>
      </w:r>
      <w:r w:rsidR="00EB0B9F" w:rsidRPr="00E11B16">
        <w:rPr>
          <w:rFonts w:ascii="Times New Roman" w:hAnsi="Times New Roman"/>
          <w:color w:val="000000" w:themeColor="text1"/>
          <w:sz w:val="28"/>
          <w:szCs w:val="28"/>
          <w:lang w:val="kk-KZ"/>
        </w:rPr>
        <w:t xml:space="preserve"> </w:t>
      </w:r>
    </w:p>
    <w:p w14:paraId="4A18E042" w14:textId="77777777" w:rsidR="000D2525" w:rsidRPr="00E11B16" w:rsidRDefault="000D2525"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sz w:val="28"/>
          <w:szCs w:val="28"/>
        </w:rPr>
        <w:t xml:space="preserve">Шрамко Н.В. Основы </w:t>
      </w:r>
      <w:proofErr w:type="spellStart"/>
      <w:r w:rsidRPr="00E11B16">
        <w:rPr>
          <w:rFonts w:ascii="Times New Roman" w:hAnsi="Times New Roman"/>
          <w:sz w:val="28"/>
          <w:szCs w:val="28"/>
        </w:rPr>
        <w:t>тьюторства</w:t>
      </w:r>
      <w:proofErr w:type="spellEnd"/>
      <w:r w:rsidRPr="00E11B16">
        <w:rPr>
          <w:rFonts w:ascii="Times New Roman" w:hAnsi="Times New Roman"/>
          <w:sz w:val="28"/>
          <w:szCs w:val="28"/>
        </w:rPr>
        <w:t>: курс лекций. – Екатеринбург</w:t>
      </w:r>
      <w:r w:rsidR="00F931AE">
        <w:rPr>
          <w:rFonts w:ascii="Times New Roman" w:hAnsi="Times New Roman"/>
          <w:sz w:val="28"/>
          <w:szCs w:val="28"/>
        </w:rPr>
        <w:t>,</w:t>
      </w:r>
      <w:r w:rsidRPr="00E11B16">
        <w:rPr>
          <w:rFonts w:ascii="Times New Roman" w:hAnsi="Times New Roman"/>
          <w:sz w:val="28"/>
          <w:szCs w:val="28"/>
          <w:lang w:val="kk-KZ"/>
        </w:rPr>
        <w:t xml:space="preserve"> </w:t>
      </w:r>
      <w:r w:rsidRPr="00E11B16">
        <w:rPr>
          <w:rFonts w:ascii="Times New Roman" w:hAnsi="Times New Roman"/>
          <w:sz w:val="28"/>
          <w:szCs w:val="28"/>
        </w:rPr>
        <w:t>2018. – 112</w:t>
      </w:r>
      <w:r w:rsidR="00F931AE">
        <w:rPr>
          <w:rFonts w:ascii="Times New Roman" w:hAnsi="Times New Roman"/>
          <w:sz w:val="28"/>
          <w:szCs w:val="28"/>
        </w:rPr>
        <w:t xml:space="preserve"> с</w:t>
      </w:r>
      <w:r w:rsidRPr="00E11B16">
        <w:rPr>
          <w:rFonts w:ascii="Times New Roman" w:hAnsi="Times New Roman"/>
          <w:sz w:val="28"/>
          <w:szCs w:val="28"/>
        </w:rPr>
        <w:t xml:space="preserve">. </w:t>
      </w:r>
    </w:p>
    <w:p w14:paraId="37601054"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eastAsia="kk-KZ"/>
        </w:rPr>
        <w:t xml:space="preserve">Абдыхалыкова Ж.Е., Нурмуханбетова А.Н. </w:t>
      </w:r>
      <w:r w:rsidRPr="00E11B16">
        <w:rPr>
          <w:rFonts w:ascii="Times New Roman" w:hAnsi="Times New Roman"/>
          <w:color w:val="000000" w:themeColor="text1"/>
          <w:sz w:val="28"/>
          <w:szCs w:val="28"/>
          <w:lang w:val="kk-KZ"/>
        </w:rPr>
        <w:t>Жоғары білім беру жүйесінде болашақ әлеуметтік педагогтарды тьюторлық</w:t>
      </w:r>
      <w:r w:rsidR="00445307"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іс-әрекетке даярлау</w:t>
      </w:r>
      <w:r w:rsidRPr="00E11B16">
        <w:rPr>
          <w:rFonts w:ascii="Times New Roman" w:hAnsi="Times New Roman"/>
          <w:color w:val="000000" w:themeColor="text1"/>
          <w:sz w:val="28"/>
          <w:szCs w:val="28"/>
          <w:lang w:val="kk-KZ" w:eastAsia="kk-KZ"/>
        </w:rPr>
        <w:t xml:space="preserve"> </w:t>
      </w:r>
      <w:r w:rsidR="00445307" w:rsidRPr="00E11B16">
        <w:rPr>
          <w:rFonts w:ascii="Times New Roman" w:hAnsi="Times New Roman"/>
          <w:color w:val="000000" w:themeColor="text1"/>
          <w:sz w:val="28"/>
          <w:szCs w:val="28"/>
          <w:lang w:val="kk-KZ" w:eastAsia="kk-KZ"/>
        </w:rPr>
        <w:t xml:space="preserve">// </w:t>
      </w:r>
      <w:r w:rsidRPr="00E11B16">
        <w:rPr>
          <w:rFonts w:ascii="Times New Roman" w:hAnsi="Times New Roman"/>
          <w:color w:val="000000" w:themeColor="text1"/>
          <w:sz w:val="28"/>
          <w:szCs w:val="28"/>
          <w:lang w:val="kk-KZ"/>
        </w:rPr>
        <w:t>Педагогика және психология</w:t>
      </w:r>
      <w:r w:rsidR="00445307"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w:t>
      </w:r>
      <w:r w:rsidR="00445307" w:rsidRPr="00E11B16">
        <w:rPr>
          <w:rFonts w:ascii="Times New Roman" w:hAnsi="Times New Roman"/>
          <w:color w:val="000000" w:themeColor="text1"/>
          <w:sz w:val="28"/>
          <w:szCs w:val="28"/>
          <w:lang w:val="kk-KZ"/>
        </w:rPr>
        <w:t>– 2019. – №</w:t>
      </w:r>
      <w:r w:rsidRPr="00E11B16">
        <w:rPr>
          <w:rFonts w:ascii="Times New Roman" w:hAnsi="Times New Roman"/>
          <w:color w:val="000000" w:themeColor="text1"/>
          <w:sz w:val="28"/>
          <w:szCs w:val="28"/>
          <w:lang w:val="kk-KZ"/>
        </w:rPr>
        <w:t xml:space="preserve">4(41). </w:t>
      </w:r>
      <w:r w:rsidR="00445307"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Б. 105-118</w:t>
      </w:r>
      <w:r w:rsidR="00445307" w:rsidRPr="00E11B16">
        <w:rPr>
          <w:rFonts w:ascii="Times New Roman" w:hAnsi="Times New Roman"/>
          <w:color w:val="000000" w:themeColor="text1"/>
          <w:sz w:val="28"/>
          <w:szCs w:val="28"/>
          <w:lang w:val="kk-KZ"/>
        </w:rPr>
        <w:t>.</w:t>
      </w:r>
    </w:p>
    <w:p w14:paraId="7B5F43DF"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eastAsia="kk-KZ"/>
        </w:rPr>
        <w:t>Инновационные процессы в образовании. Тьюторство</w:t>
      </w:r>
      <w:r w:rsidR="00445307" w:rsidRPr="00E11B16">
        <w:rPr>
          <w:rFonts w:ascii="Times New Roman" w:hAnsi="Times New Roman"/>
          <w:color w:val="000000" w:themeColor="text1"/>
          <w:sz w:val="28"/>
          <w:szCs w:val="28"/>
          <w:lang w:val="kk-KZ" w:eastAsia="kk-KZ"/>
        </w:rPr>
        <w:t>:</w:t>
      </w:r>
      <w:r w:rsidRPr="00E11B16">
        <w:rPr>
          <w:rFonts w:ascii="Times New Roman" w:hAnsi="Times New Roman"/>
          <w:color w:val="000000" w:themeColor="text1"/>
          <w:sz w:val="28"/>
          <w:szCs w:val="28"/>
          <w:lang w:val="kk-KZ" w:eastAsia="kk-KZ"/>
        </w:rPr>
        <w:t xml:space="preserve"> </w:t>
      </w:r>
      <w:r w:rsidR="00445307" w:rsidRPr="00E11B16">
        <w:rPr>
          <w:rFonts w:ascii="Times New Roman" w:hAnsi="Times New Roman"/>
          <w:color w:val="000000" w:themeColor="text1"/>
          <w:sz w:val="28"/>
          <w:szCs w:val="28"/>
          <w:lang w:val="kk-KZ" w:eastAsia="kk-KZ"/>
        </w:rPr>
        <w:t xml:space="preserve">в </w:t>
      </w:r>
      <w:r w:rsidRPr="00E11B16">
        <w:rPr>
          <w:rFonts w:ascii="Times New Roman" w:hAnsi="Times New Roman"/>
          <w:color w:val="000000" w:themeColor="text1"/>
          <w:sz w:val="28"/>
          <w:szCs w:val="28"/>
          <w:lang w:val="kk-KZ" w:eastAsia="kk-KZ"/>
        </w:rPr>
        <w:t xml:space="preserve">2 ч. </w:t>
      </w:r>
      <w:r w:rsidR="00445307" w:rsidRPr="00E11B16">
        <w:rPr>
          <w:rFonts w:ascii="Times New Roman" w:hAnsi="Times New Roman"/>
          <w:color w:val="000000" w:themeColor="text1"/>
          <w:sz w:val="28"/>
          <w:szCs w:val="28"/>
          <w:lang w:val="kk-KZ" w:eastAsia="kk-KZ"/>
        </w:rPr>
        <w:t>/ под ред. С.А. Щенникова, А.Г. Теслинова, А.Г. Чернявской. – Изд. 3-е, испр. и доп.</w:t>
      </w:r>
      <w:r w:rsidRPr="00E11B16">
        <w:rPr>
          <w:rFonts w:ascii="Times New Roman" w:hAnsi="Times New Roman"/>
          <w:color w:val="000000" w:themeColor="text1"/>
          <w:sz w:val="28"/>
          <w:szCs w:val="28"/>
          <w:lang w:val="kk-KZ" w:eastAsia="kk-KZ"/>
        </w:rPr>
        <w:t xml:space="preserve"> – М.: Издательство Юрайт, 2017</w:t>
      </w:r>
      <w:r w:rsidRPr="00E11B16">
        <w:rPr>
          <w:rFonts w:ascii="Times New Roman" w:hAnsi="Times New Roman"/>
          <w:color w:val="000000" w:themeColor="text1"/>
          <w:sz w:val="28"/>
          <w:szCs w:val="28"/>
          <w:lang w:eastAsia="kk-KZ"/>
        </w:rPr>
        <w:t xml:space="preserve">. </w:t>
      </w:r>
      <w:r w:rsidR="00445307" w:rsidRPr="00E11B16">
        <w:rPr>
          <w:rFonts w:ascii="Times New Roman" w:hAnsi="Times New Roman"/>
          <w:color w:val="000000" w:themeColor="text1"/>
          <w:sz w:val="28"/>
          <w:szCs w:val="28"/>
          <w:lang w:eastAsia="kk-KZ"/>
        </w:rPr>
        <w:t xml:space="preserve">– Ч. 2. – 379 </w:t>
      </w:r>
      <w:r w:rsidRPr="00E11B16">
        <w:rPr>
          <w:rFonts w:ascii="Times New Roman" w:hAnsi="Times New Roman"/>
          <w:color w:val="000000" w:themeColor="text1"/>
          <w:sz w:val="28"/>
          <w:szCs w:val="28"/>
          <w:lang w:val="kk-KZ" w:eastAsia="kk-KZ"/>
        </w:rPr>
        <w:t xml:space="preserve">с.  </w:t>
      </w:r>
    </w:p>
    <w:p w14:paraId="10BBCEA8" w14:textId="77777777" w:rsidR="00BF35B2" w:rsidRPr="00E11B16" w:rsidRDefault="00445307"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Nurmukhanbetova A.N., Abdykhalykova Z.E., Abdullayeva Z.D. et al. </w:t>
      </w:r>
      <w:r w:rsidR="00BF35B2" w:rsidRPr="00E11B16">
        <w:rPr>
          <w:rFonts w:ascii="Times New Roman" w:hAnsi="Times New Roman"/>
          <w:color w:val="000000" w:themeColor="text1"/>
          <w:sz w:val="28"/>
          <w:szCs w:val="28"/>
          <w:lang w:val="kk-KZ"/>
        </w:rPr>
        <w:t xml:space="preserve">Tutoring: A Method of Facilitating Active Learning </w:t>
      </w:r>
      <w:r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Journal of Intellectual Disability – Diagnosis and Treatment</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2020</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w:t>
      </w:r>
      <w:r w:rsidR="00BF35B2" w:rsidRPr="00E11B16">
        <w:rPr>
          <w:rFonts w:ascii="Times New Roman" w:hAnsi="Times New Roman"/>
          <w:color w:val="000000" w:themeColor="text1"/>
          <w:sz w:val="28"/>
          <w:szCs w:val="28"/>
          <w:lang w:val="kk-KZ"/>
        </w:rPr>
        <w:t>8</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 Р. </w:t>
      </w:r>
      <w:r w:rsidR="00BF35B2" w:rsidRPr="00E11B16">
        <w:rPr>
          <w:rFonts w:ascii="Times New Roman" w:hAnsi="Times New Roman"/>
          <w:color w:val="000000" w:themeColor="text1"/>
          <w:sz w:val="28"/>
          <w:szCs w:val="28"/>
          <w:lang w:val="kk-KZ"/>
        </w:rPr>
        <w:t>312-320</w:t>
      </w:r>
      <w:r w:rsidR="00F931AE">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w:t>
      </w:r>
    </w:p>
    <w:p w14:paraId="0FF3B443"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t>Калугина Е.В. Моделирование процесса формирования тьюторской компетенции у будущих педагогов // Вестник Челябинского государств</w:t>
      </w:r>
      <w:r w:rsidRPr="00E11B16">
        <w:rPr>
          <w:rFonts w:ascii="Times New Roman" w:hAnsi="Times New Roman"/>
          <w:color w:val="000000" w:themeColor="text1"/>
          <w:sz w:val="28"/>
          <w:szCs w:val="28"/>
        </w:rPr>
        <w:t>енного педагогического университета. –</w:t>
      </w:r>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 xml:space="preserve">2016. </w:t>
      </w:r>
      <w:r w:rsidR="00445307" w:rsidRPr="00E11B16">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rPr>
        <w:t xml:space="preserve">№7. – </w:t>
      </w:r>
      <w:r w:rsidR="00445307" w:rsidRPr="00E11B16">
        <w:rPr>
          <w:rFonts w:ascii="Times New Roman" w:hAnsi="Times New Roman"/>
          <w:color w:val="000000" w:themeColor="text1"/>
          <w:sz w:val="28"/>
          <w:szCs w:val="28"/>
        </w:rPr>
        <w:t xml:space="preserve">С. </w:t>
      </w:r>
      <w:r w:rsidRPr="00E11B16">
        <w:rPr>
          <w:rFonts w:ascii="Times New Roman" w:hAnsi="Times New Roman"/>
          <w:color w:val="000000" w:themeColor="text1"/>
          <w:sz w:val="28"/>
          <w:szCs w:val="28"/>
        </w:rPr>
        <w:t>44</w:t>
      </w:r>
      <w:r w:rsidR="00445307"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48.</w:t>
      </w:r>
    </w:p>
    <w:p w14:paraId="13572EC8"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sz w:val="28"/>
          <w:szCs w:val="28"/>
        </w:rPr>
        <w:t xml:space="preserve">Ковалева Т.М. </w:t>
      </w:r>
      <w:r w:rsidRPr="00E11B16">
        <w:rPr>
          <w:rFonts w:ascii="Times New Roman" w:hAnsi="Times New Roman"/>
          <w:sz w:val="28"/>
          <w:szCs w:val="28"/>
          <w:lang w:val="kk-KZ"/>
        </w:rPr>
        <w:t>Основные схемы тьюторского сопровождения</w:t>
      </w:r>
      <w:r w:rsidR="00E215D1" w:rsidRPr="00E11B16">
        <w:rPr>
          <w:rFonts w:ascii="Times New Roman" w:hAnsi="Times New Roman"/>
          <w:sz w:val="28"/>
          <w:szCs w:val="28"/>
          <w:lang w:val="kk-KZ"/>
        </w:rPr>
        <w:t xml:space="preserve"> </w:t>
      </w:r>
      <w:r w:rsidRPr="00E11B16">
        <w:rPr>
          <w:rFonts w:ascii="Times New Roman" w:hAnsi="Times New Roman"/>
          <w:sz w:val="28"/>
          <w:szCs w:val="28"/>
          <w:lang w:val="kk-KZ"/>
        </w:rPr>
        <w:t>//</w:t>
      </w:r>
      <w:r w:rsidR="00E215D1" w:rsidRPr="00E11B16">
        <w:rPr>
          <w:rFonts w:ascii="Times New Roman" w:hAnsi="Times New Roman"/>
          <w:sz w:val="28"/>
          <w:szCs w:val="28"/>
          <w:lang w:val="kk-KZ"/>
        </w:rPr>
        <w:t xml:space="preserve"> </w:t>
      </w:r>
      <w:r w:rsidR="00445307" w:rsidRPr="00E11B16">
        <w:rPr>
          <w:rFonts w:ascii="Times New Roman" w:hAnsi="Times New Roman"/>
          <w:sz w:val="28"/>
          <w:szCs w:val="28"/>
          <w:lang w:val="kk-KZ"/>
        </w:rPr>
        <w:t xml:space="preserve">В кн.: </w:t>
      </w:r>
      <w:r w:rsidRPr="00E11B16">
        <w:rPr>
          <w:rFonts w:ascii="Times New Roman" w:hAnsi="Times New Roman"/>
          <w:sz w:val="28"/>
          <w:szCs w:val="28"/>
          <w:lang w:val="kk-KZ"/>
        </w:rPr>
        <w:t>Основы тьюторского сопровождения в общем образовании</w:t>
      </w:r>
      <w:r w:rsidRPr="00E11B16">
        <w:rPr>
          <w:rFonts w:ascii="Times New Roman" w:hAnsi="Times New Roman"/>
          <w:sz w:val="28"/>
          <w:szCs w:val="28"/>
        </w:rPr>
        <w:t>. –</w:t>
      </w:r>
      <w:r w:rsidR="00445307" w:rsidRPr="00E11B16">
        <w:rPr>
          <w:rFonts w:ascii="Times New Roman" w:hAnsi="Times New Roman"/>
          <w:sz w:val="28"/>
          <w:szCs w:val="28"/>
        </w:rPr>
        <w:t xml:space="preserve"> </w:t>
      </w:r>
      <w:r w:rsidRPr="00E11B16">
        <w:rPr>
          <w:rFonts w:ascii="Times New Roman" w:hAnsi="Times New Roman"/>
          <w:sz w:val="28"/>
          <w:szCs w:val="28"/>
        </w:rPr>
        <w:t>М.: Первое сентября, 2010.</w:t>
      </w:r>
      <w:r w:rsidR="00445307" w:rsidRPr="00E11B16">
        <w:rPr>
          <w:rFonts w:ascii="Times New Roman" w:hAnsi="Times New Roman"/>
          <w:sz w:val="28"/>
          <w:szCs w:val="28"/>
        </w:rPr>
        <w:t xml:space="preserve"> – </w:t>
      </w:r>
      <w:r w:rsidRPr="00E11B16">
        <w:rPr>
          <w:rFonts w:ascii="Times New Roman" w:hAnsi="Times New Roman"/>
          <w:sz w:val="28"/>
          <w:szCs w:val="28"/>
        </w:rPr>
        <w:t xml:space="preserve">56 с. </w:t>
      </w:r>
    </w:p>
    <w:p w14:paraId="12AA6A3A"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lang w:val="kk-KZ"/>
        </w:rPr>
        <w:t>Органайзер начинающего тьютора</w:t>
      </w:r>
      <w:r w:rsidR="00F931AE">
        <w:rPr>
          <w:rFonts w:ascii="Times New Roman" w:hAnsi="Times New Roman"/>
          <w:color w:val="000000" w:themeColor="text1"/>
          <w:sz w:val="28"/>
          <w:szCs w:val="28"/>
          <w:lang w:val="kk-KZ"/>
        </w:rPr>
        <w:t>:</w:t>
      </w:r>
      <w:r w:rsidR="00E215D1" w:rsidRPr="00E11B16">
        <w:rPr>
          <w:rFonts w:ascii="Times New Roman" w:hAnsi="Times New Roman"/>
          <w:color w:val="000000" w:themeColor="text1"/>
          <w:sz w:val="28"/>
          <w:szCs w:val="28"/>
          <w:lang w:val="kk-KZ"/>
        </w:rPr>
        <w:t xml:space="preserve"> </w:t>
      </w:r>
      <w:r w:rsidR="00F931AE" w:rsidRPr="00E11B16">
        <w:rPr>
          <w:rFonts w:ascii="Times New Roman" w:hAnsi="Times New Roman"/>
          <w:sz w:val="28"/>
          <w:szCs w:val="28"/>
        </w:rPr>
        <w:t>п</w:t>
      </w:r>
      <w:r w:rsidR="00FE69A6" w:rsidRPr="00E11B16">
        <w:rPr>
          <w:rFonts w:ascii="Times New Roman" w:hAnsi="Times New Roman"/>
          <w:sz w:val="28"/>
          <w:szCs w:val="28"/>
        </w:rPr>
        <w:t>ос</w:t>
      </w:r>
      <w:r w:rsidR="00F931AE">
        <w:rPr>
          <w:rFonts w:ascii="Times New Roman" w:hAnsi="Times New Roman"/>
          <w:sz w:val="28"/>
          <w:szCs w:val="28"/>
        </w:rPr>
        <w:t xml:space="preserve">. / сост. Л.Н. </w:t>
      </w:r>
      <w:proofErr w:type="spellStart"/>
      <w:r w:rsidR="00FE69A6" w:rsidRPr="00E11B16">
        <w:rPr>
          <w:rFonts w:ascii="Times New Roman" w:hAnsi="Times New Roman"/>
          <w:sz w:val="28"/>
          <w:szCs w:val="28"/>
        </w:rPr>
        <w:t>Олефир</w:t>
      </w:r>
      <w:proofErr w:type="spellEnd"/>
      <w:r w:rsidR="00FE69A6" w:rsidRPr="00E11B16">
        <w:rPr>
          <w:rFonts w:ascii="Times New Roman" w:hAnsi="Times New Roman"/>
          <w:sz w:val="28"/>
          <w:szCs w:val="28"/>
        </w:rPr>
        <w:t xml:space="preserve">, </w:t>
      </w:r>
      <w:r w:rsidR="00F931AE">
        <w:rPr>
          <w:rFonts w:ascii="Times New Roman" w:hAnsi="Times New Roman"/>
          <w:sz w:val="28"/>
          <w:szCs w:val="28"/>
        </w:rPr>
        <w:t>Е.Е. </w:t>
      </w:r>
      <w:r w:rsidR="00FE69A6" w:rsidRPr="00E11B16">
        <w:rPr>
          <w:rFonts w:ascii="Times New Roman" w:hAnsi="Times New Roman"/>
          <w:sz w:val="28"/>
          <w:szCs w:val="28"/>
        </w:rPr>
        <w:t xml:space="preserve">Иванова </w:t>
      </w:r>
      <w:r w:rsidR="00F931AE">
        <w:rPr>
          <w:rFonts w:ascii="Times New Roman" w:hAnsi="Times New Roman"/>
          <w:sz w:val="28"/>
          <w:szCs w:val="28"/>
        </w:rPr>
        <w:t>и др.</w:t>
      </w:r>
      <w:r w:rsidR="00FE69A6" w:rsidRPr="00E11B16">
        <w:rPr>
          <w:rFonts w:ascii="Times New Roman" w:hAnsi="Times New Roman"/>
          <w:color w:val="000000" w:themeColor="text1"/>
          <w:sz w:val="28"/>
          <w:szCs w:val="28"/>
          <w:lang w:val="kk-KZ"/>
        </w:rPr>
        <w:t xml:space="preserve"> </w:t>
      </w:r>
      <w:r w:rsidR="00E215D1"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СПб</w:t>
      </w:r>
      <w:r w:rsidR="00E215D1"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2015 </w:t>
      </w:r>
      <w:r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lang w:val="kk-KZ"/>
        </w:rPr>
        <w:t xml:space="preserve"> </w:t>
      </w:r>
      <w:r w:rsidR="00E215D1" w:rsidRPr="00E11B16">
        <w:rPr>
          <w:rFonts w:ascii="Times New Roman" w:hAnsi="Times New Roman"/>
          <w:color w:val="000000" w:themeColor="text1"/>
          <w:sz w:val="28"/>
          <w:szCs w:val="28"/>
          <w:lang w:val="kk-KZ"/>
        </w:rPr>
        <w:t>84 с.</w:t>
      </w:r>
    </w:p>
    <w:p w14:paraId="2EB9F60F" w14:textId="77777777" w:rsidR="00915FC3" w:rsidRPr="00E11B16" w:rsidRDefault="00F931AE"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Каитов</w:t>
      </w:r>
      <w:r w:rsidRPr="00F931AE">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А.П., Львова</w:t>
      </w:r>
      <w:r w:rsidRPr="00F931AE">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А.С., Любченко</w:t>
      </w:r>
      <w:r w:rsidRPr="00F931AE">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О.А. </w:t>
      </w:r>
      <w:r>
        <w:rPr>
          <w:rFonts w:ascii="Times New Roman" w:hAnsi="Times New Roman"/>
          <w:color w:val="000000" w:themeColor="text1"/>
          <w:sz w:val="28"/>
          <w:szCs w:val="28"/>
          <w:lang w:val="kk-KZ"/>
        </w:rPr>
        <w:t xml:space="preserve">и др. </w:t>
      </w:r>
      <w:r w:rsidR="00BF35B2" w:rsidRPr="00E11B16">
        <w:rPr>
          <w:rFonts w:ascii="Times New Roman" w:hAnsi="Times New Roman"/>
          <w:color w:val="000000" w:themeColor="text1"/>
          <w:sz w:val="28"/>
          <w:szCs w:val="28"/>
          <w:lang w:val="kk-KZ"/>
        </w:rPr>
        <w:t xml:space="preserve">Моделирование технология деятельности </w:t>
      </w:r>
      <w:r w:rsidR="00915FC3" w:rsidRPr="00E11B16">
        <w:rPr>
          <w:rFonts w:ascii="Times New Roman" w:hAnsi="Times New Roman"/>
          <w:color w:val="000000" w:themeColor="text1"/>
          <w:sz w:val="28"/>
          <w:szCs w:val="28"/>
          <w:lang w:val="kk-KZ"/>
        </w:rPr>
        <w:t xml:space="preserve">тьютора </w:t>
      </w:r>
      <w:r w:rsidR="00BF35B2" w:rsidRPr="00E11B16">
        <w:rPr>
          <w:rFonts w:ascii="Times New Roman" w:hAnsi="Times New Roman"/>
          <w:color w:val="000000" w:themeColor="text1"/>
          <w:sz w:val="28"/>
          <w:szCs w:val="28"/>
          <w:lang w:val="kk-KZ"/>
        </w:rPr>
        <w:t>педагоги</w:t>
      </w:r>
      <w:r w:rsidR="00915FC3" w:rsidRPr="00E11B16">
        <w:rPr>
          <w:rFonts w:ascii="Times New Roman" w:hAnsi="Times New Roman"/>
          <w:color w:val="000000" w:themeColor="text1"/>
          <w:sz w:val="28"/>
          <w:szCs w:val="28"/>
          <w:lang w:val="kk-KZ"/>
        </w:rPr>
        <w:t>ческого образования в социально-</w:t>
      </w:r>
      <w:r w:rsidR="00BF35B2" w:rsidRPr="00E11B16">
        <w:rPr>
          <w:rFonts w:ascii="Times New Roman" w:hAnsi="Times New Roman"/>
          <w:color w:val="000000" w:themeColor="text1"/>
          <w:sz w:val="28"/>
          <w:szCs w:val="28"/>
          <w:lang w:val="kk-KZ"/>
        </w:rPr>
        <w:t>образовательном и культурном пространстве мегаполиса</w:t>
      </w:r>
      <w:r w:rsidR="00E215D1" w:rsidRPr="00E11B16">
        <w:rPr>
          <w:rFonts w:ascii="Times New Roman" w:hAnsi="Times New Roman"/>
          <w:color w:val="000000" w:themeColor="text1"/>
          <w:sz w:val="28"/>
          <w:szCs w:val="28"/>
          <w:lang w:val="kk-KZ"/>
        </w:rPr>
        <w:t>:</w:t>
      </w:r>
      <w:r w:rsidR="00BF35B2" w:rsidRPr="00E11B16">
        <w:rPr>
          <w:rFonts w:ascii="Times New Roman" w:hAnsi="Times New Roman"/>
          <w:color w:val="FF0000"/>
          <w:sz w:val="28"/>
          <w:szCs w:val="28"/>
          <w:lang w:val="kk-KZ"/>
        </w:rPr>
        <w:t xml:space="preserve"> </w:t>
      </w:r>
      <w:r w:rsidR="00E215D1" w:rsidRPr="00E11B16">
        <w:rPr>
          <w:rFonts w:ascii="Times New Roman" w:hAnsi="Times New Roman"/>
          <w:color w:val="000000" w:themeColor="text1"/>
          <w:sz w:val="28"/>
          <w:szCs w:val="28"/>
          <w:lang w:val="kk-KZ"/>
        </w:rPr>
        <w:t>монография.</w:t>
      </w:r>
      <w:r w:rsidR="00BF35B2" w:rsidRPr="00E11B16">
        <w:rPr>
          <w:rFonts w:ascii="Times New Roman" w:hAnsi="Times New Roman"/>
          <w:color w:val="000000" w:themeColor="text1"/>
          <w:sz w:val="28"/>
          <w:szCs w:val="28"/>
          <w:lang w:val="kk-KZ"/>
        </w:rPr>
        <w:t xml:space="preserve"> </w:t>
      </w:r>
      <w:r w:rsidR="00E215D1"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М</w:t>
      </w:r>
      <w:r w:rsidR="00E215D1" w:rsidRPr="00E11B16">
        <w:rPr>
          <w:rFonts w:ascii="Times New Roman" w:hAnsi="Times New Roman"/>
          <w:color w:val="000000" w:themeColor="text1"/>
          <w:sz w:val="28"/>
          <w:szCs w:val="28"/>
          <w:lang w:val="kk-KZ"/>
        </w:rPr>
        <w:t>.</w:t>
      </w:r>
      <w:r w:rsidR="00915FC3" w:rsidRPr="00E11B16">
        <w:rPr>
          <w:rFonts w:ascii="Times New Roman" w:hAnsi="Times New Roman"/>
          <w:color w:val="000000" w:themeColor="text1"/>
          <w:sz w:val="28"/>
          <w:szCs w:val="28"/>
          <w:lang w:val="kk-KZ"/>
        </w:rPr>
        <w:t>: Перо, 2017.</w:t>
      </w:r>
      <w:r w:rsidR="00BF35B2"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rPr>
        <w:t>–</w:t>
      </w:r>
      <w:r w:rsidR="00915FC3" w:rsidRPr="00E11B16">
        <w:rPr>
          <w:rFonts w:ascii="Times New Roman" w:hAnsi="Times New Roman"/>
          <w:color w:val="000000" w:themeColor="text1"/>
          <w:sz w:val="28"/>
          <w:szCs w:val="28"/>
        </w:rPr>
        <w:t xml:space="preserve"> 110</w:t>
      </w:r>
      <w:r>
        <w:rPr>
          <w:rFonts w:ascii="Times New Roman" w:hAnsi="Times New Roman"/>
          <w:color w:val="000000" w:themeColor="text1"/>
          <w:sz w:val="28"/>
          <w:szCs w:val="28"/>
        </w:rPr>
        <w:t xml:space="preserve"> </w:t>
      </w:r>
      <w:r w:rsidR="00915FC3" w:rsidRPr="00E11B16">
        <w:rPr>
          <w:rFonts w:ascii="Times New Roman" w:hAnsi="Times New Roman"/>
          <w:color w:val="000000" w:themeColor="text1"/>
          <w:sz w:val="28"/>
          <w:szCs w:val="28"/>
        </w:rPr>
        <w:t xml:space="preserve">с. </w:t>
      </w:r>
      <w:r w:rsidR="00BF35B2" w:rsidRPr="00E11B16">
        <w:rPr>
          <w:rFonts w:ascii="Times New Roman" w:hAnsi="Times New Roman"/>
          <w:color w:val="000000" w:themeColor="text1"/>
          <w:sz w:val="28"/>
          <w:szCs w:val="28"/>
          <w:lang w:val="kk-KZ"/>
        </w:rPr>
        <w:t xml:space="preserve"> </w:t>
      </w:r>
    </w:p>
    <w:p w14:paraId="2F215FC3"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Нурмуханбетова А.Н. Case study как метод тьюторского сопровождения обучающихся </w:t>
      </w:r>
      <w:r w:rsidR="00E215D1"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Актуальные проблемы психологии </w:t>
      </w:r>
      <w:r w:rsidR="00E215D1" w:rsidRPr="00E11B16">
        <w:rPr>
          <w:rFonts w:ascii="Times New Roman" w:hAnsi="Times New Roman"/>
          <w:color w:val="000000" w:themeColor="text1"/>
          <w:sz w:val="28"/>
          <w:szCs w:val="28"/>
          <w:lang w:val="kk-KZ"/>
        </w:rPr>
        <w:t>и педагогики в современном мире:</w:t>
      </w:r>
      <w:r w:rsidRPr="00E11B16">
        <w:rPr>
          <w:rFonts w:ascii="Times New Roman" w:hAnsi="Times New Roman"/>
          <w:color w:val="000000" w:themeColor="text1"/>
          <w:sz w:val="28"/>
          <w:szCs w:val="28"/>
          <w:lang w:val="kk-KZ"/>
        </w:rPr>
        <w:t xml:space="preserve"> </w:t>
      </w:r>
      <w:r w:rsidR="00E215D1" w:rsidRPr="00E11B16">
        <w:rPr>
          <w:rFonts w:ascii="Times New Roman" w:hAnsi="Times New Roman"/>
          <w:color w:val="000000" w:themeColor="text1"/>
          <w:sz w:val="28"/>
          <w:szCs w:val="28"/>
        </w:rPr>
        <w:t xml:space="preserve">сб. </w:t>
      </w:r>
      <w:r w:rsidRPr="00E11B16">
        <w:rPr>
          <w:rFonts w:ascii="Times New Roman" w:hAnsi="Times New Roman"/>
          <w:color w:val="000000" w:themeColor="text1"/>
          <w:sz w:val="28"/>
          <w:szCs w:val="28"/>
        </w:rPr>
        <w:t>тр</w:t>
      </w:r>
      <w:r w:rsidR="00E215D1"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 xml:space="preserve"> </w:t>
      </w:r>
      <w:proofErr w:type="spellStart"/>
      <w:r w:rsidRPr="00E11B16">
        <w:rPr>
          <w:rFonts w:ascii="Times New Roman" w:hAnsi="Times New Roman"/>
          <w:color w:val="000000" w:themeColor="text1"/>
          <w:sz w:val="28"/>
          <w:szCs w:val="28"/>
        </w:rPr>
        <w:t>участ</w:t>
      </w:r>
      <w:proofErr w:type="spellEnd"/>
      <w:r w:rsidR="00E215D1"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 xml:space="preserve"> </w:t>
      </w:r>
      <w:r w:rsidR="00E215D1" w:rsidRPr="00E11B16">
        <w:rPr>
          <w:rFonts w:ascii="Times New Roman" w:hAnsi="Times New Roman"/>
          <w:color w:val="000000" w:themeColor="text1"/>
          <w:sz w:val="28"/>
          <w:szCs w:val="28"/>
        </w:rPr>
        <w:t>4-й</w:t>
      </w:r>
      <w:r w:rsidRPr="00E11B16">
        <w:rPr>
          <w:rFonts w:ascii="Times New Roman" w:hAnsi="Times New Roman"/>
          <w:color w:val="000000" w:themeColor="text1"/>
          <w:sz w:val="28"/>
          <w:szCs w:val="28"/>
        </w:rPr>
        <w:t xml:space="preserve"> </w:t>
      </w:r>
      <w:proofErr w:type="spellStart"/>
      <w:r w:rsidRPr="00E11B16">
        <w:rPr>
          <w:rFonts w:ascii="Times New Roman" w:hAnsi="Times New Roman"/>
          <w:color w:val="000000" w:themeColor="text1"/>
          <w:sz w:val="28"/>
          <w:szCs w:val="28"/>
        </w:rPr>
        <w:t>межвузов</w:t>
      </w:r>
      <w:proofErr w:type="spellEnd"/>
      <w:r w:rsidR="00E215D1"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 xml:space="preserve"> науч</w:t>
      </w:r>
      <w:r w:rsidR="00E215D1"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w:t>
      </w:r>
      <w:proofErr w:type="spellStart"/>
      <w:r w:rsidRPr="00E11B16">
        <w:rPr>
          <w:rFonts w:ascii="Times New Roman" w:hAnsi="Times New Roman"/>
          <w:color w:val="000000" w:themeColor="text1"/>
          <w:sz w:val="28"/>
          <w:szCs w:val="28"/>
        </w:rPr>
        <w:t>практ</w:t>
      </w:r>
      <w:proofErr w:type="spellEnd"/>
      <w:r w:rsidR="00E215D1"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rPr>
        <w:t xml:space="preserve"> </w:t>
      </w:r>
      <w:proofErr w:type="spellStart"/>
      <w:r w:rsidRPr="00E11B16">
        <w:rPr>
          <w:rFonts w:ascii="Times New Roman" w:hAnsi="Times New Roman"/>
          <w:color w:val="000000" w:themeColor="text1"/>
          <w:sz w:val="28"/>
          <w:szCs w:val="28"/>
        </w:rPr>
        <w:t>конф</w:t>
      </w:r>
      <w:proofErr w:type="spellEnd"/>
      <w:r w:rsidR="00E215D1"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lang w:val="kk-KZ"/>
        </w:rPr>
        <w:t xml:space="preserve"> </w:t>
      </w:r>
      <w:r w:rsidR="00E215D1" w:rsidRPr="00E11B16">
        <w:rPr>
          <w:rFonts w:ascii="Times New Roman" w:hAnsi="Times New Roman"/>
          <w:color w:val="000000" w:themeColor="text1"/>
          <w:sz w:val="28"/>
          <w:szCs w:val="28"/>
          <w:lang w:val="kk-KZ"/>
        </w:rPr>
        <w:t>– М.:</w:t>
      </w:r>
      <w:r w:rsidRPr="00E11B16">
        <w:rPr>
          <w:rFonts w:ascii="Times New Roman" w:hAnsi="Times New Roman"/>
          <w:color w:val="000000" w:themeColor="text1"/>
          <w:sz w:val="28"/>
          <w:szCs w:val="28"/>
          <w:lang w:val="kk-KZ"/>
        </w:rPr>
        <w:t xml:space="preserve"> РУДН</w:t>
      </w:r>
      <w:r w:rsidR="00E215D1"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rPr>
        <w:t xml:space="preserve"> 2019</w:t>
      </w:r>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lang w:val="kk-KZ"/>
        </w:rPr>
        <w:t xml:space="preserve"> </w:t>
      </w:r>
      <w:r w:rsidR="00E215D1" w:rsidRPr="00E11B16">
        <w:rPr>
          <w:rFonts w:ascii="Times New Roman" w:hAnsi="Times New Roman"/>
          <w:color w:val="000000" w:themeColor="text1"/>
          <w:sz w:val="28"/>
          <w:szCs w:val="28"/>
          <w:lang w:val="kk-KZ"/>
        </w:rPr>
        <w:t xml:space="preserve">С. </w:t>
      </w:r>
      <w:r w:rsidRPr="00E11B16">
        <w:rPr>
          <w:rFonts w:ascii="Times New Roman" w:hAnsi="Times New Roman"/>
          <w:color w:val="000000" w:themeColor="text1"/>
          <w:sz w:val="28"/>
          <w:szCs w:val="28"/>
          <w:lang w:val="kk-KZ"/>
        </w:rPr>
        <w:t>336</w:t>
      </w:r>
      <w:r w:rsidR="00E215D1"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337. </w:t>
      </w:r>
    </w:p>
    <w:p w14:paraId="2E638C2A" w14:textId="77777777" w:rsidR="00184902" w:rsidRPr="00E11B16" w:rsidRDefault="00184902" w:rsidP="00C823EC">
      <w:pPr>
        <w:pStyle w:val="a4"/>
        <w:numPr>
          <w:ilvl w:val="0"/>
          <w:numId w:val="38"/>
        </w:numPr>
        <w:spacing w:after="0" w:line="240" w:lineRule="auto"/>
        <w:ind w:left="0" w:firstLine="709"/>
        <w:jc w:val="both"/>
        <w:rPr>
          <w:rFonts w:ascii="Times New Roman" w:hAnsi="Times New Roman"/>
          <w:sz w:val="28"/>
          <w:szCs w:val="28"/>
        </w:rPr>
      </w:pPr>
      <w:r w:rsidRPr="00E11B16">
        <w:rPr>
          <w:rFonts w:ascii="Times New Roman" w:hAnsi="Times New Roman"/>
          <w:bCs/>
          <w:sz w:val="28"/>
          <w:szCs w:val="28"/>
        </w:rPr>
        <w:lastRenderedPageBreak/>
        <w:t>Тьютор коррекционной школы:</w:t>
      </w:r>
      <w:r w:rsidRPr="00E11B16">
        <w:rPr>
          <w:rFonts w:ascii="Times New Roman" w:hAnsi="Times New Roman"/>
          <w:b/>
          <w:bCs/>
          <w:sz w:val="28"/>
          <w:szCs w:val="28"/>
        </w:rPr>
        <w:t xml:space="preserve"> </w:t>
      </w:r>
      <w:r w:rsidRPr="00E11B16">
        <w:rPr>
          <w:rFonts w:ascii="Times New Roman" w:hAnsi="Times New Roman"/>
          <w:bCs/>
          <w:sz w:val="28"/>
          <w:szCs w:val="28"/>
        </w:rPr>
        <w:t>учеб</w:t>
      </w:r>
      <w:r w:rsidR="00F931AE">
        <w:rPr>
          <w:rFonts w:ascii="Times New Roman" w:hAnsi="Times New Roman"/>
          <w:bCs/>
          <w:sz w:val="28"/>
          <w:szCs w:val="28"/>
        </w:rPr>
        <w:t>.</w:t>
      </w:r>
      <w:r w:rsidRPr="00E11B16">
        <w:rPr>
          <w:rFonts w:ascii="Times New Roman" w:hAnsi="Times New Roman"/>
          <w:bCs/>
          <w:sz w:val="28"/>
          <w:szCs w:val="28"/>
        </w:rPr>
        <w:t xml:space="preserve"> пос</w:t>
      </w:r>
      <w:r w:rsidR="00F931AE">
        <w:rPr>
          <w:rFonts w:ascii="Times New Roman" w:hAnsi="Times New Roman"/>
          <w:bCs/>
          <w:sz w:val="28"/>
          <w:szCs w:val="28"/>
        </w:rPr>
        <w:t>.</w:t>
      </w:r>
      <w:r w:rsidRPr="00E11B16">
        <w:rPr>
          <w:rFonts w:ascii="Times New Roman" w:hAnsi="Times New Roman"/>
          <w:bCs/>
          <w:sz w:val="28"/>
          <w:szCs w:val="28"/>
        </w:rPr>
        <w:t xml:space="preserve"> </w:t>
      </w:r>
      <w:r w:rsidR="00F931AE">
        <w:rPr>
          <w:rFonts w:ascii="Times New Roman" w:hAnsi="Times New Roman"/>
          <w:bCs/>
          <w:sz w:val="28"/>
          <w:szCs w:val="28"/>
        </w:rPr>
        <w:t xml:space="preserve">/ </w:t>
      </w:r>
      <w:r w:rsidR="00F931AE" w:rsidRPr="00E11B16">
        <w:rPr>
          <w:rFonts w:ascii="Times New Roman" w:hAnsi="Times New Roman"/>
          <w:sz w:val="28"/>
          <w:szCs w:val="28"/>
        </w:rPr>
        <w:t xml:space="preserve">под </w:t>
      </w:r>
      <w:r w:rsidRPr="00E11B16">
        <w:rPr>
          <w:rFonts w:ascii="Times New Roman" w:hAnsi="Times New Roman"/>
          <w:sz w:val="28"/>
          <w:szCs w:val="28"/>
        </w:rPr>
        <w:t>ред</w:t>
      </w:r>
      <w:r w:rsidR="00F931AE">
        <w:rPr>
          <w:rFonts w:ascii="Times New Roman" w:hAnsi="Times New Roman"/>
          <w:sz w:val="28"/>
          <w:szCs w:val="28"/>
        </w:rPr>
        <w:t>.</w:t>
      </w:r>
      <w:r w:rsidRPr="00E11B16">
        <w:rPr>
          <w:rFonts w:ascii="Times New Roman" w:hAnsi="Times New Roman"/>
          <w:sz w:val="28"/>
          <w:szCs w:val="28"/>
        </w:rPr>
        <w:t xml:space="preserve"> Н.В.</w:t>
      </w:r>
      <w:r w:rsidR="00F931AE">
        <w:rPr>
          <w:rFonts w:ascii="Times New Roman" w:hAnsi="Times New Roman"/>
          <w:sz w:val="28"/>
          <w:szCs w:val="28"/>
        </w:rPr>
        <w:t> </w:t>
      </w:r>
      <w:proofErr w:type="spellStart"/>
      <w:r w:rsidRPr="00E11B16">
        <w:rPr>
          <w:rFonts w:ascii="Times New Roman" w:hAnsi="Times New Roman"/>
          <w:sz w:val="28"/>
          <w:szCs w:val="28"/>
        </w:rPr>
        <w:t>Пилипчевской</w:t>
      </w:r>
      <w:proofErr w:type="spellEnd"/>
      <w:r w:rsidRPr="00E11B16">
        <w:rPr>
          <w:rFonts w:ascii="Times New Roman" w:hAnsi="Times New Roman"/>
          <w:sz w:val="28"/>
          <w:szCs w:val="28"/>
        </w:rPr>
        <w:t xml:space="preserve">. – Красноярск: КГПУ им. В.П. Астафьева. – 2013. </w:t>
      </w:r>
      <w:r w:rsidR="00F931AE">
        <w:rPr>
          <w:rFonts w:ascii="Times New Roman" w:hAnsi="Times New Roman"/>
          <w:sz w:val="28"/>
          <w:szCs w:val="28"/>
        </w:rPr>
        <w:t>– 70 с</w:t>
      </w:r>
      <w:r w:rsidRPr="00E11B16">
        <w:rPr>
          <w:rFonts w:ascii="Times New Roman" w:hAnsi="Times New Roman"/>
          <w:sz w:val="28"/>
          <w:szCs w:val="28"/>
        </w:rPr>
        <w:t>.</w:t>
      </w:r>
    </w:p>
    <w:p w14:paraId="3C04F64F"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proofErr w:type="spellStart"/>
      <w:r w:rsidRPr="00E11B16">
        <w:rPr>
          <w:rFonts w:ascii="Times New Roman" w:hAnsi="Times New Roman"/>
          <w:color w:val="000000" w:themeColor="text1"/>
          <w:sz w:val="28"/>
          <w:szCs w:val="28"/>
        </w:rPr>
        <w:t>Дудчик</w:t>
      </w:r>
      <w:proofErr w:type="spellEnd"/>
      <w:r w:rsidRPr="00E11B16">
        <w:rPr>
          <w:rFonts w:ascii="Times New Roman" w:hAnsi="Times New Roman"/>
          <w:color w:val="000000" w:themeColor="text1"/>
          <w:sz w:val="28"/>
          <w:szCs w:val="28"/>
        </w:rPr>
        <w:t xml:space="preserve"> С</w:t>
      </w:r>
      <w:r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rPr>
        <w:t>В</w:t>
      </w:r>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Ковалева Т</w:t>
      </w:r>
      <w:r w:rsidRPr="00E11B16">
        <w:rPr>
          <w:rFonts w:ascii="Times New Roman" w:hAnsi="Times New Roman"/>
          <w:color w:val="000000" w:themeColor="text1"/>
          <w:sz w:val="28"/>
          <w:szCs w:val="28"/>
          <w:lang w:val="kk-KZ"/>
        </w:rPr>
        <w:t>.</w:t>
      </w:r>
      <w:r w:rsidR="00E215D1" w:rsidRPr="00E11B16">
        <w:rPr>
          <w:rFonts w:ascii="Times New Roman" w:hAnsi="Times New Roman"/>
          <w:color w:val="000000" w:themeColor="text1"/>
          <w:sz w:val="28"/>
          <w:szCs w:val="28"/>
        </w:rPr>
        <w:t>М.</w:t>
      </w:r>
      <w:r w:rsidRPr="00E11B16">
        <w:rPr>
          <w:rFonts w:ascii="Times New Roman" w:hAnsi="Times New Roman"/>
          <w:color w:val="000000" w:themeColor="text1"/>
          <w:sz w:val="28"/>
          <w:szCs w:val="28"/>
        </w:rPr>
        <w:t xml:space="preserve"> Т</w:t>
      </w:r>
      <w:r w:rsidRPr="00E11B16">
        <w:rPr>
          <w:rFonts w:ascii="Times New Roman" w:hAnsi="Times New Roman"/>
          <w:color w:val="000000" w:themeColor="text1"/>
          <w:sz w:val="28"/>
          <w:szCs w:val="28"/>
          <w:lang w:val="kk-KZ"/>
        </w:rPr>
        <w:t>ехнологическая подготовка тьютора</w:t>
      </w:r>
      <w:r w:rsidRPr="00E11B16">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lang w:val="kk-KZ"/>
        </w:rPr>
        <w:t xml:space="preserve">содержание, технологии и методики освоения технологий </w:t>
      </w:r>
      <w:r w:rsidR="00E215D1"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 xml:space="preserve">Бизнес. Образование. Право. </w:t>
      </w:r>
      <w:r w:rsidR="00E215D1" w:rsidRPr="00E11B16">
        <w:rPr>
          <w:rFonts w:ascii="Times New Roman" w:hAnsi="Times New Roman"/>
          <w:color w:val="000000" w:themeColor="text1"/>
          <w:sz w:val="28"/>
          <w:szCs w:val="28"/>
        </w:rPr>
        <w:t xml:space="preserve">– 2018. – </w:t>
      </w:r>
      <w:r w:rsidRPr="00E11B16">
        <w:rPr>
          <w:rFonts w:ascii="Times New Roman" w:hAnsi="Times New Roman"/>
          <w:color w:val="000000" w:themeColor="text1"/>
          <w:sz w:val="28"/>
          <w:szCs w:val="28"/>
        </w:rPr>
        <w:t>№3(44). –</w:t>
      </w:r>
      <w:r w:rsidRPr="00E11B16">
        <w:rPr>
          <w:rFonts w:ascii="Times New Roman" w:hAnsi="Times New Roman"/>
          <w:color w:val="000000" w:themeColor="text1"/>
          <w:sz w:val="28"/>
          <w:szCs w:val="28"/>
          <w:lang w:val="kk-KZ"/>
        </w:rPr>
        <w:t xml:space="preserve"> </w:t>
      </w:r>
      <w:r w:rsidR="00E215D1" w:rsidRPr="00E11B16">
        <w:rPr>
          <w:rFonts w:ascii="Times New Roman" w:hAnsi="Times New Roman"/>
          <w:color w:val="000000" w:themeColor="text1"/>
          <w:sz w:val="28"/>
          <w:szCs w:val="28"/>
          <w:lang w:val="kk-KZ"/>
        </w:rPr>
        <w:t xml:space="preserve">С. </w:t>
      </w:r>
      <w:r w:rsidRPr="00E11B16">
        <w:rPr>
          <w:rFonts w:ascii="Times New Roman" w:hAnsi="Times New Roman"/>
          <w:color w:val="000000" w:themeColor="text1"/>
          <w:sz w:val="28"/>
          <w:szCs w:val="28"/>
        </w:rPr>
        <w:t>371-372</w:t>
      </w:r>
      <w:r w:rsidRPr="00E11B16">
        <w:rPr>
          <w:rFonts w:ascii="Times New Roman" w:hAnsi="Times New Roman"/>
          <w:color w:val="000000" w:themeColor="text1"/>
          <w:sz w:val="28"/>
          <w:szCs w:val="28"/>
          <w:lang w:val="kk-KZ"/>
        </w:rPr>
        <w:t xml:space="preserve">. </w:t>
      </w:r>
    </w:p>
    <w:p w14:paraId="256A0061"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sz w:val="28"/>
          <w:szCs w:val="28"/>
          <w:lang w:val="kk-KZ"/>
        </w:rPr>
        <w:t>Романова Е.А. Позиция тьютора в системе современного высшего образования</w:t>
      </w:r>
      <w:r w:rsidR="00E215D1" w:rsidRPr="00E11B16">
        <w:rPr>
          <w:rFonts w:ascii="Times New Roman" w:hAnsi="Times New Roman"/>
          <w:sz w:val="28"/>
          <w:szCs w:val="28"/>
          <w:lang w:val="kk-KZ"/>
        </w:rPr>
        <w:t xml:space="preserve"> // Международный научно-исследовательский журнал. – 2017. – </w:t>
      </w:r>
      <w:r w:rsidRPr="00E11B16">
        <w:rPr>
          <w:rFonts w:ascii="Times New Roman" w:hAnsi="Times New Roman"/>
          <w:sz w:val="28"/>
          <w:szCs w:val="28"/>
          <w:lang w:val="kk-KZ"/>
        </w:rPr>
        <w:t>№4(58)</w:t>
      </w:r>
      <w:r w:rsidR="00E215D1" w:rsidRPr="00E11B16">
        <w:rPr>
          <w:rFonts w:ascii="Times New Roman" w:hAnsi="Times New Roman"/>
          <w:sz w:val="28"/>
          <w:szCs w:val="28"/>
          <w:lang w:val="kk-KZ"/>
        </w:rPr>
        <w:t>. – С. 53-55.</w:t>
      </w:r>
      <w:r w:rsidRPr="00E11B16">
        <w:rPr>
          <w:rFonts w:ascii="Times New Roman" w:hAnsi="Times New Roman"/>
          <w:sz w:val="28"/>
          <w:szCs w:val="28"/>
          <w:lang w:val="kk-KZ"/>
        </w:rPr>
        <w:t xml:space="preserve"> </w:t>
      </w:r>
    </w:p>
    <w:p w14:paraId="6E9D4E3F"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proofErr w:type="spellStart"/>
      <w:r w:rsidRPr="00E11B16">
        <w:rPr>
          <w:rFonts w:ascii="Times New Roman" w:hAnsi="Times New Roman"/>
          <w:color w:val="000000" w:themeColor="text1"/>
          <w:sz w:val="28"/>
          <w:szCs w:val="28"/>
          <w:lang w:val="kk-KZ"/>
        </w:rPr>
        <w:t>The</w:t>
      </w:r>
      <w:proofErr w:type="spellEnd"/>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Role</w:t>
      </w:r>
      <w:proofErr w:type="spellEnd"/>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of</w:t>
      </w:r>
      <w:proofErr w:type="spellEnd"/>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the</w:t>
      </w:r>
      <w:proofErr w:type="spellEnd"/>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Lecturer</w:t>
      </w:r>
      <w:proofErr w:type="spellEnd"/>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as</w:t>
      </w:r>
      <w:proofErr w:type="spellEnd"/>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Tutor</w:t>
      </w:r>
      <w:proofErr w:type="spellEnd"/>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Doing</w:t>
      </w:r>
      <w:proofErr w:type="spellEnd"/>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What</w:t>
      </w:r>
      <w:proofErr w:type="spellEnd"/>
      <w:r w:rsidRPr="00E11B16">
        <w:rPr>
          <w:rFonts w:ascii="Times New Roman" w:hAnsi="Times New Roman"/>
          <w:color w:val="000000" w:themeColor="text1"/>
          <w:sz w:val="28"/>
          <w:szCs w:val="28"/>
          <w:lang w:val="kk-KZ"/>
        </w:rPr>
        <w:t xml:space="preserve"> </w:t>
      </w:r>
      <w:proofErr w:type="spellStart"/>
      <w:r w:rsidRPr="00E11B16">
        <w:rPr>
          <w:rFonts w:ascii="Times New Roman" w:hAnsi="Times New Roman"/>
          <w:color w:val="000000" w:themeColor="text1"/>
          <w:sz w:val="28"/>
          <w:szCs w:val="28"/>
          <w:lang w:val="kk-KZ"/>
        </w:rPr>
        <w:t>Effective</w:t>
      </w:r>
      <w:proofErr w:type="spellEnd"/>
      <w:r w:rsidR="005316A7" w:rsidRPr="00E11B16">
        <w:rPr>
          <w:rFonts w:ascii="Times New Roman" w:hAnsi="Times New Roman"/>
          <w:color w:val="000000" w:themeColor="text1"/>
          <w:sz w:val="28"/>
          <w:szCs w:val="28"/>
          <w:lang w:val="kk-KZ"/>
        </w:rPr>
        <w:t xml:space="preserve"> </w:t>
      </w:r>
      <w:proofErr w:type="spellStart"/>
      <w:r w:rsidR="005316A7" w:rsidRPr="00E11B16">
        <w:rPr>
          <w:rFonts w:ascii="Times New Roman" w:hAnsi="Times New Roman"/>
          <w:color w:val="000000" w:themeColor="text1"/>
          <w:sz w:val="28"/>
          <w:szCs w:val="28"/>
          <w:lang w:val="kk-KZ"/>
        </w:rPr>
        <w:t>Tutors</w:t>
      </w:r>
      <w:proofErr w:type="spellEnd"/>
      <w:r w:rsidR="005316A7" w:rsidRPr="00E11B16">
        <w:rPr>
          <w:rFonts w:ascii="Times New Roman" w:hAnsi="Times New Roman"/>
          <w:color w:val="000000" w:themeColor="text1"/>
          <w:sz w:val="28"/>
          <w:szCs w:val="28"/>
          <w:lang w:val="kk-KZ"/>
        </w:rPr>
        <w:t xml:space="preserve"> </w:t>
      </w:r>
      <w:proofErr w:type="spellStart"/>
      <w:r w:rsidR="005316A7" w:rsidRPr="00E11B16">
        <w:rPr>
          <w:rFonts w:ascii="Times New Roman" w:hAnsi="Times New Roman"/>
          <w:color w:val="000000" w:themeColor="text1"/>
          <w:sz w:val="28"/>
          <w:szCs w:val="28"/>
          <w:lang w:val="kk-KZ"/>
        </w:rPr>
        <w:t>Do</w:t>
      </w:r>
      <w:proofErr w:type="spellEnd"/>
      <w:r w:rsidR="005316A7" w:rsidRPr="00E11B16">
        <w:rPr>
          <w:rFonts w:ascii="Times New Roman" w:hAnsi="Times New Roman"/>
          <w:color w:val="000000" w:themeColor="text1"/>
          <w:sz w:val="28"/>
          <w:szCs w:val="28"/>
          <w:lang w:val="kk-KZ"/>
        </w:rPr>
        <w:t xml:space="preserve"> </w:t>
      </w:r>
      <w:proofErr w:type="spellStart"/>
      <w:r w:rsidR="005316A7" w:rsidRPr="00E11B16">
        <w:rPr>
          <w:rFonts w:ascii="Times New Roman" w:hAnsi="Times New Roman"/>
          <w:color w:val="000000" w:themeColor="text1"/>
          <w:sz w:val="28"/>
          <w:szCs w:val="28"/>
          <w:lang w:val="kk-KZ"/>
        </w:rPr>
        <w:t>in</w:t>
      </w:r>
      <w:proofErr w:type="spellEnd"/>
      <w:r w:rsidR="005316A7" w:rsidRPr="00E11B16">
        <w:rPr>
          <w:rFonts w:ascii="Times New Roman" w:hAnsi="Times New Roman"/>
          <w:color w:val="000000" w:themeColor="text1"/>
          <w:sz w:val="28"/>
          <w:szCs w:val="28"/>
          <w:lang w:val="kk-KZ"/>
        </w:rPr>
        <w:t xml:space="preserve"> a </w:t>
      </w:r>
      <w:proofErr w:type="spellStart"/>
      <w:r w:rsidR="005316A7" w:rsidRPr="00F931AE">
        <w:rPr>
          <w:rFonts w:ascii="Times New Roman" w:hAnsi="Times New Roman"/>
          <w:sz w:val="28"/>
          <w:szCs w:val="28"/>
          <w:lang w:val="kk-KZ"/>
        </w:rPr>
        <w:t>Large</w:t>
      </w:r>
      <w:proofErr w:type="spellEnd"/>
      <w:r w:rsidR="005316A7" w:rsidRPr="00F931AE">
        <w:rPr>
          <w:rFonts w:ascii="Times New Roman" w:hAnsi="Times New Roman"/>
          <w:sz w:val="28"/>
          <w:szCs w:val="28"/>
          <w:lang w:val="kk-KZ"/>
        </w:rPr>
        <w:t xml:space="preserve"> </w:t>
      </w:r>
      <w:proofErr w:type="spellStart"/>
      <w:r w:rsidR="005316A7" w:rsidRPr="00F931AE">
        <w:rPr>
          <w:rFonts w:ascii="Times New Roman" w:hAnsi="Times New Roman"/>
          <w:sz w:val="28"/>
          <w:szCs w:val="28"/>
          <w:lang w:val="kk-KZ"/>
        </w:rPr>
        <w:t>Lecture</w:t>
      </w:r>
      <w:proofErr w:type="spellEnd"/>
      <w:r w:rsidR="00F931AE" w:rsidRPr="00F931AE">
        <w:rPr>
          <w:rFonts w:ascii="Times New Roman" w:hAnsi="Times New Roman"/>
          <w:sz w:val="28"/>
          <w:szCs w:val="28"/>
          <w:lang w:val="kk-KZ"/>
        </w:rPr>
        <w:t xml:space="preserve"> </w:t>
      </w:r>
      <w:r w:rsidR="00E215D1" w:rsidRPr="00F931AE">
        <w:rPr>
          <w:rFonts w:ascii="Times New Roman" w:hAnsi="Times New Roman"/>
          <w:sz w:val="28"/>
          <w:szCs w:val="28"/>
          <w:lang w:val="kk-KZ"/>
        </w:rPr>
        <w:t>//</w:t>
      </w:r>
      <w:r w:rsidR="005316A7" w:rsidRPr="00F931AE">
        <w:rPr>
          <w:rFonts w:ascii="Times New Roman" w:hAnsi="Times New Roman"/>
          <w:sz w:val="28"/>
          <w:szCs w:val="28"/>
          <w:lang w:val="kk-KZ"/>
        </w:rPr>
        <w:t xml:space="preserve"> </w:t>
      </w:r>
      <w:hyperlink r:id="rId79" w:history="1">
        <w:r w:rsidR="00F931AE" w:rsidRPr="00F931AE">
          <w:rPr>
            <w:rStyle w:val="ae"/>
            <w:rFonts w:ascii="Times New Roman" w:hAnsi="Times New Roman"/>
            <w:color w:val="auto"/>
            <w:sz w:val="28"/>
            <w:szCs w:val="28"/>
            <w:u w:val="none"/>
            <w:lang w:val="en-US"/>
          </w:rPr>
          <w:t>https://www.ncbi.nlm.nih.gov/pmc/articles/PMC329</w:t>
        </w:r>
      </w:hyperlink>
      <w:r w:rsidR="00E215D1" w:rsidRPr="00F931AE">
        <w:rPr>
          <w:rStyle w:val="ae"/>
          <w:rFonts w:ascii="Times New Roman" w:hAnsi="Times New Roman"/>
          <w:color w:val="auto"/>
          <w:sz w:val="28"/>
          <w:szCs w:val="28"/>
          <w:u w:val="none"/>
          <w:lang w:val="en-US"/>
        </w:rPr>
        <w:t xml:space="preserve">. </w:t>
      </w:r>
      <w:r w:rsidR="00206DC2" w:rsidRPr="00F931AE">
        <w:rPr>
          <w:rFonts w:ascii="Times New Roman" w:hAnsi="Times New Roman"/>
          <w:sz w:val="28"/>
          <w:szCs w:val="28"/>
          <w:lang w:val="en-US"/>
        </w:rPr>
        <w:t>14.02.2019.</w:t>
      </w:r>
    </w:p>
    <w:p w14:paraId="23CFABE4" w14:textId="77777777" w:rsidR="001D1D37" w:rsidRPr="00E11B16" w:rsidRDefault="001D1D37"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Березова Н.А. </w:t>
      </w:r>
      <w:r w:rsidRPr="00E11B16">
        <w:rPr>
          <w:rFonts w:ascii="Times New Roman" w:hAnsi="Times New Roman"/>
          <w:color w:val="000000" w:themeColor="text1"/>
          <w:sz w:val="28"/>
          <w:szCs w:val="28"/>
        </w:rPr>
        <w:t xml:space="preserve">К вопросу о технологиях </w:t>
      </w:r>
      <w:proofErr w:type="spellStart"/>
      <w:r w:rsidRPr="00E11B16">
        <w:rPr>
          <w:rFonts w:ascii="Times New Roman" w:hAnsi="Times New Roman"/>
          <w:color w:val="000000" w:themeColor="text1"/>
          <w:sz w:val="28"/>
          <w:szCs w:val="28"/>
        </w:rPr>
        <w:t>тьюторского</w:t>
      </w:r>
      <w:proofErr w:type="spellEnd"/>
      <w:r w:rsidRPr="00E11B16">
        <w:rPr>
          <w:rFonts w:ascii="Times New Roman" w:hAnsi="Times New Roman"/>
          <w:color w:val="000000" w:themeColor="text1"/>
          <w:sz w:val="28"/>
          <w:szCs w:val="28"/>
        </w:rPr>
        <w:t xml:space="preserve"> сопровождения будущих педагогов </w:t>
      </w:r>
      <w:r w:rsidR="00F931AE">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rPr>
        <w:t>Экономические и гуманитарные исследования регионов</w:t>
      </w:r>
      <w:r w:rsidR="00F931AE">
        <w:rPr>
          <w:rFonts w:ascii="Times New Roman" w:hAnsi="Times New Roman"/>
          <w:color w:val="000000" w:themeColor="text1"/>
          <w:sz w:val="28"/>
          <w:szCs w:val="28"/>
        </w:rPr>
        <w:t>. – 2020. – №</w:t>
      </w:r>
      <w:r w:rsidRPr="00E11B16">
        <w:rPr>
          <w:rFonts w:ascii="Times New Roman" w:hAnsi="Times New Roman"/>
          <w:color w:val="000000" w:themeColor="text1"/>
          <w:sz w:val="28"/>
          <w:szCs w:val="28"/>
        </w:rPr>
        <w:t>1</w:t>
      </w:r>
      <w:r w:rsidRPr="00E11B16">
        <w:rPr>
          <w:rFonts w:ascii="Times New Roman" w:hAnsi="Times New Roman"/>
          <w:color w:val="000000" w:themeColor="text1"/>
          <w:sz w:val="28"/>
          <w:szCs w:val="28"/>
          <w:lang w:val="kk-KZ"/>
        </w:rPr>
        <w:t xml:space="preserve">. </w:t>
      </w:r>
      <w:r w:rsidR="00F931AE">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С. </w:t>
      </w:r>
      <w:r w:rsidRPr="00E11B16">
        <w:rPr>
          <w:rFonts w:ascii="Times New Roman" w:hAnsi="Times New Roman"/>
          <w:color w:val="000000" w:themeColor="text1"/>
          <w:sz w:val="28"/>
          <w:szCs w:val="28"/>
        </w:rPr>
        <w:t>25-30.</w:t>
      </w:r>
    </w:p>
    <w:p w14:paraId="71021DF8"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FF0000"/>
          <w:sz w:val="28"/>
          <w:szCs w:val="28"/>
          <w:lang w:val="kk-KZ"/>
        </w:rPr>
      </w:pPr>
      <w:r w:rsidRPr="00E11B16">
        <w:rPr>
          <w:rFonts w:ascii="Times New Roman" w:hAnsi="Times New Roman"/>
          <w:color w:val="000000" w:themeColor="text1"/>
          <w:sz w:val="28"/>
          <w:szCs w:val="28"/>
        </w:rPr>
        <w:t>Сухорукова Л.Н. Деловые игры как средство развития профессиональной компетентности студентов. –</w:t>
      </w:r>
      <w:r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rPr>
        <w:t>Рыльск, 2010. – 218 с.</w:t>
      </w:r>
    </w:p>
    <w:p w14:paraId="7944B29E"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lang w:val="kk-KZ"/>
        </w:rPr>
        <w:t xml:space="preserve">Ястребова К.А. Использование практических приемов методики коучинга в работе педагога-тьютора </w:t>
      </w:r>
      <w:r w:rsidR="00E215D1" w:rsidRPr="00F931AE">
        <w:rPr>
          <w:rFonts w:ascii="Times New Roman" w:hAnsi="Times New Roman"/>
          <w:sz w:val="28"/>
          <w:szCs w:val="28"/>
          <w:lang w:val="kk-KZ"/>
        </w:rPr>
        <w:t xml:space="preserve">// </w:t>
      </w:r>
      <w:r w:rsidRPr="00F931AE">
        <w:rPr>
          <w:rFonts w:ascii="Times New Roman" w:hAnsi="Times New Roman"/>
          <w:sz w:val="28"/>
          <w:szCs w:val="28"/>
          <w:lang w:val="kk-KZ"/>
        </w:rPr>
        <w:t>Актуальные проблемы науки и образования в современном ВУЗе</w:t>
      </w:r>
      <w:r w:rsidR="00E215D1" w:rsidRPr="00F931AE">
        <w:rPr>
          <w:rFonts w:ascii="Times New Roman" w:hAnsi="Times New Roman"/>
          <w:sz w:val="28"/>
          <w:szCs w:val="28"/>
          <w:lang w:val="kk-KZ"/>
        </w:rPr>
        <w:t>:</w:t>
      </w:r>
      <w:r w:rsidRPr="00F931AE">
        <w:rPr>
          <w:rFonts w:ascii="Times New Roman" w:hAnsi="Times New Roman"/>
          <w:sz w:val="28"/>
          <w:szCs w:val="28"/>
          <w:lang w:val="kk-KZ"/>
        </w:rPr>
        <w:t xml:space="preserve"> </w:t>
      </w:r>
      <w:r w:rsidR="00E215D1" w:rsidRPr="00F931AE">
        <w:rPr>
          <w:rFonts w:ascii="Times New Roman" w:hAnsi="Times New Roman"/>
          <w:sz w:val="28"/>
          <w:szCs w:val="28"/>
          <w:lang w:val="kk-KZ"/>
        </w:rPr>
        <w:t xml:space="preserve">сб. </w:t>
      </w:r>
      <w:r w:rsidRPr="00F931AE">
        <w:rPr>
          <w:rFonts w:ascii="Times New Roman" w:hAnsi="Times New Roman"/>
          <w:sz w:val="28"/>
          <w:szCs w:val="28"/>
          <w:lang w:val="kk-KZ"/>
        </w:rPr>
        <w:t>тр</w:t>
      </w:r>
      <w:r w:rsidR="00E215D1" w:rsidRPr="00F931AE">
        <w:rPr>
          <w:rFonts w:ascii="Times New Roman" w:hAnsi="Times New Roman"/>
          <w:sz w:val="28"/>
          <w:szCs w:val="28"/>
          <w:lang w:val="kk-KZ"/>
        </w:rPr>
        <w:t>.</w:t>
      </w:r>
      <w:r w:rsidRPr="00F931AE">
        <w:rPr>
          <w:rFonts w:ascii="Times New Roman" w:hAnsi="Times New Roman"/>
          <w:sz w:val="28"/>
          <w:szCs w:val="28"/>
          <w:lang w:val="kk-KZ"/>
        </w:rPr>
        <w:t xml:space="preserve"> </w:t>
      </w:r>
      <w:r w:rsidR="00E215D1" w:rsidRPr="00F931AE">
        <w:rPr>
          <w:rFonts w:ascii="Times New Roman" w:hAnsi="Times New Roman"/>
          <w:sz w:val="28"/>
          <w:szCs w:val="28"/>
          <w:lang w:val="kk-KZ"/>
        </w:rPr>
        <w:t>4-й</w:t>
      </w:r>
      <w:r w:rsidRPr="00F931AE">
        <w:rPr>
          <w:rFonts w:ascii="Times New Roman" w:hAnsi="Times New Roman"/>
          <w:sz w:val="28"/>
          <w:szCs w:val="28"/>
          <w:lang w:val="kk-KZ"/>
        </w:rPr>
        <w:t xml:space="preserve"> </w:t>
      </w:r>
      <w:r w:rsidR="00E215D1" w:rsidRPr="00F931AE">
        <w:rPr>
          <w:rFonts w:ascii="Times New Roman" w:hAnsi="Times New Roman"/>
          <w:sz w:val="28"/>
          <w:szCs w:val="28"/>
          <w:lang w:val="kk-KZ"/>
        </w:rPr>
        <w:t xml:space="preserve">междунар. </w:t>
      </w:r>
      <w:r w:rsidRPr="00F931AE">
        <w:rPr>
          <w:rFonts w:ascii="Times New Roman" w:hAnsi="Times New Roman"/>
          <w:sz w:val="28"/>
          <w:szCs w:val="28"/>
          <w:lang w:val="kk-KZ"/>
        </w:rPr>
        <w:t>науч</w:t>
      </w:r>
      <w:r w:rsidR="00E215D1" w:rsidRPr="00F931AE">
        <w:rPr>
          <w:rFonts w:ascii="Times New Roman" w:hAnsi="Times New Roman"/>
          <w:sz w:val="28"/>
          <w:szCs w:val="28"/>
          <w:lang w:val="kk-KZ"/>
        </w:rPr>
        <w:t>.</w:t>
      </w:r>
      <w:r w:rsidRPr="00F931AE">
        <w:rPr>
          <w:rFonts w:ascii="Times New Roman" w:hAnsi="Times New Roman"/>
          <w:sz w:val="28"/>
          <w:szCs w:val="28"/>
          <w:lang w:val="kk-KZ"/>
        </w:rPr>
        <w:t>-практ</w:t>
      </w:r>
      <w:r w:rsidR="00E215D1" w:rsidRPr="00F931AE">
        <w:rPr>
          <w:rFonts w:ascii="Times New Roman" w:hAnsi="Times New Roman"/>
          <w:sz w:val="28"/>
          <w:szCs w:val="28"/>
          <w:lang w:val="kk-KZ"/>
        </w:rPr>
        <w:t>.</w:t>
      </w:r>
      <w:r w:rsidRPr="00F931AE">
        <w:rPr>
          <w:rFonts w:ascii="Times New Roman" w:hAnsi="Times New Roman"/>
          <w:sz w:val="28"/>
          <w:szCs w:val="28"/>
          <w:lang w:val="kk-KZ"/>
        </w:rPr>
        <w:t xml:space="preserve"> конф</w:t>
      </w:r>
      <w:r w:rsidR="00E215D1" w:rsidRPr="00F931AE">
        <w:rPr>
          <w:rFonts w:ascii="Times New Roman" w:hAnsi="Times New Roman"/>
          <w:sz w:val="28"/>
          <w:szCs w:val="28"/>
          <w:lang w:val="kk-KZ"/>
        </w:rPr>
        <w:t>.</w:t>
      </w:r>
      <w:r w:rsidRPr="00F931AE">
        <w:rPr>
          <w:rFonts w:ascii="Times New Roman" w:hAnsi="Times New Roman"/>
          <w:sz w:val="28"/>
          <w:szCs w:val="28"/>
          <w:lang w:val="kk-KZ"/>
        </w:rPr>
        <w:t xml:space="preserve"> </w:t>
      </w:r>
      <w:r w:rsidR="00E215D1" w:rsidRPr="00F931AE">
        <w:rPr>
          <w:rFonts w:ascii="Times New Roman" w:hAnsi="Times New Roman"/>
          <w:sz w:val="28"/>
          <w:szCs w:val="28"/>
          <w:lang w:val="kk-KZ"/>
        </w:rPr>
        <w:t>–</w:t>
      </w:r>
      <w:r w:rsidR="00F54C4F" w:rsidRPr="00F931AE">
        <w:rPr>
          <w:rFonts w:ascii="Times New Roman" w:hAnsi="Times New Roman"/>
          <w:sz w:val="28"/>
          <w:szCs w:val="28"/>
          <w:lang w:val="kk-KZ"/>
        </w:rPr>
        <w:t xml:space="preserve">Тамбов, </w:t>
      </w:r>
      <w:r w:rsidRPr="00F931AE">
        <w:rPr>
          <w:rFonts w:ascii="Times New Roman" w:hAnsi="Times New Roman"/>
          <w:sz w:val="28"/>
          <w:szCs w:val="28"/>
          <w:lang w:val="kk-KZ"/>
        </w:rPr>
        <w:t>2019.</w:t>
      </w:r>
      <w:r w:rsidRPr="00F931AE">
        <w:rPr>
          <w:rFonts w:ascii="Times New Roman" w:hAnsi="Times New Roman"/>
          <w:sz w:val="28"/>
          <w:szCs w:val="28"/>
        </w:rPr>
        <w:t xml:space="preserve"> – </w:t>
      </w:r>
      <w:r w:rsidR="00E215D1" w:rsidRPr="00F931AE">
        <w:rPr>
          <w:rFonts w:ascii="Times New Roman" w:hAnsi="Times New Roman"/>
          <w:sz w:val="28"/>
          <w:szCs w:val="28"/>
        </w:rPr>
        <w:t xml:space="preserve">С. </w:t>
      </w:r>
      <w:r w:rsidRPr="00F931AE">
        <w:rPr>
          <w:rFonts w:ascii="Times New Roman" w:hAnsi="Times New Roman"/>
          <w:sz w:val="28"/>
          <w:szCs w:val="28"/>
        </w:rPr>
        <w:t>582-592.</w:t>
      </w:r>
    </w:p>
    <w:p w14:paraId="5B855D98"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proofErr w:type="spellStart"/>
      <w:r w:rsidRPr="00F931AE">
        <w:rPr>
          <w:rFonts w:ascii="Times New Roman" w:hAnsi="Times New Roman"/>
          <w:sz w:val="28"/>
          <w:szCs w:val="28"/>
        </w:rPr>
        <w:t>Штофф</w:t>
      </w:r>
      <w:proofErr w:type="spellEnd"/>
      <w:r w:rsidRPr="00F931AE">
        <w:rPr>
          <w:rFonts w:ascii="Times New Roman" w:hAnsi="Times New Roman"/>
          <w:sz w:val="28"/>
          <w:szCs w:val="28"/>
        </w:rPr>
        <w:t xml:space="preserve"> В.А. Моделирование и философия. – М.; Л</w:t>
      </w:r>
      <w:r w:rsidR="00097B92" w:rsidRPr="00F931AE">
        <w:rPr>
          <w:rFonts w:ascii="Times New Roman" w:hAnsi="Times New Roman"/>
          <w:sz w:val="28"/>
          <w:szCs w:val="28"/>
        </w:rPr>
        <w:t>.</w:t>
      </w:r>
      <w:r w:rsidRPr="00F931AE">
        <w:rPr>
          <w:rFonts w:ascii="Times New Roman" w:hAnsi="Times New Roman"/>
          <w:sz w:val="28"/>
          <w:szCs w:val="28"/>
        </w:rPr>
        <w:t xml:space="preserve">: Наука, 1966. – </w:t>
      </w:r>
      <w:r w:rsidR="00097B92" w:rsidRPr="00F931AE">
        <w:rPr>
          <w:rFonts w:ascii="Times New Roman" w:hAnsi="Times New Roman"/>
          <w:sz w:val="28"/>
          <w:szCs w:val="28"/>
        </w:rPr>
        <w:t>302</w:t>
      </w:r>
      <w:r w:rsidRPr="00F931AE">
        <w:rPr>
          <w:rFonts w:ascii="Times New Roman" w:hAnsi="Times New Roman"/>
          <w:sz w:val="28"/>
          <w:szCs w:val="28"/>
        </w:rPr>
        <w:t xml:space="preserve"> с.</w:t>
      </w:r>
    </w:p>
    <w:p w14:paraId="26647659"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lang w:val="kk-KZ"/>
        </w:rPr>
        <w:t>Кузьмина Н.В. Стратегия развития системы акмеологических наук</w:t>
      </w:r>
      <w:r w:rsidR="00097B92" w:rsidRPr="00F931AE">
        <w:rPr>
          <w:rFonts w:ascii="Times New Roman" w:hAnsi="Times New Roman"/>
          <w:sz w:val="28"/>
          <w:szCs w:val="28"/>
          <w:lang w:val="kk-KZ"/>
        </w:rPr>
        <w:t xml:space="preserve"> </w:t>
      </w:r>
      <w:r w:rsidRPr="00F931AE">
        <w:rPr>
          <w:rFonts w:ascii="Times New Roman" w:hAnsi="Times New Roman"/>
          <w:sz w:val="28"/>
          <w:szCs w:val="28"/>
          <w:lang w:val="kk-KZ"/>
        </w:rPr>
        <w:t>//</w:t>
      </w:r>
      <w:r w:rsidR="00097B92" w:rsidRPr="00F931AE">
        <w:rPr>
          <w:rFonts w:ascii="Times New Roman" w:hAnsi="Times New Roman"/>
          <w:sz w:val="28"/>
          <w:szCs w:val="28"/>
          <w:lang w:val="kk-KZ"/>
        </w:rPr>
        <w:t xml:space="preserve"> </w:t>
      </w:r>
      <w:r w:rsidRPr="00F931AE">
        <w:rPr>
          <w:rFonts w:ascii="Times New Roman" w:hAnsi="Times New Roman"/>
          <w:sz w:val="28"/>
          <w:szCs w:val="28"/>
          <w:lang w:val="kk-KZ"/>
        </w:rPr>
        <w:t>Проблемы развития системы акамеологических наук</w:t>
      </w:r>
      <w:r w:rsidR="00097B92" w:rsidRPr="00F931AE">
        <w:rPr>
          <w:rFonts w:ascii="Times New Roman" w:hAnsi="Times New Roman"/>
          <w:sz w:val="28"/>
          <w:szCs w:val="28"/>
          <w:lang w:val="kk-KZ"/>
        </w:rPr>
        <w:t>: сб</w:t>
      </w:r>
      <w:r w:rsidRPr="00F931AE">
        <w:rPr>
          <w:rFonts w:ascii="Times New Roman" w:hAnsi="Times New Roman"/>
          <w:sz w:val="28"/>
          <w:szCs w:val="28"/>
          <w:lang w:val="kk-KZ"/>
        </w:rPr>
        <w:t>. – СПб.,</w:t>
      </w:r>
      <w:r w:rsidR="00097B92" w:rsidRPr="00F931AE">
        <w:rPr>
          <w:rFonts w:ascii="Times New Roman" w:hAnsi="Times New Roman"/>
          <w:sz w:val="28"/>
          <w:szCs w:val="28"/>
          <w:lang w:val="kk-KZ"/>
        </w:rPr>
        <w:t xml:space="preserve"> </w:t>
      </w:r>
      <w:r w:rsidRPr="00F931AE">
        <w:rPr>
          <w:rFonts w:ascii="Times New Roman" w:hAnsi="Times New Roman"/>
          <w:sz w:val="28"/>
          <w:szCs w:val="28"/>
          <w:lang w:val="kk-KZ"/>
        </w:rPr>
        <w:t>1996. –</w:t>
      </w:r>
      <w:r w:rsidR="000B21D0" w:rsidRPr="00F931AE">
        <w:rPr>
          <w:rFonts w:ascii="Times New Roman" w:hAnsi="Times New Roman"/>
          <w:sz w:val="28"/>
          <w:szCs w:val="28"/>
          <w:lang w:val="kk-KZ"/>
        </w:rPr>
        <w:t xml:space="preserve"> 268</w:t>
      </w:r>
      <w:r w:rsidR="00F931AE" w:rsidRPr="00F931AE">
        <w:rPr>
          <w:rFonts w:ascii="Times New Roman" w:hAnsi="Times New Roman"/>
          <w:sz w:val="28"/>
          <w:szCs w:val="28"/>
          <w:lang w:val="kk-KZ"/>
        </w:rPr>
        <w:t xml:space="preserve"> с</w:t>
      </w:r>
      <w:r w:rsidR="000B21D0" w:rsidRPr="00F931AE">
        <w:rPr>
          <w:rFonts w:ascii="Times New Roman" w:hAnsi="Times New Roman"/>
          <w:sz w:val="28"/>
          <w:szCs w:val="28"/>
          <w:lang w:val="kk-KZ"/>
        </w:rPr>
        <w:t>.</w:t>
      </w:r>
      <w:r w:rsidRPr="00F931AE">
        <w:rPr>
          <w:rFonts w:ascii="Times New Roman" w:hAnsi="Times New Roman"/>
          <w:sz w:val="28"/>
          <w:szCs w:val="28"/>
          <w:lang w:val="kk-KZ"/>
        </w:rPr>
        <w:t xml:space="preserve"> </w:t>
      </w:r>
    </w:p>
    <w:p w14:paraId="771CFDE9"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bCs/>
          <w:sz w:val="28"/>
          <w:szCs w:val="28"/>
          <w:lang w:val="kk-KZ"/>
        </w:rPr>
        <w:t xml:space="preserve">Новиков А.М. Методология образования. </w:t>
      </w:r>
      <w:r w:rsidR="00097B92" w:rsidRPr="00F931AE">
        <w:rPr>
          <w:rFonts w:ascii="Times New Roman" w:hAnsi="Times New Roman"/>
          <w:bCs/>
          <w:sz w:val="28"/>
          <w:szCs w:val="28"/>
          <w:lang w:val="kk-KZ"/>
        </w:rPr>
        <w:t xml:space="preserve">– </w:t>
      </w:r>
      <w:r w:rsidRPr="00F931AE">
        <w:rPr>
          <w:rFonts w:ascii="Times New Roman" w:hAnsi="Times New Roman"/>
          <w:bCs/>
          <w:sz w:val="28"/>
          <w:szCs w:val="28"/>
          <w:lang w:val="kk-KZ"/>
        </w:rPr>
        <w:t>Изд</w:t>
      </w:r>
      <w:r w:rsidR="00097B92" w:rsidRPr="00F931AE">
        <w:rPr>
          <w:rFonts w:ascii="Times New Roman" w:hAnsi="Times New Roman"/>
          <w:bCs/>
          <w:sz w:val="28"/>
          <w:szCs w:val="28"/>
          <w:lang w:val="kk-KZ"/>
        </w:rPr>
        <w:t>.</w:t>
      </w:r>
      <w:r w:rsidRPr="00F931AE">
        <w:rPr>
          <w:rFonts w:ascii="Times New Roman" w:hAnsi="Times New Roman"/>
          <w:bCs/>
          <w:sz w:val="28"/>
          <w:szCs w:val="28"/>
          <w:lang w:val="kk-KZ"/>
        </w:rPr>
        <w:t xml:space="preserve"> </w:t>
      </w:r>
      <w:r w:rsidR="00097B92" w:rsidRPr="00F931AE">
        <w:rPr>
          <w:rFonts w:ascii="Times New Roman" w:hAnsi="Times New Roman"/>
          <w:bCs/>
          <w:sz w:val="28"/>
          <w:szCs w:val="28"/>
          <w:lang w:val="kk-KZ"/>
        </w:rPr>
        <w:t>2-</w:t>
      </w:r>
      <w:r w:rsidRPr="00F931AE">
        <w:rPr>
          <w:rFonts w:ascii="Times New Roman" w:hAnsi="Times New Roman"/>
          <w:bCs/>
          <w:sz w:val="28"/>
          <w:szCs w:val="28"/>
          <w:lang w:val="kk-KZ"/>
        </w:rPr>
        <w:t>е. – М.: Эгвес, 2006. – 488 с.</w:t>
      </w:r>
    </w:p>
    <w:p w14:paraId="2E45BBB9"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lang w:val="kk-KZ"/>
        </w:rPr>
        <w:t>Загвязинский В.И.</w:t>
      </w:r>
      <w:r w:rsidR="00097B92" w:rsidRPr="00F931AE">
        <w:rPr>
          <w:rFonts w:ascii="Times New Roman" w:hAnsi="Times New Roman"/>
          <w:sz w:val="28"/>
          <w:szCs w:val="28"/>
          <w:lang w:val="kk-KZ"/>
        </w:rPr>
        <w:t>, Атаханов Р.</w:t>
      </w:r>
      <w:r w:rsidRPr="00F931AE">
        <w:rPr>
          <w:rFonts w:ascii="Times New Roman" w:hAnsi="Times New Roman"/>
          <w:sz w:val="28"/>
          <w:szCs w:val="28"/>
          <w:lang w:val="kk-KZ"/>
        </w:rPr>
        <w:t xml:space="preserve"> Методология и методы психолого-педагогического исследования: учеб. пос</w:t>
      </w:r>
      <w:r w:rsidR="00097B92" w:rsidRPr="00F931AE">
        <w:rPr>
          <w:rFonts w:ascii="Times New Roman" w:hAnsi="Times New Roman"/>
          <w:sz w:val="28"/>
          <w:szCs w:val="28"/>
          <w:lang w:val="kk-KZ"/>
        </w:rPr>
        <w:t>.</w:t>
      </w:r>
      <w:r w:rsidRPr="00F931AE">
        <w:rPr>
          <w:rFonts w:ascii="Times New Roman" w:hAnsi="Times New Roman"/>
          <w:sz w:val="28"/>
          <w:szCs w:val="28"/>
          <w:lang w:val="kk-KZ"/>
        </w:rPr>
        <w:t xml:space="preserve"> – М.: Академия, 2010. – 208 c.</w:t>
      </w:r>
    </w:p>
    <w:p w14:paraId="443F6739"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lang w:val="kk-KZ"/>
        </w:rPr>
        <w:t>Галиев Т. Системный подход к интенсификации учебного процесса. – Алматы: Ғылым, 1998.</w:t>
      </w:r>
      <w:r w:rsidR="00097B92" w:rsidRPr="00F931AE">
        <w:rPr>
          <w:rFonts w:ascii="Times New Roman" w:hAnsi="Times New Roman"/>
          <w:sz w:val="28"/>
          <w:szCs w:val="28"/>
          <w:lang w:val="kk-KZ"/>
        </w:rPr>
        <w:t xml:space="preserve"> – </w:t>
      </w:r>
      <w:r w:rsidRPr="00F931AE">
        <w:rPr>
          <w:rFonts w:ascii="Times New Roman" w:hAnsi="Times New Roman"/>
          <w:sz w:val="28"/>
          <w:szCs w:val="28"/>
          <w:lang w:val="kk-KZ"/>
        </w:rPr>
        <w:t>303</w:t>
      </w:r>
      <w:r w:rsidR="00097B92" w:rsidRPr="00F931AE">
        <w:rPr>
          <w:rFonts w:ascii="Times New Roman" w:hAnsi="Times New Roman"/>
          <w:sz w:val="28"/>
          <w:szCs w:val="28"/>
          <w:lang w:val="kk-KZ"/>
        </w:rPr>
        <w:t xml:space="preserve"> </w:t>
      </w:r>
      <w:r w:rsidRPr="00F931AE">
        <w:rPr>
          <w:rFonts w:ascii="Times New Roman" w:hAnsi="Times New Roman"/>
          <w:sz w:val="28"/>
          <w:szCs w:val="28"/>
          <w:lang w:val="kk-KZ"/>
        </w:rPr>
        <w:t>с.</w:t>
      </w:r>
    </w:p>
    <w:p w14:paraId="4F67C654"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rPr>
        <w:t>Леонтьев А.Н. Деятельность</w:t>
      </w:r>
      <w:r w:rsidR="00097B92" w:rsidRPr="00F931AE">
        <w:rPr>
          <w:rFonts w:ascii="Times New Roman" w:hAnsi="Times New Roman"/>
          <w:sz w:val="28"/>
          <w:szCs w:val="28"/>
        </w:rPr>
        <w:t>.</w:t>
      </w:r>
      <w:r w:rsidRPr="00F931AE">
        <w:rPr>
          <w:rFonts w:ascii="Times New Roman" w:hAnsi="Times New Roman"/>
          <w:sz w:val="28"/>
          <w:szCs w:val="28"/>
        </w:rPr>
        <w:t xml:space="preserve"> Сознание</w:t>
      </w:r>
      <w:r w:rsidR="00097B92" w:rsidRPr="00F931AE">
        <w:rPr>
          <w:rFonts w:ascii="Times New Roman" w:hAnsi="Times New Roman"/>
          <w:sz w:val="28"/>
          <w:szCs w:val="28"/>
        </w:rPr>
        <w:t>.</w:t>
      </w:r>
      <w:r w:rsidRPr="00F931AE">
        <w:rPr>
          <w:rFonts w:ascii="Times New Roman" w:hAnsi="Times New Roman"/>
          <w:sz w:val="28"/>
          <w:szCs w:val="28"/>
        </w:rPr>
        <w:t xml:space="preserve"> Личность. – М., 2012. – 130</w:t>
      </w:r>
      <w:r w:rsidR="00097B92" w:rsidRPr="00F931AE">
        <w:rPr>
          <w:rFonts w:ascii="Times New Roman" w:hAnsi="Times New Roman"/>
          <w:sz w:val="28"/>
          <w:szCs w:val="28"/>
        </w:rPr>
        <w:t> с.</w:t>
      </w:r>
    </w:p>
    <w:p w14:paraId="5B306F70"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rPr>
        <w:t xml:space="preserve">Асмолов А.Г. Стратегия и методология социокультурной модернизации образования </w:t>
      </w:r>
      <w:r w:rsidR="00097B92" w:rsidRPr="00F931AE">
        <w:rPr>
          <w:rFonts w:ascii="Times New Roman" w:hAnsi="Times New Roman"/>
          <w:sz w:val="28"/>
          <w:szCs w:val="28"/>
        </w:rPr>
        <w:t>// Проблемы современного образования. – 2010. – №4. – С. 4-18.</w:t>
      </w:r>
    </w:p>
    <w:p w14:paraId="6C2FFD3E"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rPr>
        <w:t>Рубинштейн С.Л. Основы общей психологии. – СПб.: Питер, 2002. – 720 с.</w:t>
      </w:r>
    </w:p>
    <w:p w14:paraId="08132066"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rPr>
        <w:t xml:space="preserve">Щедровицкий П.Г. Образование как объект культурной политики </w:t>
      </w:r>
      <w:r w:rsidR="00097B92" w:rsidRPr="00F931AE">
        <w:rPr>
          <w:rFonts w:ascii="Times New Roman" w:hAnsi="Times New Roman"/>
          <w:sz w:val="28"/>
          <w:szCs w:val="28"/>
        </w:rPr>
        <w:t>/</w:t>
      </w:r>
      <w:r w:rsidRPr="00F931AE">
        <w:rPr>
          <w:rFonts w:ascii="Times New Roman" w:hAnsi="Times New Roman"/>
          <w:sz w:val="28"/>
          <w:szCs w:val="28"/>
        </w:rPr>
        <w:t>/ Образо</w:t>
      </w:r>
      <w:r w:rsidR="00097B92" w:rsidRPr="00F931AE">
        <w:rPr>
          <w:rFonts w:ascii="Times New Roman" w:hAnsi="Times New Roman"/>
          <w:sz w:val="28"/>
          <w:szCs w:val="28"/>
        </w:rPr>
        <w:t>вательная политика. – 2011. – №</w:t>
      </w:r>
      <w:r w:rsidRPr="00F931AE">
        <w:rPr>
          <w:rFonts w:ascii="Times New Roman" w:hAnsi="Times New Roman"/>
          <w:sz w:val="28"/>
          <w:szCs w:val="28"/>
        </w:rPr>
        <w:t>1(51). – С. 11</w:t>
      </w:r>
      <w:r w:rsidR="00097B92" w:rsidRPr="00F931AE">
        <w:rPr>
          <w:rFonts w:ascii="Times New Roman" w:hAnsi="Times New Roman"/>
          <w:sz w:val="28"/>
          <w:szCs w:val="28"/>
        </w:rPr>
        <w:t>-</w:t>
      </w:r>
      <w:r w:rsidRPr="00F931AE">
        <w:rPr>
          <w:rFonts w:ascii="Times New Roman" w:hAnsi="Times New Roman"/>
          <w:sz w:val="28"/>
          <w:szCs w:val="28"/>
        </w:rPr>
        <w:t xml:space="preserve">16. </w:t>
      </w:r>
    </w:p>
    <w:p w14:paraId="60CE99AE"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proofErr w:type="spellStart"/>
      <w:r w:rsidRPr="00F931AE">
        <w:rPr>
          <w:rFonts w:ascii="Times New Roman" w:hAnsi="Times New Roman"/>
          <w:sz w:val="28"/>
          <w:szCs w:val="28"/>
        </w:rPr>
        <w:t>Тоистева</w:t>
      </w:r>
      <w:proofErr w:type="spellEnd"/>
      <w:r w:rsidRPr="00F931AE">
        <w:rPr>
          <w:rFonts w:ascii="Times New Roman" w:hAnsi="Times New Roman"/>
          <w:sz w:val="28"/>
          <w:szCs w:val="28"/>
          <w:lang w:val="kk-KZ"/>
        </w:rPr>
        <w:t xml:space="preserve"> </w:t>
      </w:r>
      <w:r w:rsidRPr="00F931AE">
        <w:rPr>
          <w:rFonts w:ascii="Times New Roman" w:hAnsi="Times New Roman"/>
          <w:sz w:val="28"/>
          <w:szCs w:val="28"/>
        </w:rPr>
        <w:t>О</w:t>
      </w:r>
      <w:r w:rsidRPr="00F931AE">
        <w:rPr>
          <w:rFonts w:ascii="Times New Roman" w:hAnsi="Times New Roman"/>
          <w:sz w:val="28"/>
          <w:szCs w:val="28"/>
          <w:lang w:val="kk-KZ"/>
        </w:rPr>
        <w:t>.</w:t>
      </w:r>
      <w:r w:rsidRPr="00F931AE">
        <w:rPr>
          <w:rFonts w:ascii="Times New Roman" w:hAnsi="Times New Roman"/>
          <w:sz w:val="28"/>
          <w:szCs w:val="28"/>
        </w:rPr>
        <w:t>С</w:t>
      </w:r>
      <w:r w:rsidRPr="00F931AE">
        <w:rPr>
          <w:rFonts w:ascii="Times New Roman" w:hAnsi="Times New Roman"/>
          <w:sz w:val="28"/>
          <w:szCs w:val="28"/>
          <w:lang w:val="kk-KZ"/>
        </w:rPr>
        <w:t>.</w:t>
      </w:r>
      <w:r w:rsidRPr="00F931AE">
        <w:rPr>
          <w:rFonts w:ascii="Times New Roman" w:hAnsi="Times New Roman"/>
          <w:sz w:val="28"/>
          <w:szCs w:val="28"/>
        </w:rPr>
        <w:t xml:space="preserve"> С</w:t>
      </w:r>
      <w:r w:rsidRPr="00F931AE">
        <w:rPr>
          <w:rFonts w:ascii="Times New Roman" w:hAnsi="Times New Roman"/>
          <w:sz w:val="28"/>
          <w:szCs w:val="28"/>
          <w:lang w:val="kk-KZ"/>
        </w:rPr>
        <w:t xml:space="preserve">истемно-деятельностный подход: сущностная характеристика и принципы реализации </w:t>
      </w:r>
      <w:r w:rsidR="00097B92" w:rsidRPr="00F931AE">
        <w:rPr>
          <w:rFonts w:ascii="Times New Roman" w:hAnsi="Times New Roman"/>
          <w:sz w:val="28"/>
          <w:szCs w:val="28"/>
          <w:lang w:val="kk-KZ"/>
        </w:rPr>
        <w:t xml:space="preserve">// </w:t>
      </w:r>
      <w:r w:rsidRPr="00F931AE">
        <w:rPr>
          <w:rFonts w:ascii="Times New Roman" w:hAnsi="Times New Roman"/>
          <w:sz w:val="28"/>
          <w:szCs w:val="28"/>
          <w:lang w:val="kk-KZ"/>
        </w:rPr>
        <w:t xml:space="preserve">Педагогическое образование в России. </w:t>
      </w:r>
      <w:r w:rsidR="00097B92" w:rsidRPr="00F931AE">
        <w:rPr>
          <w:rFonts w:ascii="Times New Roman" w:hAnsi="Times New Roman"/>
          <w:sz w:val="28"/>
          <w:szCs w:val="28"/>
          <w:lang w:val="kk-KZ"/>
        </w:rPr>
        <w:t xml:space="preserve">– </w:t>
      </w:r>
      <w:r w:rsidRPr="00F931AE">
        <w:rPr>
          <w:rFonts w:ascii="Times New Roman" w:hAnsi="Times New Roman"/>
          <w:sz w:val="28"/>
          <w:szCs w:val="28"/>
        </w:rPr>
        <w:t xml:space="preserve">2013. </w:t>
      </w:r>
      <w:r w:rsidR="00097B92" w:rsidRPr="00F931AE">
        <w:rPr>
          <w:rFonts w:ascii="Times New Roman" w:hAnsi="Times New Roman"/>
          <w:sz w:val="28"/>
          <w:szCs w:val="28"/>
        </w:rPr>
        <w:t xml:space="preserve">– </w:t>
      </w:r>
      <w:r w:rsidRPr="00F931AE">
        <w:rPr>
          <w:rFonts w:ascii="Times New Roman" w:hAnsi="Times New Roman"/>
          <w:sz w:val="28"/>
          <w:szCs w:val="28"/>
        </w:rPr>
        <w:t>№2</w:t>
      </w:r>
      <w:r w:rsidR="00097B92" w:rsidRPr="00F931AE">
        <w:rPr>
          <w:rFonts w:ascii="Times New Roman" w:hAnsi="Times New Roman"/>
          <w:sz w:val="28"/>
          <w:szCs w:val="28"/>
        </w:rPr>
        <w:t>.</w:t>
      </w:r>
      <w:r w:rsidRPr="00F931AE">
        <w:rPr>
          <w:rFonts w:ascii="Times New Roman" w:hAnsi="Times New Roman"/>
          <w:sz w:val="28"/>
          <w:szCs w:val="28"/>
        </w:rPr>
        <w:t xml:space="preserve"> </w:t>
      </w:r>
      <w:r w:rsidRPr="00F931AE">
        <w:rPr>
          <w:rFonts w:ascii="Times New Roman" w:hAnsi="Times New Roman"/>
          <w:sz w:val="28"/>
          <w:szCs w:val="28"/>
          <w:lang w:val="kk-KZ"/>
        </w:rPr>
        <w:t xml:space="preserve">– </w:t>
      </w:r>
      <w:r w:rsidR="00097B92" w:rsidRPr="00F931AE">
        <w:rPr>
          <w:rFonts w:ascii="Times New Roman" w:hAnsi="Times New Roman"/>
          <w:sz w:val="28"/>
          <w:szCs w:val="28"/>
          <w:lang w:val="kk-KZ"/>
        </w:rPr>
        <w:t>С. 198-202.</w:t>
      </w:r>
    </w:p>
    <w:p w14:paraId="70EAA3FD" w14:textId="77777777" w:rsidR="00BF35B2" w:rsidRPr="00E11B16" w:rsidRDefault="009906D5"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proofErr w:type="spellStart"/>
      <w:r w:rsidRPr="00F931AE">
        <w:rPr>
          <w:rFonts w:ascii="Times New Roman" w:hAnsi="Times New Roman"/>
          <w:sz w:val="28"/>
          <w:szCs w:val="28"/>
        </w:rPr>
        <w:t>Жданко</w:t>
      </w:r>
      <w:proofErr w:type="spellEnd"/>
      <w:r w:rsidRPr="00F931AE">
        <w:rPr>
          <w:rFonts w:ascii="Times New Roman" w:hAnsi="Times New Roman"/>
          <w:sz w:val="28"/>
          <w:szCs w:val="28"/>
        </w:rPr>
        <w:t xml:space="preserve"> Т.А.</w:t>
      </w:r>
      <w:r w:rsidR="00BF35B2" w:rsidRPr="00F931AE">
        <w:rPr>
          <w:rFonts w:ascii="Times New Roman" w:hAnsi="Times New Roman"/>
          <w:sz w:val="28"/>
          <w:szCs w:val="28"/>
        </w:rPr>
        <w:t xml:space="preserve"> Си</w:t>
      </w:r>
      <w:r w:rsidR="00BF35B2" w:rsidRPr="00F931AE">
        <w:rPr>
          <w:rFonts w:ascii="Times New Roman" w:hAnsi="Times New Roman"/>
          <w:sz w:val="28"/>
          <w:szCs w:val="28"/>
          <w:lang w:val="kk-KZ"/>
        </w:rPr>
        <w:t>с</w:t>
      </w:r>
      <w:r w:rsidR="00BF35B2" w:rsidRPr="00F931AE">
        <w:rPr>
          <w:rFonts w:ascii="Times New Roman" w:hAnsi="Times New Roman"/>
          <w:sz w:val="28"/>
          <w:szCs w:val="28"/>
        </w:rPr>
        <w:t>те</w:t>
      </w:r>
      <w:r w:rsidR="00BF35B2" w:rsidRPr="00F931AE">
        <w:rPr>
          <w:rFonts w:ascii="Times New Roman" w:hAnsi="Times New Roman"/>
          <w:sz w:val="28"/>
          <w:szCs w:val="28"/>
          <w:lang w:val="kk-KZ"/>
        </w:rPr>
        <w:t>м</w:t>
      </w:r>
      <w:r w:rsidR="00BF35B2" w:rsidRPr="00F931AE">
        <w:rPr>
          <w:rFonts w:ascii="Times New Roman" w:hAnsi="Times New Roman"/>
          <w:sz w:val="28"/>
          <w:szCs w:val="28"/>
        </w:rPr>
        <w:t>но-деятельностный подход: сущностная характеристика и принципы реализаци</w:t>
      </w:r>
      <w:r w:rsidR="00097B92" w:rsidRPr="00F931AE">
        <w:rPr>
          <w:rFonts w:ascii="Times New Roman" w:hAnsi="Times New Roman"/>
          <w:sz w:val="28"/>
          <w:szCs w:val="28"/>
        </w:rPr>
        <w:t>и</w:t>
      </w:r>
      <w:r w:rsidRPr="00F931AE">
        <w:rPr>
          <w:rFonts w:ascii="Times New Roman" w:hAnsi="Times New Roman"/>
          <w:sz w:val="28"/>
          <w:szCs w:val="28"/>
        </w:rPr>
        <w:t xml:space="preserve"> //</w:t>
      </w:r>
      <w:r w:rsidR="00BF35B2" w:rsidRPr="00F931AE">
        <w:rPr>
          <w:rFonts w:ascii="Times New Roman" w:hAnsi="Times New Roman"/>
          <w:sz w:val="28"/>
          <w:szCs w:val="28"/>
        </w:rPr>
        <w:t xml:space="preserve"> Научно-педагогический журнал </w:t>
      </w:r>
      <w:r w:rsidR="00BF35B2" w:rsidRPr="00E11B16">
        <w:rPr>
          <w:rFonts w:ascii="Times New Roman" w:hAnsi="Times New Roman"/>
          <w:sz w:val="28"/>
          <w:szCs w:val="28"/>
        </w:rPr>
        <w:t>Восточной Сибири MAGISTER DIXIT</w:t>
      </w:r>
      <w:r w:rsidRPr="00E11B16">
        <w:rPr>
          <w:rFonts w:ascii="Times New Roman" w:hAnsi="Times New Roman"/>
          <w:sz w:val="28"/>
          <w:szCs w:val="28"/>
        </w:rPr>
        <w:t>.</w:t>
      </w:r>
      <w:r w:rsidR="00BF35B2" w:rsidRPr="00E11B16">
        <w:rPr>
          <w:rFonts w:ascii="Times New Roman" w:hAnsi="Times New Roman"/>
          <w:sz w:val="28"/>
          <w:szCs w:val="28"/>
        </w:rPr>
        <w:t xml:space="preserve"> </w:t>
      </w:r>
      <w:r w:rsidRPr="00E11B16">
        <w:rPr>
          <w:rFonts w:ascii="Times New Roman" w:hAnsi="Times New Roman"/>
          <w:sz w:val="28"/>
          <w:szCs w:val="28"/>
        </w:rPr>
        <w:t xml:space="preserve">– </w:t>
      </w:r>
      <w:r w:rsidR="00BF35B2" w:rsidRPr="00E11B16">
        <w:rPr>
          <w:rFonts w:ascii="Times New Roman" w:hAnsi="Times New Roman"/>
          <w:sz w:val="28"/>
          <w:szCs w:val="28"/>
        </w:rPr>
        <w:t>2012</w:t>
      </w:r>
      <w:r w:rsidRPr="00E11B16">
        <w:rPr>
          <w:rFonts w:ascii="Times New Roman" w:hAnsi="Times New Roman"/>
          <w:sz w:val="28"/>
          <w:szCs w:val="28"/>
        </w:rPr>
        <w:t xml:space="preserve">. – </w:t>
      </w:r>
      <w:r w:rsidR="00BF35B2" w:rsidRPr="00E11B16">
        <w:rPr>
          <w:rFonts w:ascii="Times New Roman" w:hAnsi="Times New Roman"/>
          <w:sz w:val="28"/>
          <w:szCs w:val="28"/>
        </w:rPr>
        <w:t xml:space="preserve">№4. </w:t>
      </w:r>
      <w:r w:rsidR="00BF35B2" w:rsidRPr="00E11B16">
        <w:rPr>
          <w:rFonts w:ascii="Times New Roman" w:hAnsi="Times New Roman"/>
          <w:sz w:val="28"/>
          <w:szCs w:val="28"/>
          <w:lang w:val="kk-KZ"/>
        </w:rPr>
        <w:t xml:space="preserve">– </w:t>
      </w:r>
      <w:r w:rsidRPr="00E11B16">
        <w:rPr>
          <w:rFonts w:ascii="Times New Roman" w:hAnsi="Times New Roman"/>
          <w:sz w:val="28"/>
          <w:szCs w:val="28"/>
          <w:lang w:val="kk-KZ"/>
        </w:rPr>
        <w:t>С.</w:t>
      </w:r>
      <w:r w:rsidR="00BF35B2" w:rsidRPr="00E11B16">
        <w:rPr>
          <w:rFonts w:ascii="Times New Roman" w:hAnsi="Times New Roman"/>
          <w:sz w:val="28"/>
          <w:szCs w:val="28"/>
        </w:rPr>
        <w:t xml:space="preserve"> 18</w:t>
      </w:r>
      <w:r w:rsidR="00097B92" w:rsidRPr="00E11B16">
        <w:rPr>
          <w:rFonts w:ascii="Times New Roman" w:hAnsi="Times New Roman"/>
          <w:sz w:val="28"/>
          <w:szCs w:val="28"/>
        </w:rPr>
        <w:t>5</w:t>
      </w:r>
      <w:r w:rsidR="00BF35B2" w:rsidRPr="00E11B16">
        <w:rPr>
          <w:rFonts w:ascii="Times New Roman" w:hAnsi="Times New Roman"/>
          <w:sz w:val="28"/>
          <w:szCs w:val="28"/>
        </w:rPr>
        <w:t>-1</w:t>
      </w:r>
      <w:r w:rsidR="00097B92" w:rsidRPr="00E11B16">
        <w:rPr>
          <w:rFonts w:ascii="Times New Roman" w:hAnsi="Times New Roman"/>
          <w:sz w:val="28"/>
          <w:szCs w:val="28"/>
        </w:rPr>
        <w:t>92</w:t>
      </w:r>
      <w:r w:rsidR="00BF35B2" w:rsidRPr="00E11B16">
        <w:rPr>
          <w:rFonts w:ascii="Times New Roman" w:hAnsi="Times New Roman"/>
          <w:sz w:val="28"/>
          <w:szCs w:val="28"/>
        </w:rPr>
        <w:t>.</w:t>
      </w:r>
    </w:p>
    <w:p w14:paraId="74A223CF" w14:textId="77777777" w:rsidR="00CA36A1" w:rsidRPr="00E11B16" w:rsidRDefault="00CA36A1"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E11B16">
        <w:rPr>
          <w:rFonts w:ascii="Times New Roman" w:hAnsi="Times New Roman"/>
          <w:sz w:val="28"/>
          <w:szCs w:val="28"/>
          <w:lang w:val="kk-KZ"/>
        </w:rPr>
        <w:lastRenderedPageBreak/>
        <w:t>The New Webster′s Encyclopedic Dictionary of the English Language / Random House. – NY., 1997. – 1008 p.</w:t>
      </w:r>
    </w:p>
    <w:p w14:paraId="0B44A2A1" w14:textId="77777777" w:rsidR="00CA36A1" w:rsidRPr="00F931AE" w:rsidRDefault="00CA36A1"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proofErr w:type="spellStart"/>
      <w:r w:rsidRPr="00E11B16">
        <w:rPr>
          <w:rFonts w:ascii="Times New Roman" w:hAnsi="Times New Roman"/>
          <w:sz w:val="28"/>
          <w:szCs w:val="28"/>
          <w:lang w:val="kk-KZ"/>
        </w:rPr>
        <w:t>Зимняя</w:t>
      </w:r>
      <w:proofErr w:type="spellEnd"/>
      <w:r w:rsidRPr="00E11B16">
        <w:rPr>
          <w:rFonts w:ascii="Times New Roman" w:hAnsi="Times New Roman"/>
          <w:sz w:val="28"/>
          <w:szCs w:val="28"/>
          <w:lang w:val="kk-KZ"/>
        </w:rPr>
        <w:t xml:space="preserve"> И.А. </w:t>
      </w:r>
      <w:proofErr w:type="spellStart"/>
      <w:r w:rsidRPr="00E11B16">
        <w:rPr>
          <w:rFonts w:ascii="Times New Roman" w:hAnsi="Times New Roman"/>
          <w:sz w:val="28"/>
          <w:szCs w:val="28"/>
          <w:lang w:val="kk-KZ"/>
        </w:rPr>
        <w:t>Социально-профессиональн</w:t>
      </w:r>
      <w:r w:rsidRPr="00E11B16">
        <w:rPr>
          <w:rFonts w:ascii="Times New Roman" w:hAnsi="Times New Roman"/>
          <w:sz w:val="28"/>
          <w:szCs w:val="28"/>
        </w:rPr>
        <w:t>ая</w:t>
      </w:r>
      <w:proofErr w:type="spellEnd"/>
      <w:r w:rsidRPr="00E11B16">
        <w:rPr>
          <w:rFonts w:ascii="Times New Roman" w:hAnsi="Times New Roman"/>
          <w:sz w:val="28"/>
          <w:szCs w:val="28"/>
        </w:rPr>
        <w:t xml:space="preserve"> компетентность как целостный результат профессионального образования (идеализированная модель) // </w:t>
      </w:r>
      <w:r>
        <w:rPr>
          <w:rFonts w:ascii="Times New Roman" w:hAnsi="Times New Roman"/>
          <w:sz w:val="28"/>
          <w:szCs w:val="28"/>
        </w:rPr>
        <w:t xml:space="preserve">В кн.: </w:t>
      </w:r>
      <w:r w:rsidRPr="00E11B16">
        <w:rPr>
          <w:rFonts w:ascii="Times New Roman" w:hAnsi="Times New Roman"/>
          <w:sz w:val="28"/>
          <w:szCs w:val="28"/>
        </w:rPr>
        <w:t xml:space="preserve">Проблемы качества образования. Компетентностный подход в </w:t>
      </w:r>
      <w:r w:rsidRPr="00F931AE">
        <w:rPr>
          <w:rFonts w:ascii="Times New Roman" w:hAnsi="Times New Roman"/>
          <w:sz w:val="28"/>
          <w:szCs w:val="28"/>
        </w:rPr>
        <w:t>образовании и проектировании образовательных стандартов. – М.: ИЦПКПС, 2005. – С. 10-19.</w:t>
      </w:r>
    </w:p>
    <w:p w14:paraId="631FB9A7"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proofErr w:type="spellStart"/>
      <w:r w:rsidRPr="00E11B16">
        <w:rPr>
          <w:rFonts w:ascii="Times New Roman" w:hAnsi="Times New Roman"/>
          <w:sz w:val="28"/>
          <w:szCs w:val="28"/>
        </w:rPr>
        <w:t>Цилицкий</w:t>
      </w:r>
      <w:proofErr w:type="spellEnd"/>
      <w:r w:rsidRPr="00E11B16">
        <w:rPr>
          <w:rFonts w:ascii="Times New Roman" w:hAnsi="Times New Roman"/>
          <w:sz w:val="28"/>
          <w:szCs w:val="28"/>
        </w:rPr>
        <w:t xml:space="preserve"> В.С. Теоретико-методологические основания подготовки будущих педагогов к </w:t>
      </w:r>
      <w:proofErr w:type="spellStart"/>
      <w:r w:rsidRPr="00E11B16">
        <w:rPr>
          <w:rFonts w:ascii="Times New Roman" w:hAnsi="Times New Roman"/>
          <w:sz w:val="28"/>
          <w:szCs w:val="28"/>
        </w:rPr>
        <w:t>тьюторской</w:t>
      </w:r>
      <w:proofErr w:type="spellEnd"/>
      <w:r w:rsidRPr="00E11B16">
        <w:rPr>
          <w:rFonts w:ascii="Times New Roman" w:hAnsi="Times New Roman"/>
          <w:sz w:val="28"/>
          <w:szCs w:val="28"/>
        </w:rPr>
        <w:t xml:space="preserve"> деятельности </w:t>
      </w:r>
      <w:r w:rsidR="009906D5" w:rsidRPr="00E11B16">
        <w:rPr>
          <w:rFonts w:ascii="Times New Roman" w:hAnsi="Times New Roman"/>
          <w:sz w:val="28"/>
          <w:szCs w:val="28"/>
        </w:rPr>
        <w:t>// Вестник Шадринского Государственного Педагогического университета.</w:t>
      </w:r>
      <w:r w:rsidR="009906D5" w:rsidRPr="00E11B16">
        <w:rPr>
          <w:rFonts w:ascii="Times New Roman" w:hAnsi="Times New Roman"/>
          <w:sz w:val="28"/>
          <w:szCs w:val="28"/>
          <w:lang w:val="kk-KZ"/>
        </w:rPr>
        <w:t xml:space="preserve"> –</w:t>
      </w:r>
      <w:r w:rsidRPr="00E11B16">
        <w:rPr>
          <w:rFonts w:ascii="Times New Roman" w:hAnsi="Times New Roman"/>
          <w:sz w:val="28"/>
          <w:szCs w:val="28"/>
        </w:rPr>
        <w:t xml:space="preserve"> 2018</w:t>
      </w:r>
      <w:r w:rsidR="009906D5" w:rsidRPr="00E11B16">
        <w:rPr>
          <w:rFonts w:ascii="Times New Roman" w:hAnsi="Times New Roman"/>
          <w:sz w:val="28"/>
          <w:szCs w:val="28"/>
        </w:rPr>
        <w:t>.</w:t>
      </w:r>
      <w:r w:rsidRPr="00E11B16">
        <w:rPr>
          <w:rFonts w:ascii="Times New Roman" w:hAnsi="Times New Roman"/>
          <w:sz w:val="28"/>
          <w:szCs w:val="28"/>
        </w:rPr>
        <w:t xml:space="preserve"> </w:t>
      </w:r>
      <w:r w:rsidRPr="00E11B16">
        <w:rPr>
          <w:rFonts w:ascii="Times New Roman" w:hAnsi="Times New Roman"/>
          <w:sz w:val="28"/>
          <w:szCs w:val="28"/>
          <w:lang w:val="kk-KZ"/>
        </w:rPr>
        <w:t xml:space="preserve">– </w:t>
      </w:r>
      <w:r w:rsidR="009906D5" w:rsidRPr="00E11B16">
        <w:rPr>
          <w:rFonts w:ascii="Times New Roman" w:hAnsi="Times New Roman"/>
          <w:sz w:val="28"/>
          <w:szCs w:val="28"/>
          <w:lang w:val="kk-KZ"/>
        </w:rPr>
        <w:t>№3(39). – С. 89-95.</w:t>
      </w:r>
    </w:p>
    <w:p w14:paraId="53221A3A"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E11B16">
        <w:rPr>
          <w:rFonts w:ascii="Times New Roman" w:hAnsi="Times New Roman"/>
          <w:sz w:val="28"/>
          <w:szCs w:val="28"/>
        </w:rPr>
        <w:t xml:space="preserve">Маслоу А. Мотивация и личность. </w:t>
      </w:r>
      <w:r w:rsidRPr="00E11B16">
        <w:rPr>
          <w:rFonts w:ascii="Times New Roman" w:hAnsi="Times New Roman"/>
          <w:sz w:val="28"/>
          <w:szCs w:val="28"/>
          <w:lang w:val="kk-KZ"/>
        </w:rPr>
        <w:t xml:space="preserve">– </w:t>
      </w:r>
      <w:r w:rsidRPr="00E11B16">
        <w:rPr>
          <w:rFonts w:ascii="Times New Roman" w:hAnsi="Times New Roman"/>
          <w:sz w:val="28"/>
          <w:szCs w:val="28"/>
        </w:rPr>
        <w:t xml:space="preserve">СПб.: Евразия, 1999. </w:t>
      </w:r>
      <w:r w:rsidRPr="00E11B16">
        <w:rPr>
          <w:rFonts w:ascii="Times New Roman" w:hAnsi="Times New Roman"/>
          <w:sz w:val="28"/>
          <w:szCs w:val="28"/>
          <w:lang w:val="kk-KZ"/>
        </w:rPr>
        <w:t xml:space="preserve">– </w:t>
      </w:r>
      <w:r w:rsidRPr="00E11B16">
        <w:rPr>
          <w:rFonts w:ascii="Times New Roman" w:hAnsi="Times New Roman"/>
          <w:sz w:val="28"/>
          <w:szCs w:val="28"/>
        </w:rPr>
        <w:t>479 с</w:t>
      </w:r>
      <w:r w:rsidR="009906D5" w:rsidRPr="00E11B16">
        <w:rPr>
          <w:rFonts w:ascii="Times New Roman" w:hAnsi="Times New Roman"/>
          <w:sz w:val="28"/>
          <w:szCs w:val="28"/>
        </w:rPr>
        <w:t>.</w:t>
      </w:r>
    </w:p>
    <w:p w14:paraId="5E5505C0" w14:textId="77777777" w:rsidR="00BF35B2" w:rsidRPr="00E11B16" w:rsidRDefault="009906D5"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E11B16">
        <w:rPr>
          <w:rFonts w:ascii="Times New Roman" w:hAnsi="Times New Roman"/>
          <w:sz w:val="28"/>
          <w:szCs w:val="28"/>
        </w:rPr>
        <w:t>Ильин Е.</w:t>
      </w:r>
      <w:r w:rsidR="00BF35B2" w:rsidRPr="00E11B16">
        <w:rPr>
          <w:rFonts w:ascii="Times New Roman" w:hAnsi="Times New Roman"/>
          <w:sz w:val="28"/>
          <w:szCs w:val="28"/>
        </w:rPr>
        <w:t>П. Мотивация и мотивы</w:t>
      </w:r>
      <w:r w:rsidRPr="00E11B16">
        <w:rPr>
          <w:rFonts w:ascii="Times New Roman" w:hAnsi="Times New Roman"/>
          <w:sz w:val="28"/>
          <w:szCs w:val="28"/>
        </w:rPr>
        <w:t>.</w:t>
      </w:r>
      <w:r w:rsidR="00BF35B2" w:rsidRPr="00E11B16">
        <w:rPr>
          <w:rFonts w:ascii="Times New Roman" w:hAnsi="Times New Roman"/>
          <w:sz w:val="28"/>
          <w:szCs w:val="28"/>
        </w:rPr>
        <w:t xml:space="preserve"> – СПб.: Питер, 2000. – 512 с.</w:t>
      </w:r>
    </w:p>
    <w:p w14:paraId="7ECA790D"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rPr>
        <w:t xml:space="preserve">Гура </w:t>
      </w:r>
      <w:r w:rsidR="00010DDF" w:rsidRPr="00F931AE">
        <w:rPr>
          <w:rFonts w:ascii="Times New Roman" w:hAnsi="Times New Roman"/>
          <w:sz w:val="28"/>
          <w:szCs w:val="28"/>
        </w:rPr>
        <w:t xml:space="preserve">В. </w:t>
      </w:r>
      <w:r w:rsidRPr="00F931AE">
        <w:rPr>
          <w:rFonts w:ascii="Times New Roman" w:hAnsi="Times New Roman"/>
          <w:sz w:val="28"/>
          <w:szCs w:val="28"/>
          <w:lang w:val="kk-KZ"/>
        </w:rPr>
        <w:t xml:space="preserve">Применение компетентностного подхода в подготовке социальных педагогов </w:t>
      </w:r>
      <w:r w:rsidR="00010DDF" w:rsidRPr="00F931AE">
        <w:rPr>
          <w:rFonts w:ascii="Times New Roman" w:hAnsi="Times New Roman"/>
          <w:sz w:val="28"/>
          <w:szCs w:val="28"/>
          <w:lang w:val="kk-KZ"/>
        </w:rPr>
        <w:t>//</w:t>
      </w:r>
      <w:r w:rsidRPr="00F931AE">
        <w:rPr>
          <w:rFonts w:ascii="Times New Roman" w:hAnsi="Times New Roman"/>
          <w:sz w:val="28"/>
          <w:szCs w:val="28"/>
          <w:lang w:val="kk-KZ"/>
        </w:rPr>
        <w:t xml:space="preserve"> </w:t>
      </w:r>
      <w:r w:rsidRPr="00F931AE">
        <w:rPr>
          <w:rFonts w:ascii="Times New Roman" w:hAnsi="Times New Roman"/>
          <w:sz w:val="28"/>
          <w:szCs w:val="28"/>
        </w:rPr>
        <w:t xml:space="preserve">Педагогическое образование в России. </w:t>
      </w:r>
      <w:r w:rsidR="00010DDF" w:rsidRPr="00F931AE">
        <w:rPr>
          <w:rFonts w:ascii="Times New Roman" w:hAnsi="Times New Roman"/>
          <w:sz w:val="28"/>
          <w:szCs w:val="28"/>
        </w:rPr>
        <w:t xml:space="preserve">– </w:t>
      </w:r>
      <w:r w:rsidRPr="00F931AE">
        <w:rPr>
          <w:rFonts w:ascii="Times New Roman" w:hAnsi="Times New Roman"/>
          <w:sz w:val="28"/>
          <w:szCs w:val="28"/>
        </w:rPr>
        <w:t xml:space="preserve">2010. </w:t>
      </w:r>
      <w:r w:rsidR="00010DDF" w:rsidRPr="00F931AE">
        <w:rPr>
          <w:rFonts w:ascii="Times New Roman" w:hAnsi="Times New Roman"/>
          <w:sz w:val="28"/>
          <w:szCs w:val="28"/>
        </w:rPr>
        <w:t>– №</w:t>
      </w:r>
      <w:r w:rsidRPr="00F931AE">
        <w:rPr>
          <w:rFonts w:ascii="Times New Roman" w:hAnsi="Times New Roman"/>
          <w:sz w:val="28"/>
          <w:szCs w:val="28"/>
        </w:rPr>
        <w:t>1</w:t>
      </w:r>
      <w:r w:rsidR="00010DDF" w:rsidRPr="00F931AE">
        <w:rPr>
          <w:rFonts w:ascii="Times New Roman" w:hAnsi="Times New Roman"/>
          <w:sz w:val="28"/>
          <w:szCs w:val="28"/>
        </w:rPr>
        <w:t>. – С.</w:t>
      </w:r>
      <w:r w:rsidRPr="00F931AE">
        <w:rPr>
          <w:rFonts w:ascii="Times New Roman" w:hAnsi="Times New Roman"/>
          <w:sz w:val="28"/>
          <w:szCs w:val="28"/>
        </w:rPr>
        <w:t xml:space="preserve"> 80-84.</w:t>
      </w:r>
    </w:p>
    <w:p w14:paraId="3892F3EA" w14:textId="77777777" w:rsidR="00BF35B2" w:rsidRPr="00F931AE" w:rsidRDefault="00010DDF"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proofErr w:type="spellStart"/>
      <w:r w:rsidRPr="00F931AE">
        <w:rPr>
          <w:rFonts w:ascii="Times New Roman" w:hAnsi="Times New Roman"/>
          <w:sz w:val="28"/>
          <w:szCs w:val="28"/>
        </w:rPr>
        <w:t>Аттард</w:t>
      </w:r>
      <w:proofErr w:type="spellEnd"/>
      <w:r w:rsidRPr="00F931AE">
        <w:rPr>
          <w:rFonts w:ascii="Times New Roman" w:hAnsi="Times New Roman"/>
          <w:sz w:val="28"/>
          <w:szCs w:val="28"/>
        </w:rPr>
        <w:t xml:space="preserve"> А. и др.</w:t>
      </w:r>
      <w:r w:rsidRPr="00F931AE">
        <w:rPr>
          <w:rFonts w:ascii="Times New Roman" w:hAnsi="Times New Roman"/>
          <w:sz w:val="28"/>
          <w:szCs w:val="28"/>
          <w:lang w:val="kk-KZ"/>
        </w:rPr>
        <w:t xml:space="preserve"> </w:t>
      </w:r>
      <w:r w:rsidR="00BF35B2" w:rsidRPr="00F931AE">
        <w:rPr>
          <w:rFonts w:ascii="Times New Roman" w:hAnsi="Times New Roman"/>
          <w:sz w:val="28"/>
          <w:szCs w:val="28"/>
          <w:lang w:val="kk-KZ"/>
        </w:rPr>
        <w:t>Студентоцентрированное обучение</w:t>
      </w:r>
      <w:r w:rsidRPr="00F931AE">
        <w:rPr>
          <w:rFonts w:ascii="Times New Roman" w:hAnsi="Times New Roman"/>
          <w:sz w:val="28"/>
          <w:szCs w:val="28"/>
          <w:lang w:val="kk-KZ"/>
        </w:rPr>
        <w:t>:</w:t>
      </w:r>
      <w:r w:rsidR="00BF35B2" w:rsidRPr="00F931AE">
        <w:rPr>
          <w:rFonts w:ascii="Times New Roman" w:hAnsi="Times New Roman"/>
          <w:sz w:val="28"/>
          <w:szCs w:val="28"/>
          <w:lang w:val="kk-KZ"/>
        </w:rPr>
        <w:t xml:space="preserve"> </w:t>
      </w:r>
      <w:r w:rsidRPr="00F931AE">
        <w:rPr>
          <w:rFonts w:ascii="Times New Roman" w:hAnsi="Times New Roman"/>
          <w:sz w:val="28"/>
          <w:szCs w:val="28"/>
        </w:rPr>
        <w:t>и</w:t>
      </w:r>
      <w:r w:rsidR="00BF35B2" w:rsidRPr="00F931AE">
        <w:rPr>
          <w:rFonts w:ascii="Times New Roman" w:hAnsi="Times New Roman"/>
          <w:sz w:val="28"/>
          <w:szCs w:val="28"/>
        </w:rPr>
        <w:t>нструментарий для студентов, профессорско-преподавательского состава и вузов /</w:t>
      </w:r>
      <w:r w:rsidRPr="00F931AE">
        <w:rPr>
          <w:rFonts w:ascii="Times New Roman" w:hAnsi="Times New Roman"/>
          <w:sz w:val="28"/>
          <w:szCs w:val="28"/>
        </w:rPr>
        <w:t xml:space="preserve"> пер. с англ. –</w:t>
      </w:r>
      <w:r w:rsidR="00BF35B2" w:rsidRPr="00F931AE">
        <w:rPr>
          <w:rFonts w:ascii="Times New Roman" w:hAnsi="Times New Roman"/>
          <w:sz w:val="28"/>
          <w:szCs w:val="28"/>
        </w:rPr>
        <w:t xml:space="preserve"> Астана: НКАОКО-IQAA, 2017. – </w:t>
      </w:r>
      <w:r w:rsidRPr="00F931AE">
        <w:rPr>
          <w:rFonts w:ascii="Times New Roman" w:hAnsi="Times New Roman"/>
          <w:sz w:val="28"/>
          <w:szCs w:val="28"/>
        </w:rPr>
        <w:t>64 с</w:t>
      </w:r>
      <w:r w:rsidR="00BF35B2" w:rsidRPr="00F931AE">
        <w:rPr>
          <w:rFonts w:ascii="Times New Roman" w:hAnsi="Times New Roman"/>
          <w:sz w:val="28"/>
          <w:szCs w:val="28"/>
        </w:rPr>
        <w:t>.</w:t>
      </w:r>
    </w:p>
    <w:p w14:paraId="78A42C26" w14:textId="77777777" w:rsidR="0074079A" w:rsidRPr="00F931AE" w:rsidRDefault="006836C6"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00BF35B2" w:rsidRPr="00F931AE">
        <w:rPr>
          <w:rFonts w:ascii="Times New Roman" w:hAnsi="Times New Roman"/>
          <w:sz w:val="28"/>
          <w:szCs w:val="28"/>
        </w:rPr>
        <w:t>Тараненко Н.Ю., Мещерякова Г.П</w:t>
      </w:r>
      <w:r w:rsidR="0074079A" w:rsidRPr="00F931AE">
        <w:rPr>
          <w:rFonts w:ascii="Times New Roman" w:hAnsi="Times New Roman"/>
          <w:sz w:val="28"/>
          <w:szCs w:val="28"/>
        </w:rPr>
        <w:t>.</w:t>
      </w:r>
      <w:r w:rsidR="00BF35B2" w:rsidRPr="00F931AE">
        <w:rPr>
          <w:rFonts w:ascii="Times New Roman" w:hAnsi="Times New Roman"/>
          <w:sz w:val="28"/>
          <w:szCs w:val="28"/>
          <w:lang w:val="kk-KZ"/>
        </w:rPr>
        <w:t xml:space="preserve"> </w:t>
      </w:r>
      <w:r w:rsidR="00BF35B2" w:rsidRPr="00F931AE">
        <w:rPr>
          <w:rFonts w:ascii="Times New Roman" w:hAnsi="Times New Roman"/>
          <w:sz w:val="28"/>
          <w:szCs w:val="28"/>
        </w:rPr>
        <w:t>С</w:t>
      </w:r>
      <w:r w:rsidR="00BF35B2" w:rsidRPr="00F931AE">
        <w:rPr>
          <w:rFonts w:ascii="Times New Roman" w:hAnsi="Times New Roman"/>
          <w:sz w:val="28"/>
          <w:szCs w:val="28"/>
          <w:lang w:val="kk-KZ"/>
        </w:rPr>
        <w:t>тудентоцентрированный подход и практика привлечения обучающихся к оценке ка</w:t>
      </w:r>
      <w:r w:rsidR="0074079A" w:rsidRPr="00F931AE">
        <w:rPr>
          <w:rFonts w:ascii="Times New Roman" w:hAnsi="Times New Roman"/>
          <w:sz w:val="28"/>
          <w:szCs w:val="28"/>
          <w:lang w:val="kk-KZ"/>
        </w:rPr>
        <w:t>чества образовательных программ //</w:t>
      </w:r>
      <w:r w:rsidR="00F931AE">
        <w:rPr>
          <w:rFonts w:ascii="Times New Roman" w:hAnsi="Times New Roman"/>
          <w:sz w:val="28"/>
          <w:szCs w:val="28"/>
          <w:lang w:val="kk-KZ"/>
        </w:rPr>
        <w:t xml:space="preserve"> </w:t>
      </w:r>
      <w:r w:rsidR="0074079A" w:rsidRPr="00F931AE">
        <w:rPr>
          <w:rFonts w:ascii="Times New Roman" w:hAnsi="Times New Roman"/>
          <w:sz w:val="28"/>
          <w:szCs w:val="28"/>
          <w:lang w:val="kk-KZ"/>
        </w:rPr>
        <w:t>https://expert-edu.ru/images/sbornik2016/1/taranenk</w:t>
      </w:r>
      <w:r w:rsidR="00F931AE">
        <w:rPr>
          <w:rFonts w:ascii="Times New Roman" w:hAnsi="Times New Roman"/>
          <w:sz w:val="28"/>
          <w:szCs w:val="28"/>
          <w:lang w:val="kk-KZ"/>
        </w:rPr>
        <w:t>.</w:t>
      </w:r>
      <w:r w:rsidR="0074079A" w:rsidRPr="00F931AE">
        <w:rPr>
          <w:rFonts w:ascii="Times New Roman" w:hAnsi="Times New Roman"/>
          <w:sz w:val="28"/>
          <w:szCs w:val="28"/>
          <w:lang w:val="kk-KZ"/>
        </w:rPr>
        <w:t xml:space="preserve"> </w:t>
      </w:r>
      <w:r w:rsidR="0074079A" w:rsidRPr="00F931AE">
        <w:rPr>
          <w:rFonts w:ascii="Times New Roman" w:hAnsi="Times New Roman"/>
          <w:sz w:val="28"/>
          <w:szCs w:val="28"/>
        </w:rPr>
        <w:t>1.10.2019.</w:t>
      </w:r>
    </w:p>
    <w:p w14:paraId="4D3EAD55" w14:textId="77777777" w:rsidR="00E11B16" w:rsidRPr="00F931AE" w:rsidRDefault="00E11B16"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lang w:val="kk-KZ"/>
        </w:rPr>
        <w:t xml:space="preserve">Ковалева Т.М. </w:t>
      </w:r>
      <w:r w:rsidRPr="00F931AE">
        <w:rPr>
          <w:rFonts w:ascii="Times New Roman" w:hAnsi="Times New Roman"/>
          <w:sz w:val="28"/>
          <w:szCs w:val="28"/>
        </w:rPr>
        <w:t xml:space="preserve">Основы </w:t>
      </w:r>
      <w:proofErr w:type="spellStart"/>
      <w:r w:rsidRPr="00F931AE">
        <w:rPr>
          <w:rFonts w:ascii="Times New Roman" w:hAnsi="Times New Roman"/>
          <w:sz w:val="28"/>
          <w:szCs w:val="28"/>
        </w:rPr>
        <w:t>тьюторского</w:t>
      </w:r>
      <w:proofErr w:type="spellEnd"/>
      <w:r w:rsidRPr="00F931AE">
        <w:rPr>
          <w:rFonts w:ascii="Times New Roman" w:hAnsi="Times New Roman"/>
          <w:sz w:val="28"/>
          <w:szCs w:val="28"/>
        </w:rPr>
        <w:t xml:space="preserve"> сопровождения в общем образовании: лекц</w:t>
      </w:r>
      <w:r w:rsidR="007C450E">
        <w:rPr>
          <w:rFonts w:ascii="Times New Roman" w:hAnsi="Times New Roman"/>
          <w:sz w:val="28"/>
          <w:szCs w:val="28"/>
        </w:rPr>
        <w:t>ии</w:t>
      </w:r>
      <w:r w:rsidRPr="00F931AE">
        <w:rPr>
          <w:rFonts w:ascii="Times New Roman" w:hAnsi="Times New Roman"/>
          <w:sz w:val="28"/>
          <w:szCs w:val="28"/>
        </w:rPr>
        <w:t>. – М.: Первое сентября, 2010. – 64 с</w:t>
      </w:r>
      <w:r w:rsidR="00B51A64">
        <w:rPr>
          <w:rFonts w:ascii="Times New Roman" w:hAnsi="Times New Roman"/>
          <w:sz w:val="28"/>
          <w:szCs w:val="28"/>
        </w:rPr>
        <w:t>.</w:t>
      </w:r>
    </w:p>
    <w:p w14:paraId="788C75B6" w14:textId="77777777" w:rsidR="00BF35B2" w:rsidRPr="00F931AE" w:rsidRDefault="00BF35B2" w:rsidP="00C823EC">
      <w:pPr>
        <w:pStyle w:val="a4"/>
        <w:numPr>
          <w:ilvl w:val="0"/>
          <w:numId w:val="38"/>
        </w:numPr>
        <w:tabs>
          <w:tab w:val="left" w:pos="1276"/>
        </w:tabs>
        <w:spacing w:after="0" w:line="240" w:lineRule="auto"/>
        <w:ind w:left="0" w:firstLine="709"/>
        <w:jc w:val="both"/>
        <w:rPr>
          <w:rFonts w:ascii="Times New Roman" w:hAnsi="Times New Roman"/>
          <w:sz w:val="28"/>
          <w:szCs w:val="28"/>
          <w:lang w:val="kk-KZ"/>
        </w:rPr>
      </w:pPr>
      <w:r w:rsidRPr="00F931AE">
        <w:rPr>
          <w:rFonts w:ascii="Times New Roman" w:hAnsi="Times New Roman"/>
          <w:sz w:val="28"/>
          <w:szCs w:val="28"/>
          <w:lang w:val="kk-KZ"/>
        </w:rPr>
        <w:t xml:space="preserve">Андреева Е.А. Суть и содержание традиционной модели тьюторства // </w:t>
      </w:r>
      <w:r w:rsidR="004131D4" w:rsidRPr="00F931AE">
        <w:rPr>
          <w:rFonts w:ascii="Times New Roman" w:hAnsi="Times New Roman"/>
          <w:sz w:val="28"/>
          <w:szCs w:val="28"/>
          <w:lang w:val="kk-KZ"/>
        </w:rPr>
        <w:t xml:space="preserve">Образовательная </w:t>
      </w:r>
      <w:r w:rsidRPr="00F931AE">
        <w:rPr>
          <w:rFonts w:ascii="Times New Roman" w:hAnsi="Times New Roman"/>
          <w:sz w:val="28"/>
          <w:szCs w:val="28"/>
          <w:lang w:val="kk-KZ"/>
        </w:rPr>
        <w:t>технология</w:t>
      </w:r>
      <w:r w:rsidR="004131D4" w:rsidRPr="00F931AE">
        <w:rPr>
          <w:rFonts w:ascii="Times New Roman" w:hAnsi="Times New Roman"/>
          <w:sz w:val="28"/>
          <w:szCs w:val="28"/>
          <w:lang w:val="kk-KZ"/>
        </w:rPr>
        <w:t>.</w:t>
      </w:r>
      <w:r w:rsidRPr="00F931AE">
        <w:rPr>
          <w:rFonts w:ascii="Times New Roman" w:hAnsi="Times New Roman"/>
          <w:sz w:val="28"/>
          <w:szCs w:val="28"/>
          <w:lang w:val="kk-KZ"/>
        </w:rPr>
        <w:t xml:space="preserve"> </w:t>
      </w:r>
      <w:r w:rsidR="004131D4" w:rsidRPr="00F931AE">
        <w:rPr>
          <w:rFonts w:ascii="Times New Roman" w:hAnsi="Times New Roman"/>
          <w:sz w:val="28"/>
          <w:szCs w:val="28"/>
          <w:lang w:val="kk-KZ"/>
        </w:rPr>
        <w:t xml:space="preserve">– </w:t>
      </w:r>
      <w:r w:rsidRPr="00F931AE">
        <w:rPr>
          <w:rFonts w:ascii="Times New Roman" w:hAnsi="Times New Roman"/>
          <w:sz w:val="28"/>
          <w:szCs w:val="28"/>
          <w:lang w:val="kk-KZ"/>
        </w:rPr>
        <w:t>2011</w:t>
      </w:r>
      <w:r w:rsidR="004131D4" w:rsidRPr="00F931AE">
        <w:rPr>
          <w:rFonts w:ascii="Times New Roman" w:hAnsi="Times New Roman"/>
          <w:sz w:val="28"/>
          <w:szCs w:val="28"/>
          <w:lang w:val="kk-KZ"/>
        </w:rPr>
        <w:t>.</w:t>
      </w:r>
      <w:r w:rsidRPr="00F931AE">
        <w:rPr>
          <w:rFonts w:ascii="Times New Roman" w:hAnsi="Times New Roman"/>
          <w:sz w:val="28"/>
          <w:szCs w:val="28"/>
          <w:lang w:val="kk-KZ"/>
        </w:rPr>
        <w:t xml:space="preserve"> </w:t>
      </w:r>
      <w:r w:rsidR="004131D4" w:rsidRPr="00F931AE">
        <w:rPr>
          <w:rFonts w:ascii="Times New Roman" w:hAnsi="Times New Roman"/>
          <w:sz w:val="28"/>
          <w:szCs w:val="28"/>
          <w:lang w:val="kk-KZ"/>
        </w:rPr>
        <w:t xml:space="preserve">– </w:t>
      </w:r>
      <w:r w:rsidRPr="00F931AE">
        <w:rPr>
          <w:rFonts w:ascii="Times New Roman" w:hAnsi="Times New Roman"/>
          <w:sz w:val="28"/>
          <w:szCs w:val="28"/>
          <w:lang w:val="kk-KZ"/>
        </w:rPr>
        <w:t>№1</w:t>
      </w:r>
      <w:r w:rsidR="004131D4" w:rsidRPr="00F931AE">
        <w:rPr>
          <w:rFonts w:ascii="Times New Roman" w:hAnsi="Times New Roman"/>
          <w:sz w:val="28"/>
          <w:szCs w:val="28"/>
          <w:lang w:val="kk-KZ"/>
        </w:rPr>
        <w:t>. –</w:t>
      </w:r>
      <w:r w:rsidR="0074079A" w:rsidRPr="00F931AE">
        <w:rPr>
          <w:rFonts w:ascii="Times New Roman" w:hAnsi="Times New Roman"/>
          <w:sz w:val="28"/>
          <w:szCs w:val="28"/>
          <w:lang w:val="kk-KZ"/>
        </w:rPr>
        <w:t xml:space="preserve"> </w:t>
      </w:r>
      <w:r w:rsidR="00B34553" w:rsidRPr="00F931AE">
        <w:rPr>
          <w:rFonts w:ascii="Times New Roman" w:hAnsi="Times New Roman"/>
          <w:sz w:val="28"/>
          <w:szCs w:val="28"/>
          <w:lang w:val="kk-KZ"/>
        </w:rPr>
        <w:t>С</w:t>
      </w:r>
      <w:r w:rsidR="0074079A" w:rsidRPr="00F931AE">
        <w:rPr>
          <w:rFonts w:ascii="Times New Roman" w:hAnsi="Times New Roman"/>
          <w:sz w:val="28"/>
          <w:szCs w:val="28"/>
          <w:lang w:val="kk-KZ"/>
        </w:rPr>
        <w:t>. 81-86</w:t>
      </w:r>
      <w:r w:rsidR="00B34553">
        <w:rPr>
          <w:rFonts w:ascii="Times New Roman" w:hAnsi="Times New Roman"/>
          <w:sz w:val="28"/>
          <w:szCs w:val="28"/>
          <w:lang w:val="kk-KZ"/>
        </w:rPr>
        <w:t>.</w:t>
      </w:r>
      <w:r w:rsidR="004131D4" w:rsidRPr="00F931AE">
        <w:rPr>
          <w:rFonts w:ascii="Times New Roman" w:hAnsi="Times New Roman"/>
          <w:sz w:val="28"/>
          <w:szCs w:val="28"/>
          <w:lang w:val="kk-KZ"/>
        </w:rPr>
        <w:t xml:space="preserve"> </w:t>
      </w:r>
    </w:p>
    <w:p w14:paraId="3F8CAD2B" w14:textId="77777777" w:rsidR="00BF35B2" w:rsidRPr="00E11B16" w:rsidRDefault="0070730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r w:rsidRPr="00E11B16">
        <w:rPr>
          <w:rFonts w:ascii="Times New Roman" w:hAnsi="Times New Roman"/>
          <w:color w:val="000000" w:themeColor="text1"/>
          <w:sz w:val="28"/>
          <w:szCs w:val="28"/>
          <w:lang w:val="kk-KZ"/>
        </w:rPr>
        <w:t xml:space="preserve">Қосанов Б.М. </w:t>
      </w:r>
      <w:r w:rsidR="00BF35B2" w:rsidRPr="00E11B16">
        <w:rPr>
          <w:rFonts w:ascii="Times New Roman" w:hAnsi="Times New Roman"/>
          <w:color w:val="000000" w:themeColor="text1"/>
          <w:sz w:val="28"/>
          <w:szCs w:val="28"/>
          <w:lang w:val="kk-KZ"/>
        </w:rPr>
        <w:t>Педагогикалық зерттеулердегі статистикалық-математикалық әдістер</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оқу құралы</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 xml:space="preserve">– </w:t>
      </w:r>
      <w:r w:rsidR="00BF35B2" w:rsidRPr="00E11B16">
        <w:rPr>
          <w:rFonts w:ascii="Times New Roman" w:hAnsi="Times New Roman"/>
          <w:color w:val="000000" w:themeColor="text1"/>
          <w:sz w:val="28"/>
          <w:szCs w:val="28"/>
          <w:lang w:val="kk-KZ"/>
        </w:rPr>
        <w:t>Алматы</w:t>
      </w:r>
      <w:r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2011. –</w:t>
      </w:r>
      <w:r w:rsidR="00B34553">
        <w:rPr>
          <w:rFonts w:ascii="Times New Roman" w:hAnsi="Times New Roman"/>
          <w:color w:val="000000" w:themeColor="text1"/>
          <w:sz w:val="28"/>
          <w:szCs w:val="28"/>
          <w:lang w:val="kk-KZ"/>
        </w:rPr>
        <w:t xml:space="preserve"> </w:t>
      </w:r>
      <w:r w:rsidR="00F92D91" w:rsidRPr="00E11B16">
        <w:rPr>
          <w:rFonts w:ascii="Times New Roman" w:hAnsi="Times New Roman"/>
          <w:color w:val="000000" w:themeColor="text1"/>
          <w:sz w:val="28"/>
          <w:szCs w:val="28"/>
          <w:lang w:val="kk-KZ"/>
        </w:rPr>
        <w:t>102 б.</w:t>
      </w:r>
      <w:r w:rsidR="00BF35B2" w:rsidRPr="00E11B16">
        <w:rPr>
          <w:rFonts w:ascii="Times New Roman" w:hAnsi="Times New Roman"/>
          <w:color w:val="000000" w:themeColor="text1"/>
          <w:sz w:val="28"/>
          <w:szCs w:val="28"/>
          <w:lang w:val="kk-KZ"/>
        </w:rPr>
        <w:t xml:space="preserve"> </w:t>
      </w:r>
    </w:p>
    <w:p w14:paraId="12DC33C0" w14:textId="77777777" w:rsidR="00BF35B2" w:rsidRPr="00E11B16" w:rsidRDefault="00BF35B2" w:rsidP="00C823EC">
      <w:pPr>
        <w:pStyle w:val="a4"/>
        <w:numPr>
          <w:ilvl w:val="0"/>
          <w:numId w:val="38"/>
        </w:numPr>
        <w:tabs>
          <w:tab w:val="left" w:pos="1276"/>
        </w:tabs>
        <w:spacing w:after="0" w:line="240" w:lineRule="auto"/>
        <w:ind w:left="0" w:firstLine="709"/>
        <w:jc w:val="both"/>
        <w:rPr>
          <w:rFonts w:ascii="Times New Roman" w:hAnsi="Times New Roman"/>
          <w:color w:val="000000" w:themeColor="text1"/>
          <w:sz w:val="28"/>
          <w:szCs w:val="28"/>
          <w:lang w:val="kk-KZ"/>
        </w:rPr>
      </w:pPr>
      <w:proofErr w:type="spellStart"/>
      <w:r w:rsidRPr="00E11B16">
        <w:rPr>
          <w:rFonts w:ascii="Times New Roman" w:hAnsi="Times New Roman"/>
          <w:color w:val="000000" w:themeColor="text1"/>
          <w:sz w:val="28"/>
          <w:szCs w:val="28"/>
          <w:lang w:val="kk-KZ"/>
        </w:rPr>
        <w:t>Нурмуханбетова</w:t>
      </w:r>
      <w:proofErr w:type="spellEnd"/>
      <w:r w:rsidRPr="00E11B16">
        <w:rPr>
          <w:rFonts w:ascii="Times New Roman" w:hAnsi="Times New Roman"/>
          <w:color w:val="000000" w:themeColor="text1"/>
          <w:sz w:val="28"/>
          <w:szCs w:val="28"/>
          <w:lang w:val="kk-KZ"/>
        </w:rPr>
        <w:t xml:space="preserve"> А.Н. </w:t>
      </w:r>
      <w:proofErr w:type="spellStart"/>
      <w:r w:rsidRPr="00E11B16">
        <w:rPr>
          <w:rFonts w:ascii="Times New Roman" w:hAnsi="Times New Roman"/>
          <w:color w:val="000000" w:themeColor="text1"/>
          <w:sz w:val="28"/>
          <w:szCs w:val="28"/>
        </w:rPr>
        <w:t>Тьюторское</w:t>
      </w:r>
      <w:proofErr w:type="spellEnd"/>
      <w:r w:rsidRPr="00E11B16">
        <w:rPr>
          <w:rFonts w:ascii="Times New Roman" w:hAnsi="Times New Roman"/>
          <w:color w:val="000000" w:themeColor="text1"/>
          <w:sz w:val="28"/>
          <w:szCs w:val="28"/>
        </w:rPr>
        <w:t xml:space="preserve"> сопровождение как способ реализаций образовательного потенциала студентов ВУЗа </w:t>
      </w:r>
      <w:r w:rsidR="00BC47DD" w:rsidRPr="00E11B16">
        <w:rPr>
          <w:rFonts w:ascii="Times New Roman" w:hAnsi="Times New Roman"/>
          <w:color w:val="000000" w:themeColor="text1"/>
          <w:sz w:val="28"/>
          <w:szCs w:val="28"/>
        </w:rPr>
        <w:t xml:space="preserve">// </w:t>
      </w:r>
      <w:r w:rsidRPr="00E11B16">
        <w:rPr>
          <w:rFonts w:ascii="Times New Roman" w:hAnsi="Times New Roman"/>
          <w:color w:val="000000" w:themeColor="text1"/>
          <w:sz w:val="28"/>
          <w:szCs w:val="28"/>
          <w:lang w:val="kk-KZ"/>
        </w:rPr>
        <w:t>Гуманистическое наследие просветителей в культуре и образовании</w:t>
      </w:r>
      <w:r w:rsidR="00BC47DD" w:rsidRPr="00E11B16">
        <w:rPr>
          <w:rFonts w:ascii="Times New Roman" w:hAnsi="Times New Roman"/>
          <w:color w:val="000000" w:themeColor="text1"/>
          <w:sz w:val="28"/>
          <w:szCs w:val="28"/>
          <w:lang w:val="kk-KZ"/>
        </w:rPr>
        <w:t>: м</w:t>
      </w:r>
      <w:r w:rsidRPr="00E11B16">
        <w:rPr>
          <w:rFonts w:ascii="Times New Roman" w:hAnsi="Times New Roman"/>
          <w:color w:val="000000" w:themeColor="text1"/>
          <w:sz w:val="28"/>
          <w:szCs w:val="28"/>
          <w:lang w:val="kk-KZ"/>
        </w:rPr>
        <w:t>атер</w:t>
      </w:r>
      <w:r w:rsidR="00BC47DD"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w:t>
      </w:r>
      <w:r w:rsidR="00BC47DD" w:rsidRPr="00E11B16">
        <w:rPr>
          <w:rFonts w:ascii="Times New Roman" w:hAnsi="Times New Roman"/>
          <w:color w:val="000000" w:themeColor="text1"/>
          <w:sz w:val="28"/>
          <w:szCs w:val="28"/>
          <w:lang w:val="kk-KZ"/>
        </w:rPr>
        <w:t>12-й</w:t>
      </w:r>
      <w:r w:rsidRPr="00E11B16">
        <w:rPr>
          <w:rFonts w:ascii="Times New Roman" w:hAnsi="Times New Roman"/>
          <w:color w:val="000000" w:themeColor="text1"/>
          <w:sz w:val="28"/>
          <w:szCs w:val="28"/>
          <w:lang w:val="kk-KZ"/>
        </w:rPr>
        <w:t xml:space="preserve"> </w:t>
      </w:r>
      <w:r w:rsidR="00BC47DD" w:rsidRPr="00E11B16">
        <w:rPr>
          <w:rFonts w:ascii="Times New Roman" w:hAnsi="Times New Roman"/>
          <w:color w:val="000000" w:themeColor="text1"/>
          <w:sz w:val="28"/>
          <w:szCs w:val="28"/>
          <w:lang w:val="kk-KZ"/>
        </w:rPr>
        <w:t xml:space="preserve">междунар. </w:t>
      </w:r>
      <w:r w:rsidRPr="00E11B16">
        <w:rPr>
          <w:rFonts w:ascii="Times New Roman" w:hAnsi="Times New Roman"/>
          <w:color w:val="000000" w:themeColor="text1"/>
          <w:sz w:val="28"/>
          <w:szCs w:val="28"/>
          <w:lang w:val="kk-KZ"/>
        </w:rPr>
        <w:t>науч</w:t>
      </w:r>
      <w:r w:rsidR="00BC47DD"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-практ</w:t>
      </w:r>
      <w:r w:rsidR="00BC47DD"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конф</w:t>
      </w:r>
      <w:r w:rsidR="00BC47DD" w:rsidRPr="00E11B16">
        <w:rPr>
          <w:rFonts w:ascii="Times New Roman" w:hAnsi="Times New Roman"/>
          <w:color w:val="000000" w:themeColor="text1"/>
          <w:sz w:val="28"/>
          <w:szCs w:val="28"/>
          <w:lang w:val="kk-KZ"/>
        </w:rPr>
        <w:t>.</w:t>
      </w:r>
      <w:r w:rsidRPr="00E11B16">
        <w:rPr>
          <w:rFonts w:ascii="Times New Roman" w:hAnsi="Times New Roman"/>
          <w:color w:val="000000" w:themeColor="text1"/>
          <w:sz w:val="28"/>
          <w:szCs w:val="28"/>
          <w:lang w:val="kk-KZ"/>
        </w:rPr>
        <w:t xml:space="preserve"> </w:t>
      </w:r>
      <w:r w:rsidR="00BC47DD" w:rsidRPr="00E11B16">
        <w:rPr>
          <w:rFonts w:ascii="Times New Roman" w:hAnsi="Times New Roman"/>
          <w:color w:val="000000" w:themeColor="text1"/>
          <w:sz w:val="28"/>
          <w:szCs w:val="28"/>
          <w:lang w:val="kk-KZ"/>
        </w:rPr>
        <w:t>–</w:t>
      </w:r>
      <w:r w:rsidR="00027DE3" w:rsidRPr="00E11B16">
        <w:rPr>
          <w:rFonts w:ascii="Times New Roman" w:hAnsi="Times New Roman"/>
          <w:color w:val="000000" w:themeColor="text1"/>
          <w:sz w:val="28"/>
          <w:szCs w:val="28"/>
          <w:lang w:val="kk-KZ"/>
        </w:rPr>
        <w:t>Уфа</w:t>
      </w:r>
      <w:r w:rsidR="00CE3B22">
        <w:rPr>
          <w:rFonts w:ascii="Times New Roman" w:hAnsi="Times New Roman"/>
          <w:color w:val="000000" w:themeColor="text1"/>
          <w:sz w:val="28"/>
          <w:szCs w:val="28"/>
          <w:lang w:val="kk-KZ"/>
        </w:rPr>
        <w:t>,</w:t>
      </w:r>
      <w:r w:rsidR="00BC47DD"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201</w:t>
      </w:r>
      <w:r w:rsidRPr="00E11B16">
        <w:rPr>
          <w:rFonts w:ascii="Times New Roman" w:hAnsi="Times New Roman"/>
          <w:color w:val="000000" w:themeColor="text1"/>
          <w:sz w:val="28"/>
          <w:szCs w:val="28"/>
        </w:rPr>
        <w:t>8</w:t>
      </w:r>
      <w:r w:rsidR="00BC47DD" w:rsidRPr="00E11B16">
        <w:rPr>
          <w:rFonts w:ascii="Times New Roman" w:hAnsi="Times New Roman"/>
          <w:color w:val="000000" w:themeColor="text1"/>
          <w:sz w:val="28"/>
          <w:szCs w:val="28"/>
        </w:rPr>
        <w:t>.</w:t>
      </w:r>
      <w:r w:rsidRPr="00E11B16">
        <w:rPr>
          <w:rFonts w:ascii="Times New Roman" w:hAnsi="Times New Roman"/>
          <w:color w:val="000000" w:themeColor="text1"/>
          <w:sz w:val="28"/>
          <w:szCs w:val="28"/>
          <w:lang w:val="kk-KZ"/>
        </w:rPr>
        <w:t xml:space="preserve"> </w:t>
      </w:r>
      <w:r w:rsidR="00BC47DD"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С</w:t>
      </w:r>
      <w:r w:rsidR="00BC47DD" w:rsidRPr="00E11B16">
        <w:rPr>
          <w:rFonts w:ascii="Times New Roman" w:hAnsi="Times New Roman"/>
          <w:color w:val="000000" w:themeColor="text1"/>
          <w:sz w:val="28"/>
          <w:szCs w:val="28"/>
          <w:lang w:val="kk-KZ"/>
        </w:rPr>
        <w:t xml:space="preserve">. </w:t>
      </w:r>
      <w:r w:rsidRPr="00E11B16">
        <w:rPr>
          <w:rFonts w:ascii="Times New Roman" w:hAnsi="Times New Roman"/>
          <w:color w:val="000000" w:themeColor="text1"/>
          <w:sz w:val="28"/>
          <w:szCs w:val="28"/>
          <w:lang w:val="kk-KZ"/>
        </w:rPr>
        <w:t>257-260</w:t>
      </w:r>
      <w:r w:rsidR="00BC47DD" w:rsidRPr="00E11B16">
        <w:rPr>
          <w:rFonts w:ascii="Times New Roman" w:hAnsi="Times New Roman"/>
          <w:color w:val="000000" w:themeColor="text1"/>
          <w:sz w:val="28"/>
          <w:szCs w:val="28"/>
          <w:lang w:val="kk-KZ"/>
        </w:rPr>
        <w:t>.</w:t>
      </w:r>
    </w:p>
    <w:p w14:paraId="24B9FA29" w14:textId="77777777" w:rsidR="00027DE3" w:rsidRPr="00E11B16" w:rsidRDefault="00CE3B22" w:rsidP="00C823EC">
      <w:pPr>
        <w:pStyle w:val="a4"/>
        <w:numPr>
          <w:ilvl w:val="0"/>
          <w:numId w:val="38"/>
        </w:numPr>
        <w:tabs>
          <w:tab w:val="left" w:pos="1134"/>
        </w:tabs>
        <w:spacing w:after="0" w:line="240" w:lineRule="auto"/>
        <w:ind w:left="0"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r w:rsidR="00BC47DD" w:rsidRPr="00E11B16">
        <w:rPr>
          <w:rFonts w:ascii="Times New Roman" w:hAnsi="Times New Roman"/>
          <w:color w:val="000000" w:themeColor="text1"/>
          <w:sz w:val="28"/>
          <w:szCs w:val="28"/>
          <w:lang w:val="kk-KZ"/>
        </w:rPr>
        <w:t xml:space="preserve">Мюллер В., Вигман С. </w:t>
      </w:r>
      <w:r w:rsidR="00BF35B2" w:rsidRPr="00E11B16">
        <w:rPr>
          <w:rFonts w:ascii="Times New Roman" w:hAnsi="Times New Roman"/>
          <w:color w:val="000000" w:themeColor="text1"/>
          <w:sz w:val="28"/>
          <w:szCs w:val="28"/>
          <w:lang w:val="kk-KZ"/>
        </w:rPr>
        <w:t xml:space="preserve">Нетрадиционные методики для образования взрослых </w:t>
      </w:r>
      <w:r w:rsidR="00BC47DD" w:rsidRPr="00E11B16">
        <w:rPr>
          <w:rFonts w:ascii="Times New Roman" w:hAnsi="Times New Roman"/>
          <w:color w:val="000000" w:themeColor="text1"/>
          <w:sz w:val="28"/>
          <w:szCs w:val="28"/>
          <w:lang w:val="kk-KZ"/>
        </w:rPr>
        <w:t>/</w:t>
      </w:r>
      <w:r w:rsidR="00BF35B2" w:rsidRPr="00E11B16">
        <w:rPr>
          <w:rFonts w:ascii="Times New Roman" w:hAnsi="Times New Roman"/>
          <w:color w:val="000000" w:themeColor="text1"/>
          <w:sz w:val="28"/>
          <w:szCs w:val="28"/>
          <w:lang w:val="kk-KZ"/>
        </w:rPr>
        <w:t xml:space="preserve"> </w:t>
      </w:r>
      <w:r w:rsidR="00BC47DD" w:rsidRPr="00E11B16">
        <w:rPr>
          <w:rFonts w:ascii="Times New Roman" w:hAnsi="Times New Roman"/>
          <w:color w:val="000000" w:themeColor="text1"/>
          <w:sz w:val="28"/>
          <w:szCs w:val="28"/>
          <w:lang w:val="kk-KZ"/>
        </w:rPr>
        <w:t>пер</w:t>
      </w:r>
      <w:r w:rsidR="00BF35B2" w:rsidRPr="00E11B16">
        <w:rPr>
          <w:rFonts w:ascii="Times New Roman" w:hAnsi="Times New Roman"/>
          <w:color w:val="000000" w:themeColor="text1"/>
          <w:sz w:val="28"/>
          <w:szCs w:val="28"/>
          <w:lang w:val="kk-KZ"/>
        </w:rPr>
        <w:t xml:space="preserve">. с нем. – М., 1998. </w:t>
      </w:r>
      <w:r w:rsidR="00BC47DD" w:rsidRPr="00E11B16">
        <w:rPr>
          <w:rFonts w:ascii="Times New Roman" w:hAnsi="Times New Roman"/>
          <w:color w:val="000000" w:themeColor="text1"/>
          <w:sz w:val="28"/>
          <w:szCs w:val="28"/>
          <w:lang w:val="kk-KZ"/>
        </w:rPr>
        <w:t>–</w:t>
      </w:r>
      <w:r w:rsidR="00B34553">
        <w:rPr>
          <w:rFonts w:ascii="Times New Roman" w:hAnsi="Times New Roman"/>
          <w:color w:val="000000" w:themeColor="text1"/>
          <w:sz w:val="28"/>
          <w:szCs w:val="28"/>
          <w:lang w:val="kk-KZ"/>
        </w:rPr>
        <w:t xml:space="preserve"> </w:t>
      </w:r>
      <w:r w:rsidR="00027DE3" w:rsidRPr="00E11B16">
        <w:rPr>
          <w:rFonts w:ascii="Times New Roman" w:hAnsi="Times New Roman"/>
          <w:color w:val="000000" w:themeColor="text1"/>
          <w:sz w:val="28"/>
          <w:szCs w:val="28"/>
          <w:lang w:val="kk-KZ"/>
        </w:rPr>
        <w:t>72 с</w:t>
      </w:r>
      <w:r w:rsidR="00B34553">
        <w:rPr>
          <w:rFonts w:ascii="Times New Roman" w:hAnsi="Times New Roman"/>
          <w:color w:val="000000" w:themeColor="text1"/>
          <w:sz w:val="28"/>
          <w:szCs w:val="28"/>
          <w:lang w:val="kk-KZ"/>
        </w:rPr>
        <w:t>.</w:t>
      </w:r>
    </w:p>
    <w:p w14:paraId="0DBEAD39" w14:textId="77777777" w:rsidR="00972CA2" w:rsidRPr="0080693B" w:rsidRDefault="00972CA2" w:rsidP="00004AD3">
      <w:pPr>
        <w:tabs>
          <w:tab w:val="left" w:pos="1134"/>
        </w:tabs>
        <w:spacing w:after="0" w:line="240" w:lineRule="auto"/>
        <w:rPr>
          <w:rFonts w:ascii="Times New Roman" w:hAnsi="Times New Roman"/>
          <w:b/>
          <w:sz w:val="28"/>
          <w:szCs w:val="28"/>
          <w:lang w:val="kk-KZ"/>
        </w:rPr>
      </w:pPr>
    </w:p>
    <w:p w14:paraId="67080B44" w14:textId="77777777" w:rsidR="00332600" w:rsidRDefault="00332600" w:rsidP="00972CA2">
      <w:pPr>
        <w:spacing w:after="0" w:line="240" w:lineRule="auto"/>
        <w:rPr>
          <w:rFonts w:ascii="Times New Roman" w:hAnsi="Times New Roman"/>
          <w:b/>
          <w:sz w:val="28"/>
          <w:szCs w:val="28"/>
          <w:lang w:val="kk-KZ"/>
        </w:rPr>
      </w:pPr>
    </w:p>
    <w:p w14:paraId="3AA52C4F" w14:textId="77777777" w:rsidR="00B90FBE" w:rsidRDefault="00B90FBE" w:rsidP="00972CA2">
      <w:pPr>
        <w:spacing w:after="0" w:line="240" w:lineRule="auto"/>
        <w:rPr>
          <w:rFonts w:ascii="Times New Roman" w:hAnsi="Times New Roman"/>
          <w:b/>
          <w:sz w:val="28"/>
          <w:szCs w:val="28"/>
          <w:lang w:val="kk-KZ"/>
        </w:rPr>
      </w:pPr>
    </w:p>
    <w:p w14:paraId="6DA1AF29" w14:textId="77777777" w:rsidR="00047CCD" w:rsidRDefault="00047CCD" w:rsidP="00972CA2">
      <w:pPr>
        <w:spacing w:after="0" w:line="240" w:lineRule="auto"/>
        <w:rPr>
          <w:rFonts w:ascii="Times New Roman" w:hAnsi="Times New Roman"/>
          <w:b/>
          <w:sz w:val="28"/>
          <w:szCs w:val="28"/>
          <w:lang w:val="kk-KZ"/>
        </w:rPr>
      </w:pPr>
    </w:p>
    <w:p w14:paraId="6EC99747" w14:textId="77777777" w:rsidR="00047CCD" w:rsidRDefault="00047CCD" w:rsidP="00972CA2">
      <w:pPr>
        <w:spacing w:after="0" w:line="240" w:lineRule="auto"/>
        <w:rPr>
          <w:rFonts w:ascii="Times New Roman" w:hAnsi="Times New Roman"/>
          <w:b/>
          <w:sz w:val="28"/>
          <w:szCs w:val="28"/>
          <w:lang w:val="kk-KZ"/>
        </w:rPr>
      </w:pPr>
    </w:p>
    <w:p w14:paraId="46BD6179" w14:textId="77777777" w:rsidR="00047CCD" w:rsidRDefault="00047CCD" w:rsidP="00972CA2">
      <w:pPr>
        <w:spacing w:after="0" w:line="240" w:lineRule="auto"/>
        <w:rPr>
          <w:rFonts w:ascii="Times New Roman" w:hAnsi="Times New Roman"/>
          <w:b/>
          <w:sz w:val="28"/>
          <w:szCs w:val="28"/>
          <w:lang w:val="kk-KZ"/>
        </w:rPr>
      </w:pPr>
    </w:p>
    <w:p w14:paraId="6A514156" w14:textId="2E8BE65D" w:rsidR="00047CCD" w:rsidRDefault="00047CCD" w:rsidP="00972CA2">
      <w:pPr>
        <w:spacing w:after="0" w:line="240" w:lineRule="auto"/>
        <w:rPr>
          <w:rFonts w:ascii="Times New Roman" w:hAnsi="Times New Roman"/>
          <w:b/>
          <w:sz w:val="28"/>
          <w:szCs w:val="28"/>
          <w:lang w:val="kk-KZ"/>
        </w:rPr>
      </w:pPr>
    </w:p>
    <w:p w14:paraId="481147D0" w14:textId="59FCE215" w:rsidR="00197824" w:rsidRDefault="00197824" w:rsidP="00972CA2">
      <w:pPr>
        <w:spacing w:after="0" w:line="240" w:lineRule="auto"/>
        <w:rPr>
          <w:rFonts w:ascii="Times New Roman" w:hAnsi="Times New Roman"/>
          <w:b/>
          <w:sz w:val="28"/>
          <w:szCs w:val="28"/>
          <w:lang w:val="kk-KZ"/>
        </w:rPr>
      </w:pPr>
    </w:p>
    <w:p w14:paraId="557A3291" w14:textId="4BF2D6F1" w:rsidR="00197824" w:rsidRDefault="00197824" w:rsidP="00972CA2">
      <w:pPr>
        <w:spacing w:after="0" w:line="240" w:lineRule="auto"/>
        <w:rPr>
          <w:rFonts w:ascii="Times New Roman" w:hAnsi="Times New Roman"/>
          <w:b/>
          <w:sz w:val="28"/>
          <w:szCs w:val="28"/>
          <w:lang w:val="kk-KZ"/>
        </w:rPr>
      </w:pPr>
    </w:p>
    <w:p w14:paraId="3E2CB577" w14:textId="77777777" w:rsidR="00197824" w:rsidRDefault="00197824" w:rsidP="00972CA2">
      <w:pPr>
        <w:spacing w:after="0" w:line="240" w:lineRule="auto"/>
        <w:rPr>
          <w:rFonts w:ascii="Times New Roman" w:hAnsi="Times New Roman"/>
          <w:b/>
          <w:sz w:val="28"/>
          <w:szCs w:val="28"/>
          <w:lang w:val="kk-KZ"/>
        </w:rPr>
      </w:pPr>
    </w:p>
    <w:p w14:paraId="4A446D0A" w14:textId="77777777" w:rsidR="00047CCD" w:rsidRDefault="00047CCD" w:rsidP="00972CA2">
      <w:pPr>
        <w:spacing w:after="0" w:line="240" w:lineRule="auto"/>
        <w:rPr>
          <w:rFonts w:ascii="Times New Roman" w:hAnsi="Times New Roman"/>
          <w:b/>
          <w:sz w:val="28"/>
          <w:szCs w:val="28"/>
          <w:lang w:val="kk-KZ"/>
        </w:rPr>
      </w:pPr>
    </w:p>
    <w:p w14:paraId="14752534" w14:textId="77777777" w:rsidR="00C43A0E" w:rsidRDefault="00C43A0E" w:rsidP="00C43A0E">
      <w:pPr>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 xml:space="preserve">ҚОСЫМША </w:t>
      </w:r>
      <w:r w:rsidRPr="0080693B">
        <w:rPr>
          <w:rFonts w:ascii="Times New Roman" w:hAnsi="Times New Roman"/>
          <w:b/>
          <w:sz w:val="28"/>
          <w:szCs w:val="28"/>
          <w:lang w:val="kk-KZ"/>
        </w:rPr>
        <w:t>А</w:t>
      </w:r>
    </w:p>
    <w:p w14:paraId="6D20E5C6" w14:textId="77777777" w:rsidR="00EE6010" w:rsidRDefault="00EE6010" w:rsidP="00C43A0E">
      <w:pPr>
        <w:spacing w:after="0" w:line="240" w:lineRule="auto"/>
        <w:jc w:val="center"/>
        <w:rPr>
          <w:rFonts w:ascii="Times New Roman" w:hAnsi="Times New Roman"/>
          <w:b/>
          <w:sz w:val="28"/>
          <w:szCs w:val="28"/>
          <w:lang w:val="kk-KZ"/>
        </w:rPr>
      </w:pPr>
    </w:p>
    <w:p w14:paraId="221BCB60" w14:textId="77777777" w:rsidR="00C43A0E" w:rsidRPr="00B34553" w:rsidRDefault="00392856" w:rsidP="00392856">
      <w:pPr>
        <w:spacing w:after="0" w:line="240" w:lineRule="auto"/>
        <w:jc w:val="center"/>
        <w:rPr>
          <w:rFonts w:ascii="Times New Roman" w:hAnsi="Times New Roman"/>
          <w:sz w:val="28"/>
          <w:szCs w:val="28"/>
          <w:lang w:val="kk-KZ"/>
        </w:rPr>
      </w:pPr>
      <w:r w:rsidRPr="00B34553">
        <w:rPr>
          <w:rFonts w:ascii="Times New Roman" w:hAnsi="Times New Roman"/>
          <w:sz w:val="28"/>
          <w:szCs w:val="28"/>
          <w:lang w:val="kk-KZ"/>
        </w:rPr>
        <w:t>Оқу процесіне жұмыс нәтижелерін енгізу актісі</w:t>
      </w:r>
    </w:p>
    <w:p w14:paraId="1F55F1D3" w14:textId="77777777" w:rsidR="00C43A0E" w:rsidRPr="0080693B" w:rsidRDefault="00C43A0E" w:rsidP="00A10C5B">
      <w:pPr>
        <w:spacing w:after="0" w:line="240" w:lineRule="auto"/>
        <w:rPr>
          <w:rFonts w:ascii="Times New Roman" w:hAnsi="Times New Roman"/>
          <w:b/>
          <w:sz w:val="28"/>
          <w:szCs w:val="28"/>
          <w:lang w:val="kk-KZ"/>
        </w:rPr>
      </w:pPr>
    </w:p>
    <w:p w14:paraId="3F2AFE39" w14:textId="77777777" w:rsidR="00A10C5B" w:rsidRPr="0080693B" w:rsidRDefault="008C12C5" w:rsidP="004B07BF">
      <w:pPr>
        <w:spacing w:after="0" w:line="240" w:lineRule="auto"/>
        <w:jc w:val="center"/>
        <w:rPr>
          <w:rFonts w:ascii="Times New Roman" w:hAnsi="Times New Roman"/>
          <w:b/>
          <w:sz w:val="28"/>
          <w:szCs w:val="28"/>
          <w:lang w:val="kk-KZ"/>
        </w:rPr>
      </w:pPr>
      <w:r w:rsidRPr="0080693B">
        <w:rPr>
          <w:rFonts w:ascii="Times New Roman" w:hAnsi="Times New Roman"/>
          <w:b/>
          <w:noProof/>
          <w:sz w:val="28"/>
          <w:szCs w:val="28"/>
        </w:rPr>
        <w:drawing>
          <wp:inline distT="0" distB="0" distL="0" distR="0" wp14:anchorId="1573029C" wp14:editId="7837CFDE">
            <wp:extent cx="5362575" cy="6972300"/>
            <wp:effectExtent l="19050" t="0" r="9525" b="0"/>
            <wp:docPr id="6" name="Рисунок 1" descr="WhatsApp Image 2021-05-05 at 15.03.12.jpeg"/>
            <wp:cNvGraphicFramePr/>
            <a:graphic xmlns:a="http://schemas.openxmlformats.org/drawingml/2006/main">
              <a:graphicData uri="http://schemas.openxmlformats.org/drawingml/2006/picture">
                <pic:pic xmlns:pic="http://schemas.openxmlformats.org/drawingml/2006/picture">
                  <pic:nvPicPr>
                    <pic:cNvPr id="4" name="Рисунок 3" descr="WhatsApp Image 2021-05-05 at 15.03.12.jpeg"/>
                    <pic:cNvPicPr>
                      <a:picLocks noChangeAspect="1"/>
                    </pic:cNvPicPr>
                  </pic:nvPicPr>
                  <pic:blipFill>
                    <a:blip r:embed="rId80" cstate="print"/>
                    <a:srcRect t="6667" r="4568" b="21111"/>
                    <a:stretch>
                      <a:fillRect/>
                    </a:stretch>
                  </pic:blipFill>
                  <pic:spPr>
                    <a:xfrm>
                      <a:off x="0" y="0"/>
                      <a:ext cx="5362865" cy="6972677"/>
                    </a:xfrm>
                    <a:prstGeom prst="rect">
                      <a:avLst/>
                    </a:prstGeom>
                  </pic:spPr>
                </pic:pic>
              </a:graphicData>
            </a:graphic>
          </wp:inline>
        </w:drawing>
      </w:r>
    </w:p>
    <w:p w14:paraId="6F67B0FD" w14:textId="77777777" w:rsidR="008C12C5" w:rsidRPr="0080693B" w:rsidRDefault="008C12C5" w:rsidP="003B3603">
      <w:pPr>
        <w:spacing w:after="0" w:line="240" w:lineRule="auto"/>
        <w:ind w:firstLine="709"/>
        <w:jc w:val="center"/>
        <w:rPr>
          <w:rFonts w:ascii="Times New Roman" w:hAnsi="Times New Roman"/>
          <w:b/>
          <w:sz w:val="28"/>
          <w:szCs w:val="28"/>
          <w:lang w:val="kk-KZ"/>
        </w:rPr>
      </w:pPr>
    </w:p>
    <w:p w14:paraId="77FDC368" w14:textId="77777777" w:rsidR="008C12C5" w:rsidRPr="0080693B" w:rsidRDefault="008C12C5" w:rsidP="003B3603">
      <w:pPr>
        <w:spacing w:after="0" w:line="240" w:lineRule="auto"/>
        <w:ind w:firstLine="709"/>
        <w:jc w:val="center"/>
        <w:rPr>
          <w:rFonts w:ascii="Times New Roman" w:hAnsi="Times New Roman"/>
          <w:b/>
          <w:sz w:val="28"/>
          <w:szCs w:val="28"/>
          <w:lang w:val="kk-KZ"/>
        </w:rPr>
      </w:pPr>
    </w:p>
    <w:p w14:paraId="5D3E6364" w14:textId="77777777" w:rsidR="008C12C5" w:rsidRPr="0080693B" w:rsidRDefault="008C12C5" w:rsidP="003B3603">
      <w:pPr>
        <w:spacing w:after="0" w:line="240" w:lineRule="auto"/>
        <w:ind w:firstLine="709"/>
        <w:jc w:val="center"/>
        <w:rPr>
          <w:rFonts w:ascii="Times New Roman" w:hAnsi="Times New Roman"/>
          <w:b/>
          <w:sz w:val="28"/>
          <w:szCs w:val="28"/>
          <w:lang w:val="kk-KZ"/>
        </w:rPr>
      </w:pPr>
    </w:p>
    <w:p w14:paraId="3D77E1D9" w14:textId="77777777" w:rsidR="008C12C5" w:rsidRPr="0080693B" w:rsidRDefault="008C12C5" w:rsidP="003B3603">
      <w:pPr>
        <w:spacing w:after="0" w:line="240" w:lineRule="auto"/>
        <w:ind w:firstLine="709"/>
        <w:jc w:val="center"/>
        <w:rPr>
          <w:rFonts w:ascii="Times New Roman" w:hAnsi="Times New Roman"/>
          <w:b/>
          <w:sz w:val="28"/>
          <w:szCs w:val="28"/>
          <w:lang w:val="kk-KZ"/>
        </w:rPr>
      </w:pPr>
    </w:p>
    <w:p w14:paraId="3B20189A" w14:textId="77777777" w:rsidR="008C12C5" w:rsidRPr="0080693B" w:rsidRDefault="008C12C5" w:rsidP="003B3603">
      <w:pPr>
        <w:spacing w:after="0" w:line="240" w:lineRule="auto"/>
        <w:ind w:firstLine="709"/>
        <w:jc w:val="center"/>
        <w:rPr>
          <w:rFonts w:ascii="Times New Roman" w:hAnsi="Times New Roman"/>
          <w:b/>
          <w:sz w:val="28"/>
          <w:szCs w:val="28"/>
          <w:lang w:val="kk-KZ"/>
        </w:rPr>
      </w:pPr>
    </w:p>
    <w:p w14:paraId="4E854D67" w14:textId="490A3874" w:rsidR="00C43A0E" w:rsidRDefault="00C43A0E" w:rsidP="00113815">
      <w:pPr>
        <w:spacing w:after="0" w:line="240" w:lineRule="auto"/>
        <w:rPr>
          <w:rFonts w:ascii="Times New Roman" w:hAnsi="Times New Roman"/>
          <w:b/>
          <w:sz w:val="28"/>
          <w:szCs w:val="28"/>
          <w:lang w:val="kk-KZ"/>
        </w:rPr>
      </w:pPr>
    </w:p>
    <w:p w14:paraId="2824890B" w14:textId="77777777" w:rsidR="00113815" w:rsidRDefault="00113815" w:rsidP="00113815">
      <w:pPr>
        <w:spacing w:after="0" w:line="240" w:lineRule="auto"/>
        <w:rPr>
          <w:rFonts w:ascii="Times New Roman" w:hAnsi="Times New Roman"/>
          <w:b/>
          <w:sz w:val="28"/>
          <w:szCs w:val="28"/>
          <w:lang w:val="kk-KZ"/>
        </w:rPr>
      </w:pPr>
    </w:p>
    <w:p w14:paraId="6AF74DA5" w14:textId="77777777" w:rsidR="00DC6C25" w:rsidRPr="0080693B" w:rsidRDefault="003401C8" w:rsidP="008C12C5">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 xml:space="preserve">ҚОСЫМША </w:t>
      </w:r>
      <w:r w:rsidR="00C43A0E" w:rsidRPr="00F57A56">
        <w:rPr>
          <w:rFonts w:ascii="Times New Roman" w:hAnsi="Times New Roman"/>
          <w:b/>
          <w:sz w:val="28"/>
          <w:szCs w:val="28"/>
          <w:lang w:val="kk-KZ"/>
        </w:rPr>
        <w:t>Ә</w:t>
      </w:r>
    </w:p>
    <w:p w14:paraId="2C6A9BFE" w14:textId="77777777" w:rsidR="003B3603" w:rsidRPr="0080693B" w:rsidRDefault="003B3603" w:rsidP="003B3603">
      <w:pPr>
        <w:spacing w:after="0" w:line="240" w:lineRule="auto"/>
        <w:ind w:firstLine="709"/>
        <w:jc w:val="center"/>
        <w:rPr>
          <w:rFonts w:ascii="Times New Roman" w:hAnsi="Times New Roman"/>
          <w:b/>
          <w:sz w:val="28"/>
          <w:szCs w:val="28"/>
          <w:lang w:val="kk-KZ"/>
        </w:rPr>
      </w:pPr>
    </w:p>
    <w:p w14:paraId="10EF2C3A" w14:textId="77777777" w:rsidR="007831FC" w:rsidRPr="00AD6698" w:rsidRDefault="007E0FCB" w:rsidP="003B3603">
      <w:pPr>
        <w:spacing w:after="0" w:line="240" w:lineRule="auto"/>
        <w:jc w:val="center"/>
        <w:rPr>
          <w:rFonts w:ascii="Times New Roman" w:hAnsi="Times New Roman"/>
          <w:sz w:val="28"/>
          <w:szCs w:val="28"/>
          <w:lang w:val="kk-KZ"/>
        </w:rPr>
      </w:pPr>
      <w:r>
        <w:rPr>
          <w:rFonts w:ascii="Times New Roman" w:hAnsi="Times New Roman"/>
          <w:sz w:val="28"/>
          <w:szCs w:val="28"/>
          <w:lang w:val="kk-KZ"/>
        </w:rPr>
        <w:t>Т.Д. Дубовицкаяның б</w:t>
      </w:r>
      <w:r w:rsidR="007831FC" w:rsidRPr="00AD6698">
        <w:rPr>
          <w:rFonts w:ascii="Times New Roman" w:hAnsi="Times New Roman"/>
          <w:sz w:val="28"/>
          <w:szCs w:val="28"/>
          <w:lang w:val="kk-KZ"/>
        </w:rPr>
        <w:t>ілім алушылардың оқу іс-әрекетінің ішкі мотивациясының даму бағыты мен деңгейін анықта</w:t>
      </w:r>
      <w:r w:rsidR="00CF04FC">
        <w:rPr>
          <w:rFonts w:ascii="Times New Roman" w:hAnsi="Times New Roman"/>
          <w:sz w:val="28"/>
          <w:szCs w:val="28"/>
          <w:lang w:val="kk-KZ"/>
        </w:rPr>
        <w:t>йтын әдістемесі</w:t>
      </w:r>
    </w:p>
    <w:p w14:paraId="42807574" w14:textId="77777777" w:rsidR="007831FC" w:rsidRPr="0080693B" w:rsidRDefault="007831FC" w:rsidP="00EA44CB">
      <w:pPr>
        <w:spacing w:after="0" w:line="240" w:lineRule="auto"/>
        <w:ind w:firstLine="709"/>
        <w:jc w:val="center"/>
        <w:rPr>
          <w:rFonts w:ascii="Times New Roman" w:hAnsi="Times New Roman"/>
          <w:b/>
          <w:sz w:val="28"/>
          <w:szCs w:val="28"/>
          <w:lang w:val="kk-KZ"/>
        </w:rPr>
      </w:pPr>
    </w:p>
    <w:p w14:paraId="5526A873"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i/>
          <w:sz w:val="28"/>
          <w:szCs w:val="28"/>
          <w:lang w:val="kk-KZ"/>
        </w:rPr>
        <w:t>Әдістеменің мақсаты</w:t>
      </w:r>
      <w:r w:rsidR="00523D33" w:rsidRPr="0080693B">
        <w:rPr>
          <w:rFonts w:ascii="Times New Roman" w:hAnsi="Times New Roman"/>
          <w:sz w:val="28"/>
          <w:szCs w:val="28"/>
          <w:lang w:val="kk-KZ"/>
        </w:rPr>
        <w:t xml:space="preserve"> </w:t>
      </w:r>
      <w:r w:rsidR="00523D33"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нақты пәндерді оқу кезінде студенттердің оқу іс-әрекетінің ішкі мотивациясының құндылық бағыты мен даму деңгейін анықтау.</w:t>
      </w:r>
    </w:p>
    <w:p w14:paraId="47191E4A"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Әдістеменің жалпы сипаттамасы. Әдістеме 20 пікірден және ұсынылған жауап нұсқаларынан тұрады. Оң және теріс жауаптар арнайы бланкіде немесе шешімнің реттік нөміріне қарама-қарсы қарапайым қағаз парағында жазылады. Өңдеу кілтке сәйкес жүзеге асырылады. Әдістеме шамамен 12 жастан бастап өзін-өзі талдауға және өзін-өзі е</w:t>
      </w:r>
      <w:r w:rsidR="007E0FCB">
        <w:rPr>
          <w:rFonts w:ascii="Times New Roman" w:hAnsi="Times New Roman"/>
          <w:sz w:val="28"/>
          <w:szCs w:val="28"/>
          <w:lang w:val="kk-KZ"/>
        </w:rPr>
        <w:t xml:space="preserve">септеуге қабілетті білім алушылардың </w:t>
      </w:r>
      <w:r w:rsidRPr="0080693B">
        <w:rPr>
          <w:rFonts w:ascii="Times New Roman" w:hAnsi="Times New Roman"/>
          <w:sz w:val="28"/>
          <w:szCs w:val="28"/>
          <w:lang w:val="kk-KZ"/>
        </w:rPr>
        <w:t xml:space="preserve"> барлық санаттарымен жұмыс жасауда қолданыла алады.</w:t>
      </w:r>
    </w:p>
    <w:p w14:paraId="29ABE6E8"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Тест-сауалнаманың мазмұны.</w:t>
      </w:r>
    </w:p>
    <w:p w14:paraId="42C62CF2" w14:textId="77777777" w:rsidR="00043B28"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Нұсқаулық. Сізге оқытудың тиімділігін арттыруға бағытталған зерттеуге қатысу ұсынылады. Мұқият оқып шығып пікір мен білдіріңіздер, өз </w:t>
      </w:r>
    </w:p>
    <w:p w14:paraId="47B71183"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көзқарасыңыздың жауабы ретінде келесі  белгілерді белгілеңіз:</w:t>
      </w:r>
    </w:p>
    <w:p w14:paraId="5527A103" w14:textId="77777777" w:rsidR="007831FC" w:rsidRPr="0080693B" w:rsidRDefault="00CF04FC" w:rsidP="00EA44CB">
      <w:pPr>
        <w:spacing w:after="0" w:line="240" w:lineRule="auto"/>
        <w:ind w:firstLine="709"/>
        <w:rPr>
          <w:rFonts w:ascii="Times New Roman" w:hAnsi="Times New Roman"/>
          <w:sz w:val="28"/>
          <w:szCs w:val="28"/>
          <w:lang w:val="kk-KZ"/>
        </w:rPr>
      </w:pPr>
      <w:r>
        <w:rPr>
          <w:rFonts w:ascii="Times New Roman" w:hAnsi="Times New Roman"/>
          <w:sz w:val="28"/>
          <w:szCs w:val="28"/>
          <w:lang w:val="kk-KZ"/>
        </w:rPr>
        <w:t>–</w:t>
      </w:r>
      <w:r w:rsidR="007831FC" w:rsidRPr="0080693B">
        <w:rPr>
          <w:rFonts w:ascii="Times New Roman" w:hAnsi="Times New Roman"/>
          <w:sz w:val="28"/>
          <w:szCs w:val="28"/>
          <w:lang w:val="kk-KZ"/>
        </w:rPr>
        <w:t xml:space="preserve"> дұрыс - ( + +);</w:t>
      </w:r>
    </w:p>
    <w:p w14:paraId="6C58C26F" w14:textId="77777777" w:rsidR="007831FC" w:rsidRPr="0080693B" w:rsidRDefault="00CF04FC" w:rsidP="00EA44CB">
      <w:pPr>
        <w:spacing w:after="0" w:line="240" w:lineRule="auto"/>
        <w:ind w:firstLine="709"/>
        <w:rPr>
          <w:rFonts w:ascii="Times New Roman" w:hAnsi="Times New Roman"/>
          <w:sz w:val="28"/>
          <w:szCs w:val="28"/>
          <w:lang w:val="kk-KZ"/>
        </w:rPr>
      </w:pPr>
      <w:r>
        <w:rPr>
          <w:rFonts w:ascii="Times New Roman" w:hAnsi="Times New Roman"/>
          <w:sz w:val="28"/>
          <w:szCs w:val="28"/>
          <w:lang w:val="kk-KZ"/>
        </w:rPr>
        <w:t>–</w:t>
      </w:r>
      <w:r w:rsidR="00523D33" w:rsidRPr="0080693B">
        <w:rPr>
          <w:rFonts w:ascii="Times New Roman" w:hAnsi="Times New Roman"/>
          <w:sz w:val="28"/>
          <w:szCs w:val="28"/>
          <w:lang w:val="kk-KZ"/>
        </w:rPr>
        <w:t xml:space="preserve"> мүмкін, дұрыс </w:t>
      </w:r>
      <w:r w:rsidR="00523D33" w:rsidRPr="0080693B">
        <w:rPr>
          <w:rFonts w:ascii="Times New Roman" w:hAnsi="Times New Roman"/>
          <w:color w:val="000000" w:themeColor="text1"/>
          <w:sz w:val="28"/>
          <w:szCs w:val="28"/>
          <w:lang w:val="kk-KZ"/>
        </w:rPr>
        <w:t xml:space="preserve">– </w:t>
      </w:r>
      <w:r w:rsidR="007831FC" w:rsidRPr="0080693B">
        <w:rPr>
          <w:rFonts w:ascii="Times New Roman" w:hAnsi="Times New Roman"/>
          <w:sz w:val="28"/>
          <w:szCs w:val="28"/>
          <w:lang w:val="kk-KZ"/>
        </w:rPr>
        <w:t xml:space="preserve"> (+);</w:t>
      </w:r>
    </w:p>
    <w:p w14:paraId="24280E11" w14:textId="77777777" w:rsidR="007831FC" w:rsidRPr="0080693B" w:rsidRDefault="00CF04FC" w:rsidP="00EA44CB">
      <w:pPr>
        <w:spacing w:after="0" w:line="240" w:lineRule="auto"/>
        <w:ind w:firstLine="709"/>
        <w:rPr>
          <w:rFonts w:ascii="Times New Roman" w:hAnsi="Times New Roman"/>
          <w:sz w:val="28"/>
          <w:szCs w:val="28"/>
          <w:lang w:val="kk-KZ"/>
        </w:rPr>
      </w:pPr>
      <w:r>
        <w:rPr>
          <w:rFonts w:ascii="Times New Roman" w:hAnsi="Times New Roman"/>
          <w:sz w:val="28"/>
          <w:szCs w:val="28"/>
          <w:lang w:val="kk-KZ"/>
        </w:rPr>
        <w:t>–</w:t>
      </w:r>
      <w:r w:rsidR="007831FC" w:rsidRPr="0080693B">
        <w:rPr>
          <w:rFonts w:ascii="Times New Roman" w:hAnsi="Times New Roman"/>
          <w:sz w:val="28"/>
          <w:szCs w:val="28"/>
          <w:lang w:val="kk-KZ"/>
        </w:rPr>
        <w:t xml:space="preserve"> мүмкін, дұрыс емес – (–);</w:t>
      </w:r>
    </w:p>
    <w:p w14:paraId="2FB071D3" w14:textId="77777777" w:rsidR="007831FC" w:rsidRPr="0080693B" w:rsidRDefault="00CF04FC" w:rsidP="00EA44CB">
      <w:pPr>
        <w:spacing w:after="0" w:line="240" w:lineRule="auto"/>
        <w:ind w:firstLine="709"/>
        <w:rPr>
          <w:rFonts w:ascii="Times New Roman" w:hAnsi="Times New Roman"/>
          <w:sz w:val="28"/>
          <w:szCs w:val="28"/>
          <w:lang w:val="kk-KZ"/>
        </w:rPr>
      </w:pPr>
      <w:r>
        <w:rPr>
          <w:rFonts w:ascii="Times New Roman" w:hAnsi="Times New Roman"/>
          <w:sz w:val="28"/>
          <w:szCs w:val="28"/>
          <w:lang w:val="kk-KZ"/>
        </w:rPr>
        <w:t>–</w:t>
      </w:r>
      <w:r w:rsidR="00523D33" w:rsidRPr="0080693B">
        <w:rPr>
          <w:rFonts w:ascii="Times New Roman" w:hAnsi="Times New Roman"/>
          <w:sz w:val="28"/>
          <w:szCs w:val="28"/>
          <w:lang w:val="kk-KZ"/>
        </w:rPr>
        <w:t xml:space="preserve"> қате – (– </w:t>
      </w:r>
      <w:r w:rsidR="007831FC" w:rsidRPr="0080693B">
        <w:rPr>
          <w:rFonts w:ascii="Times New Roman" w:hAnsi="Times New Roman"/>
          <w:sz w:val="28"/>
          <w:szCs w:val="28"/>
          <w:lang w:val="kk-KZ"/>
        </w:rPr>
        <w:t>).</w:t>
      </w:r>
    </w:p>
    <w:p w14:paraId="1F0B88B7"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Есіңізде болсын, біздің ұсыныстарымыздың сапасы сіздің жауаптарыңыздың шынайылығы мен дәлдігіне байланысты болады.</w:t>
      </w:r>
    </w:p>
    <w:p w14:paraId="18889EE3"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Сауалнамаға қатысқаны үшін алғыс айтамыз.</w:t>
      </w:r>
    </w:p>
    <w:p w14:paraId="4C442C1A"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Сауалнама мәтіні</w:t>
      </w:r>
    </w:p>
    <w:p w14:paraId="6E5CBFC7"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 Бұл пәнді оқу маған өзім үшін көптеген маңызды нәрселерді білуге, қабілеттерімді көрсетуге мүмкіндік береді.</w:t>
      </w:r>
    </w:p>
    <w:p w14:paraId="7736296E"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2. Оқылатын пән мені қызықтырады, және сол пәнді ары қарай оқығым келеді.</w:t>
      </w:r>
    </w:p>
    <w:p w14:paraId="73E04FC7"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3. Бұл пәнді оқытуда мамандық бойынша пәндерден алатын білімім жеткілікті.</w:t>
      </w:r>
    </w:p>
    <w:p w14:paraId="7F617801"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4. Бұл пән бойынша оқу тапсырмалары мені қызықтырмайды, мен оларды орындаймын, өйткені  мұғалім талап етеді.</w:t>
      </w:r>
    </w:p>
    <w:p w14:paraId="5945C229"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5. Бұл пәнді оқу кезінде туындайтын қиындықтар оны мен үшін одан да қызықты етеді.</w:t>
      </w:r>
    </w:p>
    <w:p w14:paraId="64368C37"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6. Бұл пәнді оқу кезінде оқулықтар мен ұсынылған әдебиеттерден басқа, мен қосымша әдебиеттерді өз бетіммен оқимын.</w:t>
      </w:r>
    </w:p>
    <w:p w14:paraId="1BADF459"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7. Бұл тақырып бойынша қиын теориялық мәселелерді зерттеу мүмкін емес деп санаймын.</w:t>
      </w:r>
    </w:p>
    <w:p w14:paraId="7B83B00D"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8. Егер аталған пән бойынша тапсырмаларды орындай алмасам, анығына жетуге тырысамын.</w:t>
      </w:r>
    </w:p>
    <w:p w14:paraId="0605EBFF"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9. Педагогикалық пәндер бойынша  сабақтарда менде «мүлдем оқығым келмейтін» жағдай жиі кездеседі.</w:t>
      </w:r>
    </w:p>
    <w:p w14:paraId="2C3B401F"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10. Мен белсенді жұмыс істеймін және тапсырмаларды тек мұғалімнің (оқытушының) бақылауымен орындаймын.</w:t>
      </w:r>
    </w:p>
    <w:p w14:paraId="7817BEB9"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11. Осы пән бойынша оқытылатын материалды бос уақытымда (үзілісте, үйде)  сабақ барысында топтағылармен қызығушылықпен талқылаймын.</w:t>
      </w:r>
    </w:p>
    <w:p w14:paraId="41FCBAC4"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12. Мен осы тақырып бойынша тапсырмаларды өз бетіммен орындауға тырысамын, олардың маған кеңес беріп, көмектескені ұнамайды.</w:t>
      </w:r>
    </w:p>
    <w:p w14:paraId="1795B8EA"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13. Мүмкін болса, мен топтағы студенттерден  көшіріп алуға  тырысамын немесе мен үшін тапсырманы орындауды сұраймын.</w:t>
      </w:r>
    </w:p>
    <w:p w14:paraId="65E395F6"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14. Менің ойымша, осы пән бойынша барлық білім құнды және көп білу керек.</w:t>
      </w:r>
    </w:p>
    <w:p w14:paraId="66FCFDF8"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15. Тақырыпты бағалау мен үшін білімнен гөрі маңызды.</w:t>
      </w:r>
    </w:p>
    <w:p w14:paraId="12A7F9C0"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16. Егер мен сабаққа нашар дайындалсам, онда мен қатты ренжімеймін және алаңдамаймын.</w:t>
      </w:r>
    </w:p>
    <w:p w14:paraId="5124E861"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17. Менің қызығушылықтарым мен хоббиім бос уақытта осы тақырыпқа байланысты.</w:t>
      </w:r>
    </w:p>
    <w:p w14:paraId="0FF3C2D5"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18. Бұл пәндегі тапсырмаларды орындау маған қиын, сондықтан мен өзімді оқу тапсырмаларын орындауға мәжбүр етуім керек.</w:t>
      </w:r>
    </w:p>
    <w:p w14:paraId="158626F2"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19. Егер денсаулық жағдайыма байланысты  (немесе басқа себептер) бойынша мен осы тақырып бойынша сабақтарды өткізіп алмасам, онда бұл мені ренжітеді.</w:t>
      </w:r>
    </w:p>
    <w:p w14:paraId="5690C2EB"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20. Егер мүмкін болса, Мен бұл пәнді кестеден (оқу жоспарынан) шығарар едім.</w:t>
      </w:r>
    </w:p>
    <w:p w14:paraId="0A928345"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Нәтижелерді өңдеу</w:t>
      </w:r>
    </w:p>
    <w:p w14:paraId="31C2B600"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Сауалнаманың көрсеткіштерін есептеу "Иә" оң жауаптарды білдіретін кілтке сәйкес жасалады (дұрыс; мүмкін, дұрыс), ал "жоқ" — теріс (мүмкін, дұрыс емес; дұрыс емес).</w:t>
      </w:r>
    </w:p>
    <w:p w14:paraId="15CCDFDD"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Кілт</w:t>
      </w:r>
    </w:p>
    <w:p w14:paraId="6FB4EE29"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Иә 1, 2, 5, 6, 8, 11, 12, 14, 17, 19</w:t>
      </w:r>
    </w:p>
    <w:p w14:paraId="0B2182AC"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Жоқ 3, 4, 7, 9, 10, 13, 15, 16, 18, 20</w:t>
      </w:r>
    </w:p>
    <w:p w14:paraId="1F9EC9FE"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Кілтпен әр сәйкестік үшін бір ұпай беріледі. Жалпы балл неғұрлым жоғары болса, тақырыпты зерттеудің ішкі мотивациясының көрсеткіші соғұрлым жоғары болады. Төмен жиынтық ұпайларда пәнді оқытудың сыртқы мотивациясы басым болады.</w:t>
      </w:r>
    </w:p>
    <w:p w14:paraId="29B7D005" w14:textId="77777777" w:rsidR="003401C8" w:rsidRPr="0080693B" w:rsidRDefault="003401C8" w:rsidP="00EA44CB">
      <w:pPr>
        <w:spacing w:after="0" w:line="240" w:lineRule="auto"/>
        <w:ind w:firstLine="709"/>
        <w:jc w:val="both"/>
        <w:rPr>
          <w:rFonts w:ascii="Times New Roman" w:hAnsi="Times New Roman"/>
          <w:b/>
          <w:sz w:val="28"/>
          <w:szCs w:val="28"/>
          <w:lang w:val="kk-KZ"/>
        </w:rPr>
      </w:pPr>
    </w:p>
    <w:p w14:paraId="0BB412E1" w14:textId="77777777" w:rsidR="005540F1" w:rsidRPr="0080693B" w:rsidRDefault="005540F1" w:rsidP="00EA44CB">
      <w:pPr>
        <w:spacing w:after="0" w:line="240" w:lineRule="auto"/>
        <w:ind w:firstLine="709"/>
        <w:jc w:val="both"/>
        <w:rPr>
          <w:rFonts w:ascii="Times New Roman" w:hAnsi="Times New Roman"/>
          <w:b/>
          <w:sz w:val="28"/>
          <w:szCs w:val="28"/>
          <w:lang w:val="kk-KZ"/>
        </w:rPr>
      </w:pPr>
    </w:p>
    <w:p w14:paraId="16450B05" w14:textId="77777777" w:rsidR="005540F1" w:rsidRPr="0080693B" w:rsidRDefault="005540F1" w:rsidP="00EA44CB">
      <w:pPr>
        <w:spacing w:after="0" w:line="240" w:lineRule="auto"/>
        <w:ind w:firstLine="709"/>
        <w:jc w:val="both"/>
        <w:rPr>
          <w:rFonts w:ascii="Times New Roman" w:hAnsi="Times New Roman"/>
          <w:b/>
          <w:sz w:val="28"/>
          <w:szCs w:val="28"/>
          <w:lang w:val="kk-KZ"/>
        </w:rPr>
      </w:pPr>
    </w:p>
    <w:p w14:paraId="71C48B04" w14:textId="77777777" w:rsidR="005540F1" w:rsidRPr="0080693B" w:rsidRDefault="005540F1" w:rsidP="00EA44CB">
      <w:pPr>
        <w:spacing w:after="0" w:line="240" w:lineRule="auto"/>
        <w:ind w:firstLine="709"/>
        <w:jc w:val="both"/>
        <w:rPr>
          <w:rFonts w:ascii="Times New Roman" w:hAnsi="Times New Roman"/>
          <w:b/>
          <w:sz w:val="28"/>
          <w:szCs w:val="28"/>
          <w:lang w:val="kk-KZ"/>
        </w:rPr>
      </w:pPr>
    </w:p>
    <w:p w14:paraId="1C160E3E" w14:textId="77777777" w:rsidR="005540F1" w:rsidRPr="0080693B" w:rsidRDefault="005540F1" w:rsidP="00EA44CB">
      <w:pPr>
        <w:spacing w:after="0" w:line="240" w:lineRule="auto"/>
        <w:ind w:firstLine="709"/>
        <w:jc w:val="both"/>
        <w:rPr>
          <w:rFonts w:ascii="Times New Roman" w:hAnsi="Times New Roman"/>
          <w:b/>
          <w:sz w:val="28"/>
          <w:szCs w:val="28"/>
          <w:lang w:val="kk-KZ"/>
        </w:rPr>
      </w:pPr>
    </w:p>
    <w:p w14:paraId="152D28AF" w14:textId="77777777" w:rsidR="005540F1" w:rsidRPr="0080693B" w:rsidRDefault="005540F1" w:rsidP="00EA44CB">
      <w:pPr>
        <w:spacing w:after="0" w:line="240" w:lineRule="auto"/>
        <w:ind w:firstLine="709"/>
        <w:jc w:val="both"/>
        <w:rPr>
          <w:rFonts w:ascii="Times New Roman" w:hAnsi="Times New Roman"/>
          <w:b/>
          <w:sz w:val="28"/>
          <w:szCs w:val="28"/>
          <w:lang w:val="kk-KZ"/>
        </w:rPr>
      </w:pPr>
    </w:p>
    <w:p w14:paraId="007E71FB" w14:textId="77777777" w:rsidR="005540F1" w:rsidRPr="0080693B" w:rsidRDefault="005540F1" w:rsidP="00EA44CB">
      <w:pPr>
        <w:spacing w:after="0" w:line="240" w:lineRule="auto"/>
        <w:ind w:firstLine="709"/>
        <w:jc w:val="both"/>
        <w:rPr>
          <w:rFonts w:ascii="Times New Roman" w:hAnsi="Times New Roman"/>
          <w:b/>
          <w:sz w:val="28"/>
          <w:szCs w:val="28"/>
          <w:lang w:val="kk-KZ"/>
        </w:rPr>
      </w:pPr>
    </w:p>
    <w:p w14:paraId="0DE76AB3" w14:textId="77777777" w:rsidR="005540F1" w:rsidRPr="0080693B" w:rsidRDefault="005540F1" w:rsidP="00EA44CB">
      <w:pPr>
        <w:spacing w:after="0" w:line="240" w:lineRule="auto"/>
        <w:ind w:firstLine="709"/>
        <w:jc w:val="both"/>
        <w:rPr>
          <w:rFonts w:ascii="Times New Roman" w:hAnsi="Times New Roman"/>
          <w:b/>
          <w:sz w:val="28"/>
          <w:szCs w:val="28"/>
          <w:lang w:val="kk-KZ"/>
        </w:rPr>
      </w:pPr>
    </w:p>
    <w:p w14:paraId="01F51792" w14:textId="77777777" w:rsidR="005540F1" w:rsidRPr="0080693B" w:rsidRDefault="005540F1" w:rsidP="00EA44CB">
      <w:pPr>
        <w:spacing w:after="0" w:line="240" w:lineRule="auto"/>
        <w:ind w:firstLine="709"/>
        <w:jc w:val="both"/>
        <w:rPr>
          <w:rFonts w:ascii="Times New Roman" w:hAnsi="Times New Roman"/>
          <w:b/>
          <w:sz w:val="28"/>
          <w:szCs w:val="28"/>
          <w:lang w:val="kk-KZ"/>
        </w:rPr>
      </w:pPr>
    </w:p>
    <w:p w14:paraId="3295E00B" w14:textId="77777777" w:rsidR="005540F1" w:rsidRPr="0080693B" w:rsidRDefault="005540F1" w:rsidP="00492FE2">
      <w:pPr>
        <w:spacing w:after="0" w:line="240" w:lineRule="auto"/>
        <w:jc w:val="both"/>
        <w:rPr>
          <w:rFonts w:ascii="Times New Roman" w:hAnsi="Times New Roman"/>
          <w:b/>
          <w:sz w:val="28"/>
          <w:szCs w:val="28"/>
          <w:lang w:val="kk-KZ"/>
        </w:rPr>
      </w:pPr>
    </w:p>
    <w:p w14:paraId="3AC0D755" w14:textId="77777777" w:rsidR="00293B2E" w:rsidRDefault="00293B2E" w:rsidP="00972CA2">
      <w:pPr>
        <w:spacing w:after="0" w:line="240" w:lineRule="auto"/>
        <w:jc w:val="both"/>
        <w:rPr>
          <w:rFonts w:ascii="Times New Roman" w:hAnsi="Times New Roman"/>
          <w:b/>
          <w:sz w:val="28"/>
          <w:szCs w:val="28"/>
          <w:lang w:val="kk-KZ"/>
        </w:rPr>
      </w:pPr>
    </w:p>
    <w:p w14:paraId="1311BC19" w14:textId="77777777" w:rsidR="00AD6698" w:rsidRDefault="00AD6698" w:rsidP="00972CA2">
      <w:pPr>
        <w:spacing w:after="0" w:line="240" w:lineRule="auto"/>
        <w:jc w:val="both"/>
        <w:rPr>
          <w:rFonts w:ascii="Times New Roman" w:hAnsi="Times New Roman"/>
          <w:b/>
          <w:sz w:val="28"/>
          <w:szCs w:val="28"/>
          <w:lang w:val="kk-KZ"/>
        </w:rPr>
      </w:pPr>
    </w:p>
    <w:p w14:paraId="2A69CF91" w14:textId="77777777" w:rsidR="00AD6698" w:rsidRDefault="00AD6698" w:rsidP="00972CA2">
      <w:pPr>
        <w:spacing w:after="0" w:line="240" w:lineRule="auto"/>
        <w:jc w:val="both"/>
        <w:rPr>
          <w:rFonts w:ascii="Times New Roman" w:hAnsi="Times New Roman"/>
          <w:b/>
          <w:sz w:val="28"/>
          <w:szCs w:val="28"/>
          <w:lang w:val="kk-KZ"/>
        </w:rPr>
      </w:pPr>
    </w:p>
    <w:p w14:paraId="384CC844" w14:textId="77777777" w:rsidR="00512D41" w:rsidRDefault="00512D41" w:rsidP="00972CA2">
      <w:pPr>
        <w:spacing w:after="0" w:line="240" w:lineRule="auto"/>
        <w:jc w:val="both"/>
        <w:rPr>
          <w:rFonts w:ascii="Times New Roman" w:hAnsi="Times New Roman"/>
          <w:b/>
          <w:sz w:val="28"/>
          <w:szCs w:val="28"/>
          <w:lang w:val="kk-KZ"/>
        </w:rPr>
      </w:pPr>
    </w:p>
    <w:p w14:paraId="74ABA354" w14:textId="77777777" w:rsidR="003401C8" w:rsidRPr="0080693B" w:rsidRDefault="003401C8" w:rsidP="00AD6698">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ҚОСЫМША Б</w:t>
      </w:r>
    </w:p>
    <w:p w14:paraId="77A5CA6B" w14:textId="77777777" w:rsidR="00AD6698" w:rsidRDefault="00AD6698" w:rsidP="00EA44CB">
      <w:pPr>
        <w:spacing w:after="0" w:line="240" w:lineRule="auto"/>
        <w:ind w:firstLine="709"/>
        <w:jc w:val="center"/>
        <w:rPr>
          <w:rFonts w:ascii="Times New Roman" w:hAnsi="Times New Roman"/>
          <w:b/>
          <w:sz w:val="28"/>
          <w:szCs w:val="28"/>
          <w:lang w:val="kk-KZ"/>
        </w:rPr>
      </w:pPr>
    </w:p>
    <w:p w14:paraId="2E536348" w14:textId="77777777" w:rsidR="007831FC" w:rsidRPr="00AD6698" w:rsidRDefault="007E0FCB" w:rsidP="00AD6698">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А. Мехрабианның  </w:t>
      </w:r>
      <w:r w:rsidR="007831FC" w:rsidRPr="00AD6698">
        <w:rPr>
          <w:rFonts w:ascii="Times New Roman" w:hAnsi="Times New Roman"/>
          <w:sz w:val="28"/>
          <w:szCs w:val="28"/>
          <w:lang w:val="kk-KZ"/>
        </w:rPr>
        <w:t>«Жетістік мотивациясын өлшеу</w:t>
      </w:r>
      <w:r w:rsidR="00CF04FC">
        <w:rPr>
          <w:rFonts w:ascii="Times New Roman" w:hAnsi="Times New Roman"/>
          <w:sz w:val="28"/>
          <w:szCs w:val="28"/>
          <w:lang w:val="kk-KZ"/>
        </w:rPr>
        <w:t>» тест-сауалнамасы</w:t>
      </w:r>
    </w:p>
    <w:p w14:paraId="50149719" w14:textId="77777777" w:rsidR="00DC6C25" w:rsidRPr="0080693B" w:rsidRDefault="00DC6C25" w:rsidP="00EA44CB">
      <w:pPr>
        <w:spacing w:after="0" w:line="240" w:lineRule="auto"/>
        <w:ind w:firstLine="709"/>
        <w:jc w:val="center"/>
        <w:rPr>
          <w:rFonts w:ascii="Times New Roman" w:hAnsi="Times New Roman"/>
          <w:sz w:val="28"/>
          <w:szCs w:val="28"/>
          <w:lang w:val="kk-KZ"/>
        </w:rPr>
      </w:pPr>
    </w:p>
    <w:p w14:paraId="40F58109"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Бұл тест екі жалпыланған тұрақты жеке мотивтерді диагностикалауға арналған: табысқа ұмтылу мотиві және сәтсіздікке жол бермеу мотиві. Сонымен қатар, осы екі мотивтің қайсысы субъектіде басым екендігі бағаланады.</w:t>
      </w:r>
    </w:p>
    <w:p w14:paraId="2563FFC7" w14:textId="77777777" w:rsidR="007831FC" w:rsidRPr="0080693B" w:rsidRDefault="007E0FCB" w:rsidP="00EA44C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Әдістеме білім алушылардың </w:t>
      </w:r>
      <w:r w:rsidR="007831FC" w:rsidRPr="0080693B">
        <w:rPr>
          <w:rFonts w:ascii="Times New Roman" w:hAnsi="Times New Roman"/>
          <w:sz w:val="28"/>
          <w:szCs w:val="28"/>
          <w:lang w:val="kk-KZ"/>
        </w:rPr>
        <w:t xml:space="preserve">жетістікке жету мотивациясын диагностикалау үшін зерттеу мақсаттары үшін қолданылады. </w:t>
      </w:r>
    </w:p>
    <w:p w14:paraId="0858300A" w14:textId="77777777" w:rsidR="007831FC" w:rsidRPr="0080693B" w:rsidRDefault="00523D33"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Нұсқаулық: «</w:t>
      </w:r>
      <w:r w:rsidR="007831FC" w:rsidRPr="0080693B">
        <w:rPr>
          <w:rFonts w:ascii="Times New Roman" w:hAnsi="Times New Roman"/>
          <w:sz w:val="28"/>
          <w:szCs w:val="28"/>
          <w:lang w:val="kk-KZ"/>
        </w:rPr>
        <w:t>Тест кейіпкердің жеке аспектілеріне, сондай-ақ кейбір өмірлік жағдайларға қатысты пікірлер мен сезімдерге қатысты бірқатар мәлімдемелерден тұрады. Әр мәлімдемемен келісу немесе келіспеу дәрежесін бағалау үшін келесі шкаланы қолданыңыз:</w:t>
      </w:r>
      <w:r w:rsidR="00245981">
        <w:rPr>
          <w:rFonts w:ascii="Times New Roman" w:hAnsi="Times New Roman"/>
          <w:sz w:val="28"/>
          <w:szCs w:val="28"/>
          <w:lang w:val="kk-KZ"/>
        </w:rPr>
        <w:t xml:space="preserve"> </w:t>
      </w:r>
      <w:r w:rsidRPr="0080693B">
        <w:rPr>
          <w:rFonts w:ascii="Times New Roman" w:hAnsi="Times New Roman"/>
          <w:sz w:val="28"/>
          <w:szCs w:val="28"/>
          <w:lang w:val="kk-KZ"/>
        </w:rPr>
        <w:t xml:space="preserve">+3 </w:t>
      </w:r>
      <w:r w:rsidRPr="0080693B">
        <w:rPr>
          <w:rFonts w:ascii="Times New Roman" w:hAnsi="Times New Roman"/>
          <w:color w:val="000000" w:themeColor="text1"/>
          <w:sz w:val="28"/>
          <w:szCs w:val="28"/>
          <w:lang w:val="kk-KZ"/>
        </w:rPr>
        <w:t>–</w:t>
      </w:r>
      <w:r w:rsidRPr="0080693B">
        <w:rPr>
          <w:rFonts w:ascii="Times New Roman" w:hAnsi="Times New Roman"/>
          <w:sz w:val="28"/>
          <w:szCs w:val="28"/>
          <w:lang w:val="kk-KZ"/>
        </w:rPr>
        <w:t xml:space="preserve"> толық келісемін; +2</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 xml:space="preserve">келісемін; +1 </w:t>
      </w:r>
      <w:r w:rsidRPr="0080693B">
        <w:rPr>
          <w:rFonts w:ascii="Times New Roman" w:hAnsi="Times New Roman"/>
          <w:color w:val="000000" w:themeColor="text1"/>
          <w:sz w:val="28"/>
          <w:szCs w:val="28"/>
          <w:lang w:val="kk-KZ"/>
        </w:rPr>
        <w:t xml:space="preserve">–  </w:t>
      </w:r>
      <w:r w:rsidR="007831FC" w:rsidRPr="0080693B">
        <w:rPr>
          <w:rFonts w:ascii="Times New Roman" w:hAnsi="Times New Roman"/>
          <w:sz w:val="28"/>
          <w:szCs w:val="28"/>
          <w:lang w:val="kk-KZ"/>
        </w:rPr>
        <w:t>келіспегенне</w:t>
      </w:r>
      <w:r w:rsidRPr="0080693B">
        <w:rPr>
          <w:rFonts w:ascii="Times New Roman" w:hAnsi="Times New Roman"/>
          <w:sz w:val="28"/>
          <w:szCs w:val="28"/>
          <w:lang w:val="kk-KZ"/>
        </w:rPr>
        <w:t xml:space="preserve">н гөрі келісемін; 0-бейтарап; </w:t>
      </w:r>
      <w:r w:rsidRPr="0080693B">
        <w:rPr>
          <w:rFonts w:ascii="Times New Roman" w:hAnsi="Times New Roman"/>
          <w:color w:val="000000" w:themeColor="text1"/>
          <w:sz w:val="28"/>
          <w:szCs w:val="28"/>
          <w:lang w:val="kk-KZ"/>
        </w:rPr>
        <w:t xml:space="preserve">– </w:t>
      </w:r>
      <w:r w:rsidR="007831FC" w:rsidRPr="0080693B">
        <w:rPr>
          <w:rFonts w:ascii="Times New Roman" w:hAnsi="Times New Roman"/>
          <w:sz w:val="28"/>
          <w:szCs w:val="28"/>
          <w:lang w:val="kk-KZ"/>
        </w:rPr>
        <w:t>1-келі</w:t>
      </w:r>
      <w:r w:rsidRPr="0080693B">
        <w:rPr>
          <w:rFonts w:ascii="Times New Roman" w:hAnsi="Times New Roman"/>
          <w:sz w:val="28"/>
          <w:szCs w:val="28"/>
          <w:lang w:val="kk-KZ"/>
        </w:rPr>
        <w:t xml:space="preserve">скеннен гөрі келіспеймін; </w:t>
      </w:r>
      <w:r w:rsidRPr="0080693B">
        <w:rPr>
          <w:rFonts w:ascii="Times New Roman" w:hAnsi="Times New Roman"/>
          <w:color w:val="000000" w:themeColor="text1"/>
          <w:sz w:val="28"/>
          <w:szCs w:val="28"/>
          <w:lang w:val="kk-KZ"/>
        </w:rPr>
        <w:t xml:space="preserve">– </w:t>
      </w:r>
      <w:r w:rsidR="007831FC" w:rsidRPr="0080693B">
        <w:rPr>
          <w:rFonts w:ascii="Times New Roman" w:hAnsi="Times New Roman"/>
          <w:sz w:val="28"/>
          <w:szCs w:val="28"/>
          <w:lang w:val="kk-KZ"/>
        </w:rPr>
        <w:t>2-келіспеймін; - 3-толық келіспеймін</w:t>
      </w:r>
    </w:p>
    <w:p w14:paraId="3A37B2B2" w14:textId="77777777" w:rsidR="007831FC" w:rsidRPr="0080693B" w:rsidRDefault="007831FC" w:rsidP="00EA44C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Тесттің мазмұнын оқып, келісім (немесе келіспеушілік) дәрежесін бағалаңыз. Сонымен қатар, нөміріне қарсы жауап бланкісіне + қойыңыз, сіздің келісіміңіздің дәрежесінің сәйкестігі сізге бірінші болып жауап беріңіз. Оны ойлауға уақыт жұмсамаңыз.</w:t>
      </w:r>
    </w:p>
    <w:p w14:paraId="05CF1FF3" w14:textId="77777777" w:rsidR="00492FE2" w:rsidRPr="0080693B" w:rsidRDefault="007831FC" w:rsidP="00142F6B">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Нәтижелерді өңдеу кезінде жеке жауаптардың мазмұнын талдау емес, белгілі бір жүйе бойынша балл есептеледі. Тест нәтижелері тек ғылыми мақсаттар үшін қолданылады және алынған мәліметтерді жарияламауға толық кепілдік беріледі. Егер сізде сұрақтар туындаса, тест тапсырмас бұрын оларды с</w:t>
      </w:r>
      <w:r w:rsidR="00523D33" w:rsidRPr="0080693B">
        <w:rPr>
          <w:rFonts w:ascii="Times New Roman" w:hAnsi="Times New Roman"/>
          <w:sz w:val="28"/>
          <w:szCs w:val="28"/>
          <w:lang w:val="kk-KZ"/>
        </w:rPr>
        <w:t>ұраңыз. Енді жұмысқа кірісіңіз!»</w:t>
      </w:r>
    </w:p>
    <w:p w14:paraId="7609531D" w14:textId="77777777" w:rsidR="007831FC" w:rsidRPr="0080693B" w:rsidRDefault="007831FC" w:rsidP="00142F6B">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Тест жазбаша түрде сынақ жүргізілетін тұлғаға қандай да бір қосымша мәліметтерді хабарламай өткізіледі.</w:t>
      </w:r>
    </w:p>
    <w:p w14:paraId="5EC67552" w14:textId="77777777" w:rsidR="007831FC" w:rsidRPr="0080693B" w:rsidRDefault="007831FC" w:rsidP="00142F6B">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 xml:space="preserve">Жауаптарға арналған Бланк </w:t>
      </w:r>
    </w:p>
    <w:p w14:paraId="7E8FB94E" w14:textId="77777777" w:rsidR="007831FC" w:rsidRPr="0080693B" w:rsidRDefault="007831FC" w:rsidP="00142F6B">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___________________________________Тегі, Аты, Әкесінің аты</w:t>
      </w:r>
    </w:p>
    <w:p w14:paraId="6AC4E277" w14:textId="77777777" w:rsidR="007831FC" w:rsidRPr="0080693B" w:rsidRDefault="007831FC" w:rsidP="00142F6B">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_______________________білімі</w:t>
      </w:r>
    </w:p>
    <w:p w14:paraId="1E30D642" w14:textId="77777777" w:rsidR="007831FC" w:rsidRPr="0080693B" w:rsidRDefault="007831FC" w:rsidP="00142F6B">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 xml:space="preserve">________жынысы </w:t>
      </w:r>
    </w:p>
    <w:p w14:paraId="52987286" w14:textId="77777777" w:rsidR="007831FC" w:rsidRPr="0080693B" w:rsidRDefault="007831FC" w:rsidP="00142F6B">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________жасы</w:t>
      </w:r>
    </w:p>
    <w:p w14:paraId="3D6E62A2" w14:textId="77777777" w:rsidR="007831FC" w:rsidRDefault="007831FC" w:rsidP="00142F6B">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____________________толтырылған күні</w:t>
      </w:r>
    </w:p>
    <w:p w14:paraId="4ECAC687" w14:textId="77777777" w:rsidR="00245981" w:rsidRDefault="00245981" w:rsidP="00245981">
      <w:pPr>
        <w:tabs>
          <w:tab w:val="left" w:pos="0"/>
        </w:tabs>
        <w:spacing w:after="0" w:line="240" w:lineRule="auto"/>
        <w:rPr>
          <w:rFonts w:ascii="Times New Roman" w:hAnsi="Times New Roman"/>
          <w:sz w:val="28"/>
          <w:szCs w:val="28"/>
          <w:lang w:val="kk-KZ"/>
        </w:rPr>
      </w:pPr>
    </w:p>
    <w:p w14:paraId="542F158A" w14:textId="77777777" w:rsidR="00245981" w:rsidRPr="0080693B" w:rsidRDefault="00245981" w:rsidP="00245981">
      <w:pPr>
        <w:tabs>
          <w:tab w:val="left" w:pos="0"/>
        </w:tabs>
        <w:spacing w:after="0" w:line="240" w:lineRule="auto"/>
        <w:rPr>
          <w:rFonts w:ascii="Times New Roman" w:hAnsi="Times New Roman"/>
          <w:sz w:val="28"/>
          <w:szCs w:val="28"/>
          <w:lang w:val="kk-KZ"/>
        </w:rPr>
      </w:pPr>
      <w:r>
        <w:rPr>
          <w:rFonts w:ascii="Times New Roman" w:hAnsi="Times New Roman"/>
          <w:sz w:val="28"/>
          <w:szCs w:val="28"/>
          <w:lang w:val="kk-KZ"/>
        </w:rPr>
        <w:t xml:space="preserve">Кесте Б.1 – </w:t>
      </w:r>
      <w:r w:rsidRPr="0080693B">
        <w:rPr>
          <w:rFonts w:ascii="Times New Roman" w:hAnsi="Times New Roman"/>
          <w:sz w:val="28"/>
          <w:szCs w:val="28"/>
          <w:lang w:val="kk-KZ"/>
        </w:rPr>
        <w:t>Жауаптарға арналған Бланк</w:t>
      </w:r>
    </w:p>
    <w:p w14:paraId="2D5A2993" w14:textId="77777777" w:rsidR="00156AC9" w:rsidRPr="00245981" w:rsidRDefault="00156AC9" w:rsidP="00142F6B">
      <w:pPr>
        <w:spacing w:after="0" w:line="240" w:lineRule="auto"/>
        <w:ind w:firstLine="709"/>
        <w:jc w:val="right"/>
        <w:rPr>
          <w:rFonts w:ascii="Times New Roman" w:hAnsi="Times New Roman"/>
          <w:sz w:val="16"/>
          <w:szCs w:val="16"/>
          <w:lang w:val="kk-KZ"/>
        </w:rPr>
      </w:pPr>
    </w:p>
    <w:tbl>
      <w:tblPr>
        <w:tblStyle w:val="a7"/>
        <w:tblW w:w="0" w:type="auto"/>
        <w:tblInd w:w="122" w:type="dxa"/>
        <w:tblLook w:val="04A0" w:firstRow="1" w:lastRow="0" w:firstColumn="1" w:lastColumn="0" w:noHBand="0" w:noVBand="1"/>
      </w:tblPr>
      <w:tblGrid>
        <w:gridCol w:w="5532"/>
        <w:gridCol w:w="567"/>
        <w:gridCol w:w="568"/>
        <w:gridCol w:w="568"/>
        <w:gridCol w:w="568"/>
        <w:gridCol w:w="568"/>
        <w:gridCol w:w="568"/>
        <w:gridCol w:w="568"/>
      </w:tblGrid>
      <w:tr w:rsidR="00AD6698" w:rsidRPr="00AD6698" w14:paraId="63E13216" w14:textId="77777777" w:rsidTr="00245981">
        <w:trPr>
          <w:trHeight w:val="451"/>
        </w:trPr>
        <w:tc>
          <w:tcPr>
            <w:tcW w:w="5628" w:type="dxa"/>
            <w:vAlign w:val="center"/>
          </w:tcPr>
          <w:p w14:paraId="76F9A917" w14:textId="77777777" w:rsidR="00AD6698" w:rsidRPr="00AD6698" w:rsidRDefault="00AD6698" w:rsidP="00CF04FC">
            <w:pPr>
              <w:spacing w:after="0" w:line="240" w:lineRule="auto"/>
              <w:ind w:firstLine="709"/>
              <w:jc w:val="center"/>
              <w:rPr>
                <w:rFonts w:ascii="Times New Roman" w:hAnsi="Times New Roman"/>
                <w:sz w:val="24"/>
                <w:szCs w:val="24"/>
                <w:lang w:val="kk-KZ"/>
              </w:rPr>
            </w:pPr>
            <w:r w:rsidRPr="00AD6698">
              <w:rPr>
                <w:rFonts w:ascii="Times New Roman" w:hAnsi="Times New Roman"/>
                <w:sz w:val="24"/>
                <w:szCs w:val="24"/>
                <w:lang w:val="kk-KZ"/>
              </w:rPr>
              <w:t>Мәтін</w:t>
            </w:r>
          </w:p>
        </w:tc>
        <w:tc>
          <w:tcPr>
            <w:tcW w:w="575" w:type="dxa"/>
            <w:vAlign w:val="center"/>
          </w:tcPr>
          <w:p w14:paraId="62D8DC80" w14:textId="77777777" w:rsidR="00AD6698" w:rsidRPr="00AD6698" w:rsidRDefault="00AD6698" w:rsidP="00CF04FC">
            <w:pPr>
              <w:spacing w:after="0" w:line="240" w:lineRule="auto"/>
              <w:rPr>
                <w:rFonts w:ascii="Times New Roman" w:hAnsi="Times New Roman"/>
                <w:color w:val="555555"/>
                <w:sz w:val="24"/>
                <w:szCs w:val="24"/>
              </w:rPr>
            </w:pPr>
            <w:r w:rsidRPr="00AD6698">
              <w:rPr>
                <w:rFonts w:ascii="Times New Roman" w:hAnsi="Times New Roman"/>
                <w:color w:val="555555"/>
                <w:sz w:val="24"/>
                <w:szCs w:val="24"/>
              </w:rPr>
              <w:t>3</w:t>
            </w:r>
          </w:p>
        </w:tc>
        <w:tc>
          <w:tcPr>
            <w:tcW w:w="576" w:type="dxa"/>
            <w:vAlign w:val="center"/>
          </w:tcPr>
          <w:p w14:paraId="34901229" w14:textId="77777777" w:rsidR="00AD6698" w:rsidRPr="00AD6698" w:rsidRDefault="00AD6698" w:rsidP="00CF04FC">
            <w:pPr>
              <w:spacing w:after="0" w:line="240" w:lineRule="auto"/>
              <w:rPr>
                <w:rFonts w:ascii="Times New Roman" w:hAnsi="Times New Roman"/>
                <w:color w:val="555555"/>
                <w:sz w:val="24"/>
                <w:szCs w:val="24"/>
              </w:rPr>
            </w:pPr>
            <w:r w:rsidRPr="00AD6698">
              <w:rPr>
                <w:rFonts w:ascii="Times New Roman" w:hAnsi="Times New Roman"/>
                <w:color w:val="555555"/>
                <w:sz w:val="24"/>
                <w:szCs w:val="24"/>
              </w:rPr>
              <w:t>2</w:t>
            </w:r>
          </w:p>
        </w:tc>
        <w:tc>
          <w:tcPr>
            <w:tcW w:w="576" w:type="dxa"/>
            <w:vAlign w:val="center"/>
          </w:tcPr>
          <w:p w14:paraId="16158BCF" w14:textId="77777777" w:rsidR="00AD6698" w:rsidRPr="00AD6698" w:rsidRDefault="00AD6698" w:rsidP="00CF04FC">
            <w:pPr>
              <w:spacing w:after="0" w:line="240" w:lineRule="auto"/>
              <w:rPr>
                <w:rFonts w:ascii="Times New Roman" w:hAnsi="Times New Roman"/>
                <w:color w:val="555555"/>
                <w:sz w:val="24"/>
                <w:szCs w:val="24"/>
              </w:rPr>
            </w:pPr>
            <w:r w:rsidRPr="00AD6698">
              <w:rPr>
                <w:rFonts w:ascii="Times New Roman" w:hAnsi="Times New Roman"/>
                <w:color w:val="555555"/>
                <w:sz w:val="24"/>
                <w:szCs w:val="24"/>
              </w:rPr>
              <w:t>1</w:t>
            </w:r>
          </w:p>
        </w:tc>
        <w:tc>
          <w:tcPr>
            <w:tcW w:w="576" w:type="dxa"/>
            <w:vAlign w:val="center"/>
          </w:tcPr>
          <w:p w14:paraId="53A140AA" w14:textId="77777777" w:rsidR="00AD6698" w:rsidRPr="00AD6698" w:rsidRDefault="00AD6698" w:rsidP="00CF04FC">
            <w:pPr>
              <w:spacing w:after="0" w:line="240" w:lineRule="auto"/>
              <w:rPr>
                <w:rFonts w:ascii="Times New Roman" w:hAnsi="Times New Roman"/>
                <w:color w:val="555555"/>
                <w:sz w:val="24"/>
                <w:szCs w:val="24"/>
              </w:rPr>
            </w:pPr>
            <w:r w:rsidRPr="00AD6698">
              <w:rPr>
                <w:rFonts w:ascii="Times New Roman" w:hAnsi="Times New Roman"/>
                <w:color w:val="555555"/>
                <w:sz w:val="24"/>
                <w:szCs w:val="24"/>
              </w:rPr>
              <w:t>0</w:t>
            </w:r>
          </w:p>
        </w:tc>
        <w:tc>
          <w:tcPr>
            <w:tcW w:w="576" w:type="dxa"/>
            <w:vAlign w:val="center"/>
          </w:tcPr>
          <w:p w14:paraId="6C3AA9FF" w14:textId="77777777" w:rsidR="00AD6698" w:rsidRPr="00AD6698" w:rsidRDefault="00AD6698" w:rsidP="00CF04FC">
            <w:pPr>
              <w:spacing w:after="0" w:line="240" w:lineRule="auto"/>
              <w:rPr>
                <w:rFonts w:ascii="Times New Roman" w:hAnsi="Times New Roman"/>
                <w:color w:val="555555"/>
                <w:sz w:val="24"/>
                <w:szCs w:val="24"/>
              </w:rPr>
            </w:pPr>
            <w:r w:rsidRPr="00AD6698">
              <w:rPr>
                <w:rFonts w:ascii="Times New Roman" w:hAnsi="Times New Roman"/>
                <w:color w:val="555555"/>
                <w:sz w:val="24"/>
                <w:szCs w:val="24"/>
              </w:rPr>
              <w:t>-1</w:t>
            </w:r>
          </w:p>
        </w:tc>
        <w:tc>
          <w:tcPr>
            <w:tcW w:w="576" w:type="dxa"/>
            <w:vAlign w:val="center"/>
          </w:tcPr>
          <w:p w14:paraId="21989F96" w14:textId="77777777" w:rsidR="00AD6698" w:rsidRPr="00AD6698" w:rsidRDefault="00AD6698" w:rsidP="00CF04FC">
            <w:pPr>
              <w:spacing w:after="0" w:line="240" w:lineRule="auto"/>
              <w:rPr>
                <w:rFonts w:ascii="Times New Roman" w:hAnsi="Times New Roman"/>
                <w:color w:val="555555"/>
                <w:sz w:val="24"/>
                <w:szCs w:val="24"/>
              </w:rPr>
            </w:pPr>
            <w:r w:rsidRPr="00AD6698">
              <w:rPr>
                <w:rFonts w:ascii="Times New Roman" w:hAnsi="Times New Roman"/>
                <w:color w:val="555555"/>
                <w:sz w:val="24"/>
                <w:szCs w:val="24"/>
              </w:rPr>
              <w:t>-2</w:t>
            </w:r>
          </w:p>
        </w:tc>
        <w:tc>
          <w:tcPr>
            <w:tcW w:w="576" w:type="dxa"/>
            <w:vAlign w:val="center"/>
          </w:tcPr>
          <w:p w14:paraId="772F1262" w14:textId="77777777" w:rsidR="00AD6698" w:rsidRPr="00AD6698" w:rsidRDefault="00AD6698" w:rsidP="00CF04FC">
            <w:pPr>
              <w:spacing w:after="0" w:line="240" w:lineRule="auto"/>
              <w:rPr>
                <w:rFonts w:ascii="Times New Roman" w:hAnsi="Times New Roman"/>
                <w:color w:val="555555"/>
                <w:sz w:val="24"/>
                <w:szCs w:val="24"/>
              </w:rPr>
            </w:pPr>
            <w:r w:rsidRPr="00AD6698">
              <w:rPr>
                <w:rFonts w:ascii="Times New Roman" w:hAnsi="Times New Roman"/>
                <w:color w:val="555555"/>
                <w:sz w:val="24"/>
                <w:szCs w:val="24"/>
              </w:rPr>
              <w:t>-3</w:t>
            </w:r>
          </w:p>
        </w:tc>
      </w:tr>
      <w:tr w:rsidR="00245981" w:rsidRPr="00AD6698" w14:paraId="7454994B" w14:textId="77777777" w:rsidTr="00CF04FC">
        <w:tc>
          <w:tcPr>
            <w:tcW w:w="5628" w:type="dxa"/>
            <w:vAlign w:val="center"/>
          </w:tcPr>
          <w:p w14:paraId="514B52D4" w14:textId="77777777" w:rsidR="00245981" w:rsidRPr="00AD6698" w:rsidRDefault="00245981" w:rsidP="00CF04F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1</w:t>
            </w:r>
          </w:p>
        </w:tc>
        <w:tc>
          <w:tcPr>
            <w:tcW w:w="575" w:type="dxa"/>
            <w:vAlign w:val="center"/>
          </w:tcPr>
          <w:p w14:paraId="51B56AE1" w14:textId="77777777" w:rsidR="00245981" w:rsidRPr="00AD6698" w:rsidRDefault="00245981" w:rsidP="00245981">
            <w:pPr>
              <w:spacing w:after="0" w:line="240" w:lineRule="auto"/>
              <w:jc w:val="center"/>
              <w:rPr>
                <w:rFonts w:ascii="Times New Roman" w:hAnsi="Times New Roman"/>
                <w:color w:val="555555"/>
                <w:sz w:val="24"/>
                <w:szCs w:val="24"/>
              </w:rPr>
            </w:pPr>
            <w:r>
              <w:rPr>
                <w:rFonts w:ascii="Times New Roman" w:hAnsi="Times New Roman"/>
                <w:color w:val="555555"/>
                <w:sz w:val="24"/>
                <w:szCs w:val="24"/>
              </w:rPr>
              <w:t>2</w:t>
            </w:r>
          </w:p>
        </w:tc>
        <w:tc>
          <w:tcPr>
            <w:tcW w:w="576" w:type="dxa"/>
            <w:vAlign w:val="center"/>
          </w:tcPr>
          <w:p w14:paraId="37D207BD" w14:textId="77777777" w:rsidR="00245981" w:rsidRPr="00AD6698" w:rsidRDefault="00245981" w:rsidP="00245981">
            <w:pPr>
              <w:spacing w:after="0" w:line="240" w:lineRule="auto"/>
              <w:jc w:val="center"/>
              <w:rPr>
                <w:rFonts w:ascii="Times New Roman" w:hAnsi="Times New Roman"/>
                <w:color w:val="555555"/>
                <w:sz w:val="24"/>
                <w:szCs w:val="24"/>
              </w:rPr>
            </w:pPr>
            <w:r>
              <w:rPr>
                <w:rFonts w:ascii="Times New Roman" w:hAnsi="Times New Roman"/>
                <w:color w:val="555555"/>
                <w:sz w:val="24"/>
                <w:szCs w:val="24"/>
              </w:rPr>
              <w:t>3</w:t>
            </w:r>
          </w:p>
        </w:tc>
        <w:tc>
          <w:tcPr>
            <w:tcW w:w="576" w:type="dxa"/>
            <w:vAlign w:val="center"/>
          </w:tcPr>
          <w:p w14:paraId="0F7FBAE0" w14:textId="77777777" w:rsidR="00245981" w:rsidRPr="00AD6698" w:rsidRDefault="00245981" w:rsidP="00245981">
            <w:pPr>
              <w:spacing w:after="0" w:line="240" w:lineRule="auto"/>
              <w:jc w:val="center"/>
              <w:rPr>
                <w:rFonts w:ascii="Times New Roman" w:hAnsi="Times New Roman"/>
                <w:color w:val="555555"/>
                <w:sz w:val="24"/>
                <w:szCs w:val="24"/>
              </w:rPr>
            </w:pPr>
            <w:r>
              <w:rPr>
                <w:rFonts w:ascii="Times New Roman" w:hAnsi="Times New Roman"/>
                <w:color w:val="555555"/>
                <w:sz w:val="24"/>
                <w:szCs w:val="24"/>
              </w:rPr>
              <w:t>4</w:t>
            </w:r>
          </w:p>
        </w:tc>
        <w:tc>
          <w:tcPr>
            <w:tcW w:w="576" w:type="dxa"/>
            <w:vAlign w:val="center"/>
          </w:tcPr>
          <w:p w14:paraId="3230D55A" w14:textId="77777777" w:rsidR="00245981" w:rsidRPr="00AD6698" w:rsidRDefault="00245981" w:rsidP="00245981">
            <w:pPr>
              <w:spacing w:after="0" w:line="240" w:lineRule="auto"/>
              <w:jc w:val="center"/>
              <w:rPr>
                <w:rFonts w:ascii="Times New Roman" w:hAnsi="Times New Roman"/>
                <w:color w:val="555555"/>
                <w:sz w:val="24"/>
                <w:szCs w:val="24"/>
              </w:rPr>
            </w:pPr>
            <w:r>
              <w:rPr>
                <w:rFonts w:ascii="Times New Roman" w:hAnsi="Times New Roman"/>
                <w:color w:val="555555"/>
                <w:sz w:val="24"/>
                <w:szCs w:val="24"/>
              </w:rPr>
              <w:t>5</w:t>
            </w:r>
          </w:p>
        </w:tc>
        <w:tc>
          <w:tcPr>
            <w:tcW w:w="576" w:type="dxa"/>
            <w:vAlign w:val="center"/>
          </w:tcPr>
          <w:p w14:paraId="1675BD75" w14:textId="77777777" w:rsidR="00245981" w:rsidRPr="00AD6698" w:rsidRDefault="00245981" w:rsidP="00245981">
            <w:pPr>
              <w:spacing w:after="0" w:line="240" w:lineRule="auto"/>
              <w:jc w:val="center"/>
              <w:rPr>
                <w:rFonts w:ascii="Times New Roman" w:hAnsi="Times New Roman"/>
                <w:color w:val="555555"/>
                <w:sz w:val="24"/>
                <w:szCs w:val="24"/>
              </w:rPr>
            </w:pPr>
            <w:r>
              <w:rPr>
                <w:rFonts w:ascii="Times New Roman" w:hAnsi="Times New Roman"/>
                <w:color w:val="555555"/>
                <w:sz w:val="24"/>
                <w:szCs w:val="24"/>
              </w:rPr>
              <w:t>6</w:t>
            </w:r>
          </w:p>
        </w:tc>
        <w:tc>
          <w:tcPr>
            <w:tcW w:w="576" w:type="dxa"/>
            <w:vAlign w:val="center"/>
          </w:tcPr>
          <w:p w14:paraId="3DF1EA3A" w14:textId="77777777" w:rsidR="00245981" w:rsidRPr="00AD6698" w:rsidRDefault="00245981" w:rsidP="00245981">
            <w:pPr>
              <w:spacing w:after="0" w:line="240" w:lineRule="auto"/>
              <w:jc w:val="center"/>
              <w:rPr>
                <w:rFonts w:ascii="Times New Roman" w:hAnsi="Times New Roman"/>
                <w:color w:val="555555"/>
                <w:sz w:val="24"/>
                <w:szCs w:val="24"/>
              </w:rPr>
            </w:pPr>
            <w:r>
              <w:rPr>
                <w:rFonts w:ascii="Times New Roman" w:hAnsi="Times New Roman"/>
                <w:color w:val="555555"/>
                <w:sz w:val="24"/>
                <w:szCs w:val="24"/>
              </w:rPr>
              <w:t>7</w:t>
            </w:r>
          </w:p>
        </w:tc>
        <w:tc>
          <w:tcPr>
            <w:tcW w:w="576" w:type="dxa"/>
            <w:vAlign w:val="center"/>
          </w:tcPr>
          <w:p w14:paraId="04B379CE" w14:textId="77777777" w:rsidR="00245981" w:rsidRPr="00AD6698" w:rsidRDefault="00245981" w:rsidP="00245981">
            <w:pPr>
              <w:spacing w:after="0" w:line="240" w:lineRule="auto"/>
              <w:jc w:val="center"/>
              <w:rPr>
                <w:rFonts w:ascii="Times New Roman" w:hAnsi="Times New Roman"/>
                <w:color w:val="555555"/>
                <w:sz w:val="24"/>
                <w:szCs w:val="24"/>
              </w:rPr>
            </w:pPr>
            <w:r>
              <w:rPr>
                <w:rFonts w:ascii="Times New Roman" w:hAnsi="Times New Roman"/>
                <w:color w:val="555555"/>
                <w:sz w:val="24"/>
                <w:szCs w:val="24"/>
              </w:rPr>
              <w:t>8</w:t>
            </w:r>
          </w:p>
        </w:tc>
      </w:tr>
      <w:tr w:rsidR="00AD6698" w:rsidRPr="00AD6698" w14:paraId="3FD5F5D2" w14:textId="77777777" w:rsidTr="00CF04FC">
        <w:tc>
          <w:tcPr>
            <w:tcW w:w="5628" w:type="dxa"/>
          </w:tcPr>
          <w:p w14:paraId="6C89BAB2"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 жаман баға алудан қорыққаннан гөрі жақсы баға алу туралы көбірек ойлаймын</w:t>
            </w:r>
          </w:p>
        </w:tc>
        <w:tc>
          <w:tcPr>
            <w:tcW w:w="575" w:type="dxa"/>
          </w:tcPr>
          <w:p w14:paraId="7ACC2098"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40B50A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121934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01C9DC8"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4DDCCF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C0CC1E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07767CD"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091AD373" w14:textId="77777777" w:rsidTr="00CF04FC">
        <w:tc>
          <w:tcPr>
            <w:tcW w:w="5628" w:type="dxa"/>
          </w:tcPr>
          <w:p w14:paraId="0E4444AC"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егер мен күрделі, бейтаныс тапсырманы орындауым керек болса, онда оны жалғыз жұмыс істегеннен гөрі біреумен бірге жасағым келеді </w:t>
            </w:r>
          </w:p>
        </w:tc>
        <w:tc>
          <w:tcPr>
            <w:tcW w:w="575" w:type="dxa"/>
          </w:tcPr>
          <w:p w14:paraId="6C0B239E"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26259E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21F2C1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0EC156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BFECC9E"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8FC90F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C51CC64"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4D23A0C1" w14:textId="77777777" w:rsidTr="00245981">
        <w:tc>
          <w:tcPr>
            <w:tcW w:w="5628" w:type="dxa"/>
            <w:tcBorders>
              <w:bottom w:val="nil"/>
            </w:tcBorders>
          </w:tcPr>
          <w:p w14:paraId="652EA251"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 қиын тапсырмаларды жиі қабылдаймын, тіпті егер мен оларды шеше алатыныма сенімді болмасам  да</w:t>
            </w:r>
          </w:p>
        </w:tc>
        <w:tc>
          <w:tcPr>
            <w:tcW w:w="575" w:type="dxa"/>
            <w:tcBorders>
              <w:bottom w:val="nil"/>
            </w:tcBorders>
          </w:tcPr>
          <w:p w14:paraId="4915D87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661E1B4E"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2C0A638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2598932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6952DF1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2B465D7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457C505C"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245981" w:rsidRPr="00AD6698" w14:paraId="7183B1F9" w14:textId="77777777" w:rsidTr="00245981">
        <w:tc>
          <w:tcPr>
            <w:tcW w:w="9659" w:type="dxa"/>
            <w:gridSpan w:val="8"/>
            <w:tcBorders>
              <w:top w:val="nil"/>
              <w:left w:val="nil"/>
              <w:right w:val="nil"/>
            </w:tcBorders>
          </w:tcPr>
          <w:p w14:paraId="6ADAE2F4" w14:textId="22635E8E" w:rsidR="00245981" w:rsidRDefault="009B1F5C" w:rsidP="00076461">
            <w:pPr>
              <w:spacing w:after="0" w:line="240" w:lineRule="auto"/>
              <w:ind w:left="20" w:hanging="142"/>
              <w:jc w:val="both"/>
              <w:rPr>
                <w:rFonts w:ascii="Times New Roman" w:hAnsi="Times New Roman"/>
                <w:sz w:val="28"/>
                <w:szCs w:val="28"/>
                <w:lang w:val="kk-KZ"/>
              </w:rPr>
            </w:pPr>
            <w:r>
              <w:rPr>
                <w:rFonts w:ascii="Times New Roman" w:hAnsi="Times New Roman"/>
                <w:sz w:val="28"/>
                <w:szCs w:val="28"/>
                <w:lang w:val="kk-KZ"/>
              </w:rPr>
              <w:lastRenderedPageBreak/>
              <w:t>Б.1-</w:t>
            </w:r>
            <w:r w:rsidRPr="00076461">
              <w:rPr>
                <w:rFonts w:ascii="Times New Roman" w:hAnsi="Times New Roman"/>
                <w:sz w:val="28"/>
                <w:szCs w:val="28"/>
                <w:lang w:val="kk-KZ"/>
              </w:rPr>
              <w:t xml:space="preserve">кестенің </w:t>
            </w:r>
            <w:r>
              <w:rPr>
                <w:rFonts w:ascii="Times New Roman" w:hAnsi="Times New Roman"/>
                <w:sz w:val="28"/>
                <w:szCs w:val="28"/>
                <w:lang w:val="kk-KZ"/>
              </w:rPr>
              <w:t xml:space="preserve">жалғасы </w:t>
            </w:r>
          </w:p>
          <w:p w14:paraId="6A41987C" w14:textId="77777777" w:rsidR="00076461" w:rsidRPr="00076461" w:rsidRDefault="00076461" w:rsidP="00076461">
            <w:pPr>
              <w:spacing w:after="0" w:line="240" w:lineRule="auto"/>
              <w:ind w:left="20" w:hanging="142"/>
              <w:jc w:val="both"/>
              <w:rPr>
                <w:rFonts w:ascii="Times New Roman" w:hAnsi="Times New Roman"/>
                <w:sz w:val="16"/>
                <w:szCs w:val="16"/>
                <w:lang w:val="kk-KZ"/>
              </w:rPr>
            </w:pPr>
          </w:p>
        </w:tc>
      </w:tr>
      <w:tr w:rsidR="00245981" w:rsidRPr="00AD6698" w14:paraId="32F240D9" w14:textId="77777777" w:rsidTr="00CF04FC">
        <w:tc>
          <w:tcPr>
            <w:tcW w:w="5628" w:type="dxa"/>
          </w:tcPr>
          <w:p w14:paraId="644F90FF" w14:textId="77777777" w:rsidR="00245981" w:rsidRPr="00AD6698" w:rsidRDefault="00245981" w:rsidP="00245981">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575" w:type="dxa"/>
          </w:tcPr>
          <w:p w14:paraId="5B7A6412" w14:textId="77777777" w:rsidR="00245981" w:rsidRPr="00AD6698" w:rsidRDefault="00245981" w:rsidP="00245981">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576" w:type="dxa"/>
          </w:tcPr>
          <w:p w14:paraId="015DF3CA" w14:textId="77777777" w:rsidR="00245981" w:rsidRPr="00AD6698" w:rsidRDefault="00245981" w:rsidP="00245981">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576" w:type="dxa"/>
          </w:tcPr>
          <w:p w14:paraId="0C5E396B" w14:textId="77777777" w:rsidR="00245981" w:rsidRPr="00AD6698" w:rsidRDefault="00245981" w:rsidP="00245981">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576" w:type="dxa"/>
          </w:tcPr>
          <w:p w14:paraId="15CD77B8" w14:textId="77777777" w:rsidR="00245981" w:rsidRPr="00AD6698" w:rsidRDefault="00245981" w:rsidP="00245981">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576" w:type="dxa"/>
          </w:tcPr>
          <w:p w14:paraId="06769584" w14:textId="77777777" w:rsidR="00245981" w:rsidRPr="00AD6698" w:rsidRDefault="00245981" w:rsidP="00245981">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576" w:type="dxa"/>
          </w:tcPr>
          <w:p w14:paraId="0E52A59C" w14:textId="77777777" w:rsidR="00245981" w:rsidRPr="00AD6698" w:rsidRDefault="00245981" w:rsidP="00245981">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576" w:type="dxa"/>
          </w:tcPr>
          <w:p w14:paraId="13A819CB" w14:textId="77777777" w:rsidR="00245981" w:rsidRPr="00AD6698" w:rsidRDefault="00245981" w:rsidP="00245981">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r>
      <w:tr w:rsidR="00AD6698" w:rsidRPr="00AD6698" w14:paraId="75F5E411" w14:textId="77777777" w:rsidTr="00CF04FC">
        <w:tc>
          <w:tcPr>
            <w:tcW w:w="5628" w:type="dxa"/>
          </w:tcPr>
          <w:p w14:paraId="12AE9A97"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мені шиеленісті қажет е</w:t>
            </w:r>
            <w:r w:rsidR="00CF04FC">
              <w:rPr>
                <w:rFonts w:ascii="Times New Roman" w:hAnsi="Times New Roman"/>
                <w:sz w:val="24"/>
                <w:szCs w:val="24"/>
                <w:lang w:val="kk-KZ"/>
              </w:rPr>
              <w:t xml:space="preserve">тпейтін және оның сәттілігінде </w:t>
            </w:r>
            <w:r w:rsidRPr="00AD6698">
              <w:rPr>
                <w:rFonts w:ascii="Times New Roman" w:hAnsi="Times New Roman"/>
                <w:sz w:val="24"/>
                <w:szCs w:val="24"/>
                <w:lang w:val="kk-KZ"/>
              </w:rPr>
              <w:t>сенімді болатын істер көбірек қызықтырады</w:t>
            </w:r>
          </w:p>
        </w:tc>
        <w:tc>
          <w:tcPr>
            <w:tcW w:w="575" w:type="dxa"/>
          </w:tcPr>
          <w:p w14:paraId="4F6D553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06A92E1"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391A1F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4FEA37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7D120C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CE386B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FB460E3"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3596B627" w14:textId="77777777" w:rsidTr="00CF04FC">
        <w:tc>
          <w:tcPr>
            <w:tcW w:w="5628" w:type="dxa"/>
          </w:tcPr>
          <w:p w14:paraId="753B46E6"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егер менде бір нәрсе қолымнан келмесе, мен оны шешуге бар күшімді салар едім, орындай алатыныма сенімді  жақсы жұмыс істей алатын іске көшкеннен гөрі </w:t>
            </w:r>
          </w:p>
        </w:tc>
        <w:tc>
          <w:tcPr>
            <w:tcW w:w="575" w:type="dxa"/>
          </w:tcPr>
          <w:p w14:paraId="7E1BE6F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F781328"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C83AA6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22C956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36C201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61777A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D5734F1"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099EDC3B" w14:textId="77777777" w:rsidTr="00CF04FC">
        <w:tc>
          <w:tcPr>
            <w:tcW w:w="5628" w:type="dxa"/>
          </w:tcPr>
          <w:p w14:paraId="71D6BD46"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 жұмысы нақты анықталған, жұмыс барысындағы рөлімді өзім анықтайтын орташа жалақыдан жоғары  немесе орташа жалақы алатын жұмысты қалаймын</w:t>
            </w:r>
          </w:p>
        </w:tc>
        <w:tc>
          <w:tcPr>
            <w:tcW w:w="575" w:type="dxa"/>
          </w:tcPr>
          <w:p w14:paraId="56280EB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9C9EFC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30088F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6929C1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17AA83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99551D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070FCCC"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6E2FC1CE" w14:textId="77777777" w:rsidTr="00CF04FC">
        <w:tc>
          <w:tcPr>
            <w:tcW w:w="5628" w:type="dxa"/>
          </w:tcPr>
          <w:p w14:paraId="2E7366CD"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 көркем әдебиеттен гөрі арнайы әдебиеттерді оқуға көбірек уақыт жұмсаймын</w:t>
            </w:r>
          </w:p>
        </w:tc>
        <w:tc>
          <w:tcPr>
            <w:tcW w:w="575" w:type="dxa"/>
          </w:tcPr>
          <w:p w14:paraId="1C3BA1A0"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6B43C7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B80B8C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43D58B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08288E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ACAE6E0"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507FADE"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083CC1C6" w14:textId="77777777" w:rsidTr="00CF04FC">
        <w:tc>
          <w:tcPr>
            <w:tcW w:w="5628" w:type="dxa"/>
          </w:tcPr>
          <w:p w14:paraId="392AEDA7"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 маңызды, қиын істі қалаймын, бірақ ондағы сәтсіздік ықтималдығы 50% болса да, іс өте маңызды, бірақ қиын емес болса</w:t>
            </w:r>
          </w:p>
        </w:tc>
        <w:tc>
          <w:tcPr>
            <w:tcW w:w="575" w:type="dxa"/>
          </w:tcPr>
          <w:p w14:paraId="3EEBF63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D51479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2343AC2"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8BEE24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DFC2B7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E1C545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FDD4F6D"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46C32616" w14:textId="77777777" w:rsidTr="00CF04FC">
        <w:tc>
          <w:tcPr>
            <w:tcW w:w="5628" w:type="dxa"/>
          </w:tcPr>
          <w:p w14:paraId="1DE26CBF"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мен шеберлікті қажет ететін және аз адамдарға белгілі сирек кездесетін ойындардан гөрі көптеген адамдарға белгілі ойын-сауық ойындарын үйренемін </w:t>
            </w:r>
          </w:p>
        </w:tc>
        <w:tc>
          <w:tcPr>
            <w:tcW w:w="575" w:type="dxa"/>
          </w:tcPr>
          <w:p w14:paraId="1272AE7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49C8F61"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5356F42"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DF9E37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698E1D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21CCE1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61C4D02"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1A1CA40B" w14:textId="77777777" w:rsidTr="00CF04FC">
        <w:tc>
          <w:tcPr>
            <w:tcW w:w="5628" w:type="dxa"/>
          </w:tcPr>
          <w:p w14:paraId="4798E419"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тіпті жолдастарыммен келіспеушілік болса да мен үшін өз жұмысымды мүмкіндігінше жақсы жасау өте маңызды</w:t>
            </w:r>
          </w:p>
        </w:tc>
        <w:tc>
          <w:tcPr>
            <w:tcW w:w="575" w:type="dxa"/>
          </w:tcPr>
          <w:p w14:paraId="4F735F3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818631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A9D9C2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B7D671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4E93AE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286277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FA578EB"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3A99E3AD" w14:textId="77777777" w:rsidTr="00CF04FC">
        <w:tc>
          <w:tcPr>
            <w:tcW w:w="5628" w:type="dxa"/>
          </w:tcPr>
          <w:p w14:paraId="57CDF736" w14:textId="77777777" w:rsidR="00AD6698" w:rsidRPr="00AD6698" w:rsidRDefault="00076461" w:rsidP="00523D33">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егер мен карта ойыынын </w:t>
            </w:r>
            <w:r w:rsidR="00AD6698" w:rsidRPr="00AD6698">
              <w:rPr>
                <w:rFonts w:ascii="Times New Roman" w:hAnsi="Times New Roman"/>
                <w:sz w:val="24"/>
                <w:szCs w:val="24"/>
                <w:lang w:val="kk-KZ"/>
              </w:rPr>
              <w:t>ойнағым келсе, онда ойлауды қажет ететін</w:t>
            </w:r>
            <w:r>
              <w:rPr>
                <w:rFonts w:ascii="Times New Roman" w:hAnsi="Times New Roman"/>
                <w:sz w:val="24"/>
                <w:szCs w:val="24"/>
                <w:lang w:val="kk-KZ"/>
              </w:rPr>
              <w:t xml:space="preserve"> қиын ойыннан гөрі ойын-сауық </w:t>
            </w:r>
            <w:r w:rsidR="00AD6698" w:rsidRPr="00AD6698">
              <w:rPr>
                <w:rFonts w:ascii="Times New Roman" w:hAnsi="Times New Roman"/>
                <w:sz w:val="24"/>
                <w:szCs w:val="24"/>
                <w:lang w:val="kk-KZ"/>
              </w:rPr>
              <w:t xml:space="preserve">ойынын ойнар едім </w:t>
            </w:r>
          </w:p>
        </w:tc>
        <w:tc>
          <w:tcPr>
            <w:tcW w:w="575" w:type="dxa"/>
          </w:tcPr>
          <w:p w14:paraId="1391BBD2"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8DF1BA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235215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B4C3B7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691A3D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C48342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90547A1"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00B416C7" w14:textId="77777777" w:rsidTr="00CF04FC">
        <w:tc>
          <w:tcPr>
            <w:tcW w:w="5628" w:type="dxa"/>
          </w:tcPr>
          <w:p w14:paraId="3CC024D0"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барлық қатысушылардың күші тең  болатын жарыстарда мен басқаларға қарағанда күшті болғанымды қалаймын</w:t>
            </w:r>
          </w:p>
        </w:tc>
        <w:tc>
          <w:tcPr>
            <w:tcW w:w="575" w:type="dxa"/>
          </w:tcPr>
          <w:p w14:paraId="3251058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94E985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737ECB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7812CE2"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1A38C02"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A3EDB2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86A4A5F"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44B3613F" w14:textId="77777777" w:rsidTr="00CF04FC">
        <w:tc>
          <w:tcPr>
            <w:tcW w:w="5628" w:type="dxa"/>
          </w:tcPr>
          <w:p w14:paraId="17DA71DD"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жұмыстан бос уақытта мен демалу мен көңіл көтеруден гөрі өз шеберлігімді дамыту үшін қандай да бір ойынды игеремін </w:t>
            </w:r>
          </w:p>
        </w:tc>
        <w:tc>
          <w:tcPr>
            <w:tcW w:w="575" w:type="dxa"/>
          </w:tcPr>
          <w:p w14:paraId="324EED2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8ECA32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93D122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6ED928E"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31C3ED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DA344C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B924023"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53186087" w14:textId="77777777" w:rsidTr="00CF04FC">
        <w:tc>
          <w:tcPr>
            <w:tcW w:w="5628" w:type="dxa"/>
          </w:tcPr>
          <w:p w14:paraId="30A68242"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 басқалар кеңес бергенде  істің қателесу</w:t>
            </w:r>
            <w:r w:rsidR="00076461">
              <w:rPr>
                <w:rFonts w:ascii="Times New Roman" w:hAnsi="Times New Roman"/>
                <w:sz w:val="24"/>
                <w:szCs w:val="24"/>
                <w:lang w:val="kk-KZ"/>
              </w:rPr>
              <w:t xml:space="preserve"> тәуекелі 50%-</w:t>
            </w:r>
            <w:r w:rsidRPr="00AD6698">
              <w:rPr>
                <w:rFonts w:ascii="Times New Roman" w:hAnsi="Times New Roman"/>
                <w:sz w:val="24"/>
                <w:szCs w:val="24"/>
                <w:lang w:val="kk-KZ"/>
              </w:rPr>
              <w:t>ы болса да, өзім қажет деп тапқандай  жүзеге асырамын</w:t>
            </w:r>
          </w:p>
        </w:tc>
        <w:tc>
          <w:tcPr>
            <w:tcW w:w="575" w:type="dxa"/>
          </w:tcPr>
          <w:p w14:paraId="7EDFE5AE"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E7B3DE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902536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94789B0"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879FFE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B5B080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E4FB67A"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43D9D3D1" w14:textId="77777777" w:rsidTr="00CF04FC">
        <w:tc>
          <w:tcPr>
            <w:tcW w:w="5628" w:type="dxa"/>
          </w:tcPr>
          <w:p w14:paraId="693BFEC5" w14:textId="77777777" w:rsidR="00AD6698" w:rsidRPr="00AD6698" w:rsidRDefault="00AD6698" w:rsidP="00523D3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егер мен таңдауым керек болса, баста</w:t>
            </w:r>
            <w:r w:rsidR="00076461">
              <w:rPr>
                <w:rFonts w:ascii="Times New Roman" w:hAnsi="Times New Roman"/>
                <w:sz w:val="24"/>
                <w:szCs w:val="24"/>
                <w:lang w:val="kk-KZ"/>
              </w:rPr>
              <w:t xml:space="preserve">пқы жалақы 500-ге тең болатын, </w:t>
            </w:r>
            <w:r w:rsidRPr="00AD6698">
              <w:rPr>
                <w:rFonts w:ascii="Times New Roman" w:hAnsi="Times New Roman"/>
                <w:color w:val="000000" w:themeColor="text1"/>
                <w:sz w:val="24"/>
                <w:szCs w:val="24"/>
                <w:lang w:val="kk-KZ"/>
              </w:rPr>
              <w:t>2 жылдан кейін 1500 ш.б. болуға кепіл</w:t>
            </w:r>
            <w:r w:rsidRPr="00AD6698">
              <w:rPr>
                <w:rFonts w:ascii="Times New Roman" w:hAnsi="Times New Roman"/>
                <w:sz w:val="24"/>
                <w:szCs w:val="24"/>
                <w:lang w:val="kk-KZ"/>
              </w:rPr>
              <w:t xml:space="preserve">дік беретін жұмысты емес  бастапқы жалақысы 1000 ш.б болатын, жалақы өлшемі белгісіз уақытта болатын  жұмысты таңдаймын </w:t>
            </w:r>
          </w:p>
        </w:tc>
        <w:tc>
          <w:tcPr>
            <w:tcW w:w="575" w:type="dxa"/>
          </w:tcPr>
          <w:p w14:paraId="3DA9C2B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49F45E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D48EEC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1FD35E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A0A21E1"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1C2A6B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3822BDE"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6CED1862" w14:textId="77777777" w:rsidTr="00076461">
        <w:trPr>
          <w:trHeight w:val="656"/>
        </w:trPr>
        <w:tc>
          <w:tcPr>
            <w:tcW w:w="5628" w:type="dxa"/>
          </w:tcPr>
          <w:p w14:paraId="169FCF8C"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 жалғыз жарысқа қатысқаннан гөрі командада ойнауды қалаймын</w:t>
            </w:r>
          </w:p>
        </w:tc>
        <w:tc>
          <w:tcPr>
            <w:tcW w:w="575" w:type="dxa"/>
          </w:tcPr>
          <w:p w14:paraId="0BE9E071"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653F378"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DB000B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4180FD8"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A24C77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00596B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174E7CB"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2C76CD49" w14:textId="77777777" w:rsidTr="00076461">
        <w:tc>
          <w:tcPr>
            <w:tcW w:w="5628" w:type="dxa"/>
            <w:tcBorders>
              <w:bottom w:val="single" w:sz="4" w:space="0" w:color="000000"/>
            </w:tcBorders>
          </w:tcPr>
          <w:p w14:paraId="5ECD45EF"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мен нәтижесі толығымен қанағаттандырмайынша, тез және аз күш  жұмсайтын жұмысқа қарағанда  күшімді аямайтын жұмысты істегім келеді,  </w:t>
            </w:r>
          </w:p>
        </w:tc>
        <w:tc>
          <w:tcPr>
            <w:tcW w:w="575" w:type="dxa"/>
            <w:tcBorders>
              <w:bottom w:val="single" w:sz="4" w:space="0" w:color="000000"/>
            </w:tcBorders>
          </w:tcPr>
          <w:p w14:paraId="0400D60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single" w:sz="4" w:space="0" w:color="000000"/>
            </w:tcBorders>
          </w:tcPr>
          <w:p w14:paraId="2F200CE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single" w:sz="4" w:space="0" w:color="000000"/>
            </w:tcBorders>
          </w:tcPr>
          <w:p w14:paraId="7B9C00D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single" w:sz="4" w:space="0" w:color="000000"/>
            </w:tcBorders>
          </w:tcPr>
          <w:p w14:paraId="2AD9FD4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single" w:sz="4" w:space="0" w:color="000000"/>
            </w:tcBorders>
          </w:tcPr>
          <w:p w14:paraId="07D70C61"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single" w:sz="4" w:space="0" w:color="000000"/>
            </w:tcBorders>
          </w:tcPr>
          <w:p w14:paraId="6002887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single" w:sz="4" w:space="0" w:color="000000"/>
            </w:tcBorders>
          </w:tcPr>
          <w:p w14:paraId="5C39B237"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4C5F2D28" w14:textId="77777777" w:rsidTr="00076461">
        <w:tc>
          <w:tcPr>
            <w:tcW w:w="5628" w:type="dxa"/>
            <w:tcBorders>
              <w:bottom w:val="nil"/>
            </w:tcBorders>
          </w:tcPr>
          <w:p w14:paraId="64AE332C"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мен емтиханда өткен материалдар бойынша  жауап беру үшін өз пікірімді талап ететін нақты сұрақтарды қалаймын </w:t>
            </w:r>
          </w:p>
        </w:tc>
        <w:tc>
          <w:tcPr>
            <w:tcW w:w="575" w:type="dxa"/>
            <w:tcBorders>
              <w:bottom w:val="nil"/>
            </w:tcBorders>
          </w:tcPr>
          <w:p w14:paraId="09EE0E08"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0C9D03B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7EA4C09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117D991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1A676D7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0CDF1ABE"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Borders>
              <w:bottom w:val="nil"/>
            </w:tcBorders>
          </w:tcPr>
          <w:p w14:paraId="66119A73"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076461" w:rsidRPr="00AD6698" w14:paraId="358EC76C" w14:textId="77777777" w:rsidTr="00076461">
        <w:tc>
          <w:tcPr>
            <w:tcW w:w="9659" w:type="dxa"/>
            <w:gridSpan w:val="8"/>
            <w:tcBorders>
              <w:top w:val="nil"/>
              <w:left w:val="nil"/>
              <w:right w:val="nil"/>
            </w:tcBorders>
          </w:tcPr>
          <w:p w14:paraId="7A542946" w14:textId="2E49EFED" w:rsidR="00076461" w:rsidRDefault="009B1F5C" w:rsidP="00BA241A">
            <w:pPr>
              <w:spacing w:after="0" w:line="240" w:lineRule="auto"/>
              <w:ind w:left="20" w:hanging="142"/>
              <w:jc w:val="both"/>
              <w:rPr>
                <w:rFonts w:ascii="Times New Roman" w:hAnsi="Times New Roman"/>
                <w:sz w:val="28"/>
                <w:szCs w:val="28"/>
                <w:lang w:val="kk-KZ"/>
              </w:rPr>
            </w:pPr>
            <w:r>
              <w:rPr>
                <w:rFonts w:ascii="Times New Roman" w:hAnsi="Times New Roman"/>
                <w:sz w:val="28"/>
                <w:szCs w:val="28"/>
                <w:lang w:val="kk-KZ"/>
              </w:rPr>
              <w:lastRenderedPageBreak/>
              <w:t>Б.1-</w:t>
            </w:r>
            <w:r w:rsidRPr="00076461">
              <w:rPr>
                <w:rFonts w:ascii="Times New Roman" w:hAnsi="Times New Roman"/>
                <w:sz w:val="28"/>
                <w:szCs w:val="28"/>
                <w:lang w:val="kk-KZ"/>
              </w:rPr>
              <w:t xml:space="preserve">кестенің </w:t>
            </w:r>
            <w:r>
              <w:rPr>
                <w:rFonts w:ascii="Times New Roman" w:hAnsi="Times New Roman"/>
                <w:sz w:val="28"/>
                <w:szCs w:val="28"/>
                <w:lang w:val="kk-KZ"/>
              </w:rPr>
              <w:t xml:space="preserve">жалғасы </w:t>
            </w:r>
          </w:p>
          <w:p w14:paraId="09C06928" w14:textId="77777777" w:rsidR="00076461" w:rsidRPr="00076461" w:rsidRDefault="00076461" w:rsidP="00BA241A">
            <w:pPr>
              <w:spacing w:after="0" w:line="240" w:lineRule="auto"/>
              <w:ind w:left="20" w:hanging="142"/>
              <w:jc w:val="both"/>
              <w:rPr>
                <w:rFonts w:ascii="Times New Roman" w:hAnsi="Times New Roman"/>
                <w:sz w:val="16"/>
                <w:szCs w:val="16"/>
                <w:lang w:val="kk-KZ"/>
              </w:rPr>
            </w:pPr>
          </w:p>
        </w:tc>
      </w:tr>
      <w:tr w:rsidR="00076461" w:rsidRPr="00AD6698" w14:paraId="11BD6C0D" w14:textId="77777777" w:rsidTr="00BA241A">
        <w:tc>
          <w:tcPr>
            <w:tcW w:w="5628" w:type="dxa"/>
          </w:tcPr>
          <w:p w14:paraId="4185544C" w14:textId="77777777" w:rsidR="00076461" w:rsidRPr="00AD6698" w:rsidRDefault="00076461" w:rsidP="00BA241A">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575" w:type="dxa"/>
          </w:tcPr>
          <w:p w14:paraId="32FFCE30" w14:textId="77777777" w:rsidR="00076461" w:rsidRPr="00AD6698" w:rsidRDefault="00076461" w:rsidP="00BA241A">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576" w:type="dxa"/>
          </w:tcPr>
          <w:p w14:paraId="1A95D477" w14:textId="77777777" w:rsidR="00076461" w:rsidRPr="00AD6698" w:rsidRDefault="00076461" w:rsidP="00BA241A">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576" w:type="dxa"/>
          </w:tcPr>
          <w:p w14:paraId="0104A895" w14:textId="77777777" w:rsidR="00076461" w:rsidRPr="00AD6698" w:rsidRDefault="00076461" w:rsidP="00BA241A">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576" w:type="dxa"/>
          </w:tcPr>
          <w:p w14:paraId="2AC41D51" w14:textId="77777777" w:rsidR="00076461" w:rsidRPr="00AD6698" w:rsidRDefault="00076461" w:rsidP="00BA241A">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576" w:type="dxa"/>
          </w:tcPr>
          <w:p w14:paraId="40A58751" w14:textId="77777777" w:rsidR="00076461" w:rsidRPr="00AD6698" w:rsidRDefault="00076461" w:rsidP="00BA241A">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576" w:type="dxa"/>
          </w:tcPr>
          <w:p w14:paraId="2944FA11" w14:textId="77777777" w:rsidR="00076461" w:rsidRPr="00AD6698" w:rsidRDefault="00076461" w:rsidP="00BA241A">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576" w:type="dxa"/>
          </w:tcPr>
          <w:p w14:paraId="563A32D8" w14:textId="77777777" w:rsidR="00076461" w:rsidRPr="00AD6698" w:rsidRDefault="00076461" w:rsidP="00BA241A">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r>
      <w:tr w:rsidR="00AD6698" w:rsidRPr="00AD6698" w14:paraId="1F78112A" w14:textId="77777777" w:rsidTr="00CF04FC">
        <w:tc>
          <w:tcPr>
            <w:tcW w:w="5628" w:type="dxa"/>
            <w:vAlign w:val="bottom"/>
          </w:tcPr>
          <w:p w14:paraId="2AE6F18F" w14:textId="77777777" w:rsidR="00AD6698" w:rsidRPr="00AD6698" w:rsidRDefault="00AD6698" w:rsidP="003B3603">
            <w:pPr>
              <w:spacing w:after="0" w:line="240" w:lineRule="auto"/>
              <w:jc w:val="both"/>
              <w:rPr>
                <w:rFonts w:ascii="Times New Roman" w:hAnsi="Times New Roman"/>
                <w:color w:val="000000" w:themeColor="text1"/>
                <w:sz w:val="24"/>
                <w:szCs w:val="24"/>
                <w:lang w:val="kk-KZ"/>
              </w:rPr>
            </w:pPr>
            <w:r w:rsidRPr="00AD6698">
              <w:rPr>
                <w:rFonts w:ascii="Times New Roman" w:hAnsi="Times New Roman"/>
                <w:color w:val="000000" w:themeColor="text1"/>
                <w:sz w:val="24"/>
                <w:szCs w:val="24"/>
                <w:lang w:val="kk-KZ"/>
              </w:rPr>
              <w:t>мен сәтсіздіктің кейбір ықтималдығы бар менің жағдайым нашарламайтын, айтарлықтай жақсармайтын, бірақ жоғары нәтижелерге қол жеткізуге мүмкіндік бар істі таңдаған болар едім</w:t>
            </w:r>
          </w:p>
        </w:tc>
        <w:tc>
          <w:tcPr>
            <w:tcW w:w="575" w:type="dxa"/>
          </w:tcPr>
          <w:p w14:paraId="78CDD5A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B8B9982"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58CB851"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287B5B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B5339D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2DE0F4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BFDB792"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6C94DC9E" w14:textId="77777777" w:rsidTr="00CF04FC">
        <w:tc>
          <w:tcPr>
            <w:tcW w:w="5628" w:type="dxa"/>
            <w:vAlign w:val="bottom"/>
          </w:tcPr>
          <w:p w14:paraId="5C3749C7" w14:textId="77777777" w:rsidR="00AD6698" w:rsidRPr="00AD6698" w:rsidRDefault="00AD6698" w:rsidP="003B3603">
            <w:pPr>
              <w:spacing w:after="0" w:line="240" w:lineRule="auto"/>
              <w:jc w:val="both"/>
              <w:rPr>
                <w:rFonts w:ascii="Times New Roman" w:hAnsi="Times New Roman"/>
                <w:color w:val="555555"/>
                <w:sz w:val="24"/>
                <w:szCs w:val="24"/>
                <w:lang w:val="kk-KZ"/>
              </w:rPr>
            </w:pPr>
            <w:r w:rsidRPr="00AD6698">
              <w:rPr>
                <w:rFonts w:ascii="Times New Roman" w:hAnsi="Times New Roman"/>
                <w:sz w:val="24"/>
                <w:szCs w:val="24"/>
                <w:lang w:val="kk-KZ"/>
              </w:rPr>
              <w:t>емтиханда сәтті жауап бергеннен кейін мен, жақсы бағаланғаныма  қуанғаннан гөрі жеңіл күрсінемін (өтті!)</w:t>
            </w:r>
          </w:p>
        </w:tc>
        <w:tc>
          <w:tcPr>
            <w:tcW w:w="575" w:type="dxa"/>
          </w:tcPr>
          <w:p w14:paraId="5016491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1FF8DA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3E9979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369022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E84668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85E83F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CFA622B"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54F30690" w14:textId="77777777" w:rsidTr="00CF04FC">
        <w:tc>
          <w:tcPr>
            <w:tcW w:w="5628" w:type="dxa"/>
          </w:tcPr>
          <w:p w14:paraId="25E080CD"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егер мен аяқталмаған істердің біріне орала алсам, жеңілінен емес, қиынына  оралар едім</w:t>
            </w:r>
          </w:p>
        </w:tc>
        <w:tc>
          <w:tcPr>
            <w:tcW w:w="575" w:type="dxa"/>
          </w:tcPr>
          <w:p w14:paraId="30BA056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B6EEEF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9D2D87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8C8345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38D9E6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B031F0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1CB07B2"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28C3B2A0" w14:textId="77777777" w:rsidTr="00CF04FC">
        <w:tc>
          <w:tcPr>
            <w:tcW w:w="5628" w:type="dxa"/>
          </w:tcPr>
          <w:p w14:paraId="0A4FA66C"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бақылау тапсырмасын орындау кезінде мен оны қалай дұрыс шешуге болатындығы туралы ойлағаннан гөрі қате жібермеу туралы көбірек алаңдаймын </w:t>
            </w:r>
          </w:p>
        </w:tc>
        <w:tc>
          <w:tcPr>
            <w:tcW w:w="575" w:type="dxa"/>
          </w:tcPr>
          <w:p w14:paraId="2CB02420"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C669D8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7B5AC2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F99BD2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7FAD72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D1D371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4D7E046"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4710040C" w14:textId="77777777" w:rsidTr="00CF04FC">
        <w:tc>
          <w:tcPr>
            <w:tcW w:w="5628" w:type="dxa"/>
          </w:tcPr>
          <w:p w14:paraId="76A86BC1"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егер менде бірдеңе болмаса, мен шығу жолын іздеуді жалғастырудан гөрі, біреудің көмегіне жүгінемін</w:t>
            </w:r>
          </w:p>
        </w:tc>
        <w:tc>
          <w:tcPr>
            <w:tcW w:w="575" w:type="dxa"/>
          </w:tcPr>
          <w:p w14:paraId="363ABDD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6914B7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F08680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08B819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2F6C49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FE1773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7A6DA43"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5CD74517" w14:textId="77777777" w:rsidTr="00CF04FC">
        <w:tc>
          <w:tcPr>
            <w:tcW w:w="5628" w:type="dxa"/>
          </w:tcPr>
          <w:p w14:paraId="4C7813AE"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сәтсіздіктен кейін мен жұмысты жалғастыруға деген кез-келген тілегімді жоғалтқаннан гөрі, жинақы және жігерлі боламын </w:t>
            </w:r>
          </w:p>
        </w:tc>
        <w:tc>
          <w:tcPr>
            <w:tcW w:w="575" w:type="dxa"/>
          </w:tcPr>
          <w:p w14:paraId="3597D37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C97C96E"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61754F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823063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2B2ED5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548B9C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20C4C47"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762C324F" w14:textId="77777777" w:rsidTr="00CF04FC">
        <w:tc>
          <w:tcPr>
            <w:tcW w:w="5628" w:type="dxa"/>
          </w:tcPr>
          <w:p w14:paraId="49826297"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егер кез-келген бастаманың сәттілігіне күмән туындаса, онда мен оған қатысудан гөрі тәуекелге бармаймын </w:t>
            </w:r>
          </w:p>
        </w:tc>
        <w:tc>
          <w:tcPr>
            <w:tcW w:w="575" w:type="dxa"/>
          </w:tcPr>
          <w:p w14:paraId="2A0D0F8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2196B42"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434AC2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3BE1515"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E3BC590"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616CD40"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3CCE2F8"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3D3D4CE7" w14:textId="77777777" w:rsidTr="00CF04FC">
        <w:tc>
          <w:tcPr>
            <w:tcW w:w="5628" w:type="dxa"/>
          </w:tcPr>
          <w:p w14:paraId="18930852"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 қиын істі қабылдаған кезде, мен оны сәтті аяқтаймын деп үміттенемін</w:t>
            </w:r>
          </w:p>
        </w:tc>
        <w:tc>
          <w:tcPr>
            <w:tcW w:w="575" w:type="dxa"/>
          </w:tcPr>
          <w:p w14:paraId="5BB302E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D84802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F358FF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4E0E64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2EFDD3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7060DC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E4C3941"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4DEADA10" w14:textId="77777777" w:rsidTr="00CF04FC">
        <w:tc>
          <w:tcPr>
            <w:tcW w:w="5628" w:type="dxa"/>
          </w:tcPr>
          <w:p w14:paraId="73BC0F09"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мен өз жұмысым үшін жеке жауапкершілікті алғаннан гөрі біреудің басшылығымен тиімді жұмыс істеймін </w:t>
            </w:r>
          </w:p>
        </w:tc>
        <w:tc>
          <w:tcPr>
            <w:tcW w:w="575" w:type="dxa"/>
          </w:tcPr>
          <w:p w14:paraId="1099B34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3803B28"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96A517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EC4E7E0"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300507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E1AF79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B99FF7B"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7ADEADA5" w14:textId="77777777" w:rsidTr="00CF04FC">
        <w:tc>
          <w:tcPr>
            <w:tcW w:w="5628" w:type="dxa"/>
          </w:tcPr>
          <w:p w14:paraId="45BC837C"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маған таныс тапсырмадан гөрі қиын, бейтаныс тапсырманы орындау ұнайды, оның жетістігіне мен сенімдімін </w:t>
            </w:r>
          </w:p>
        </w:tc>
        <w:tc>
          <w:tcPr>
            <w:tcW w:w="575" w:type="dxa"/>
          </w:tcPr>
          <w:p w14:paraId="6C0D068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AC185F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D3D7C31"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AD262B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4226E62"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7F1864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7B877F3"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00687DCF" w14:textId="77777777" w:rsidTr="00CF04FC">
        <w:tc>
          <w:tcPr>
            <w:tcW w:w="5628" w:type="dxa"/>
          </w:tcPr>
          <w:p w14:paraId="4BB88342"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 xml:space="preserve">мен тапсырма бойынша тапсырманы тек жалпы деп тұжырымдағаннан гөрі олар маған не және қалай орындау керектігін нақты көрсеткен кезде нәтижелі жұмыс істеймін </w:t>
            </w:r>
          </w:p>
        </w:tc>
        <w:tc>
          <w:tcPr>
            <w:tcW w:w="575" w:type="dxa"/>
          </w:tcPr>
          <w:p w14:paraId="00905F9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DB094F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A50023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2A72545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F1A95A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9ECE24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FB225FF"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3641F79C" w14:textId="77777777" w:rsidTr="00CF04FC">
        <w:tc>
          <w:tcPr>
            <w:tcW w:w="5628" w:type="dxa"/>
          </w:tcPr>
          <w:p w14:paraId="43AF1D54"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егер Мен қандай-да бір тапсырманы сәтті шешсем, онда мен оған ұқсас мәселені тағы бір рет шешуге қуаныштымын, басқа типтегі тапсырмаға ауысқаннан гөрі</w:t>
            </w:r>
          </w:p>
        </w:tc>
        <w:tc>
          <w:tcPr>
            <w:tcW w:w="575" w:type="dxa"/>
          </w:tcPr>
          <w:p w14:paraId="30050306"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B51C76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B5CC76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15A078A"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5E02C8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418E008"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9575418"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2722CF3C" w14:textId="77777777" w:rsidTr="00CF04FC">
        <w:tc>
          <w:tcPr>
            <w:tcW w:w="5628" w:type="dxa"/>
          </w:tcPr>
          <w:p w14:paraId="1BC4DBD0"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жарысу қажет болған кезде, менде мазасыздықтан гөрі қызығушылық пен құмарлық пайда болады</w:t>
            </w:r>
          </w:p>
        </w:tc>
        <w:tc>
          <w:tcPr>
            <w:tcW w:w="575" w:type="dxa"/>
          </w:tcPr>
          <w:p w14:paraId="6A31809E"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820273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48DE99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347E414"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805CE5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1CAFD0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135B0D88"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091D0C9D" w14:textId="77777777" w:rsidTr="00CF04FC">
        <w:tc>
          <w:tcPr>
            <w:tcW w:w="5628" w:type="dxa"/>
          </w:tcPr>
          <w:p w14:paraId="7D74E671" w14:textId="77777777" w:rsidR="00AD6698" w:rsidRPr="00AD6698" w:rsidRDefault="00AD6698" w:rsidP="003B3603">
            <w:pPr>
              <w:spacing w:after="0" w:line="240" w:lineRule="auto"/>
              <w:jc w:val="both"/>
              <w:rPr>
                <w:rFonts w:ascii="Times New Roman" w:hAnsi="Times New Roman"/>
                <w:sz w:val="24"/>
                <w:szCs w:val="24"/>
                <w:lang w:val="kk-KZ"/>
              </w:rPr>
            </w:pPr>
            <w:r w:rsidRPr="00AD6698">
              <w:rPr>
                <w:rFonts w:ascii="Times New Roman" w:hAnsi="Times New Roman"/>
                <w:sz w:val="24"/>
                <w:szCs w:val="24"/>
                <w:lang w:val="kk-KZ"/>
              </w:rPr>
              <w:t>Мен болашақ жоспарларымды шынайы  жүзеге асыруға тырысқаннан гөрі көбірек армандаймын</w:t>
            </w:r>
          </w:p>
        </w:tc>
        <w:tc>
          <w:tcPr>
            <w:tcW w:w="575" w:type="dxa"/>
          </w:tcPr>
          <w:p w14:paraId="08B97F5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F5774BD"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692656B7"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ED9A56F"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EAC964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3E0ECEEE"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9255AE6" w14:textId="77777777" w:rsidR="00AD6698" w:rsidRPr="00AD6698" w:rsidRDefault="00AD6698" w:rsidP="00EA44CB">
            <w:pPr>
              <w:spacing w:after="0" w:line="240" w:lineRule="auto"/>
              <w:ind w:firstLine="709"/>
              <w:rPr>
                <w:rFonts w:ascii="Times New Roman" w:hAnsi="Times New Roman"/>
                <w:sz w:val="24"/>
                <w:szCs w:val="24"/>
                <w:lang w:val="kk-KZ"/>
              </w:rPr>
            </w:pPr>
          </w:p>
        </w:tc>
      </w:tr>
      <w:tr w:rsidR="00AD6698" w:rsidRPr="00AD6698" w14:paraId="43FF339E" w14:textId="77777777" w:rsidTr="00CF04FC">
        <w:tc>
          <w:tcPr>
            <w:tcW w:w="5628" w:type="dxa"/>
          </w:tcPr>
          <w:p w14:paraId="3A799B75" w14:textId="77777777" w:rsidR="00AD6698" w:rsidRPr="00AD6698" w:rsidRDefault="00AD6698" w:rsidP="00EA44CB">
            <w:pPr>
              <w:spacing w:after="0" w:line="240" w:lineRule="auto"/>
              <w:ind w:firstLine="709"/>
              <w:rPr>
                <w:rFonts w:ascii="Times New Roman" w:hAnsi="Times New Roman"/>
                <w:sz w:val="24"/>
                <w:szCs w:val="24"/>
                <w:lang w:val="kk-KZ"/>
              </w:rPr>
            </w:pPr>
            <w:r w:rsidRPr="00AD6698">
              <w:rPr>
                <w:rFonts w:ascii="Times New Roman" w:hAnsi="Times New Roman"/>
                <w:sz w:val="24"/>
                <w:szCs w:val="24"/>
              </w:rPr>
              <w:t xml:space="preserve">Балл </w:t>
            </w:r>
            <w:r w:rsidRPr="00AD6698">
              <w:rPr>
                <w:rFonts w:ascii="Times New Roman" w:hAnsi="Times New Roman"/>
                <w:sz w:val="24"/>
                <w:szCs w:val="24"/>
                <w:lang w:val="kk-KZ"/>
              </w:rPr>
              <w:t>қосындысы</w:t>
            </w:r>
          </w:p>
        </w:tc>
        <w:tc>
          <w:tcPr>
            <w:tcW w:w="575" w:type="dxa"/>
          </w:tcPr>
          <w:p w14:paraId="664DA8B9"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C4EBD83"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3C9318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587E6B00"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04DBC01C"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7D65B53B" w14:textId="77777777" w:rsidR="00AD6698" w:rsidRPr="00AD6698" w:rsidRDefault="00AD6698" w:rsidP="00EA44CB">
            <w:pPr>
              <w:spacing w:after="0" w:line="240" w:lineRule="auto"/>
              <w:ind w:firstLine="709"/>
              <w:rPr>
                <w:rFonts w:ascii="Times New Roman" w:hAnsi="Times New Roman"/>
                <w:sz w:val="24"/>
                <w:szCs w:val="24"/>
                <w:lang w:val="kk-KZ"/>
              </w:rPr>
            </w:pPr>
          </w:p>
        </w:tc>
        <w:tc>
          <w:tcPr>
            <w:tcW w:w="576" w:type="dxa"/>
          </w:tcPr>
          <w:p w14:paraId="41E68814" w14:textId="77777777" w:rsidR="00AD6698" w:rsidRPr="00AD6698" w:rsidRDefault="00AD6698" w:rsidP="00EA44CB">
            <w:pPr>
              <w:spacing w:after="0" w:line="240" w:lineRule="auto"/>
              <w:ind w:firstLine="709"/>
              <w:rPr>
                <w:rFonts w:ascii="Times New Roman" w:hAnsi="Times New Roman"/>
                <w:sz w:val="24"/>
                <w:szCs w:val="24"/>
                <w:lang w:val="kk-KZ"/>
              </w:rPr>
            </w:pPr>
          </w:p>
        </w:tc>
      </w:tr>
    </w:tbl>
    <w:p w14:paraId="306C11C3" w14:textId="77777777" w:rsidR="003401C8" w:rsidRPr="0080693B" w:rsidRDefault="003401C8" w:rsidP="00156AC9">
      <w:pPr>
        <w:spacing w:after="0" w:line="240" w:lineRule="auto"/>
        <w:rPr>
          <w:rFonts w:ascii="Times New Roman" w:hAnsi="Times New Roman"/>
          <w:b/>
          <w:sz w:val="28"/>
          <w:szCs w:val="28"/>
          <w:lang w:val="kk-KZ"/>
        </w:rPr>
      </w:pPr>
    </w:p>
    <w:p w14:paraId="3CF225C1" w14:textId="77777777" w:rsidR="005540F1" w:rsidRPr="0080693B" w:rsidRDefault="005540F1" w:rsidP="00EA44CB">
      <w:pPr>
        <w:spacing w:after="0" w:line="240" w:lineRule="auto"/>
        <w:ind w:firstLine="709"/>
        <w:jc w:val="center"/>
        <w:rPr>
          <w:rFonts w:ascii="Times New Roman" w:hAnsi="Times New Roman"/>
          <w:b/>
          <w:sz w:val="28"/>
          <w:szCs w:val="28"/>
          <w:lang w:val="kk-KZ"/>
        </w:rPr>
      </w:pPr>
    </w:p>
    <w:p w14:paraId="309F34A1" w14:textId="77777777" w:rsidR="005540F1" w:rsidRPr="0080693B" w:rsidRDefault="005540F1" w:rsidP="00EA44CB">
      <w:pPr>
        <w:spacing w:after="0" w:line="240" w:lineRule="auto"/>
        <w:ind w:firstLine="709"/>
        <w:jc w:val="center"/>
        <w:rPr>
          <w:rFonts w:ascii="Times New Roman" w:hAnsi="Times New Roman"/>
          <w:b/>
          <w:sz w:val="28"/>
          <w:szCs w:val="28"/>
          <w:lang w:val="kk-KZ"/>
        </w:rPr>
      </w:pPr>
    </w:p>
    <w:p w14:paraId="1E2EC25D" w14:textId="02E328E1" w:rsidR="00073D12" w:rsidRDefault="00073D12" w:rsidP="00113815">
      <w:pPr>
        <w:spacing w:after="0" w:line="240" w:lineRule="auto"/>
        <w:rPr>
          <w:rFonts w:ascii="Times New Roman" w:hAnsi="Times New Roman"/>
          <w:b/>
          <w:sz w:val="28"/>
          <w:szCs w:val="28"/>
          <w:lang w:val="kk-KZ"/>
        </w:rPr>
      </w:pPr>
    </w:p>
    <w:p w14:paraId="5FA3F0F7" w14:textId="77777777" w:rsidR="00073D12" w:rsidRDefault="00073D12" w:rsidP="00EA44CB">
      <w:pPr>
        <w:spacing w:after="0" w:line="240" w:lineRule="auto"/>
        <w:ind w:firstLine="709"/>
        <w:jc w:val="center"/>
        <w:rPr>
          <w:rFonts w:ascii="Times New Roman" w:hAnsi="Times New Roman"/>
          <w:b/>
          <w:sz w:val="28"/>
          <w:szCs w:val="28"/>
          <w:lang w:val="kk-KZ"/>
        </w:rPr>
      </w:pPr>
    </w:p>
    <w:p w14:paraId="01163816" w14:textId="77777777" w:rsidR="00076461" w:rsidRPr="0080693B" w:rsidRDefault="00076461" w:rsidP="00076461">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 xml:space="preserve">ҚОСЫМША </w:t>
      </w:r>
      <w:r>
        <w:rPr>
          <w:rFonts w:ascii="Times New Roman" w:hAnsi="Times New Roman"/>
          <w:b/>
          <w:sz w:val="28"/>
          <w:szCs w:val="28"/>
          <w:lang w:val="kk-KZ"/>
        </w:rPr>
        <w:t>В</w:t>
      </w:r>
    </w:p>
    <w:p w14:paraId="4C724389" w14:textId="77777777" w:rsidR="00076461" w:rsidRDefault="00076461" w:rsidP="00076461">
      <w:pPr>
        <w:spacing w:after="0" w:line="240" w:lineRule="auto"/>
        <w:ind w:firstLine="709"/>
        <w:jc w:val="center"/>
        <w:rPr>
          <w:rFonts w:ascii="Times New Roman" w:hAnsi="Times New Roman"/>
          <w:b/>
          <w:i/>
          <w:sz w:val="28"/>
          <w:szCs w:val="28"/>
          <w:lang w:val="kk-KZ"/>
        </w:rPr>
      </w:pPr>
    </w:p>
    <w:p w14:paraId="5695CAAB" w14:textId="77777777" w:rsidR="00076461" w:rsidRPr="005506BC" w:rsidRDefault="00076461" w:rsidP="00076461">
      <w:pPr>
        <w:spacing w:after="0" w:line="240" w:lineRule="auto"/>
        <w:jc w:val="center"/>
        <w:rPr>
          <w:rFonts w:ascii="Times New Roman" w:hAnsi="Times New Roman"/>
          <w:sz w:val="28"/>
          <w:szCs w:val="28"/>
          <w:lang w:val="kk-KZ"/>
        </w:rPr>
      </w:pPr>
      <w:r w:rsidRPr="005506BC">
        <w:rPr>
          <w:rFonts w:ascii="Times New Roman" w:hAnsi="Times New Roman"/>
          <w:sz w:val="28"/>
          <w:szCs w:val="28"/>
          <w:lang w:val="kk-KZ"/>
        </w:rPr>
        <w:t>«Әлеуметтік педагогтардың тьюторлық іс-әрекетті игеру деңгейін бағалау»  сауалнамасы (авторлық)</w:t>
      </w:r>
    </w:p>
    <w:p w14:paraId="4B8CD6A4" w14:textId="77777777" w:rsidR="00076461" w:rsidRPr="00AD6698" w:rsidRDefault="00076461" w:rsidP="00076461">
      <w:pPr>
        <w:spacing w:after="0" w:line="240" w:lineRule="auto"/>
        <w:jc w:val="both"/>
        <w:rPr>
          <w:rFonts w:ascii="Times New Roman" w:hAnsi="Times New Roman"/>
          <w:sz w:val="28"/>
          <w:szCs w:val="28"/>
          <w:lang w:val="kk-KZ"/>
        </w:rPr>
      </w:pPr>
    </w:p>
    <w:p w14:paraId="75132738" w14:textId="77777777" w:rsidR="00076461" w:rsidRPr="0080693B" w:rsidRDefault="00076461" w:rsidP="0007646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Құрметті білім алушылар! Бұл сауалнама педагогтарды тьюторлық іс-әрекетке дайындауды қалыптастыру мақсатында жүргізіледі. Сауалнаманың позицияларымен танысуыңызды және келісім болған жағдайда тиісті ұяшықты белгілеуді сұраймыз. Ынтымақтастық үшін алғыс айтамыз!</w:t>
      </w:r>
    </w:p>
    <w:p w14:paraId="7AD480C8" w14:textId="77777777" w:rsidR="00076461" w:rsidRPr="0080693B" w:rsidRDefault="00076461" w:rsidP="0007646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Аты-жөні _____________________________</w:t>
      </w:r>
    </w:p>
    <w:p w14:paraId="455D7929" w14:textId="77777777" w:rsidR="00076461" w:rsidRPr="0080693B" w:rsidRDefault="00076461" w:rsidP="00076461">
      <w:pPr>
        <w:pStyle w:val="a4"/>
        <w:numPr>
          <w:ilvl w:val="0"/>
          <w:numId w:val="29"/>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«Тьюторлық іс-әрекетке қандай анықтама бересіз?» </w:t>
      </w:r>
    </w:p>
    <w:p w14:paraId="2DFDE127" w14:textId="77777777" w:rsidR="00076461" w:rsidRPr="0080693B" w:rsidRDefault="00076461" w:rsidP="00076461">
      <w:pPr>
        <w:pStyle w:val="a4"/>
        <w:numPr>
          <w:ilvl w:val="0"/>
          <w:numId w:val="29"/>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Оқу үдерісінде тьюторлық сүйемелдеуді жүзеге асыра аласыз ба?</w:t>
      </w:r>
    </w:p>
    <w:p w14:paraId="7FB3650A" w14:textId="77777777" w:rsidR="00076461" w:rsidRPr="0080693B" w:rsidRDefault="00076461" w:rsidP="00076461">
      <w:pPr>
        <w:pStyle w:val="a4"/>
        <w:numPr>
          <w:ilvl w:val="0"/>
          <w:numId w:val="29"/>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Тьюторлық сүйемелдеу қажеттілігі қай кезде туындайды (қай кезде қажет) ?</w:t>
      </w:r>
    </w:p>
    <w:p w14:paraId="2038229A" w14:textId="77777777" w:rsidR="007E0FCB" w:rsidRDefault="00076461" w:rsidP="00076461">
      <w:pPr>
        <w:pStyle w:val="a4"/>
        <w:numPr>
          <w:ilvl w:val="0"/>
          <w:numId w:val="29"/>
        </w:numPr>
        <w:tabs>
          <w:tab w:val="left" w:pos="993"/>
        </w:tabs>
        <w:spacing w:after="0" w:line="240" w:lineRule="auto"/>
        <w:ind w:left="0" w:firstLine="709"/>
        <w:jc w:val="both"/>
        <w:rPr>
          <w:rFonts w:ascii="Times New Roman" w:hAnsi="Times New Roman"/>
          <w:sz w:val="28"/>
          <w:szCs w:val="28"/>
          <w:lang w:val="kk-KZ"/>
        </w:rPr>
      </w:pPr>
      <w:r w:rsidRPr="007E0FCB">
        <w:rPr>
          <w:rFonts w:ascii="Times New Roman" w:hAnsi="Times New Roman"/>
          <w:sz w:val="28"/>
          <w:szCs w:val="28"/>
          <w:lang w:val="kk-KZ"/>
        </w:rPr>
        <w:t xml:space="preserve">"Сіздің ойыңызша, (тьютордың </w:t>
      </w:r>
      <w:r w:rsidR="007E0FCB" w:rsidRPr="007E0FCB">
        <w:rPr>
          <w:rFonts w:ascii="Times New Roman" w:hAnsi="Times New Roman"/>
          <w:sz w:val="28"/>
          <w:szCs w:val="28"/>
          <w:lang w:val="kk-KZ"/>
        </w:rPr>
        <w:t>функциясы)</w:t>
      </w:r>
      <w:r w:rsidRPr="007E0FCB">
        <w:rPr>
          <w:rFonts w:ascii="Times New Roman" w:hAnsi="Times New Roman"/>
          <w:sz w:val="28"/>
          <w:szCs w:val="28"/>
          <w:lang w:val="kk-KZ"/>
        </w:rPr>
        <w:t xml:space="preserve">? тьюторлық іс-әрекет қандай болу керек» </w:t>
      </w:r>
    </w:p>
    <w:p w14:paraId="24942C10" w14:textId="77777777" w:rsidR="00076461" w:rsidRPr="007E0FCB" w:rsidRDefault="00076461" w:rsidP="00076461">
      <w:pPr>
        <w:pStyle w:val="a4"/>
        <w:numPr>
          <w:ilvl w:val="0"/>
          <w:numId w:val="29"/>
        </w:numPr>
        <w:tabs>
          <w:tab w:val="left" w:pos="993"/>
        </w:tabs>
        <w:spacing w:after="0" w:line="240" w:lineRule="auto"/>
        <w:ind w:left="0" w:firstLine="709"/>
        <w:jc w:val="both"/>
        <w:rPr>
          <w:rFonts w:ascii="Times New Roman" w:hAnsi="Times New Roman"/>
          <w:sz w:val="28"/>
          <w:szCs w:val="28"/>
          <w:lang w:val="kk-KZ"/>
        </w:rPr>
      </w:pPr>
      <w:r w:rsidRPr="007E0FCB">
        <w:rPr>
          <w:rFonts w:ascii="Times New Roman" w:hAnsi="Times New Roman"/>
          <w:sz w:val="28"/>
          <w:szCs w:val="28"/>
          <w:lang w:val="kk-KZ"/>
        </w:rPr>
        <w:t>Педагогикалық инновациялық технология қатарындағы тьюторлық технологияны игергенсіз бе?</w:t>
      </w:r>
    </w:p>
    <w:p w14:paraId="636B2B8A" w14:textId="77777777" w:rsidR="00076461" w:rsidRPr="0080693B" w:rsidRDefault="00076461" w:rsidP="00076461">
      <w:pPr>
        <w:pStyle w:val="a4"/>
        <w:numPr>
          <w:ilvl w:val="0"/>
          <w:numId w:val="29"/>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Тьюторлық технологияларды кәсіби салада қолдана аласыз ба?</w:t>
      </w:r>
    </w:p>
    <w:p w14:paraId="21724326" w14:textId="77777777" w:rsidR="00076461" w:rsidRPr="0080693B" w:rsidRDefault="00076461" w:rsidP="00076461">
      <w:pPr>
        <w:pStyle w:val="a4"/>
        <w:numPr>
          <w:ilvl w:val="0"/>
          <w:numId w:val="29"/>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Сіз тьюторлық іс-әрекетті орындауға дайынсыз ба?</w:t>
      </w:r>
    </w:p>
    <w:p w14:paraId="3786BF81" w14:textId="77777777" w:rsidR="00076461" w:rsidRPr="0080693B" w:rsidRDefault="00076461" w:rsidP="00076461">
      <w:pPr>
        <w:pStyle w:val="a4"/>
        <w:numPr>
          <w:ilvl w:val="0"/>
          <w:numId w:val="29"/>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Сіздің ойыңызша, әлеуметтік педагогикалық  білім беруде ең көп көңіл бөлу керек (маңыздылықтың төмендеу дәрежесі бойынша ұйымдастыру керек, мұнда 1 саны ең маңызды позицияны анықтайды)</w:t>
      </w:r>
      <w:r>
        <w:rPr>
          <w:rFonts w:ascii="Times New Roman" w:hAnsi="Times New Roman"/>
          <w:sz w:val="28"/>
          <w:szCs w:val="28"/>
          <w:lang w:val="kk-KZ"/>
        </w:rPr>
        <w:t>:</w:t>
      </w:r>
      <w:r w:rsidRPr="0080693B">
        <w:rPr>
          <w:rFonts w:ascii="Times New Roman" w:hAnsi="Times New Roman"/>
          <w:sz w:val="28"/>
          <w:szCs w:val="28"/>
          <w:lang w:val="kk-KZ"/>
        </w:rPr>
        <w:t xml:space="preserve"> </w:t>
      </w:r>
    </w:p>
    <w:p w14:paraId="476D8244" w14:textId="77777777" w:rsidR="00076461" w:rsidRPr="0080693B" w:rsidRDefault="00076461" w:rsidP="00076461">
      <w:pPr>
        <w:pStyle w:val="a4"/>
        <w:numPr>
          <w:ilvl w:val="0"/>
          <w:numId w:val="30"/>
        </w:numPr>
        <w:tabs>
          <w:tab w:val="left" w:pos="994"/>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оқыту;</w:t>
      </w:r>
    </w:p>
    <w:p w14:paraId="4F2B52B4" w14:textId="77777777" w:rsidR="00076461" w:rsidRPr="0080693B" w:rsidRDefault="00076461" w:rsidP="00076461">
      <w:pPr>
        <w:pStyle w:val="a4"/>
        <w:numPr>
          <w:ilvl w:val="0"/>
          <w:numId w:val="30"/>
        </w:numPr>
        <w:tabs>
          <w:tab w:val="left" w:pos="994"/>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тәрбиелеу;</w:t>
      </w:r>
    </w:p>
    <w:p w14:paraId="4C10A1BA" w14:textId="77777777" w:rsidR="00076461" w:rsidRPr="0080693B" w:rsidRDefault="00076461" w:rsidP="00076461">
      <w:pPr>
        <w:pStyle w:val="a4"/>
        <w:numPr>
          <w:ilvl w:val="0"/>
          <w:numId w:val="30"/>
        </w:numPr>
        <w:tabs>
          <w:tab w:val="left" w:pos="994"/>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 xml:space="preserve">дамыту </w:t>
      </w:r>
    </w:p>
    <w:p w14:paraId="35192A59" w14:textId="77777777" w:rsidR="00076461" w:rsidRPr="0080693B" w:rsidRDefault="00076461" w:rsidP="00076461">
      <w:pPr>
        <w:pStyle w:val="a4"/>
        <w:numPr>
          <w:ilvl w:val="0"/>
          <w:numId w:val="29"/>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Әлеуметтік</w:t>
      </w:r>
      <w:r w:rsidR="007E0FCB">
        <w:rPr>
          <w:rFonts w:ascii="Times New Roman" w:hAnsi="Times New Roman"/>
          <w:sz w:val="28"/>
          <w:szCs w:val="28"/>
          <w:lang w:val="kk-KZ"/>
        </w:rPr>
        <w:t xml:space="preserve"> педагогтарды</w:t>
      </w:r>
      <w:r w:rsidRPr="0080693B">
        <w:rPr>
          <w:rFonts w:ascii="Times New Roman" w:hAnsi="Times New Roman"/>
          <w:sz w:val="28"/>
          <w:szCs w:val="28"/>
          <w:lang w:val="kk-KZ"/>
        </w:rPr>
        <w:t xml:space="preserve"> тьюторлық іс-әрекетке дайындау кезінде кездесетін күтілетін қиындықтарды тізімдеңіз. </w:t>
      </w:r>
    </w:p>
    <w:p w14:paraId="217A60A4" w14:textId="77777777" w:rsidR="00076461" w:rsidRPr="0080693B" w:rsidRDefault="00076461" w:rsidP="00076461">
      <w:pPr>
        <w:pStyle w:val="a4"/>
        <w:numPr>
          <w:ilvl w:val="0"/>
          <w:numId w:val="31"/>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қажетті материалдық ресурстардың болмауы (кітаптардың, ғылыми – әдістемелік әдебиеттердің,  әдістемелерінің жетіспеушілігі)</w:t>
      </w:r>
      <w:r>
        <w:rPr>
          <w:rFonts w:ascii="Times New Roman" w:hAnsi="Times New Roman"/>
          <w:sz w:val="28"/>
          <w:szCs w:val="28"/>
          <w:lang w:val="kk-KZ"/>
        </w:rPr>
        <w:t>;</w:t>
      </w:r>
      <w:r w:rsidRPr="0080693B">
        <w:rPr>
          <w:rFonts w:ascii="Times New Roman" w:hAnsi="Times New Roman"/>
          <w:sz w:val="28"/>
          <w:szCs w:val="28"/>
          <w:lang w:val="kk-KZ"/>
        </w:rPr>
        <w:t xml:space="preserve"> </w:t>
      </w:r>
    </w:p>
    <w:p w14:paraId="6EDA31EA" w14:textId="77777777" w:rsidR="00076461" w:rsidRPr="0080693B" w:rsidRDefault="007E0FCB" w:rsidP="00076461">
      <w:pPr>
        <w:pStyle w:val="a4"/>
        <w:numPr>
          <w:ilvl w:val="0"/>
          <w:numId w:val="31"/>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педагогтардың </w:t>
      </w:r>
      <w:r w:rsidR="00076461" w:rsidRPr="0080693B">
        <w:rPr>
          <w:rFonts w:ascii="Times New Roman" w:hAnsi="Times New Roman"/>
          <w:sz w:val="28"/>
          <w:szCs w:val="28"/>
          <w:lang w:val="kk-KZ"/>
        </w:rPr>
        <w:t>жеке ресурстарының болмауы (уақыттың жетіспеушілігі, мотивацияның төмендігі, стресске орнықтылық, кәсіби деңгейдің төмендігі)</w:t>
      </w:r>
      <w:r w:rsidR="00076461">
        <w:rPr>
          <w:rFonts w:ascii="Times New Roman" w:hAnsi="Times New Roman"/>
          <w:sz w:val="28"/>
          <w:szCs w:val="28"/>
          <w:lang w:val="kk-KZ"/>
        </w:rPr>
        <w:t>;</w:t>
      </w:r>
      <w:r w:rsidR="00076461" w:rsidRPr="0080693B">
        <w:rPr>
          <w:rFonts w:ascii="Times New Roman" w:hAnsi="Times New Roman"/>
          <w:sz w:val="28"/>
          <w:szCs w:val="28"/>
          <w:lang w:val="kk-KZ"/>
        </w:rPr>
        <w:t xml:space="preserve"> </w:t>
      </w:r>
    </w:p>
    <w:p w14:paraId="43B9E301" w14:textId="77777777" w:rsidR="00076461" w:rsidRPr="0080693B" w:rsidRDefault="00076461" w:rsidP="00076461">
      <w:pPr>
        <w:pStyle w:val="a4"/>
        <w:numPr>
          <w:ilvl w:val="0"/>
          <w:numId w:val="31"/>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білім алушылардың жеке ресурстарының болмауы (белсенділіктің жетіспеушілігі, уәждеме, үлкен жүктеме</w:t>
      </w:r>
      <w:r>
        <w:rPr>
          <w:rFonts w:ascii="Times New Roman" w:hAnsi="Times New Roman"/>
          <w:sz w:val="28"/>
          <w:szCs w:val="28"/>
          <w:lang w:val="kk-KZ"/>
        </w:rPr>
        <w:t>;</w:t>
      </w:r>
    </w:p>
    <w:p w14:paraId="4D468716" w14:textId="77777777" w:rsidR="00076461" w:rsidRPr="0080693B" w:rsidRDefault="00076461" w:rsidP="00076461">
      <w:pPr>
        <w:pStyle w:val="a4"/>
        <w:numPr>
          <w:ilvl w:val="0"/>
          <w:numId w:val="31"/>
        </w:numPr>
        <w:tabs>
          <w:tab w:val="left" w:pos="993"/>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білім беру мекемесі әкімшілігінің жеткіліксіз қолдауы</w:t>
      </w:r>
      <w:r>
        <w:rPr>
          <w:rFonts w:ascii="Times New Roman" w:hAnsi="Times New Roman"/>
          <w:sz w:val="28"/>
          <w:szCs w:val="28"/>
          <w:lang w:val="kk-KZ"/>
        </w:rPr>
        <w:t>.</w:t>
      </w:r>
    </w:p>
    <w:p w14:paraId="25B93C26" w14:textId="77777777" w:rsidR="00076461" w:rsidRPr="0080693B" w:rsidRDefault="00076461" w:rsidP="00076461">
      <w:pPr>
        <w:pStyle w:val="a4"/>
        <w:numPr>
          <w:ilvl w:val="0"/>
          <w:numId w:val="29"/>
        </w:numPr>
        <w:tabs>
          <w:tab w:val="left" w:pos="1134"/>
        </w:tabs>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Тьюторлық іс-әрекетке да</w:t>
      </w:r>
      <w:r>
        <w:rPr>
          <w:rFonts w:ascii="Times New Roman" w:hAnsi="Times New Roman"/>
          <w:sz w:val="28"/>
          <w:szCs w:val="28"/>
          <w:lang w:val="kk-KZ"/>
        </w:rPr>
        <w:t>йындаудың</w:t>
      </w:r>
      <w:r w:rsidRPr="0080693B">
        <w:rPr>
          <w:rFonts w:ascii="Times New Roman" w:hAnsi="Times New Roman"/>
          <w:sz w:val="28"/>
          <w:szCs w:val="28"/>
          <w:lang w:val="kk-KZ"/>
        </w:rPr>
        <w:t xml:space="preserve"> қандай формаларын ең тиімді деп санайсыз? (3 жауап нұсқасынан артық емес таңдаңыз): </w:t>
      </w:r>
    </w:p>
    <w:p w14:paraId="4E453986" w14:textId="77777777" w:rsidR="00076461" w:rsidRPr="0080693B" w:rsidRDefault="00076461" w:rsidP="00076461">
      <w:pPr>
        <w:pStyle w:val="a4"/>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1</w:t>
      </w:r>
      <w:r>
        <w:rPr>
          <w:rFonts w:ascii="Times New Roman" w:hAnsi="Times New Roman"/>
          <w:sz w:val="28"/>
          <w:szCs w:val="28"/>
          <w:lang w:val="kk-KZ"/>
        </w:rPr>
        <w:t>)</w:t>
      </w:r>
      <w:r w:rsidRPr="0080693B">
        <w:rPr>
          <w:rFonts w:ascii="Times New Roman" w:hAnsi="Times New Roman"/>
          <w:sz w:val="28"/>
          <w:szCs w:val="28"/>
          <w:lang w:val="kk-KZ"/>
        </w:rPr>
        <w:t xml:space="preserve"> әдістемелік жұмыс жүйесі арқылы кәсібилікті үздіксіз дамыту</w:t>
      </w:r>
      <w:r>
        <w:rPr>
          <w:rFonts w:ascii="Times New Roman" w:hAnsi="Times New Roman"/>
          <w:sz w:val="28"/>
          <w:szCs w:val="28"/>
          <w:lang w:val="kk-KZ"/>
        </w:rPr>
        <w:t>;</w:t>
      </w:r>
      <w:r w:rsidRPr="0080693B">
        <w:rPr>
          <w:rFonts w:ascii="Times New Roman" w:hAnsi="Times New Roman"/>
          <w:sz w:val="28"/>
          <w:szCs w:val="28"/>
          <w:lang w:val="kk-KZ"/>
        </w:rPr>
        <w:t xml:space="preserve"> </w:t>
      </w:r>
    </w:p>
    <w:p w14:paraId="50BC9A9A" w14:textId="77777777" w:rsidR="00076461" w:rsidRPr="0080693B" w:rsidRDefault="00076461" w:rsidP="00076461">
      <w:pPr>
        <w:pStyle w:val="a4"/>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2</w:t>
      </w:r>
      <w:r>
        <w:rPr>
          <w:rFonts w:ascii="Times New Roman" w:hAnsi="Times New Roman"/>
          <w:sz w:val="28"/>
          <w:szCs w:val="28"/>
          <w:lang w:val="kk-KZ"/>
        </w:rPr>
        <w:t>)</w:t>
      </w:r>
      <w:r w:rsidRPr="0080693B">
        <w:rPr>
          <w:rFonts w:ascii="Times New Roman" w:hAnsi="Times New Roman"/>
          <w:sz w:val="28"/>
          <w:szCs w:val="28"/>
          <w:lang w:val="kk-KZ"/>
        </w:rPr>
        <w:t xml:space="preserve"> педагогты әдіскер, тьютордың жеке қолдауы</w:t>
      </w:r>
      <w:r>
        <w:rPr>
          <w:rFonts w:ascii="Times New Roman" w:hAnsi="Times New Roman"/>
          <w:sz w:val="28"/>
          <w:szCs w:val="28"/>
          <w:lang w:val="kk-KZ"/>
        </w:rPr>
        <w:t>;</w:t>
      </w:r>
      <w:r w:rsidRPr="0080693B">
        <w:rPr>
          <w:rFonts w:ascii="Times New Roman" w:hAnsi="Times New Roman"/>
          <w:sz w:val="28"/>
          <w:szCs w:val="28"/>
          <w:lang w:val="kk-KZ"/>
        </w:rPr>
        <w:t xml:space="preserve"> </w:t>
      </w:r>
    </w:p>
    <w:p w14:paraId="6E83E660" w14:textId="77777777" w:rsidR="00076461" w:rsidRDefault="00076461" w:rsidP="00076461">
      <w:pPr>
        <w:pStyle w:val="a4"/>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3</w:t>
      </w:r>
      <w:r w:rsidR="007E0FCB">
        <w:rPr>
          <w:rFonts w:ascii="Times New Roman" w:hAnsi="Times New Roman"/>
          <w:sz w:val="28"/>
          <w:szCs w:val="28"/>
          <w:lang w:val="kk-KZ"/>
        </w:rPr>
        <w:t xml:space="preserve">) </w:t>
      </w:r>
      <w:r>
        <w:rPr>
          <w:rFonts w:ascii="Times New Roman" w:hAnsi="Times New Roman"/>
          <w:sz w:val="28"/>
          <w:szCs w:val="28"/>
          <w:lang w:val="kk-KZ"/>
        </w:rPr>
        <w:t>семинарларға, проблемалық/</w:t>
      </w:r>
      <w:r w:rsidRPr="0080693B">
        <w:rPr>
          <w:rFonts w:ascii="Times New Roman" w:hAnsi="Times New Roman"/>
          <w:sz w:val="28"/>
          <w:szCs w:val="28"/>
          <w:lang w:val="kk-KZ"/>
        </w:rPr>
        <w:t>шығармашылық топтарға, конференцияларға қатысу арқылы кәсібилікті үздіксіз дамыту</w:t>
      </w:r>
      <w:r>
        <w:rPr>
          <w:rFonts w:ascii="Times New Roman" w:hAnsi="Times New Roman"/>
          <w:sz w:val="28"/>
          <w:szCs w:val="28"/>
          <w:lang w:val="kk-KZ"/>
        </w:rPr>
        <w:t>;</w:t>
      </w:r>
      <w:r w:rsidRPr="0080693B">
        <w:rPr>
          <w:rFonts w:ascii="Times New Roman" w:hAnsi="Times New Roman"/>
          <w:sz w:val="28"/>
          <w:szCs w:val="28"/>
          <w:lang w:val="kk-KZ"/>
        </w:rPr>
        <w:t xml:space="preserve"> </w:t>
      </w:r>
    </w:p>
    <w:p w14:paraId="5529E84F" w14:textId="77777777" w:rsidR="00076461" w:rsidRPr="0080693B" w:rsidRDefault="00076461" w:rsidP="00076461">
      <w:pPr>
        <w:pStyle w:val="a4"/>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4) </w:t>
      </w:r>
      <w:r w:rsidRPr="0080693B">
        <w:rPr>
          <w:rFonts w:ascii="Times New Roman" w:hAnsi="Times New Roman"/>
          <w:sz w:val="28"/>
          <w:szCs w:val="28"/>
          <w:lang w:val="kk-KZ"/>
        </w:rPr>
        <w:t>біліктілікті арттыру курстары</w:t>
      </w:r>
      <w:r>
        <w:rPr>
          <w:rFonts w:ascii="Times New Roman" w:hAnsi="Times New Roman"/>
          <w:sz w:val="28"/>
          <w:szCs w:val="28"/>
          <w:lang w:val="kk-KZ"/>
        </w:rPr>
        <w:t>;</w:t>
      </w:r>
      <w:r w:rsidRPr="0080693B">
        <w:rPr>
          <w:rFonts w:ascii="Times New Roman" w:hAnsi="Times New Roman"/>
          <w:sz w:val="28"/>
          <w:szCs w:val="28"/>
          <w:lang w:val="kk-KZ"/>
        </w:rPr>
        <w:t xml:space="preserve"> </w:t>
      </w:r>
    </w:p>
    <w:p w14:paraId="43C20D38" w14:textId="77777777" w:rsidR="00076461" w:rsidRPr="0080693B" w:rsidRDefault="00076461" w:rsidP="00076461">
      <w:pPr>
        <w:pStyle w:val="a4"/>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5</w:t>
      </w:r>
      <w:r>
        <w:rPr>
          <w:rFonts w:ascii="Times New Roman" w:hAnsi="Times New Roman"/>
          <w:sz w:val="28"/>
          <w:szCs w:val="28"/>
          <w:lang w:val="kk-KZ"/>
        </w:rPr>
        <w:t>)</w:t>
      </w:r>
      <w:r w:rsidRPr="0080693B">
        <w:rPr>
          <w:rFonts w:ascii="Times New Roman" w:hAnsi="Times New Roman"/>
          <w:sz w:val="28"/>
          <w:szCs w:val="28"/>
          <w:lang w:val="kk-KZ"/>
        </w:rPr>
        <w:t xml:space="preserve"> өздігінен білім алу </w:t>
      </w:r>
    </w:p>
    <w:p w14:paraId="0681F41D" w14:textId="77777777" w:rsidR="00076461" w:rsidRPr="0080693B" w:rsidRDefault="00076461" w:rsidP="00076461">
      <w:pPr>
        <w:pStyle w:val="a4"/>
        <w:spacing w:after="0" w:line="240" w:lineRule="auto"/>
        <w:ind w:left="0" w:firstLine="709"/>
        <w:jc w:val="both"/>
        <w:rPr>
          <w:rFonts w:ascii="Times New Roman" w:hAnsi="Times New Roman"/>
          <w:sz w:val="28"/>
          <w:szCs w:val="28"/>
          <w:lang w:val="kk-KZ"/>
        </w:rPr>
      </w:pPr>
      <w:r w:rsidRPr="0080693B">
        <w:rPr>
          <w:rFonts w:ascii="Times New Roman" w:hAnsi="Times New Roman"/>
          <w:sz w:val="28"/>
          <w:szCs w:val="28"/>
          <w:lang w:val="kk-KZ"/>
        </w:rPr>
        <w:t>басқа _____________________________</w:t>
      </w:r>
    </w:p>
    <w:p w14:paraId="427EBD0C" w14:textId="2F601A89" w:rsidR="00A27621" w:rsidRPr="0080693B" w:rsidRDefault="00A27621" w:rsidP="00A27621">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ҚОСЫМША Г</w:t>
      </w:r>
    </w:p>
    <w:p w14:paraId="13275E43" w14:textId="77777777" w:rsidR="00A27621" w:rsidRPr="0080693B" w:rsidRDefault="00A27621" w:rsidP="00A27621">
      <w:pPr>
        <w:spacing w:after="0" w:line="240" w:lineRule="auto"/>
        <w:ind w:firstLine="709"/>
        <w:jc w:val="center"/>
        <w:rPr>
          <w:rFonts w:ascii="Times New Roman" w:hAnsi="Times New Roman"/>
          <w:b/>
          <w:sz w:val="28"/>
          <w:szCs w:val="28"/>
          <w:lang w:val="kk-KZ"/>
        </w:rPr>
      </w:pPr>
    </w:p>
    <w:p w14:paraId="6857EF34" w14:textId="77777777" w:rsidR="007E0FCB" w:rsidRDefault="00A27621" w:rsidP="00A27621">
      <w:pPr>
        <w:spacing w:after="0" w:line="240" w:lineRule="auto"/>
        <w:jc w:val="center"/>
        <w:rPr>
          <w:rFonts w:ascii="Times New Roman" w:hAnsi="Times New Roman"/>
          <w:sz w:val="28"/>
          <w:szCs w:val="28"/>
          <w:lang w:val="kk-KZ"/>
        </w:rPr>
      </w:pPr>
      <w:r w:rsidRPr="00AD6698">
        <w:rPr>
          <w:rFonts w:ascii="Times New Roman" w:hAnsi="Times New Roman"/>
          <w:sz w:val="28"/>
          <w:szCs w:val="28"/>
          <w:lang w:val="kk-KZ"/>
        </w:rPr>
        <w:t xml:space="preserve">Тьюторлық іс-әрекетке </w:t>
      </w:r>
      <w:r w:rsidR="00D506F9">
        <w:rPr>
          <w:rFonts w:ascii="Times New Roman" w:hAnsi="Times New Roman"/>
          <w:sz w:val="28"/>
          <w:szCs w:val="28"/>
          <w:lang w:val="kk-KZ"/>
        </w:rPr>
        <w:t xml:space="preserve">дайындау </w:t>
      </w:r>
      <w:r w:rsidRPr="00AD6698">
        <w:rPr>
          <w:rFonts w:ascii="Times New Roman" w:hAnsi="Times New Roman"/>
          <w:sz w:val="28"/>
          <w:szCs w:val="28"/>
          <w:lang w:val="kk-KZ"/>
        </w:rPr>
        <w:t xml:space="preserve">бойынша </w:t>
      </w:r>
      <w:r w:rsidR="007E0FCB">
        <w:rPr>
          <w:rFonts w:ascii="Times New Roman" w:hAnsi="Times New Roman"/>
          <w:sz w:val="28"/>
          <w:szCs w:val="28"/>
          <w:lang w:val="kk-KZ"/>
        </w:rPr>
        <w:t>магистранттарға  арналған</w:t>
      </w:r>
    </w:p>
    <w:p w14:paraId="108086F1" w14:textId="77777777" w:rsidR="00A27621" w:rsidRPr="00AD6698" w:rsidRDefault="00A27621" w:rsidP="00A27621">
      <w:pPr>
        <w:spacing w:after="0" w:line="240" w:lineRule="auto"/>
        <w:jc w:val="center"/>
        <w:rPr>
          <w:rFonts w:ascii="Times New Roman" w:hAnsi="Times New Roman"/>
          <w:sz w:val="28"/>
          <w:szCs w:val="28"/>
          <w:lang w:val="kk-KZ"/>
        </w:rPr>
      </w:pPr>
      <w:r w:rsidRPr="00AD6698">
        <w:rPr>
          <w:rFonts w:ascii="Times New Roman" w:hAnsi="Times New Roman"/>
          <w:sz w:val="28"/>
          <w:szCs w:val="28"/>
          <w:lang w:val="kk-KZ"/>
        </w:rPr>
        <w:t>сұхбаттасу (интервью) сұрақтары</w:t>
      </w:r>
    </w:p>
    <w:p w14:paraId="2DC5985B" w14:textId="77777777" w:rsidR="00A27621" w:rsidRPr="0080693B" w:rsidRDefault="00A27621" w:rsidP="00A27621">
      <w:pPr>
        <w:spacing w:after="0" w:line="240" w:lineRule="auto"/>
        <w:jc w:val="center"/>
        <w:rPr>
          <w:rFonts w:ascii="Times New Roman" w:hAnsi="Times New Roman"/>
          <w:b/>
          <w:sz w:val="28"/>
          <w:szCs w:val="28"/>
          <w:lang w:val="kk-KZ"/>
        </w:rPr>
      </w:pPr>
    </w:p>
    <w:p w14:paraId="10729582" w14:textId="77777777" w:rsidR="00A27621" w:rsidRPr="0080693B" w:rsidRDefault="007E0FCB" w:rsidP="00A2762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 Сіздің ойыңыз</w:t>
      </w:r>
      <w:r w:rsidR="00A27621" w:rsidRPr="0080693B">
        <w:rPr>
          <w:rFonts w:ascii="Times New Roman" w:hAnsi="Times New Roman"/>
          <w:sz w:val="28"/>
          <w:szCs w:val="28"/>
          <w:lang w:val="kk-KZ"/>
        </w:rPr>
        <w:t xml:space="preserve">ша </w:t>
      </w:r>
      <w:r>
        <w:rPr>
          <w:rFonts w:ascii="Times New Roman" w:hAnsi="Times New Roman"/>
          <w:sz w:val="28"/>
          <w:szCs w:val="28"/>
          <w:lang w:val="kk-KZ"/>
        </w:rPr>
        <w:t xml:space="preserve"> </w:t>
      </w:r>
      <w:r w:rsidR="00A27621" w:rsidRPr="0080693B">
        <w:rPr>
          <w:rFonts w:ascii="Times New Roman" w:hAnsi="Times New Roman"/>
          <w:sz w:val="28"/>
          <w:szCs w:val="28"/>
          <w:lang w:val="kk-KZ"/>
        </w:rPr>
        <w:t xml:space="preserve">ЖОО-да тьюторлық іс-әрекетке дайындаудың қандай артықшылығы бар? </w:t>
      </w:r>
    </w:p>
    <w:p w14:paraId="16DE436B"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2. Тьюторлық іс-әрекетке дайындау қандай кәсіби құзіреттіліктерді қалыптастыруға ықпал етті? </w:t>
      </w:r>
    </w:p>
    <w:p w14:paraId="67CD1345"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3. Тьюторлық іс-әрекетке дайын болу арқылы қандай дағдыларды дамытуға болады? </w:t>
      </w:r>
    </w:p>
    <w:p w14:paraId="41692F22"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4. С</w:t>
      </w:r>
      <w:r>
        <w:rPr>
          <w:rFonts w:ascii="Times New Roman" w:hAnsi="Times New Roman"/>
          <w:sz w:val="28"/>
          <w:szCs w:val="28"/>
          <w:lang w:val="kk-KZ"/>
        </w:rPr>
        <w:t>із ЖОО-да тьюторлық іс-әрекетті</w:t>
      </w:r>
      <w:r w:rsidRPr="0080693B">
        <w:rPr>
          <w:rFonts w:ascii="Times New Roman" w:hAnsi="Times New Roman"/>
          <w:sz w:val="28"/>
          <w:szCs w:val="28"/>
          <w:lang w:val="kk-KZ"/>
        </w:rPr>
        <w:t xml:space="preserve"> жүзеге асыра аласыз ба? </w:t>
      </w:r>
    </w:p>
    <w:p w14:paraId="7B4208DC"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5. Тьюторлық білім сіз үшін құнды болады ма?</w:t>
      </w:r>
    </w:p>
    <w:p w14:paraId="2F5AD423"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6. Тьюторлық іс-әрекетке дайындықтың қандай артықшылықтары  бар?</w:t>
      </w:r>
    </w:p>
    <w:p w14:paraId="4A891210" w14:textId="77777777" w:rsidR="00A27621" w:rsidRPr="0080693B" w:rsidRDefault="00A27621" w:rsidP="00A27621">
      <w:pPr>
        <w:spacing w:after="0" w:line="240" w:lineRule="auto"/>
        <w:ind w:firstLine="709"/>
        <w:jc w:val="both"/>
        <w:rPr>
          <w:rFonts w:ascii="Times New Roman" w:hAnsi="Times New Roman"/>
          <w:sz w:val="28"/>
          <w:szCs w:val="28"/>
          <w:lang w:val="kk-KZ"/>
        </w:rPr>
      </w:pPr>
    </w:p>
    <w:p w14:paraId="0786D75E" w14:textId="77777777" w:rsidR="00A27621" w:rsidRPr="0080693B" w:rsidRDefault="00A27621" w:rsidP="00A27621">
      <w:pPr>
        <w:spacing w:after="0" w:line="240" w:lineRule="auto"/>
        <w:jc w:val="both"/>
        <w:rPr>
          <w:rFonts w:ascii="Times New Roman" w:hAnsi="Times New Roman"/>
          <w:b/>
          <w:sz w:val="28"/>
          <w:szCs w:val="28"/>
          <w:lang w:val="kk-KZ"/>
        </w:rPr>
      </w:pPr>
    </w:p>
    <w:p w14:paraId="5B00E5AC" w14:textId="77777777" w:rsidR="00A27621" w:rsidRPr="0080693B" w:rsidRDefault="00A27621" w:rsidP="00A27621">
      <w:pPr>
        <w:spacing w:after="0" w:line="240" w:lineRule="auto"/>
        <w:jc w:val="both"/>
        <w:rPr>
          <w:rFonts w:ascii="Times New Roman" w:hAnsi="Times New Roman"/>
          <w:b/>
          <w:sz w:val="28"/>
          <w:szCs w:val="28"/>
          <w:lang w:val="kk-KZ"/>
        </w:rPr>
      </w:pPr>
    </w:p>
    <w:p w14:paraId="4C77DDFC" w14:textId="77777777" w:rsidR="00A27621" w:rsidRPr="0080693B" w:rsidRDefault="00A27621" w:rsidP="00A27621">
      <w:pPr>
        <w:spacing w:after="0" w:line="240" w:lineRule="auto"/>
        <w:jc w:val="both"/>
        <w:rPr>
          <w:rFonts w:ascii="Times New Roman" w:hAnsi="Times New Roman"/>
          <w:b/>
          <w:sz w:val="28"/>
          <w:szCs w:val="28"/>
          <w:lang w:val="kk-KZ"/>
        </w:rPr>
      </w:pPr>
    </w:p>
    <w:p w14:paraId="2D8BF8F8" w14:textId="77777777" w:rsidR="00A27621" w:rsidRPr="0080693B" w:rsidRDefault="00A27621" w:rsidP="00A27621">
      <w:pPr>
        <w:spacing w:after="0" w:line="240" w:lineRule="auto"/>
        <w:jc w:val="both"/>
        <w:rPr>
          <w:rFonts w:ascii="Times New Roman" w:hAnsi="Times New Roman"/>
          <w:b/>
          <w:sz w:val="28"/>
          <w:szCs w:val="28"/>
          <w:lang w:val="kk-KZ"/>
        </w:rPr>
      </w:pPr>
    </w:p>
    <w:p w14:paraId="6DDB1590" w14:textId="77777777" w:rsidR="00A27621" w:rsidRPr="0080693B" w:rsidRDefault="00A27621" w:rsidP="00A27621">
      <w:pPr>
        <w:spacing w:after="0" w:line="240" w:lineRule="auto"/>
        <w:jc w:val="both"/>
        <w:rPr>
          <w:rFonts w:ascii="Times New Roman" w:hAnsi="Times New Roman"/>
          <w:b/>
          <w:sz w:val="28"/>
          <w:szCs w:val="28"/>
          <w:lang w:val="kk-KZ"/>
        </w:rPr>
      </w:pPr>
    </w:p>
    <w:p w14:paraId="08D71C7E" w14:textId="77777777" w:rsidR="00A27621" w:rsidRPr="0080693B" w:rsidRDefault="00A27621" w:rsidP="00A27621">
      <w:pPr>
        <w:spacing w:after="0" w:line="240" w:lineRule="auto"/>
        <w:jc w:val="both"/>
        <w:rPr>
          <w:rFonts w:ascii="Times New Roman" w:hAnsi="Times New Roman"/>
          <w:b/>
          <w:sz w:val="28"/>
          <w:szCs w:val="28"/>
          <w:lang w:val="kk-KZ"/>
        </w:rPr>
      </w:pPr>
    </w:p>
    <w:p w14:paraId="3F6CC5E5" w14:textId="77777777" w:rsidR="00A27621" w:rsidRPr="0080693B" w:rsidRDefault="00A27621" w:rsidP="00A27621">
      <w:pPr>
        <w:spacing w:after="0" w:line="240" w:lineRule="auto"/>
        <w:jc w:val="both"/>
        <w:rPr>
          <w:rFonts w:ascii="Times New Roman" w:hAnsi="Times New Roman"/>
          <w:b/>
          <w:sz w:val="28"/>
          <w:szCs w:val="28"/>
          <w:lang w:val="kk-KZ"/>
        </w:rPr>
      </w:pPr>
    </w:p>
    <w:p w14:paraId="4AF0BDE7" w14:textId="77777777" w:rsidR="00A27621" w:rsidRPr="0080693B" w:rsidRDefault="00A27621" w:rsidP="00A27621">
      <w:pPr>
        <w:spacing w:after="0" w:line="240" w:lineRule="auto"/>
        <w:jc w:val="both"/>
        <w:rPr>
          <w:rFonts w:ascii="Times New Roman" w:hAnsi="Times New Roman"/>
          <w:b/>
          <w:sz w:val="28"/>
          <w:szCs w:val="28"/>
          <w:lang w:val="kk-KZ"/>
        </w:rPr>
      </w:pPr>
    </w:p>
    <w:p w14:paraId="10B22D59" w14:textId="77777777" w:rsidR="00A27621" w:rsidRPr="0080693B" w:rsidRDefault="00A27621" w:rsidP="00A27621">
      <w:pPr>
        <w:spacing w:after="0" w:line="240" w:lineRule="auto"/>
        <w:jc w:val="both"/>
        <w:rPr>
          <w:rFonts w:ascii="Times New Roman" w:hAnsi="Times New Roman"/>
          <w:b/>
          <w:sz w:val="28"/>
          <w:szCs w:val="28"/>
          <w:lang w:val="kk-KZ"/>
        </w:rPr>
      </w:pPr>
    </w:p>
    <w:p w14:paraId="1E826E6D" w14:textId="77777777" w:rsidR="00A27621" w:rsidRDefault="00A27621" w:rsidP="00A27621">
      <w:pPr>
        <w:spacing w:after="0" w:line="240" w:lineRule="auto"/>
        <w:jc w:val="both"/>
        <w:rPr>
          <w:rFonts w:ascii="Times New Roman" w:hAnsi="Times New Roman"/>
          <w:b/>
          <w:sz w:val="28"/>
          <w:szCs w:val="28"/>
          <w:lang w:val="kk-KZ"/>
        </w:rPr>
      </w:pPr>
    </w:p>
    <w:p w14:paraId="0CD2FCD4" w14:textId="77777777" w:rsidR="00A27621" w:rsidRDefault="00A27621" w:rsidP="00A27621">
      <w:pPr>
        <w:spacing w:after="0" w:line="240" w:lineRule="auto"/>
        <w:jc w:val="both"/>
        <w:rPr>
          <w:rFonts w:ascii="Times New Roman" w:hAnsi="Times New Roman"/>
          <w:b/>
          <w:sz w:val="28"/>
          <w:szCs w:val="28"/>
          <w:lang w:val="kk-KZ"/>
        </w:rPr>
      </w:pPr>
    </w:p>
    <w:p w14:paraId="153A1175" w14:textId="77777777" w:rsidR="00A27621" w:rsidRDefault="00A27621" w:rsidP="00A27621">
      <w:pPr>
        <w:spacing w:after="0" w:line="240" w:lineRule="auto"/>
        <w:jc w:val="both"/>
        <w:rPr>
          <w:rFonts w:ascii="Times New Roman" w:hAnsi="Times New Roman"/>
          <w:b/>
          <w:sz w:val="28"/>
          <w:szCs w:val="28"/>
          <w:lang w:val="kk-KZ"/>
        </w:rPr>
      </w:pPr>
    </w:p>
    <w:p w14:paraId="6FBC7112" w14:textId="77777777" w:rsidR="00A27621" w:rsidRDefault="00A27621" w:rsidP="00A27621">
      <w:pPr>
        <w:spacing w:after="0" w:line="240" w:lineRule="auto"/>
        <w:jc w:val="both"/>
        <w:rPr>
          <w:rFonts w:ascii="Times New Roman" w:hAnsi="Times New Roman"/>
          <w:b/>
          <w:sz w:val="28"/>
          <w:szCs w:val="28"/>
          <w:lang w:val="kk-KZ"/>
        </w:rPr>
      </w:pPr>
    </w:p>
    <w:p w14:paraId="2B4AA8E4" w14:textId="77777777" w:rsidR="00A27621" w:rsidRDefault="00A27621" w:rsidP="00A27621">
      <w:pPr>
        <w:spacing w:after="0" w:line="240" w:lineRule="auto"/>
        <w:jc w:val="both"/>
        <w:rPr>
          <w:rFonts w:ascii="Times New Roman" w:hAnsi="Times New Roman"/>
          <w:b/>
          <w:sz w:val="28"/>
          <w:szCs w:val="28"/>
          <w:lang w:val="kk-KZ"/>
        </w:rPr>
      </w:pPr>
    </w:p>
    <w:p w14:paraId="6A3DF54A" w14:textId="77777777" w:rsidR="00A27621" w:rsidRDefault="00A27621" w:rsidP="00A27621">
      <w:pPr>
        <w:spacing w:after="0" w:line="240" w:lineRule="auto"/>
        <w:jc w:val="both"/>
        <w:rPr>
          <w:rFonts w:ascii="Times New Roman" w:hAnsi="Times New Roman"/>
          <w:b/>
          <w:sz w:val="28"/>
          <w:szCs w:val="28"/>
          <w:lang w:val="kk-KZ"/>
        </w:rPr>
      </w:pPr>
    </w:p>
    <w:p w14:paraId="65F7F624" w14:textId="77777777" w:rsidR="00A27621" w:rsidRDefault="00A27621" w:rsidP="00A27621">
      <w:pPr>
        <w:spacing w:after="0" w:line="240" w:lineRule="auto"/>
        <w:jc w:val="both"/>
        <w:rPr>
          <w:rFonts w:ascii="Times New Roman" w:hAnsi="Times New Roman"/>
          <w:b/>
          <w:sz w:val="28"/>
          <w:szCs w:val="28"/>
          <w:lang w:val="kk-KZ"/>
        </w:rPr>
      </w:pPr>
    </w:p>
    <w:p w14:paraId="74AAB03F" w14:textId="77777777" w:rsidR="00A27621" w:rsidRDefault="00A27621" w:rsidP="00A27621">
      <w:pPr>
        <w:spacing w:after="0" w:line="240" w:lineRule="auto"/>
        <w:jc w:val="both"/>
        <w:rPr>
          <w:rFonts w:ascii="Times New Roman" w:hAnsi="Times New Roman"/>
          <w:b/>
          <w:sz w:val="28"/>
          <w:szCs w:val="28"/>
          <w:lang w:val="kk-KZ"/>
        </w:rPr>
      </w:pPr>
    </w:p>
    <w:p w14:paraId="533853AD" w14:textId="77777777" w:rsidR="00A27621" w:rsidRDefault="00A27621" w:rsidP="00A27621">
      <w:pPr>
        <w:spacing w:after="0" w:line="240" w:lineRule="auto"/>
        <w:jc w:val="both"/>
        <w:rPr>
          <w:rFonts w:ascii="Times New Roman" w:hAnsi="Times New Roman"/>
          <w:b/>
          <w:sz w:val="28"/>
          <w:szCs w:val="28"/>
          <w:lang w:val="kk-KZ"/>
        </w:rPr>
      </w:pPr>
    </w:p>
    <w:p w14:paraId="32EEF82E" w14:textId="77777777" w:rsidR="00A27621" w:rsidRDefault="00A27621" w:rsidP="00A27621">
      <w:pPr>
        <w:spacing w:after="0" w:line="240" w:lineRule="auto"/>
        <w:jc w:val="both"/>
        <w:rPr>
          <w:rFonts w:ascii="Times New Roman" w:hAnsi="Times New Roman"/>
          <w:b/>
          <w:sz w:val="28"/>
          <w:szCs w:val="28"/>
          <w:lang w:val="kk-KZ"/>
        </w:rPr>
      </w:pPr>
    </w:p>
    <w:p w14:paraId="14B3B882" w14:textId="77777777" w:rsidR="00A27621" w:rsidRDefault="00A27621" w:rsidP="00A27621">
      <w:pPr>
        <w:spacing w:after="0" w:line="240" w:lineRule="auto"/>
        <w:jc w:val="both"/>
        <w:rPr>
          <w:rFonts w:ascii="Times New Roman" w:hAnsi="Times New Roman"/>
          <w:b/>
          <w:sz w:val="28"/>
          <w:szCs w:val="28"/>
          <w:lang w:val="kk-KZ"/>
        </w:rPr>
      </w:pPr>
    </w:p>
    <w:p w14:paraId="4DBA04C1" w14:textId="77777777" w:rsidR="00A27621" w:rsidRDefault="00A27621" w:rsidP="00A27621">
      <w:pPr>
        <w:spacing w:after="0" w:line="240" w:lineRule="auto"/>
        <w:jc w:val="both"/>
        <w:rPr>
          <w:rFonts w:ascii="Times New Roman" w:hAnsi="Times New Roman"/>
          <w:b/>
          <w:sz w:val="28"/>
          <w:szCs w:val="28"/>
          <w:lang w:val="kk-KZ"/>
        </w:rPr>
      </w:pPr>
    </w:p>
    <w:p w14:paraId="74553C6C" w14:textId="77777777" w:rsidR="00A27621" w:rsidRDefault="00A27621" w:rsidP="00A27621">
      <w:pPr>
        <w:spacing w:after="0" w:line="240" w:lineRule="auto"/>
        <w:jc w:val="both"/>
        <w:rPr>
          <w:rFonts w:ascii="Times New Roman" w:hAnsi="Times New Roman"/>
          <w:b/>
          <w:sz w:val="28"/>
          <w:szCs w:val="28"/>
          <w:lang w:val="kk-KZ"/>
        </w:rPr>
      </w:pPr>
    </w:p>
    <w:p w14:paraId="04FBF30C" w14:textId="77777777" w:rsidR="00A27621" w:rsidRDefault="00A27621" w:rsidP="00A27621">
      <w:pPr>
        <w:spacing w:after="0" w:line="240" w:lineRule="auto"/>
        <w:jc w:val="both"/>
        <w:rPr>
          <w:rFonts w:ascii="Times New Roman" w:hAnsi="Times New Roman"/>
          <w:b/>
          <w:sz w:val="28"/>
          <w:szCs w:val="28"/>
          <w:lang w:val="kk-KZ"/>
        </w:rPr>
      </w:pPr>
    </w:p>
    <w:p w14:paraId="50A7D7EB" w14:textId="77777777" w:rsidR="00A27621" w:rsidRDefault="00A27621" w:rsidP="00A27621">
      <w:pPr>
        <w:spacing w:after="0" w:line="240" w:lineRule="auto"/>
        <w:jc w:val="both"/>
        <w:rPr>
          <w:rFonts w:ascii="Times New Roman" w:hAnsi="Times New Roman"/>
          <w:b/>
          <w:sz w:val="28"/>
          <w:szCs w:val="28"/>
          <w:lang w:val="kk-KZ"/>
        </w:rPr>
      </w:pPr>
    </w:p>
    <w:p w14:paraId="521333ED" w14:textId="77777777" w:rsidR="00A27621" w:rsidRDefault="00A27621" w:rsidP="00A27621">
      <w:pPr>
        <w:spacing w:after="0" w:line="240" w:lineRule="auto"/>
        <w:jc w:val="both"/>
        <w:rPr>
          <w:rFonts w:ascii="Times New Roman" w:hAnsi="Times New Roman"/>
          <w:b/>
          <w:sz w:val="28"/>
          <w:szCs w:val="28"/>
          <w:lang w:val="kk-KZ"/>
        </w:rPr>
      </w:pPr>
    </w:p>
    <w:p w14:paraId="45BBF7F8" w14:textId="77777777" w:rsidR="00A27621" w:rsidRDefault="00A27621" w:rsidP="00A27621">
      <w:pPr>
        <w:spacing w:after="0" w:line="240" w:lineRule="auto"/>
        <w:jc w:val="both"/>
        <w:rPr>
          <w:rFonts w:ascii="Times New Roman" w:hAnsi="Times New Roman"/>
          <w:b/>
          <w:sz w:val="28"/>
          <w:szCs w:val="28"/>
          <w:lang w:val="kk-KZ"/>
        </w:rPr>
      </w:pPr>
    </w:p>
    <w:p w14:paraId="5724BC02" w14:textId="77777777" w:rsidR="00A27621" w:rsidRDefault="00A27621" w:rsidP="00A27621">
      <w:pPr>
        <w:spacing w:after="0" w:line="240" w:lineRule="auto"/>
        <w:jc w:val="both"/>
        <w:rPr>
          <w:rFonts w:ascii="Times New Roman" w:hAnsi="Times New Roman"/>
          <w:b/>
          <w:sz w:val="28"/>
          <w:szCs w:val="28"/>
          <w:lang w:val="kk-KZ"/>
        </w:rPr>
      </w:pPr>
    </w:p>
    <w:p w14:paraId="374D8D8A" w14:textId="77777777" w:rsidR="00A27621" w:rsidRDefault="00A27621" w:rsidP="00A27621">
      <w:pPr>
        <w:spacing w:after="0" w:line="240" w:lineRule="auto"/>
        <w:jc w:val="both"/>
        <w:rPr>
          <w:rFonts w:ascii="Times New Roman" w:hAnsi="Times New Roman"/>
          <w:b/>
          <w:sz w:val="28"/>
          <w:szCs w:val="28"/>
          <w:lang w:val="kk-KZ"/>
        </w:rPr>
      </w:pPr>
    </w:p>
    <w:p w14:paraId="353BC7CB" w14:textId="77777777" w:rsidR="00A27621" w:rsidRDefault="00A27621" w:rsidP="00A27621">
      <w:pPr>
        <w:spacing w:after="0" w:line="240" w:lineRule="auto"/>
        <w:jc w:val="both"/>
        <w:rPr>
          <w:rFonts w:ascii="Times New Roman" w:hAnsi="Times New Roman"/>
          <w:b/>
          <w:sz w:val="28"/>
          <w:szCs w:val="28"/>
          <w:lang w:val="kk-KZ"/>
        </w:rPr>
      </w:pPr>
    </w:p>
    <w:p w14:paraId="516C765C" w14:textId="77777777" w:rsidR="00A27621" w:rsidRDefault="00A27621" w:rsidP="00A27621">
      <w:pPr>
        <w:spacing w:after="0" w:line="240" w:lineRule="auto"/>
        <w:jc w:val="both"/>
        <w:rPr>
          <w:rFonts w:ascii="Times New Roman" w:hAnsi="Times New Roman"/>
          <w:b/>
          <w:sz w:val="28"/>
          <w:szCs w:val="28"/>
          <w:lang w:val="kk-KZ"/>
        </w:rPr>
      </w:pPr>
    </w:p>
    <w:p w14:paraId="4905896E" w14:textId="77777777" w:rsidR="00A27621" w:rsidRPr="0080693B" w:rsidRDefault="00A27621" w:rsidP="00A27621">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 xml:space="preserve">ҚОСЫМША </w:t>
      </w:r>
      <w:r w:rsidRPr="00A27621">
        <w:rPr>
          <w:rFonts w:ascii="Times New Roman" w:hAnsi="Times New Roman"/>
          <w:b/>
          <w:sz w:val="28"/>
          <w:szCs w:val="28"/>
          <w:lang w:val="kk-KZ"/>
        </w:rPr>
        <w:t>Ғ</w:t>
      </w:r>
    </w:p>
    <w:p w14:paraId="74760AEA" w14:textId="77777777" w:rsidR="00A27621" w:rsidRDefault="00A27621" w:rsidP="00A27621">
      <w:pPr>
        <w:spacing w:after="0" w:line="240" w:lineRule="auto"/>
        <w:ind w:firstLine="709"/>
        <w:jc w:val="center"/>
        <w:rPr>
          <w:rFonts w:ascii="Times New Roman" w:hAnsi="Times New Roman"/>
          <w:b/>
          <w:i/>
          <w:sz w:val="28"/>
          <w:szCs w:val="28"/>
          <w:lang w:val="kk-KZ"/>
        </w:rPr>
      </w:pPr>
    </w:p>
    <w:p w14:paraId="6F8D978F" w14:textId="77777777" w:rsidR="00A27621" w:rsidRPr="0062655B" w:rsidRDefault="00A27621" w:rsidP="00A27621">
      <w:pPr>
        <w:spacing w:after="0" w:line="240" w:lineRule="auto"/>
        <w:jc w:val="center"/>
        <w:rPr>
          <w:rFonts w:ascii="Times New Roman" w:hAnsi="Times New Roman"/>
          <w:sz w:val="28"/>
          <w:szCs w:val="28"/>
          <w:lang w:val="kk-KZ"/>
        </w:rPr>
      </w:pPr>
      <w:r w:rsidRPr="0062655B">
        <w:rPr>
          <w:rFonts w:ascii="Times New Roman" w:hAnsi="Times New Roman"/>
          <w:sz w:val="28"/>
          <w:szCs w:val="28"/>
          <w:lang w:val="kk-KZ"/>
        </w:rPr>
        <w:t>Тьюторлық іс-әрекет бойынша тест тапсырмалары</w:t>
      </w:r>
    </w:p>
    <w:p w14:paraId="25FC4029" w14:textId="77777777" w:rsidR="00A27621" w:rsidRDefault="00A27621" w:rsidP="00A27621">
      <w:pPr>
        <w:spacing w:after="0" w:line="240" w:lineRule="auto"/>
        <w:ind w:firstLine="709"/>
        <w:jc w:val="both"/>
        <w:rPr>
          <w:rFonts w:ascii="Times New Roman" w:hAnsi="Times New Roman"/>
          <w:sz w:val="28"/>
          <w:szCs w:val="28"/>
          <w:lang w:val="kk-KZ"/>
        </w:rPr>
      </w:pPr>
    </w:p>
    <w:p w14:paraId="59363E6F"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Тест нұсқаулығы: Бұл тест 10 сұрақтан тұрады, олардың әрқайсысы үшін сіз бір нұсқаны таңдап немесе өз жауабыңызды ұсынуыңыз керек.</w:t>
      </w:r>
    </w:p>
    <w:p w14:paraId="1106047D"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ФИО ______________________________  </w:t>
      </w:r>
    </w:p>
    <w:p w14:paraId="2EE6F2EC"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 Қазіргі ғылымдағы «тьюторлық» ұғымы келесі ұғымдармен байланысты:</w:t>
      </w:r>
    </w:p>
    <w:p w14:paraId="6D021475"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а) білім алушыны іс-әрекет модельдерінің әртүрлі түрлерімен қамтамасыз ету және кері байланыс көмегімен оларды түзету арқылы оқыту;</w:t>
      </w:r>
    </w:p>
    <w:p w14:paraId="03D7CCB6"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б) жеке өмірінде немесе кәсіби салада  маңызды, ерекше өзгерістерді шығармашылықпен құруға және жүзеге асыруға бағытталған серіктестік;</w:t>
      </w:r>
    </w:p>
    <w:p w14:paraId="08D50D81"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в) білім алушының оқытудағы мотивтері мен қызығушылықтарын анықтауға және дамытуға, жеке білім беру бағдарламасын құру үшін білім беру ресурстарын іздеуге, отбасының тәрбиелік тәртібімен жұмыс істеуге бағытталған білім беруді жеке дараландыру жөніндегі іс-шаралар;</w:t>
      </w:r>
    </w:p>
    <w:p w14:paraId="7073C7DB"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г) дербес жеке дара таңдауда көмек беретін құралдар жүйесі - адамгершілік, азаматтық, экзистенциалды өзін-өзі анықтау, сонымен қатар білім беру, коммуникативтік және шығармашылық іс-әрекетте өзін-өзі жүзеге асырудағы кедергілерді (қиындықтарды, проблемаларды) жеңуге көмек.</w:t>
      </w:r>
    </w:p>
    <w:p w14:paraId="24C70D07"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2. Тьютор </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бұл:</w:t>
      </w:r>
    </w:p>
    <w:p w14:paraId="034B91C0"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а) оқудың жеке дара тәсілін жүзеге асыратын педагог;</w:t>
      </w:r>
    </w:p>
    <w:p w14:paraId="05231BD1"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б) мүмкіндігі шектеулі білім алушылармен түзету-педагогикалық жұмыстарын ұйымдастыратын педагог;</w:t>
      </w:r>
    </w:p>
    <w:p w14:paraId="2EEEC2B9"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в) білім алушыны сүйемелдейтін педагог;</w:t>
      </w:r>
    </w:p>
    <w:p w14:paraId="18B0FA9B"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г) білім алушының жеке дара ізденуін сүйемелдейтін педагог.</w:t>
      </w:r>
    </w:p>
    <w:p w14:paraId="588ADADF"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3. Тьюторлық білім беру жүйесін ұйымдастырудың жетекші тәсілі ретінде келесі дәстүрдің өнімі:</w:t>
      </w:r>
    </w:p>
    <w:p w14:paraId="61FB74F0"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а) білім берудің отандық дәстүрі;</w:t>
      </w:r>
    </w:p>
    <w:p w14:paraId="06C20E22"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ә) шығыстың тәжірибесі;</w:t>
      </w:r>
    </w:p>
    <w:p w14:paraId="5DA4D3E4"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в) білім берудің ағылшындық классикалық моделі;</w:t>
      </w:r>
    </w:p>
    <w:p w14:paraId="1761ABBF"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rPr>
        <w:t xml:space="preserve">г) </w:t>
      </w:r>
      <w:proofErr w:type="spellStart"/>
      <w:r w:rsidRPr="0080693B">
        <w:rPr>
          <w:rFonts w:ascii="Times New Roman" w:hAnsi="Times New Roman"/>
          <w:sz w:val="28"/>
          <w:szCs w:val="28"/>
        </w:rPr>
        <w:t>немістің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классикалық</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білім</w:t>
      </w:r>
      <w:proofErr w:type="spellEnd"/>
      <w:r w:rsidRPr="0080693B">
        <w:rPr>
          <w:rFonts w:ascii="Times New Roman" w:hAnsi="Times New Roman"/>
          <w:sz w:val="28"/>
          <w:szCs w:val="28"/>
        </w:rPr>
        <w:t xml:space="preserve"> беру </w:t>
      </w:r>
      <w:proofErr w:type="spellStart"/>
      <w:r w:rsidRPr="0080693B">
        <w:rPr>
          <w:rFonts w:ascii="Times New Roman" w:hAnsi="Times New Roman"/>
          <w:sz w:val="28"/>
          <w:szCs w:val="28"/>
        </w:rPr>
        <w:t>моделі</w:t>
      </w:r>
      <w:proofErr w:type="spellEnd"/>
      <w:r w:rsidRPr="0080693B">
        <w:rPr>
          <w:rFonts w:ascii="Times New Roman" w:hAnsi="Times New Roman"/>
          <w:sz w:val="28"/>
          <w:szCs w:val="28"/>
        </w:rPr>
        <w:t>;</w:t>
      </w:r>
    </w:p>
    <w:p w14:paraId="190670AB"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4. Тьюторлық сүйемелдеу - бұл:</w:t>
      </w:r>
    </w:p>
    <w:p w14:paraId="271CFF07"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а) білім беру процесінде білім алушыны психологиялық сүйемелдеу;</w:t>
      </w:r>
    </w:p>
    <w:p w14:paraId="1E707E25"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б) анықталған нормаларға негізделген нормативтік сүйемелдеу;</w:t>
      </w:r>
    </w:p>
    <w:p w14:paraId="5CA419AC"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 xml:space="preserve">в) </w:t>
      </w:r>
      <w:r w:rsidR="00280BDF">
        <w:rPr>
          <w:rFonts w:ascii="Times New Roman" w:hAnsi="Times New Roman"/>
          <w:sz w:val="28"/>
          <w:szCs w:val="28"/>
          <w:lang w:val="kk-KZ"/>
        </w:rPr>
        <w:t xml:space="preserve">тьюторлық </w:t>
      </w:r>
      <w:r w:rsidRPr="0080693B">
        <w:rPr>
          <w:rFonts w:ascii="Times New Roman" w:hAnsi="Times New Roman"/>
          <w:sz w:val="28"/>
          <w:szCs w:val="28"/>
          <w:lang w:val="kk-KZ"/>
        </w:rPr>
        <w:t>сүйемелдеуге қатысушылардың өздері әзірлейтін нормаларға негізделген гуманитарлық сүйемелдеу;</w:t>
      </w:r>
    </w:p>
    <w:p w14:paraId="1E79B939"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г) жоғарыда айтылғандардың барлығы.</w:t>
      </w:r>
    </w:p>
    <w:p w14:paraId="3EC37C1A"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5. Тьюторлық сүйемелдеудің  негізгі формаларын анықтаңыз</w:t>
      </w:r>
    </w:p>
    <w:p w14:paraId="6C7CB45B"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а) сабақ, дәріс, тьюториал;</w:t>
      </w:r>
    </w:p>
    <w:p w14:paraId="071FE8C5"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б) зертханалық жұмыс, экскурсия, консультациялар;</w:t>
      </w:r>
    </w:p>
    <w:p w14:paraId="6E317BA5"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в) тьюториал, тренинг, тәрбиелік іс-шара;</w:t>
      </w:r>
    </w:p>
    <w:p w14:paraId="7B615DFA"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г) әңгіме, ойын, шолу дәрісі.</w:t>
      </w:r>
    </w:p>
    <w:p w14:paraId="615F3588"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 xml:space="preserve">6. Тьюторлық құзыреттілігі бар педагог (тьютор)  өз іс-әрекетін бағдарлайды: </w:t>
      </w:r>
    </w:p>
    <w:p w14:paraId="1C958A09"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 xml:space="preserve">а) тақырып мазмұны мен оны игеру үшін қажетті іс-әрекет тәсілдеріне; </w:t>
      </w:r>
    </w:p>
    <w:p w14:paraId="2FDD36C4"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б) білім алушының  ұқыптылығы мен еңбексүйгіштігіне;</w:t>
      </w:r>
    </w:p>
    <w:p w14:paraId="548AB938"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 xml:space="preserve">в) білім алушының еркі мен таңдауына, оның өзінің іс-әрекетіне саналы түрде қарауы; </w:t>
      </w:r>
    </w:p>
    <w:p w14:paraId="68F08623"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г) білім алушының  іс-әрекетінің берілген үлгімен байланысы.</w:t>
      </w:r>
    </w:p>
    <w:p w14:paraId="6E56E306"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7. Диагностикалық әдістерді әзірлеуге, таңдауға, студенттерге тьюторлық сүйемелдеу құралдары, технологиялары мен әдістерін құруға бағытталған педагог-тьютордың іс-әрекеті  оның келесі функциясы болып табылады:</w:t>
      </w:r>
    </w:p>
    <w:p w14:paraId="1650561E"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а) басқарушылық;</w:t>
      </w:r>
    </w:p>
    <w:p w14:paraId="230476F8"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б) әдістемелік;</w:t>
      </w:r>
    </w:p>
    <w:p w14:paraId="7D54D92A"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rPr>
        <w:t xml:space="preserve">в) </w:t>
      </w:r>
      <w:proofErr w:type="spellStart"/>
      <w:r w:rsidRPr="0080693B">
        <w:rPr>
          <w:rFonts w:ascii="Times New Roman" w:hAnsi="Times New Roman"/>
          <w:sz w:val="28"/>
          <w:szCs w:val="28"/>
        </w:rPr>
        <w:t>диагностикалық</w:t>
      </w:r>
      <w:proofErr w:type="spellEnd"/>
      <w:r w:rsidRPr="0080693B">
        <w:rPr>
          <w:rFonts w:ascii="Times New Roman" w:hAnsi="Times New Roman"/>
          <w:sz w:val="28"/>
          <w:szCs w:val="28"/>
        </w:rPr>
        <w:t xml:space="preserve">; </w:t>
      </w:r>
    </w:p>
    <w:p w14:paraId="3B1C0EA1"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г) мақсат қою.</w:t>
      </w:r>
    </w:p>
    <w:p w14:paraId="3E69FF65"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8. Педагог-тьютордың студенттердің адекватты өзін-өзі бағалауын қалыптастыруға, студенттердің өзіндік білім беру іс-әрекетін, оның мазмұны мен іске асыру әдістерін рефлексиялауға және түзетуге жағдай жасауға бағытталған іс-әрекеті оның келесі функциясы болып табылады: </w:t>
      </w:r>
    </w:p>
    <w:p w14:paraId="0377956B"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 xml:space="preserve">а) әдістемелік; </w:t>
      </w:r>
    </w:p>
    <w:p w14:paraId="1DABE78A"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 xml:space="preserve">б) коммуникативтік; </w:t>
      </w:r>
    </w:p>
    <w:p w14:paraId="66DE5F6A"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 xml:space="preserve">в) бақылау-рефлексиялық; </w:t>
      </w:r>
    </w:p>
    <w:p w14:paraId="7BFF4DE1"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г) мотивациялық.</w:t>
      </w:r>
    </w:p>
    <w:p w14:paraId="0C5BB1EB"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9. Субъект-субъекттік қатынастарды құруға, ашық коммуникативті кеңістікті құруға және қолдауға бағытталған педагог-тьютордың іс-әрекеті оның келесі функциясы болып табылады: </w:t>
      </w:r>
    </w:p>
    <w:p w14:paraId="34C53D8B"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а) мотивациялық;</w:t>
      </w:r>
    </w:p>
    <w:p w14:paraId="0DD6C7AE"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 xml:space="preserve">б) мақсат қою; </w:t>
      </w:r>
    </w:p>
    <w:p w14:paraId="03B70AF2"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в) коммуникативтік;</w:t>
      </w:r>
    </w:p>
    <w:p w14:paraId="202BAA40"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г) диагностикалық.</w:t>
      </w:r>
    </w:p>
    <w:p w14:paraId="462F25E7"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10. Педагог-тьютордың білімге деген қызығушылықты қалыптастыру мен қолдауға және білім беру іс-әрекеті арқылы өзін-өзі жүзеге асырудың қажеттілігін қанағаттандыру іс-әрекеті оның келесі функциясы болып табылады:</w:t>
      </w:r>
    </w:p>
    <w:p w14:paraId="19CDE1CB"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а) мотивациялық;</w:t>
      </w:r>
    </w:p>
    <w:p w14:paraId="0A5BD82E"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б) диагностикалық;</w:t>
      </w:r>
    </w:p>
    <w:p w14:paraId="00810F5E"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в) бақылау-рефлексиялық;</w:t>
      </w:r>
    </w:p>
    <w:p w14:paraId="72373487" w14:textId="77777777" w:rsidR="00A27621" w:rsidRPr="0080693B" w:rsidRDefault="00A27621" w:rsidP="00A27621">
      <w:pPr>
        <w:spacing w:after="0" w:line="240" w:lineRule="auto"/>
        <w:ind w:firstLine="851"/>
        <w:jc w:val="both"/>
        <w:rPr>
          <w:rFonts w:ascii="Times New Roman" w:hAnsi="Times New Roman"/>
          <w:sz w:val="28"/>
          <w:szCs w:val="28"/>
          <w:lang w:val="kk-KZ"/>
        </w:rPr>
      </w:pPr>
      <w:r w:rsidRPr="0080693B">
        <w:rPr>
          <w:rFonts w:ascii="Times New Roman" w:hAnsi="Times New Roman"/>
          <w:sz w:val="28"/>
          <w:szCs w:val="28"/>
          <w:lang w:val="kk-KZ"/>
        </w:rPr>
        <w:t>г) басқару.</w:t>
      </w:r>
    </w:p>
    <w:p w14:paraId="4AE725C4"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Жоғары деңгей (9-10 ұпай) – педагог тьютор терең, жүйеленген білімге ие, тьюторлық іс-әрекеттің тарихи-теориялық негіздері туралы түсінікке ие, негізгі ұғымдар, кезеңдері, формалары, әдістері мен технологияларының мазмұнын түсінеді. </w:t>
      </w:r>
    </w:p>
    <w:p w14:paraId="20A0A5D9"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Орта деңгей (5-8 ұпай) - педагог тьюторлық сүйемелдеу саласында фрагментті немесе үстіртін білімдерге ие, негізгі ұғымдардың мазмұнын ішінара ашады, тәрбиешілерді қолдау кезеңдерін, формаларын, әдістерін және технологияларының мазмұнын орташа түсінеді.</w:t>
      </w:r>
    </w:p>
    <w:p w14:paraId="4E0740E9"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Төмен деңгей (0-4 балл) - педагогтер тьюторлық сүйемелдеу саласындағы теориялық білім жүйесі жоқ немесе аз, негізгі ұғымдарды айқындау қиын, тьюторлық сүйемелдеу кезеңдері, формалары, әдістері мен технологиялары туралы білімі аз немесе білмейді.</w:t>
      </w:r>
    </w:p>
    <w:p w14:paraId="075204A3" w14:textId="77777777" w:rsidR="00A27621" w:rsidRDefault="00A27621" w:rsidP="00A27621">
      <w:pPr>
        <w:spacing w:after="0" w:line="240" w:lineRule="auto"/>
        <w:jc w:val="both"/>
        <w:rPr>
          <w:rFonts w:ascii="Times New Roman" w:hAnsi="Times New Roman"/>
          <w:b/>
          <w:sz w:val="28"/>
          <w:szCs w:val="28"/>
          <w:lang w:val="kk-KZ"/>
        </w:rPr>
      </w:pPr>
    </w:p>
    <w:p w14:paraId="70889A75" w14:textId="77777777" w:rsidR="00A27621" w:rsidRDefault="00A27621" w:rsidP="00A27621">
      <w:pPr>
        <w:spacing w:after="0" w:line="240" w:lineRule="auto"/>
        <w:jc w:val="both"/>
        <w:rPr>
          <w:rFonts w:ascii="Times New Roman" w:hAnsi="Times New Roman"/>
          <w:b/>
          <w:sz w:val="28"/>
          <w:szCs w:val="28"/>
          <w:lang w:val="kk-KZ"/>
        </w:rPr>
      </w:pPr>
    </w:p>
    <w:p w14:paraId="439A7204" w14:textId="77777777" w:rsidR="00A27621" w:rsidRDefault="00A27621" w:rsidP="00A27621">
      <w:pPr>
        <w:spacing w:after="0" w:line="240" w:lineRule="auto"/>
        <w:jc w:val="both"/>
        <w:rPr>
          <w:rFonts w:ascii="Times New Roman" w:hAnsi="Times New Roman"/>
          <w:b/>
          <w:sz w:val="28"/>
          <w:szCs w:val="28"/>
          <w:lang w:val="kk-KZ"/>
        </w:rPr>
      </w:pPr>
    </w:p>
    <w:p w14:paraId="1714D281" w14:textId="77777777" w:rsidR="00A27621" w:rsidRPr="0080693B" w:rsidRDefault="00A27621" w:rsidP="00A27621">
      <w:pPr>
        <w:spacing w:after="0" w:line="240" w:lineRule="auto"/>
        <w:jc w:val="both"/>
        <w:rPr>
          <w:rFonts w:ascii="Times New Roman" w:hAnsi="Times New Roman"/>
          <w:b/>
          <w:sz w:val="28"/>
          <w:szCs w:val="28"/>
          <w:lang w:val="kk-KZ"/>
        </w:rPr>
      </w:pPr>
    </w:p>
    <w:p w14:paraId="14DC6A8B" w14:textId="77777777" w:rsidR="00076461" w:rsidRDefault="00076461" w:rsidP="00AD6698">
      <w:pPr>
        <w:spacing w:after="0" w:line="240" w:lineRule="auto"/>
        <w:jc w:val="center"/>
        <w:rPr>
          <w:rFonts w:ascii="Times New Roman" w:hAnsi="Times New Roman"/>
          <w:b/>
          <w:sz w:val="28"/>
          <w:szCs w:val="28"/>
          <w:lang w:val="kk-KZ"/>
        </w:rPr>
      </w:pPr>
    </w:p>
    <w:p w14:paraId="66F01B81" w14:textId="77777777" w:rsidR="00A27621" w:rsidRDefault="00A27621" w:rsidP="00AD6698">
      <w:pPr>
        <w:spacing w:after="0" w:line="240" w:lineRule="auto"/>
        <w:jc w:val="center"/>
        <w:rPr>
          <w:rFonts w:ascii="Times New Roman" w:hAnsi="Times New Roman"/>
          <w:b/>
          <w:sz w:val="28"/>
          <w:szCs w:val="28"/>
          <w:lang w:val="kk-KZ"/>
        </w:rPr>
      </w:pPr>
    </w:p>
    <w:p w14:paraId="245C08DE" w14:textId="77777777" w:rsidR="00A27621" w:rsidRDefault="00A27621" w:rsidP="00AD6698">
      <w:pPr>
        <w:spacing w:after="0" w:line="240" w:lineRule="auto"/>
        <w:jc w:val="center"/>
        <w:rPr>
          <w:rFonts w:ascii="Times New Roman" w:hAnsi="Times New Roman"/>
          <w:b/>
          <w:sz w:val="28"/>
          <w:szCs w:val="28"/>
          <w:lang w:val="kk-KZ"/>
        </w:rPr>
      </w:pPr>
    </w:p>
    <w:p w14:paraId="79CD00CA" w14:textId="77777777" w:rsidR="00A27621" w:rsidRDefault="00A27621" w:rsidP="00AD6698">
      <w:pPr>
        <w:spacing w:after="0" w:line="240" w:lineRule="auto"/>
        <w:jc w:val="center"/>
        <w:rPr>
          <w:rFonts w:ascii="Times New Roman" w:hAnsi="Times New Roman"/>
          <w:b/>
          <w:sz w:val="28"/>
          <w:szCs w:val="28"/>
          <w:lang w:val="kk-KZ"/>
        </w:rPr>
      </w:pPr>
    </w:p>
    <w:p w14:paraId="48A444E9" w14:textId="77777777" w:rsidR="00A27621" w:rsidRDefault="00A27621" w:rsidP="00AD6698">
      <w:pPr>
        <w:spacing w:after="0" w:line="240" w:lineRule="auto"/>
        <w:jc w:val="center"/>
        <w:rPr>
          <w:rFonts w:ascii="Times New Roman" w:hAnsi="Times New Roman"/>
          <w:b/>
          <w:sz w:val="28"/>
          <w:szCs w:val="28"/>
          <w:lang w:val="kk-KZ"/>
        </w:rPr>
      </w:pPr>
    </w:p>
    <w:p w14:paraId="60F47E7A" w14:textId="77777777" w:rsidR="00A27621" w:rsidRDefault="00A27621" w:rsidP="00AD6698">
      <w:pPr>
        <w:spacing w:after="0" w:line="240" w:lineRule="auto"/>
        <w:jc w:val="center"/>
        <w:rPr>
          <w:rFonts w:ascii="Times New Roman" w:hAnsi="Times New Roman"/>
          <w:b/>
          <w:sz w:val="28"/>
          <w:szCs w:val="28"/>
          <w:lang w:val="kk-KZ"/>
        </w:rPr>
      </w:pPr>
    </w:p>
    <w:p w14:paraId="1EA4F460" w14:textId="77777777" w:rsidR="00A27621" w:rsidRDefault="00A27621" w:rsidP="00AD6698">
      <w:pPr>
        <w:spacing w:after="0" w:line="240" w:lineRule="auto"/>
        <w:jc w:val="center"/>
        <w:rPr>
          <w:rFonts w:ascii="Times New Roman" w:hAnsi="Times New Roman"/>
          <w:b/>
          <w:sz w:val="28"/>
          <w:szCs w:val="28"/>
          <w:lang w:val="kk-KZ"/>
        </w:rPr>
      </w:pPr>
    </w:p>
    <w:p w14:paraId="393FC97D" w14:textId="77777777" w:rsidR="00A27621" w:rsidRDefault="00A27621" w:rsidP="00AD6698">
      <w:pPr>
        <w:spacing w:after="0" w:line="240" w:lineRule="auto"/>
        <w:jc w:val="center"/>
        <w:rPr>
          <w:rFonts w:ascii="Times New Roman" w:hAnsi="Times New Roman"/>
          <w:b/>
          <w:sz w:val="28"/>
          <w:szCs w:val="28"/>
          <w:lang w:val="kk-KZ"/>
        </w:rPr>
      </w:pPr>
    </w:p>
    <w:p w14:paraId="5F21863E" w14:textId="77777777" w:rsidR="00A27621" w:rsidRDefault="00A27621" w:rsidP="00AD6698">
      <w:pPr>
        <w:spacing w:after="0" w:line="240" w:lineRule="auto"/>
        <w:jc w:val="center"/>
        <w:rPr>
          <w:rFonts w:ascii="Times New Roman" w:hAnsi="Times New Roman"/>
          <w:b/>
          <w:sz w:val="28"/>
          <w:szCs w:val="28"/>
          <w:lang w:val="kk-KZ"/>
        </w:rPr>
      </w:pPr>
    </w:p>
    <w:p w14:paraId="2427DD74" w14:textId="77777777" w:rsidR="00A27621" w:rsidRDefault="00A27621" w:rsidP="00AD6698">
      <w:pPr>
        <w:spacing w:after="0" w:line="240" w:lineRule="auto"/>
        <w:jc w:val="center"/>
        <w:rPr>
          <w:rFonts w:ascii="Times New Roman" w:hAnsi="Times New Roman"/>
          <w:b/>
          <w:sz w:val="28"/>
          <w:szCs w:val="28"/>
          <w:lang w:val="kk-KZ"/>
        </w:rPr>
      </w:pPr>
    </w:p>
    <w:p w14:paraId="28677852" w14:textId="77777777" w:rsidR="00A27621" w:rsidRDefault="00A27621" w:rsidP="00AD6698">
      <w:pPr>
        <w:spacing w:after="0" w:line="240" w:lineRule="auto"/>
        <w:jc w:val="center"/>
        <w:rPr>
          <w:rFonts w:ascii="Times New Roman" w:hAnsi="Times New Roman"/>
          <w:b/>
          <w:sz w:val="28"/>
          <w:szCs w:val="28"/>
          <w:lang w:val="kk-KZ"/>
        </w:rPr>
      </w:pPr>
    </w:p>
    <w:p w14:paraId="247F98B7" w14:textId="77777777" w:rsidR="00A27621" w:rsidRDefault="00A27621" w:rsidP="00AD6698">
      <w:pPr>
        <w:spacing w:after="0" w:line="240" w:lineRule="auto"/>
        <w:jc w:val="center"/>
        <w:rPr>
          <w:rFonts w:ascii="Times New Roman" w:hAnsi="Times New Roman"/>
          <w:b/>
          <w:sz w:val="28"/>
          <w:szCs w:val="28"/>
          <w:lang w:val="kk-KZ"/>
        </w:rPr>
      </w:pPr>
    </w:p>
    <w:p w14:paraId="4E125D6D" w14:textId="77777777" w:rsidR="00A27621" w:rsidRDefault="00A27621" w:rsidP="00AD6698">
      <w:pPr>
        <w:spacing w:after="0" w:line="240" w:lineRule="auto"/>
        <w:jc w:val="center"/>
        <w:rPr>
          <w:rFonts w:ascii="Times New Roman" w:hAnsi="Times New Roman"/>
          <w:b/>
          <w:sz w:val="28"/>
          <w:szCs w:val="28"/>
          <w:lang w:val="kk-KZ"/>
        </w:rPr>
      </w:pPr>
    </w:p>
    <w:p w14:paraId="3196FA3C" w14:textId="77777777" w:rsidR="00A27621" w:rsidRDefault="00A27621" w:rsidP="00AD6698">
      <w:pPr>
        <w:spacing w:after="0" w:line="240" w:lineRule="auto"/>
        <w:jc w:val="center"/>
        <w:rPr>
          <w:rFonts w:ascii="Times New Roman" w:hAnsi="Times New Roman"/>
          <w:b/>
          <w:sz w:val="28"/>
          <w:szCs w:val="28"/>
          <w:lang w:val="kk-KZ"/>
        </w:rPr>
      </w:pPr>
    </w:p>
    <w:p w14:paraId="080AAF42" w14:textId="77777777" w:rsidR="00A27621" w:rsidRDefault="00A27621" w:rsidP="00AD6698">
      <w:pPr>
        <w:spacing w:after="0" w:line="240" w:lineRule="auto"/>
        <w:jc w:val="center"/>
        <w:rPr>
          <w:rFonts w:ascii="Times New Roman" w:hAnsi="Times New Roman"/>
          <w:b/>
          <w:sz w:val="28"/>
          <w:szCs w:val="28"/>
          <w:lang w:val="kk-KZ"/>
        </w:rPr>
      </w:pPr>
    </w:p>
    <w:p w14:paraId="1CF23A31" w14:textId="77777777" w:rsidR="00A27621" w:rsidRDefault="00A27621" w:rsidP="00AD6698">
      <w:pPr>
        <w:spacing w:after="0" w:line="240" w:lineRule="auto"/>
        <w:jc w:val="center"/>
        <w:rPr>
          <w:rFonts w:ascii="Times New Roman" w:hAnsi="Times New Roman"/>
          <w:b/>
          <w:sz w:val="28"/>
          <w:szCs w:val="28"/>
          <w:lang w:val="kk-KZ"/>
        </w:rPr>
      </w:pPr>
    </w:p>
    <w:p w14:paraId="13AF1AA8" w14:textId="77777777" w:rsidR="00A27621" w:rsidRDefault="00A27621" w:rsidP="00AD6698">
      <w:pPr>
        <w:spacing w:after="0" w:line="240" w:lineRule="auto"/>
        <w:jc w:val="center"/>
        <w:rPr>
          <w:rFonts w:ascii="Times New Roman" w:hAnsi="Times New Roman"/>
          <w:b/>
          <w:sz w:val="28"/>
          <w:szCs w:val="28"/>
          <w:lang w:val="kk-KZ"/>
        </w:rPr>
      </w:pPr>
    </w:p>
    <w:p w14:paraId="3F9E62FE" w14:textId="77777777" w:rsidR="00A27621" w:rsidRDefault="00A27621" w:rsidP="00AD6698">
      <w:pPr>
        <w:spacing w:after="0" w:line="240" w:lineRule="auto"/>
        <w:jc w:val="center"/>
        <w:rPr>
          <w:rFonts w:ascii="Times New Roman" w:hAnsi="Times New Roman"/>
          <w:b/>
          <w:sz w:val="28"/>
          <w:szCs w:val="28"/>
          <w:lang w:val="kk-KZ"/>
        </w:rPr>
      </w:pPr>
    </w:p>
    <w:p w14:paraId="3A487A73" w14:textId="77777777" w:rsidR="00A27621" w:rsidRDefault="00A27621" w:rsidP="00AD6698">
      <w:pPr>
        <w:spacing w:after="0" w:line="240" w:lineRule="auto"/>
        <w:jc w:val="center"/>
        <w:rPr>
          <w:rFonts w:ascii="Times New Roman" w:hAnsi="Times New Roman"/>
          <w:b/>
          <w:sz w:val="28"/>
          <w:szCs w:val="28"/>
          <w:lang w:val="kk-KZ"/>
        </w:rPr>
      </w:pPr>
    </w:p>
    <w:p w14:paraId="098E4EE5" w14:textId="77777777" w:rsidR="00A27621" w:rsidRDefault="00A27621" w:rsidP="00AD6698">
      <w:pPr>
        <w:spacing w:after="0" w:line="240" w:lineRule="auto"/>
        <w:jc w:val="center"/>
        <w:rPr>
          <w:rFonts w:ascii="Times New Roman" w:hAnsi="Times New Roman"/>
          <w:b/>
          <w:sz w:val="28"/>
          <w:szCs w:val="28"/>
          <w:lang w:val="kk-KZ"/>
        </w:rPr>
      </w:pPr>
    </w:p>
    <w:p w14:paraId="337554C0" w14:textId="77777777" w:rsidR="00A27621" w:rsidRDefault="00A27621" w:rsidP="00AD6698">
      <w:pPr>
        <w:spacing w:after="0" w:line="240" w:lineRule="auto"/>
        <w:jc w:val="center"/>
        <w:rPr>
          <w:rFonts w:ascii="Times New Roman" w:hAnsi="Times New Roman"/>
          <w:b/>
          <w:sz w:val="28"/>
          <w:szCs w:val="28"/>
          <w:lang w:val="kk-KZ"/>
        </w:rPr>
      </w:pPr>
    </w:p>
    <w:p w14:paraId="37410E03" w14:textId="77777777" w:rsidR="00A27621" w:rsidRDefault="00A27621" w:rsidP="00AD6698">
      <w:pPr>
        <w:spacing w:after="0" w:line="240" w:lineRule="auto"/>
        <w:jc w:val="center"/>
        <w:rPr>
          <w:rFonts w:ascii="Times New Roman" w:hAnsi="Times New Roman"/>
          <w:b/>
          <w:sz w:val="28"/>
          <w:szCs w:val="28"/>
          <w:lang w:val="kk-KZ"/>
        </w:rPr>
      </w:pPr>
    </w:p>
    <w:p w14:paraId="55C34EC6" w14:textId="77777777" w:rsidR="00A27621" w:rsidRDefault="00A27621" w:rsidP="00AD6698">
      <w:pPr>
        <w:spacing w:after="0" w:line="240" w:lineRule="auto"/>
        <w:jc w:val="center"/>
        <w:rPr>
          <w:rFonts w:ascii="Times New Roman" w:hAnsi="Times New Roman"/>
          <w:b/>
          <w:sz w:val="28"/>
          <w:szCs w:val="28"/>
          <w:lang w:val="kk-KZ"/>
        </w:rPr>
      </w:pPr>
    </w:p>
    <w:p w14:paraId="40B1D8EC" w14:textId="77777777" w:rsidR="00A27621" w:rsidRDefault="00A27621" w:rsidP="00AD6698">
      <w:pPr>
        <w:spacing w:after="0" w:line="240" w:lineRule="auto"/>
        <w:jc w:val="center"/>
        <w:rPr>
          <w:rFonts w:ascii="Times New Roman" w:hAnsi="Times New Roman"/>
          <w:b/>
          <w:sz w:val="28"/>
          <w:szCs w:val="28"/>
          <w:lang w:val="kk-KZ"/>
        </w:rPr>
      </w:pPr>
    </w:p>
    <w:p w14:paraId="01DBAB28" w14:textId="77777777" w:rsidR="00A27621" w:rsidRDefault="00A27621" w:rsidP="00AD6698">
      <w:pPr>
        <w:spacing w:after="0" w:line="240" w:lineRule="auto"/>
        <w:jc w:val="center"/>
        <w:rPr>
          <w:rFonts w:ascii="Times New Roman" w:hAnsi="Times New Roman"/>
          <w:b/>
          <w:sz w:val="28"/>
          <w:szCs w:val="28"/>
          <w:lang w:val="kk-KZ"/>
        </w:rPr>
      </w:pPr>
    </w:p>
    <w:p w14:paraId="6341D3B4" w14:textId="77777777" w:rsidR="00A27621" w:rsidRDefault="00A27621" w:rsidP="00AD6698">
      <w:pPr>
        <w:spacing w:after="0" w:line="240" w:lineRule="auto"/>
        <w:jc w:val="center"/>
        <w:rPr>
          <w:rFonts w:ascii="Times New Roman" w:hAnsi="Times New Roman"/>
          <w:b/>
          <w:sz w:val="28"/>
          <w:szCs w:val="28"/>
          <w:lang w:val="kk-KZ"/>
        </w:rPr>
      </w:pPr>
    </w:p>
    <w:p w14:paraId="6F6386BE" w14:textId="77777777" w:rsidR="00A27621" w:rsidRDefault="00A27621" w:rsidP="00AD6698">
      <w:pPr>
        <w:spacing w:after="0" w:line="240" w:lineRule="auto"/>
        <w:jc w:val="center"/>
        <w:rPr>
          <w:rFonts w:ascii="Times New Roman" w:hAnsi="Times New Roman"/>
          <w:b/>
          <w:sz w:val="28"/>
          <w:szCs w:val="28"/>
          <w:lang w:val="kk-KZ"/>
        </w:rPr>
      </w:pPr>
    </w:p>
    <w:p w14:paraId="58351C83" w14:textId="77777777" w:rsidR="00A27621" w:rsidRDefault="00A27621" w:rsidP="00AD6698">
      <w:pPr>
        <w:spacing w:after="0" w:line="240" w:lineRule="auto"/>
        <w:jc w:val="center"/>
        <w:rPr>
          <w:rFonts w:ascii="Times New Roman" w:hAnsi="Times New Roman"/>
          <w:b/>
          <w:sz w:val="28"/>
          <w:szCs w:val="28"/>
          <w:lang w:val="kk-KZ"/>
        </w:rPr>
      </w:pPr>
    </w:p>
    <w:p w14:paraId="0893A03D" w14:textId="77777777" w:rsidR="00A27621" w:rsidRDefault="00A27621" w:rsidP="00AD6698">
      <w:pPr>
        <w:spacing w:after="0" w:line="240" w:lineRule="auto"/>
        <w:jc w:val="center"/>
        <w:rPr>
          <w:rFonts w:ascii="Times New Roman" w:hAnsi="Times New Roman"/>
          <w:b/>
          <w:sz w:val="28"/>
          <w:szCs w:val="28"/>
          <w:lang w:val="kk-KZ"/>
        </w:rPr>
      </w:pPr>
    </w:p>
    <w:p w14:paraId="2277050D" w14:textId="77777777" w:rsidR="00A27621" w:rsidRDefault="00A27621" w:rsidP="00AD6698">
      <w:pPr>
        <w:spacing w:after="0" w:line="240" w:lineRule="auto"/>
        <w:jc w:val="center"/>
        <w:rPr>
          <w:rFonts w:ascii="Times New Roman" w:hAnsi="Times New Roman"/>
          <w:b/>
          <w:sz w:val="28"/>
          <w:szCs w:val="28"/>
          <w:lang w:val="kk-KZ"/>
        </w:rPr>
      </w:pPr>
    </w:p>
    <w:p w14:paraId="4B0982BD" w14:textId="77777777" w:rsidR="00A27621" w:rsidRDefault="00A27621" w:rsidP="00AD6698">
      <w:pPr>
        <w:spacing w:after="0" w:line="240" w:lineRule="auto"/>
        <w:jc w:val="center"/>
        <w:rPr>
          <w:rFonts w:ascii="Times New Roman" w:hAnsi="Times New Roman"/>
          <w:b/>
          <w:sz w:val="28"/>
          <w:szCs w:val="28"/>
          <w:lang w:val="kk-KZ"/>
        </w:rPr>
      </w:pPr>
    </w:p>
    <w:p w14:paraId="46E95D48" w14:textId="77777777" w:rsidR="00A27621" w:rsidRDefault="00A27621" w:rsidP="00AD6698">
      <w:pPr>
        <w:spacing w:after="0" w:line="240" w:lineRule="auto"/>
        <w:jc w:val="center"/>
        <w:rPr>
          <w:rFonts w:ascii="Times New Roman" w:hAnsi="Times New Roman"/>
          <w:b/>
          <w:sz w:val="28"/>
          <w:szCs w:val="28"/>
          <w:lang w:val="kk-KZ"/>
        </w:rPr>
      </w:pPr>
    </w:p>
    <w:p w14:paraId="01AC7E15" w14:textId="77777777" w:rsidR="00A27621" w:rsidRDefault="00A27621" w:rsidP="00AD6698">
      <w:pPr>
        <w:spacing w:after="0" w:line="240" w:lineRule="auto"/>
        <w:jc w:val="center"/>
        <w:rPr>
          <w:rFonts w:ascii="Times New Roman" w:hAnsi="Times New Roman"/>
          <w:b/>
          <w:sz w:val="28"/>
          <w:szCs w:val="28"/>
          <w:lang w:val="kk-KZ"/>
        </w:rPr>
      </w:pPr>
    </w:p>
    <w:p w14:paraId="516DA6D2" w14:textId="77777777" w:rsidR="00A27621" w:rsidRDefault="00A27621" w:rsidP="00AD6698">
      <w:pPr>
        <w:spacing w:after="0" w:line="240" w:lineRule="auto"/>
        <w:jc w:val="center"/>
        <w:rPr>
          <w:rFonts w:ascii="Times New Roman" w:hAnsi="Times New Roman"/>
          <w:b/>
          <w:sz w:val="28"/>
          <w:szCs w:val="28"/>
          <w:lang w:val="kk-KZ"/>
        </w:rPr>
      </w:pPr>
    </w:p>
    <w:p w14:paraId="76A5B329" w14:textId="77777777" w:rsidR="00A27621" w:rsidRDefault="00A27621" w:rsidP="00AD6698">
      <w:pPr>
        <w:spacing w:after="0" w:line="240" w:lineRule="auto"/>
        <w:jc w:val="center"/>
        <w:rPr>
          <w:rFonts w:ascii="Times New Roman" w:hAnsi="Times New Roman"/>
          <w:b/>
          <w:sz w:val="28"/>
          <w:szCs w:val="28"/>
          <w:lang w:val="kk-KZ"/>
        </w:rPr>
      </w:pPr>
    </w:p>
    <w:p w14:paraId="4DD719D0" w14:textId="77777777" w:rsidR="00A27621" w:rsidRDefault="00A27621" w:rsidP="00AD6698">
      <w:pPr>
        <w:spacing w:after="0" w:line="240" w:lineRule="auto"/>
        <w:jc w:val="center"/>
        <w:rPr>
          <w:rFonts w:ascii="Times New Roman" w:hAnsi="Times New Roman"/>
          <w:b/>
          <w:sz w:val="28"/>
          <w:szCs w:val="28"/>
          <w:lang w:val="kk-KZ"/>
        </w:rPr>
      </w:pPr>
    </w:p>
    <w:p w14:paraId="50062C62" w14:textId="77777777" w:rsidR="00A27621" w:rsidRDefault="00A27621" w:rsidP="00AD6698">
      <w:pPr>
        <w:spacing w:after="0" w:line="240" w:lineRule="auto"/>
        <w:jc w:val="center"/>
        <w:rPr>
          <w:rFonts w:ascii="Times New Roman" w:hAnsi="Times New Roman"/>
          <w:b/>
          <w:sz w:val="28"/>
          <w:szCs w:val="28"/>
          <w:lang w:val="kk-KZ"/>
        </w:rPr>
      </w:pPr>
    </w:p>
    <w:p w14:paraId="17E1940E" w14:textId="77777777" w:rsidR="00A27621" w:rsidRPr="0080693B" w:rsidRDefault="00A27621" w:rsidP="00A27621">
      <w:pPr>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ҚОСЫМША Д</w:t>
      </w:r>
    </w:p>
    <w:p w14:paraId="43F99881" w14:textId="77777777" w:rsidR="00A27621" w:rsidRPr="0080693B" w:rsidRDefault="00A27621" w:rsidP="00A27621">
      <w:pPr>
        <w:spacing w:after="0" w:line="240" w:lineRule="auto"/>
        <w:ind w:firstLine="709"/>
        <w:jc w:val="center"/>
        <w:rPr>
          <w:rFonts w:ascii="Times New Roman" w:hAnsi="Times New Roman"/>
          <w:b/>
          <w:sz w:val="28"/>
          <w:szCs w:val="28"/>
          <w:lang w:val="kk-KZ"/>
        </w:rPr>
      </w:pPr>
    </w:p>
    <w:p w14:paraId="595C6846" w14:textId="77777777" w:rsidR="00A27621" w:rsidRPr="00C43A0E" w:rsidRDefault="00A27621" w:rsidP="00A27621">
      <w:pPr>
        <w:spacing w:after="0" w:line="240" w:lineRule="auto"/>
        <w:jc w:val="center"/>
        <w:rPr>
          <w:rFonts w:ascii="Times New Roman" w:hAnsi="Times New Roman"/>
          <w:sz w:val="28"/>
          <w:szCs w:val="28"/>
          <w:lang w:val="kk-KZ"/>
        </w:rPr>
      </w:pPr>
      <w:r w:rsidRPr="00C43A0E">
        <w:rPr>
          <w:rFonts w:ascii="Times New Roman" w:hAnsi="Times New Roman"/>
          <w:sz w:val="28"/>
          <w:szCs w:val="28"/>
          <w:lang w:val="kk-KZ"/>
        </w:rPr>
        <w:t>А.В.</w:t>
      </w:r>
      <w:r>
        <w:rPr>
          <w:rFonts w:ascii="Times New Roman" w:hAnsi="Times New Roman"/>
          <w:sz w:val="28"/>
          <w:szCs w:val="28"/>
          <w:lang w:val="kk-KZ"/>
        </w:rPr>
        <w:t xml:space="preserve"> </w:t>
      </w:r>
      <w:r w:rsidR="00280BDF">
        <w:rPr>
          <w:rFonts w:ascii="Times New Roman" w:hAnsi="Times New Roman"/>
          <w:sz w:val="28"/>
          <w:szCs w:val="28"/>
          <w:lang w:val="kk-KZ"/>
        </w:rPr>
        <w:t xml:space="preserve">Карповтың «Рефлексиялық </w:t>
      </w:r>
      <w:r w:rsidRPr="00C43A0E">
        <w:rPr>
          <w:rFonts w:ascii="Times New Roman" w:hAnsi="Times New Roman"/>
          <w:sz w:val="28"/>
          <w:szCs w:val="28"/>
          <w:lang w:val="kk-KZ"/>
        </w:rPr>
        <w:t xml:space="preserve"> даму деңгейін диагностикалау» тесті</w:t>
      </w:r>
    </w:p>
    <w:p w14:paraId="49193659" w14:textId="77777777" w:rsidR="00A27621" w:rsidRDefault="00A27621" w:rsidP="00A27621">
      <w:pPr>
        <w:spacing w:after="0" w:line="240" w:lineRule="auto"/>
        <w:ind w:firstLine="709"/>
        <w:rPr>
          <w:rFonts w:ascii="Times New Roman" w:hAnsi="Times New Roman"/>
          <w:sz w:val="28"/>
          <w:szCs w:val="28"/>
          <w:lang w:val="kk-KZ"/>
        </w:rPr>
      </w:pPr>
    </w:p>
    <w:p w14:paraId="6746C3E7" w14:textId="77777777" w:rsidR="00A27621" w:rsidRPr="0080693B" w:rsidRDefault="00A27621" w:rsidP="00A27621">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Нұсқау:</w:t>
      </w:r>
    </w:p>
    <w:p w14:paraId="20D67160" w14:textId="77777777" w:rsidR="00A27621" w:rsidRPr="0080693B" w:rsidRDefault="00A27621" w:rsidP="00A27621">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Сауалнаманың бірнеше сұрағына жауап беріңіз. Жауап парағындағы сұрақ нөмері көрсетілген бағанда сіздің жауабыңызға сәйкес санды белгілеңіз:</w:t>
      </w:r>
    </w:p>
    <w:p w14:paraId="5DC83E66" w14:textId="77777777" w:rsidR="00A27621" w:rsidRPr="0080693B" w:rsidRDefault="00A27621" w:rsidP="00C823EC">
      <w:pPr>
        <w:numPr>
          <w:ilvl w:val="0"/>
          <w:numId w:val="39"/>
        </w:numPr>
        <w:tabs>
          <w:tab w:val="left" w:pos="980"/>
        </w:tabs>
        <w:spacing w:after="0" w:line="240" w:lineRule="auto"/>
        <w:ind w:firstLine="709"/>
        <w:rPr>
          <w:rFonts w:ascii="Times New Roman" w:eastAsia="Symbol" w:hAnsi="Times New Roman"/>
          <w:sz w:val="28"/>
          <w:szCs w:val="28"/>
        </w:rPr>
      </w:pPr>
      <w:r w:rsidRPr="0080693B">
        <w:rPr>
          <w:rFonts w:ascii="Times New Roman" w:hAnsi="Times New Roman"/>
          <w:sz w:val="28"/>
          <w:szCs w:val="28"/>
        </w:rPr>
        <w:t xml:space="preserve">1 – </w:t>
      </w:r>
      <w:proofErr w:type="spellStart"/>
      <w:r w:rsidRPr="0080693B">
        <w:rPr>
          <w:rFonts w:ascii="Times New Roman" w:hAnsi="Times New Roman"/>
          <w:sz w:val="28"/>
          <w:szCs w:val="28"/>
        </w:rPr>
        <w:t>қате</w:t>
      </w:r>
      <w:proofErr w:type="spellEnd"/>
      <w:r w:rsidRPr="0080693B">
        <w:rPr>
          <w:rFonts w:ascii="Times New Roman" w:hAnsi="Times New Roman"/>
          <w:sz w:val="28"/>
          <w:szCs w:val="28"/>
        </w:rPr>
        <w:t>;</w:t>
      </w:r>
    </w:p>
    <w:p w14:paraId="660EB6AE" w14:textId="77777777" w:rsidR="00A27621" w:rsidRPr="0080693B" w:rsidRDefault="00A27621" w:rsidP="00C823EC">
      <w:pPr>
        <w:numPr>
          <w:ilvl w:val="0"/>
          <w:numId w:val="39"/>
        </w:numPr>
        <w:tabs>
          <w:tab w:val="left" w:pos="980"/>
        </w:tabs>
        <w:spacing w:after="0" w:line="240" w:lineRule="auto"/>
        <w:ind w:firstLine="709"/>
        <w:rPr>
          <w:rFonts w:ascii="Times New Roman" w:eastAsia="Symbol" w:hAnsi="Times New Roman"/>
          <w:sz w:val="28"/>
          <w:szCs w:val="28"/>
        </w:rPr>
      </w:pPr>
      <w:r w:rsidRPr="0080693B">
        <w:rPr>
          <w:rFonts w:ascii="Times New Roman" w:hAnsi="Times New Roman"/>
          <w:sz w:val="28"/>
          <w:szCs w:val="28"/>
        </w:rPr>
        <w:t xml:space="preserve">2 – </w:t>
      </w:r>
      <w:proofErr w:type="spellStart"/>
      <w:r w:rsidRPr="0080693B">
        <w:rPr>
          <w:rFonts w:ascii="Times New Roman" w:hAnsi="Times New Roman"/>
          <w:sz w:val="28"/>
          <w:szCs w:val="28"/>
        </w:rPr>
        <w:t>дұрыс</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емес</w:t>
      </w:r>
      <w:proofErr w:type="spellEnd"/>
      <w:r w:rsidRPr="0080693B">
        <w:rPr>
          <w:rFonts w:ascii="Times New Roman" w:hAnsi="Times New Roman"/>
          <w:sz w:val="28"/>
          <w:szCs w:val="28"/>
        </w:rPr>
        <w:t>;</w:t>
      </w:r>
    </w:p>
    <w:p w14:paraId="5D831311" w14:textId="77777777" w:rsidR="00A27621" w:rsidRPr="0080693B" w:rsidRDefault="00A27621" w:rsidP="00C823EC">
      <w:pPr>
        <w:numPr>
          <w:ilvl w:val="0"/>
          <w:numId w:val="39"/>
        </w:numPr>
        <w:tabs>
          <w:tab w:val="left" w:pos="980"/>
        </w:tabs>
        <w:spacing w:after="0" w:line="240" w:lineRule="auto"/>
        <w:ind w:firstLine="709"/>
        <w:rPr>
          <w:rFonts w:ascii="Times New Roman" w:eastAsia="Symbol" w:hAnsi="Times New Roman"/>
          <w:sz w:val="28"/>
          <w:szCs w:val="28"/>
        </w:rPr>
      </w:pPr>
      <w:r w:rsidRPr="0080693B">
        <w:rPr>
          <w:rFonts w:ascii="Times New Roman" w:hAnsi="Times New Roman"/>
          <w:sz w:val="28"/>
          <w:szCs w:val="28"/>
        </w:rPr>
        <w:t xml:space="preserve">3 – </w:t>
      </w:r>
      <w:proofErr w:type="spellStart"/>
      <w:r w:rsidRPr="0080693B">
        <w:rPr>
          <w:rFonts w:ascii="Times New Roman" w:hAnsi="Times New Roman"/>
          <w:sz w:val="28"/>
          <w:szCs w:val="28"/>
        </w:rPr>
        <w:t>дұрыс</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емес</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болуы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мүмкін</w:t>
      </w:r>
      <w:proofErr w:type="spellEnd"/>
      <w:r w:rsidRPr="0080693B">
        <w:rPr>
          <w:rFonts w:ascii="Times New Roman" w:hAnsi="Times New Roman"/>
          <w:sz w:val="28"/>
          <w:szCs w:val="28"/>
        </w:rPr>
        <w:t>;</w:t>
      </w:r>
    </w:p>
    <w:p w14:paraId="087F558F" w14:textId="77777777" w:rsidR="00A27621" w:rsidRPr="0080693B" w:rsidRDefault="00A27621" w:rsidP="00C823EC">
      <w:pPr>
        <w:numPr>
          <w:ilvl w:val="0"/>
          <w:numId w:val="39"/>
        </w:numPr>
        <w:tabs>
          <w:tab w:val="left" w:pos="980"/>
        </w:tabs>
        <w:spacing w:after="0" w:line="240" w:lineRule="auto"/>
        <w:ind w:firstLine="709"/>
        <w:rPr>
          <w:rFonts w:ascii="Times New Roman" w:eastAsia="Symbol" w:hAnsi="Times New Roman"/>
          <w:sz w:val="28"/>
          <w:szCs w:val="28"/>
        </w:rPr>
      </w:pPr>
      <w:r w:rsidRPr="0080693B">
        <w:rPr>
          <w:rFonts w:ascii="Times New Roman" w:hAnsi="Times New Roman"/>
          <w:sz w:val="28"/>
          <w:szCs w:val="28"/>
        </w:rPr>
        <w:t xml:space="preserve">4 – </w:t>
      </w:r>
      <w:proofErr w:type="spellStart"/>
      <w:r w:rsidRPr="0080693B">
        <w:rPr>
          <w:rFonts w:ascii="Times New Roman" w:hAnsi="Times New Roman"/>
          <w:sz w:val="28"/>
          <w:szCs w:val="28"/>
        </w:rPr>
        <w:t>білмеймін</w:t>
      </w:r>
      <w:proofErr w:type="spellEnd"/>
    </w:p>
    <w:p w14:paraId="18021562" w14:textId="77777777" w:rsidR="00A27621" w:rsidRPr="0080693B" w:rsidRDefault="00A27621" w:rsidP="00C823EC">
      <w:pPr>
        <w:numPr>
          <w:ilvl w:val="0"/>
          <w:numId w:val="39"/>
        </w:numPr>
        <w:tabs>
          <w:tab w:val="left" w:pos="980"/>
        </w:tabs>
        <w:spacing w:after="0" w:line="240" w:lineRule="auto"/>
        <w:ind w:firstLine="709"/>
        <w:rPr>
          <w:rFonts w:ascii="Times New Roman" w:eastAsia="Symbol" w:hAnsi="Times New Roman"/>
          <w:sz w:val="28"/>
          <w:szCs w:val="28"/>
        </w:rPr>
      </w:pPr>
      <w:r w:rsidRPr="0080693B">
        <w:rPr>
          <w:rFonts w:ascii="Times New Roman" w:hAnsi="Times New Roman"/>
          <w:sz w:val="28"/>
          <w:szCs w:val="28"/>
        </w:rPr>
        <w:t xml:space="preserve">5 – </w:t>
      </w:r>
      <w:proofErr w:type="spellStart"/>
      <w:r w:rsidRPr="0080693B">
        <w:rPr>
          <w:rFonts w:ascii="Times New Roman" w:hAnsi="Times New Roman"/>
          <w:sz w:val="28"/>
          <w:szCs w:val="28"/>
        </w:rPr>
        <w:t>дұрыс</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болуы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мүмкін</w:t>
      </w:r>
      <w:proofErr w:type="spellEnd"/>
      <w:r w:rsidRPr="0080693B">
        <w:rPr>
          <w:rFonts w:ascii="Times New Roman" w:hAnsi="Times New Roman"/>
          <w:sz w:val="28"/>
          <w:szCs w:val="28"/>
        </w:rPr>
        <w:t>;</w:t>
      </w:r>
    </w:p>
    <w:p w14:paraId="22FB208D" w14:textId="77777777" w:rsidR="00A27621" w:rsidRPr="0080693B" w:rsidRDefault="00A27621" w:rsidP="00C823EC">
      <w:pPr>
        <w:numPr>
          <w:ilvl w:val="0"/>
          <w:numId w:val="39"/>
        </w:numPr>
        <w:tabs>
          <w:tab w:val="left" w:pos="980"/>
        </w:tabs>
        <w:spacing w:after="0" w:line="240" w:lineRule="auto"/>
        <w:ind w:firstLine="709"/>
        <w:rPr>
          <w:rFonts w:ascii="Times New Roman" w:eastAsia="Symbol" w:hAnsi="Times New Roman"/>
          <w:sz w:val="28"/>
          <w:szCs w:val="28"/>
        </w:rPr>
      </w:pPr>
      <w:r w:rsidRPr="0080693B">
        <w:rPr>
          <w:rFonts w:ascii="Times New Roman" w:hAnsi="Times New Roman"/>
          <w:sz w:val="28"/>
          <w:szCs w:val="28"/>
        </w:rPr>
        <w:t xml:space="preserve">6 – </w:t>
      </w:r>
      <w:proofErr w:type="spellStart"/>
      <w:r w:rsidRPr="0080693B">
        <w:rPr>
          <w:rFonts w:ascii="Times New Roman" w:hAnsi="Times New Roman"/>
          <w:sz w:val="28"/>
          <w:szCs w:val="28"/>
        </w:rPr>
        <w:t>дұрыс</w:t>
      </w:r>
      <w:proofErr w:type="spellEnd"/>
      <w:r w:rsidRPr="0080693B">
        <w:rPr>
          <w:rFonts w:ascii="Times New Roman" w:hAnsi="Times New Roman"/>
          <w:sz w:val="28"/>
          <w:szCs w:val="28"/>
        </w:rPr>
        <w:t>;</w:t>
      </w:r>
    </w:p>
    <w:p w14:paraId="171C93CC" w14:textId="77777777" w:rsidR="00A27621" w:rsidRPr="0080693B" w:rsidRDefault="00A27621" w:rsidP="00C823EC">
      <w:pPr>
        <w:numPr>
          <w:ilvl w:val="0"/>
          <w:numId w:val="39"/>
        </w:numPr>
        <w:tabs>
          <w:tab w:val="left" w:pos="980"/>
        </w:tabs>
        <w:spacing w:after="0" w:line="240" w:lineRule="auto"/>
        <w:ind w:firstLine="709"/>
        <w:rPr>
          <w:rFonts w:ascii="Times New Roman" w:eastAsia="Symbol" w:hAnsi="Times New Roman"/>
          <w:sz w:val="28"/>
          <w:szCs w:val="28"/>
        </w:rPr>
      </w:pPr>
      <w:r w:rsidRPr="0080693B">
        <w:rPr>
          <w:rFonts w:ascii="Times New Roman" w:hAnsi="Times New Roman"/>
          <w:sz w:val="28"/>
          <w:szCs w:val="28"/>
        </w:rPr>
        <w:t xml:space="preserve">7 – </w:t>
      </w:r>
      <w:proofErr w:type="spellStart"/>
      <w:r w:rsidRPr="0080693B">
        <w:rPr>
          <w:rFonts w:ascii="Times New Roman" w:hAnsi="Times New Roman"/>
          <w:sz w:val="28"/>
          <w:szCs w:val="28"/>
        </w:rPr>
        <w:t>өте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дұрыс</w:t>
      </w:r>
      <w:proofErr w:type="spellEnd"/>
      <w:r w:rsidRPr="0080693B">
        <w:rPr>
          <w:rFonts w:ascii="Times New Roman" w:hAnsi="Times New Roman"/>
          <w:sz w:val="28"/>
          <w:szCs w:val="28"/>
        </w:rPr>
        <w:t>.</w:t>
      </w:r>
    </w:p>
    <w:p w14:paraId="3E5EB308" w14:textId="77777777" w:rsidR="00A27621" w:rsidRPr="0080693B" w:rsidRDefault="00A27621" w:rsidP="00A27621">
      <w:pPr>
        <w:spacing w:after="0" w:line="240" w:lineRule="auto"/>
        <w:ind w:firstLine="709"/>
        <w:rPr>
          <w:rFonts w:ascii="Times New Roman" w:hAnsi="Times New Roman"/>
          <w:sz w:val="28"/>
          <w:szCs w:val="28"/>
        </w:rPr>
      </w:pPr>
      <w:proofErr w:type="spellStart"/>
      <w:r w:rsidRPr="0080693B">
        <w:rPr>
          <w:rFonts w:ascii="Times New Roman" w:hAnsi="Times New Roman"/>
          <w:sz w:val="28"/>
          <w:szCs w:val="28"/>
        </w:rPr>
        <w:t>Қажетті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мәлімет</w:t>
      </w:r>
      <w:proofErr w:type="spellEnd"/>
      <w:r w:rsidRPr="0080693B">
        <w:rPr>
          <w:rFonts w:ascii="Times New Roman" w:hAnsi="Times New Roman"/>
          <w:sz w:val="28"/>
          <w:szCs w:val="28"/>
        </w:rPr>
        <w:t>!</w:t>
      </w:r>
    </w:p>
    <w:p w14:paraId="5206FD0B" w14:textId="77777777" w:rsidR="00A27621" w:rsidRPr="0080693B" w:rsidRDefault="00A27621" w:rsidP="00A27621">
      <w:pPr>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Жауап</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берерде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ұзақ</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ойланбаңыз</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Бұл</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сауалнамада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дұрыс</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немесе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қате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жауап</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болмайтынын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есіңізде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сақтаңыз</w:t>
      </w:r>
      <w:proofErr w:type="spellEnd"/>
      <w:r w:rsidRPr="0080693B">
        <w:rPr>
          <w:rFonts w:ascii="Times New Roman" w:hAnsi="Times New Roman"/>
          <w:sz w:val="28"/>
          <w:szCs w:val="28"/>
        </w:rPr>
        <w:t>.</w:t>
      </w:r>
    </w:p>
    <w:p w14:paraId="71265F3E" w14:textId="77777777" w:rsidR="00A27621" w:rsidRPr="0080693B" w:rsidRDefault="00A27621" w:rsidP="00C823EC">
      <w:pPr>
        <w:numPr>
          <w:ilvl w:val="0"/>
          <w:numId w:val="40"/>
        </w:numPr>
        <w:tabs>
          <w:tab w:val="left" w:pos="571"/>
          <w:tab w:val="left" w:pos="993"/>
        </w:tabs>
        <w:spacing w:after="0" w:line="240" w:lineRule="auto"/>
        <w:ind w:firstLine="709"/>
        <w:jc w:val="both"/>
        <w:rPr>
          <w:rFonts w:ascii="Times New Roman" w:hAnsi="Times New Roman"/>
          <w:sz w:val="28"/>
          <w:szCs w:val="28"/>
        </w:rPr>
      </w:pPr>
      <w:r w:rsidRPr="0080693B">
        <w:rPr>
          <w:rFonts w:ascii="Times New Roman" w:hAnsi="Times New Roman"/>
          <w:sz w:val="28"/>
          <w:szCs w:val="28"/>
        </w:rPr>
        <w:t xml:space="preserve">Мен </w:t>
      </w:r>
      <w:proofErr w:type="spellStart"/>
      <w:r w:rsidRPr="0080693B">
        <w:rPr>
          <w:rFonts w:ascii="Times New Roman" w:hAnsi="Times New Roman"/>
          <w:sz w:val="28"/>
          <w:szCs w:val="28"/>
        </w:rPr>
        <w:t>жақсы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кітапты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оқығаннан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кейін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ол</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туралы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көп</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ойлаймын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әлдекіммен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талқылағым</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келеді</w:t>
      </w:r>
      <w:proofErr w:type="spellEnd"/>
      <w:r w:rsidRPr="0080693B">
        <w:rPr>
          <w:rFonts w:ascii="Times New Roman" w:hAnsi="Times New Roman"/>
          <w:sz w:val="28"/>
          <w:szCs w:val="28"/>
        </w:rPr>
        <w:t>_________________________________________</w:t>
      </w:r>
    </w:p>
    <w:p w14:paraId="6820BBF7" w14:textId="77777777" w:rsidR="00A27621" w:rsidRPr="0080693B" w:rsidRDefault="00A27621" w:rsidP="00C823EC">
      <w:pPr>
        <w:numPr>
          <w:ilvl w:val="0"/>
          <w:numId w:val="40"/>
        </w:numPr>
        <w:tabs>
          <w:tab w:val="left" w:pos="584"/>
          <w:tab w:val="left" w:pos="993"/>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Менен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әлдене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туралы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кенеттен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сұраса</w:t>
      </w:r>
      <w:proofErr w:type="spellEnd"/>
      <w:r w:rsidRPr="0080693B">
        <w:rPr>
          <w:rFonts w:ascii="Times New Roman" w:hAnsi="Times New Roman"/>
          <w:sz w:val="28"/>
          <w:szCs w:val="28"/>
        </w:rPr>
        <w:t xml:space="preserve">, мен </w:t>
      </w:r>
      <w:proofErr w:type="spellStart"/>
      <w:r w:rsidRPr="0080693B">
        <w:rPr>
          <w:rFonts w:ascii="Times New Roman" w:hAnsi="Times New Roman"/>
          <w:sz w:val="28"/>
          <w:szCs w:val="28"/>
        </w:rPr>
        <w:t>ойыма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бірінші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келген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жауапты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беремін</w:t>
      </w:r>
      <w:proofErr w:type="spellEnd"/>
      <w:r w:rsidRPr="0080693B">
        <w:rPr>
          <w:rFonts w:ascii="Times New Roman" w:hAnsi="Times New Roman"/>
          <w:sz w:val="28"/>
          <w:szCs w:val="28"/>
        </w:rPr>
        <w:t>______________________________________________________</w:t>
      </w:r>
    </w:p>
    <w:p w14:paraId="4AD7E90B" w14:textId="77777777" w:rsidR="00A27621" w:rsidRPr="005506BC" w:rsidRDefault="00A27621" w:rsidP="00C823EC">
      <w:pPr>
        <w:numPr>
          <w:ilvl w:val="0"/>
          <w:numId w:val="40"/>
        </w:numPr>
        <w:tabs>
          <w:tab w:val="left" w:pos="560"/>
          <w:tab w:val="left" w:pos="993"/>
        </w:tabs>
        <w:spacing w:after="0" w:line="240" w:lineRule="auto"/>
        <w:ind w:firstLine="709"/>
        <w:jc w:val="both"/>
        <w:rPr>
          <w:rFonts w:ascii="Times New Roman" w:hAnsi="Times New Roman"/>
          <w:sz w:val="28"/>
          <w:szCs w:val="28"/>
        </w:rPr>
      </w:pPr>
      <w:proofErr w:type="spellStart"/>
      <w:r w:rsidRPr="005506BC">
        <w:rPr>
          <w:rFonts w:ascii="Times New Roman" w:hAnsi="Times New Roman"/>
          <w:sz w:val="28"/>
          <w:szCs w:val="28"/>
        </w:rPr>
        <w:t>Белгілі</w:t>
      </w:r>
      <w:proofErr w:type="spellEnd"/>
      <w:r w:rsidRPr="005506BC">
        <w:rPr>
          <w:rFonts w:ascii="Times New Roman" w:hAnsi="Times New Roman"/>
          <w:sz w:val="28"/>
          <w:szCs w:val="28"/>
        </w:rPr>
        <w:t xml:space="preserve"> </w:t>
      </w:r>
      <w:proofErr w:type="spellStart"/>
      <w:r w:rsidRPr="005506BC">
        <w:rPr>
          <w:rFonts w:ascii="Times New Roman" w:hAnsi="Times New Roman"/>
          <w:sz w:val="28"/>
          <w:szCs w:val="28"/>
        </w:rPr>
        <w:t>бір</w:t>
      </w:r>
      <w:proofErr w:type="spellEnd"/>
      <w:r w:rsidRPr="005506BC">
        <w:rPr>
          <w:rFonts w:ascii="Times New Roman" w:hAnsi="Times New Roman"/>
          <w:sz w:val="28"/>
          <w:szCs w:val="28"/>
        </w:rPr>
        <w:t xml:space="preserve"> </w:t>
      </w:r>
      <w:proofErr w:type="spellStart"/>
      <w:r w:rsidRPr="005506BC">
        <w:rPr>
          <w:rFonts w:ascii="Times New Roman" w:hAnsi="Times New Roman"/>
          <w:sz w:val="28"/>
          <w:szCs w:val="28"/>
        </w:rPr>
        <w:t>іс</w:t>
      </w:r>
      <w:proofErr w:type="spellEnd"/>
      <w:r w:rsidRPr="005506BC">
        <w:rPr>
          <w:rFonts w:ascii="Times New Roman" w:hAnsi="Times New Roman"/>
          <w:sz w:val="28"/>
          <w:szCs w:val="28"/>
        </w:rPr>
        <w:t xml:space="preserve"> </w:t>
      </w:r>
      <w:proofErr w:type="spellStart"/>
      <w:r w:rsidRPr="005506BC">
        <w:rPr>
          <w:rFonts w:ascii="Times New Roman" w:hAnsi="Times New Roman"/>
          <w:sz w:val="28"/>
          <w:szCs w:val="28"/>
        </w:rPr>
        <w:t>туралы</w:t>
      </w:r>
      <w:proofErr w:type="spellEnd"/>
      <w:r w:rsidRPr="005506BC">
        <w:rPr>
          <w:rFonts w:ascii="Times New Roman" w:hAnsi="Times New Roman"/>
          <w:sz w:val="28"/>
          <w:szCs w:val="28"/>
        </w:rPr>
        <w:t xml:space="preserve"> </w:t>
      </w:r>
      <w:proofErr w:type="spellStart"/>
      <w:r w:rsidRPr="005506BC">
        <w:rPr>
          <w:rFonts w:ascii="Times New Roman" w:hAnsi="Times New Roman"/>
          <w:sz w:val="28"/>
          <w:szCs w:val="28"/>
        </w:rPr>
        <w:t>хабарласатын</w:t>
      </w:r>
      <w:proofErr w:type="spellEnd"/>
      <w:r w:rsidRPr="005506BC">
        <w:rPr>
          <w:rFonts w:ascii="Times New Roman" w:hAnsi="Times New Roman"/>
          <w:sz w:val="28"/>
          <w:szCs w:val="28"/>
        </w:rPr>
        <w:t xml:space="preserve"> </w:t>
      </w:r>
      <w:proofErr w:type="spellStart"/>
      <w:r w:rsidRPr="005506BC">
        <w:rPr>
          <w:rFonts w:ascii="Times New Roman" w:hAnsi="Times New Roman"/>
          <w:sz w:val="28"/>
          <w:szCs w:val="28"/>
        </w:rPr>
        <w:t>кезде</w:t>
      </w:r>
      <w:proofErr w:type="spellEnd"/>
      <w:r w:rsidRPr="005506BC">
        <w:rPr>
          <w:rFonts w:ascii="Times New Roman" w:hAnsi="Times New Roman"/>
          <w:sz w:val="28"/>
          <w:szCs w:val="28"/>
        </w:rPr>
        <w:t xml:space="preserve">, телефон </w:t>
      </w:r>
      <w:proofErr w:type="spellStart"/>
      <w:r w:rsidRPr="005506BC">
        <w:rPr>
          <w:rFonts w:ascii="Times New Roman" w:hAnsi="Times New Roman"/>
          <w:sz w:val="28"/>
          <w:szCs w:val="28"/>
        </w:rPr>
        <w:t>тұтқасын</w:t>
      </w:r>
      <w:proofErr w:type="spellEnd"/>
      <w:r w:rsidRPr="005506BC">
        <w:rPr>
          <w:rFonts w:ascii="Times New Roman" w:hAnsi="Times New Roman"/>
          <w:sz w:val="28"/>
          <w:szCs w:val="28"/>
        </w:rPr>
        <w:t xml:space="preserve"> </w:t>
      </w:r>
      <w:proofErr w:type="spellStart"/>
      <w:r w:rsidRPr="005506BC">
        <w:rPr>
          <w:rFonts w:ascii="Times New Roman" w:hAnsi="Times New Roman"/>
          <w:sz w:val="28"/>
          <w:szCs w:val="28"/>
        </w:rPr>
        <w:t>алмастан</w:t>
      </w:r>
      <w:proofErr w:type="spellEnd"/>
      <w:r w:rsidRPr="005506BC">
        <w:rPr>
          <w:rFonts w:ascii="Times New Roman" w:hAnsi="Times New Roman"/>
          <w:sz w:val="28"/>
          <w:szCs w:val="28"/>
        </w:rPr>
        <w:t xml:space="preserve"> </w:t>
      </w:r>
      <w:proofErr w:type="spellStart"/>
      <w:r w:rsidRPr="005506BC">
        <w:rPr>
          <w:rFonts w:ascii="Times New Roman" w:hAnsi="Times New Roman"/>
          <w:sz w:val="28"/>
          <w:szCs w:val="28"/>
        </w:rPr>
        <w:t>бұрын</w:t>
      </w:r>
      <w:proofErr w:type="spellEnd"/>
      <w:r w:rsidRPr="005506BC">
        <w:rPr>
          <w:rFonts w:ascii="Times New Roman" w:hAnsi="Times New Roman"/>
          <w:sz w:val="28"/>
          <w:szCs w:val="28"/>
        </w:rPr>
        <w:t>,</w:t>
      </w:r>
      <w:r>
        <w:rPr>
          <w:rFonts w:ascii="Times New Roman" w:hAnsi="Times New Roman"/>
          <w:sz w:val="28"/>
          <w:szCs w:val="28"/>
        </w:rPr>
        <w:t xml:space="preserve"> </w:t>
      </w:r>
      <w:proofErr w:type="spellStart"/>
      <w:r w:rsidRPr="005506BC">
        <w:rPr>
          <w:rFonts w:ascii="Times New Roman" w:hAnsi="Times New Roman"/>
          <w:sz w:val="28"/>
          <w:szCs w:val="28"/>
        </w:rPr>
        <w:t>алдын</w:t>
      </w:r>
      <w:proofErr w:type="spellEnd"/>
      <w:r w:rsidRPr="005506BC">
        <w:rPr>
          <w:rFonts w:ascii="Times New Roman" w:hAnsi="Times New Roman"/>
          <w:sz w:val="28"/>
          <w:szCs w:val="28"/>
        </w:rPr>
        <w:t xml:space="preserve"> ала </w:t>
      </w:r>
      <w:proofErr w:type="spellStart"/>
      <w:r w:rsidRPr="005506BC">
        <w:rPr>
          <w:rFonts w:ascii="Times New Roman" w:hAnsi="Times New Roman"/>
          <w:sz w:val="28"/>
          <w:szCs w:val="28"/>
        </w:rPr>
        <w:t>жоспар</w:t>
      </w:r>
      <w:proofErr w:type="spellEnd"/>
      <w:r w:rsidRPr="005506BC">
        <w:rPr>
          <w:rFonts w:ascii="Times New Roman" w:hAnsi="Times New Roman"/>
          <w:sz w:val="28"/>
          <w:szCs w:val="28"/>
        </w:rPr>
        <w:t xml:space="preserve"> </w:t>
      </w:r>
      <w:proofErr w:type="spellStart"/>
      <w:r w:rsidRPr="005506BC">
        <w:rPr>
          <w:rFonts w:ascii="Times New Roman" w:hAnsi="Times New Roman"/>
          <w:sz w:val="28"/>
          <w:szCs w:val="28"/>
        </w:rPr>
        <w:t>құрамын</w:t>
      </w:r>
      <w:proofErr w:type="spellEnd"/>
      <w:r w:rsidRPr="005506BC">
        <w:rPr>
          <w:rFonts w:ascii="Times New Roman" w:hAnsi="Times New Roman"/>
          <w:sz w:val="28"/>
          <w:szCs w:val="28"/>
        </w:rPr>
        <w:t>______________________________________</w:t>
      </w:r>
    </w:p>
    <w:p w14:paraId="58141D91" w14:textId="77777777" w:rsidR="00A27621" w:rsidRPr="0080693B" w:rsidRDefault="00A27621" w:rsidP="00C823EC">
      <w:pPr>
        <w:numPr>
          <w:ilvl w:val="0"/>
          <w:numId w:val="40"/>
        </w:numPr>
        <w:tabs>
          <w:tab w:val="left" w:pos="540"/>
          <w:tab w:val="left" w:pos="993"/>
        </w:tabs>
        <w:spacing w:after="0" w:line="240" w:lineRule="auto"/>
        <w:ind w:firstLine="709"/>
        <w:jc w:val="both"/>
        <w:rPr>
          <w:rFonts w:ascii="Times New Roman" w:hAnsi="Times New Roman"/>
          <w:sz w:val="28"/>
          <w:szCs w:val="28"/>
        </w:rPr>
      </w:pPr>
      <w:r w:rsidRPr="0080693B">
        <w:rPr>
          <w:rFonts w:ascii="Times New Roman" w:hAnsi="Times New Roman"/>
          <w:sz w:val="28"/>
          <w:szCs w:val="28"/>
        </w:rPr>
        <w:t xml:space="preserve">Мен </w:t>
      </w:r>
      <w:proofErr w:type="spellStart"/>
      <w:r w:rsidRPr="0080693B">
        <w:rPr>
          <w:rFonts w:ascii="Times New Roman" w:hAnsi="Times New Roman"/>
          <w:sz w:val="28"/>
          <w:szCs w:val="28"/>
        </w:rPr>
        <w:t>қателік</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жасағаннан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кейін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ол</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туралы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ұзақ</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ойланамын</w:t>
      </w:r>
      <w:proofErr w:type="spellEnd"/>
      <w:r w:rsidRPr="0080693B">
        <w:rPr>
          <w:rFonts w:ascii="Times New Roman" w:hAnsi="Times New Roman"/>
          <w:sz w:val="28"/>
          <w:szCs w:val="28"/>
        </w:rPr>
        <w:t xml:space="preserve"> ___________________________________________________________________</w:t>
      </w:r>
    </w:p>
    <w:p w14:paraId="16BF23F6" w14:textId="77777777" w:rsidR="00A27621" w:rsidRPr="0080693B" w:rsidRDefault="00A27621" w:rsidP="00C823EC">
      <w:pPr>
        <w:numPr>
          <w:ilvl w:val="0"/>
          <w:numId w:val="40"/>
        </w:numPr>
        <w:tabs>
          <w:tab w:val="left" w:pos="559"/>
          <w:tab w:val="left" w:pos="993"/>
        </w:tabs>
        <w:spacing w:after="0" w:line="240" w:lineRule="auto"/>
        <w:ind w:firstLine="709"/>
        <w:jc w:val="both"/>
        <w:rPr>
          <w:rFonts w:ascii="Times New Roman" w:hAnsi="Times New Roman"/>
          <w:sz w:val="28"/>
          <w:szCs w:val="28"/>
        </w:rPr>
      </w:pPr>
      <w:r w:rsidRPr="0080693B">
        <w:rPr>
          <w:rFonts w:ascii="Times New Roman" w:hAnsi="Times New Roman"/>
          <w:sz w:val="28"/>
          <w:szCs w:val="28"/>
        </w:rPr>
        <w:t xml:space="preserve">Мен </w:t>
      </w:r>
      <w:proofErr w:type="spellStart"/>
      <w:r w:rsidRPr="0080693B">
        <w:rPr>
          <w:rFonts w:ascii="Times New Roman" w:hAnsi="Times New Roman"/>
          <w:sz w:val="28"/>
          <w:szCs w:val="28"/>
        </w:rPr>
        <w:t>әлдене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туралы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ойланғанда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немесе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басқа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адаммен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әңгімелескенде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ойлар</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тізбегінің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басталуына</w:t>
      </w:r>
      <w:proofErr w:type="spellEnd"/>
      <w:r w:rsidRPr="0080693B">
        <w:rPr>
          <w:rFonts w:ascii="Times New Roman" w:hAnsi="Times New Roman"/>
          <w:sz w:val="28"/>
          <w:szCs w:val="28"/>
        </w:rPr>
        <w:t xml:space="preserve"> не </w:t>
      </w:r>
      <w:proofErr w:type="spellStart"/>
      <w:r w:rsidRPr="0080693B">
        <w:rPr>
          <w:rFonts w:ascii="Times New Roman" w:hAnsi="Times New Roman"/>
          <w:sz w:val="28"/>
          <w:szCs w:val="28"/>
        </w:rPr>
        <w:t>себеп</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болғанын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есіме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түсіру</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қызықтырады</w:t>
      </w:r>
      <w:proofErr w:type="spellEnd"/>
    </w:p>
    <w:p w14:paraId="3DD35781" w14:textId="77777777" w:rsidR="00A27621" w:rsidRPr="0080693B" w:rsidRDefault="00A27621" w:rsidP="00A27621">
      <w:pPr>
        <w:tabs>
          <w:tab w:val="left" w:pos="559"/>
          <w:tab w:val="left" w:pos="993"/>
        </w:tabs>
        <w:spacing w:after="0" w:line="240" w:lineRule="auto"/>
        <w:jc w:val="both"/>
        <w:rPr>
          <w:rFonts w:ascii="Times New Roman" w:hAnsi="Times New Roman"/>
          <w:sz w:val="28"/>
          <w:szCs w:val="28"/>
          <w:lang w:val="kk-KZ"/>
        </w:rPr>
      </w:pPr>
      <w:r w:rsidRPr="0080693B">
        <w:rPr>
          <w:rFonts w:ascii="Times New Roman" w:hAnsi="Times New Roman"/>
          <w:sz w:val="28"/>
          <w:szCs w:val="28"/>
        </w:rPr>
        <w:t>_____________________________________________________</w:t>
      </w:r>
      <w:r>
        <w:rPr>
          <w:rFonts w:ascii="Times New Roman" w:hAnsi="Times New Roman"/>
          <w:sz w:val="28"/>
          <w:szCs w:val="28"/>
        </w:rPr>
        <w:t>___</w:t>
      </w:r>
      <w:r w:rsidRPr="0080693B">
        <w:rPr>
          <w:rFonts w:ascii="Times New Roman" w:hAnsi="Times New Roman"/>
          <w:sz w:val="28"/>
          <w:szCs w:val="28"/>
        </w:rPr>
        <w:t>____________</w:t>
      </w:r>
    </w:p>
    <w:p w14:paraId="6FD0C01C" w14:textId="77777777" w:rsidR="00A27621" w:rsidRPr="005506BC" w:rsidRDefault="00A27621" w:rsidP="00C823EC">
      <w:pPr>
        <w:numPr>
          <w:ilvl w:val="0"/>
          <w:numId w:val="40"/>
        </w:numPr>
        <w:tabs>
          <w:tab w:val="left" w:pos="588"/>
          <w:tab w:val="left" w:pos="993"/>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Күрделі тапсырманы бастағанда, кездесетін қиындықтар туралы ойламауға тырысамын </w:t>
      </w:r>
      <w:r w:rsidRPr="005506BC">
        <w:rPr>
          <w:rFonts w:ascii="Times New Roman" w:hAnsi="Times New Roman"/>
          <w:sz w:val="28"/>
          <w:szCs w:val="28"/>
          <w:lang w:val="kk-KZ"/>
        </w:rPr>
        <w:t>_________________________________</w:t>
      </w:r>
      <w:r>
        <w:rPr>
          <w:rFonts w:ascii="Times New Roman" w:hAnsi="Times New Roman"/>
          <w:sz w:val="28"/>
          <w:szCs w:val="28"/>
          <w:lang w:val="kk-KZ"/>
        </w:rPr>
        <w:t>_</w:t>
      </w:r>
      <w:r w:rsidRPr="005506BC">
        <w:rPr>
          <w:rFonts w:ascii="Times New Roman" w:hAnsi="Times New Roman"/>
          <w:sz w:val="28"/>
          <w:szCs w:val="28"/>
          <w:lang w:val="kk-KZ"/>
        </w:rPr>
        <w:t>______________</w:t>
      </w:r>
    </w:p>
    <w:p w14:paraId="3666E09E" w14:textId="77777777" w:rsidR="00A27621" w:rsidRPr="005506BC" w:rsidRDefault="00A27621" w:rsidP="00C823EC">
      <w:pPr>
        <w:numPr>
          <w:ilvl w:val="0"/>
          <w:numId w:val="40"/>
        </w:numPr>
        <w:tabs>
          <w:tab w:val="left" w:pos="670"/>
          <w:tab w:val="left" w:pos="993"/>
        </w:tabs>
        <w:spacing w:after="0" w:line="240" w:lineRule="auto"/>
        <w:ind w:firstLine="709"/>
        <w:jc w:val="both"/>
        <w:rPr>
          <w:rFonts w:ascii="Times New Roman" w:hAnsi="Times New Roman"/>
          <w:sz w:val="28"/>
          <w:szCs w:val="28"/>
          <w:lang w:val="kk-KZ"/>
        </w:rPr>
      </w:pPr>
      <w:r w:rsidRPr="005506BC">
        <w:rPr>
          <w:rFonts w:ascii="Times New Roman" w:hAnsi="Times New Roman"/>
          <w:sz w:val="28"/>
          <w:szCs w:val="28"/>
          <w:lang w:val="kk-KZ"/>
        </w:rPr>
        <w:t>Мен үшін ең бастысы – өз іс-әрекетімнің соңғы мақсатын көру, ал қосымшалар екінші орында ______________________________</w:t>
      </w:r>
      <w:r>
        <w:rPr>
          <w:rFonts w:ascii="Times New Roman" w:hAnsi="Times New Roman"/>
          <w:sz w:val="28"/>
          <w:szCs w:val="28"/>
          <w:lang w:val="kk-KZ"/>
        </w:rPr>
        <w:t>__</w:t>
      </w:r>
      <w:r w:rsidRPr="005506BC">
        <w:rPr>
          <w:rFonts w:ascii="Times New Roman" w:hAnsi="Times New Roman"/>
          <w:sz w:val="28"/>
          <w:szCs w:val="28"/>
          <w:lang w:val="kk-KZ"/>
        </w:rPr>
        <w:t>____________</w:t>
      </w:r>
    </w:p>
    <w:p w14:paraId="23C3DD59" w14:textId="77777777" w:rsidR="00A27621" w:rsidRPr="005506BC" w:rsidRDefault="00A27621" w:rsidP="00C823EC">
      <w:pPr>
        <w:numPr>
          <w:ilvl w:val="0"/>
          <w:numId w:val="40"/>
        </w:numPr>
        <w:tabs>
          <w:tab w:val="left" w:pos="580"/>
          <w:tab w:val="left" w:pos="993"/>
        </w:tabs>
        <w:spacing w:after="0" w:line="240" w:lineRule="auto"/>
        <w:ind w:firstLine="709"/>
        <w:jc w:val="both"/>
        <w:rPr>
          <w:rFonts w:ascii="Times New Roman" w:hAnsi="Times New Roman"/>
          <w:sz w:val="28"/>
          <w:szCs w:val="28"/>
          <w:lang w:val="kk-KZ"/>
        </w:rPr>
      </w:pPr>
      <w:r w:rsidRPr="005506BC">
        <w:rPr>
          <w:rFonts w:ascii="Times New Roman" w:hAnsi="Times New Roman"/>
          <w:sz w:val="28"/>
          <w:szCs w:val="28"/>
          <w:lang w:val="kk-KZ"/>
        </w:rPr>
        <w:t>Мені кейбір адамдар не үшін жақтырмайтынын түсінбейтін кездер болады______________________________________________________________</w:t>
      </w:r>
    </w:p>
    <w:p w14:paraId="2C0F71E8" w14:textId="77777777" w:rsidR="00A27621" w:rsidRPr="005506BC" w:rsidRDefault="00A27621" w:rsidP="00C823EC">
      <w:pPr>
        <w:numPr>
          <w:ilvl w:val="0"/>
          <w:numId w:val="40"/>
        </w:numPr>
        <w:tabs>
          <w:tab w:val="left" w:pos="540"/>
          <w:tab w:val="left" w:pos="993"/>
        </w:tabs>
        <w:spacing w:after="0" w:line="240" w:lineRule="auto"/>
        <w:ind w:firstLine="709"/>
        <w:jc w:val="both"/>
        <w:rPr>
          <w:rFonts w:ascii="Times New Roman" w:hAnsi="Times New Roman"/>
          <w:sz w:val="28"/>
          <w:szCs w:val="28"/>
          <w:lang w:val="kk-KZ"/>
        </w:rPr>
      </w:pPr>
      <w:r w:rsidRPr="005506BC">
        <w:rPr>
          <w:rFonts w:ascii="Times New Roman" w:hAnsi="Times New Roman"/>
          <w:sz w:val="28"/>
          <w:szCs w:val="28"/>
          <w:lang w:val="kk-KZ"/>
        </w:rPr>
        <w:t>Мен өзімді жиі басқа адамның орнына қоямын______</w:t>
      </w:r>
      <w:r>
        <w:rPr>
          <w:rFonts w:ascii="Times New Roman" w:hAnsi="Times New Roman"/>
          <w:sz w:val="28"/>
          <w:szCs w:val="28"/>
          <w:lang w:val="kk-KZ"/>
        </w:rPr>
        <w:t>_</w:t>
      </w:r>
      <w:r w:rsidRPr="005506BC">
        <w:rPr>
          <w:rFonts w:ascii="Times New Roman" w:hAnsi="Times New Roman"/>
          <w:sz w:val="28"/>
          <w:szCs w:val="28"/>
          <w:lang w:val="kk-KZ"/>
        </w:rPr>
        <w:t>______________</w:t>
      </w:r>
    </w:p>
    <w:p w14:paraId="67918B33" w14:textId="77777777" w:rsidR="00A27621" w:rsidRPr="005506BC" w:rsidRDefault="00A27621" w:rsidP="00C823EC">
      <w:pPr>
        <w:numPr>
          <w:ilvl w:val="0"/>
          <w:numId w:val="40"/>
        </w:numPr>
        <w:tabs>
          <w:tab w:val="left" w:pos="823"/>
          <w:tab w:val="left" w:pos="1276"/>
        </w:tabs>
        <w:spacing w:after="0" w:line="240" w:lineRule="auto"/>
        <w:ind w:firstLine="709"/>
        <w:jc w:val="both"/>
        <w:rPr>
          <w:rFonts w:ascii="Times New Roman" w:hAnsi="Times New Roman"/>
          <w:sz w:val="28"/>
          <w:szCs w:val="28"/>
          <w:lang w:val="kk-KZ"/>
        </w:rPr>
      </w:pPr>
      <w:r w:rsidRPr="005506BC">
        <w:rPr>
          <w:rFonts w:ascii="Times New Roman" w:hAnsi="Times New Roman"/>
          <w:sz w:val="28"/>
          <w:szCs w:val="28"/>
          <w:lang w:val="kk-KZ"/>
        </w:rPr>
        <w:t>Мен үшін орындалатын жұмыстың барысын толыққанды жоспарлау маңызды__________________</w:t>
      </w:r>
      <w:r>
        <w:rPr>
          <w:rFonts w:ascii="Times New Roman" w:hAnsi="Times New Roman"/>
          <w:sz w:val="28"/>
          <w:szCs w:val="28"/>
          <w:lang w:val="kk-KZ"/>
        </w:rPr>
        <w:t>_____</w:t>
      </w:r>
      <w:r w:rsidRPr="005506BC">
        <w:rPr>
          <w:rFonts w:ascii="Times New Roman" w:hAnsi="Times New Roman"/>
          <w:sz w:val="28"/>
          <w:szCs w:val="28"/>
          <w:lang w:val="kk-KZ"/>
        </w:rPr>
        <w:t>______________________________________</w:t>
      </w:r>
    </w:p>
    <w:p w14:paraId="55960D06" w14:textId="77777777" w:rsidR="00A27621" w:rsidRPr="005506BC" w:rsidRDefault="00A27621" w:rsidP="00C823EC">
      <w:pPr>
        <w:numPr>
          <w:ilvl w:val="0"/>
          <w:numId w:val="40"/>
        </w:numPr>
        <w:tabs>
          <w:tab w:val="left" w:pos="760"/>
          <w:tab w:val="left" w:pos="1134"/>
        </w:tabs>
        <w:spacing w:after="0" w:line="240" w:lineRule="auto"/>
        <w:ind w:firstLine="709"/>
        <w:jc w:val="both"/>
        <w:rPr>
          <w:rFonts w:ascii="Times New Roman" w:hAnsi="Times New Roman"/>
          <w:sz w:val="28"/>
          <w:szCs w:val="28"/>
          <w:lang w:val="kk-KZ"/>
        </w:rPr>
      </w:pPr>
      <w:r w:rsidRPr="005506BC">
        <w:rPr>
          <w:rFonts w:ascii="Times New Roman" w:hAnsi="Times New Roman"/>
          <w:sz w:val="28"/>
          <w:szCs w:val="28"/>
          <w:lang w:val="kk-KZ"/>
        </w:rPr>
        <w:t>Егер алдын ала жоспар жасамасам, маңызды хат жазу қиын болар еді</w:t>
      </w:r>
    </w:p>
    <w:p w14:paraId="787E95CA" w14:textId="77777777" w:rsidR="00A27621" w:rsidRPr="0080693B" w:rsidRDefault="00A27621" w:rsidP="00A27621">
      <w:pPr>
        <w:tabs>
          <w:tab w:val="left" w:pos="1134"/>
        </w:tabs>
        <w:spacing w:after="0" w:line="240" w:lineRule="auto"/>
        <w:jc w:val="both"/>
        <w:rPr>
          <w:rFonts w:ascii="Times New Roman" w:hAnsi="Times New Roman"/>
          <w:sz w:val="28"/>
          <w:szCs w:val="28"/>
        </w:rPr>
      </w:pPr>
      <w:r w:rsidRPr="0080693B">
        <w:rPr>
          <w:rFonts w:ascii="Times New Roman" w:hAnsi="Times New Roman"/>
          <w:sz w:val="28"/>
          <w:szCs w:val="28"/>
        </w:rPr>
        <w:t>__________________________________________________________________</w:t>
      </w:r>
    </w:p>
    <w:p w14:paraId="2B4554D4" w14:textId="77777777" w:rsidR="00A27621" w:rsidRPr="0080693B" w:rsidRDefault="00A27621" w:rsidP="00C823EC">
      <w:pPr>
        <w:numPr>
          <w:ilvl w:val="0"/>
          <w:numId w:val="40"/>
        </w:numPr>
        <w:tabs>
          <w:tab w:val="left" w:pos="740"/>
          <w:tab w:val="left" w:pos="1134"/>
        </w:tabs>
        <w:spacing w:after="0" w:line="240" w:lineRule="auto"/>
        <w:ind w:firstLine="709"/>
        <w:jc w:val="both"/>
        <w:rPr>
          <w:rFonts w:ascii="Times New Roman" w:hAnsi="Times New Roman"/>
          <w:sz w:val="28"/>
          <w:szCs w:val="28"/>
        </w:rPr>
      </w:pPr>
      <w:r w:rsidRPr="0080693B">
        <w:rPr>
          <w:rFonts w:ascii="Times New Roman" w:hAnsi="Times New Roman"/>
          <w:sz w:val="28"/>
          <w:szCs w:val="28"/>
        </w:rPr>
        <w:t xml:space="preserve">Мен </w:t>
      </w:r>
      <w:proofErr w:type="spellStart"/>
      <w:r w:rsidRPr="0080693B">
        <w:rPr>
          <w:rFonts w:ascii="Times New Roman" w:hAnsi="Times New Roman"/>
          <w:sz w:val="28"/>
          <w:szCs w:val="28"/>
        </w:rPr>
        <w:t>сәтсіздіктерімнің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себептерін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ойламаймын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әрекет</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етуді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жөн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көремін</w:t>
      </w:r>
      <w:proofErr w:type="spellEnd"/>
    </w:p>
    <w:p w14:paraId="1DD418F7" w14:textId="77777777" w:rsidR="00A27621" w:rsidRPr="0080693B" w:rsidRDefault="00A27621" w:rsidP="00A27621">
      <w:pPr>
        <w:tabs>
          <w:tab w:val="left" w:pos="1134"/>
        </w:tabs>
        <w:spacing w:after="0" w:line="240" w:lineRule="auto"/>
        <w:jc w:val="both"/>
        <w:rPr>
          <w:rFonts w:ascii="Times New Roman" w:hAnsi="Times New Roman"/>
          <w:sz w:val="28"/>
          <w:szCs w:val="28"/>
          <w:lang w:val="kk-KZ"/>
        </w:rPr>
      </w:pPr>
      <w:r w:rsidRPr="0080693B">
        <w:rPr>
          <w:rFonts w:ascii="Times New Roman" w:hAnsi="Times New Roman"/>
          <w:sz w:val="28"/>
          <w:szCs w:val="28"/>
        </w:rPr>
        <w:t>__________________________________________________________________</w:t>
      </w:r>
    </w:p>
    <w:p w14:paraId="6CCE8E4D" w14:textId="77777777" w:rsidR="00A27621" w:rsidRPr="0080693B" w:rsidRDefault="00A27621" w:rsidP="00A27621">
      <w:pPr>
        <w:tabs>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13. Мен қымбат затты сатып алу шешімін тез қабылдаймын _________________________________________________________________</w:t>
      </w:r>
      <w:r w:rsidRPr="0080693B">
        <w:rPr>
          <w:rFonts w:ascii="Times New Roman" w:hAnsi="Times New Roman"/>
          <w:sz w:val="28"/>
          <w:szCs w:val="28"/>
          <w:lang w:val="kk-KZ"/>
        </w:rPr>
        <w:tab/>
      </w:r>
    </w:p>
    <w:p w14:paraId="4B360041" w14:textId="77777777" w:rsidR="00A27621" w:rsidRPr="005506BC" w:rsidRDefault="00A27621" w:rsidP="00C823EC">
      <w:pPr>
        <w:numPr>
          <w:ilvl w:val="0"/>
          <w:numId w:val="41"/>
        </w:numPr>
        <w:tabs>
          <w:tab w:val="left" w:pos="866"/>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lastRenderedPageBreak/>
        <w:t xml:space="preserve">Әдетте, бірнәрсе ойлағанда, барлық нұсқаларды қарастырып, ұзақ ойланамын </w:t>
      </w:r>
      <w:r w:rsidRPr="005506BC">
        <w:rPr>
          <w:rFonts w:ascii="Times New Roman" w:hAnsi="Times New Roman"/>
          <w:sz w:val="28"/>
          <w:szCs w:val="28"/>
          <w:lang w:val="kk-KZ"/>
        </w:rPr>
        <w:t>________________________________</w:t>
      </w:r>
      <w:r>
        <w:rPr>
          <w:rFonts w:ascii="Times New Roman" w:hAnsi="Times New Roman"/>
          <w:sz w:val="28"/>
          <w:szCs w:val="28"/>
          <w:lang w:val="kk-KZ"/>
        </w:rPr>
        <w:t>__</w:t>
      </w:r>
      <w:r w:rsidRPr="005506BC">
        <w:rPr>
          <w:rFonts w:ascii="Times New Roman" w:hAnsi="Times New Roman"/>
          <w:sz w:val="28"/>
          <w:szCs w:val="28"/>
          <w:lang w:val="kk-KZ"/>
        </w:rPr>
        <w:t>________________________</w:t>
      </w:r>
    </w:p>
    <w:p w14:paraId="71B4A72F" w14:textId="77777777" w:rsidR="00A27621" w:rsidRPr="0080693B" w:rsidRDefault="00A27621" w:rsidP="00C823EC">
      <w:pPr>
        <w:numPr>
          <w:ilvl w:val="0"/>
          <w:numId w:val="41"/>
        </w:numPr>
        <w:tabs>
          <w:tab w:val="left" w:pos="6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Мені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болашағым</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алаңдатады</w:t>
      </w:r>
      <w:proofErr w:type="spellEnd"/>
      <w:r w:rsidRPr="0080693B">
        <w:rPr>
          <w:rFonts w:ascii="Times New Roman" w:hAnsi="Times New Roman"/>
          <w:sz w:val="28"/>
          <w:szCs w:val="28"/>
        </w:rPr>
        <w:t>___________</w:t>
      </w:r>
      <w:r>
        <w:rPr>
          <w:rFonts w:ascii="Times New Roman" w:hAnsi="Times New Roman"/>
          <w:sz w:val="28"/>
          <w:szCs w:val="28"/>
        </w:rPr>
        <w:t>_</w:t>
      </w:r>
      <w:r w:rsidRPr="0080693B">
        <w:rPr>
          <w:rFonts w:ascii="Times New Roman" w:hAnsi="Times New Roman"/>
          <w:sz w:val="28"/>
          <w:szCs w:val="28"/>
        </w:rPr>
        <w:t>_______________________</w:t>
      </w:r>
    </w:p>
    <w:p w14:paraId="3A7EB3A8" w14:textId="77777777" w:rsidR="00A27621" w:rsidRPr="0080693B" w:rsidRDefault="00A27621" w:rsidP="00C823EC">
      <w:pPr>
        <w:numPr>
          <w:ilvl w:val="0"/>
          <w:numId w:val="41"/>
        </w:numPr>
        <w:tabs>
          <w:tab w:val="left" w:pos="72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Көп</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жағдайда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алғашқы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ойға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сүйеніп</w:t>
      </w:r>
      <w:proofErr w:type="spellEnd"/>
      <w:r w:rsidRPr="0080693B">
        <w:rPr>
          <w:rFonts w:ascii="Times New Roman" w:hAnsi="Times New Roman"/>
          <w:sz w:val="28"/>
          <w:szCs w:val="28"/>
        </w:rPr>
        <w:t xml:space="preserve">, тез </w:t>
      </w:r>
      <w:proofErr w:type="spellStart"/>
      <w:r w:rsidRPr="0080693B">
        <w:rPr>
          <w:rFonts w:ascii="Times New Roman" w:hAnsi="Times New Roman"/>
          <w:sz w:val="28"/>
          <w:szCs w:val="28"/>
        </w:rPr>
        <w:t>әрекет</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ету</w:t>
      </w:r>
      <w:proofErr w:type="spellEnd"/>
      <w:r w:rsidRPr="0080693B">
        <w:rPr>
          <w:rFonts w:ascii="Times New Roman" w:hAnsi="Times New Roman"/>
          <w:sz w:val="28"/>
          <w:szCs w:val="28"/>
        </w:rPr>
        <w:t xml:space="preserve"> керек </w:t>
      </w:r>
      <w:proofErr w:type="spellStart"/>
      <w:r w:rsidRPr="0080693B">
        <w:rPr>
          <w:rFonts w:ascii="Times New Roman" w:hAnsi="Times New Roman"/>
          <w:sz w:val="28"/>
          <w:szCs w:val="28"/>
        </w:rPr>
        <w:t>деп</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ойлаймын</w:t>
      </w:r>
      <w:proofErr w:type="spellEnd"/>
    </w:p>
    <w:p w14:paraId="29BEF7FE" w14:textId="77777777" w:rsidR="00A27621" w:rsidRPr="0080693B" w:rsidRDefault="00A27621" w:rsidP="00A27621">
      <w:pPr>
        <w:tabs>
          <w:tab w:val="left" w:pos="1134"/>
        </w:tabs>
        <w:spacing w:after="0" w:line="240" w:lineRule="auto"/>
        <w:jc w:val="both"/>
        <w:rPr>
          <w:rFonts w:ascii="Times New Roman" w:hAnsi="Times New Roman"/>
          <w:sz w:val="28"/>
          <w:szCs w:val="28"/>
          <w:lang w:val="kk-KZ"/>
        </w:rPr>
      </w:pPr>
      <w:r w:rsidRPr="0080693B">
        <w:rPr>
          <w:rFonts w:ascii="Times New Roman" w:hAnsi="Times New Roman"/>
          <w:sz w:val="28"/>
          <w:szCs w:val="28"/>
        </w:rPr>
        <w:t>__________________________________________________________________</w:t>
      </w:r>
    </w:p>
    <w:p w14:paraId="1E3C9B73" w14:textId="77777777" w:rsidR="00A27621" w:rsidRPr="0080693B" w:rsidRDefault="00A27621" w:rsidP="00C823EC">
      <w:pPr>
        <w:numPr>
          <w:ilvl w:val="0"/>
          <w:numId w:val="41"/>
        </w:numPr>
        <w:tabs>
          <w:tab w:val="left" w:pos="6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Кейде</w:t>
      </w:r>
      <w:proofErr w:type="spellEnd"/>
      <w:r w:rsidRPr="0080693B">
        <w:rPr>
          <w:rFonts w:ascii="Times New Roman" w:hAnsi="Times New Roman"/>
          <w:sz w:val="28"/>
          <w:szCs w:val="28"/>
        </w:rPr>
        <w:t xml:space="preserve"> мен </w:t>
      </w:r>
      <w:proofErr w:type="spellStart"/>
      <w:r w:rsidRPr="0080693B">
        <w:rPr>
          <w:rFonts w:ascii="Times New Roman" w:hAnsi="Times New Roman"/>
          <w:sz w:val="28"/>
          <w:szCs w:val="28"/>
        </w:rPr>
        <w:t>ойланбастан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шешім</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қабылдаймын</w:t>
      </w:r>
      <w:proofErr w:type="spellEnd"/>
      <w:r w:rsidRPr="0080693B">
        <w:rPr>
          <w:rFonts w:ascii="Times New Roman" w:hAnsi="Times New Roman"/>
          <w:sz w:val="28"/>
          <w:szCs w:val="28"/>
        </w:rPr>
        <w:t>. __________________________________________________________________</w:t>
      </w:r>
    </w:p>
    <w:p w14:paraId="16244BE5" w14:textId="77777777" w:rsidR="00A27621" w:rsidRPr="0080693B" w:rsidRDefault="00A27621" w:rsidP="00C823EC">
      <w:pPr>
        <w:numPr>
          <w:ilvl w:val="0"/>
          <w:numId w:val="41"/>
        </w:numPr>
        <w:tabs>
          <w:tab w:val="left" w:pos="70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Әңгіме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аяқталғаннан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кейін</w:t>
      </w:r>
      <w:proofErr w:type="spellEnd"/>
      <w:r w:rsidRPr="0080693B">
        <w:rPr>
          <w:rFonts w:ascii="Times New Roman" w:hAnsi="Times New Roman"/>
          <w:sz w:val="28"/>
          <w:szCs w:val="28"/>
        </w:rPr>
        <w:t xml:space="preserve"> де </w:t>
      </w:r>
      <w:proofErr w:type="spellStart"/>
      <w:r w:rsidRPr="0080693B">
        <w:rPr>
          <w:rFonts w:ascii="Times New Roman" w:hAnsi="Times New Roman"/>
          <w:sz w:val="28"/>
          <w:szCs w:val="28"/>
        </w:rPr>
        <w:t>өз</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көзқарасымды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қорғау</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үшін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жаңа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дәлелдер</w:t>
      </w:r>
      <w:proofErr w:type="spellEnd"/>
      <w:r w:rsidRPr="0080693B">
        <w:rPr>
          <w:rFonts w:ascii="Times New Roman" w:hAnsi="Times New Roman"/>
          <w:sz w:val="28"/>
          <w:szCs w:val="28"/>
        </w:rPr>
        <w:t xml:space="preserve"> </w:t>
      </w:r>
      <w:proofErr w:type="spellStart"/>
      <w:proofErr w:type="gramStart"/>
      <w:r w:rsidRPr="0080693B">
        <w:rPr>
          <w:rFonts w:ascii="Times New Roman" w:hAnsi="Times New Roman"/>
          <w:sz w:val="28"/>
          <w:szCs w:val="28"/>
        </w:rPr>
        <w:t>келтіріп,ол</w:t>
      </w:r>
      <w:proofErr w:type="spellEnd"/>
      <w:proofErr w:type="gramEnd"/>
      <w:r w:rsidRPr="0080693B">
        <w:rPr>
          <w:rFonts w:ascii="Times New Roman" w:hAnsi="Times New Roman"/>
          <w:sz w:val="28"/>
          <w:szCs w:val="28"/>
        </w:rPr>
        <w:t xml:space="preserve"> </w:t>
      </w:r>
      <w:proofErr w:type="spellStart"/>
      <w:r w:rsidRPr="0080693B">
        <w:rPr>
          <w:rFonts w:ascii="Times New Roman" w:hAnsi="Times New Roman"/>
          <w:sz w:val="28"/>
          <w:szCs w:val="28"/>
        </w:rPr>
        <w:t>әңгімені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ойша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жалғастыратын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кездерім</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болды</w:t>
      </w:r>
      <w:proofErr w:type="spellEnd"/>
      <w:r w:rsidRPr="0080693B">
        <w:rPr>
          <w:rFonts w:ascii="Times New Roman" w:hAnsi="Times New Roman"/>
          <w:sz w:val="28"/>
          <w:szCs w:val="28"/>
        </w:rPr>
        <w:t>.</w:t>
      </w:r>
    </w:p>
    <w:p w14:paraId="09803DC0" w14:textId="77777777" w:rsidR="00A27621" w:rsidRPr="0080693B" w:rsidRDefault="00A27621" w:rsidP="00A27621">
      <w:pPr>
        <w:tabs>
          <w:tab w:val="left" w:pos="1134"/>
        </w:tabs>
        <w:spacing w:after="0" w:line="240" w:lineRule="auto"/>
        <w:jc w:val="both"/>
        <w:rPr>
          <w:rFonts w:ascii="Times New Roman" w:hAnsi="Times New Roman"/>
          <w:sz w:val="28"/>
          <w:szCs w:val="28"/>
        </w:rPr>
      </w:pPr>
      <w:r w:rsidRPr="0080693B">
        <w:rPr>
          <w:rFonts w:ascii="Times New Roman" w:hAnsi="Times New Roman"/>
          <w:sz w:val="28"/>
          <w:szCs w:val="28"/>
        </w:rPr>
        <w:t>__________________________________________________________________</w:t>
      </w:r>
    </w:p>
    <w:p w14:paraId="17CDB303" w14:textId="77777777" w:rsidR="00A27621" w:rsidRPr="0080693B" w:rsidRDefault="00A27621" w:rsidP="00C823EC">
      <w:pPr>
        <w:numPr>
          <w:ilvl w:val="0"/>
          <w:numId w:val="41"/>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Егер</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кикілжің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басталса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кінәліні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іздеуді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өзімнен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бастаймын</w:t>
      </w:r>
      <w:proofErr w:type="spellEnd"/>
      <w:r w:rsidRPr="0080693B">
        <w:rPr>
          <w:rFonts w:ascii="Times New Roman" w:hAnsi="Times New Roman"/>
          <w:sz w:val="28"/>
          <w:szCs w:val="28"/>
        </w:rPr>
        <w:t>.</w:t>
      </w:r>
    </w:p>
    <w:p w14:paraId="49593FC6" w14:textId="77777777" w:rsidR="00A27621" w:rsidRPr="0080693B" w:rsidRDefault="00A27621" w:rsidP="00A27621">
      <w:pPr>
        <w:tabs>
          <w:tab w:val="left" w:pos="1134"/>
        </w:tabs>
        <w:spacing w:after="0" w:line="240" w:lineRule="auto"/>
        <w:jc w:val="both"/>
        <w:rPr>
          <w:rFonts w:ascii="Times New Roman" w:hAnsi="Times New Roman"/>
          <w:sz w:val="28"/>
          <w:szCs w:val="28"/>
          <w:lang w:val="kk-KZ"/>
        </w:rPr>
      </w:pPr>
      <w:r w:rsidRPr="0080693B">
        <w:rPr>
          <w:rFonts w:ascii="Times New Roman" w:hAnsi="Times New Roman"/>
          <w:sz w:val="28"/>
          <w:szCs w:val="28"/>
        </w:rPr>
        <w:t>__________________________________________________________________</w:t>
      </w:r>
    </w:p>
    <w:p w14:paraId="7FF065EB" w14:textId="77777777" w:rsidR="00A27621" w:rsidRPr="0080693B" w:rsidRDefault="00A27621" w:rsidP="00C823EC">
      <w:pPr>
        <w:numPr>
          <w:ilvl w:val="0"/>
          <w:numId w:val="41"/>
        </w:numPr>
        <w:tabs>
          <w:tab w:val="left" w:pos="920"/>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Шешім қабылдамас бұрыс барлық ойлап, өлшеуге тырысамын.</w:t>
      </w:r>
    </w:p>
    <w:p w14:paraId="4482E427" w14:textId="77777777" w:rsidR="00A27621" w:rsidRPr="0080693B" w:rsidRDefault="00A27621" w:rsidP="00A27621">
      <w:pPr>
        <w:tabs>
          <w:tab w:val="left" w:pos="1134"/>
        </w:tabs>
        <w:spacing w:after="0" w:line="240" w:lineRule="auto"/>
        <w:jc w:val="both"/>
        <w:rPr>
          <w:rFonts w:ascii="Times New Roman" w:hAnsi="Times New Roman"/>
          <w:sz w:val="28"/>
          <w:szCs w:val="28"/>
          <w:lang w:val="kk-KZ"/>
        </w:rPr>
      </w:pPr>
      <w:r w:rsidRPr="0080693B">
        <w:rPr>
          <w:rFonts w:ascii="Times New Roman" w:hAnsi="Times New Roman"/>
          <w:sz w:val="28"/>
          <w:szCs w:val="28"/>
        </w:rPr>
        <w:t>__________________________________________________________________</w:t>
      </w:r>
    </w:p>
    <w:p w14:paraId="6C7788B4" w14:textId="77777777" w:rsidR="00A27621" w:rsidRPr="0080693B" w:rsidRDefault="00A27621" w:rsidP="00C823EC">
      <w:pPr>
        <w:numPr>
          <w:ilvl w:val="0"/>
          <w:numId w:val="41"/>
        </w:numPr>
        <w:tabs>
          <w:tab w:val="left" w:pos="837"/>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Басқа адамдар менен не күтетінін білгемегендіктен кикілжіңге тап боламын.__________________________________________________________</w:t>
      </w:r>
    </w:p>
    <w:p w14:paraId="40C447BE" w14:textId="77777777" w:rsidR="00A27621" w:rsidRPr="0080693B" w:rsidRDefault="00A27621" w:rsidP="00C823EC">
      <w:pPr>
        <w:numPr>
          <w:ilvl w:val="0"/>
          <w:numId w:val="41"/>
        </w:numPr>
        <w:tabs>
          <w:tab w:val="left" w:pos="758"/>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Басқа адаммен әңгімелесу керектігін ойлағанда, ол адаммен ойша диалог жүргіземін_____________________________________________________</w:t>
      </w:r>
    </w:p>
    <w:p w14:paraId="450122A8" w14:textId="77777777" w:rsidR="00A27621" w:rsidRPr="005506BC" w:rsidRDefault="00A27621" w:rsidP="00C823EC">
      <w:pPr>
        <w:numPr>
          <w:ilvl w:val="0"/>
          <w:numId w:val="41"/>
        </w:numPr>
        <w:tabs>
          <w:tab w:val="left" w:pos="768"/>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Менің сөздерім мен әрекеттерім басқа адамдарда қандай ой мен сезім қалыптастыратынын ойламауға тырысамын </w:t>
      </w:r>
      <w:r w:rsidRPr="005506BC">
        <w:rPr>
          <w:rFonts w:ascii="Times New Roman" w:hAnsi="Times New Roman"/>
          <w:sz w:val="28"/>
          <w:szCs w:val="28"/>
          <w:lang w:val="kk-KZ"/>
        </w:rPr>
        <w:t>______________________________</w:t>
      </w:r>
    </w:p>
    <w:p w14:paraId="579B70AE" w14:textId="77777777" w:rsidR="00A27621" w:rsidRPr="005506BC" w:rsidRDefault="00A27621" w:rsidP="00C823EC">
      <w:pPr>
        <w:numPr>
          <w:ilvl w:val="0"/>
          <w:numId w:val="41"/>
        </w:numPr>
        <w:tabs>
          <w:tab w:val="left" w:pos="715"/>
          <w:tab w:val="left" w:pos="1134"/>
        </w:tabs>
        <w:spacing w:after="0" w:line="240" w:lineRule="auto"/>
        <w:ind w:firstLine="709"/>
        <w:jc w:val="both"/>
        <w:rPr>
          <w:rFonts w:ascii="Times New Roman" w:hAnsi="Times New Roman"/>
          <w:sz w:val="28"/>
          <w:szCs w:val="28"/>
          <w:lang w:val="kk-KZ"/>
        </w:rPr>
      </w:pPr>
      <w:r w:rsidRPr="005506BC">
        <w:rPr>
          <w:rFonts w:ascii="Times New Roman" w:hAnsi="Times New Roman"/>
          <w:sz w:val="28"/>
          <w:szCs w:val="28"/>
          <w:lang w:val="kk-KZ"/>
        </w:rPr>
        <w:t>Басқа адамға ескерту айтпастан бұрын, оның ренжітпей жеткізудің жолын іздеймін ______________________________________________________</w:t>
      </w:r>
    </w:p>
    <w:p w14:paraId="013EA166" w14:textId="77777777" w:rsidR="00A27621" w:rsidRPr="005506BC" w:rsidRDefault="00A27621" w:rsidP="00C823EC">
      <w:pPr>
        <w:numPr>
          <w:ilvl w:val="0"/>
          <w:numId w:val="41"/>
        </w:numPr>
        <w:tabs>
          <w:tab w:val="left" w:pos="727"/>
          <w:tab w:val="left" w:pos="1134"/>
        </w:tabs>
        <w:spacing w:after="0" w:line="240" w:lineRule="auto"/>
        <w:ind w:firstLine="709"/>
        <w:jc w:val="both"/>
        <w:rPr>
          <w:rFonts w:ascii="Times New Roman" w:hAnsi="Times New Roman"/>
          <w:sz w:val="28"/>
          <w:szCs w:val="28"/>
          <w:lang w:val="kk-KZ"/>
        </w:rPr>
      </w:pPr>
      <w:r w:rsidRPr="005506BC">
        <w:rPr>
          <w:rFonts w:ascii="Times New Roman" w:hAnsi="Times New Roman"/>
          <w:sz w:val="28"/>
          <w:szCs w:val="28"/>
          <w:lang w:val="kk-KZ"/>
        </w:rPr>
        <w:t>Күрделі тапсырманы орындағанда, басқа іспен айналысып жүрсем де сол туралы ойлаймын _________________________________________________</w:t>
      </w:r>
    </w:p>
    <w:p w14:paraId="5AC285E4" w14:textId="77777777" w:rsidR="00A27621" w:rsidRPr="005506BC" w:rsidRDefault="00A27621" w:rsidP="00C823EC">
      <w:pPr>
        <w:numPr>
          <w:ilvl w:val="0"/>
          <w:numId w:val="41"/>
        </w:numPr>
        <w:tabs>
          <w:tab w:val="left" w:pos="800"/>
          <w:tab w:val="left" w:pos="1134"/>
        </w:tabs>
        <w:spacing w:after="0" w:line="240" w:lineRule="auto"/>
        <w:ind w:firstLine="709"/>
        <w:jc w:val="both"/>
        <w:rPr>
          <w:rFonts w:ascii="Times New Roman" w:hAnsi="Times New Roman"/>
          <w:sz w:val="28"/>
          <w:szCs w:val="28"/>
          <w:lang w:val="kk-KZ"/>
        </w:rPr>
      </w:pPr>
      <w:r w:rsidRPr="005506BC">
        <w:rPr>
          <w:rFonts w:ascii="Times New Roman" w:hAnsi="Times New Roman"/>
          <w:sz w:val="28"/>
          <w:szCs w:val="28"/>
          <w:lang w:val="kk-KZ"/>
        </w:rPr>
        <w:t>Егер мен әлдекіммен ұрыссам, көп жағдайда өзімді кінәлі сезінемін.</w:t>
      </w:r>
    </w:p>
    <w:p w14:paraId="739772BD" w14:textId="77777777" w:rsidR="00A27621" w:rsidRPr="0080693B" w:rsidRDefault="00A27621" w:rsidP="00A27621">
      <w:pPr>
        <w:tabs>
          <w:tab w:val="left" w:pos="1134"/>
        </w:tabs>
        <w:spacing w:after="0" w:line="240" w:lineRule="auto"/>
        <w:jc w:val="both"/>
        <w:rPr>
          <w:rFonts w:ascii="Times New Roman" w:hAnsi="Times New Roman"/>
          <w:sz w:val="28"/>
          <w:szCs w:val="28"/>
        </w:rPr>
      </w:pPr>
      <w:r w:rsidRPr="0080693B">
        <w:rPr>
          <w:rFonts w:ascii="Times New Roman" w:hAnsi="Times New Roman"/>
          <w:sz w:val="28"/>
          <w:szCs w:val="28"/>
        </w:rPr>
        <w:t>__________________________________________________________________</w:t>
      </w:r>
    </w:p>
    <w:p w14:paraId="1419AC15" w14:textId="77777777" w:rsidR="00A27621" w:rsidRPr="0080693B" w:rsidRDefault="00A27621" w:rsidP="00C823EC">
      <w:pPr>
        <w:numPr>
          <w:ilvl w:val="0"/>
          <w:numId w:val="41"/>
        </w:numPr>
        <w:tabs>
          <w:tab w:val="left" w:pos="1134"/>
          <w:tab w:val="left" w:pos="1300"/>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Айтқаным</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үшін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өкінетін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кездер</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сирек</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болады</w:t>
      </w:r>
      <w:proofErr w:type="spellEnd"/>
      <w:r w:rsidRPr="0080693B">
        <w:rPr>
          <w:rFonts w:ascii="Times New Roman" w:hAnsi="Times New Roman"/>
          <w:sz w:val="28"/>
          <w:szCs w:val="28"/>
        </w:rPr>
        <w:t>.</w:t>
      </w:r>
    </w:p>
    <w:p w14:paraId="37EB5900" w14:textId="77777777" w:rsidR="00A27621" w:rsidRPr="0080693B" w:rsidRDefault="00A27621" w:rsidP="00A27621">
      <w:pPr>
        <w:tabs>
          <w:tab w:val="left" w:pos="1134"/>
        </w:tabs>
        <w:spacing w:after="0" w:line="240" w:lineRule="auto"/>
        <w:jc w:val="both"/>
        <w:rPr>
          <w:rFonts w:ascii="Times New Roman" w:hAnsi="Times New Roman"/>
          <w:sz w:val="28"/>
          <w:szCs w:val="28"/>
        </w:rPr>
      </w:pPr>
      <w:r w:rsidRPr="0080693B">
        <w:rPr>
          <w:rFonts w:ascii="Times New Roman" w:hAnsi="Times New Roman"/>
          <w:sz w:val="28"/>
          <w:szCs w:val="28"/>
        </w:rPr>
        <w:t>__________________________________________________________________</w:t>
      </w:r>
    </w:p>
    <w:p w14:paraId="5AC237C1" w14:textId="77777777" w:rsidR="00A27621" w:rsidRPr="0080693B" w:rsidRDefault="00A27621" w:rsidP="00A27621">
      <w:pPr>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Нәтиженің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өңделуі</w:t>
      </w:r>
      <w:proofErr w:type="spellEnd"/>
      <w:r w:rsidRPr="0080693B">
        <w:rPr>
          <w:rFonts w:ascii="Times New Roman" w:hAnsi="Times New Roman"/>
          <w:sz w:val="28"/>
          <w:szCs w:val="28"/>
        </w:rPr>
        <w:t>:</w:t>
      </w:r>
    </w:p>
    <w:p w14:paraId="67E1D063" w14:textId="77777777" w:rsidR="00A27621" w:rsidRPr="0080693B" w:rsidRDefault="00A27621" w:rsidP="00A27621">
      <w:pPr>
        <w:spacing w:after="0" w:line="240" w:lineRule="auto"/>
        <w:ind w:firstLine="709"/>
        <w:jc w:val="both"/>
        <w:rPr>
          <w:rFonts w:ascii="Times New Roman" w:hAnsi="Times New Roman"/>
          <w:sz w:val="28"/>
          <w:szCs w:val="28"/>
          <w:lang w:val="kk-KZ"/>
        </w:rPr>
      </w:pPr>
      <w:proofErr w:type="spellStart"/>
      <w:r w:rsidRPr="0080693B">
        <w:rPr>
          <w:rFonts w:ascii="Times New Roman" w:hAnsi="Times New Roman"/>
          <w:sz w:val="28"/>
          <w:szCs w:val="28"/>
        </w:rPr>
        <w:t>Берілген</w:t>
      </w:r>
      <w:proofErr w:type="spellEnd"/>
      <w:r w:rsidRPr="0080693B">
        <w:rPr>
          <w:rFonts w:ascii="Times New Roman" w:hAnsi="Times New Roman"/>
          <w:sz w:val="28"/>
          <w:szCs w:val="28"/>
        </w:rPr>
        <w:t xml:space="preserve"> 27 </w:t>
      </w:r>
      <w:proofErr w:type="spellStart"/>
      <w:r w:rsidRPr="0080693B">
        <w:rPr>
          <w:rFonts w:ascii="Times New Roman" w:hAnsi="Times New Roman"/>
          <w:sz w:val="28"/>
          <w:szCs w:val="28"/>
        </w:rPr>
        <w:t>тұжырымның</w:t>
      </w:r>
      <w:proofErr w:type="spellEnd"/>
      <w:r w:rsidRPr="0080693B">
        <w:rPr>
          <w:rFonts w:ascii="Times New Roman" w:hAnsi="Times New Roman"/>
          <w:sz w:val="28"/>
          <w:szCs w:val="28"/>
        </w:rPr>
        <w:t xml:space="preserve"> 15 тура (</w:t>
      </w:r>
      <w:proofErr w:type="spellStart"/>
      <w:r w:rsidRPr="0080693B">
        <w:rPr>
          <w:rFonts w:ascii="Times New Roman" w:hAnsi="Times New Roman"/>
          <w:sz w:val="28"/>
          <w:szCs w:val="28"/>
        </w:rPr>
        <w:t>сұрақтар</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көрсеткіші</w:t>
      </w:r>
      <w:proofErr w:type="spellEnd"/>
      <w:r w:rsidRPr="0080693B">
        <w:rPr>
          <w:rFonts w:ascii="Times New Roman" w:hAnsi="Times New Roman"/>
          <w:sz w:val="28"/>
          <w:szCs w:val="28"/>
        </w:rPr>
        <w:t>: 1,</w:t>
      </w:r>
      <w:r>
        <w:rPr>
          <w:rFonts w:ascii="Times New Roman" w:hAnsi="Times New Roman"/>
          <w:sz w:val="28"/>
          <w:szCs w:val="28"/>
        </w:rPr>
        <w:t xml:space="preserve"> </w:t>
      </w:r>
      <w:r w:rsidRPr="0080693B">
        <w:rPr>
          <w:rFonts w:ascii="Times New Roman" w:hAnsi="Times New Roman"/>
          <w:sz w:val="28"/>
          <w:szCs w:val="28"/>
        </w:rPr>
        <w:t>3,</w:t>
      </w:r>
      <w:r>
        <w:rPr>
          <w:rFonts w:ascii="Times New Roman" w:hAnsi="Times New Roman"/>
          <w:sz w:val="28"/>
          <w:szCs w:val="28"/>
        </w:rPr>
        <w:t xml:space="preserve"> </w:t>
      </w:r>
      <w:r w:rsidRPr="0080693B">
        <w:rPr>
          <w:rFonts w:ascii="Times New Roman" w:hAnsi="Times New Roman"/>
          <w:sz w:val="28"/>
          <w:szCs w:val="28"/>
        </w:rPr>
        <w:t>4, 5,</w:t>
      </w:r>
      <w:r>
        <w:rPr>
          <w:rFonts w:ascii="Times New Roman" w:hAnsi="Times New Roman"/>
          <w:sz w:val="28"/>
          <w:szCs w:val="28"/>
        </w:rPr>
        <w:t xml:space="preserve"> </w:t>
      </w:r>
      <w:r w:rsidRPr="0080693B">
        <w:rPr>
          <w:rFonts w:ascii="Times New Roman" w:hAnsi="Times New Roman"/>
          <w:sz w:val="28"/>
          <w:szCs w:val="28"/>
        </w:rPr>
        <w:t>9,</w:t>
      </w:r>
      <w:r>
        <w:rPr>
          <w:rFonts w:ascii="Times New Roman" w:hAnsi="Times New Roman"/>
          <w:sz w:val="28"/>
          <w:szCs w:val="28"/>
        </w:rPr>
        <w:t xml:space="preserve"> </w:t>
      </w:r>
      <w:r w:rsidRPr="0080693B">
        <w:rPr>
          <w:rFonts w:ascii="Times New Roman" w:hAnsi="Times New Roman"/>
          <w:sz w:val="28"/>
          <w:szCs w:val="28"/>
        </w:rPr>
        <w:t>10,</w:t>
      </w:r>
      <w:r>
        <w:rPr>
          <w:rFonts w:ascii="Times New Roman" w:hAnsi="Times New Roman"/>
          <w:sz w:val="28"/>
          <w:szCs w:val="28"/>
        </w:rPr>
        <w:t xml:space="preserve"> </w:t>
      </w:r>
      <w:r w:rsidRPr="0080693B">
        <w:rPr>
          <w:rFonts w:ascii="Times New Roman" w:hAnsi="Times New Roman"/>
          <w:sz w:val="28"/>
          <w:szCs w:val="28"/>
        </w:rPr>
        <w:t>11,</w:t>
      </w:r>
      <w:r>
        <w:rPr>
          <w:rFonts w:ascii="Times New Roman" w:hAnsi="Times New Roman"/>
          <w:sz w:val="28"/>
          <w:szCs w:val="28"/>
        </w:rPr>
        <w:t xml:space="preserve"> </w:t>
      </w:r>
      <w:r w:rsidRPr="0080693B">
        <w:rPr>
          <w:rFonts w:ascii="Times New Roman" w:hAnsi="Times New Roman"/>
          <w:sz w:val="28"/>
          <w:szCs w:val="28"/>
        </w:rPr>
        <w:t>14, 15,</w:t>
      </w:r>
      <w:r>
        <w:rPr>
          <w:rFonts w:ascii="Times New Roman" w:hAnsi="Times New Roman"/>
          <w:sz w:val="28"/>
          <w:szCs w:val="28"/>
        </w:rPr>
        <w:t xml:space="preserve"> </w:t>
      </w:r>
      <w:r w:rsidRPr="0080693B">
        <w:rPr>
          <w:rFonts w:ascii="Times New Roman" w:hAnsi="Times New Roman"/>
          <w:sz w:val="28"/>
          <w:szCs w:val="28"/>
          <w:lang w:val="kk-KZ"/>
        </w:rPr>
        <w:t>18, 19,</w:t>
      </w:r>
      <w:r>
        <w:rPr>
          <w:rFonts w:ascii="Times New Roman" w:hAnsi="Times New Roman"/>
          <w:sz w:val="28"/>
          <w:szCs w:val="28"/>
          <w:lang w:val="kk-KZ"/>
        </w:rPr>
        <w:t xml:space="preserve"> </w:t>
      </w:r>
      <w:r w:rsidRPr="0080693B">
        <w:rPr>
          <w:rFonts w:ascii="Times New Roman" w:hAnsi="Times New Roman"/>
          <w:sz w:val="28"/>
          <w:szCs w:val="28"/>
          <w:lang w:val="kk-KZ"/>
        </w:rPr>
        <w:t>20,</w:t>
      </w:r>
      <w:r>
        <w:rPr>
          <w:rFonts w:ascii="Times New Roman" w:hAnsi="Times New Roman"/>
          <w:sz w:val="28"/>
          <w:szCs w:val="28"/>
          <w:lang w:val="kk-KZ"/>
        </w:rPr>
        <w:t xml:space="preserve"> </w:t>
      </w:r>
      <w:r w:rsidRPr="0080693B">
        <w:rPr>
          <w:rFonts w:ascii="Times New Roman" w:hAnsi="Times New Roman"/>
          <w:sz w:val="28"/>
          <w:szCs w:val="28"/>
          <w:lang w:val="kk-KZ"/>
        </w:rPr>
        <w:t>22,</w:t>
      </w:r>
      <w:r>
        <w:rPr>
          <w:rFonts w:ascii="Times New Roman" w:hAnsi="Times New Roman"/>
          <w:sz w:val="28"/>
          <w:szCs w:val="28"/>
          <w:lang w:val="kk-KZ"/>
        </w:rPr>
        <w:t xml:space="preserve"> </w:t>
      </w:r>
      <w:r w:rsidRPr="0080693B">
        <w:rPr>
          <w:rFonts w:ascii="Times New Roman" w:hAnsi="Times New Roman"/>
          <w:sz w:val="28"/>
          <w:szCs w:val="28"/>
          <w:lang w:val="kk-KZ"/>
        </w:rPr>
        <w:t>24,</w:t>
      </w:r>
      <w:r>
        <w:rPr>
          <w:rFonts w:ascii="Times New Roman" w:hAnsi="Times New Roman"/>
          <w:sz w:val="28"/>
          <w:szCs w:val="28"/>
          <w:lang w:val="kk-KZ"/>
        </w:rPr>
        <w:t xml:space="preserve"> </w:t>
      </w:r>
      <w:r w:rsidRPr="0080693B">
        <w:rPr>
          <w:rFonts w:ascii="Times New Roman" w:hAnsi="Times New Roman"/>
          <w:sz w:val="28"/>
          <w:szCs w:val="28"/>
          <w:lang w:val="kk-KZ"/>
        </w:rPr>
        <w:t>25). Қалған 12 –</w:t>
      </w:r>
      <w:r>
        <w:rPr>
          <w:rFonts w:ascii="Times New Roman" w:hAnsi="Times New Roman"/>
          <w:sz w:val="28"/>
          <w:szCs w:val="28"/>
          <w:lang w:val="kk-KZ"/>
        </w:rPr>
        <w:t xml:space="preserve"> </w:t>
      </w:r>
      <w:r w:rsidRPr="0080693B">
        <w:rPr>
          <w:rFonts w:ascii="Times New Roman" w:hAnsi="Times New Roman"/>
          <w:sz w:val="28"/>
          <w:szCs w:val="28"/>
          <w:lang w:val="kk-KZ"/>
        </w:rPr>
        <w:t>кері тұжырым, яғни: 1=7, 2=6, 3=5, 4=4, 5=3, 6=2, 7=1.</w:t>
      </w:r>
    </w:p>
    <w:p w14:paraId="5D0447AB" w14:textId="77777777" w:rsidR="00A27621" w:rsidRPr="0080693B" w:rsidRDefault="00A27621" w:rsidP="00A27621">
      <w:pPr>
        <w:spacing w:after="0" w:line="240" w:lineRule="auto"/>
        <w:ind w:firstLine="709"/>
        <w:rPr>
          <w:rFonts w:ascii="Times New Roman" w:hAnsi="Times New Roman"/>
          <w:sz w:val="28"/>
          <w:szCs w:val="28"/>
          <w:lang w:val="kk-KZ"/>
        </w:rPr>
      </w:pPr>
    </w:p>
    <w:p w14:paraId="083E65EF" w14:textId="77777777" w:rsidR="00A27621" w:rsidRPr="0080693B" w:rsidRDefault="00A27621" w:rsidP="00A27621">
      <w:pPr>
        <w:spacing w:after="0" w:line="240" w:lineRule="auto"/>
        <w:rPr>
          <w:rFonts w:ascii="Times New Roman" w:hAnsi="Times New Roman"/>
          <w:sz w:val="28"/>
          <w:szCs w:val="28"/>
          <w:lang w:val="kk-KZ"/>
        </w:rPr>
      </w:pPr>
      <w:r w:rsidRPr="0080693B">
        <w:rPr>
          <w:rFonts w:ascii="Times New Roman" w:hAnsi="Times New Roman"/>
          <w:sz w:val="28"/>
          <w:szCs w:val="28"/>
          <w:lang w:val="kk-KZ"/>
        </w:rPr>
        <w:t>Тест балдарының өңделуі:</w:t>
      </w:r>
    </w:p>
    <w:p w14:paraId="5CD92A22" w14:textId="71A5D30C" w:rsidR="00A27621" w:rsidRPr="005506BC" w:rsidRDefault="00E42916" w:rsidP="00A27621">
      <w:pPr>
        <w:spacing w:after="0" w:line="240" w:lineRule="auto"/>
        <w:ind w:firstLine="709"/>
        <w:rPr>
          <w:rFonts w:ascii="Times New Roman" w:hAnsi="Times New Roman"/>
          <w:sz w:val="16"/>
          <w:szCs w:val="16"/>
          <w:lang w:val="kk-KZ"/>
        </w:rPr>
      </w:pPr>
      <w:r>
        <w:rPr>
          <w:rFonts w:ascii="Times New Roman" w:hAnsi="Times New Roman"/>
          <w:noProof/>
          <w:sz w:val="16"/>
          <w:szCs w:val="16"/>
        </w:rPr>
        <mc:AlternateContent>
          <mc:Choice Requires="wps">
            <w:drawing>
              <wp:anchor distT="0" distB="0" distL="0" distR="0" simplePos="0" relativeHeight="251866112" behindDoc="1" locked="0" layoutInCell="0" allowOverlap="1" wp14:anchorId="102E7681" wp14:editId="29BA784C">
                <wp:simplePos x="0" y="0"/>
                <wp:positionH relativeFrom="column">
                  <wp:posOffset>6281420</wp:posOffset>
                </wp:positionH>
                <wp:positionV relativeFrom="paragraph">
                  <wp:posOffset>205105</wp:posOffset>
                </wp:positionV>
                <wp:extent cx="12065" cy="12700"/>
                <wp:effectExtent l="0" t="0" r="0" b="0"/>
                <wp:wrapNone/>
                <wp:docPr id="29" name="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41FEF" id="Shape 133" o:spid="_x0000_s1026" style="position:absolute;margin-left:494.6pt;margin-top:16.15pt;width:.95pt;height:1pt;z-index:-25145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Zf+QEAANcDAAAOAAAAZHJzL2Uyb0RvYy54bWysU8tu2zAQvBfoPxC813rESRrBchA4SFEg&#10;bQKk/QCKoiSiFJdd0pbdr++Scly3vRXVgeByl8OZ2dXqdj8atlPoNdiaF4ucM2UltNr2Nf/65eHd&#10;e858ELYVBqyq+UF5frt++2Y1uUqVMIBpFTICsb6aXM2HEFyVZV4OahR+AU5ZSnaAowgUYp+1KCZC&#10;H01W5vlVNgG2DkEq7+n0fk7ydcLvOiXDU9d5FZipOXELacW0NnHN1itR9SjcoOWRhvgHFqPQlh49&#10;Qd2LINgW9V9Qo5YIHrqwkDBm0HVaqqSB1BT5H2peBuFU0kLmeHeyyf8/WPl594xMtzUvbzizYqQe&#10;pWdZcXER3Zmcr6joxT1j1OfdI8hvnlnYDML26g4RpkGJljgVsT777UIMPF1lzfQJWsIW2wDJqH2H&#10;YwQkC9g+9eNw6ofaBybpsCjzq0vOJGWK8jpP3cpE9XrVoQ8fFIwsbmqO1OwELXaPPkQqonotSdTB&#10;6PZBG5MC7JuNQbYTcTDSl9iTwvMyY2OxhXhtRownSWOUNdvTQHsgiQjzdNHfQJsB8AdnE01Wzf33&#10;rUDFmfloyaabYrmMo5iC5eV1SQGeZ5rzjLCSoGoeOJu3mzCP79ah7gd6qUiiLdyRtZ1OwqPtM6sj&#10;WZqe5Mdx0uN4nsep6tf/uP4JAAD//wMAUEsDBBQABgAIAAAAIQD5AtiZ3wAAAAkBAAAPAAAAZHJz&#10;L2Rvd25yZXYueG1sTI/LTsMwEEX3SPyDNZXYUedRUBziVBSJJRItLOjOiadJ1HgcbLcNfD1mBcuZ&#10;ObpzbrWezcjO6PxgSUK6TIAhtVYP1El4f3u+LYD5oEir0RJK+EIP6/r6qlKlthfa4nkXOhZDyJdK&#10;Qh/CVHLu2x6N8ks7IcXbwTqjQhxdx7VTlxhuRp4lyT03aqD4oVcTPvXYHncnI2Ejis3n64pevrfN&#10;HvcfzfEuc4mUN4v58QFYwDn8wfCrH9Whjk6NPZH2bJQgCpFFVEKe5cAiIESaAmviYpUDryv+v0H9&#10;AwAA//8DAFBLAQItABQABgAIAAAAIQC2gziS/gAAAOEBAAATAAAAAAAAAAAAAAAAAAAAAABbQ29u&#10;dGVudF9UeXBlc10ueG1sUEsBAi0AFAAGAAgAAAAhADj9If/WAAAAlAEAAAsAAAAAAAAAAAAAAAAA&#10;LwEAAF9yZWxzLy5yZWxzUEsBAi0AFAAGAAgAAAAhALhtFl/5AQAA1wMAAA4AAAAAAAAAAAAAAAAA&#10;LgIAAGRycy9lMm9Eb2MueG1sUEsBAi0AFAAGAAgAAAAhAPkC2JnfAAAACQEAAA8AAAAAAAAAAAAA&#10;AAAAUwQAAGRycy9kb3ducmV2LnhtbFBLBQYAAAAABAAEAPMAAABfBQAAAAA=&#10;" o:allowincell="f" fillcolor="black" stroked="f"/>
            </w:pict>
          </mc:Fallback>
        </mc:AlternateContent>
      </w:r>
    </w:p>
    <w:tbl>
      <w:tblPr>
        <w:tblW w:w="9687" w:type="dxa"/>
        <w:tblInd w:w="24" w:type="dxa"/>
        <w:tblLayout w:type="fixed"/>
        <w:tblCellMar>
          <w:left w:w="0" w:type="dxa"/>
          <w:right w:w="0" w:type="dxa"/>
        </w:tblCellMar>
        <w:tblLook w:val="04A0" w:firstRow="1" w:lastRow="0" w:firstColumn="1" w:lastColumn="0" w:noHBand="0" w:noVBand="1"/>
      </w:tblPr>
      <w:tblGrid>
        <w:gridCol w:w="1284"/>
        <w:gridCol w:w="840"/>
        <w:gridCol w:w="839"/>
        <w:gridCol w:w="581"/>
        <w:gridCol w:w="720"/>
        <w:gridCol w:w="700"/>
        <w:gridCol w:w="720"/>
        <w:gridCol w:w="853"/>
        <w:gridCol w:w="728"/>
        <w:gridCol w:w="742"/>
        <w:gridCol w:w="728"/>
        <w:gridCol w:w="952"/>
      </w:tblGrid>
      <w:tr w:rsidR="00A27621" w:rsidRPr="0062655B" w14:paraId="7967E860" w14:textId="77777777" w:rsidTr="00BA241A">
        <w:trPr>
          <w:trHeight w:val="281"/>
        </w:trPr>
        <w:tc>
          <w:tcPr>
            <w:tcW w:w="1284" w:type="dxa"/>
            <w:vMerge w:val="restart"/>
            <w:tcBorders>
              <w:top w:val="single" w:sz="8" w:space="0" w:color="auto"/>
              <w:left w:val="single" w:sz="8" w:space="0" w:color="auto"/>
              <w:right w:val="single" w:sz="8" w:space="0" w:color="auto"/>
            </w:tcBorders>
            <w:vAlign w:val="center"/>
          </w:tcPr>
          <w:p w14:paraId="12324FEB" w14:textId="77777777" w:rsidR="00A27621" w:rsidRPr="0062655B" w:rsidRDefault="00A27621" w:rsidP="00BA241A">
            <w:pPr>
              <w:spacing w:after="0" w:line="240" w:lineRule="auto"/>
              <w:jc w:val="center"/>
              <w:rPr>
                <w:rFonts w:ascii="Times New Roman" w:hAnsi="Times New Roman"/>
                <w:sz w:val="24"/>
                <w:szCs w:val="24"/>
              </w:rPr>
            </w:pPr>
            <w:proofErr w:type="spellStart"/>
            <w:r w:rsidRPr="0062655B">
              <w:rPr>
                <w:rFonts w:ascii="Times New Roman" w:hAnsi="Times New Roman"/>
                <w:sz w:val="24"/>
                <w:szCs w:val="24"/>
              </w:rPr>
              <w:t>Деңгейлері</w:t>
            </w:r>
            <w:proofErr w:type="spellEnd"/>
          </w:p>
        </w:tc>
        <w:tc>
          <w:tcPr>
            <w:tcW w:w="2980" w:type="dxa"/>
            <w:gridSpan w:val="4"/>
            <w:tcBorders>
              <w:top w:val="single" w:sz="8" w:space="0" w:color="auto"/>
              <w:bottom w:val="single" w:sz="8" w:space="0" w:color="auto"/>
              <w:right w:val="single" w:sz="8" w:space="0" w:color="auto"/>
            </w:tcBorders>
            <w:vAlign w:val="center"/>
          </w:tcPr>
          <w:p w14:paraId="2F309DA0"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lang w:val="kk-KZ"/>
              </w:rPr>
              <w:t>Б</w:t>
            </w:r>
            <w:proofErr w:type="spellStart"/>
            <w:r w:rsidRPr="0062655B">
              <w:rPr>
                <w:rFonts w:ascii="Times New Roman" w:hAnsi="Times New Roman"/>
                <w:sz w:val="24"/>
                <w:szCs w:val="24"/>
              </w:rPr>
              <w:t>астапқы</w:t>
            </w:r>
            <w:proofErr w:type="spellEnd"/>
          </w:p>
        </w:tc>
        <w:tc>
          <w:tcPr>
            <w:tcW w:w="2273" w:type="dxa"/>
            <w:gridSpan w:val="3"/>
            <w:tcBorders>
              <w:top w:val="single" w:sz="8" w:space="0" w:color="auto"/>
              <w:bottom w:val="single" w:sz="8" w:space="0" w:color="auto"/>
              <w:right w:val="single" w:sz="8" w:space="0" w:color="auto"/>
            </w:tcBorders>
            <w:vAlign w:val="center"/>
          </w:tcPr>
          <w:p w14:paraId="771BBFE4" w14:textId="77777777" w:rsidR="00A27621" w:rsidRPr="0062655B" w:rsidRDefault="00280BDF" w:rsidP="00BA241A">
            <w:pPr>
              <w:spacing w:after="0" w:line="240" w:lineRule="auto"/>
              <w:jc w:val="center"/>
              <w:rPr>
                <w:rFonts w:ascii="Times New Roman" w:hAnsi="Times New Roman"/>
                <w:sz w:val="24"/>
                <w:szCs w:val="24"/>
                <w:lang w:val="kk-KZ"/>
              </w:rPr>
            </w:pPr>
            <w:r w:rsidRPr="0062655B">
              <w:rPr>
                <w:rFonts w:ascii="Times New Roman" w:hAnsi="Times New Roman"/>
                <w:sz w:val="24"/>
                <w:szCs w:val="24"/>
                <w:lang w:val="kk-KZ"/>
              </w:rPr>
              <w:t xml:space="preserve">Орташа </w:t>
            </w:r>
          </w:p>
        </w:tc>
        <w:tc>
          <w:tcPr>
            <w:tcW w:w="3150" w:type="dxa"/>
            <w:gridSpan w:val="4"/>
            <w:tcBorders>
              <w:top w:val="single" w:sz="8" w:space="0" w:color="auto"/>
              <w:bottom w:val="single" w:sz="8" w:space="0" w:color="auto"/>
              <w:right w:val="single" w:sz="8" w:space="0" w:color="auto"/>
            </w:tcBorders>
            <w:vAlign w:val="center"/>
          </w:tcPr>
          <w:p w14:paraId="7E9D7394"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lang w:val="kk-KZ"/>
              </w:rPr>
              <w:t>Ілгері</w:t>
            </w:r>
          </w:p>
        </w:tc>
      </w:tr>
      <w:tr w:rsidR="00A27621" w:rsidRPr="0062655B" w14:paraId="5E4DCD59" w14:textId="77777777" w:rsidTr="00BA241A">
        <w:trPr>
          <w:trHeight w:val="268"/>
        </w:trPr>
        <w:tc>
          <w:tcPr>
            <w:tcW w:w="1284" w:type="dxa"/>
            <w:vMerge/>
            <w:tcBorders>
              <w:left w:val="single" w:sz="8" w:space="0" w:color="auto"/>
              <w:bottom w:val="single" w:sz="8" w:space="0" w:color="auto"/>
              <w:right w:val="single" w:sz="8" w:space="0" w:color="auto"/>
            </w:tcBorders>
            <w:vAlign w:val="center"/>
          </w:tcPr>
          <w:p w14:paraId="224AB592" w14:textId="77777777" w:rsidR="00A27621" w:rsidRPr="0062655B" w:rsidRDefault="00A27621" w:rsidP="00BA241A">
            <w:pPr>
              <w:spacing w:after="0" w:line="240" w:lineRule="auto"/>
              <w:jc w:val="center"/>
              <w:rPr>
                <w:rFonts w:ascii="Times New Roman" w:hAnsi="Times New Roman"/>
                <w:sz w:val="24"/>
                <w:szCs w:val="24"/>
              </w:rPr>
            </w:pPr>
          </w:p>
        </w:tc>
        <w:tc>
          <w:tcPr>
            <w:tcW w:w="840" w:type="dxa"/>
            <w:tcBorders>
              <w:bottom w:val="single" w:sz="8" w:space="0" w:color="auto"/>
              <w:right w:val="single" w:sz="8" w:space="0" w:color="auto"/>
            </w:tcBorders>
            <w:vAlign w:val="center"/>
          </w:tcPr>
          <w:p w14:paraId="27245DE9"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0</w:t>
            </w:r>
          </w:p>
        </w:tc>
        <w:tc>
          <w:tcPr>
            <w:tcW w:w="839" w:type="dxa"/>
            <w:tcBorders>
              <w:bottom w:val="single" w:sz="8" w:space="0" w:color="auto"/>
              <w:right w:val="single" w:sz="8" w:space="0" w:color="auto"/>
            </w:tcBorders>
            <w:vAlign w:val="center"/>
          </w:tcPr>
          <w:p w14:paraId="39336C24"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w:t>
            </w:r>
          </w:p>
        </w:tc>
        <w:tc>
          <w:tcPr>
            <w:tcW w:w="581" w:type="dxa"/>
            <w:tcBorders>
              <w:bottom w:val="single" w:sz="8" w:space="0" w:color="auto"/>
              <w:right w:val="single" w:sz="8" w:space="0" w:color="auto"/>
            </w:tcBorders>
            <w:vAlign w:val="center"/>
          </w:tcPr>
          <w:p w14:paraId="04C87946"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2</w:t>
            </w:r>
          </w:p>
        </w:tc>
        <w:tc>
          <w:tcPr>
            <w:tcW w:w="720" w:type="dxa"/>
            <w:tcBorders>
              <w:bottom w:val="single" w:sz="8" w:space="0" w:color="auto"/>
              <w:right w:val="single" w:sz="8" w:space="0" w:color="auto"/>
            </w:tcBorders>
            <w:vAlign w:val="center"/>
          </w:tcPr>
          <w:p w14:paraId="19E11DE4"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3</w:t>
            </w:r>
          </w:p>
        </w:tc>
        <w:tc>
          <w:tcPr>
            <w:tcW w:w="700" w:type="dxa"/>
            <w:tcBorders>
              <w:bottom w:val="single" w:sz="8" w:space="0" w:color="auto"/>
              <w:right w:val="single" w:sz="8" w:space="0" w:color="auto"/>
            </w:tcBorders>
            <w:vAlign w:val="center"/>
          </w:tcPr>
          <w:p w14:paraId="6C4474CA"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4</w:t>
            </w:r>
          </w:p>
        </w:tc>
        <w:tc>
          <w:tcPr>
            <w:tcW w:w="720" w:type="dxa"/>
            <w:tcBorders>
              <w:bottom w:val="single" w:sz="8" w:space="0" w:color="auto"/>
              <w:right w:val="single" w:sz="8" w:space="0" w:color="auto"/>
            </w:tcBorders>
            <w:vAlign w:val="center"/>
          </w:tcPr>
          <w:p w14:paraId="194155BB"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5</w:t>
            </w:r>
          </w:p>
        </w:tc>
        <w:tc>
          <w:tcPr>
            <w:tcW w:w="853" w:type="dxa"/>
            <w:tcBorders>
              <w:bottom w:val="single" w:sz="8" w:space="0" w:color="auto"/>
              <w:right w:val="single" w:sz="8" w:space="0" w:color="auto"/>
            </w:tcBorders>
            <w:vAlign w:val="center"/>
          </w:tcPr>
          <w:p w14:paraId="7A82B395"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6</w:t>
            </w:r>
          </w:p>
        </w:tc>
        <w:tc>
          <w:tcPr>
            <w:tcW w:w="728" w:type="dxa"/>
            <w:tcBorders>
              <w:bottom w:val="single" w:sz="8" w:space="0" w:color="auto"/>
              <w:right w:val="single" w:sz="8" w:space="0" w:color="auto"/>
            </w:tcBorders>
            <w:vAlign w:val="center"/>
          </w:tcPr>
          <w:p w14:paraId="0330545E"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7</w:t>
            </w:r>
          </w:p>
        </w:tc>
        <w:tc>
          <w:tcPr>
            <w:tcW w:w="742" w:type="dxa"/>
            <w:tcBorders>
              <w:bottom w:val="single" w:sz="8" w:space="0" w:color="auto"/>
              <w:right w:val="single" w:sz="8" w:space="0" w:color="auto"/>
            </w:tcBorders>
            <w:vAlign w:val="center"/>
          </w:tcPr>
          <w:p w14:paraId="702149BA"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8</w:t>
            </w:r>
          </w:p>
        </w:tc>
        <w:tc>
          <w:tcPr>
            <w:tcW w:w="728" w:type="dxa"/>
            <w:tcBorders>
              <w:bottom w:val="single" w:sz="8" w:space="0" w:color="auto"/>
              <w:right w:val="single" w:sz="8" w:space="0" w:color="auto"/>
            </w:tcBorders>
            <w:vAlign w:val="center"/>
          </w:tcPr>
          <w:p w14:paraId="48164B86"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9</w:t>
            </w:r>
          </w:p>
        </w:tc>
        <w:tc>
          <w:tcPr>
            <w:tcW w:w="952" w:type="dxa"/>
            <w:tcBorders>
              <w:bottom w:val="single" w:sz="8" w:space="0" w:color="auto"/>
              <w:right w:val="single" w:sz="8" w:space="0" w:color="auto"/>
            </w:tcBorders>
            <w:vAlign w:val="center"/>
          </w:tcPr>
          <w:p w14:paraId="1A5C3444"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10</w:t>
            </w:r>
          </w:p>
        </w:tc>
      </w:tr>
      <w:tr w:rsidR="00A27621" w:rsidRPr="0062655B" w14:paraId="162F6864" w14:textId="77777777" w:rsidTr="00BA241A">
        <w:trPr>
          <w:trHeight w:val="261"/>
        </w:trPr>
        <w:tc>
          <w:tcPr>
            <w:tcW w:w="1284" w:type="dxa"/>
            <w:vMerge w:val="restart"/>
            <w:tcBorders>
              <w:left w:val="single" w:sz="8" w:space="0" w:color="auto"/>
              <w:right w:val="single" w:sz="8" w:space="0" w:color="auto"/>
            </w:tcBorders>
            <w:vAlign w:val="center"/>
          </w:tcPr>
          <w:p w14:paraId="69CBB575"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Тест</w:t>
            </w:r>
          </w:p>
          <w:p w14:paraId="46FD3972" w14:textId="77777777" w:rsidR="00A27621" w:rsidRPr="0062655B" w:rsidRDefault="00A27621" w:rsidP="00BA241A">
            <w:pPr>
              <w:spacing w:after="0" w:line="240" w:lineRule="auto"/>
              <w:jc w:val="center"/>
              <w:rPr>
                <w:rFonts w:ascii="Times New Roman" w:hAnsi="Times New Roman"/>
                <w:sz w:val="24"/>
                <w:szCs w:val="24"/>
              </w:rPr>
            </w:pPr>
            <w:proofErr w:type="spellStart"/>
            <w:r w:rsidRPr="0062655B">
              <w:rPr>
                <w:rFonts w:ascii="Times New Roman" w:hAnsi="Times New Roman"/>
                <w:sz w:val="24"/>
                <w:szCs w:val="24"/>
              </w:rPr>
              <w:t>балдары</w:t>
            </w:r>
            <w:proofErr w:type="spellEnd"/>
          </w:p>
        </w:tc>
        <w:tc>
          <w:tcPr>
            <w:tcW w:w="840" w:type="dxa"/>
            <w:tcBorders>
              <w:right w:val="single" w:sz="8" w:space="0" w:color="auto"/>
            </w:tcBorders>
            <w:vAlign w:val="center"/>
          </w:tcPr>
          <w:p w14:paraId="7B91B27C"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80</w:t>
            </w:r>
          </w:p>
        </w:tc>
        <w:tc>
          <w:tcPr>
            <w:tcW w:w="839" w:type="dxa"/>
            <w:vMerge w:val="restart"/>
            <w:tcBorders>
              <w:right w:val="single" w:sz="8" w:space="0" w:color="auto"/>
            </w:tcBorders>
            <w:vAlign w:val="center"/>
          </w:tcPr>
          <w:p w14:paraId="1F794AB7"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81-</w:t>
            </w:r>
          </w:p>
          <w:p w14:paraId="0B341823"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100</w:t>
            </w:r>
          </w:p>
        </w:tc>
        <w:tc>
          <w:tcPr>
            <w:tcW w:w="581" w:type="dxa"/>
            <w:vMerge w:val="restart"/>
            <w:tcBorders>
              <w:right w:val="single" w:sz="8" w:space="0" w:color="auto"/>
            </w:tcBorders>
            <w:vAlign w:val="center"/>
          </w:tcPr>
          <w:p w14:paraId="688EBF65"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101-</w:t>
            </w:r>
          </w:p>
          <w:p w14:paraId="475166E0"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107</w:t>
            </w:r>
          </w:p>
        </w:tc>
        <w:tc>
          <w:tcPr>
            <w:tcW w:w="720" w:type="dxa"/>
            <w:vMerge w:val="restart"/>
            <w:tcBorders>
              <w:right w:val="single" w:sz="8" w:space="0" w:color="auto"/>
            </w:tcBorders>
            <w:vAlign w:val="center"/>
          </w:tcPr>
          <w:p w14:paraId="18E46968"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108-</w:t>
            </w:r>
          </w:p>
          <w:p w14:paraId="0DAC7FF2"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113</w:t>
            </w:r>
          </w:p>
        </w:tc>
        <w:tc>
          <w:tcPr>
            <w:tcW w:w="700" w:type="dxa"/>
            <w:vMerge w:val="restart"/>
            <w:tcBorders>
              <w:right w:val="single" w:sz="8" w:space="0" w:color="auto"/>
            </w:tcBorders>
            <w:vAlign w:val="center"/>
          </w:tcPr>
          <w:p w14:paraId="2DB50D21"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114-</w:t>
            </w:r>
          </w:p>
          <w:p w14:paraId="15C576E5"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122</w:t>
            </w:r>
          </w:p>
        </w:tc>
        <w:tc>
          <w:tcPr>
            <w:tcW w:w="720" w:type="dxa"/>
            <w:vMerge w:val="restart"/>
            <w:tcBorders>
              <w:right w:val="single" w:sz="8" w:space="0" w:color="auto"/>
            </w:tcBorders>
            <w:vAlign w:val="center"/>
          </w:tcPr>
          <w:p w14:paraId="536EE2BE"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123-</w:t>
            </w:r>
          </w:p>
          <w:p w14:paraId="5FFD6BA9"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130</w:t>
            </w:r>
          </w:p>
        </w:tc>
        <w:tc>
          <w:tcPr>
            <w:tcW w:w="853" w:type="dxa"/>
            <w:vMerge w:val="restart"/>
            <w:tcBorders>
              <w:right w:val="single" w:sz="8" w:space="0" w:color="auto"/>
            </w:tcBorders>
            <w:vAlign w:val="center"/>
          </w:tcPr>
          <w:p w14:paraId="18182E07"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131-</w:t>
            </w:r>
          </w:p>
          <w:p w14:paraId="72AA9124"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139</w:t>
            </w:r>
          </w:p>
        </w:tc>
        <w:tc>
          <w:tcPr>
            <w:tcW w:w="728" w:type="dxa"/>
            <w:vMerge w:val="restart"/>
            <w:tcBorders>
              <w:right w:val="single" w:sz="8" w:space="0" w:color="auto"/>
            </w:tcBorders>
            <w:vAlign w:val="center"/>
          </w:tcPr>
          <w:p w14:paraId="148F00AD"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140-</w:t>
            </w:r>
          </w:p>
          <w:p w14:paraId="4D19A438"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147</w:t>
            </w:r>
          </w:p>
        </w:tc>
        <w:tc>
          <w:tcPr>
            <w:tcW w:w="742" w:type="dxa"/>
            <w:vMerge w:val="restart"/>
            <w:tcBorders>
              <w:right w:val="single" w:sz="8" w:space="0" w:color="auto"/>
            </w:tcBorders>
            <w:vAlign w:val="center"/>
          </w:tcPr>
          <w:p w14:paraId="6BBDDB19"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148-</w:t>
            </w:r>
          </w:p>
          <w:p w14:paraId="6D8B375B"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156</w:t>
            </w:r>
          </w:p>
        </w:tc>
        <w:tc>
          <w:tcPr>
            <w:tcW w:w="728" w:type="dxa"/>
            <w:vMerge w:val="restart"/>
            <w:tcBorders>
              <w:right w:val="single" w:sz="8" w:space="0" w:color="auto"/>
            </w:tcBorders>
            <w:vAlign w:val="center"/>
          </w:tcPr>
          <w:p w14:paraId="10D77FD8"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157-</w:t>
            </w:r>
          </w:p>
          <w:p w14:paraId="36503698"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171</w:t>
            </w:r>
          </w:p>
        </w:tc>
        <w:tc>
          <w:tcPr>
            <w:tcW w:w="952" w:type="dxa"/>
            <w:vMerge w:val="restart"/>
            <w:tcBorders>
              <w:right w:val="single" w:sz="8" w:space="0" w:color="auto"/>
            </w:tcBorders>
            <w:vAlign w:val="center"/>
          </w:tcPr>
          <w:p w14:paraId="3E4B36BE" w14:textId="77777777" w:rsidR="00A27621" w:rsidRPr="0062655B" w:rsidRDefault="00A27621" w:rsidP="00BA241A">
            <w:pPr>
              <w:spacing w:after="0" w:line="240" w:lineRule="auto"/>
              <w:jc w:val="center"/>
              <w:rPr>
                <w:rFonts w:ascii="Times New Roman" w:hAnsi="Times New Roman"/>
                <w:sz w:val="24"/>
                <w:szCs w:val="24"/>
              </w:rPr>
            </w:pPr>
            <w:r w:rsidRPr="0062655B">
              <w:rPr>
                <w:rFonts w:ascii="Times New Roman" w:hAnsi="Times New Roman"/>
                <w:sz w:val="24"/>
                <w:szCs w:val="24"/>
              </w:rPr>
              <w:t>172</w:t>
            </w:r>
          </w:p>
          <w:p w14:paraId="667FE279" w14:textId="77777777" w:rsidR="00A27621" w:rsidRPr="0062655B" w:rsidRDefault="00A27621" w:rsidP="00BA241A">
            <w:pPr>
              <w:spacing w:after="0" w:line="240" w:lineRule="auto"/>
              <w:jc w:val="center"/>
              <w:rPr>
                <w:rFonts w:ascii="Times New Roman" w:hAnsi="Times New Roman"/>
                <w:sz w:val="24"/>
                <w:szCs w:val="24"/>
              </w:rPr>
            </w:pPr>
            <w:proofErr w:type="spellStart"/>
            <w:r w:rsidRPr="0062655B">
              <w:rPr>
                <w:rFonts w:ascii="Times New Roman" w:hAnsi="Times New Roman"/>
                <w:sz w:val="24"/>
                <w:szCs w:val="24"/>
              </w:rPr>
              <w:t>және</w:t>
            </w:r>
            <w:proofErr w:type="spellEnd"/>
          </w:p>
          <w:p w14:paraId="532038C9" w14:textId="77777777" w:rsidR="00A27621" w:rsidRPr="0062655B" w:rsidRDefault="00280BDF" w:rsidP="00BA241A">
            <w:pPr>
              <w:spacing w:after="0" w:line="240" w:lineRule="auto"/>
              <w:jc w:val="center"/>
              <w:rPr>
                <w:rFonts w:ascii="Times New Roman" w:hAnsi="Times New Roman"/>
                <w:sz w:val="24"/>
                <w:szCs w:val="24"/>
              </w:rPr>
            </w:pPr>
            <w:r w:rsidRPr="0062655B">
              <w:rPr>
                <w:rFonts w:ascii="Times New Roman" w:hAnsi="Times New Roman"/>
                <w:sz w:val="24"/>
                <w:szCs w:val="24"/>
                <w:lang w:val="kk-KZ"/>
              </w:rPr>
              <w:t>ж</w:t>
            </w:r>
            <w:proofErr w:type="spellStart"/>
            <w:r w:rsidR="00A27621" w:rsidRPr="0062655B">
              <w:rPr>
                <w:rFonts w:ascii="Times New Roman" w:hAnsi="Times New Roman"/>
                <w:sz w:val="24"/>
                <w:szCs w:val="24"/>
              </w:rPr>
              <w:t>оғары</w:t>
            </w:r>
            <w:proofErr w:type="spellEnd"/>
          </w:p>
        </w:tc>
      </w:tr>
      <w:tr w:rsidR="00A27621" w:rsidRPr="0080693B" w14:paraId="4D3658C4" w14:textId="77777777" w:rsidTr="00BA241A">
        <w:trPr>
          <w:trHeight w:val="276"/>
        </w:trPr>
        <w:tc>
          <w:tcPr>
            <w:tcW w:w="1284" w:type="dxa"/>
            <w:vMerge/>
            <w:tcBorders>
              <w:left w:val="single" w:sz="8" w:space="0" w:color="auto"/>
              <w:right w:val="single" w:sz="8" w:space="0" w:color="auto"/>
            </w:tcBorders>
            <w:vAlign w:val="center"/>
          </w:tcPr>
          <w:p w14:paraId="33C470FD" w14:textId="77777777" w:rsidR="00A27621" w:rsidRPr="005506BC" w:rsidRDefault="00A27621" w:rsidP="00BA241A">
            <w:pPr>
              <w:spacing w:after="0" w:line="240" w:lineRule="auto"/>
              <w:jc w:val="center"/>
              <w:rPr>
                <w:rFonts w:ascii="Times New Roman" w:hAnsi="Times New Roman"/>
                <w:sz w:val="24"/>
                <w:szCs w:val="24"/>
              </w:rPr>
            </w:pPr>
          </w:p>
        </w:tc>
        <w:tc>
          <w:tcPr>
            <w:tcW w:w="840" w:type="dxa"/>
            <w:tcBorders>
              <w:right w:val="single" w:sz="8" w:space="0" w:color="auto"/>
            </w:tcBorders>
            <w:vAlign w:val="center"/>
          </w:tcPr>
          <w:p w14:paraId="122F5748" w14:textId="7E10D108" w:rsidR="00A27621" w:rsidRPr="005506BC" w:rsidRDefault="00073D12" w:rsidP="00BA241A">
            <w:pPr>
              <w:spacing w:after="0" w:line="240" w:lineRule="auto"/>
              <w:jc w:val="center"/>
              <w:rPr>
                <w:rFonts w:ascii="Times New Roman" w:hAnsi="Times New Roman"/>
                <w:sz w:val="24"/>
                <w:szCs w:val="24"/>
              </w:rPr>
            </w:pPr>
            <w:proofErr w:type="spellStart"/>
            <w:r w:rsidRPr="005506BC">
              <w:rPr>
                <w:rFonts w:ascii="Times New Roman" w:hAnsi="Times New Roman"/>
                <w:sz w:val="24"/>
                <w:szCs w:val="24"/>
              </w:rPr>
              <w:t>Ж</w:t>
            </w:r>
            <w:r w:rsidR="00A27621" w:rsidRPr="005506BC">
              <w:rPr>
                <w:rFonts w:ascii="Times New Roman" w:hAnsi="Times New Roman"/>
                <w:sz w:val="24"/>
                <w:szCs w:val="24"/>
              </w:rPr>
              <w:t>әне</w:t>
            </w:r>
            <w:proofErr w:type="spellEnd"/>
          </w:p>
        </w:tc>
        <w:tc>
          <w:tcPr>
            <w:tcW w:w="839" w:type="dxa"/>
            <w:vMerge/>
            <w:tcBorders>
              <w:right w:val="single" w:sz="8" w:space="0" w:color="auto"/>
            </w:tcBorders>
            <w:vAlign w:val="center"/>
          </w:tcPr>
          <w:p w14:paraId="3D340F91" w14:textId="77777777" w:rsidR="00A27621" w:rsidRPr="005506BC" w:rsidRDefault="00A27621" w:rsidP="00BA241A">
            <w:pPr>
              <w:spacing w:after="0" w:line="240" w:lineRule="auto"/>
              <w:jc w:val="center"/>
              <w:rPr>
                <w:rFonts w:ascii="Times New Roman" w:hAnsi="Times New Roman"/>
                <w:sz w:val="24"/>
                <w:szCs w:val="24"/>
              </w:rPr>
            </w:pPr>
          </w:p>
        </w:tc>
        <w:tc>
          <w:tcPr>
            <w:tcW w:w="581" w:type="dxa"/>
            <w:vMerge/>
            <w:tcBorders>
              <w:right w:val="single" w:sz="8" w:space="0" w:color="auto"/>
            </w:tcBorders>
            <w:vAlign w:val="center"/>
          </w:tcPr>
          <w:p w14:paraId="1146002D" w14:textId="77777777" w:rsidR="00A27621" w:rsidRPr="005506BC" w:rsidRDefault="00A27621" w:rsidP="00BA241A">
            <w:pPr>
              <w:spacing w:after="0" w:line="240" w:lineRule="auto"/>
              <w:jc w:val="center"/>
              <w:rPr>
                <w:rFonts w:ascii="Times New Roman" w:hAnsi="Times New Roman"/>
                <w:sz w:val="24"/>
                <w:szCs w:val="24"/>
              </w:rPr>
            </w:pPr>
          </w:p>
        </w:tc>
        <w:tc>
          <w:tcPr>
            <w:tcW w:w="720" w:type="dxa"/>
            <w:vMerge/>
            <w:tcBorders>
              <w:right w:val="single" w:sz="8" w:space="0" w:color="auto"/>
            </w:tcBorders>
            <w:vAlign w:val="center"/>
          </w:tcPr>
          <w:p w14:paraId="4581714D" w14:textId="77777777" w:rsidR="00A27621" w:rsidRPr="005506BC" w:rsidRDefault="00A27621" w:rsidP="00BA241A">
            <w:pPr>
              <w:spacing w:after="0" w:line="240" w:lineRule="auto"/>
              <w:jc w:val="center"/>
              <w:rPr>
                <w:rFonts w:ascii="Times New Roman" w:hAnsi="Times New Roman"/>
                <w:sz w:val="24"/>
                <w:szCs w:val="24"/>
              </w:rPr>
            </w:pPr>
          </w:p>
        </w:tc>
        <w:tc>
          <w:tcPr>
            <w:tcW w:w="700" w:type="dxa"/>
            <w:vMerge/>
            <w:tcBorders>
              <w:right w:val="single" w:sz="8" w:space="0" w:color="auto"/>
            </w:tcBorders>
            <w:vAlign w:val="center"/>
          </w:tcPr>
          <w:p w14:paraId="11E45E3C" w14:textId="77777777" w:rsidR="00A27621" w:rsidRPr="005506BC" w:rsidRDefault="00A27621" w:rsidP="00BA241A">
            <w:pPr>
              <w:spacing w:after="0" w:line="240" w:lineRule="auto"/>
              <w:jc w:val="center"/>
              <w:rPr>
                <w:rFonts w:ascii="Times New Roman" w:hAnsi="Times New Roman"/>
                <w:sz w:val="24"/>
                <w:szCs w:val="24"/>
              </w:rPr>
            </w:pPr>
          </w:p>
        </w:tc>
        <w:tc>
          <w:tcPr>
            <w:tcW w:w="720" w:type="dxa"/>
            <w:vMerge/>
            <w:tcBorders>
              <w:right w:val="single" w:sz="8" w:space="0" w:color="auto"/>
            </w:tcBorders>
            <w:vAlign w:val="center"/>
          </w:tcPr>
          <w:p w14:paraId="00FFCD50" w14:textId="77777777" w:rsidR="00A27621" w:rsidRPr="005506BC" w:rsidRDefault="00A27621" w:rsidP="00BA241A">
            <w:pPr>
              <w:spacing w:after="0" w:line="240" w:lineRule="auto"/>
              <w:jc w:val="center"/>
              <w:rPr>
                <w:rFonts w:ascii="Times New Roman" w:hAnsi="Times New Roman"/>
                <w:sz w:val="24"/>
                <w:szCs w:val="24"/>
              </w:rPr>
            </w:pPr>
          </w:p>
        </w:tc>
        <w:tc>
          <w:tcPr>
            <w:tcW w:w="853" w:type="dxa"/>
            <w:vMerge/>
            <w:tcBorders>
              <w:right w:val="single" w:sz="8" w:space="0" w:color="auto"/>
            </w:tcBorders>
            <w:vAlign w:val="center"/>
          </w:tcPr>
          <w:p w14:paraId="70741B4D" w14:textId="77777777" w:rsidR="00A27621" w:rsidRPr="005506BC" w:rsidRDefault="00A27621" w:rsidP="00BA241A">
            <w:pPr>
              <w:spacing w:after="0" w:line="240" w:lineRule="auto"/>
              <w:jc w:val="center"/>
              <w:rPr>
                <w:rFonts w:ascii="Times New Roman" w:hAnsi="Times New Roman"/>
                <w:sz w:val="24"/>
                <w:szCs w:val="24"/>
              </w:rPr>
            </w:pPr>
          </w:p>
        </w:tc>
        <w:tc>
          <w:tcPr>
            <w:tcW w:w="728" w:type="dxa"/>
            <w:vMerge/>
            <w:tcBorders>
              <w:right w:val="single" w:sz="8" w:space="0" w:color="auto"/>
            </w:tcBorders>
            <w:vAlign w:val="center"/>
          </w:tcPr>
          <w:p w14:paraId="31483D61" w14:textId="77777777" w:rsidR="00A27621" w:rsidRPr="005506BC" w:rsidRDefault="00A27621" w:rsidP="00BA241A">
            <w:pPr>
              <w:spacing w:after="0" w:line="240" w:lineRule="auto"/>
              <w:jc w:val="center"/>
              <w:rPr>
                <w:rFonts w:ascii="Times New Roman" w:hAnsi="Times New Roman"/>
                <w:sz w:val="24"/>
                <w:szCs w:val="24"/>
              </w:rPr>
            </w:pPr>
          </w:p>
        </w:tc>
        <w:tc>
          <w:tcPr>
            <w:tcW w:w="742" w:type="dxa"/>
            <w:vMerge/>
            <w:tcBorders>
              <w:right w:val="single" w:sz="8" w:space="0" w:color="auto"/>
            </w:tcBorders>
            <w:vAlign w:val="center"/>
          </w:tcPr>
          <w:p w14:paraId="3B67808A" w14:textId="77777777" w:rsidR="00A27621" w:rsidRPr="005506BC" w:rsidRDefault="00A27621" w:rsidP="00BA241A">
            <w:pPr>
              <w:spacing w:after="0" w:line="240" w:lineRule="auto"/>
              <w:jc w:val="center"/>
              <w:rPr>
                <w:rFonts w:ascii="Times New Roman" w:hAnsi="Times New Roman"/>
                <w:sz w:val="24"/>
                <w:szCs w:val="24"/>
              </w:rPr>
            </w:pPr>
          </w:p>
        </w:tc>
        <w:tc>
          <w:tcPr>
            <w:tcW w:w="728" w:type="dxa"/>
            <w:vMerge/>
            <w:tcBorders>
              <w:right w:val="single" w:sz="8" w:space="0" w:color="auto"/>
            </w:tcBorders>
            <w:vAlign w:val="center"/>
          </w:tcPr>
          <w:p w14:paraId="0CBB00DB" w14:textId="77777777" w:rsidR="00A27621" w:rsidRPr="005506BC" w:rsidRDefault="00A27621" w:rsidP="00BA241A">
            <w:pPr>
              <w:spacing w:after="0" w:line="240" w:lineRule="auto"/>
              <w:jc w:val="center"/>
              <w:rPr>
                <w:rFonts w:ascii="Times New Roman" w:hAnsi="Times New Roman"/>
                <w:sz w:val="24"/>
                <w:szCs w:val="24"/>
              </w:rPr>
            </w:pPr>
          </w:p>
        </w:tc>
        <w:tc>
          <w:tcPr>
            <w:tcW w:w="952" w:type="dxa"/>
            <w:vMerge/>
            <w:tcBorders>
              <w:right w:val="single" w:sz="8" w:space="0" w:color="auto"/>
            </w:tcBorders>
            <w:vAlign w:val="center"/>
          </w:tcPr>
          <w:p w14:paraId="7D1C9969" w14:textId="77777777" w:rsidR="00A27621" w:rsidRPr="005506BC" w:rsidRDefault="00A27621" w:rsidP="00BA241A">
            <w:pPr>
              <w:spacing w:after="0" w:line="240" w:lineRule="auto"/>
              <w:jc w:val="center"/>
              <w:rPr>
                <w:rFonts w:ascii="Times New Roman" w:hAnsi="Times New Roman"/>
                <w:sz w:val="24"/>
                <w:szCs w:val="24"/>
              </w:rPr>
            </w:pPr>
          </w:p>
        </w:tc>
      </w:tr>
      <w:tr w:rsidR="00A27621" w:rsidRPr="0080693B" w14:paraId="635BC171" w14:textId="77777777" w:rsidTr="00BA241A">
        <w:trPr>
          <w:trHeight w:val="276"/>
        </w:trPr>
        <w:tc>
          <w:tcPr>
            <w:tcW w:w="1284" w:type="dxa"/>
            <w:vMerge/>
            <w:tcBorders>
              <w:left w:val="single" w:sz="8" w:space="0" w:color="auto"/>
              <w:right w:val="single" w:sz="8" w:space="0" w:color="auto"/>
            </w:tcBorders>
            <w:vAlign w:val="center"/>
          </w:tcPr>
          <w:p w14:paraId="38F8285A" w14:textId="77777777" w:rsidR="00A27621" w:rsidRPr="005506BC" w:rsidRDefault="00A27621" w:rsidP="00BA241A">
            <w:pPr>
              <w:spacing w:after="0" w:line="240" w:lineRule="auto"/>
              <w:ind w:firstLine="709"/>
              <w:jc w:val="center"/>
              <w:rPr>
                <w:rFonts w:ascii="Times New Roman" w:hAnsi="Times New Roman"/>
                <w:sz w:val="24"/>
                <w:szCs w:val="24"/>
              </w:rPr>
            </w:pPr>
          </w:p>
        </w:tc>
        <w:tc>
          <w:tcPr>
            <w:tcW w:w="840" w:type="dxa"/>
            <w:tcBorders>
              <w:right w:val="single" w:sz="8" w:space="0" w:color="auto"/>
            </w:tcBorders>
            <w:vAlign w:val="center"/>
          </w:tcPr>
          <w:p w14:paraId="2330D3AC" w14:textId="5F7BA392" w:rsidR="00A27621" w:rsidRPr="005506BC" w:rsidRDefault="00073D12" w:rsidP="00BA241A">
            <w:pPr>
              <w:spacing w:after="0" w:line="240" w:lineRule="auto"/>
              <w:jc w:val="center"/>
              <w:rPr>
                <w:rFonts w:ascii="Times New Roman" w:hAnsi="Times New Roman"/>
                <w:sz w:val="24"/>
                <w:szCs w:val="24"/>
              </w:rPr>
            </w:pPr>
            <w:r>
              <w:rPr>
                <w:rFonts w:ascii="Times New Roman" w:hAnsi="Times New Roman"/>
                <w:sz w:val="24"/>
                <w:szCs w:val="24"/>
                <w:lang w:val="kk-KZ"/>
              </w:rPr>
              <w:t>О</w:t>
            </w:r>
            <w:r w:rsidR="00A27621" w:rsidRPr="005506BC">
              <w:rPr>
                <w:rFonts w:ascii="Times New Roman" w:hAnsi="Times New Roman"/>
                <w:sz w:val="24"/>
                <w:szCs w:val="24"/>
              </w:rPr>
              <w:t>дан</w:t>
            </w:r>
          </w:p>
        </w:tc>
        <w:tc>
          <w:tcPr>
            <w:tcW w:w="839" w:type="dxa"/>
            <w:vMerge/>
            <w:tcBorders>
              <w:right w:val="single" w:sz="8" w:space="0" w:color="auto"/>
            </w:tcBorders>
            <w:vAlign w:val="center"/>
          </w:tcPr>
          <w:p w14:paraId="23353232" w14:textId="77777777" w:rsidR="00A27621" w:rsidRPr="005506BC" w:rsidRDefault="00A27621" w:rsidP="00BA241A">
            <w:pPr>
              <w:spacing w:after="0" w:line="240" w:lineRule="auto"/>
              <w:jc w:val="center"/>
              <w:rPr>
                <w:rFonts w:ascii="Times New Roman" w:hAnsi="Times New Roman"/>
                <w:sz w:val="24"/>
                <w:szCs w:val="24"/>
                <w:lang w:val="kk-KZ"/>
              </w:rPr>
            </w:pPr>
          </w:p>
        </w:tc>
        <w:tc>
          <w:tcPr>
            <w:tcW w:w="581" w:type="dxa"/>
            <w:vMerge/>
            <w:tcBorders>
              <w:right w:val="single" w:sz="8" w:space="0" w:color="auto"/>
            </w:tcBorders>
            <w:vAlign w:val="center"/>
          </w:tcPr>
          <w:p w14:paraId="4AD3714B" w14:textId="77777777" w:rsidR="00A27621" w:rsidRPr="005506BC" w:rsidRDefault="00A27621" w:rsidP="00BA241A">
            <w:pPr>
              <w:spacing w:after="0" w:line="240" w:lineRule="auto"/>
              <w:jc w:val="center"/>
              <w:rPr>
                <w:rFonts w:ascii="Times New Roman" w:hAnsi="Times New Roman"/>
                <w:sz w:val="24"/>
                <w:szCs w:val="24"/>
                <w:lang w:val="kk-KZ"/>
              </w:rPr>
            </w:pPr>
          </w:p>
        </w:tc>
        <w:tc>
          <w:tcPr>
            <w:tcW w:w="720" w:type="dxa"/>
            <w:vMerge/>
            <w:tcBorders>
              <w:right w:val="single" w:sz="8" w:space="0" w:color="auto"/>
            </w:tcBorders>
            <w:vAlign w:val="center"/>
          </w:tcPr>
          <w:p w14:paraId="2CAE2EE0" w14:textId="77777777" w:rsidR="00A27621" w:rsidRPr="005506BC" w:rsidRDefault="00A27621" w:rsidP="00BA241A">
            <w:pPr>
              <w:spacing w:after="0" w:line="240" w:lineRule="auto"/>
              <w:ind w:firstLine="709"/>
              <w:jc w:val="center"/>
              <w:rPr>
                <w:rFonts w:ascii="Times New Roman" w:hAnsi="Times New Roman"/>
                <w:sz w:val="24"/>
                <w:szCs w:val="24"/>
              </w:rPr>
            </w:pPr>
          </w:p>
        </w:tc>
        <w:tc>
          <w:tcPr>
            <w:tcW w:w="700" w:type="dxa"/>
            <w:vMerge/>
            <w:tcBorders>
              <w:right w:val="single" w:sz="8" w:space="0" w:color="auto"/>
            </w:tcBorders>
            <w:vAlign w:val="center"/>
          </w:tcPr>
          <w:p w14:paraId="31491F0B" w14:textId="77777777" w:rsidR="00A27621" w:rsidRPr="005506BC" w:rsidRDefault="00A27621" w:rsidP="00BA241A">
            <w:pPr>
              <w:spacing w:after="0" w:line="240" w:lineRule="auto"/>
              <w:ind w:firstLine="709"/>
              <w:jc w:val="center"/>
              <w:rPr>
                <w:rFonts w:ascii="Times New Roman" w:hAnsi="Times New Roman"/>
                <w:sz w:val="24"/>
                <w:szCs w:val="24"/>
              </w:rPr>
            </w:pPr>
          </w:p>
        </w:tc>
        <w:tc>
          <w:tcPr>
            <w:tcW w:w="720" w:type="dxa"/>
            <w:vMerge/>
            <w:tcBorders>
              <w:right w:val="single" w:sz="8" w:space="0" w:color="auto"/>
            </w:tcBorders>
            <w:vAlign w:val="center"/>
          </w:tcPr>
          <w:p w14:paraId="5D38B067" w14:textId="77777777" w:rsidR="00A27621" w:rsidRPr="005506BC" w:rsidRDefault="00A27621" w:rsidP="00BA241A">
            <w:pPr>
              <w:spacing w:after="0" w:line="240" w:lineRule="auto"/>
              <w:ind w:firstLine="709"/>
              <w:jc w:val="center"/>
              <w:rPr>
                <w:rFonts w:ascii="Times New Roman" w:hAnsi="Times New Roman"/>
                <w:sz w:val="24"/>
                <w:szCs w:val="24"/>
              </w:rPr>
            </w:pPr>
          </w:p>
        </w:tc>
        <w:tc>
          <w:tcPr>
            <w:tcW w:w="853" w:type="dxa"/>
            <w:vMerge/>
            <w:tcBorders>
              <w:right w:val="single" w:sz="8" w:space="0" w:color="auto"/>
            </w:tcBorders>
            <w:vAlign w:val="center"/>
          </w:tcPr>
          <w:p w14:paraId="62D43D3A" w14:textId="77777777" w:rsidR="00A27621" w:rsidRPr="005506BC" w:rsidRDefault="00A27621" w:rsidP="00BA241A">
            <w:pPr>
              <w:spacing w:after="0" w:line="240" w:lineRule="auto"/>
              <w:ind w:firstLine="709"/>
              <w:jc w:val="center"/>
              <w:rPr>
                <w:rFonts w:ascii="Times New Roman" w:hAnsi="Times New Roman"/>
                <w:sz w:val="24"/>
                <w:szCs w:val="24"/>
              </w:rPr>
            </w:pPr>
          </w:p>
        </w:tc>
        <w:tc>
          <w:tcPr>
            <w:tcW w:w="728" w:type="dxa"/>
            <w:vMerge/>
            <w:tcBorders>
              <w:right w:val="single" w:sz="8" w:space="0" w:color="auto"/>
            </w:tcBorders>
            <w:vAlign w:val="center"/>
          </w:tcPr>
          <w:p w14:paraId="033DC3CC" w14:textId="77777777" w:rsidR="00A27621" w:rsidRPr="005506BC" w:rsidRDefault="00A27621" w:rsidP="00BA241A">
            <w:pPr>
              <w:spacing w:after="0" w:line="240" w:lineRule="auto"/>
              <w:ind w:firstLine="709"/>
              <w:jc w:val="center"/>
              <w:rPr>
                <w:rFonts w:ascii="Times New Roman" w:hAnsi="Times New Roman"/>
                <w:sz w:val="24"/>
                <w:szCs w:val="24"/>
              </w:rPr>
            </w:pPr>
          </w:p>
        </w:tc>
        <w:tc>
          <w:tcPr>
            <w:tcW w:w="742" w:type="dxa"/>
            <w:vMerge/>
            <w:tcBorders>
              <w:right w:val="single" w:sz="8" w:space="0" w:color="auto"/>
            </w:tcBorders>
            <w:vAlign w:val="center"/>
          </w:tcPr>
          <w:p w14:paraId="738D27E5" w14:textId="77777777" w:rsidR="00A27621" w:rsidRPr="005506BC" w:rsidRDefault="00A27621" w:rsidP="00BA241A">
            <w:pPr>
              <w:spacing w:after="0" w:line="240" w:lineRule="auto"/>
              <w:ind w:firstLine="709"/>
              <w:jc w:val="center"/>
              <w:rPr>
                <w:rFonts w:ascii="Times New Roman" w:hAnsi="Times New Roman"/>
                <w:sz w:val="24"/>
                <w:szCs w:val="24"/>
              </w:rPr>
            </w:pPr>
          </w:p>
        </w:tc>
        <w:tc>
          <w:tcPr>
            <w:tcW w:w="728" w:type="dxa"/>
            <w:vMerge/>
            <w:tcBorders>
              <w:right w:val="single" w:sz="8" w:space="0" w:color="auto"/>
            </w:tcBorders>
            <w:vAlign w:val="center"/>
          </w:tcPr>
          <w:p w14:paraId="094084A4" w14:textId="77777777" w:rsidR="00A27621" w:rsidRPr="005506BC" w:rsidRDefault="00A27621" w:rsidP="00BA241A">
            <w:pPr>
              <w:spacing w:after="0" w:line="240" w:lineRule="auto"/>
              <w:ind w:firstLine="709"/>
              <w:jc w:val="center"/>
              <w:rPr>
                <w:rFonts w:ascii="Times New Roman" w:hAnsi="Times New Roman"/>
                <w:sz w:val="24"/>
                <w:szCs w:val="24"/>
              </w:rPr>
            </w:pPr>
          </w:p>
        </w:tc>
        <w:tc>
          <w:tcPr>
            <w:tcW w:w="952" w:type="dxa"/>
            <w:vMerge/>
            <w:tcBorders>
              <w:right w:val="single" w:sz="8" w:space="0" w:color="auto"/>
            </w:tcBorders>
            <w:vAlign w:val="center"/>
          </w:tcPr>
          <w:p w14:paraId="0B2D4925" w14:textId="77777777" w:rsidR="00A27621" w:rsidRPr="005506BC" w:rsidRDefault="00A27621" w:rsidP="00BA241A">
            <w:pPr>
              <w:spacing w:after="0" w:line="240" w:lineRule="auto"/>
              <w:jc w:val="center"/>
              <w:rPr>
                <w:rFonts w:ascii="Times New Roman" w:hAnsi="Times New Roman"/>
                <w:sz w:val="24"/>
                <w:szCs w:val="24"/>
              </w:rPr>
            </w:pPr>
          </w:p>
        </w:tc>
      </w:tr>
      <w:tr w:rsidR="00A27621" w:rsidRPr="0080693B" w14:paraId="11EF90C9" w14:textId="77777777" w:rsidTr="00BA241A">
        <w:trPr>
          <w:trHeight w:val="281"/>
        </w:trPr>
        <w:tc>
          <w:tcPr>
            <w:tcW w:w="1284" w:type="dxa"/>
            <w:vMerge/>
            <w:tcBorders>
              <w:left w:val="single" w:sz="8" w:space="0" w:color="auto"/>
              <w:bottom w:val="single" w:sz="8" w:space="0" w:color="auto"/>
              <w:right w:val="single" w:sz="8" w:space="0" w:color="auto"/>
            </w:tcBorders>
            <w:vAlign w:val="center"/>
          </w:tcPr>
          <w:p w14:paraId="5219044F"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840" w:type="dxa"/>
            <w:tcBorders>
              <w:bottom w:val="single" w:sz="8" w:space="0" w:color="auto"/>
              <w:right w:val="single" w:sz="8" w:space="0" w:color="auto"/>
            </w:tcBorders>
            <w:vAlign w:val="center"/>
          </w:tcPr>
          <w:p w14:paraId="24C738FF" w14:textId="6E793A43" w:rsidR="00A27621" w:rsidRPr="005506BC" w:rsidRDefault="00073D12" w:rsidP="00BA241A">
            <w:pPr>
              <w:spacing w:after="0" w:line="240" w:lineRule="auto"/>
              <w:jc w:val="center"/>
              <w:rPr>
                <w:rFonts w:ascii="Times New Roman" w:hAnsi="Times New Roman"/>
                <w:sz w:val="24"/>
                <w:szCs w:val="24"/>
              </w:rPr>
            </w:pPr>
            <w:r>
              <w:rPr>
                <w:rFonts w:ascii="Times New Roman" w:hAnsi="Times New Roman"/>
                <w:sz w:val="24"/>
                <w:szCs w:val="24"/>
                <w:lang w:val="kk-KZ"/>
              </w:rPr>
              <w:t>Т</w:t>
            </w:r>
            <w:proofErr w:type="spellStart"/>
            <w:r w:rsidR="00A27621" w:rsidRPr="005506BC">
              <w:rPr>
                <w:rFonts w:ascii="Times New Roman" w:hAnsi="Times New Roman"/>
                <w:sz w:val="24"/>
                <w:szCs w:val="24"/>
              </w:rPr>
              <w:t>өмен</w:t>
            </w:r>
            <w:proofErr w:type="spellEnd"/>
          </w:p>
        </w:tc>
        <w:tc>
          <w:tcPr>
            <w:tcW w:w="839" w:type="dxa"/>
            <w:vMerge/>
            <w:tcBorders>
              <w:bottom w:val="single" w:sz="8" w:space="0" w:color="auto"/>
              <w:right w:val="single" w:sz="8" w:space="0" w:color="auto"/>
            </w:tcBorders>
            <w:vAlign w:val="center"/>
          </w:tcPr>
          <w:p w14:paraId="09E25081"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581" w:type="dxa"/>
            <w:vMerge/>
            <w:tcBorders>
              <w:bottom w:val="single" w:sz="8" w:space="0" w:color="auto"/>
              <w:right w:val="single" w:sz="8" w:space="0" w:color="auto"/>
            </w:tcBorders>
            <w:vAlign w:val="center"/>
          </w:tcPr>
          <w:p w14:paraId="4A370B60"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720" w:type="dxa"/>
            <w:vMerge/>
            <w:tcBorders>
              <w:bottom w:val="single" w:sz="8" w:space="0" w:color="auto"/>
              <w:right w:val="single" w:sz="8" w:space="0" w:color="auto"/>
            </w:tcBorders>
            <w:vAlign w:val="center"/>
          </w:tcPr>
          <w:p w14:paraId="3CBC49A7"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700" w:type="dxa"/>
            <w:vMerge/>
            <w:tcBorders>
              <w:bottom w:val="single" w:sz="8" w:space="0" w:color="auto"/>
              <w:right w:val="single" w:sz="8" w:space="0" w:color="auto"/>
            </w:tcBorders>
            <w:vAlign w:val="center"/>
          </w:tcPr>
          <w:p w14:paraId="1E62551A"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720" w:type="dxa"/>
            <w:vMerge/>
            <w:tcBorders>
              <w:bottom w:val="single" w:sz="8" w:space="0" w:color="auto"/>
              <w:right w:val="single" w:sz="8" w:space="0" w:color="auto"/>
            </w:tcBorders>
            <w:vAlign w:val="center"/>
          </w:tcPr>
          <w:p w14:paraId="3D677A39"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853" w:type="dxa"/>
            <w:vMerge/>
            <w:tcBorders>
              <w:bottom w:val="single" w:sz="8" w:space="0" w:color="auto"/>
              <w:right w:val="single" w:sz="8" w:space="0" w:color="auto"/>
            </w:tcBorders>
            <w:vAlign w:val="center"/>
          </w:tcPr>
          <w:p w14:paraId="45C8A3E4"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728" w:type="dxa"/>
            <w:vMerge/>
            <w:tcBorders>
              <w:bottom w:val="single" w:sz="8" w:space="0" w:color="auto"/>
              <w:right w:val="single" w:sz="8" w:space="0" w:color="auto"/>
            </w:tcBorders>
            <w:vAlign w:val="center"/>
          </w:tcPr>
          <w:p w14:paraId="3D442ABC"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742" w:type="dxa"/>
            <w:vMerge/>
            <w:tcBorders>
              <w:bottom w:val="single" w:sz="8" w:space="0" w:color="auto"/>
              <w:right w:val="single" w:sz="8" w:space="0" w:color="auto"/>
            </w:tcBorders>
            <w:vAlign w:val="center"/>
          </w:tcPr>
          <w:p w14:paraId="7B283E04"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728" w:type="dxa"/>
            <w:vMerge/>
            <w:tcBorders>
              <w:bottom w:val="single" w:sz="8" w:space="0" w:color="auto"/>
              <w:right w:val="single" w:sz="8" w:space="0" w:color="auto"/>
            </w:tcBorders>
            <w:vAlign w:val="center"/>
          </w:tcPr>
          <w:p w14:paraId="51E029D8" w14:textId="77777777" w:rsidR="00A27621" w:rsidRPr="0080693B" w:rsidRDefault="00A27621" w:rsidP="00BA241A">
            <w:pPr>
              <w:spacing w:after="0" w:line="240" w:lineRule="auto"/>
              <w:ind w:firstLine="709"/>
              <w:jc w:val="center"/>
              <w:rPr>
                <w:rFonts w:ascii="Times New Roman" w:hAnsi="Times New Roman"/>
                <w:sz w:val="28"/>
                <w:szCs w:val="28"/>
              </w:rPr>
            </w:pPr>
          </w:p>
        </w:tc>
        <w:tc>
          <w:tcPr>
            <w:tcW w:w="952" w:type="dxa"/>
            <w:vMerge/>
            <w:tcBorders>
              <w:bottom w:val="single" w:sz="8" w:space="0" w:color="auto"/>
              <w:right w:val="single" w:sz="8" w:space="0" w:color="auto"/>
            </w:tcBorders>
            <w:vAlign w:val="center"/>
          </w:tcPr>
          <w:p w14:paraId="1FB23031" w14:textId="77777777" w:rsidR="00A27621" w:rsidRPr="0080693B" w:rsidRDefault="00A27621" w:rsidP="00BA241A">
            <w:pPr>
              <w:spacing w:after="0" w:line="240" w:lineRule="auto"/>
              <w:ind w:firstLine="709"/>
              <w:jc w:val="center"/>
              <w:rPr>
                <w:rFonts w:ascii="Times New Roman" w:hAnsi="Times New Roman"/>
                <w:sz w:val="28"/>
                <w:szCs w:val="28"/>
              </w:rPr>
            </w:pPr>
          </w:p>
        </w:tc>
      </w:tr>
    </w:tbl>
    <w:p w14:paraId="2E921F5A" w14:textId="77777777" w:rsidR="00A27621" w:rsidRPr="0080693B" w:rsidRDefault="00A27621" w:rsidP="00A27621">
      <w:pPr>
        <w:spacing w:after="0" w:line="240" w:lineRule="auto"/>
        <w:ind w:firstLine="709"/>
        <w:rPr>
          <w:rFonts w:ascii="Times New Roman" w:hAnsi="Times New Roman"/>
          <w:b/>
          <w:sz w:val="28"/>
          <w:szCs w:val="28"/>
          <w:lang w:val="kk-KZ"/>
        </w:rPr>
      </w:pPr>
    </w:p>
    <w:p w14:paraId="36C9793E" w14:textId="77777777" w:rsidR="00A27621" w:rsidRPr="0080693B" w:rsidRDefault="00A27621" w:rsidP="00A27621">
      <w:pPr>
        <w:spacing w:after="0" w:line="240" w:lineRule="auto"/>
        <w:ind w:firstLine="709"/>
        <w:jc w:val="center"/>
        <w:rPr>
          <w:rFonts w:ascii="Times New Roman" w:hAnsi="Times New Roman"/>
          <w:b/>
          <w:sz w:val="28"/>
          <w:szCs w:val="28"/>
          <w:lang w:val="kk-KZ"/>
        </w:rPr>
      </w:pPr>
    </w:p>
    <w:p w14:paraId="6A3D062E" w14:textId="77777777" w:rsidR="00A27621" w:rsidRDefault="00A27621" w:rsidP="00AD6698">
      <w:pPr>
        <w:spacing w:after="0" w:line="240" w:lineRule="auto"/>
        <w:jc w:val="center"/>
        <w:rPr>
          <w:rFonts w:ascii="Times New Roman" w:hAnsi="Times New Roman"/>
          <w:b/>
          <w:sz w:val="28"/>
          <w:szCs w:val="28"/>
          <w:lang w:val="kk-KZ"/>
        </w:rPr>
      </w:pPr>
    </w:p>
    <w:p w14:paraId="4222F791" w14:textId="753A05E3" w:rsidR="00A27621" w:rsidRDefault="00A27621" w:rsidP="00AD6698">
      <w:pPr>
        <w:spacing w:after="0" w:line="240" w:lineRule="auto"/>
        <w:jc w:val="center"/>
        <w:rPr>
          <w:rFonts w:ascii="Times New Roman" w:hAnsi="Times New Roman"/>
          <w:b/>
          <w:sz w:val="28"/>
          <w:szCs w:val="28"/>
          <w:lang w:val="kk-KZ"/>
        </w:rPr>
      </w:pPr>
    </w:p>
    <w:p w14:paraId="52803BE2" w14:textId="77777777" w:rsidR="00A27621" w:rsidRPr="0080693B" w:rsidRDefault="00A27621" w:rsidP="00A27621">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 xml:space="preserve">ҚОСЫМША </w:t>
      </w:r>
      <w:r>
        <w:rPr>
          <w:rFonts w:ascii="Times New Roman" w:hAnsi="Times New Roman"/>
          <w:b/>
          <w:sz w:val="28"/>
          <w:szCs w:val="28"/>
          <w:lang w:val="kk-KZ"/>
        </w:rPr>
        <w:t>Е</w:t>
      </w:r>
    </w:p>
    <w:p w14:paraId="1C862E83" w14:textId="77777777" w:rsidR="00A27621" w:rsidRPr="0080693B" w:rsidRDefault="00A27621" w:rsidP="00A27621">
      <w:pPr>
        <w:spacing w:after="0" w:line="240" w:lineRule="auto"/>
        <w:ind w:firstLine="709"/>
        <w:jc w:val="center"/>
        <w:rPr>
          <w:rFonts w:ascii="Times New Roman" w:hAnsi="Times New Roman"/>
          <w:b/>
          <w:sz w:val="28"/>
          <w:szCs w:val="28"/>
          <w:lang w:val="kk-KZ"/>
        </w:rPr>
      </w:pPr>
    </w:p>
    <w:p w14:paraId="62B31029" w14:textId="77777777" w:rsidR="00A27621" w:rsidRPr="00C43A0E" w:rsidRDefault="00A27621" w:rsidP="00A27621">
      <w:pPr>
        <w:spacing w:after="0" w:line="240" w:lineRule="auto"/>
        <w:jc w:val="center"/>
        <w:rPr>
          <w:rFonts w:ascii="Times New Roman" w:hAnsi="Times New Roman"/>
          <w:sz w:val="28"/>
          <w:szCs w:val="28"/>
          <w:lang w:val="kk-KZ"/>
        </w:rPr>
      </w:pPr>
      <w:r w:rsidRPr="00C43A0E">
        <w:rPr>
          <w:rFonts w:ascii="Times New Roman" w:hAnsi="Times New Roman"/>
          <w:sz w:val="28"/>
          <w:szCs w:val="28"/>
          <w:lang w:val="kk-KZ"/>
        </w:rPr>
        <w:t>«Квадро» әдісі (Quadro)</w:t>
      </w:r>
    </w:p>
    <w:p w14:paraId="0A7FD40F" w14:textId="77777777" w:rsidR="00A27621" w:rsidRPr="0080693B" w:rsidRDefault="00A27621" w:rsidP="00A27621">
      <w:pPr>
        <w:spacing w:after="0" w:line="240" w:lineRule="auto"/>
        <w:ind w:firstLine="709"/>
        <w:jc w:val="center"/>
        <w:rPr>
          <w:rFonts w:ascii="Times New Roman" w:hAnsi="Times New Roman"/>
          <w:b/>
          <w:sz w:val="28"/>
          <w:szCs w:val="28"/>
          <w:lang w:val="kk-KZ"/>
        </w:rPr>
      </w:pPr>
    </w:p>
    <w:p w14:paraId="64F6EAC9"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«Квадро» әдісі (Quadro) (В.</w:t>
      </w:r>
      <w:r>
        <w:rPr>
          <w:rFonts w:ascii="Times New Roman" w:hAnsi="Times New Roman"/>
          <w:sz w:val="28"/>
          <w:szCs w:val="28"/>
          <w:lang w:val="kk-KZ"/>
        </w:rPr>
        <w:t xml:space="preserve"> </w:t>
      </w:r>
      <w:r w:rsidRPr="0080693B">
        <w:rPr>
          <w:rFonts w:ascii="Times New Roman" w:hAnsi="Times New Roman"/>
          <w:sz w:val="28"/>
          <w:szCs w:val="28"/>
          <w:lang w:val="kk-KZ"/>
        </w:rPr>
        <w:t>Мюллер, С. Вигманн бойынша) барлық пікірлерді анықтауға, белгілі бір позициялардың жақтаушылары мен қарсыластарын көруге және мәселені негізделген талқылауды бастауға к</w:t>
      </w:r>
      <w:r w:rsidR="00D506F9">
        <w:rPr>
          <w:rFonts w:ascii="Times New Roman" w:hAnsi="Times New Roman"/>
          <w:sz w:val="28"/>
          <w:szCs w:val="28"/>
          <w:lang w:val="kk-KZ"/>
        </w:rPr>
        <w:t xml:space="preserve">өмектеседі. Мақсаты: тақырыпқа </w:t>
      </w:r>
      <w:r w:rsidRPr="0080693B">
        <w:rPr>
          <w:rFonts w:ascii="Times New Roman" w:hAnsi="Times New Roman"/>
          <w:sz w:val="28"/>
          <w:szCs w:val="28"/>
          <w:lang w:val="kk-KZ"/>
        </w:rPr>
        <w:t xml:space="preserve">қатысты топтағы пікірлерді анықтау және талқылау (кері байланыс алу). Пікірталастың бұл түрі дәрісте тыңдаушыларды белсендіру әдісі ретінде қолданылды </w:t>
      </w:r>
    </w:p>
    <w:p w14:paraId="6F9A08B8" w14:textId="77777777" w:rsidR="00A27621" w:rsidRPr="0080693B" w:rsidRDefault="00A27621" w:rsidP="00A27621">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Жүргізу тәртібі:</w:t>
      </w:r>
    </w:p>
    <w:p w14:paraId="034D63AC" w14:textId="77777777" w:rsidR="00A27621" w:rsidRPr="0080693B" w:rsidRDefault="00A27621" w:rsidP="00A27621">
      <w:pPr>
        <w:spacing w:after="0" w:line="240" w:lineRule="auto"/>
        <w:ind w:firstLine="709"/>
        <w:jc w:val="both"/>
        <w:rPr>
          <w:rFonts w:ascii="Times New Roman" w:hAnsi="Times New Roman"/>
          <w:sz w:val="28"/>
          <w:szCs w:val="28"/>
          <w:lang w:val="kk-KZ"/>
        </w:rPr>
      </w:pPr>
      <w:r>
        <w:rPr>
          <w:rFonts w:ascii="Times New Roman" w:hAnsi="Times New Roman"/>
          <w:color w:val="000000" w:themeColor="text1"/>
          <w:sz w:val="28"/>
          <w:szCs w:val="28"/>
          <w:lang w:val="kk-KZ"/>
        </w:rPr>
        <w:t>1.</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Плакатқа немесе тақтаға тезис жазылады, «бәсекеге қабілетті мұғалімді тек еңбек нарығында жетістікке жеткен шебер (тьютор) тәрбиелей алады».</w:t>
      </w:r>
    </w:p>
    <w:p w14:paraId="4AF57575" w14:textId="77777777" w:rsidR="00A27621" w:rsidRPr="0080693B" w:rsidRDefault="00A27621" w:rsidP="00A27621">
      <w:pPr>
        <w:spacing w:after="0" w:line="240" w:lineRule="auto"/>
        <w:ind w:firstLine="709"/>
        <w:jc w:val="both"/>
        <w:rPr>
          <w:rFonts w:ascii="Times New Roman" w:hAnsi="Times New Roman"/>
          <w:sz w:val="28"/>
          <w:szCs w:val="28"/>
          <w:lang w:val="kk-KZ"/>
        </w:rPr>
      </w:pPr>
      <w:r>
        <w:rPr>
          <w:rFonts w:ascii="Times New Roman" w:hAnsi="Times New Roman"/>
          <w:color w:val="000000" w:themeColor="text1"/>
          <w:sz w:val="28"/>
          <w:szCs w:val="28"/>
          <w:lang w:val="kk-KZ"/>
        </w:rPr>
        <w:t>2.</w:t>
      </w:r>
      <w:r w:rsidRPr="0080693B">
        <w:rPr>
          <w:rFonts w:ascii="Times New Roman" w:hAnsi="Times New Roman"/>
          <w:color w:val="000000" w:themeColor="text1"/>
          <w:sz w:val="28"/>
          <w:szCs w:val="28"/>
          <w:lang w:val="kk-KZ"/>
        </w:rPr>
        <w:t xml:space="preserve"> </w:t>
      </w:r>
      <w:r w:rsidRPr="0080693B">
        <w:rPr>
          <w:rFonts w:ascii="Times New Roman" w:hAnsi="Times New Roman"/>
          <w:sz w:val="28"/>
          <w:szCs w:val="28"/>
          <w:lang w:val="kk-KZ"/>
        </w:rPr>
        <w:t>Барлық қатысушылар бір уақытта «квадро» карточкасындағы фигураны көрсетеді, бұл тезис бойынша олардың пікірін көрсетеді:</w:t>
      </w:r>
    </w:p>
    <w:p w14:paraId="45A7D748" w14:textId="77777777" w:rsidR="00A27621" w:rsidRPr="0080693B" w:rsidRDefault="00A27621" w:rsidP="00A27621">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 xml:space="preserve">- 1 </w:t>
      </w:r>
      <w:r>
        <w:rPr>
          <w:rFonts w:ascii="Times New Roman" w:hAnsi="Times New Roman"/>
          <w:sz w:val="28"/>
          <w:szCs w:val="28"/>
          <w:lang w:val="kk-KZ"/>
        </w:rPr>
        <w:t>–</w:t>
      </w:r>
      <w:r w:rsidRPr="0080693B">
        <w:rPr>
          <w:rFonts w:ascii="Times New Roman" w:hAnsi="Times New Roman"/>
          <w:sz w:val="28"/>
          <w:szCs w:val="28"/>
          <w:lang w:val="kk-KZ"/>
        </w:rPr>
        <w:t xml:space="preserve"> келісемін</w:t>
      </w:r>
      <w:r>
        <w:rPr>
          <w:rFonts w:ascii="Times New Roman" w:hAnsi="Times New Roman"/>
          <w:sz w:val="28"/>
          <w:szCs w:val="28"/>
          <w:lang w:val="kk-KZ"/>
        </w:rPr>
        <w:t>;</w:t>
      </w:r>
      <w:r w:rsidRPr="0080693B">
        <w:rPr>
          <w:rFonts w:ascii="Times New Roman" w:hAnsi="Times New Roman"/>
          <w:sz w:val="28"/>
          <w:szCs w:val="28"/>
          <w:lang w:val="kk-KZ"/>
        </w:rPr>
        <w:t xml:space="preserve"> </w:t>
      </w:r>
    </w:p>
    <w:p w14:paraId="52FAC477" w14:textId="77777777" w:rsidR="00A27621" w:rsidRPr="0080693B" w:rsidRDefault="00A27621" w:rsidP="00A27621">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 xml:space="preserve">- 2 </w:t>
      </w:r>
      <w:r>
        <w:rPr>
          <w:rFonts w:ascii="Times New Roman" w:hAnsi="Times New Roman"/>
          <w:sz w:val="28"/>
          <w:szCs w:val="28"/>
          <w:lang w:val="kk-KZ"/>
        </w:rPr>
        <w:t>–</w:t>
      </w:r>
      <w:r w:rsidRPr="0080693B">
        <w:rPr>
          <w:rFonts w:ascii="Times New Roman" w:hAnsi="Times New Roman"/>
          <w:sz w:val="28"/>
          <w:szCs w:val="28"/>
          <w:lang w:val="kk-KZ"/>
        </w:rPr>
        <w:t xml:space="preserve"> келісемін, бірақ...</w:t>
      </w:r>
      <w:r>
        <w:rPr>
          <w:rFonts w:ascii="Times New Roman" w:hAnsi="Times New Roman"/>
          <w:sz w:val="28"/>
          <w:szCs w:val="28"/>
          <w:lang w:val="kk-KZ"/>
        </w:rPr>
        <w:t>;</w:t>
      </w:r>
      <w:r w:rsidRPr="0080693B">
        <w:rPr>
          <w:rFonts w:ascii="Times New Roman" w:hAnsi="Times New Roman"/>
          <w:sz w:val="28"/>
          <w:szCs w:val="28"/>
          <w:lang w:val="kk-KZ"/>
        </w:rPr>
        <w:t xml:space="preserve"> </w:t>
      </w:r>
    </w:p>
    <w:p w14:paraId="794FE4DD" w14:textId="77777777" w:rsidR="00A27621" w:rsidRPr="0080693B" w:rsidRDefault="00A27621" w:rsidP="00A27621">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 xml:space="preserve">- 3 </w:t>
      </w:r>
      <w:r>
        <w:rPr>
          <w:rFonts w:ascii="Times New Roman" w:hAnsi="Times New Roman"/>
          <w:sz w:val="28"/>
          <w:szCs w:val="28"/>
          <w:lang w:val="kk-KZ"/>
        </w:rPr>
        <w:t>–</w:t>
      </w:r>
      <w:r w:rsidRPr="0080693B">
        <w:rPr>
          <w:rFonts w:ascii="Times New Roman" w:hAnsi="Times New Roman"/>
          <w:sz w:val="28"/>
          <w:szCs w:val="28"/>
          <w:lang w:val="kk-KZ"/>
        </w:rPr>
        <w:t xml:space="preserve"> келіспеймін, бірақ... (вариант </w:t>
      </w:r>
      <w:r>
        <w:rPr>
          <w:rFonts w:ascii="Times New Roman" w:hAnsi="Times New Roman"/>
          <w:sz w:val="28"/>
          <w:szCs w:val="28"/>
          <w:lang w:val="kk-KZ"/>
        </w:rPr>
        <w:t>–</w:t>
      </w:r>
      <w:r w:rsidRPr="0080693B">
        <w:rPr>
          <w:rFonts w:ascii="Times New Roman" w:hAnsi="Times New Roman"/>
          <w:sz w:val="28"/>
          <w:szCs w:val="28"/>
          <w:lang w:val="kk-KZ"/>
        </w:rPr>
        <w:t xml:space="preserve"> жауап беруге қиналамын)</w:t>
      </w:r>
      <w:r>
        <w:rPr>
          <w:rFonts w:ascii="Times New Roman" w:hAnsi="Times New Roman"/>
          <w:sz w:val="28"/>
          <w:szCs w:val="28"/>
          <w:lang w:val="kk-KZ"/>
        </w:rPr>
        <w:t>;</w:t>
      </w:r>
      <w:r w:rsidRPr="0080693B">
        <w:rPr>
          <w:rFonts w:ascii="Times New Roman" w:hAnsi="Times New Roman"/>
          <w:sz w:val="28"/>
          <w:szCs w:val="28"/>
          <w:lang w:val="kk-KZ"/>
        </w:rPr>
        <w:t xml:space="preserve"> </w:t>
      </w:r>
    </w:p>
    <w:p w14:paraId="090BF81C" w14:textId="77777777" w:rsidR="00A27621" w:rsidRPr="0080693B" w:rsidRDefault="00A27621" w:rsidP="00A27621">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 xml:space="preserve">- 4 </w:t>
      </w:r>
      <w:r>
        <w:rPr>
          <w:rFonts w:ascii="Times New Roman" w:hAnsi="Times New Roman"/>
          <w:sz w:val="28"/>
          <w:szCs w:val="28"/>
          <w:lang w:val="kk-KZ"/>
        </w:rPr>
        <w:t>–</w:t>
      </w:r>
      <w:r w:rsidRPr="0080693B">
        <w:rPr>
          <w:rFonts w:ascii="Times New Roman" w:hAnsi="Times New Roman"/>
          <w:sz w:val="28"/>
          <w:szCs w:val="28"/>
          <w:lang w:val="kk-KZ"/>
        </w:rPr>
        <w:t xml:space="preserve"> келіспеймін</w:t>
      </w:r>
    </w:p>
    <w:p w14:paraId="2B3A0D89" w14:textId="77777777" w:rsidR="00A27621" w:rsidRPr="0080693B" w:rsidRDefault="00A27621" w:rsidP="00A27621">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Ұйымдастырушы ұсынылған пікірлерді атап шығады. Егер сандар айырмашылығы болса, талдау қажет етіледі. Бірінші кезекте ұсынылған тезиспен келісетін (1 санын көрсеткен) қатысушылар өз аргументерін айтады, оларды 2-ші оймен келісетіндер («келісемін, бірақ...») толықтырады, т.с.с. </w:t>
      </w:r>
    </w:p>
    <w:p w14:paraId="6D25FF8F" w14:textId="77777777" w:rsidR="00A27621" w:rsidRPr="0080693B" w:rsidRDefault="00A27621" w:rsidP="00A27621">
      <w:pPr>
        <w:spacing w:after="0" w:line="240" w:lineRule="auto"/>
        <w:ind w:firstLine="709"/>
        <w:rPr>
          <w:rFonts w:ascii="Times New Roman" w:hAnsi="Times New Roman"/>
          <w:sz w:val="28"/>
          <w:szCs w:val="28"/>
          <w:lang w:val="kk-KZ"/>
        </w:rPr>
      </w:pPr>
      <w:r w:rsidRPr="0080693B">
        <w:rPr>
          <w:rFonts w:ascii="Times New Roman" w:hAnsi="Times New Roman"/>
          <w:sz w:val="28"/>
          <w:szCs w:val="28"/>
          <w:lang w:val="kk-KZ"/>
        </w:rPr>
        <w:t xml:space="preserve"> </w:t>
      </w:r>
    </w:p>
    <w:p w14:paraId="65C9F307" w14:textId="0E4FDD0D" w:rsidR="00A27621" w:rsidRPr="0080693B" w:rsidRDefault="00E42916" w:rsidP="00A27621">
      <w:pPr>
        <w:spacing w:after="0" w:line="240" w:lineRule="auto"/>
        <w:ind w:firstLine="709"/>
        <w:rPr>
          <w:rFonts w:ascii="Times New Roman" w:hAnsi="Times New Roman"/>
          <w:sz w:val="28"/>
          <w:szCs w:val="28"/>
          <w:lang w:val="kk-KZ"/>
        </w:rPr>
      </w:pPr>
      <w:r>
        <w:rPr>
          <w:rFonts w:ascii="Times New Roman" w:hAnsi="Times New Roman"/>
          <w:noProof/>
          <w:sz w:val="28"/>
          <w:szCs w:val="28"/>
        </w:rPr>
        <mc:AlternateContent>
          <mc:Choice Requires="wpc">
            <w:drawing>
              <wp:inline distT="0" distB="0" distL="0" distR="0" wp14:anchorId="6184FA45" wp14:editId="307186DF">
                <wp:extent cx="5362575" cy="1704975"/>
                <wp:effectExtent l="0" t="0" r="3175" b="2540"/>
                <wp:docPr id="290" name="Полотно 4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Rectangle 440"/>
                        <wps:cNvSpPr>
                          <a:spLocks noChangeArrowheads="1"/>
                        </wps:cNvSpPr>
                        <wps:spPr bwMode="auto">
                          <a:xfrm>
                            <a:off x="67301" y="75203"/>
                            <a:ext cx="2584236" cy="67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441"/>
                        <wps:cNvSpPr>
                          <a:spLocks noChangeArrowheads="1"/>
                        </wps:cNvSpPr>
                        <wps:spPr bwMode="auto">
                          <a:xfrm>
                            <a:off x="2651537" y="75203"/>
                            <a:ext cx="2584136" cy="67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442"/>
                        <wps:cNvSpPr>
                          <a:spLocks noChangeArrowheads="1"/>
                        </wps:cNvSpPr>
                        <wps:spPr bwMode="auto">
                          <a:xfrm>
                            <a:off x="67301" y="750933"/>
                            <a:ext cx="2584236" cy="67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443"/>
                        <wps:cNvSpPr>
                          <a:spLocks noChangeArrowheads="1"/>
                        </wps:cNvSpPr>
                        <wps:spPr bwMode="auto">
                          <a:xfrm>
                            <a:off x="2651537" y="750933"/>
                            <a:ext cx="2585036" cy="67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44"/>
                        <wps:cNvSpPr>
                          <a:spLocks noChangeArrowheads="1"/>
                        </wps:cNvSpPr>
                        <wps:spPr bwMode="auto">
                          <a:xfrm>
                            <a:off x="67301" y="75203"/>
                            <a:ext cx="858512" cy="2862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445"/>
                        <wps:cNvSpPr>
                          <a:spLocks noChangeArrowheads="1"/>
                        </wps:cNvSpPr>
                        <wps:spPr bwMode="auto">
                          <a:xfrm>
                            <a:off x="67301" y="1140450"/>
                            <a:ext cx="858512" cy="2862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446"/>
                        <wps:cNvSpPr>
                          <a:spLocks noChangeArrowheads="1"/>
                        </wps:cNvSpPr>
                        <wps:spPr bwMode="auto">
                          <a:xfrm>
                            <a:off x="4378061" y="75203"/>
                            <a:ext cx="858512" cy="287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447"/>
                        <wps:cNvSpPr>
                          <a:spLocks noChangeArrowheads="1"/>
                        </wps:cNvSpPr>
                        <wps:spPr bwMode="auto">
                          <a:xfrm>
                            <a:off x="4378061" y="1140450"/>
                            <a:ext cx="858512" cy="2862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A3F438A" id="Полотно 438" o:spid="_x0000_s1026" editas="canvas" style="width:422.25pt;height:134.25pt;mso-position-horizontal-relative:char;mso-position-vertical-relative:line" coordsize="53625,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3nJwMAANwXAAAOAAAAZHJzL2Uyb0RvYy54bWzsWFtvmzAUfp+0/2D5fQUTbkUlVZWu06Rd&#10;qnX7AQ6YgGZsZjsh3a/fsUnaZMn2sEsqbfAANjafz+Xz4fhcXK5bjlZM6UaKHJMzHyMmClk2YpHj&#10;Tx9vXqQYaUNFSbkULMf3TOPL6fNnF32XsUDWkpdMIQAROuu7HNfGdJnn6aJmLdVnsmMCBiupWmqg&#10;qxZeqWgP6C33At+PvV6qslOyYFrD2+thEE8dflWxwryvKs0M4jkG2Yy7K3ef27s3vaDZQtGuboqN&#10;GPQXpGhpI2DRB6hraihaquYAqm0KJbWszFkhW09WVVMwpwNoQ/zvtJlRsaLaKVOAdbYCQusP4s4X&#10;Vm4hbxrOwRoeoGf2nX324B8GL/sOvKO7Bz/p31v/rqYdc2rprHi3ulWoKXN8jpGgLXDkA3iNigVn&#10;KAydh+zyMO+uu1VWVt29kcVnjYSc1TCPXSkl+5rREsQi1qOgw84HtqPhUzTv38oS8OnSSOesdaVa&#10;CwhuQOscx8nEJxjd5ziJAn8ycIOtDSpgMIjSMJjEGBUwHicRzHVL0WyL0iltXjHZItvIsQIt3Cp0&#10;9UYbKxXNtlOcFpI3pTW666jFfMYVWlHg6Y27Nuh6dxoXqAdDRUHkkPfG9C6E765jEG1jYMPxps1x&#10;+jCJZtZ8L0UJYtLM0IYPbRCZi409rQkHJsxleQ/mVHLYTbD7oVFL9RWjHnZSjvWXJVUMI/5agEvO&#10;iXUjMq4TRkkAHbU7Mt8doaIAqBwbjIbmzAzbddmpZlHDSsTpLuQVuLFqnGWtiwepNsICWU/EWgLa&#10;HNLW0XCPhX+PtkEckWiS/Iy4ZCTuI0VG4rpwS4JjxA1szDgRcXfjrX8+GQOu+0eMAXebzB1PEwhk&#10;lIcB15HnRLzdD7hHmRv5Y8QdI+42kG4SXMjajjA3fKKIe5DhplEa2Z+CTXCDNA6I21OQAo4J7v+c&#10;4AZw5jmMt9GTsJaQ0A+jzal9ezIbeTsezI6UEwI4ER3yNj4hb8NJkvrxDysK+7xNyBhvx4JCaX+9&#10;x3ibPBFvx4j7T5TCXFUXKrruhLkpd9sa9W7flc4ei/LTbwAAAP//AwBQSwMEFAAGAAgAAAAhAFl7&#10;dozdAAAABQEAAA8AAABkcnMvZG93bnJldi54bWxMj81OwzAQhO9IvIO1SNyoQ9SaKI1TBaRy4Eb4&#10;U2/b2CQR9jqKnTTw9BgucFlpNKOZb4vdYg2b9eh7RxKuVwkwTY1TPbUSnp/2VxkwH5AUGkdawqf2&#10;sCvPzwrMlTvRo57r0LJYQj5HCV0IQ865bzpt0a/coCl67260GKIcW65GPMVya3iaJIJb7CkudDjo&#10;u043H/VkJbylcy2ql/ZLiNdDdX8zGXy43Ut5ebFUW2BBL+EvDD/4ER3KyHR0EynPjIT4SPi90cvW&#10;6w2wo4RUZBvgZcH/05ffAAAA//8DAFBLAQItABQABgAIAAAAIQC2gziS/gAAAOEBAAATAAAAAAAA&#10;AAAAAAAAAAAAAABbQ29udGVudF9UeXBlc10ueG1sUEsBAi0AFAAGAAgAAAAhADj9If/WAAAAlAEA&#10;AAsAAAAAAAAAAAAAAAAALwEAAF9yZWxzLy5yZWxzUEsBAi0AFAAGAAgAAAAhABf2TecnAwAA3BcA&#10;AA4AAAAAAAAAAAAAAAAALgIAAGRycy9lMm9Eb2MueG1sUEsBAi0AFAAGAAgAAAAhAFl7dozdAAAA&#10;BQEAAA8AAAAAAAAAAAAAAAAAgQUAAGRycy9kb3ducmV2LnhtbFBLBQYAAAAABAAEAPMAAACLBgAA&#10;AAA=&#10;">
                <v:shape id="_x0000_s1027" type="#_x0000_t75" style="position:absolute;width:53625;height:17049;visibility:visible;mso-wrap-style:square">
                  <v:fill o:detectmouseclick="t"/>
                  <v:path o:connecttype="none"/>
                </v:shape>
                <v:rect id="Rectangle 440" o:spid="_x0000_s1028" style="position:absolute;left:673;top:752;width:25842;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441" o:spid="_x0000_s1029" style="position:absolute;left:26515;top:752;width:25841;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442" o:spid="_x0000_s1030" style="position:absolute;left:673;top:7509;width:25842;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443" o:spid="_x0000_s1031" style="position:absolute;left:26515;top:7509;width:25850;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rect id="Rectangle 444" o:spid="_x0000_s1032" style="position:absolute;left:673;top:752;width:8585;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445" o:spid="_x0000_s1033" style="position:absolute;left:673;top:11404;width:8585;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446" o:spid="_x0000_s1034" style="position:absolute;left:43780;top:752;width:8585;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rect id="Rectangle 447" o:spid="_x0000_s1035" style="position:absolute;left:43780;top:11404;width:8585;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w10:anchorlock/>
              </v:group>
            </w:pict>
          </mc:Fallback>
        </mc:AlternateContent>
      </w:r>
    </w:p>
    <w:p w14:paraId="0F7D4AE8" w14:textId="77777777" w:rsidR="00A27621" w:rsidRPr="0080693B" w:rsidRDefault="00A27621" w:rsidP="00A27621">
      <w:pPr>
        <w:spacing w:after="0" w:line="240" w:lineRule="auto"/>
        <w:ind w:firstLine="709"/>
        <w:jc w:val="center"/>
        <w:rPr>
          <w:rFonts w:ascii="Times New Roman" w:hAnsi="Times New Roman"/>
          <w:b/>
          <w:sz w:val="28"/>
          <w:szCs w:val="28"/>
          <w:lang w:val="kk-KZ"/>
        </w:rPr>
      </w:pPr>
    </w:p>
    <w:p w14:paraId="54AF6751" w14:textId="77777777" w:rsidR="00A27621" w:rsidRDefault="00A27621" w:rsidP="00AD6698">
      <w:pPr>
        <w:spacing w:after="0" w:line="240" w:lineRule="auto"/>
        <w:jc w:val="center"/>
        <w:rPr>
          <w:rFonts w:ascii="Times New Roman" w:hAnsi="Times New Roman"/>
          <w:b/>
          <w:sz w:val="28"/>
          <w:szCs w:val="28"/>
          <w:lang w:val="kk-KZ"/>
        </w:rPr>
      </w:pPr>
    </w:p>
    <w:p w14:paraId="681B81BD" w14:textId="77777777" w:rsidR="00A27621" w:rsidRDefault="00A27621" w:rsidP="00AD6698">
      <w:pPr>
        <w:spacing w:after="0" w:line="240" w:lineRule="auto"/>
        <w:jc w:val="center"/>
        <w:rPr>
          <w:rFonts w:ascii="Times New Roman" w:hAnsi="Times New Roman"/>
          <w:b/>
          <w:sz w:val="28"/>
          <w:szCs w:val="28"/>
          <w:lang w:val="kk-KZ"/>
        </w:rPr>
      </w:pPr>
    </w:p>
    <w:p w14:paraId="024D1E69" w14:textId="77777777" w:rsidR="00A27621" w:rsidRDefault="00A27621" w:rsidP="00AD6698">
      <w:pPr>
        <w:spacing w:after="0" w:line="240" w:lineRule="auto"/>
        <w:jc w:val="center"/>
        <w:rPr>
          <w:rFonts w:ascii="Times New Roman" w:hAnsi="Times New Roman"/>
          <w:b/>
          <w:sz w:val="28"/>
          <w:szCs w:val="28"/>
          <w:lang w:val="kk-KZ"/>
        </w:rPr>
      </w:pPr>
    </w:p>
    <w:p w14:paraId="63944117" w14:textId="77777777" w:rsidR="00A27621" w:rsidRDefault="00A27621" w:rsidP="00AD6698">
      <w:pPr>
        <w:spacing w:after="0" w:line="240" w:lineRule="auto"/>
        <w:jc w:val="center"/>
        <w:rPr>
          <w:rFonts w:ascii="Times New Roman" w:hAnsi="Times New Roman"/>
          <w:b/>
          <w:sz w:val="28"/>
          <w:szCs w:val="28"/>
          <w:lang w:val="kk-KZ"/>
        </w:rPr>
      </w:pPr>
    </w:p>
    <w:p w14:paraId="4991E9DF" w14:textId="77777777" w:rsidR="00A27621" w:rsidRDefault="00A27621" w:rsidP="00AD6698">
      <w:pPr>
        <w:spacing w:after="0" w:line="240" w:lineRule="auto"/>
        <w:jc w:val="center"/>
        <w:rPr>
          <w:rFonts w:ascii="Times New Roman" w:hAnsi="Times New Roman"/>
          <w:b/>
          <w:sz w:val="28"/>
          <w:szCs w:val="28"/>
          <w:lang w:val="kk-KZ"/>
        </w:rPr>
      </w:pPr>
    </w:p>
    <w:p w14:paraId="7DC5EAAC" w14:textId="77777777" w:rsidR="00A27621" w:rsidRDefault="00A27621" w:rsidP="00AD6698">
      <w:pPr>
        <w:spacing w:after="0" w:line="240" w:lineRule="auto"/>
        <w:jc w:val="center"/>
        <w:rPr>
          <w:rFonts w:ascii="Times New Roman" w:hAnsi="Times New Roman"/>
          <w:b/>
          <w:sz w:val="28"/>
          <w:szCs w:val="28"/>
          <w:lang w:val="kk-KZ"/>
        </w:rPr>
      </w:pPr>
    </w:p>
    <w:p w14:paraId="2CC8C072" w14:textId="77777777" w:rsidR="00A27621" w:rsidRDefault="00A27621" w:rsidP="00AD6698">
      <w:pPr>
        <w:spacing w:after="0" w:line="240" w:lineRule="auto"/>
        <w:jc w:val="center"/>
        <w:rPr>
          <w:rFonts w:ascii="Times New Roman" w:hAnsi="Times New Roman"/>
          <w:b/>
          <w:sz w:val="28"/>
          <w:szCs w:val="28"/>
          <w:lang w:val="kk-KZ"/>
        </w:rPr>
      </w:pPr>
    </w:p>
    <w:p w14:paraId="2C8BA7E9" w14:textId="77777777" w:rsidR="00A27621" w:rsidRDefault="00A27621" w:rsidP="00AD6698">
      <w:pPr>
        <w:spacing w:after="0" w:line="240" w:lineRule="auto"/>
        <w:jc w:val="center"/>
        <w:rPr>
          <w:rFonts w:ascii="Times New Roman" w:hAnsi="Times New Roman"/>
          <w:b/>
          <w:sz w:val="28"/>
          <w:szCs w:val="28"/>
          <w:lang w:val="kk-KZ"/>
        </w:rPr>
      </w:pPr>
    </w:p>
    <w:p w14:paraId="04B56EF7" w14:textId="77777777" w:rsidR="00A27621" w:rsidRDefault="00A27621" w:rsidP="00AD6698">
      <w:pPr>
        <w:spacing w:after="0" w:line="240" w:lineRule="auto"/>
        <w:jc w:val="center"/>
        <w:rPr>
          <w:rFonts w:ascii="Times New Roman" w:hAnsi="Times New Roman"/>
          <w:b/>
          <w:sz w:val="28"/>
          <w:szCs w:val="28"/>
          <w:lang w:val="kk-KZ"/>
        </w:rPr>
      </w:pPr>
    </w:p>
    <w:p w14:paraId="3F6E9AA0" w14:textId="77777777" w:rsidR="00A27621" w:rsidRDefault="00A27621" w:rsidP="00AD6698">
      <w:pPr>
        <w:spacing w:after="0" w:line="240" w:lineRule="auto"/>
        <w:jc w:val="center"/>
        <w:rPr>
          <w:rFonts w:ascii="Times New Roman" w:hAnsi="Times New Roman"/>
          <w:b/>
          <w:sz w:val="28"/>
          <w:szCs w:val="28"/>
          <w:lang w:val="kk-KZ"/>
        </w:rPr>
      </w:pPr>
    </w:p>
    <w:p w14:paraId="112EBC00" w14:textId="77777777" w:rsidR="00A27621" w:rsidRDefault="00A27621" w:rsidP="00AD6698">
      <w:pPr>
        <w:spacing w:after="0" w:line="240" w:lineRule="auto"/>
        <w:jc w:val="center"/>
        <w:rPr>
          <w:rFonts w:ascii="Times New Roman" w:hAnsi="Times New Roman"/>
          <w:b/>
          <w:sz w:val="28"/>
          <w:szCs w:val="28"/>
          <w:lang w:val="kk-KZ"/>
        </w:rPr>
      </w:pPr>
    </w:p>
    <w:p w14:paraId="48EF179A" w14:textId="77777777" w:rsidR="00D506F9" w:rsidRPr="0080693B" w:rsidRDefault="00D506F9" w:rsidP="00D506F9">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 xml:space="preserve">ҚОСЫМША </w:t>
      </w:r>
      <w:r>
        <w:rPr>
          <w:rFonts w:ascii="Times New Roman" w:hAnsi="Times New Roman"/>
          <w:b/>
          <w:sz w:val="28"/>
          <w:szCs w:val="28"/>
          <w:lang w:val="kk-KZ"/>
        </w:rPr>
        <w:t>Ж</w:t>
      </w:r>
    </w:p>
    <w:p w14:paraId="1769535A" w14:textId="77777777" w:rsidR="00D506F9" w:rsidRPr="0080693B" w:rsidRDefault="00D506F9" w:rsidP="00D506F9">
      <w:pPr>
        <w:spacing w:after="0" w:line="240" w:lineRule="auto"/>
        <w:jc w:val="center"/>
        <w:rPr>
          <w:rFonts w:ascii="Times New Roman" w:hAnsi="Times New Roman"/>
          <w:b/>
          <w:sz w:val="28"/>
          <w:szCs w:val="28"/>
          <w:lang w:val="kk-KZ"/>
        </w:rPr>
      </w:pPr>
    </w:p>
    <w:p w14:paraId="3EAF6675" w14:textId="77777777" w:rsidR="00D506F9" w:rsidRPr="00C43A0E" w:rsidRDefault="00D506F9" w:rsidP="00D506F9">
      <w:pPr>
        <w:pStyle w:val="a6"/>
        <w:shd w:val="clear" w:color="auto" w:fill="FFFFFF"/>
        <w:jc w:val="center"/>
        <w:rPr>
          <w:rFonts w:cs="Times New Roman"/>
          <w:bCs/>
          <w:sz w:val="28"/>
          <w:szCs w:val="28"/>
          <w:lang w:val="kk-KZ"/>
        </w:rPr>
      </w:pPr>
      <w:r w:rsidRPr="00C43A0E">
        <w:rPr>
          <w:rFonts w:cs="Times New Roman"/>
          <w:sz w:val="28"/>
          <w:szCs w:val="28"/>
          <w:lang w:val="kk-KZ"/>
        </w:rPr>
        <w:t>Авторлық кейс жасауға арналған әдіснамалық нұсқаулық</w:t>
      </w:r>
    </w:p>
    <w:p w14:paraId="69FA6A46" w14:textId="77777777" w:rsidR="00D506F9" w:rsidRPr="0080693B" w:rsidRDefault="00D506F9" w:rsidP="00D506F9">
      <w:pPr>
        <w:pStyle w:val="a6"/>
        <w:shd w:val="clear" w:color="auto" w:fill="FFFFFF"/>
        <w:ind w:firstLine="709"/>
        <w:rPr>
          <w:rFonts w:cs="Times New Roman"/>
          <w:b/>
          <w:bCs/>
          <w:sz w:val="28"/>
          <w:szCs w:val="28"/>
          <w:lang w:val="kk-KZ"/>
        </w:rPr>
      </w:pPr>
    </w:p>
    <w:p w14:paraId="46CBDC1E" w14:textId="77777777" w:rsidR="00D506F9" w:rsidRPr="0080693B" w:rsidRDefault="00D506F9" w:rsidP="00D506F9">
      <w:pPr>
        <w:spacing w:after="0" w:line="240" w:lineRule="auto"/>
        <w:ind w:firstLine="709"/>
        <w:jc w:val="both"/>
        <w:rPr>
          <w:rFonts w:ascii="Times New Roman" w:hAnsi="Times New Roman"/>
          <w:bCs/>
          <w:color w:val="000000"/>
          <w:sz w:val="28"/>
          <w:szCs w:val="28"/>
          <w:lang w:val="kk-KZ"/>
        </w:rPr>
      </w:pPr>
      <w:r>
        <w:rPr>
          <w:rFonts w:ascii="Times New Roman" w:hAnsi="Times New Roman"/>
          <w:color w:val="111111"/>
          <w:sz w:val="28"/>
          <w:szCs w:val="28"/>
          <w:lang w:val="kk-KZ"/>
        </w:rPr>
        <w:t xml:space="preserve">Саѕе-study (тәжірибелік </w:t>
      </w:r>
      <w:r w:rsidRPr="0080693B">
        <w:rPr>
          <w:rFonts w:ascii="Times New Roman" w:hAnsi="Times New Roman"/>
          <w:color w:val="111111"/>
          <w:sz w:val="28"/>
          <w:szCs w:val="28"/>
          <w:lang w:val="kk-KZ"/>
        </w:rPr>
        <w:t>жағдайларды</w:t>
      </w:r>
      <w:r w:rsidR="00280BDF">
        <w:rPr>
          <w:rFonts w:ascii="Times New Roman" w:hAnsi="Times New Roman"/>
          <w:color w:val="111111"/>
          <w:sz w:val="28"/>
          <w:szCs w:val="28"/>
          <w:lang w:val="kk-KZ"/>
        </w:rPr>
        <w:t xml:space="preserve">) </w:t>
      </w:r>
      <w:r w:rsidRPr="0080693B">
        <w:rPr>
          <w:rFonts w:ascii="Times New Roman" w:hAnsi="Times New Roman"/>
          <w:color w:val="111111"/>
          <w:sz w:val="28"/>
          <w:szCs w:val="28"/>
          <w:lang w:val="kk-KZ"/>
        </w:rPr>
        <w:t xml:space="preserve"> талдау</w:t>
      </w:r>
      <w:r w:rsidRPr="0080693B">
        <w:rPr>
          <w:rFonts w:ascii="Times New Roman" w:hAnsi="Times New Roman"/>
          <w:bCs/>
          <w:color w:val="000000"/>
          <w:sz w:val="28"/>
          <w:szCs w:val="28"/>
          <w:lang w:val="kk-KZ"/>
        </w:rPr>
        <w:t>ға арналған тапсырма</w:t>
      </w:r>
    </w:p>
    <w:p w14:paraId="15C838D4" w14:textId="77777777" w:rsidR="00D506F9" w:rsidRPr="0080693B" w:rsidRDefault="00D506F9" w:rsidP="00D506F9">
      <w:pPr>
        <w:tabs>
          <w:tab w:val="left" w:pos="1134"/>
        </w:tabs>
        <w:spacing w:after="0" w:line="240" w:lineRule="auto"/>
        <w:ind w:firstLine="709"/>
        <w:jc w:val="both"/>
        <w:rPr>
          <w:rFonts w:ascii="Times New Roman" w:hAnsi="Times New Roman"/>
          <w:color w:val="000000"/>
          <w:sz w:val="28"/>
          <w:szCs w:val="28"/>
          <w:lang w:val="kk-KZ"/>
        </w:rPr>
      </w:pPr>
    </w:p>
    <w:p w14:paraId="3D38CCE5" w14:textId="77777777" w:rsidR="00D506F9" w:rsidRPr="0080693B" w:rsidRDefault="00D506F9" w:rsidP="00C823EC">
      <w:pPr>
        <w:pStyle w:val="a6"/>
        <w:widowControl/>
        <w:numPr>
          <w:ilvl w:val="0"/>
          <w:numId w:val="42"/>
        </w:numPr>
        <w:shd w:val="clear" w:color="auto" w:fill="FFFFFF"/>
        <w:tabs>
          <w:tab w:val="left" w:pos="1134"/>
        </w:tabs>
        <w:suppressAutoHyphens w:val="0"/>
        <w:ind w:left="0" w:firstLine="709"/>
        <w:jc w:val="both"/>
        <w:rPr>
          <w:rFonts w:cs="Times New Roman"/>
          <w:bCs/>
          <w:sz w:val="28"/>
          <w:szCs w:val="28"/>
          <w:lang w:val="kk-KZ"/>
        </w:rPr>
      </w:pPr>
      <w:r w:rsidRPr="0080693B">
        <w:rPr>
          <w:rFonts w:cs="Times New Roman"/>
          <w:bCs/>
          <w:sz w:val="28"/>
          <w:szCs w:val="28"/>
          <w:lang w:val="kk-KZ"/>
        </w:rPr>
        <w:t>Тьюторлық іс-әрекетті талап ететін нақты жағдаятты сипаттайтын авторлық кейс жасаңдар</w:t>
      </w:r>
    </w:p>
    <w:p w14:paraId="471949A7" w14:textId="77777777" w:rsidR="00D506F9" w:rsidRPr="0080693B" w:rsidRDefault="00D506F9" w:rsidP="00C823EC">
      <w:pPr>
        <w:pStyle w:val="a6"/>
        <w:widowControl/>
        <w:numPr>
          <w:ilvl w:val="0"/>
          <w:numId w:val="42"/>
        </w:numPr>
        <w:shd w:val="clear" w:color="auto" w:fill="FFFFFF"/>
        <w:tabs>
          <w:tab w:val="left" w:pos="1134"/>
        </w:tabs>
        <w:suppressAutoHyphens w:val="0"/>
        <w:ind w:left="0" w:firstLine="709"/>
        <w:jc w:val="both"/>
        <w:rPr>
          <w:rFonts w:cs="Times New Roman"/>
          <w:bCs/>
          <w:sz w:val="28"/>
          <w:szCs w:val="28"/>
          <w:lang w:val="kk-KZ"/>
        </w:rPr>
      </w:pPr>
      <w:r w:rsidRPr="0080693B">
        <w:rPr>
          <w:rFonts w:cs="Times New Roman"/>
          <w:bCs/>
          <w:sz w:val="28"/>
          <w:szCs w:val="28"/>
          <w:lang w:val="kk-KZ"/>
        </w:rPr>
        <w:t>Авторлық кейсті шешімін табуға арналған әдіснамалық нұсқаулық ұсыныңдар</w:t>
      </w:r>
    </w:p>
    <w:p w14:paraId="302B6B0E" w14:textId="77777777" w:rsidR="00D506F9" w:rsidRPr="0080693B" w:rsidRDefault="00D506F9" w:rsidP="00C823EC">
      <w:pPr>
        <w:pStyle w:val="a6"/>
        <w:widowControl/>
        <w:numPr>
          <w:ilvl w:val="0"/>
          <w:numId w:val="42"/>
        </w:numPr>
        <w:shd w:val="clear" w:color="auto" w:fill="FFFFFF"/>
        <w:tabs>
          <w:tab w:val="left" w:pos="1134"/>
        </w:tabs>
        <w:suppressAutoHyphens w:val="0"/>
        <w:ind w:left="0" w:firstLine="709"/>
        <w:jc w:val="both"/>
        <w:rPr>
          <w:rFonts w:cs="Times New Roman"/>
          <w:bCs/>
          <w:sz w:val="28"/>
          <w:szCs w:val="28"/>
          <w:lang w:val="kk-KZ"/>
        </w:rPr>
      </w:pPr>
      <w:r w:rsidRPr="0080693B">
        <w:rPr>
          <w:rFonts w:cs="Times New Roman"/>
          <w:bCs/>
          <w:sz w:val="28"/>
          <w:szCs w:val="28"/>
          <w:lang w:val="kk-KZ"/>
        </w:rPr>
        <w:t>Өзінді шешімдеріңді беріңдер</w:t>
      </w:r>
    </w:p>
    <w:p w14:paraId="0CB6B455" w14:textId="77777777" w:rsidR="00D506F9" w:rsidRPr="0080693B" w:rsidRDefault="00D506F9" w:rsidP="00D506F9">
      <w:pPr>
        <w:pStyle w:val="a6"/>
        <w:shd w:val="clear" w:color="auto" w:fill="FFFFFF"/>
        <w:rPr>
          <w:rFonts w:cs="Times New Roman"/>
          <w:bCs/>
          <w:sz w:val="28"/>
          <w:szCs w:val="28"/>
          <w:lang w:val="kk-KZ"/>
        </w:rPr>
      </w:pPr>
    </w:p>
    <w:p w14:paraId="5830D5DA" w14:textId="77777777" w:rsidR="00D506F9" w:rsidRPr="0080693B" w:rsidRDefault="00D506F9" w:rsidP="00D506F9">
      <w:pPr>
        <w:pStyle w:val="a6"/>
        <w:shd w:val="clear" w:color="auto" w:fill="FFFFFF"/>
        <w:rPr>
          <w:rFonts w:cs="Times New Roman"/>
          <w:bCs/>
          <w:sz w:val="28"/>
          <w:szCs w:val="28"/>
          <w:lang w:val="kk-KZ"/>
        </w:rPr>
      </w:pPr>
      <w:r w:rsidRPr="0080693B">
        <w:rPr>
          <w:rFonts w:cs="Times New Roman"/>
          <w:bCs/>
          <w:sz w:val="28"/>
          <w:szCs w:val="28"/>
          <w:lang w:val="kk-KZ"/>
        </w:rPr>
        <w:t>Кейс шаблоны</w:t>
      </w:r>
    </w:p>
    <w:p w14:paraId="6488F624" w14:textId="77777777" w:rsidR="00D506F9" w:rsidRPr="005506BC" w:rsidRDefault="00D506F9" w:rsidP="00D506F9">
      <w:pPr>
        <w:pStyle w:val="a6"/>
        <w:shd w:val="clear" w:color="auto" w:fill="FFFFFF"/>
        <w:ind w:firstLine="709"/>
        <w:jc w:val="center"/>
        <w:rPr>
          <w:rFonts w:cs="Times New Roman"/>
          <w:b/>
          <w:bCs/>
          <w:sz w:val="16"/>
          <w:szCs w:val="16"/>
          <w:lang w:val="kk-KZ"/>
        </w:rPr>
      </w:pPr>
    </w:p>
    <w:tbl>
      <w:tblPr>
        <w:tblStyle w:val="a7"/>
        <w:tblW w:w="0" w:type="auto"/>
        <w:tblInd w:w="94" w:type="dxa"/>
        <w:tblLook w:val="04A0" w:firstRow="1" w:lastRow="0" w:firstColumn="1" w:lastColumn="0" w:noHBand="0" w:noVBand="1"/>
      </w:tblPr>
      <w:tblGrid>
        <w:gridCol w:w="9535"/>
      </w:tblGrid>
      <w:tr w:rsidR="00D506F9" w:rsidRPr="0080693B" w14:paraId="41FFBD6F" w14:textId="77777777" w:rsidTr="00BA241A">
        <w:tc>
          <w:tcPr>
            <w:tcW w:w="9659" w:type="dxa"/>
            <w:tcBorders>
              <w:top w:val="single" w:sz="4" w:space="0" w:color="auto"/>
              <w:left w:val="single" w:sz="4" w:space="0" w:color="auto"/>
              <w:bottom w:val="single" w:sz="4" w:space="0" w:color="auto"/>
              <w:right w:val="single" w:sz="4" w:space="0" w:color="auto"/>
            </w:tcBorders>
            <w:hideMark/>
          </w:tcPr>
          <w:p w14:paraId="7557BD22"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Критерийлары</w:t>
            </w:r>
          </w:p>
        </w:tc>
      </w:tr>
      <w:tr w:rsidR="00D506F9" w:rsidRPr="0080693B" w14:paraId="775A9B60" w14:textId="77777777" w:rsidTr="00BA241A">
        <w:tc>
          <w:tcPr>
            <w:tcW w:w="9659" w:type="dxa"/>
            <w:tcBorders>
              <w:top w:val="single" w:sz="4" w:space="0" w:color="auto"/>
              <w:left w:val="single" w:sz="4" w:space="0" w:color="auto"/>
              <w:bottom w:val="single" w:sz="4" w:space="0" w:color="auto"/>
              <w:right w:val="single" w:sz="4" w:space="0" w:color="auto"/>
            </w:tcBorders>
            <w:hideMark/>
          </w:tcPr>
          <w:p w14:paraId="0B131D60"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Титульдық бет (атауы автор мерзімі)</w:t>
            </w:r>
          </w:p>
        </w:tc>
      </w:tr>
      <w:tr w:rsidR="00D506F9" w:rsidRPr="00F138FF" w14:paraId="1894097D" w14:textId="77777777" w:rsidTr="00BA241A">
        <w:tc>
          <w:tcPr>
            <w:tcW w:w="9659" w:type="dxa"/>
            <w:tcBorders>
              <w:top w:val="single" w:sz="4" w:space="0" w:color="auto"/>
              <w:left w:val="single" w:sz="4" w:space="0" w:color="auto"/>
              <w:bottom w:val="single" w:sz="4" w:space="0" w:color="auto"/>
              <w:right w:val="single" w:sz="4" w:space="0" w:color="auto"/>
            </w:tcBorders>
            <w:hideMark/>
          </w:tcPr>
          <w:p w14:paraId="6A07B838"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Кейс:</w:t>
            </w:r>
          </w:p>
          <w:p w14:paraId="45333068"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Кіріспе (кейса кейіпкері, тарихы, болған уақыты)</w:t>
            </w:r>
          </w:p>
          <w:p w14:paraId="57D4ED7B"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Негізгі бөлім (басты ақпарат, ішкі интрига, проблема</w:t>
            </w:r>
            <w:r w:rsidR="00280BDF">
              <w:rPr>
                <w:rFonts w:ascii="Times New Roman" w:hAnsi="Times New Roman"/>
                <w:color w:val="000000"/>
                <w:sz w:val="28"/>
                <w:szCs w:val="28"/>
                <w:lang w:val="kk-KZ"/>
              </w:rPr>
              <w:t>)</w:t>
            </w:r>
          </w:p>
          <w:p w14:paraId="1EA77083"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Қорытынды бөлім (жағдаят «өзгеріссіз, сәйкес шешімдерді талап етеді) </w:t>
            </w:r>
          </w:p>
        </w:tc>
      </w:tr>
      <w:tr w:rsidR="00D506F9" w:rsidRPr="0080693B" w14:paraId="70B37BC5" w14:textId="77777777" w:rsidTr="00BA241A">
        <w:tc>
          <w:tcPr>
            <w:tcW w:w="9659" w:type="dxa"/>
            <w:tcBorders>
              <w:top w:val="single" w:sz="4" w:space="0" w:color="auto"/>
              <w:left w:val="single" w:sz="4" w:space="0" w:color="auto"/>
              <w:bottom w:val="single" w:sz="4" w:space="0" w:color="auto"/>
              <w:right w:val="single" w:sz="4" w:space="0" w:color="auto"/>
            </w:tcBorders>
            <w:hideMark/>
          </w:tcPr>
          <w:p w14:paraId="023CC739"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 xml:space="preserve">Кейс сұрақтары </w:t>
            </w:r>
          </w:p>
        </w:tc>
      </w:tr>
      <w:tr w:rsidR="00D506F9" w:rsidRPr="00846A41" w14:paraId="08E8025B" w14:textId="77777777" w:rsidTr="00BA241A">
        <w:tc>
          <w:tcPr>
            <w:tcW w:w="9659" w:type="dxa"/>
            <w:tcBorders>
              <w:top w:val="single" w:sz="4" w:space="0" w:color="auto"/>
              <w:left w:val="single" w:sz="4" w:space="0" w:color="auto"/>
              <w:bottom w:val="single" w:sz="4" w:space="0" w:color="auto"/>
              <w:right w:val="single" w:sz="4" w:space="0" w:color="auto"/>
            </w:tcBorders>
            <w:hideMark/>
          </w:tcPr>
          <w:p w14:paraId="30A018E6"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Қосымша (кейске қосымша ақпарат: кестелер, статистика, қосымшалар)</w:t>
            </w:r>
          </w:p>
        </w:tc>
      </w:tr>
      <w:tr w:rsidR="00D506F9" w:rsidRPr="0080693B" w14:paraId="20739C74" w14:textId="77777777" w:rsidTr="00BA241A">
        <w:tc>
          <w:tcPr>
            <w:tcW w:w="9659" w:type="dxa"/>
            <w:tcBorders>
              <w:top w:val="single" w:sz="4" w:space="0" w:color="auto"/>
              <w:left w:val="single" w:sz="4" w:space="0" w:color="auto"/>
              <w:bottom w:val="single" w:sz="4" w:space="0" w:color="auto"/>
              <w:right w:val="single" w:sz="4" w:space="0" w:color="auto"/>
            </w:tcBorders>
            <w:hideMark/>
          </w:tcPr>
          <w:p w14:paraId="47AF0585"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Қорытынды (шешімінің қысқаша сипаттамасы)</w:t>
            </w:r>
          </w:p>
        </w:tc>
      </w:tr>
      <w:tr w:rsidR="00D506F9" w:rsidRPr="00846A41" w14:paraId="299C8879" w14:textId="77777777" w:rsidTr="00BA241A">
        <w:tc>
          <w:tcPr>
            <w:tcW w:w="9659" w:type="dxa"/>
            <w:tcBorders>
              <w:top w:val="single" w:sz="4" w:space="0" w:color="auto"/>
              <w:left w:val="single" w:sz="4" w:space="0" w:color="auto"/>
              <w:bottom w:val="single" w:sz="4" w:space="0" w:color="auto"/>
              <w:right w:val="single" w:sz="4" w:space="0" w:color="auto"/>
            </w:tcBorders>
            <w:hideMark/>
          </w:tcPr>
          <w:p w14:paraId="0E45DF84" w14:textId="77777777" w:rsidR="00D506F9" w:rsidRPr="0080693B" w:rsidRDefault="00D506F9" w:rsidP="00BA241A">
            <w:pPr>
              <w:spacing w:after="0" w:line="240" w:lineRule="auto"/>
              <w:jc w:val="both"/>
              <w:rPr>
                <w:rFonts w:ascii="Times New Roman" w:hAnsi="Times New Roman"/>
                <w:color w:val="000000"/>
                <w:sz w:val="28"/>
                <w:szCs w:val="28"/>
                <w:lang w:val="kk-KZ"/>
              </w:rPr>
            </w:pPr>
            <w:r w:rsidRPr="0080693B">
              <w:rPr>
                <w:rFonts w:ascii="Times New Roman" w:hAnsi="Times New Roman"/>
                <w:color w:val="000000"/>
                <w:sz w:val="28"/>
                <w:szCs w:val="28"/>
                <w:lang w:val="kk-KZ"/>
              </w:rPr>
              <w:t>Кейс жасауға арналған әдістемелік нұсқау(кейстің авторлық шешімі)</w:t>
            </w:r>
          </w:p>
        </w:tc>
      </w:tr>
    </w:tbl>
    <w:p w14:paraId="752C424D" w14:textId="77777777" w:rsidR="00D506F9" w:rsidRPr="0080693B" w:rsidRDefault="00D506F9" w:rsidP="00D506F9">
      <w:pPr>
        <w:pStyle w:val="a6"/>
        <w:shd w:val="clear" w:color="auto" w:fill="FFFFFF"/>
        <w:ind w:firstLine="709"/>
        <w:jc w:val="both"/>
        <w:rPr>
          <w:rFonts w:cs="Times New Roman"/>
          <w:color w:val="111111"/>
          <w:sz w:val="28"/>
          <w:szCs w:val="28"/>
          <w:lang w:val="kk-KZ"/>
        </w:rPr>
      </w:pPr>
    </w:p>
    <w:p w14:paraId="3DF87497"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Талдау және талқылау: </w:t>
      </w:r>
    </w:p>
    <w:p w14:paraId="7F9D9EFE"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Бағалауды алдын ала әзірленген шкала бойынша жасауға болады, топтық талқылау, жаттықтырушының/жүргізушінің немесе бақылаушылардың түсініктемелері және т.б. талқылауға қойылатын негізгі талаптар: </w:t>
      </w:r>
    </w:p>
    <w:p w14:paraId="5CE963D1"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1. Мейірімділік. </w:t>
      </w:r>
    </w:p>
    <w:p w14:paraId="00A73859"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2. Өзара сыйластық, әңгімелесушілерге жанашырлық. </w:t>
      </w:r>
    </w:p>
    <w:p w14:paraId="2A2965A1"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3. Фактілерге негі</w:t>
      </w:r>
      <w:r w:rsidR="00934790">
        <w:rPr>
          <w:rFonts w:ascii="Times New Roman" w:hAnsi="Times New Roman"/>
          <w:sz w:val="28"/>
          <w:szCs w:val="28"/>
          <w:lang w:val="kk-KZ"/>
        </w:rPr>
        <w:t xml:space="preserve">зделген нақтылық, «міне, осы сағат» </w:t>
      </w:r>
      <w:r w:rsidRPr="0080693B">
        <w:rPr>
          <w:rFonts w:ascii="Times New Roman" w:hAnsi="Times New Roman"/>
          <w:sz w:val="28"/>
          <w:szCs w:val="28"/>
          <w:lang w:val="kk-KZ"/>
        </w:rPr>
        <w:t xml:space="preserve"> қағидасы.</w:t>
      </w:r>
    </w:p>
    <w:p w14:paraId="112CAD48"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4. Жорамалдарды болдырмауға тырысу.</w:t>
      </w:r>
    </w:p>
    <w:p w14:paraId="7A004F53"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5. Интерпретация болдырмау</w:t>
      </w:r>
    </w:p>
    <w:p w14:paraId="78F01321"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6. «Сіз міндеттісіз», «сізге олай істемеу  керек еді...» деген сөздерді қатыстырмау.</w:t>
      </w:r>
    </w:p>
    <w:p w14:paraId="2D1AD7D8"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7. Өз сезінгендеріңізді «сезім» деңгейінде жеткізуге деген ұмтылыс. </w:t>
      </w:r>
    </w:p>
    <w:p w14:paraId="79D740DF"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8. Негативтің болмауы немесе жағымсыз негативтің позитивке ауысуы. </w:t>
      </w:r>
    </w:p>
    <w:p w14:paraId="51E0AF2F"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9. Позитивті анықтауға деген ұмтылыс. </w:t>
      </w:r>
    </w:p>
    <w:p w14:paraId="33AD87CD"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10. Үйренуге ұмтылыстың болуы. </w:t>
      </w:r>
    </w:p>
    <w:p w14:paraId="233F8244"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 xml:space="preserve">11. Нақты талқылау мақсатына жету, осы жағдайға қатысты емес талқылауларды болдырмау. </w:t>
      </w:r>
    </w:p>
    <w:p w14:paraId="5675266C" w14:textId="77777777" w:rsidR="00D506F9" w:rsidRDefault="00D506F9" w:rsidP="00D506F9">
      <w:pPr>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Талқылау басталғанға дейін уақыт пен форматты белгілеу қажет.</w:t>
      </w:r>
      <w:r w:rsidR="00934790">
        <w:rPr>
          <w:rFonts w:ascii="Times New Roman" w:hAnsi="Times New Roman"/>
          <w:sz w:val="28"/>
          <w:szCs w:val="28"/>
          <w:lang w:val="kk-KZ"/>
        </w:rPr>
        <w:t xml:space="preserve"> А</w:t>
      </w:r>
      <w:r w:rsidRPr="0080693B">
        <w:rPr>
          <w:rFonts w:ascii="Times New Roman" w:hAnsi="Times New Roman"/>
          <w:sz w:val="28"/>
          <w:szCs w:val="28"/>
          <w:lang w:val="kk-KZ"/>
        </w:rPr>
        <w:t xml:space="preserve">йтылғандарды Флипт-чартта мәлімдемелерді бекіту. Істі талқыламас бұрын, төрт тақырыппен флипт-чарт парағын алдын-ала дайындауға болады: </w:t>
      </w:r>
    </w:p>
    <w:p w14:paraId="674FCE28" w14:textId="77777777" w:rsidR="00D506F9" w:rsidRPr="00762304" w:rsidRDefault="00D506F9" w:rsidP="00D506F9">
      <w:pPr>
        <w:spacing w:after="0" w:line="240" w:lineRule="auto"/>
        <w:ind w:firstLine="709"/>
        <w:jc w:val="both"/>
        <w:rPr>
          <w:rFonts w:ascii="Times New Roman" w:hAnsi="Times New Roman"/>
          <w:sz w:val="16"/>
          <w:szCs w:val="16"/>
          <w:lang w:val="kk-KZ"/>
        </w:rPr>
      </w:pPr>
    </w:p>
    <w:tbl>
      <w:tblPr>
        <w:tblStyle w:val="a7"/>
        <w:tblW w:w="0" w:type="auto"/>
        <w:tblInd w:w="150" w:type="dxa"/>
        <w:tblLook w:val="04A0" w:firstRow="1" w:lastRow="0" w:firstColumn="1" w:lastColumn="0" w:noHBand="0" w:noVBand="1"/>
      </w:tblPr>
      <w:tblGrid>
        <w:gridCol w:w="4711"/>
        <w:gridCol w:w="4768"/>
      </w:tblGrid>
      <w:tr w:rsidR="00D506F9" w:rsidRPr="0080693B" w14:paraId="756717D1" w14:textId="77777777" w:rsidTr="00BA241A">
        <w:tc>
          <w:tcPr>
            <w:tcW w:w="4771" w:type="dxa"/>
            <w:tcBorders>
              <w:top w:val="single" w:sz="4" w:space="0" w:color="auto"/>
              <w:left w:val="single" w:sz="4" w:space="0" w:color="auto"/>
              <w:bottom w:val="single" w:sz="4" w:space="0" w:color="auto"/>
              <w:right w:val="single" w:sz="4" w:space="0" w:color="auto"/>
            </w:tcBorders>
            <w:hideMark/>
          </w:tcPr>
          <w:p w14:paraId="7BA4B4F6" w14:textId="77777777" w:rsidR="00D506F9" w:rsidRPr="0080693B" w:rsidRDefault="00D506F9" w:rsidP="00BA241A">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Жеңіл (қарапайым)</w:t>
            </w:r>
          </w:p>
          <w:p w14:paraId="78BF38CD"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1.</w:t>
            </w:r>
          </w:p>
          <w:p w14:paraId="5AF2FEFE"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2.</w:t>
            </w:r>
          </w:p>
          <w:p w14:paraId="372D2D1E"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3.</w:t>
            </w:r>
          </w:p>
          <w:p w14:paraId="5B289F61"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4.</w:t>
            </w:r>
          </w:p>
          <w:p w14:paraId="40773104"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5.</w:t>
            </w:r>
          </w:p>
        </w:tc>
        <w:tc>
          <w:tcPr>
            <w:tcW w:w="4832" w:type="dxa"/>
            <w:tcBorders>
              <w:top w:val="single" w:sz="4" w:space="0" w:color="auto"/>
              <w:left w:val="single" w:sz="4" w:space="0" w:color="auto"/>
              <w:bottom w:val="single" w:sz="4" w:space="0" w:color="auto"/>
              <w:right w:val="single" w:sz="4" w:space="0" w:color="auto"/>
            </w:tcBorders>
            <w:hideMark/>
          </w:tcPr>
          <w:p w14:paraId="37A04C0F"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kk-KZ"/>
              </w:rPr>
              <w:t xml:space="preserve"> Көмектесті</w:t>
            </w:r>
          </w:p>
          <w:p w14:paraId="1B929A9E"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1.</w:t>
            </w:r>
          </w:p>
          <w:p w14:paraId="62425798"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2.</w:t>
            </w:r>
          </w:p>
          <w:p w14:paraId="262744E7"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3.</w:t>
            </w:r>
          </w:p>
          <w:p w14:paraId="4B8B0DDC"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4.</w:t>
            </w:r>
          </w:p>
          <w:p w14:paraId="309F96C0"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5.</w:t>
            </w:r>
          </w:p>
        </w:tc>
      </w:tr>
      <w:tr w:rsidR="00D506F9" w:rsidRPr="0080693B" w14:paraId="5CDBD249" w14:textId="77777777" w:rsidTr="00BA241A">
        <w:tc>
          <w:tcPr>
            <w:tcW w:w="4771" w:type="dxa"/>
            <w:tcBorders>
              <w:top w:val="single" w:sz="4" w:space="0" w:color="auto"/>
              <w:left w:val="single" w:sz="4" w:space="0" w:color="auto"/>
              <w:bottom w:val="single" w:sz="4" w:space="0" w:color="auto"/>
              <w:right w:val="single" w:sz="4" w:space="0" w:color="auto"/>
            </w:tcBorders>
            <w:hideMark/>
          </w:tcPr>
          <w:p w14:paraId="0F09A57D" w14:textId="77777777" w:rsidR="00D506F9" w:rsidRPr="0080693B" w:rsidRDefault="00D506F9" w:rsidP="00BA241A">
            <w:pPr>
              <w:spacing w:after="0" w:line="240" w:lineRule="auto"/>
              <w:jc w:val="both"/>
              <w:rPr>
                <w:rFonts w:ascii="Times New Roman" w:hAnsi="Times New Roman"/>
                <w:sz w:val="28"/>
                <w:szCs w:val="28"/>
                <w:lang w:val="kk-KZ"/>
              </w:rPr>
            </w:pPr>
            <w:r w:rsidRPr="0080693B">
              <w:rPr>
                <w:rFonts w:ascii="Times New Roman" w:hAnsi="Times New Roman"/>
                <w:sz w:val="28"/>
                <w:szCs w:val="28"/>
                <w:lang w:val="kk-KZ"/>
              </w:rPr>
              <w:t>Қиын</w:t>
            </w:r>
          </w:p>
          <w:p w14:paraId="001E69EE"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1.</w:t>
            </w:r>
          </w:p>
          <w:p w14:paraId="29D287CF"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2.</w:t>
            </w:r>
          </w:p>
          <w:p w14:paraId="0CB0DA75"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3.</w:t>
            </w:r>
          </w:p>
          <w:p w14:paraId="77B97C96"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4.</w:t>
            </w:r>
          </w:p>
          <w:p w14:paraId="21ED8EA4"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5.</w:t>
            </w:r>
          </w:p>
        </w:tc>
        <w:tc>
          <w:tcPr>
            <w:tcW w:w="4832" w:type="dxa"/>
            <w:tcBorders>
              <w:top w:val="single" w:sz="4" w:space="0" w:color="auto"/>
              <w:left w:val="single" w:sz="4" w:space="0" w:color="auto"/>
              <w:bottom w:val="single" w:sz="4" w:space="0" w:color="auto"/>
              <w:right w:val="single" w:sz="4" w:space="0" w:color="auto"/>
            </w:tcBorders>
            <w:hideMark/>
          </w:tcPr>
          <w:p w14:paraId="3185DEB4"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kk-KZ"/>
              </w:rPr>
              <w:t>Кедергі келтірді</w:t>
            </w:r>
          </w:p>
          <w:p w14:paraId="77BD70E9"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1.</w:t>
            </w:r>
          </w:p>
          <w:p w14:paraId="39A18C76"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2.</w:t>
            </w:r>
          </w:p>
          <w:p w14:paraId="0596616A"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3.</w:t>
            </w:r>
          </w:p>
          <w:p w14:paraId="7523CB1D"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4.</w:t>
            </w:r>
          </w:p>
          <w:p w14:paraId="79340CCB" w14:textId="77777777" w:rsidR="00D506F9" w:rsidRPr="0080693B" w:rsidRDefault="00D506F9" w:rsidP="00BA241A">
            <w:pPr>
              <w:spacing w:after="0" w:line="240" w:lineRule="auto"/>
              <w:jc w:val="both"/>
              <w:rPr>
                <w:rFonts w:ascii="Times New Roman" w:hAnsi="Times New Roman"/>
                <w:sz w:val="28"/>
                <w:szCs w:val="28"/>
                <w:lang w:val="en-US"/>
              </w:rPr>
            </w:pPr>
            <w:r w:rsidRPr="0080693B">
              <w:rPr>
                <w:rFonts w:ascii="Times New Roman" w:hAnsi="Times New Roman"/>
                <w:sz w:val="28"/>
                <w:szCs w:val="28"/>
                <w:lang w:val="en-US"/>
              </w:rPr>
              <w:t>5.</w:t>
            </w:r>
          </w:p>
        </w:tc>
      </w:tr>
    </w:tbl>
    <w:p w14:paraId="781F352D" w14:textId="77777777" w:rsidR="00D506F9" w:rsidRPr="0080693B" w:rsidRDefault="00D506F9" w:rsidP="00D506F9">
      <w:pPr>
        <w:spacing w:after="0" w:line="240" w:lineRule="auto"/>
        <w:ind w:firstLine="709"/>
        <w:jc w:val="both"/>
        <w:rPr>
          <w:rFonts w:ascii="Times New Roman" w:hAnsi="Times New Roman"/>
          <w:sz w:val="28"/>
          <w:szCs w:val="28"/>
          <w:lang w:val="kk-KZ"/>
        </w:rPr>
      </w:pPr>
    </w:p>
    <w:p w14:paraId="6047E673" w14:textId="77777777" w:rsidR="00D506F9" w:rsidRPr="00D506F9" w:rsidRDefault="00D506F9" w:rsidP="00D506F9">
      <w:pPr>
        <w:spacing w:after="0" w:line="240" w:lineRule="auto"/>
        <w:ind w:firstLine="709"/>
        <w:jc w:val="both"/>
        <w:rPr>
          <w:rFonts w:ascii="Times New Roman" w:hAnsi="Times New Roman"/>
          <w:sz w:val="28"/>
          <w:szCs w:val="28"/>
          <w:lang w:val="kk-KZ"/>
        </w:rPr>
      </w:pPr>
      <w:r w:rsidRPr="00D506F9">
        <w:rPr>
          <w:rFonts w:ascii="Times New Roman" w:hAnsi="Times New Roman"/>
          <w:sz w:val="28"/>
          <w:szCs w:val="28"/>
          <w:lang w:val="kk-KZ"/>
        </w:rPr>
        <w:t>Қатысушыларға қойылатын сұрақтар:</w:t>
      </w:r>
    </w:p>
    <w:p w14:paraId="4160A138" w14:textId="77777777" w:rsidR="00D506F9" w:rsidRPr="00D506F9" w:rsidRDefault="00D506F9" w:rsidP="00D506F9">
      <w:pPr>
        <w:spacing w:after="0" w:line="240" w:lineRule="auto"/>
        <w:ind w:firstLine="709"/>
        <w:jc w:val="both"/>
        <w:rPr>
          <w:rFonts w:ascii="Times New Roman" w:hAnsi="Times New Roman"/>
          <w:sz w:val="28"/>
          <w:szCs w:val="28"/>
          <w:lang w:val="kk-KZ"/>
        </w:rPr>
      </w:pPr>
      <w:r w:rsidRPr="00D506F9">
        <w:rPr>
          <w:rFonts w:ascii="Times New Roman" w:hAnsi="Times New Roman"/>
          <w:sz w:val="28"/>
          <w:szCs w:val="28"/>
          <w:lang w:val="kk-KZ"/>
        </w:rPr>
        <w:t>1. Ең қиын не болды?</w:t>
      </w:r>
    </w:p>
    <w:p w14:paraId="3315BA36" w14:textId="77777777" w:rsidR="00D506F9" w:rsidRPr="0080693B" w:rsidRDefault="00D506F9" w:rsidP="00D506F9">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80693B">
        <w:rPr>
          <w:rFonts w:ascii="Times New Roman" w:hAnsi="Times New Roman"/>
          <w:sz w:val="28"/>
          <w:szCs w:val="28"/>
        </w:rPr>
        <w:t xml:space="preserve"> </w:t>
      </w:r>
      <w:proofErr w:type="spellStart"/>
      <w:r w:rsidRPr="0080693B">
        <w:rPr>
          <w:rFonts w:ascii="Times New Roman" w:hAnsi="Times New Roman"/>
          <w:sz w:val="28"/>
          <w:szCs w:val="28"/>
        </w:rPr>
        <w:t>Ең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қарапайым</w:t>
      </w:r>
      <w:proofErr w:type="spellEnd"/>
      <w:r w:rsidRPr="0080693B">
        <w:rPr>
          <w:rFonts w:ascii="Times New Roman" w:hAnsi="Times New Roman"/>
          <w:sz w:val="28"/>
          <w:szCs w:val="28"/>
        </w:rPr>
        <w:t xml:space="preserve"> не </w:t>
      </w:r>
      <w:proofErr w:type="spellStart"/>
      <w:r w:rsidRPr="0080693B">
        <w:rPr>
          <w:rFonts w:ascii="Times New Roman" w:hAnsi="Times New Roman"/>
          <w:sz w:val="28"/>
          <w:szCs w:val="28"/>
        </w:rPr>
        <w:t>болды</w:t>
      </w:r>
      <w:proofErr w:type="spellEnd"/>
      <w:r w:rsidRPr="0080693B">
        <w:rPr>
          <w:rFonts w:ascii="Times New Roman" w:hAnsi="Times New Roman"/>
          <w:sz w:val="28"/>
          <w:szCs w:val="28"/>
        </w:rPr>
        <w:t>?</w:t>
      </w:r>
    </w:p>
    <w:p w14:paraId="63956D6D" w14:textId="77777777" w:rsidR="00D506F9" w:rsidRPr="0080693B" w:rsidRDefault="00D506F9" w:rsidP="00D506F9">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80693B">
        <w:rPr>
          <w:rFonts w:ascii="Times New Roman" w:hAnsi="Times New Roman"/>
          <w:sz w:val="28"/>
          <w:szCs w:val="28"/>
        </w:rPr>
        <w:t xml:space="preserve"> </w:t>
      </w:r>
      <w:proofErr w:type="spellStart"/>
      <w:r w:rsidRPr="0080693B">
        <w:rPr>
          <w:rFonts w:ascii="Times New Roman" w:hAnsi="Times New Roman"/>
          <w:sz w:val="28"/>
          <w:szCs w:val="28"/>
        </w:rPr>
        <w:t>Ең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қиын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сәт</w:t>
      </w:r>
      <w:proofErr w:type="spellEnd"/>
      <w:r w:rsidRPr="0080693B">
        <w:rPr>
          <w:rFonts w:ascii="Times New Roman" w:hAnsi="Times New Roman"/>
          <w:sz w:val="28"/>
          <w:szCs w:val="28"/>
        </w:rPr>
        <w:t>?</w:t>
      </w:r>
    </w:p>
    <w:p w14:paraId="7693D732" w14:textId="77777777" w:rsidR="00D506F9" w:rsidRPr="0080693B" w:rsidRDefault="00D506F9" w:rsidP="00D506F9">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80693B">
        <w:rPr>
          <w:rFonts w:ascii="Times New Roman" w:hAnsi="Times New Roman"/>
          <w:sz w:val="28"/>
          <w:szCs w:val="28"/>
        </w:rPr>
        <w:t xml:space="preserve"> </w:t>
      </w:r>
      <w:proofErr w:type="spellStart"/>
      <w:r w:rsidRPr="0080693B">
        <w:rPr>
          <w:rFonts w:ascii="Times New Roman" w:hAnsi="Times New Roman"/>
          <w:sz w:val="28"/>
          <w:szCs w:val="28"/>
        </w:rPr>
        <w:t>Істің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жалпы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әсері</w:t>
      </w:r>
      <w:proofErr w:type="spellEnd"/>
      <w:r w:rsidRPr="0080693B">
        <w:rPr>
          <w:rFonts w:ascii="Times New Roman" w:hAnsi="Times New Roman"/>
          <w:sz w:val="28"/>
          <w:szCs w:val="28"/>
        </w:rPr>
        <w:t>?</w:t>
      </w:r>
    </w:p>
    <w:p w14:paraId="20B388E2" w14:textId="77777777" w:rsidR="00D506F9" w:rsidRPr="00D11EEA" w:rsidRDefault="00D506F9" w:rsidP="00D506F9">
      <w:pPr>
        <w:spacing w:after="0" w:line="240" w:lineRule="auto"/>
        <w:ind w:firstLine="709"/>
        <w:jc w:val="both"/>
        <w:rPr>
          <w:rFonts w:ascii="Times New Roman" w:hAnsi="Times New Roman"/>
          <w:sz w:val="28"/>
          <w:szCs w:val="28"/>
          <w:lang w:val="kk-KZ"/>
        </w:rPr>
      </w:pPr>
      <w:r>
        <w:rPr>
          <w:rFonts w:ascii="Times New Roman" w:hAnsi="Times New Roman"/>
          <w:sz w:val="28"/>
          <w:szCs w:val="28"/>
        </w:rPr>
        <w:t>5.</w:t>
      </w:r>
      <w:r w:rsidRPr="0080693B">
        <w:rPr>
          <w:rFonts w:ascii="Times New Roman" w:hAnsi="Times New Roman"/>
          <w:sz w:val="28"/>
          <w:szCs w:val="28"/>
        </w:rPr>
        <w:t xml:space="preserve"> </w:t>
      </w:r>
      <w:proofErr w:type="spellStart"/>
      <w:r w:rsidRPr="0080693B">
        <w:rPr>
          <w:rFonts w:ascii="Times New Roman" w:hAnsi="Times New Roman"/>
          <w:sz w:val="28"/>
          <w:szCs w:val="28"/>
        </w:rPr>
        <w:t>Негізгі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қорытынды</w:t>
      </w:r>
      <w:proofErr w:type="spellEnd"/>
      <w:r w:rsidRPr="0080693B">
        <w:rPr>
          <w:rFonts w:ascii="Times New Roman" w:hAnsi="Times New Roman"/>
          <w:sz w:val="28"/>
          <w:szCs w:val="28"/>
        </w:rPr>
        <w:t>?</w:t>
      </w:r>
    </w:p>
    <w:p w14:paraId="22971959" w14:textId="77777777" w:rsidR="00D506F9" w:rsidRPr="00EE6010" w:rsidRDefault="00D506F9" w:rsidP="00D506F9">
      <w:pPr>
        <w:spacing w:after="0" w:line="240" w:lineRule="auto"/>
        <w:ind w:firstLine="709"/>
        <w:jc w:val="both"/>
        <w:rPr>
          <w:rFonts w:ascii="Times New Roman" w:hAnsi="Times New Roman"/>
          <w:sz w:val="28"/>
          <w:szCs w:val="28"/>
          <w:lang w:val="kk-KZ"/>
        </w:rPr>
      </w:pPr>
      <w:r w:rsidRPr="00EE6010">
        <w:rPr>
          <w:rFonts w:ascii="Times New Roman" w:hAnsi="Times New Roman"/>
          <w:sz w:val="28"/>
          <w:szCs w:val="28"/>
          <w:lang w:val="kk-KZ"/>
        </w:rPr>
        <w:t>Сіз алған негізгі сабақ (</w:t>
      </w:r>
      <w:r w:rsidRPr="0080693B">
        <w:rPr>
          <w:rFonts w:ascii="Times New Roman" w:hAnsi="Times New Roman"/>
          <w:sz w:val="28"/>
          <w:szCs w:val="28"/>
          <w:lang w:val="kk-KZ"/>
        </w:rPr>
        <w:t>дағды</w:t>
      </w:r>
      <w:r w:rsidRPr="00EE6010">
        <w:rPr>
          <w:rFonts w:ascii="Times New Roman" w:hAnsi="Times New Roman"/>
          <w:sz w:val="28"/>
          <w:szCs w:val="28"/>
          <w:lang w:val="kk-KZ"/>
        </w:rPr>
        <w:t>)?</w:t>
      </w:r>
    </w:p>
    <w:p w14:paraId="19B43D9B" w14:textId="77777777" w:rsidR="00D506F9" w:rsidRPr="0080693B" w:rsidRDefault="00D506F9" w:rsidP="00D506F9">
      <w:pPr>
        <w:spacing w:after="0" w:line="240" w:lineRule="auto"/>
        <w:ind w:firstLine="709"/>
        <w:jc w:val="both"/>
        <w:rPr>
          <w:rFonts w:ascii="Times New Roman" w:hAnsi="Times New Roman"/>
          <w:sz w:val="28"/>
          <w:szCs w:val="28"/>
          <w:lang w:val="kk-KZ"/>
        </w:rPr>
      </w:pPr>
      <w:r w:rsidRPr="00EE6010">
        <w:rPr>
          <w:rFonts w:ascii="Times New Roman" w:hAnsi="Times New Roman"/>
          <w:sz w:val="28"/>
          <w:szCs w:val="28"/>
          <w:lang w:val="kk-KZ"/>
        </w:rPr>
        <w:t>1. Болашақта қандай қателіктерден аулақ бола аласыз?</w:t>
      </w:r>
    </w:p>
    <w:p w14:paraId="32AC27B8" w14:textId="77777777" w:rsidR="00D506F9" w:rsidRPr="0080693B" w:rsidRDefault="00D506F9" w:rsidP="00D506F9">
      <w:pPr>
        <w:spacing w:after="0" w:line="240" w:lineRule="auto"/>
        <w:ind w:firstLine="709"/>
        <w:jc w:val="center"/>
        <w:rPr>
          <w:rFonts w:ascii="Times New Roman" w:hAnsi="Times New Roman"/>
          <w:b/>
          <w:sz w:val="28"/>
          <w:szCs w:val="28"/>
          <w:lang w:val="kk-KZ"/>
        </w:rPr>
      </w:pPr>
    </w:p>
    <w:p w14:paraId="117C9178" w14:textId="77777777" w:rsidR="00D506F9" w:rsidRDefault="00D506F9" w:rsidP="00D506F9">
      <w:pPr>
        <w:spacing w:after="0" w:line="240" w:lineRule="auto"/>
        <w:jc w:val="center"/>
        <w:rPr>
          <w:rFonts w:ascii="Times New Roman" w:hAnsi="Times New Roman"/>
          <w:b/>
          <w:sz w:val="28"/>
          <w:szCs w:val="28"/>
          <w:lang w:val="kk-KZ"/>
        </w:rPr>
      </w:pPr>
    </w:p>
    <w:p w14:paraId="72E550FA" w14:textId="77777777" w:rsidR="00D506F9" w:rsidRDefault="00D506F9" w:rsidP="00D506F9">
      <w:pPr>
        <w:spacing w:after="0" w:line="240" w:lineRule="auto"/>
        <w:jc w:val="center"/>
        <w:rPr>
          <w:rFonts w:ascii="Times New Roman" w:hAnsi="Times New Roman"/>
          <w:b/>
          <w:sz w:val="28"/>
          <w:szCs w:val="28"/>
          <w:lang w:val="kk-KZ"/>
        </w:rPr>
      </w:pPr>
    </w:p>
    <w:p w14:paraId="62608359" w14:textId="77777777" w:rsidR="00D506F9" w:rsidRDefault="00D506F9" w:rsidP="00D506F9">
      <w:pPr>
        <w:spacing w:after="0" w:line="240" w:lineRule="auto"/>
        <w:jc w:val="center"/>
        <w:rPr>
          <w:rFonts w:ascii="Times New Roman" w:hAnsi="Times New Roman"/>
          <w:b/>
          <w:sz w:val="28"/>
          <w:szCs w:val="28"/>
          <w:lang w:val="kk-KZ"/>
        </w:rPr>
      </w:pPr>
    </w:p>
    <w:p w14:paraId="2B9BE957" w14:textId="77777777" w:rsidR="00D506F9" w:rsidRDefault="00D506F9" w:rsidP="00D506F9">
      <w:pPr>
        <w:spacing w:after="0" w:line="240" w:lineRule="auto"/>
        <w:jc w:val="center"/>
        <w:rPr>
          <w:rFonts w:ascii="Times New Roman" w:hAnsi="Times New Roman"/>
          <w:b/>
          <w:sz w:val="28"/>
          <w:szCs w:val="28"/>
          <w:lang w:val="kk-KZ"/>
        </w:rPr>
      </w:pPr>
    </w:p>
    <w:p w14:paraId="175379B0" w14:textId="77777777" w:rsidR="00D506F9" w:rsidRDefault="00D506F9" w:rsidP="00D506F9">
      <w:pPr>
        <w:spacing w:after="0" w:line="240" w:lineRule="auto"/>
        <w:jc w:val="center"/>
        <w:rPr>
          <w:rFonts w:ascii="Times New Roman" w:hAnsi="Times New Roman"/>
          <w:b/>
          <w:sz w:val="28"/>
          <w:szCs w:val="28"/>
          <w:lang w:val="kk-KZ"/>
        </w:rPr>
      </w:pPr>
    </w:p>
    <w:p w14:paraId="7870088F" w14:textId="77777777" w:rsidR="00D506F9" w:rsidRDefault="00D506F9" w:rsidP="00D506F9">
      <w:pPr>
        <w:spacing w:after="0" w:line="240" w:lineRule="auto"/>
        <w:jc w:val="center"/>
        <w:rPr>
          <w:rFonts w:ascii="Times New Roman" w:hAnsi="Times New Roman"/>
          <w:b/>
          <w:sz w:val="28"/>
          <w:szCs w:val="28"/>
          <w:lang w:val="kk-KZ"/>
        </w:rPr>
      </w:pPr>
    </w:p>
    <w:p w14:paraId="7D055BEB" w14:textId="77777777" w:rsidR="00D506F9" w:rsidRDefault="00D506F9" w:rsidP="00D506F9">
      <w:pPr>
        <w:spacing w:after="0" w:line="240" w:lineRule="auto"/>
        <w:jc w:val="center"/>
        <w:rPr>
          <w:rFonts w:ascii="Times New Roman" w:hAnsi="Times New Roman"/>
          <w:b/>
          <w:sz w:val="28"/>
          <w:szCs w:val="28"/>
          <w:lang w:val="kk-KZ"/>
        </w:rPr>
      </w:pPr>
    </w:p>
    <w:p w14:paraId="51A43DE2" w14:textId="77777777" w:rsidR="00D506F9" w:rsidRDefault="00D506F9" w:rsidP="00D506F9">
      <w:pPr>
        <w:spacing w:after="0" w:line="240" w:lineRule="auto"/>
        <w:jc w:val="center"/>
        <w:rPr>
          <w:rFonts w:ascii="Times New Roman" w:hAnsi="Times New Roman"/>
          <w:b/>
          <w:sz w:val="28"/>
          <w:szCs w:val="28"/>
          <w:lang w:val="kk-KZ"/>
        </w:rPr>
      </w:pPr>
    </w:p>
    <w:p w14:paraId="24E6D627" w14:textId="77777777" w:rsidR="00D506F9" w:rsidRDefault="00D506F9" w:rsidP="00D506F9">
      <w:pPr>
        <w:spacing w:after="0" w:line="240" w:lineRule="auto"/>
        <w:jc w:val="center"/>
        <w:rPr>
          <w:rFonts w:ascii="Times New Roman" w:hAnsi="Times New Roman"/>
          <w:b/>
          <w:sz w:val="28"/>
          <w:szCs w:val="28"/>
          <w:lang w:val="kk-KZ"/>
        </w:rPr>
      </w:pPr>
    </w:p>
    <w:p w14:paraId="46B261D8" w14:textId="77777777" w:rsidR="00D506F9" w:rsidRDefault="00D506F9" w:rsidP="00D506F9">
      <w:pPr>
        <w:spacing w:after="0" w:line="240" w:lineRule="auto"/>
        <w:jc w:val="center"/>
        <w:rPr>
          <w:rFonts w:ascii="Times New Roman" w:hAnsi="Times New Roman"/>
          <w:b/>
          <w:sz w:val="28"/>
          <w:szCs w:val="28"/>
          <w:lang w:val="kk-KZ"/>
        </w:rPr>
      </w:pPr>
    </w:p>
    <w:p w14:paraId="446086D7" w14:textId="77777777" w:rsidR="00D506F9" w:rsidRDefault="00D506F9" w:rsidP="00D506F9">
      <w:pPr>
        <w:spacing w:after="0" w:line="240" w:lineRule="auto"/>
        <w:jc w:val="center"/>
        <w:rPr>
          <w:rFonts w:ascii="Times New Roman" w:hAnsi="Times New Roman"/>
          <w:b/>
          <w:sz w:val="28"/>
          <w:szCs w:val="28"/>
          <w:lang w:val="kk-KZ"/>
        </w:rPr>
      </w:pPr>
    </w:p>
    <w:p w14:paraId="4621CB1C" w14:textId="77777777" w:rsidR="00D506F9" w:rsidRDefault="00D506F9" w:rsidP="00D506F9">
      <w:pPr>
        <w:spacing w:after="0" w:line="240" w:lineRule="auto"/>
        <w:jc w:val="center"/>
        <w:rPr>
          <w:rFonts w:ascii="Times New Roman" w:hAnsi="Times New Roman"/>
          <w:b/>
          <w:sz w:val="28"/>
          <w:szCs w:val="28"/>
          <w:lang w:val="kk-KZ"/>
        </w:rPr>
      </w:pPr>
    </w:p>
    <w:p w14:paraId="1979C552" w14:textId="77777777" w:rsidR="00D506F9" w:rsidRDefault="00D506F9" w:rsidP="00D506F9">
      <w:pPr>
        <w:spacing w:after="0" w:line="240" w:lineRule="auto"/>
        <w:jc w:val="center"/>
        <w:rPr>
          <w:rFonts w:ascii="Times New Roman" w:hAnsi="Times New Roman"/>
          <w:b/>
          <w:sz w:val="28"/>
          <w:szCs w:val="28"/>
          <w:lang w:val="kk-KZ"/>
        </w:rPr>
      </w:pPr>
    </w:p>
    <w:p w14:paraId="6F938D96" w14:textId="77777777" w:rsidR="00D506F9" w:rsidRDefault="00D506F9" w:rsidP="00D506F9">
      <w:pPr>
        <w:spacing w:after="0" w:line="240" w:lineRule="auto"/>
        <w:jc w:val="center"/>
        <w:rPr>
          <w:rFonts w:ascii="Times New Roman" w:hAnsi="Times New Roman"/>
          <w:b/>
          <w:sz w:val="28"/>
          <w:szCs w:val="28"/>
          <w:lang w:val="kk-KZ"/>
        </w:rPr>
      </w:pPr>
    </w:p>
    <w:p w14:paraId="0AABB98B" w14:textId="77777777" w:rsidR="00D506F9" w:rsidRDefault="00D506F9" w:rsidP="00D506F9">
      <w:pPr>
        <w:spacing w:after="0" w:line="240" w:lineRule="auto"/>
        <w:jc w:val="center"/>
        <w:rPr>
          <w:rFonts w:ascii="Times New Roman" w:hAnsi="Times New Roman"/>
          <w:b/>
          <w:sz w:val="28"/>
          <w:szCs w:val="28"/>
          <w:lang w:val="kk-KZ"/>
        </w:rPr>
      </w:pPr>
    </w:p>
    <w:p w14:paraId="78F9BB52" w14:textId="77777777" w:rsidR="00D506F9" w:rsidRDefault="00D506F9" w:rsidP="00D506F9">
      <w:pPr>
        <w:spacing w:after="0" w:line="240" w:lineRule="auto"/>
        <w:jc w:val="center"/>
        <w:rPr>
          <w:rFonts w:ascii="Times New Roman" w:hAnsi="Times New Roman"/>
          <w:b/>
          <w:sz w:val="28"/>
          <w:szCs w:val="28"/>
          <w:lang w:val="kk-KZ"/>
        </w:rPr>
      </w:pPr>
    </w:p>
    <w:p w14:paraId="1F9430FA" w14:textId="77777777" w:rsidR="00D506F9" w:rsidRDefault="00D506F9" w:rsidP="00D506F9">
      <w:pPr>
        <w:spacing w:after="0" w:line="240" w:lineRule="auto"/>
        <w:jc w:val="center"/>
        <w:rPr>
          <w:rFonts w:ascii="Times New Roman" w:hAnsi="Times New Roman"/>
          <w:b/>
          <w:sz w:val="28"/>
          <w:szCs w:val="28"/>
          <w:lang w:val="kk-KZ"/>
        </w:rPr>
      </w:pPr>
    </w:p>
    <w:p w14:paraId="1327A7C9" w14:textId="77777777" w:rsidR="00D506F9" w:rsidRDefault="00D506F9" w:rsidP="00D506F9">
      <w:pPr>
        <w:spacing w:after="0" w:line="240" w:lineRule="auto"/>
        <w:jc w:val="center"/>
        <w:rPr>
          <w:rFonts w:ascii="Times New Roman" w:hAnsi="Times New Roman"/>
          <w:b/>
          <w:sz w:val="28"/>
          <w:szCs w:val="28"/>
          <w:lang w:val="kk-KZ"/>
        </w:rPr>
      </w:pPr>
    </w:p>
    <w:p w14:paraId="735C9000" w14:textId="77777777" w:rsidR="00934790" w:rsidRDefault="00934790" w:rsidP="00D506F9">
      <w:pPr>
        <w:spacing w:after="0" w:line="240" w:lineRule="auto"/>
        <w:jc w:val="center"/>
        <w:rPr>
          <w:rFonts w:ascii="Times New Roman" w:hAnsi="Times New Roman"/>
          <w:b/>
          <w:sz w:val="28"/>
          <w:szCs w:val="28"/>
          <w:lang w:val="kk-KZ"/>
        </w:rPr>
      </w:pPr>
    </w:p>
    <w:p w14:paraId="410D42DE" w14:textId="77777777" w:rsidR="00934790" w:rsidRDefault="00934790" w:rsidP="00D506F9">
      <w:pPr>
        <w:spacing w:after="0" w:line="240" w:lineRule="auto"/>
        <w:jc w:val="center"/>
        <w:rPr>
          <w:rFonts w:ascii="Times New Roman" w:hAnsi="Times New Roman"/>
          <w:b/>
          <w:sz w:val="28"/>
          <w:szCs w:val="28"/>
          <w:lang w:val="kk-KZ"/>
        </w:rPr>
      </w:pPr>
    </w:p>
    <w:p w14:paraId="34CB03A9" w14:textId="77777777" w:rsidR="00934790" w:rsidRDefault="00934790" w:rsidP="00D506F9">
      <w:pPr>
        <w:spacing w:after="0" w:line="240" w:lineRule="auto"/>
        <w:jc w:val="center"/>
        <w:rPr>
          <w:rFonts w:ascii="Times New Roman" w:hAnsi="Times New Roman"/>
          <w:b/>
          <w:sz w:val="28"/>
          <w:szCs w:val="28"/>
          <w:lang w:val="kk-KZ"/>
        </w:rPr>
      </w:pPr>
    </w:p>
    <w:p w14:paraId="6B582908" w14:textId="77777777" w:rsidR="00D506F9" w:rsidRDefault="00D506F9" w:rsidP="00D506F9">
      <w:pPr>
        <w:spacing w:after="0" w:line="240" w:lineRule="auto"/>
        <w:jc w:val="center"/>
        <w:rPr>
          <w:rFonts w:ascii="Times New Roman" w:hAnsi="Times New Roman"/>
          <w:b/>
          <w:sz w:val="28"/>
          <w:szCs w:val="28"/>
          <w:lang w:val="kk-KZ"/>
        </w:rPr>
      </w:pPr>
    </w:p>
    <w:p w14:paraId="302B126A" w14:textId="43B3D6EB" w:rsidR="003401C8" w:rsidRPr="0080693B" w:rsidRDefault="003401C8" w:rsidP="00D506F9">
      <w:pPr>
        <w:spacing w:after="0" w:line="240" w:lineRule="auto"/>
        <w:jc w:val="center"/>
        <w:rPr>
          <w:rFonts w:ascii="Times New Roman" w:hAnsi="Times New Roman"/>
          <w:b/>
          <w:sz w:val="28"/>
          <w:szCs w:val="28"/>
          <w:lang w:val="kk-KZ"/>
        </w:rPr>
      </w:pPr>
      <w:r w:rsidRPr="0080693B">
        <w:rPr>
          <w:rFonts w:ascii="Times New Roman" w:hAnsi="Times New Roman"/>
          <w:b/>
          <w:sz w:val="28"/>
          <w:szCs w:val="28"/>
          <w:lang w:val="kk-KZ"/>
        </w:rPr>
        <w:lastRenderedPageBreak/>
        <w:t xml:space="preserve">ҚОСЫМША </w:t>
      </w:r>
      <w:r w:rsidR="0062655B">
        <w:rPr>
          <w:rFonts w:ascii="Times New Roman" w:hAnsi="Times New Roman"/>
          <w:b/>
          <w:sz w:val="28"/>
          <w:szCs w:val="28"/>
          <w:lang w:val="kk-KZ"/>
        </w:rPr>
        <w:t>И</w:t>
      </w:r>
    </w:p>
    <w:p w14:paraId="7F6E45BE" w14:textId="77777777" w:rsidR="003B3603" w:rsidRPr="0080693B" w:rsidRDefault="003B3603" w:rsidP="00D506F9">
      <w:pPr>
        <w:spacing w:after="0" w:line="240" w:lineRule="auto"/>
        <w:jc w:val="center"/>
        <w:rPr>
          <w:rFonts w:ascii="Times New Roman" w:hAnsi="Times New Roman"/>
          <w:b/>
          <w:sz w:val="28"/>
          <w:szCs w:val="28"/>
          <w:lang w:val="kk-KZ"/>
        </w:rPr>
      </w:pPr>
    </w:p>
    <w:p w14:paraId="4476970A" w14:textId="77777777" w:rsidR="003B3603" w:rsidRPr="00AD6698" w:rsidRDefault="003B3603" w:rsidP="00D506F9">
      <w:pPr>
        <w:spacing w:after="0" w:line="240" w:lineRule="auto"/>
        <w:jc w:val="center"/>
        <w:rPr>
          <w:rFonts w:ascii="Times New Roman" w:hAnsi="Times New Roman"/>
          <w:bCs/>
          <w:sz w:val="28"/>
          <w:szCs w:val="28"/>
          <w:lang w:val="kk-KZ"/>
        </w:rPr>
      </w:pPr>
      <w:r w:rsidRPr="00AD6698">
        <w:rPr>
          <w:rFonts w:ascii="Times New Roman" w:hAnsi="Times New Roman"/>
          <w:bCs/>
          <w:sz w:val="28"/>
          <w:szCs w:val="28"/>
          <w:lang w:val="kk-KZ"/>
        </w:rPr>
        <w:t>«Ә</w:t>
      </w:r>
      <w:r w:rsidR="007831FC" w:rsidRPr="00AD6698">
        <w:rPr>
          <w:rFonts w:ascii="Times New Roman" w:hAnsi="Times New Roman"/>
          <w:bCs/>
          <w:sz w:val="28"/>
          <w:szCs w:val="28"/>
          <w:lang w:val="kk-KZ"/>
        </w:rPr>
        <w:t>леуметтік педагогтардың тьюторлық іс-әрекетке қатынасы» авторлық сауалнамасы</w:t>
      </w:r>
    </w:p>
    <w:p w14:paraId="148D2EC8" w14:textId="77777777" w:rsidR="00AD6698" w:rsidRDefault="00AD6698" w:rsidP="00D506F9">
      <w:pPr>
        <w:spacing w:after="0" w:line="240" w:lineRule="auto"/>
        <w:jc w:val="center"/>
        <w:rPr>
          <w:rFonts w:ascii="Times New Roman" w:hAnsi="Times New Roman"/>
          <w:sz w:val="28"/>
          <w:szCs w:val="28"/>
          <w:lang w:val="kk-KZ"/>
        </w:rPr>
      </w:pPr>
    </w:p>
    <w:p w14:paraId="07486176" w14:textId="77777777" w:rsidR="007831FC" w:rsidRPr="0080693B" w:rsidRDefault="007831FC" w:rsidP="00D506F9">
      <w:pPr>
        <w:spacing w:after="0" w:line="240" w:lineRule="auto"/>
        <w:jc w:val="center"/>
        <w:rPr>
          <w:rFonts w:ascii="Times New Roman" w:hAnsi="Times New Roman"/>
          <w:sz w:val="28"/>
          <w:szCs w:val="28"/>
          <w:lang w:val="kk-KZ"/>
        </w:rPr>
      </w:pPr>
      <w:r w:rsidRPr="0080693B">
        <w:rPr>
          <w:rFonts w:ascii="Times New Roman" w:hAnsi="Times New Roman"/>
          <w:sz w:val="28"/>
          <w:szCs w:val="28"/>
          <w:lang w:val="kk-KZ"/>
        </w:rPr>
        <w:t>Құрметті студенттер!</w:t>
      </w:r>
    </w:p>
    <w:p w14:paraId="7ECFA52F" w14:textId="77777777" w:rsidR="007831FC" w:rsidRPr="0080693B" w:rsidRDefault="007831FC" w:rsidP="00CF04FC">
      <w:pPr>
        <w:tabs>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Анкета мазмұнымен танысып, қойылған сұрақтарға жауап берулеріңізді сұраймыз.</w:t>
      </w:r>
    </w:p>
    <w:p w14:paraId="7F00FA8D" w14:textId="77777777" w:rsidR="007831FC" w:rsidRPr="0080693B" w:rsidRDefault="00EC428A" w:rsidP="00CF04FC">
      <w:pPr>
        <w:numPr>
          <w:ilvl w:val="0"/>
          <w:numId w:val="27"/>
        </w:numPr>
        <w:tabs>
          <w:tab w:val="left" w:pos="543"/>
          <w:tab w:val="left" w:pos="1134"/>
        </w:tabs>
        <w:spacing w:after="0" w:line="240" w:lineRule="auto"/>
        <w:ind w:firstLine="709"/>
        <w:jc w:val="both"/>
        <w:rPr>
          <w:rFonts w:ascii="Times New Roman" w:hAnsi="Times New Roman"/>
          <w:b/>
          <w:bCs/>
          <w:sz w:val="28"/>
          <w:szCs w:val="28"/>
          <w:lang w:val="kk-KZ"/>
        </w:rPr>
      </w:pPr>
      <w:r w:rsidRPr="0080693B">
        <w:rPr>
          <w:rFonts w:ascii="Times New Roman" w:hAnsi="Times New Roman"/>
          <w:sz w:val="28"/>
          <w:szCs w:val="28"/>
          <w:lang w:val="kk-KZ"/>
        </w:rPr>
        <w:t xml:space="preserve">Сіздің ойыңызша, </w:t>
      </w:r>
      <w:r w:rsidR="007831FC" w:rsidRPr="0080693B">
        <w:rPr>
          <w:rFonts w:ascii="Times New Roman" w:hAnsi="Times New Roman"/>
          <w:sz w:val="28"/>
          <w:szCs w:val="28"/>
          <w:lang w:val="kk-KZ"/>
        </w:rPr>
        <w:t>әлеуметтік педагогты тьюторлық іс-әрекетке  дайындауда тьюторлық іс-әрекетті қалыптастыру қандай орын алады?</w:t>
      </w:r>
    </w:p>
    <w:p w14:paraId="6398E470" w14:textId="77777777" w:rsidR="007831FC" w:rsidRPr="0080693B" w:rsidRDefault="00CF04FC" w:rsidP="00C823EC">
      <w:pPr>
        <w:numPr>
          <w:ilvl w:val="1"/>
          <w:numId w:val="59"/>
        </w:numPr>
        <w:tabs>
          <w:tab w:val="left" w:pos="980"/>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кәсіби іс-әрекетті тиімді жүзеге асыру үшін міндетті түрде қажет</w:t>
      </w:r>
      <w:r w:rsidR="005506BC">
        <w:rPr>
          <w:rFonts w:ascii="Times New Roman" w:hAnsi="Times New Roman"/>
          <w:sz w:val="28"/>
          <w:szCs w:val="28"/>
          <w:lang w:val="kk-KZ"/>
        </w:rPr>
        <w:t>;</w:t>
      </w:r>
    </w:p>
    <w:p w14:paraId="7B808835" w14:textId="77777777" w:rsidR="007831FC" w:rsidRPr="0080693B" w:rsidRDefault="00CF04FC" w:rsidP="00C823EC">
      <w:pPr>
        <w:numPr>
          <w:ilvl w:val="1"/>
          <w:numId w:val="59"/>
        </w:numPr>
        <w:tabs>
          <w:tab w:val="left" w:pos="980"/>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әлеуметтік педагогикалық іс-әрекеттің жеке міндеттерін шешу үшін</w:t>
      </w:r>
      <w:r w:rsidR="005506BC">
        <w:rPr>
          <w:rFonts w:ascii="Times New Roman" w:hAnsi="Times New Roman"/>
          <w:sz w:val="28"/>
          <w:szCs w:val="28"/>
          <w:lang w:val="kk-KZ"/>
        </w:rPr>
        <w:t>;</w:t>
      </w:r>
    </w:p>
    <w:p w14:paraId="0CF64C33" w14:textId="77777777" w:rsidR="007831FC" w:rsidRPr="0080693B" w:rsidRDefault="00CF04FC" w:rsidP="00C823EC">
      <w:pPr>
        <w:numPr>
          <w:ilvl w:val="1"/>
          <w:numId w:val="59"/>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жоқ</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қажет</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емес</w:t>
      </w:r>
      <w:proofErr w:type="spellEnd"/>
      <w:r w:rsidR="005506BC">
        <w:rPr>
          <w:rFonts w:ascii="Times New Roman" w:hAnsi="Times New Roman"/>
          <w:sz w:val="28"/>
          <w:szCs w:val="28"/>
        </w:rPr>
        <w:t>;</w:t>
      </w:r>
    </w:p>
    <w:p w14:paraId="5FD5E637" w14:textId="77777777" w:rsidR="003B3603" w:rsidRPr="0080693B" w:rsidRDefault="00CF04FC" w:rsidP="00C823EC">
      <w:pPr>
        <w:numPr>
          <w:ilvl w:val="1"/>
          <w:numId w:val="59"/>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жауап</w:t>
      </w:r>
      <w:proofErr w:type="spellEnd"/>
      <w:r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беруге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қиналамын</w:t>
      </w:r>
      <w:proofErr w:type="spellEnd"/>
      <w:r w:rsidR="005506BC">
        <w:rPr>
          <w:rFonts w:ascii="Times New Roman" w:hAnsi="Times New Roman"/>
          <w:sz w:val="28"/>
          <w:szCs w:val="28"/>
        </w:rPr>
        <w:t>.</w:t>
      </w:r>
    </w:p>
    <w:p w14:paraId="2BEDB3D5" w14:textId="77777777" w:rsidR="007831FC" w:rsidRPr="0080693B" w:rsidRDefault="007831FC" w:rsidP="00CF04FC">
      <w:pPr>
        <w:numPr>
          <w:ilvl w:val="0"/>
          <w:numId w:val="27"/>
        </w:numPr>
        <w:tabs>
          <w:tab w:val="left" w:pos="540"/>
          <w:tab w:val="left" w:pos="1134"/>
        </w:tabs>
        <w:spacing w:after="0" w:line="240" w:lineRule="auto"/>
        <w:ind w:firstLine="709"/>
        <w:jc w:val="both"/>
        <w:rPr>
          <w:rFonts w:ascii="Times New Roman" w:hAnsi="Times New Roman"/>
          <w:b/>
          <w:bCs/>
          <w:sz w:val="28"/>
          <w:szCs w:val="28"/>
        </w:rPr>
      </w:pPr>
      <w:r w:rsidRPr="0080693B">
        <w:rPr>
          <w:rFonts w:ascii="Times New Roman" w:hAnsi="Times New Roman"/>
          <w:sz w:val="28"/>
          <w:szCs w:val="28"/>
          <w:lang w:val="kk-KZ"/>
        </w:rPr>
        <w:t>Тьюторлық іс-әрекет әлеуметтік педагогикалық білім беруде қажет пе</w:t>
      </w:r>
      <w:r w:rsidRPr="0080693B">
        <w:rPr>
          <w:rFonts w:ascii="Times New Roman" w:hAnsi="Times New Roman"/>
          <w:sz w:val="28"/>
          <w:szCs w:val="28"/>
        </w:rPr>
        <w:t>?</w:t>
      </w:r>
    </w:p>
    <w:p w14:paraId="5918C2C7" w14:textId="77777777" w:rsidR="007831FC" w:rsidRPr="0080693B" w:rsidRDefault="00CF04FC" w:rsidP="00C823EC">
      <w:pPr>
        <w:numPr>
          <w:ilvl w:val="1"/>
          <w:numId w:val="60"/>
        </w:numPr>
        <w:tabs>
          <w:tab w:val="left" w:pos="980"/>
          <w:tab w:val="left" w:pos="1134"/>
        </w:tabs>
        <w:spacing w:after="0" w:line="240" w:lineRule="auto"/>
        <w:ind w:left="0" w:firstLine="709"/>
        <w:jc w:val="both"/>
        <w:rPr>
          <w:rFonts w:ascii="Times New Roman" w:hAnsi="Times New Roman"/>
          <w:sz w:val="28"/>
          <w:szCs w:val="28"/>
        </w:rPr>
      </w:pPr>
      <w:r w:rsidRPr="0080693B">
        <w:rPr>
          <w:rFonts w:ascii="Times New Roman" w:hAnsi="Times New Roman"/>
          <w:sz w:val="28"/>
          <w:szCs w:val="28"/>
          <w:lang w:val="kk-KZ"/>
        </w:rPr>
        <w:t>т</w:t>
      </w:r>
      <w:r w:rsidR="007831FC" w:rsidRPr="0080693B">
        <w:rPr>
          <w:rFonts w:ascii="Times New Roman" w:hAnsi="Times New Roman"/>
          <w:sz w:val="28"/>
          <w:szCs w:val="28"/>
          <w:lang w:val="kk-KZ"/>
        </w:rPr>
        <w:t>ьюторлық іс-әрекет әлеуметтік педагогикалық білім беруде қажет</w:t>
      </w:r>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мысалы</w:t>
      </w:r>
      <w:proofErr w:type="spellEnd"/>
      <w:r w:rsidR="007831FC" w:rsidRPr="0080693B">
        <w:rPr>
          <w:rFonts w:ascii="Times New Roman" w:hAnsi="Times New Roman"/>
          <w:sz w:val="28"/>
          <w:szCs w:val="28"/>
        </w:rPr>
        <w:t>___________________________________________________</w:t>
      </w:r>
      <w:r w:rsidR="005506BC">
        <w:rPr>
          <w:rFonts w:ascii="Times New Roman" w:hAnsi="Times New Roman"/>
          <w:sz w:val="28"/>
          <w:szCs w:val="28"/>
        </w:rPr>
        <w:t>;</w:t>
      </w:r>
    </w:p>
    <w:p w14:paraId="25F52250" w14:textId="77777777" w:rsidR="005540F1" w:rsidRPr="0080693B" w:rsidRDefault="00CF04FC" w:rsidP="00C823EC">
      <w:pPr>
        <w:numPr>
          <w:ilvl w:val="1"/>
          <w:numId w:val="60"/>
        </w:numPr>
        <w:tabs>
          <w:tab w:val="left" w:pos="980"/>
          <w:tab w:val="left" w:pos="1134"/>
        </w:tabs>
        <w:spacing w:after="0" w:line="240" w:lineRule="auto"/>
        <w:ind w:left="0" w:firstLine="709"/>
        <w:jc w:val="both"/>
        <w:rPr>
          <w:rFonts w:ascii="Times New Roman" w:hAnsi="Times New Roman"/>
          <w:sz w:val="28"/>
          <w:szCs w:val="28"/>
        </w:rPr>
      </w:pPr>
      <w:proofErr w:type="spellStart"/>
      <w:r w:rsidRPr="0080693B">
        <w:rPr>
          <w:rFonts w:ascii="Times New Roman" w:hAnsi="Times New Roman"/>
          <w:sz w:val="28"/>
          <w:szCs w:val="28"/>
          <w:lang w:val="kk-KZ"/>
        </w:rPr>
        <w:t>т</w:t>
      </w:r>
      <w:r w:rsidR="007831FC" w:rsidRPr="0080693B">
        <w:rPr>
          <w:rFonts w:ascii="Times New Roman" w:hAnsi="Times New Roman"/>
          <w:sz w:val="28"/>
          <w:szCs w:val="28"/>
          <w:lang w:val="kk-KZ"/>
        </w:rPr>
        <w:t>ьюторлық</w:t>
      </w:r>
      <w:proofErr w:type="spellEnd"/>
      <w:r w:rsidR="007831FC" w:rsidRPr="0080693B">
        <w:rPr>
          <w:rFonts w:ascii="Times New Roman" w:hAnsi="Times New Roman"/>
          <w:sz w:val="28"/>
          <w:szCs w:val="28"/>
          <w:lang w:val="kk-KZ"/>
        </w:rPr>
        <w:t xml:space="preserve"> іс-әрекет әлеуметтік педагогикалық білім беруде қажет </w:t>
      </w:r>
      <w:proofErr w:type="spellStart"/>
      <w:r w:rsidR="007831FC" w:rsidRPr="0080693B">
        <w:rPr>
          <w:rFonts w:ascii="Times New Roman" w:hAnsi="Times New Roman"/>
          <w:sz w:val="28"/>
          <w:szCs w:val="28"/>
        </w:rPr>
        <w:t>емес</w:t>
      </w:r>
      <w:proofErr w:type="spellEnd"/>
    </w:p>
    <w:p w14:paraId="48321E9E" w14:textId="77777777" w:rsidR="007831FC" w:rsidRPr="00CF04FC" w:rsidRDefault="007831FC" w:rsidP="00C823EC">
      <w:pPr>
        <w:pStyle w:val="a4"/>
        <w:numPr>
          <w:ilvl w:val="0"/>
          <w:numId w:val="60"/>
        </w:numPr>
        <w:tabs>
          <w:tab w:val="left" w:pos="980"/>
          <w:tab w:val="left" w:pos="1134"/>
        </w:tabs>
        <w:spacing w:after="0" w:line="240" w:lineRule="auto"/>
        <w:ind w:left="0" w:firstLine="709"/>
        <w:jc w:val="both"/>
        <w:rPr>
          <w:rFonts w:ascii="Times New Roman" w:hAnsi="Times New Roman"/>
          <w:sz w:val="28"/>
          <w:szCs w:val="28"/>
        </w:rPr>
      </w:pPr>
      <w:r w:rsidRPr="00CF04FC">
        <w:rPr>
          <w:rFonts w:ascii="Times New Roman" w:hAnsi="Times New Roman"/>
          <w:sz w:val="28"/>
          <w:szCs w:val="28"/>
          <w:lang w:val="kk-KZ"/>
        </w:rPr>
        <w:t>неліктен_____________________________________________________</w:t>
      </w:r>
      <w:r w:rsidR="005506BC">
        <w:rPr>
          <w:rFonts w:ascii="Times New Roman" w:hAnsi="Times New Roman"/>
          <w:sz w:val="28"/>
          <w:szCs w:val="28"/>
          <w:lang w:val="kk-KZ"/>
        </w:rPr>
        <w:t>;</w:t>
      </w:r>
    </w:p>
    <w:p w14:paraId="45CD7F25" w14:textId="77777777" w:rsidR="007831FC" w:rsidRPr="0080693B" w:rsidRDefault="00CF04FC" w:rsidP="00C823EC">
      <w:pPr>
        <w:numPr>
          <w:ilvl w:val="1"/>
          <w:numId w:val="60"/>
        </w:numPr>
        <w:tabs>
          <w:tab w:val="left" w:pos="980"/>
          <w:tab w:val="left" w:pos="1134"/>
        </w:tabs>
        <w:spacing w:after="0" w:line="240" w:lineRule="auto"/>
        <w:ind w:left="0" w:firstLine="709"/>
        <w:jc w:val="both"/>
        <w:rPr>
          <w:rFonts w:ascii="Times New Roman" w:hAnsi="Times New Roman"/>
          <w:sz w:val="28"/>
          <w:szCs w:val="28"/>
        </w:rPr>
      </w:pPr>
      <w:proofErr w:type="spellStart"/>
      <w:r w:rsidRPr="0080693B">
        <w:rPr>
          <w:rFonts w:ascii="Times New Roman" w:hAnsi="Times New Roman"/>
          <w:sz w:val="28"/>
          <w:szCs w:val="28"/>
        </w:rPr>
        <w:t>е</w:t>
      </w:r>
      <w:r w:rsidR="007831FC" w:rsidRPr="0080693B">
        <w:rPr>
          <w:rFonts w:ascii="Times New Roman" w:hAnsi="Times New Roman"/>
          <w:sz w:val="28"/>
          <w:szCs w:val="28"/>
        </w:rPr>
        <w:t>кеуі</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бір</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нәрсе</w:t>
      </w:r>
      <w:proofErr w:type="spellEnd"/>
      <w:r w:rsidR="005506BC">
        <w:rPr>
          <w:rFonts w:ascii="Times New Roman" w:hAnsi="Times New Roman"/>
          <w:sz w:val="28"/>
          <w:szCs w:val="28"/>
        </w:rPr>
        <w:t>;</w:t>
      </w:r>
    </w:p>
    <w:p w14:paraId="77938FEC" w14:textId="77777777" w:rsidR="007831FC" w:rsidRPr="0080693B" w:rsidRDefault="00CF04FC" w:rsidP="00C823EC">
      <w:pPr>
        <w:numPr>
          <w:ilvl w:val="1"/>
          <w:numId w:val="60"/>
        </w:numPr>
        <w:tabs>
          <w:tab w:val="left" w:pos="980"/>
          <w:tab w:val="left" w:pos="1134"/>
        </w:tabs>
        <w:spacing w:after="0" w:line="240" w:lineRule="auto"/>
        <w:ind w:left="0" w:firstLine="709"/>
        <w:jc w:val="both"/>
        <w:rPr>
          <w:rFonts w:ascii="Times New Roman" w:hAnsi="Times New Roman"/>
          <w:sz w:val="28"/>
          <w:szCs w:val="28"/>
        </w:rPr>
      </w:pPr>
      <w:proofErr w:type="spellStart"/>
      <w:r w:rsidRPr="0080693B">
        <w:rPr>
          <w:rFonts w:ascii="Times New Roman" w:hAnsi="Times New Roman"/>
          <w:sz w:val="28"/>
          <w:szCs w:val="28"/>
        </w:rPr>
        <w:t>ж</w:t>
      </w:r>
      <w:r w:rsidR="007831FC" w:rsidRPr="0080693B">
        <w:rPr>
          <w:rFonts w:ascii="Times New Roman" w:hAnsi="Times New Roman"/>
          <w:sz w:val="28"/>
          <w:szCs w:val="28"/>
        </w:rPr>
        <w:t>ауап</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беруге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қиналамын</w:t>
      </w:r>
      <w:proofErr w:type="spellEnd"/>
      <w:r w:rsidR="005506BC">
        <w:rPr>
          <w:rFonts w:ascii="Times New Roman" w:hAnsi="Times New Roman"/>
          <w:sz w:val="28"/>
          <w:szCs w:val="28"/>
        </w:rPr>
        <w:t>.</w:t>
      </w:r>
    </w:p>
    <w:p w14:paraId="730536A2" w14:textId="77777777" w:rsidR="007831FC" w:rsidRPr="0080693B" w:rsidRDefault="007831FC" w:rsidP="00CF04FC">
      <w:pPr>
        <w:numPr>
          <w:ilvl w:val="0"/>
          <w:numId w:val="27"/>
        </w:numPr>
        <w:tabs>
          <w:tab w:val="left" w:pos="540"/>
          <w:tab w:val="left" w:pos="1134"/>
        </w:tabs>
        <w:spacing w:after="0" w:line="240" w:lineRule="auto"/>
        <w:ind w:firstLine="709"/>
        <w:jc w:val="both"/>
        <w:rPr>
          <w:rFonts w:ascii="Times New Roman" w:hAnsi="Times New Roman"/>
          <w:b/>
          <w:bCs/>
          <w:sz w:val="28"/>
          <w:szCs w:val="28"/>
        </w:rPr>
      </w:pPr>
      <w:proofErr w:type="spellStart"/>
      <w:r w:rsidRPr="0080693B">
        <w:rPr>
          <w:rFonts w:ascii="Times New Roman" w:hAnsi="Times New Roman"/>
          <w:sz w:val="28"/>
          <w:szCs w:val="28"/>
        </w:rPr>
        <w:t>Сіздің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пікіріңізше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іс-әрекет </w:t>
      </w:r>
      <w:proofErr w:type="spellStart"/>
      <w:r w:rsidRPr="0080693B">
        <w:rPr>
          <w:rFonts w:ascii="Times New Roman" w:hAnsi="Times New Roman"/>
          <w:sz w:val="28"/>
          <w:szCs w:val="28"/>
        </w:rPr>
        <w:t>неден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құралады</w:t>
      </w:r>
      <w:proofErr w:type="spellEnd"/>
      <w:r w:rsidRPr="0080693B">
        <w:rPr>
          <w:rFonts w:ascii="Times New Roman" w:hAnsi="Times New Roman"/>
          <w:sz w:val="28"/>
          <w:szCs w:val="28"/>
        </w:rPr>
        <w:t>?</w:t>
      </w:r>
    </w:p>
    <w:p w14:paraId="2A0DE641" w14:textId="77777777" w:rsidR="007831FC" w:rsidRPr="0080693B" w:rsidRDefault="00CF04FC" w:rsidP="00C823EC">
      <w:pPr>
        <w:numPr>
          <w:ilvl w:val="1"/>
          <w:numId w:val="61"/>
        </w:numPr>
        <w:tabs>
          <w:tab w:val="left" w:pos="980"/>
          <w:tab w:val="left" w:pos="1134"/>
        </w:tabs>
        <w:spacing w:after="0" w:line="240" w:lineRule="auto"/>
        <w:ind w:firstLine="709"/>
        <w:jc w:val="both"/>
        <w:rPr>
          <w:rFonts w:ascii="Times New Roman" w:hAnsi="Times New Roman"/>
          <w:sz w:val="28"/>
          <w:szCs w:val="28"/>
        </w:rPr>
      </w:pPr>
      <w:r w:rsidRPr="0080693B">
        <w:rPr>
          <w:rFonts w:ascii="Times New Roman" w:hAnsi="Times New Roman"/>
          <w:sz w:val="28"/>
          <w:szCs w:val="28"/>
          <w:lang w:val="kk-KZ"/>
        </w:rPr>
        <w:t>к</w:t>
      </w:r>
      <w:proofErr w:type="spellStart"/>
      <w:r w:rsidRPr="0080693B">
        <w:rPr>
          <w:rFonts w:ascii="Times New Roman" w:hAnsi="Times New Roman"/>
          <w:sz w:val="28"/>
          <w:szCs w:val="28"/>
        </w:rPr>
        <w:t>әсіби</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құзыреттіліктер</w:t>
      </w:r>
      <w:proofErr w:type="spellEnd"/>
      <w:r w:rsidRPr="0080693B">
        <w:rPr>
          <w:rFonts w:ascii="Times New Roman" w:hAnsi="Times New Roman"/>
          <w:sz w:val="28"/>
          <w:szCs w:val="28"/>
        </w:rPr>
        <w:t xml:space="preserve"> + </w:t>
      </w: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w:t>
      </w:r>
      <w:proofErr w:type="spellStart"/>
      <w:r w:rsidRPr="0080693B">
        <w:rPr>
          <w:rFonts w:ascii="Times New Roman" w:hAnsi="Times New Roman"/>
          <w:sz w:val="28"/>
          <w:szCs w:val="28"/>
        </w:rPr>
        <w:t>іс-әрекетті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жүзеге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асыра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алу</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білігі</w:t>
      </w:r>
      <w:proofErr w:type="spellEnd"/>
      <w:r w:rsidR="005506BC">
        <w:rPr>
          <w:rFonts w:ascii="Times New Roman" w:hAnsi="Times New Roman"/>
          <w:sz w:val="28"/>
          <w:szCs w:val="28"/>
        </w:rPr>
        <w:t>;</w:t>
      </w:r>
    </w:p>
    <w:p w14:paraId="724719C3" w14:textId="77777777" w:rsidR="007831FC" w:rsidRPr="0080693B" w:rsidRDefault="00CF04FC" w:rsidP="00C823EC">
      <w:pPr>
        <w:numPr>
          <w:ilvl w:val="1"/>
          <w:numId w:val="61"/>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сүйемелдеу </w:t>
      </w:r>
      <w:proofErr w:type="spellStart"/>
      <w:r w:rsidRPr="0080693B">
        <w:rPr>
          <w:rFonts w:ascii="Times New Roman" w:hAnsi="Times New Roman"/>
          <w:sz w:val="28"/>
          <w:szCs w:val="28"/>
        </w:rPr>
        <w:t>әдістерін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меңгеру</w:t>
      </w:r>
      <w:proofErr w:type="spellEnd"/>
      <w:r w:rsidR="005506BC">
        <w:rPr>
          <w:rFonts w:ascii="Times New Roman" w:hAnsi="Times New Roman"/>
          <w:sz w:val="28"/>
          <w:szCs w:val="28"/>
        </w:rPr>
        <w:t>;</w:t>
      </w:r>
    </w:p>
    <w:p w14:paraId="2CB438FD" w14:textId="77777777" w:rsidR="007831FC" w:rsidRPr="0080693B" w:rsidRDefault="00CF04FC" w:rsidP="00C823EC">
      <w:pPr>
        <w:numPr>
          <w:ilvl w:val="1"/>
          <w:numId w:val="61"/>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w:t>
      </w:r>
      <w:r w:rsidRPr="0080693B">
        <w:rPr>
          <w:rFonts w:ascii="Times New Roman" w:hAnsi="Times New Roman"/>
          <w:sz w:val="28"/>
          <w:szCs w:val="28"/>
        </w:rPr>
        <w:t xml:space="preserve"> </w:t>
      </w:r>
      <w:proofErr w:type="spellStart"/>
      <w:r w:rsidRPr="0080693B">
        <w:rPr>
          <w:rFonts w:ascii="Times New Roman" w:hAnsi="Times New Roman"/>
          <w:sz w:val="28"/>
          <w:szCs w:val="28"/>
        </w:rPr>
        <w:t>іс-әрекеттің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нәтижелерін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рәсімдей</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алу</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білігі</w:t>
      </w:r>
      <w:proofErr w:type="spellEnd"/>
      <w:r w:rsidR="005506BC">
        <w:rPr>
          <w:rFonts w:ascii="Times New Roman" w:hAnsi="Times New Roman"/>
          <w:sz w:val="28"/>
          <w:szCs w:val="28"/>
        </w:rPr>
        <w:t>;</w:t>
      </w:r>
    </w:p>
    <w:p w14:paraId="18FB1229" w14:textId="77777777" w:rsidR="007831FC" w:rsidRPr="0080693B" w:rsidRDefault="00CF04FC" w:rsidP="00C823EC">
      <w:pPr>
        <w:numPr>
          <w:ilvl w:val="1"/>
          <w:numId w:val="61"/>
        </w:numPr>
        <w:tabs>
          <w:tab w:val="left" w:pos="980"/>
          <w:tab w:val="left" w:pos="1134"/>
        </w:tabs>
        <w:spacing w:after="0" w:line="240" w:lineRule="auto"/>
        <w:ind w:firstLine="709"/>
        <w:jc w:val="both"/>
        <w:rPr>
          <w:rFonts w:ascii="Times New Roman" w:hAnsi="Times New Roman"/>
          <w:sz w:val="28"/>
          <w:szCs w:val="28"/>
        </w:rPr>
      </w:pPr>
      <w:r w:rsidRPr="0080693B">
        <w:rPr>
          <w:rFonts w:ascii="Times New Roman" w:hAnsi="Times New Roman"/>
          <w:sz w:val="28"/>
          <w:szCs w:val="28"/>
        </w:rPr>
        <w:t>ж</w:t>
      </w:r>
      <w:r w:rsidRPr="0080693B">
        <w:rPr>
          <w:rFonts w:ascii="Times New Roman" w:hAnsi="Times New Roman"/>
          <w:sz w:val="28"/>
          <w:szCs w:val="28"/>
          <w:lang w:val="kk-KZ"/>
        </w:rPr>
        <w:t xml:space="preserve">оғарыда </w:t>
      </w:r>
      <w:r w:rsidR="007831FC" w:rsidRPr="0080693B">
        <w:rPr>
          <w:rFonts w:ascii="Times New Roman" w:hAnsi="Times New Roman"/>
          <w:sz w:val="28"/>
          <w:szCs w:val="28"/>
          <w:lang w:val="kk-KZ"/>
        </w:rPr>
        <w:t>аталғандардың барлығы</w:t>
      </w:r>
      <w:r w:rsidR="005506BC">
        <w:rPr>
          <w:rFonts w:ascii="Times New Roman" w:hAnsi="Times New Roman"/>
          <w:sz w:val="28"/>
          <w:szCs w:val="28"/>
          <w:lang w:val="kk-KZ"/>
        </w:rPr>
        <w:t>.</w:t>
      </w:r>
    </w:p>
    <w:p w14:paraId="72F476F9" w14:textId="77777777" w:rsidR="007831FC" w:rsidRPr="0080693B" w:rsidRDefault="007831FC" w:rsidP="00CF04FC">
      <w:pPr>
        <w:numPr>
          <w:ilvl w:val="0"/>
          <w:numId w:val="27"/>
        </w:numPr>
        <w:tabs>
          <w:tab w:val="left" w:pos="543"/>
          <w:tab w:val="left" w:pos="1134"/>
        </w:tabs>
        <w:spacing w:after="0" w:line="240" w:lineRule="auto"/>
        <w:ind w:firstLine="709"/>
        <w:jc w:val="both"/>
        <w:rPr>
          <w:rFonts w:ascii="Times New Roman" w:hAnsi="Times New Roman"/>
          <w:b/>
          <w:bCs/>
          <w:sz w:val="28"/>
          <w:szCs w:val="28"/>
        </w:rPr>
      </w:pPr>
      <w:proofErr w:type="spellStart"/>
      <w:r w:rsidRPr="0080693B">
        <w:rPr>
          <w:rFonts w:ascii="Times New Roman" w:hAnsi="Times New Roman"/>
          <w:sz w:val="28"/>
          <w:szCs w:val="28"/>
        </w:rPr>
        <w:t>Сіз</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әлеуметтік-педагогикалық</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іс-әрекетте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w:t>
      </w:r>
      <w:proofErr w:type="spellStart"/>
      <w:r w:rsidR="003B3603" w:rsidRPr="0080693B">
        <w:rPr>
          <w:rFonts w:ascii="Times New Roman" w:hAnsi="Times New Roman"/>
          <w:sz w:val="28"/>
          <w:szCs w:val="28"/>
        </w:rPr>
        <w:t>әдістерді</w:t>
      </w:r>
      <w:proofErr w:type="spellEnd"/>
      <w:r w:rsidR="003B3603" w:rsidRPr="0080693B">
        <w:rPr>
          <w:rFonts w:ascii="Times New Roman" w:hAnsi="Times New Roman"/>
          <w:sz w:val="28"/>
          <w:szCs w:val="28"/>
          <w:lang w:val="kk-KZ"/>
        </w:rPr>
        <w:t xml:space="preserve"> </w:t>
      </w:r>
      <w:proofErr w:type="spellStart"/>
      <w:r w:rsidRPr="0080693B">
        <w:rPr>
          <w:rFonts w:ascii="Times New Roman" w:hAnsi="Times New Roman"/>
          <w:sz w:val="28"/>
          <w:szCs w:val="28"/>
        </w:rPr>
        <w:t>қаншалықты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қолданасыз</w:t>
      </w:r>
      <w:proofErr w:type="spellEnd"/>
      <w:r w:rsidRPr="0080693B">
        <w:rPr>
          <w:rFonts w:ascii="Times New Roman" w:hAnsi="Times New Roman"/>
          <w:sz w:val="28"/>
          <w:szCs w:val="28"/>
        </w:rPr>
        <w:t>?</w:t>
      </w:r>
    </w:p>
    <w:p w14:paraId="2785249F" w14:textId="77777777" w:rsidR="007831FC" w:rsidRPr="0080693B" w:rsidRDefault="00CF04FC" w:rsidP="00C823EC">
      <w:pPr>
        <w:numPr>
          <w:ilvl w:val="1"/>
          <w:numId w:val="62"/>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әдістерді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әлеуметтік-педагогикалық</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іс-әрекетте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қолданамын</w:t>
      </w:r>
      <w:proofErr w:type="spellEnd"/>
      <w:r w:rsidRPr="0080693B">
        <w:rPr>
          <w:rFonts w:ascii="Times New Roman" w:hAnsi="Times New Roman"/>
          <w:sz w:val="28"/>
          <w:szCs w:val="28"/>
        </w:rPr>
        <w:t xml:space="preserve">, </w:t>
      </w:r>
      <w:proofErr w:type="spellStart"/>
      <w:proofErr w:type="gramStart"/>
      <w:r w:rsidRPr="0080693B">
        <w:rPr>
          <w:rFonts w:ascii="Times New Roman" w:hAnsi="Times New Roman"/>
          <w:sz w:val="28"/>
          <w:szCs w:val="28"/>
        </w:rPr>
        <w:t>мысалы</w:t>
      </w:r>
      <w:proofErr w:type="spellEnd"/>
      <w:r w:rsidRPr="0080693B">
        <w:rPr>
          <w:rFonts w:ascii="Times New Roman" w:hAnsi="Times New Roman"/>
          <w:sz w:val="28"/>
          <w:szCs w:val="28"/>
        </w:rPr>
        <w:t>,…</w:t>
      </w:r>
      <w:proofErr w:type="gramEnd"/>
      <w:r w:rsidR="005506BC">
        <w:rPr>
          <w:rFonts w:ascii="Times New Roman" w:hAnsi="Times New Roman"/>
          <w:sz w:val="28"/>
          <w:szCs w:val="28"/>
        </w:rPr>
        <w:t>;</w:t>
      </w:r>
    </w:p>
    <w:p w14:paraId="39DAAC79" w14:textId="77777777" w:rsidR="007831FC" w:rsidRPr="0080693B" w:rsidRDefault="00CF04FC" w:rsidP="00C823EC">
      <w:pPr>
        <w:numPr>
          <w:ilvl w:val="1"/>
          <w:numId w:val="62"/>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қолданғым</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келеді</w:t>
      </w:r>
      <w:proofErr w:type="spellEnd"/>
      <w:r w:rsidRPr="0080693B">
        <w:rPr>
          <w:rFonts w:ascii="Times New Roman" w:hAnsi="Times New Roman"/>
          <w:sz w:val="28"/>
          <w:szCs w:val="28"/>
        </w:rPr>
        <w:t xml:space="preserve">, оны </w:t>
      </w:r>
      <w:proofErr w:type="spellStart"/>
      <w:r w:rsidRPr="0080693B">
        <w:rPr>
          <w:rFonts w:ascii="Times New Roman" w:hAnsi="Times New Roman"/>
          <w:sz w:val="28"/>
          <w:szCs w:val="28"/>
        </w:rPr>
        <w:t>қалай</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жасау</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керектігін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білмеймін</w:t>
      </w:r>
      <w:proofErr w:type="spellEnd"/>
      <w:r w:rsidR="005506BC">
        <w:rPr>
          <w:rFonts w:ascii="Times New Roman" w:hAnsi="Times New Roman"/>
          <w:sz w:val="28"/>
          <w:szCs w:val="28"/>
        </w:rPr>
        <w:t>;</w:t>
      </w:r>
      <w:r w:rsidRPr="0080693B">
        <w:rPr>
          <w:rFonts w:ascii="Times New Roman" w:hAnsi="Times New Roman"/>
          <w:sz w:val="28"/>
          <w:szCs w:val="28"/>
        </w:rPr>
        <w:t xml:space="preserve"> </w:t>
      </w:r>
    </w:p>
    <w:p w14:paraId="15176717" w14:textId="77777777" w:rsidR="007831FC" w:rsidRPr="0080693B" w:rsidRDefault="00CF04FC" w:rsidP="00C823EC">
      <w:pPr>
        <w:numPr>
          <w:ilvl w:val="1"/>
          <w:numId w:val="62"/>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қолданбаймын</w:t>
      </w:r>
      <w:proofErr w:type="spellEnd"/>
      <w:r w:rsidR="005506BC">
        <w:rPr>
          <w:rFonts w:ascii="Times New Roman" w:hAnsi="Times New Roman"/>
          <w:sz w:val="28"/>
          <w:szCs w:val="28"/>
        </w:rPr>
        <w:t>;</w:t>
      </w:r>
    </w:p>
    <w:p w14:paraId="3DDA9B9F" w14:textId="77777777" w:rsidR="007831FC" w:rsidRPr="0080693B" w:rsidRDefault="00CF04FC" w:rsidP="00C823EC">
      <w:pPr>
        <w:numPr>
          <w:ilvl w:val="1"/>
          <w:numId w:val="62"/>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жауап</w:t>
      </w:r>
      <w:proofErr w:type="spellEnd"/>
      <w:r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беруге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қиналамын</w:t>
      </w:r>
      <w:proofErr w:type="spellEnd"/>
      <w:r w:rsidR="005506BC">
        <w:rPr>
          <w:rFonts w:ascii="Times New Roman" w:hAnsi="Times New Roman"/>
          <w:sz w:val="28"/>
          <w:szCs w:val="28"/>
        </w:rPr>
        <w:t>.</w:t>
      </w:r>
    </w:p>
    <w:p w14:paraId="0690FA6F" w14:textId="77777777" w:rsidR="007831FC" w:rsidRPr="0080693B" w:rsidRDefault="00CF04FC" w:rsidP="00CF04FC">
      <w:pPr>
        <w:pStyle w:val="a4"/>
        <w:numPr>
          <w:ilvl w:val="0"/>
          <w:numId w:val="28"/>
        </w:numPr>
        <w:tabs>
          <w:tab w:val="left" w:pos="543"/>
          <w:tab w:val="left" w:pos="980"/>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Сіз</w:t>
      </w:r>
      <w:proofErr w:type="spellEnd"/>
      <w:r>
        <w:rPr>
          <w:rFonts w:ascii="Times New Roman" w:hAnsi="Times New Roman"/>
          <w:sz w:val="28"/>
          <w:szCs w:val="28"/>
        </w:rPr>
        <w:t xml:space="preserve"> </w:t>
      </w:r>
      <w:proofErr w:type="spellStart"/>
      <w:r>
        <w:rPr>
          <w:rFonts w:ascii="Times New Roman" w:hAnsi="Times New Roman"/>
          <w:sz w:val="28"/>
          <w:szCs w:val="28"/>
        </w:rPr>
        <w:t>тьюторлық</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іс-әрекетті</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соның</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ішінде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әлеуметтік-педагогикалық</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жағдаятты</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келесі</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сипаттамалар</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бойынша</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бағалай</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аласыз</w:t>
      </w:r>
      <w:proofErr w:type="spellEnd"/>
      <w:r w:rsidR="007831FC" w:rsidRPr="0080693B">
        <w:rPr>
          <w:rFonts w:ascii="Times New Roman" w:hAnsi="Times New Roman"/>
          <w:sz w:val="28"/>
          <w:szCs w:val="28"/>
        </w:rPr>
        <w:t xml:space="preserve"> ба: </w:t>
      </w:r>
      <w:proofErr w:type="spellStart"/>
      <w:r w:rsidR="007831FC" w:rsidRPr="0080693B">
        <w:rPr>
          <w:rFonts w:ascii="Times New Roman" w:hAnsi="Times New Roman"/>
          <w:sz w:val="28"/>
          <w:szCs w:val="28"/>
        </w:rPr>
        <w:t>мәселе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тақырып</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зерттеу</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нысаны</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оның</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пәні</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міндеттері</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болжамы</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қорғауға</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ұсынылатын</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идеялар</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жаңалығы</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ғылыми</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маңыздылығы</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тәжірибелік</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маңыздылығы</w:t>
      </w:r>
      <w:proofErr w:type="spellEnd"/>
      <w:r w:rsidR="007831FC" w:rsidRPr="0080693B">
        <w:rPr>
          <w:rFonts w:ascii="Times New Roman" w:hAnsi="Times New Roman"/>
          <w:sz w:val="28"/>
          <w:szCs w:val="28"/>
        </w:rPr>
        <w:t>?</w:t>
      </w:r>
    </w:p>
    <w:p w14:paraId="02E4155F" w14:textId="77777777" w:rsidR="007831FC" w:rsidRPr="0080693B" w:rsidRDefault="00CF04FC" w:rsidP="00C823EC">
      <w:pPr>
        <w:numPr>
          <w:ilvl w:val="1"/>
          <w:numId w:val="63"/>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ия</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әлеуметтік-педагогикалық</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іс-әрекетті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аталған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сипаттамалар</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бойынша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бағалай</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аламын</w:t>
      </w:r>
      <w:proofErr w:type="spellEnd"/>
      <w:r w:rsidR="005506BC">
        <w:rPr>
          <w:rFonts w:ascii="Times New Roman" w:hAnsi="Times New Roman"/>
          <w:sz w:val="28"/>
          <w:szCs w:val="28"/>
        </w:rPr>
        <w:t>;</w:t>
      </w:r>
    </w:p>
    <w:p w14:paraId="031494F6" w14:textId="77777777" w:rsidR="007831FC" w:rsidRPr="0080693B" w:rsidRDefault="00CF04FC" w:rsidP="00C823EC">
      <w:pPr>
        <w:numPr>
          <w:ilvl w:val="1"/>
          <w:numId w:val="63"/>
        </w:numPr>
        <w:tabs>
          <w:tab w:val="left" w:pos="980"/>
          <w:tab w:val="left" w:pos="1134"/>
        </w:tabs>
        <w:spacing w:after="0" w:line="240" w:lineRule="auto"/>
        <w:ind w:firstLine="709"/>
        <w:jc w:val="both"/>
        <w:rPr>
          <w:rFonts w:ascii="Times New Roman" w:hAnsi="Times New Roman"/>
          <w:sz w:val="28"/>
          <w:szCs w:val="28"/>
        </w:rPr>
      </w:pPr>
      <w:r w:rsidRPr="0080693B">
        <w:rPr>
          <w:rFonts w:ascii="Times New Roman" w:hAnsi="Times New Roman"/>
          <w:sz w:val="28"/>
          <w:szCs w:val="28"/>
        </w:rPr>
        <w:t xml:space="preserve">мен </w:t>
      </w:r>
      <w:proofErr w:type="spellStart"/>
      <w:r w:rsidRPr="0080693B">
        <w:rPr>
          <w:rFonts w:ascii="Times New Roman" w:hAnsi="Times New Roman"/>
          <w:sz w:val="28"/>
          <w:szCs w:val="28"/>
        </w:rPr>
        <w:t>әлеуметтік-педагогикалық</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іс-әрекетті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аталған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сипаттамалар</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бойынша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бағалауды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үйренгім</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келеді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бірақ</w:t>
      </w:r>
      <w:proofErr w:type="spellEnd"/>
      <w:r w:rsidRPr="0080693B">
        <w:rPr>
          <w:rFonts w:ascii="Times New Roman" w:hAnsi="Times New Roman"/>
          <w:sz w:val="28"/>
          <w:szCs w:val="28"/>
        </w:rPr>
        <w:t xml:space="preserve"> оны </w:t>
      </w:r>
      <w:proofErr w:type="spellStart"/>
      <w:r w:rsidRPr="0080693B">
        <w:rPr>
          <w:rFonts w:ascii="Times New Roman" w:hAnsi="Times New Roman"/>
          <w:sz w:val="28"/>
          <w:szCs w:val="28"/>
        </w:rPr>
        <w:t>қалай</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жасау</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керектігін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білмеймін</w:t>
      </w:r>
      <w:proofErr w:type="spellEnd"/>
      <w:r w:rsidR="005506BC">
        <w:rPr>
          <w:rFonts w:ascii="Times New Roman" w:hAnsi="Times New Roman"/>
          <w:sz w:val="28"/>
          <w:szCs w:val="28"/>
        </w:rPr>
        <w:t>;</w:t>
      </w:r>
    </w:p>
    <w:p w14:paraId="47A364BB" w14:textId="77777777" w:rsidR="007831FC" w:rsidRPr="0080693B" w:rsidRDefault="00CF04FC" w:rsidP="00C823EC">
      <w:pPr>
        <w:numPr>
          <w:ilvl w:val="1"/>
          <w:numId w:val="63"/>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жоқ</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w:t>
      </w:r>
      <w:proofErr w:type="spellStart"/>
      <w:r w:rsidRPr="0080693B">
        <w:rPr>
          <w:rFonts w:ascii="Times New Roman" w:hAnsi="Times New Roman"/>
          <w:sz w:val="28"/>
          <w:szCs w:val="28"/>
        </w:rPr>
        <w:t>іс-әрекетті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аталған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сипаттамалар</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бойынша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бағалай</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алмаймын</w:t>
      </w:r>
      <w:proofErr w:type="spellEnd"/>
      <w:r w:rsidR="005506BC">
        <w:rPr>
          <w:rFonts w:ascii="Times New Roman" w:hAnsi="Times New Roman"/>
          <w:sz w:val="28"/>
          <w:szCs w:val="28"/>
        </w:rPr>
        <w:t>;</w:t>
      </w:r>
    </w:p>
    <w:p w14:paraId="625C2FB8" w14:textId="77777777" w:rsidR="007831FC" w:rsidRPr="0080693B" w:rsidRDefault="00CF04FC" w:rsidP="00C823EC">
      <w:pPr>
        <w:numPr>
          <w:ilvl w:val="1"/>
          <w:numId w:val="63"/>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lastRenderedPageBreak/>
        <w:t>жауап</w:t>
      </w:r>
      <w:proofErr w:type="spellEnd"/>
      <w:r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беруге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қиналамын</w:t>
      </w:r>
      <w:proofErr w:type="spellEnd"/>
      <w:r w:rsidR="005506BC">
        <w:rPr>
          <w:rFonts w:ascii="Times New Roman" w:hAnsi="Times New Roman"/>
          <w:sz w:val="28"/>
          <w:szCs w:val="28"/>
        </w:rPr>
        <w:t>.</w:t>
      </w:r>
    </w:p>
    <w:p w14:paraId="059F9D95" w14:textId="77777777" w:rsidR="007831FC" w:rsidRPr="0080693B" w:rsidRDefault="007831FC" w:rsidP="00CF04FC">
      <w:pPr>
        <w:numPr>
          <w:ilvl w:val="0"/>
          <w:numId w:val="28"/>
        </w:numPr>
        <w:tabs>
          <w:tab w:val="left" w:pos="540"/>
          <w:tab w:val="left" w:pos="1134"/>
        </w:tabs>
        <w:spacing w:after="0" w:line="240" w:lineRule="auto"/>
        <w:ind w:firstLine="709"/>
        <w:jc w:val="both"/>
        <w:rPr>
          <w:rFonts w:ascii="Times New Roman" w:hAnsi="Times New Roman"/>
          <w:b/>
          <w:bCs/>
          <w:sz w:val="28"/>
          <w:szCs w:val="28"/>
        </w:rPr>
      </w:pPr>
      <w:proofErr w:type="spellStart"/>
      <w:r w:rsidRPr="0080693B">
        <w:rPr>
          <w:rFonts w:ascii="Times New Roman" w:hAnsi="Times New Roman"/>
          <w:sz w:val="28"/>
          <w:szCs w:val="28"/>
        </w:rPr>
        <w:t>Сіз</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іс-әрекеттің </w:t>
      </w:r>
      <w:proofErr w:type="spellStart"/>
      <w:r w:rsidRPr="0080693B">
        <w:rPr>
          <w:rFonts w:ascii="Times New Roman" w:hAnsi="Times New Roman"/>
          <w:sz w:val="28"/>
          <w:szCs w:val="28"/>
        </w:rPr>
        <w:t>мағынасын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түсінесіз</w:t>
      </w:r>
      <w:proofErr w:type="spellEnd"/>
      <w:r w:rsidRPr="0080693B">
        <w:rPr>
          <w:rFonts w:ascii="Times New Roman" w:hAnsi="Times New Roman"/>
          <w:sz w:val="28"/>
          <w:szCs w:val="28"/>
        </w:rPr>
        <w:t xml:space="preserve"> бе</w:t>
      </w:r>
      <w:r w:rsidRPr="0080693B">
        <w:rPr>
          <w:rFonts w:ascii="Times New Roman" w:hAnsi="Times New Roman"/>
          <w:sz w:val="28"/>
          <w:szCs w:val="28"/>
          <w:lang w:val="kk-KZ"/>
        </w:rPr>
        <w:t>?</w:t>
      </w:r>
    </w:p>
    <w:p w14:paraId="576D1AA5" w14:textId="77777777" w:rsidR="007831FC" w:rsidRPr="0080693B" w:rsidRDefault="00CF04FC" w:rsidP="00C823EC">
      <w:pPr>
        <w:numPr>
          <w:ilvl w:val="1"/>
          <w:numId w:val="64"/>
        </w:numPr>
        <w:tabs>
          <w:tab w:val="left" w:pos="980"/>
          <w:tab w:val="left" w:pos="1134"/>
        </w:tabs>
        <w:spacing w:after="0" w:line="240" w:lineRule="auto"/>
        <w:ind w:firstLine="709"/>
        <w:jc w:val="both"/>
        <w:rPr>
          <w:rFonts w:ascii="Times New Roman" w:hAnsi="Times New Roman"/>
          <w:sz w:val="28"/>
          <w:szCs w:val="28"/>
        </w:rPr>
      </w:pPr>
      <w:proofErr w:type="spellStart"/>
      <w:r>
        <w:rPr>
          <w:rFonts w:ascii="Times New Roman" w:hAnsi="Times New Roman"/>
          <w:sz w:val="28"/>
          <w:szCs w:val="28"/>
          <w:lang w:val="kk-KZ"/>
        </w:rPr>
        <w:t>тьюторлық</w:t>
      </w:r>
      <w:proofErr w:type="spellEnd"/>
      <w:r>
        <w:rPr>
          <w:rFonts w:ascii="Times New Roman" w:hAnsi="Times New Roman"/>
          <w:sz w:val="28"/>
          <w:szCs w:val="28"/>
          <w:lang w:val="kk-KZ"/>
        </w:rPr>
        <w:t xml:space="preserve"> іс-әрекетсіз </w:t>
      </w:r>
      <w:proofErr w:type="spellStart"/>
      <w:r w:rsidR="007831FC" w:rsidRPr="0080693B">
        <w:rPr>
          <w:rFonts w:ascii="Times New Roman" w:hAnsi="Times New Roman"/>
          <w:sz w:val="28"/>
          <w:szCs w:val="28"/>
        </w:rPr>
        <w:t>әлеуметтік</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педагогтың</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кәсіби</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іс-әрекеті</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мүмкін</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емес</w:t>
      </w:r>
      <w:proofErr w:type="spellEnd"/>
      <w:r>
        <w:rPr>
          <w:rFonts w:ascii="Times New Roman" w:hAnsi="Times New Roman"/>
          <w:sz w:val="28"/>
          <w:szCs w:val="28"/>
        </w:rPr>
        <w:t>;</w:t>
      </w:r>
    </w:p>
    <w:p w14:paraId="0FA40AA7" w14:textId="77777777" w:rsidR="007831FC" w:rsidRPr="0080693B" w:rsidRDefault="007831FC" w:rsidP="00C823EC">
      <w:pPr>
        <w:numPr>
          <w:ilvl w:val="1"/>
          <w:numId w:val="64"/>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іс-әрекеттің </w:t>
      </w:r>
      <w:r w:rsidRPr="0080693B">
        <w:rPr>
          <w:rFonts w:ascii="Times New Roman" w:hAnsi="Times New Roman"/>
          <w:sz w:val="28"/>
          <w:szCs w:val="28"/>
        </w:rPr>
        <w:t xml:space="preserve"> </w:t>
      </w:r>
      <w:proofErr w:type="spellStart"/>
      <w:r w:rsidRPr="0080693B">
        <w:rPr>
          <w:rFonts w:ascii="Times New Roman" w:hAnsi="Times New Roman"/>
          <w:sz w:val="28"/>
          <w:szCs w:val="28"/>
        </w:rPr>
        <w:t>кейбір</w:t>
      </w:r>
      <w:proofErr w:type="spellEnd"/>
      <w:r w:rsidRPr="0080693B">
        <w:rPr>
          <w:rFonts w:ascii="Times New Roman" w:hAnsi="Times New Roman"/>
          <w:sz w:val="28"/>
          <w:szCs w:val="28"/>
        </w:rPr>
        <w:t xml:space="preserve"> м</w:t>
      </w:r>
      <w:r w:rsidRPr="0080693B">
        <w:rPr>
          <w:rFonts w:ascii="Times New Roman" w:hAnsi="Times New Roman"/>
          <w:sz w:val="28"/>
          <w:szCs w:val="28"/>
          <w:lang w:val="kk-KZ"/>
        </w:rPr>
        <w:t>і</w:t>
      </w:r>
      <w:proofErr w:type="spellStart"/>
      <w:r w:rsidRPr="0080693B">
        <w:rPr>
          <w:rFonts w:ascii="Times New Roman" w:hAnsi="Times New Roman"/>
          <w:sz w:val="28"/>
          <w:szCs w:val="28"/>
        </w:rPr>
        <w:t>ндеттерді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шешу</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үшін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маңызды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екенін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түсінемін</w:t>
      </w:r>
      <w:proofErr w:type="spellEnd"/>
      <w:r w:rsidR="00CF04FC">
        <w:rPr>
          <w:rFonts w:ascii="Times New Roman" w:hAnsi="Times New Roman"/>
          <w:sz w:val="28"/>
          <w:szCs w:val="28"/>
        </w:rPr>
        <w:t>;</w:t>
      </w:r>
    </w:p>
    <w:p w14:paraId="233972ED" w14:textId="77777777" w:rsidR="007831FC" w:rsidRPr="0080693B" w:rsidRDefault="007831FC" w:rsidP="00C823EC">
      <w:pPr>
        <w:numPr>
          <w:ilvl w:val="1"/>
          <w:numId w:val="64"/>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іс-әрекетке дайындаудың </w:t>
      </w:r>
      <w:proofErr w:type="spellStart"/>
      <w:r w:rsidRPr="0080693B">
        <w:rPr>
          <w:rFonts w:ascii="Times New Roman" w:hAnsi="Times New Roman"/>
          <w:sz w:val="28"/>
          <w:szCs w:val="28"/>
        </w:rPr>
        <w:t>мәнін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түсінбеймін</w:t>
      </w:r>
      <w:proofErr w:type="spellEnd"/>
      <w:r w:rsidR="00CF04FC">
        <w:rPr>
          <w:rFonts w:ascii="Times New Roman" w:hAnsi="Times New Roman"/>
          <w:sz w:val="28"/>
          <w:szCs w:val="28"/>
        </w:rPr>
        <w:t>;</w:t>
      </w:r>
    </w:p>
    <w:p w14:paraId="6DFAA1CC" w14:textId="77777777" w:rsidR="007831FC" w:rsidRPr="0080693B" w:rsidRDefault="00CF04FC" w:rsidP="00C823EC">
      <w:pPr>
        <w:numPr>
          <w:ilvl w:val="1"/>
          <w:numId w:val="64"/>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w:t>
      </w:r>
      <w:r w:rsidR="007831FC" w:rsidRPr="0080693B">
        <w:rPr>
          <w:rFonts w:ascii="Times New Roman" w:hAnsi="Times New Roman"/>
          <w:sz w:val="28"/>
          <w:szCs w:val="28"/>
        </w:rPr>
        <w:t>ауап</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беруге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қиналамын</w:t>
      </w:r>
      <w:proofErr w:type="spellEnd"/>
      <w:r>
        <w:rPr>
          <w:rFonts w:ascii="Times New Roman" w:hAnsi="Times New Roman"/>
          <w:sz w:val="28"/>
          <w:szCs w:val="28"/>
        </w:rPr>
        <w:t>.</w:t>
      </w:r>
    </w:p>
    <w:p w14:paraId="431DF5B0" w14:textId="77777777" w:rsidR="007831FC" w:rsidRPr="0080693B" w:rsidRDefault="007831FC" w:rsidP="00CF04FC">
      <w:pPr>
        <w:numPr>
          <w:ilvl w:val="0"/>
          <w:numId w:val="28"/>
        </w:numPr>
        <w:tabs>
          <w:tab w:val="left" w:pos="620"/>
          <w:tab w:val="left" w:pos="1134"/>
        </w:tabs>
        <w:spacing w:after="0" w:line="240" w:lineRule="auto"/>
        <w:ind w:firstLine="709"/>
        <w:jc w:val="both"/>
        <w:rPr>
          <w:rFonts w:ascii="Times New Roman" w:hAnsi="Times New Roman"/>
          <w:b/>
          <w:bCs/>
          <w:sz w:val="28"/>
          <w:szCs w:val="28"/>
        </w:rPr>
      </w:pP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w:t>
      </w:r>
      <w:proofErr w:type="spellStart"/>
      <w:r w:rsidRPr="0080693B">
        <w:rPr>
          <w:rFonts w:ascii="Times New Roman" w:hAnsi="Times New Roman"/>
          <w:sz w:val="28"/>
          <w:szCs w:val="28"/>
          <w:lang w:val="kk-KZ"/>
        </w:rPr>
        <w:t>құзіреттілікті</w:t>
      </w:r>
      <w:proofErr w:type="spellEnd"/>
      <w:r w:rsidRPr="0080693B">
        <w:rPr>
          <w:rFonts w:ascii="Times New Roman" w:hAnsi="Times New Roman"/>
          <w:sz w:val="28"/>
          <w:szCs w:val="28"/>
          <w:lang w:val="kk-KZ"/>
        </w:rPr>
        <w:t xml:space="preserve"> </w:t>
      </w:r>
      <w:proofErr w:type="spellStart"/>
      <w:r w:rsidRPr="0080693B">
        <w:rPr>
          <w:rFonts w:ascii="Times New Roman" w:hAnsi="Times New Roman"/>
          <w:sz w:val="28"/>
          <w:szCs w:val="28"/>
        </w:rPr>
        <w:t>өзіңізде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қалыптастыру</w:t>
      </w:r>
      <w:proofErr w:type="spellEnd"/>
      <w:r w:rsidRPr="0080693B">
        <w:rPr>
          <w:rFonts w:ascii="Times New Roman" w:hAnsi="Times New Roman"/>
          <w:sz w:val="28"/>
          <w:szCs w:val="28"/>
        </w:rPr>
        <w:t xml:space="preserve"> не </w:t>
      </w:r>
      <w:proofErr w:type="spellStart"/>
      <w:r w:rsidRPr="0080693B">
        <w:rPr>
          <w:rFonts w:ascii="Times New Roman" w:hAnsi="Times New Roman"/>
          <w:sz w:val="28"/>
          <w:szCs w:val="28"/>
        </w:rPr>
        <w:t>үшін</w:t>
      </w:r>
      <w:proofErr w:type="spellEnd"/>
      <w:r w:rsidRPr="0080693B">
        <w:rPr>
          <w:rFonts w:ascii="Times New Roman" w:hAnsi="Times New Roman"/>
          <w:sz w:val="28"/>
          <w:szCs w:val="28"/>
        </w:rPr>
        <w:t xml:space="preserve"> </w:t>
      </w:r>
      <w:r w:rsidRPr="0080693B">
        <w:rPr>
          <w:rFonts w:ascii="Times New Roman" w:hAnsi="Times New Roman"/>
          <w:sz w:val="28"/>
          <w:szCs w:val="28"/>
          <w:lang w:val="kk-KZ"/>
        </w:rPr>
        <w:t>маңызды</w:t>
      </w:r>
      <w:r w:rsidRPr="0080693B">
        <w:rPr>
          <w:rFonts w:ascii="Times New Roman" w:hAnsi="Times New Roman"/>
          <w:sz w:val="28"/>
          <w:szCs w:val="28"/>
        </w:rPr>
        <w:t>?</w:t>
      </w:r>
    </w:p>
    <w:p w14:paraId="6F672E09" w14:textId="77777777" w:rsidR="007831FC" w:rsidRPr="0080693B" w:rsidRDefault="00CF04FC" w:rsidP="00C823EC">
      <w:pPr>
        <w:numPr>
          <w:ilvl w:val="1"/>
          <w:numId w:val="65"/>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кәсіби</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іс-әрекетте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сапалы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нәтижеге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жету</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үшін</w:t>
      </w:r>
      <w:proofErr w:type="spellEnd"/>
      <w:r>
        <w:rPr>
          <w:rFonts w:ascii="Times New Roman" w:hAnsi="Times New Roman"/>
          <w:sz w:val="28"/>
          <w:szCs w:val="28"/>
        </w:rPr>
        <w:t>;</w:t>
      </w:r>
    </w:p>
    <w:p w14:paraId="645E0BF3" w14:textId="77777777" w:rsidR="007831FC" w:rsidRPr="0080693B" w:rsidRDefault="00CF04FC" w:rsidP="00C823EC">
      <w:pPr>
        <w:numPr>
          <w:ilvl w:val="1"/>
          <w:numId w:val="65"/>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бұл</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әлеуметтік</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педагогтың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кәсіби</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іс-әрекетінің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қажетті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бөлігі</w:t>
      </w:r>
      <w:proofErr w:type="spellEnd"/>
      <w:r>
        <w:rPr>
          <w:rFonts w:ascii="Times New Roman" w:hAnsi="Times New Roman"/>
          <w:sz w:val="28"/>
          <w:szCs w:val="28"/>
        </w:rPr>
        <w:t>;</w:t>
      </w:r>
    </w:p>
    <w:p w14:paraId="06FD4CB6" w14:textId="77777777" w:rsidR="007831FC" w:rsidRPr="0080693B" w:rsidRDefault="00CF04FC" w:rsidP="00C823EC">
      <w:pPr>
        <w:numPr>
          <w:ilvl w:val="1"/>
          <w:numId w:val="65"/>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іс-әрекетке дайындаудың </w:t>
      </w:r>
      <w:r w:rsidRPr="0080693B">
        <w:rPr>
          <w:rFonts w:ascii="Times New Roman" w:hAnsi="Times New Roman"/>
          <w:sz w:val="28"/>
          <w:szCs w:val="28"/>
        </w:rPr>
        <w:t xml:space="preserve"> </w:t>
      </w:r>
      <w:proofErr w:type="spellStart"/>
      <w:r w:rsidRPr="0080693B">
        <w:rPr>
          <w:rFonts w:ascii="Times New Roman" w:hAnsi="Times New Roman"/>
          <w:sz w:val="28"/>
          <w:szCs w:val="28"/>
        </w:rPr>
        <w:t>мәнін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түсінбеймін</w:t>
      </w:r>
      <w:proofErr w:type="spellEnd"/>
      <w:r>
        <w:rPr>
          <w:rFonts w:ascii="Times New Roman" w:hAnsi="Times New Roman"/>
          <w:sz w:val="28"/>
          <w:szCs w:val="28"/>
        </w:rPr>
        <w:t>;</w:t>
      </w:r>
    </w:p>
    <w:p w14:paraId="3E749704" w14:textId="77777777" w:rsidR="007831FC" w:rsidRPr="0080693B" w:rsidRDefault="00CF04FC" w:rsidP="00C823EC">
      <w:pPr>
        <w:numPr>
          <w:ilvl w:val="1"/>
          <w:numId w:val="65"/>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жауап</w:t>
      </w:r>
      <w:proofErr w:type="spellEnd"/>
      <w:r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беруге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қиналамын</w:t>
      </w:r>
      <w:proofErr w:type="spellEnd"/>
      <w:r>
        <w:rPr>
          <w:rFonts w:ascii="Times New Roman" w:hAnsi="Times New Roman"/>
          <w:sz w:val="28"/>
          <w:szCs w:val="28"/>
        </w:rPr>
        <w:t>.</w:t>
      </w:r>
    </w:p>
    <w:p w14:paraId="19D25770" w14:textId="77777777" w:rsidR="007831FC" w:rsidRPr="0080693B" w:rsidRDefault="007831FC" w:rsidP="00CF04FC">
      <w:pPr>
        <w:numPr>
          <w:ilvl w:val="0"/>
          <w:numId w:val="28"/>
        </w:numPr>
        <w:tabs>
          <w:tab w:val="left" w:pos="700"/>
          <w:tab w:val="left" w:pos="1134"/>
        </w:tabs>
        <w:spacing w:after="0" w:line="240" w:lineRule="auto"/>
        <w:ind w:firstLine="709"/>
        <w:jc w:val="both"/>
        <w:rPr>
          <w:rFonts w:ascii="Times New Roman" w:hAnsi="Times New Roman"/>
          <w:b/>
          <w:bCs/>
          <w:sz w:val="28"/>
          <w:szCs w:val="28"/>
        </w:rPr>
      </w:pPr>
      <w:proofErr w:type="spellStart"/>
      <w:r w:rsidRPr="0080693B">
        <w:rPr>
          <w:rFonts w:ascii="Times New Roman" w:hAnsi="Times New Roman"/>
          <w:sz w:val="28"/>
          <w:szCs w:val="28"/>
        </w:rPr>
        <w:t>Бұл</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сапаны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қалыптастыруға</w:t>
      </w:r>
      <w:proofErr w:type="spellEnd"/>
      <w:r w:rsidRPr="0080693B">
        <w:rPr>
          <w:rFonts w:ascii="Times New Roman" w:hAnsi="Times New Roman"/>
          <w:sz w:val="28"/>
          <w:szCs w:val="28"/>
        </w:rPr>
        <w:t xml:space="preserve"> не </w:t>
      </w:r>
      <w:proofErr w:type="spellStart"/>
      <w:r w:rsidRPr="0080693B">
        <w:rPr>
          <w:rFonts w:ascii="Times New Roman" w:hAnsi="Times New Roman"/>
          <w:sz w:val="28"/>
          <w:szCs w:val="28"/>
        </w:rPr>
        <w:t>кедергі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келтіреді</w:t>
      </w:r>
      <w:proofErr w:type="spellEnd"/>
      <w:r w:rsidRPr="0080693B">
        <w:rPr>
          <w:rFonts w:ascii="Times New Roman" w:hAnsi="Times New Roman"/>
          <w:sz w:val="28"/>
          <w:szCs w:val="28"/>
        </w:rPr>
        <w:t>?</w:t>
      </w:r>
    </w:p>
    <w:p w14:paraId="35711524" w14:textId="77777777" w:rsidR="007831FC" w:rsidRPr="0080693B" w:rsidRDefault="00CF04FC" w:rsidP="00C823EC">
      <w:pPr>
        <w:numPr>
          <w:ilvl w:val="1"/>
          <w:numId w:val="66"/>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білімнің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жеткіліксіздігі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жұмысты</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ұйымдастыра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алмау</w:t>
      </w:r>
      <w:proofErr w:type="spellEnd"/>
      <w:r>
        <w:rPr>
          <w:rFonts w:ascii="Times New Roman" w:hAnsi="Times New Roman"/>
          <w:sz w:val="28"/>
          <w:szCs w:val="28"/>
        </w:rPr>
        <w:t>;</w:t>
      </w:r>
    </w:p>
    <w:p w14:paraId="4E44DB6C" w14:textId="77777777" w:rsidR="007831FC" w:rsidRPr="0080693B" w:rsidRDefault="00CF04FC" w:rsidP="00C823EC">
      <w:pPr>
        <w:numPr>
          <w:ilvl w:val="1"/>
          <w:numId w:val="66"/>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оның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қажеттілігін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түсінбеу</w:t>
      </w:r>
      <w:proofErr w:type="spellEnd"/>
      <w:r>
        <w:rPr>
          <w:rFonts w:ascii="Times New Roman" w:hAnsi="Times New Roman"/>
          <w:sz w:val="28"/>
          <w:szCs w:val="28"/>
        </w:rPr>
        <w:t>;</w:t>
      </w:r>
    </w:p>
    <w:p w14:paraId="42A293CD" w14:textId="77777777" w:rsidR="007831FC" w:rsidRPr="0080693B" w:rsidRDefault="00CF04FC" w:rsidP="00C823EC">
      <w:pPr>
        <w:numPr>
          <w:ilvl w:val="1"/>
          <w:numId w:val="66"/>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w:t>
      </w:r>
      <w:proofErr w:type="spellStart"/>
      <w:r w:rsidRPr="0080693B">
        <w:rPr>
          <w:rFonts w:ascii="Times New Roman" w:hAnsi="Times New Roman"/>
          <w:sz w:val="28"/>
          <w:szCs w:val="28"/>
        </w:rPr>
        <w:t>іс-әрекет</w:t>
      </w:r>
      <w:proofErr w:type="spellEnd"/>
      <w:r w:rsidRPr="0080693B">
        <w:rPr>
          <w:rFonts w:ascii="Times New Roman" w:hAnsi="Times New Roman"/>
          <w:sz w:val="28"/>
          <w:szCs w:val="28"/>
        </w:rPr>
        <w:t xml:space="preserve"> пен </w:t>
      </w:r>
      <w:proofErr w:type="spellStart"/>
      <w:r w:rsidRPr="0080693B">
        <w:rPr>
          <w:rFonts w:ascii="Times New Roman" w:hAnsi="Times New Roman"/>
          <w:sz w:val="28"/>
          <w:szCs w:val="28"/>
        </w:rPr>
        <w:t>оның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нәтижелерінің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үлгісінің</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жоқтығы</w:t>
      </w:r>
      <w:proofErr w:type="spellEnd"/>
      <w:r>
        <w:rPr>
          <w:rFonts w:ascii="Times New Roman" w:hAnsi="Times New Roman"/>
          <w:sz w:val="28"/>
          <w:szCs w:val="28"/>
        </w:rPr>
        <w:t>;</w:t>
      </w:r>
    </w:p>
    <w:p w14:paraId="720D09F1" w14:textId="77777777" w:rsidR="007831FC" w:rsidRPr="0080693B" w:rsidRDefault="00CF04FC" w:rsidP="00C823EC">
      <w:pPr>
        <w:numPr>
          <w:ilvl w:val="1"/>
          <w:numId w:val="66"/>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жауап</w:t>
      </w:r>
      <w:proofErr w:type="spellEnd"/>
      <w:r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беруге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қиналамын</w:t>
      </w:r>
      <w:proofErr w:type="spellEnd"/>
      <w:r>
        <w:rPr>
          <w:rFonts w:ascii="Times New Roman" w:hAnsi="Times New Roman"/>
          <w:sz w:val="28"/>
          <w:szCs w:val="28"/>
        </w:rPr>
        <w:t>.</w:t>
      </w:r>
    </w:p>
    <w:p w14:paraId="79436705" w14:textId="77777777" w:rsidR="007831FC" w:rsidRPr="0080693B" w:rsidRDefault="007831FC" w:rsidP="00CF04FC">
      <w:pPr>
        <w:pStyle w:val="a4"/>
        <w:numPr>
          <w:ilvl w:val="0"/>
          <w:numId w:val="28"/>
        </w:numPr>
        <w:tabs>
          <w:tab w:val="left" w:pos="690"/>
          <w:tab w:val="left" w:pos="1134"/>
        </w:tabs>
        <w:spacing w:after="0" w:line="240" w:lineRule="auto"/>
        <w:ind w:left="0" w:firstLine="709"/>
        <w:jc w:val="both"/>
        <w:rPr>
          <w:rFonts w:ascii="Times New Roman" w:eastAsia="Times New Roman" w:hAnsi="Times New Roman"/>
          <w:b/>
          <w:bCs/>
          <w:sz w:val="28"/>
          <w:szCs w:val="28"/>
        </w:rPr>
      </w:pPr>
      <w:proofErr w:type="spellStart"/>
      <w:r w:rsidRPr="0080693B">
        <w:rPr>
          <w:rFonts w:ascii="Times New Roman" w:eastAsia="Times New Roman" w:hAnsi="Times New Roman"/>
          <w:sz w:val="28"/>
          <w:szCs w:val="28"/>
        </w:rPr>
        <w:t>Сіз</w:t>
      </w:r>
      <w:proofErr w:type="spellEnd"/>
      <w:r w:rsidRPr="0080693B">
        <w:rPr>
          <w:rFonts w:ascii="Times New Roman" w:eastAsia="Times New Roman" w:hAnsi="Times New Roman"/>
          <w:sz w:val="28"/>
          <w:szCs w:val="28"/>
        </w:rPr>
        <w:t xml:space="preserve"> </w:t>
      </w:r>
      <w:proofErr w:type="spellStart"/>
      <w:r w:rsidRPr="0080693B">
        <w:rPr>
          <w:rFonts w:ascii="Times New Roman" w:eastAsia="Times New Roman" w:hAnsi="Times New Roman"/>
          <w:sz w:val="28"/>
          <w:szCs w:val="28"/>
          <w:lang w:val="kk-KZ"/>
        </w:rPr>
        <w:t>тьюторлық</w:t>
      </w:r>
      <w:proofErr w:type="spellEnd"/>
      <w:r w:rsidRPr="0080693B">
        <w:rPr>
          <w:rFonts w:ascii="Times New Roman" w:eastAsia="Times New Roman" w:hAnsi="Times New Roman"/>
          <w:sz w:val="28"/>
          <w:szCs w:val="28"/>
          <w:lang w:val="kk-KZ"/>
        </w:rPr>
        <w:t xml:space="preserve"> </w:t>
      </w:r>
      <w:proofErr w:type="spellStart"/>
      <w:r w:rsidRPr="0080693B">
        <w:rPr>
          <w:rFonts w:ascii="Times New Roman" w:eastAsia="Times New Roman" w:hAnsi="Times New Roman"/>
          <w:sz w:val="28"/>
          <w:szCs w:val="28"/>
          <w:lang w:val="kk-KZ"/>
        </w:rPr>
        <w:t>құзіреттілікті</w:t>
      </w:r>
      <w:proofErr w:type="spellEnd"/>
      <w:r w:rsidRPr="0080693B">
        <w:rPr>
          <w:rFonts w:ascii="Times New Roman" w:eastAsia="Times New Roman" w:hAnsi="Times New Roman"/>
          <w:sz w:val="28"/>
          <w:szCs w:val="28"/>
          <w:lang w:val="kk-KZ"/>
        </w:rPr>
        <w:t xml:space="preserve"> </w:t>
      </w:r>
      <w:proofErr w:type="spellStart"/>
      <w:r w:rsidRPr="0080693B">
        <w:rPr>
          <w:rFonts w:ascii="Times New Roman" w:eastAsia="Times New Roman" w:hAnsi="Times New Roman"/>
          <w:sz w:val="28"/>
          <w:szCs w:val="28"/>
        </w:rPr>
        <w:t>қалыптастыруда</w:t>
      </w:r>
      <w:proofErr w:type="spellEnd"/>
      <w:r w:rsidRPr="0080693B">
        <w:rPr>
          <w:rFonts w:ascii="Times New Roman" w:eastAsia="Times New Roman" w:hAnsi="Times New Roman"/>
          <w:sz w:val="28"/>
          <w:szCs w:val="28"/>
        </w:rPr>
        <w:t xml:space="preserve"> </w:t>
      </w:r>
      <w:proofErr w:type="spellStart"/>
      <w:r w:rsidRPr="0080693B">
        <w:rPr>
          <w:rFonts w:ascii="Times New Roman" w:eastAsia="Times New Roman" w:hAnsi="Times New Roman"/>
          <w:sz w:val="28"/>
          <w:szCs w:val="28"/>
        </w:rPr>
        <w:t>өзіңіздің</w:t>
      </w:r>
      <w:proofErr w:type="spellEnd"/>
      <w:r w:rsidRPr="0080693B">
        <w:rPr>
          <w:rFonts w:ascii="Times New Roman" w:eastAsia="Times New Roman" w:hAnsi="Times New Roman"/>
          <w:sz w:val="28"/>
          <w:szCs w:val="28"/>
        </w:rPr>
        <w:t xml:space="preserve"> </w:t>
      </w:r>
      <w:proofErr w:type="spellStart"/>
      <w:r w:rsidRPr="0080693B">
        <w:rPr>
          <w:rFonts w:ascii="Times New Roman" w:eastAsia="Times New Roman" w:hAnsi="Times New Roman"/>
          <w:sz w:val="28"/>
          <w:szCs w:val="28"/>
        </w:rPr>
        <w:t>дайындық</w:t>
      </w:r>
      <w:proofErr w:type="spellEnd"/>
      <w:r w:rsidRPr="0080693B">
        <w:rPr>
          <w:rFonts w:ascii="Times New Roman" w:eastAsia="Times New Roman" w:hAnsi="Times New Roman"/>
          <w:sz w:val="28"/>
          <w:szCs w:val="28"/>
        </w:rPr>
        <w:t xml:space="preserve"> </w:t>
      </w:r>
      <w:proofErr w:type="spellStart"/>
      <w:r w:rsidRPr="0080693B">
        <w:rPr>
          <w:rFonts w:ascii="Times New Roman" w:eastAsia="Times New Roman" w:hAnsi="Times New Roman"/>
          <w:sz w:val="28"/>
          <w:szCs w:val="28"/>
        </w:rPr>
        <w:t>деңгейіңізді</w:t>
      </w:r>
      <w:proofErr w:type="spellEnd"/>
      <w:r w:rsidRPr="0080693B">
        <w:rPr>
          <w:rFonts w:ascii="Times New Roman" w:eastAsia="Times New Roman" w:hAnsi="Times New Roman"/>
          <w:sz w:val="28"/>
          <w:szCs w:val="28"/>
        </w:rPr>
        <w:t xml:space="preserve"> </w:t>
      </w:r>
      <w:proofErr w:type="spellStart"/>
      <w:r w:rsidRPr="0080693B">
        <w:rPr>
          <w:rFonts w:ascii="Times New Roman" w:eastAsia="Times New Roman" w:hAnsi="Times New Roman"/>
          <w:sz w:val="28"/>
          <w:szCs w:val="28"/>
        </w:rPr>
        <w:t>қалай</w:t>
      </w:r>
      <w:proofErr w:type="spellEnd"/>
      <w:r w:rsidRPr="0080693B">
        <w:rPr>
          <w:rFonts w:ascii="Times New Roman" w:eastAsia="Times New Roman" w:hAnsi="Times New Roman"/>
          <w:sz w:val="28"/>
          <w:szCs w:val="28"/>
        </w:rPr>
        <w:t xml:space="preserve"> </w:t>
      </w:r>
      <w:proofErr w:type="spellStart"/>
      <w:r w:rsidRPr="0080693B">
        <w:rPr>
          <w:rFonts w:ascii="Times New Roman" w:eastAsia="Times New Roman" w:hAnsi="Times New Roman"/>
          <w:sz w:val="28"/>
          <w:szCs w:val="28"/>
        </w:rPr>
        <w:t>бағалайсыз</w:t>
      </w:r>
      <w:proofErr w:type="spellEnd"/>
      <w:r w:rsidRPr="0080693B">
        <w:rPr>
          <w:rFonts w:ascii="Times New Roman" w:eastAsia="Times New Roman" w:hAnsi="Times New Roman"/>
          <w:sz w:val="28"/>
          <w:szCs w:val="28"/>
        </w:rPr>
        <w:t>?</w:t>
      </w:r>
    </w:p>
    <w:p w14:paraId="29D4306A" w14:textId="77777777" w:rsidR="007831FC" w:rsidRPr="0080693B" w:rsidRDefault="00CF04FC" w:rsidP="00C823EC">
      <w:pPr>
        <w:numPr>
          <w:ilvl w:val="1"/>
          <w:numId w:val="67"/>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жоғары</w:t>
      </w:r>
      <w:proofErr w:type="spellEnd"/>
      <w:r>
        <w:rPr>
          <w:rFonts w:ascii="Times New Roman" w:hAnsi="Times New Roman"/>
          <w:sz w:val="28"/>
          <w:szCs w:val="28"/>
        </w:rPr>
        <w:t>;</w:t>
      </w:r>
    </w:p>
    <w:p w14:paraId="4C522740" w14:textId="77777777" w:rsidR="007831FC" w:rsidRPr="0080693B" w:rsidRDefault="00CF04FC" w:rsidP="00C823EC">
      <w:pPr>
        <w:numPr>
          <w:ilvl w:val="1"/>
          <w:numId w:val="67"/>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орташа</w:t>
      </w:r>
      <w:proofErr w:type="spellEnd"/>
      <w:r>
        <w:rPr>
          <w:rFonts w:ascii="Times New Roman" w:hAnsi="Times New Roman"/>
          <w:sz w:val="28"/>
          <w:szCs w:val="28"/>
        </w:rPr>
        <w:t>;</w:t>
      </w:r>
    </w:p>
    <w:p w14:paraId="06B8ACCD" w14:textId="77777777" w:rsidR="007831FC" w:rsidRPr="0080693B" w:rsidRDefault="00CF04FC" w:rsidP="00C823EC">
      <w:pPr>
        <w:numPr>
          <w:ilvl w:val="1"/>
          <w:numId w:val="67"/>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төмен</w:t>
      </w:r>
      <w:proofErr w:type="spellEnd"/>
      <w:r>
        <w:rPr>
          <w:rFonts w:ascii="Times New Roman" w:hAnsi="Times New Roman"/>
          <w:sz w:val="28"/>
          <w:szCs w:val="28"/>
        </w:rPr>
        <w:t>;</w:t>
      </w:r>
    </w:p>
    <w:p w14:paraId="75C9F32F" w14:textId="77777777" w:rsidR="007831FC" w:rsidRPr="0080693B" w:rsidRDefault="00CF04FC" w:rsidP="00C823EC">
      <w:pPr>
        <w:numPr>
          <w:ilvl w:val="1"/>
          <w:numId w:val="67"/>
        </w:numPr>
        <w:tabs>
          <w:tab w:val="left" w:pos="980"/>
          <w:tab w:val="left" w:pos="1134"/>
        </w:tabs>
        <w:spacing w:after="0" w:line="240" w:lineRule="auto"/>
        <w:ind w:firstLine="709"/>
        <w:jc w:val="both"/>
        <w:rPr>
          <w:rFonts w:ascii="Times New Roman" w:hAnsi="Times New Roman"/>
          <w:sz w:val="28"/>
          <w:szCs w:val="28"/>
        </w:rPr>
      </w:pPr>
      <w:proofErr w:type="spellStart"/>
      <w:r w:rsidRPr="0080693B">
        <w:rPr>
          <w:rFonts w:ascii="Times New Roman" w:hAnsi="Times New Roman"/>
          <w:sz w:val="28"/>
          <w:szCs w:val="28"/>
        </w:rPr>
        <w:t>жауап</w:t>
      </w:r>
      <w:proofErr w:type="spellEnd"/>
      <w:r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беруге</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қиналамын</w:t>
      </w:r>
      <w:proofErr w:type="spellEnd"/>
      <w:r>
        <w:rPr>
          <w:rFonts w:ascii="Times New Roman" w:hAnsi="Times New Roman"/>
          <w:sz w:val="28"/>
          <w:szCs w:val="28"/>
        </w:rPr>
        <w:t>.</w:t>
      </w:r>
    </w:p>
    <w:p w14:paraId="5F83538C" w14:textId="77777777" w:rsidR="007831FC" w:rsidRPr="0080693B" w:rsidRDefault="007831FC" w:rsidP="00CF04FC">
      <w:pPr>
        <w:tabs>
          <w:tab w:val="left" w:pos="1134"/>
        </w:tabs>
        <w:spacing w:after="0" w:line="240" w:lineRule="auto"/>
        <w:ind w:firstLine="709"/>
        <w:jc w:val="both"/>
        <w:rPr>
          <w:rFonts w:ascii="Times New Roman" w:hAnsi="Times New Roman"/>
          <w:sz w:val="28"/>
          <w:szCs w:val="28"/>
          <w:lang w:val="kk-KZ"/>
        </w:rPr>
      </w:pPr>
      <w:proofErr w:type="spellStart"/>
      <w:r w:rsidRPr="0080693B">
        <w:rPr>
          <w:rFonts w:ascii="Times New Roman" w:hAnsi="Times New Roman"/>
          <w:sz w:val="28"/>
          <w:szCs w:val="28"/>
        </w:rPr>
        <w:t>Нәтижелерді</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өңдеу</w:t>
      </w:r>
      <w:proofErr w:type="spellEnd"/>
      <w:r w:rsidRPr="0080693B">
        <w:rPr>
          <w:rFonts w:ascii="Times New Roman" w:hAnsi="Times New Roman"/>
          <w:sz w:val="28"/>
          <w:szCs w:val="28"/>
        </w:rPr>
        <w:t>:</w:t>
      </w:r>
    </w:p>
    <w:p w14:paraId="4C291D44" w14:textId="77777777" w:rsidR="007831FC" w:rsidRPr="0080693B" w:rsidRDefault="007831FC" w:rsidP="00CF04FC">
      <w:pPr>
        <w:tabs>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rPr>
        <w:t xml:space="preserve">Респондент </w:t>
      </w:r>
      <w:proofErr w:type="spellStart"/>
      <w:r w:rsidRPr="0080693B">
        <w:rPr>
          <w:rFonts w:ascii="Times New Roman" w:hAnsi="Times New Roman"/>
          <w:sz w:val="28"/>
          <w:szCs w:val="28"/>
        </w:rPr>
        <w:t>әр</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жауап</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үшін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тиісті</w:t>
      </w:r>
      <w:proofErr w:type="spellEnd"/>
      <w:r w:rsidRPr="0080693B">
        <w:rPr>
          <w:rFonts w:ascii="Times New Roman" w:hAnsi="Times New Roman"/>
          <w:sz w:val="28"/>
          <w:szCs w:val="28"/>
        </w:rPr>
        <w:t xml:space="preserve"> балл </w:t>
      </w:r>
      <w:proofErr w:type="spellStart"/>
      <w:r w:rsidRPr="0080693B">
        <w:rPr>
          <w:rFonts w:ascii="Times New Roman" w:hAnsi="Times New Roman"/>
          <w:sz w:val="28"/>
          <w:szCs w:val="28"/>
        </w:rPr>
        <w:t>алады</w:t>
      </w:r>
      <w:proofErr w:type="spellEnd"/>
      <w:r w:rsidRPr="0080693B">
        <w:rPr>
          <w:rFonts w:ascii="Times New Roman" w:hAnsi="Times New Roman"/>
          <w:sz w:val="28"/>
          <w:szCs w:val="28"/>
        </w:rPr>
        <w:t xml:space="preserve">: а) 4 балл, b) 3 балл, с) 2 балл, d) 1 балл, </w:t>
      </w:r>
      <w:proofErr w:type="spellStart"/>
      <w:r w:rsidRPr="0080693B">
        <w:rPr>
          <w:rFonts w:ascii="Times New Roman" w:hAnsi="Times New Roman"/>
          <w:sz w:val="28"/>
          <w:szCs w:val="28"/>
        </w:rPr>
        <w:t>осылайша</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жалпы</w:t>
      </w:r>
      <w:proofErr w:type="spellEnd"/>
      <w:r w:rsidRPr="0080693B">
        <w:rPr>
          <w:rFonts w:ascii="Times New Roman" w:hAnsi="Times New Roman"/>
          <w:sz w:val="28"/>
          <w:szCs w:val="28"/>
        </w:rPr>
        <w:t>:</w:t>
      </w:r>
    </w:p>
    <w:p w14:paraId="605499C2" w14:textId="77777777" w:rsidR="007831FC" w:rsidRPr="0080693B" w:rsidRDefault="007831FC" w:rsidP="00CF04FC">
      <w:pPr>
        <w:tabs>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0 - 15 балл – бастапқы;</w:t>
      </w:r>
    </w:p>
    <w:p w14:paraId="289BA270" w14:textId="77777777" w:rsidR="007831FC" w:rsidRPr="0080693B" w:rsidRDefault="007831FC" w:rsidP="00CF04FC">
      <w:pPr>
        <w:tabs>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16 - 35 балл – қызметтік;</w:t>
      </w:r>
    </w:p>
    <w:p w14:paraId="75B358EF" w14:textId="77777777" w:rsidR="007831FC" w:rsidRPr="0080693B" w:rsidRDefault="007831FC" w:rsidP="00CF04FC">
      <w:pPr>
        <w:tabs>
          <w:tab w:val="left" w:pos="1134"/>
        </w:tabs>
        <w:spacing w:after="0" w:line="240" w:lineRule="auto"/>
        <w:ind w:firstLine="709"/>
        <w:jc w:val="both"/>
        <w:rPr>
          <w:rFonts w:ascii="Times New Roman" w:hAnsi="Times New Roman"/>
          <w:sz w:val="28"/>
          <w:szCs w:val="28"/>
          <w:lang w:val="kk-KZ"/>
        </w:rPr>
      </w:pPr>
      <w:r w:rsidRPr="0080693B">
        <w:rPr>
          <w:rFonts w:ascii="Times New Roman" w:hAnsi="Times New Roman"/>
          <w:sz w:val="28"/>
          <w:szCs w:val="28"/>
          <w:lang w:val="kk-KZ"/>
        </w:rPr>
        <w:t>36 - 48 балл болашақ әлеуметтік педагогтың тьюторлық іс-әрекетке дайындығының ілгері деңгейі.</w:t>
      </w:r>
    </w:p>
    <w:p w14:paraId="7C67B624" w14:textId="77777777" w:rsidR="007831FC" w:rsidRPr="00CF04FC" w:rsidRDefault="007831FC" w:rsidP="00CF04FC">
      <w:pPr>
        <w:spacing w:after="0" w:line="240" w:lineRule="auto"/>
        <w:ind w:firstLine="709"/>
        <w:jc w:val="both"/>
        <w:rPr>
          <w:rFonts w:ascii="Times New Roman" w:hAnsi="Times New Roman"/>
          <w:i/>
          <w:sz w:val="28"/>
          <w:szCs w:val="28"/>
          <w:lang w:val="kk-KZ"/>
        </w:rPr>
      </w:pPr>
      <w:r w:rsidRPr="00CF04FC">
        <w:rPr>
          <w:rFonts w:ascii="Times New Roman" w:hAnsi="Times New Roman"/>
          <w:bCs/>
          <w:i/>
          <w:sz w:val="28"/>
          <w:szCs w:val="28"/>
          <w:lang w:val="kk-KZ"/>
        </w:rPr>
        <w:t xml:space="preserve">«Тьюторлық  іс-әрекетке құндылықты қатынас» сауалнамасы </w:t>
      </w:r>
    </w:p>
    <w:p w14:paraId="31C383E2" w14:textId="77777777" w:rsidR="007831FC" w:rsidRDefault="007831FC" w:rsidP="00EA44CB">
      <w:pPr>
        <w:spacing w:after="0" w:line="240" w:lineRule="auto"/>
        <w:ind w:firstLine="709"/>
        <w:rPr>
          <w:rFonts w:ascii="Times New Roman" w:hAnsi="Times New Roman"/>
          <w:sz w:val="28"/>
          <w:szCs w:val="28"/>
          <w:lang w:val="kk-KZ"/>
        </w:rPr>
      </w:pPr>
      <w:proofErr w:type="spellStart"/>
      <w:r w:rsidRPr="0080693B">
        <w:rPr>
          <w:rFonts w:ascii="Times New Roman" w:hAnsi="Times New Roman"/>
          <w:sz w:val="28"/>
          <w:szCs w:val="28"/>
        </w:rPr>
        <w:t>Сәйкес</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торкөзге</w:t>
      </w:r>
      <w:proofErr w:type="spellEnd"/>
      <w:r w:rsidRPr="0080693B">
        <w:rPr>
          <w:rFonts w:ascii="Times New Roman" w:hAnsi="Times New Roman"/>
          <w:sz w:val="28"/>
          <w:szCs w:val="28"/>
        </w:rPr>
        <w:t xml:space="preserve"> «+» </w:t>
      </w:r>
      <w:proofErr w:type="spellStart"/>
      <w:r w:rsidRPr="0080693B">
        <w:rPr>
          <w:rFonts w:ascii="Times New Roman" w:hAnsi="Times New Roman"/>
          <w:sz w:val="28"/>
          <w:szCs w:val="28"/>
        </w:rPr>
        <w:t>таңбасын</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қойыңыз</w:t>
      </w:r>
      <w:proofErr w:type="spellEnd"/>
      <w:r w:rsidRPr="0080693B">
        <w:rPr>
          <w:rFonts w:ascii="Times New Roman" w:hAnsi="Times New Roman"/>
          <w:sz w:val="28"/>
          <w:szCs w:val="28"/>
        </w:rPr>
        <w:t>.</w:t>
      </w:r>
    </w:p>
    <w:p w14:paraId="34A731DF" w14:textId="77777777" w:rsidR="006E2C6F" w:rsidRPr="006E2C6F" w:rsidRDefault="006E2C6F" w:rsidP="00EA44CB">
      <w:pPr>
        <w:spacing w:after="0" w:line="240" w:lineRule="auto"/>
        <w:ind w:firstLine="709"/>
        <w:rPr>
          <w:rFonts w:ascii="Times New Roman" w:hAnsi="Times New Roman"/>
          <w:sz w:val="28"/>
          <w:szCs w:val="28"/>
          <w:lang w:val="kk-KZ"/>
        </w:rPr>
      </w:pPr>
    </w:p>
    <w:tbl>
      <w:tblPr>
        <w:tblW w:w="0" w:type="auto"/>
        <w:tblInd w:w="450" w:type="dxa"/>
        <w:tblLayout w:type="fixed"/>
        <w:tblCellMar>
          <w:left w:w="0" w:type="dxa"/>
          <w:right w:w="0" w:type="dxa"/>
        </w:tblCellMar>
        <w:tblLook w:val="04A0" w:firstRow="1" w:lastRow="0" w:firstColumn="1" w:lastColumn="0" w:noHBand="0" w:noVBand="1"/>
      </w:tblPr>
      <w:tblGrid>
        <w:gridCol w:w="1960"/>
        <w:gridCol w:w="1980"/>
        <w:gridCol w:w="1860"/>
        <w:gridCol w:w="3399"/>
      </w:tblGrid>
      <w:tr w:rsidR="007831FC" w:rsidRPr="0080693B" w14:paraId="50884D48" w14:textId="77777777" w:rsidTr="00487B67">
        <w:trPr>
          <w:trHeight w:val="324"/>
        </w:trPr>
        <w:tc>
          <w:tcPr>
            <w:tcW w:w="5800" w:type="dxa"/>
            <w:gridSpan w:val="3"/>
            <w:tcBorders>
              <w:top w:val="single" w:sz="8" w:space="0" w:color="auto"/>
              <w:left w:val="single" w:sz="8" w:space="0" w:color="auto"/>
              <w:right w:val="single" w:sz="8" w:space="0" w:color="auto"/>
            </w:tcBorders>
            <w:vAlign w:val="bottom"/>
          </w:tcPr>
          <w:p w14:paraId="0D30F768" w14:textId="77777777" w:rsidR="007831FC" w:rsidRPr="0080693B" w:rsidRDefault="007831FC" w:rsidP="00EA44CB">
            <w:pPr>
              <w:spacing w:after="0" w:line="240" w:lineRule="auto"/>
              <w:ind w:firstLine="709"/>
              <w:rPr>
                <w:rFonts w:ascii="Times New Roman" w:hAnsi="Times New Roman"/>
                <w:sz w:val="28"/>
                <w:szCs w:val="28"/>
              </w:rPr>
            </w:pPr>
            <w:proofErr w:type="spellStart"/>
            <w:r w:rsidRPr="0080693B">
              <w:rPr>
                <w:rFonts w:ascii="Times New Roman" w:hAnsi="Times New Roman"/>
                <w:sz w:val="28"/>
                <w:szCs w:val="28"/>
                <w:lang w:val="kk-KZ"/>
              </w:rPr>
              <w:t>Тьюторлық</w:t>
            </w:r>
            <w:proofErr w:type="spellEnd"/>
            <w:r w:rsidRPr="0080693B">
              <w:rPr>
                <w:rFonts w:ascii="Times New Roman" w:hAnsi="Times New Roman"/>
                <w:sz w:val="28"/>
                <w:szCs w:val="28"/>
                <w:lang w:val="kk-KZ"/>
              </w:rPr>
              <w:t xml:space="preserve"> </w:t>
            </w:r>
            <w:r w:rsidRPr="0080693B">
              <w:rPr>
                <w:rFonts w:ascii="Times New Roman" w:hAnsi="Times New Roman"/>
                <w:sz w:val="28"/>
                <w:szCs w:val="28"/>
              </w:rPr>
              <w:t xml:space="preserve"> </w:t>
            </w:r>
            <w:proofErr w:type="spellStart"/>
            <w:r w:rsidRPr="0080693B">
              <w:rPr>
                <w:rFonts w:ascii="Times New Roman" w:hAnsi="Times New Roman"/>
                <w:sz w:val="28"/>
                <w:szCs w:val="28"/>
              </w:rPr>
              <w:t>іс-әрекетке</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қатынас</w:t>
            </w:r>
            <w:proofErr w:type="spellEnd"/>
          </w:p>
        </w:tc>
        <w:tc>
          <w:tcPr>
            <w:tcW w:w="3399" w:type="dxa"/>
            <w:tcBorders>
              <w:top w:val="single" w:sz="8" w:space="0" w:color="auto"/>
              <w:right w:val="single" w:sz="8" w:space="0" w:color="auto"/>
            </w:tcBorders>
            <w:vAlign w:val="bottom"/>
          </w:tcPr>
          <w:p w14:paraId="2A8FF785" w14:textId="77777777" w:rsidR="00377D20" w:rsidRDefault="00377D20" w:rsidP="00B314FE">
            <w:pPr>
              <w:spacing w:after="0" w:line="240" w:lineRule="auto"/>
              <w:rPr>
                <w:rFonts w:ascii="Times New Roman" w:hAnsi="Times New Roman"/>
                <w:sz w:val="28"/>
                <w:szCs w:val="28"/>
                <w:lang w:val="kk-KZ"/>
              </w:rPr>
            </w:pPr>
          </w:p>
          <w:p w14:paraId="70177FA2" w14:textId="77777777" w:rsidR="007831FC" w:rsidRPr="0080693B" w:rsidRDefault="007831FC" w:rsidP="00B314FE">
            <w:pPr>
              <w:spacing w:after="0" w:line="240" w:lineRule="auto"/>
              <w:rPr>
                <w:rFonts w:ascii="Times New Roman" w:hAnsi="Times New Roman"/>
                <w:sz w:val="28"/>
                <w:szCs w:val="28"/>
              </w:rPr>
            </w:pPr>
            <w:proofErr w:type="spellStart"/>
            <w:r w:rsidRPr="0080693B">
              <w:rPr>
                <w:rFonts w:ascii="Times New Roman" w:hAnsi="Times New Roman"/>
                <w:sz w:val="28"/>
                <w:szCs w:val="28"/>
              </w:rPr>
              <w:t>Ескерту</w:t>
            </w:r>
            <w:proofErr w:type="spellEnd"/>
            <w:r w:rsidRPr="0080693B">
              <w:rPr>
                <w:rFonts w:ascii="Times New Roman" w:hAnsi="Times New Roman"/>
                <w:sz w:val="28"/>
                <w:szCs w:val="28"/>
              </w:rPr>
              <w:t xml:space="preserve"> (</w:t>
            </w:r>
            <w:proofErr w:type="spellStart"/>
            <w:r w:rsidRPr="0080693B">
              <w:rPr>
                <w:rFonts w:ascii="Times New Roman" w:hAnsi="Times New Roman"/>
                <w:sz w:val="28"/>
                <w:szCs w:val="28"/>
              </w:rPr>
              <w:t>берген</w:t>
            </w:r>
            <w:proofErr w:type="spellEnd"/>
          </w:p>
        </w:tc>
      </w:tr>
      <w:tr w:rsidR="007831FC" w:rsidRPr="0080693B" w14:paraId="2A48E743" w14:textId="77777777" w:rsidTr="00487B67">
        <w:trPr>
          <w:trHeight w:val="292"/>
        </w:trPr>
        <w:tc>
          <w:tcPr>
            <w:tcW w:w="1960" w:type="dxa"/>
            <w:tcBorders>
              <w:left w:val="single" w:sz="8" w:space="0" w:color="auto"/>
              <w:bottom w:val="single" w:sz="8" w:space="0" w:color="auto"/>
            </w:tcBorders>
            <w:vAlign w:val="bottom"/>
          </w:tcPr>
          <w:p w14:paraId="18099E7F" w14:textId="77777777" w:rsidR="007831FC" w:rsidRPr="0080693B" w:rsidRDefault="007831FC" w:rsidP="00EA44CB">
            <w:pPr>
              <w:spacing w:after="0" w:line="240" w:lineRule="auto"/>
              <w:ind w:firstLine="709"/>
              <w:rPr>
                <w:rFonts w:ascii="Times New Roman" w:hAnsi="Times New Roman"/>
                <w:sz w:val="28"/>
                <w:szCs w:val="28"/>
              </w:rPr>
            </w:pPr>
          </w:p>
        </w:tc>
        <w:tc>
          <w:tcPr>
            <w:tcW w:w="1980" w:type="dxa"/>
            <w:tcBorders>
              <w:bottom w:val="single" w:sz="8" w:space="0" w:color="auto"/>
            </w:tcBorders>
            <w:vAlign w:val="bottom"/>
          </w:tcPr>
          <w:p w14:paraId="441231B9" w14:textId="77777777" w:rsidR="007831FC" w:rsidRPr="0080693B" w:rsidRDefault="007831FC" w:rsidP="00EA44CB">
            <w:pPr>
              <w:spacing w:after="0" w:line="240" w:lineRule="auto"/>
              <w:ind w:firstLine="709"/>
              <w:rPr>
                <w:rFonts w:ascii="Times New Roman" w:hAnsi="Times New Roman"/>
                <w:sz w:val="28"/>
                <w:szCs w:val="28"/>
              </w:rPr>
            </w:pPr>
          </w:p>
        </w:tc>
        <w:tc>
          <w:tcPr>
            <w:tcW w:w="1860" w:type="dxa"/>
            <w:tcBorders>
              <w:bottom w:val="single" w:sz="8" w:space="0" w:color="auto"/>
              <w:right w:val="single" w:sz="8" w:space="0" w:color="auto"/>
            </w:tcBorders>
            <w:vAlign w:val="bottom"/>
          </w:tcPr>
          <w:p w14:paraId="090A59E8" w14:textId="77777777" w:rsidR="007831FC" w:rsidRPr="0080693B" w:rsidRDefault="007831FC" w:rsidP="00EA44CB">
            <w:pPr>
              <w:spacing w:after="0" w:line="240" w:lineRule="auto"/>
              <w:ind w:firstLine="709"/>
              <w:rPr>
                <w:rFonts w:ascii="Times New Roman" w:hAnsi="Times New Roman"/>
                <w:sz w:val="28"/>
                <w:szCs w:val="28"/>
              </w:rPr>
            </w:pPr>
          </w:p>
        </w:tc>
        <w:tc>
          <w:tcPr>
            <w:tcW w:w="3399" w:type="dxa"/>
            <w:tcBorders>
              <w:right w:val="single" w:sz="8" w:space="0" w:color="auto"/>
            </w:tcBorders>
            <w:vAlign w:val="bottom"/>
          </w:tcPr>
          <w:p w14:paraId="6D27C8A2" w14:textId="77777777" w:rsidR="007831FC" w:rsidRPr="0080693B" w:rsidRDefault="00B314FE" w:rsidP="00B314FE">
            <w:pPr>
              <w:spacing w:after="0" w:line="240" w:lineRule="auto"/>
              <w:rPr>
                <w:rFonts w:ascii="Times New Roman" w:hAnsi="Times New Roman"/>
                <w:sz w:val="28"/>
                <w:szCs w:val="28"/>
                <w:lang w:val="kk-KZ"/>
              </w:rPr>
            </w:pPr>
            <w:r w:rsidRPr="0080693B">
              <w:rPr>
                <w:rFonts w:ascii="Times New Roman" w:hAnsi="Times New Roman"/>
                <w:sz w:val="28"/>
                <w:szCs w:val="28"/>
                <w:lang w:val="en-US"/>
              </w:rPr>
              <w:t xml:space="preserve"> </w:t>
            </w:r>
            <w:proofErr w:type="spellStart"/>
            <w:r w:rsidR="007831FC" w:rsidRPr="0080693B">
              <w:rPr>
                <w:rFonts w:ascii="Times New Roman" w:hAnsi="Times New Roman"/>
                <w:sz w:val="28"/>
                <w:szCs w:val="28"/>
              </w:rPr>
              <w:t>жауабыңызды</w:t>
            </w:r>
            <w:proofErr w:type="spellEnd"/>
            <w:r w:rsidR="007831FC" w:rsidRPr="0080693B">
              <w:rPr>
                <w:rFonts w:ascii="Times New Roman" w:hAnsi="Times New Roman"/>
                <w:sz w:val="28"/>
                <w:szCs w:val="28"/>
              </w:rPr>
              <w:t xml:space="preserve"> </w:t>
            </w:r>
            <w:proofErr w:type="spellStart"/>
            <w:r w:rsidR="007831FC" w:rsidRPr="0080693B">
              <w:rPr>
                <w:rFonts w:ascii="Times New Roman" w:hAnsi="Times New Roman"/>
                <w:sz w:val="28"/>
                <w:szCs w:val="28"/>
              </w:rPr>
              <w:t>негіздесеңіз</w:t>
            </w:r>
            <w:proofErr w:type="spellEnd"/>
            <w:r w:rsidR="007831FC" w:rsidRPr="0080693B">
              <w:rPr>
                <w:rFonts w:ascii="Times New Roman" w:hAnsi="Times New Roman"/>
                <w:sz w:val="28"/>
                <w:szCs w:val="28"/>
                <w:lang w:val="en-US"/>
              </w:rPr>
              <w:t xml:space="preserve"> </w:t>
            </w:r>
            <w:proofErr w:type="spellStart"/>
            <w:r w:rsidR="007831FC" w:rsidRPr="0080693B">
              <w:rPr>
                <w:rFonts w:ascii="Times New Roman" w:hAnsi="Times New Roman"/>
                <w:sz w:val="28"/>
                <w:szCs w:val="28"/>
                <w:lang w:val="en-US"/>
              </w:rPr>
              <w:t>болады</w:t>
            </w:r>
            <w:proofErr w:type="spellEnd"/>
          </w:p>
        </w:tc>
      </w:tr>
      <w:tr w:rsidR="007831FC" w:rsidRPr="0080693B" w14:paraId="316BF375" w14:textId="77777777" w:rsidTr="00487B67">
        <w:trPr>
          <w:trHeight w:val="621"/>
        </w:trPr>
        <w:tc>
          <w:tcPr>
            <w:tcW w:w="1960" w:type="dxa"/>
            <w:tcBorders>
              <w:left w:val="single" w:sz="8" w:space="0" w:color="auto"/>
              <w:bottom w:val="single" w:sz="8" w:space="0" w:color="auto"/>
              <w:right w:val="single" w:sz="8" w:space="0" w:color="auto"/>
            </w:tcBorders>
            <w:vAlign w:val="center"/>
          </w:tcPr>
          <w:p w14:paraId="49DCCB48" w14:textId="77777777" w:rsidR="00377D20" w:rsidRDefault="00377D20" w:rsidP="00CF04FC">
            <w:pPr>
              <w:spacing w:after="0" w:line="240" w:lineRule="auto"/>
              <w:jc w:val="center"/>
              <w:rPr>
                <w:rFonts w:ascii="Times New Roman" w:hAnsi="Times New Roman"/>
                <w:sz w:val="28"/>
                <w:szCs w:val="28"/>
                <w:lang w:val="kk-KZ"/>
              </w:rPr>
            </w:pPr>
          </w:p>
          <w:p w14:paraId="366F701C" w14:textId="77777777" w:rsidR="007831FC" w:rsidRPr="0080693B" w:rsidRDefault="007831FC" w:rsidP="006E2C6F">
            <w:pPr>
              <w:spacing w:after="0" w:line="240" w:lineRule="auto"/>
              <w:jc w:val="center"/>
              <w:rPr>
                <w:rFonts w:ascii="Times New Roman" w:hAnsi="Times New Roman"/>
                <w:sz w:val="28"/>
                <w:szCs w:val="28"/>
                <w:lang w:val="kk-KZ"/>
              </w:rPr>
            </w:pPr>
            <w:proofErr w:type="spellStart"/>
            <w:r w:rsidRPr="0080693B">
              <w:rPr>
                <w:rFonts w:ascii="Times New Roman" w:hAnsi="Times New Roman"/>
                <w:sz w:val="28"/>
                <w:szCs w:val="28"/>
              </w:rPr>
              <w:t>Селқос</w:t>
            </w:r>
            <w:proofErr w:type="spellEnd"/>
          </w:p>
        </w:tc>
        <w:tc>
          <w:tcPr>
            <w:tcW w:w="1980" w:type="dxa"/>
            <w:tcBorders>
              <w:bottom w:val="single" w:sz="8" w:space="0" w:color="auto"/>
              <w:right w:val="single" w:sz="8" w:space="0" w:color="auto"/>
            </w:tcBorders>
            <w:vAlign w:val="center"/>
          </w:tcPr>
          <w:p w14:paraId="6C2CABAD" w14:textId="77777777" w:rsidR="007831FC" w:rsidRPr="0080693B" w:rsidRDefault="007831FC" w:rsidP="00377D20">
            <w:pPr>
              <w:spacing w:after="0" w:line="240" w:lineRule="auto"/>
              <w:jc w:val="center"/>
              <w:rPr>
                <w:rFonts w:ascii="Times New Roman" w:hAnsi="Times New Roman"/>
                <w:sz w:val="28"/>
                <w:szCs w:val="28"/>
                <w:lang w:val="en-US"/>
              </w:rPr>
            </w:pPr>
            <w:proofErr w:type="spellStart"/>
            <w:r w:rsidRPr="0080693B">
              <w:rPr>
                <w:rFonts w:ascii="Times New Roman" w:hAnsi="Times New Roman"/>
                <w:sz w:val="28"/>
                <w:szCs w:val="28"/>
              </w:rPr>
              <w:t>Оң</w:t>
            </w:r>
            <w:proofErr w:type="spellEnd"/>
          </w:p>
        </w:tc>
        <w:tc>
          <w:tcPr>
            <w:tcW w:w="1860" w:type="dxa"/>
            <w:tcBorders>
              <w:bottom w:val="single" w:sz="8" w:space="0" w:color="auto"/>
              <w:right w:val="single" w:sz="8" w:space="0" w:color="auto"/>
            </w:tcBorders>
            <w:vAlign w:val="center"/>
          </w:tcPr>
          <w:p w14:paraId="08C2ECF5" w14:textId="77777777" w:rsidR="007831FC" w:rsidRPr="0080693B" w:rsidRDefault="007831FC" w:rsidP="00CF04FC">
            <w:pPr>
              <w:spacing w:after="0" w:line="240" w:lineRule="auto"/>
              <w:jc w:val="center"/>
              <w:rPr>
                <w:rFonts w:ascii="Times New Roman" w:hAnsi="Times New Roman"/>
                <w:sz w:val="28"/>
                <w:szCs w:val="28"/>
                <w:lang w:val="en-US"/>
              </w:rPr>
            </w:pPr>
            <w:proofErr w:type="spellStart"/>
            <w:r w:rsidRPr="0080693B">
              <w:rPr>
                <w:rFonts w:ascii="Times New Roman" w:hAnsi="Times New Roman"/>
                <w:sz w:val="28"/>
                <w:szCs w:val="28"/>
              </w:rPr>
              <w:t>Құндылықты</w:t>
            </w:r>
            <w:proofErr w:type="spellEnd"/>
          </w:p>
        </w:tc>
        <w:tc>
          <w:tcPr>
            <w:tcW w:w="3399" w:type="dxa"/>
            <w:tcBorders>
              <w:bottom w:val="single" w:sz="8" w:space="0" w:color="auto"/>
              <w:right w:val="single" w:sz="8" w:space="0" w:color="auto"/>
            </w:tcBorders>
            <w:vAlign w:val="bottom"/>
          </w:tcPr>
          <w:p w14:paraId="39093611" w14:textId="77777777" w:rsidR="007831FC" w:rsidRPr="0080693B" w:rsidRDefault="007831FC" w:rsidP="00EA44CB">
            <w:pPr>
              <w:spacing w:after="0" w:line="240" w:lineRule="auto"/>
              <w:ind w:firstLine="709"/>
              <w:rPr>
                <w:rFonts w:ascii="Times New Roman" w:hAnsi="Times New Roman"/>
                <w:sz w:val="28"/>
                <w:szCs w:val="28"/>
                <w:lang w:val="kk-KZ"/>
              </w:rPr>
            </w:pPr>
          </w:p>
        </w:tc>
      </w:tr>
      <w:tr w:rsidR="007831FC" w:rsidRPr="0080693B" w14:paraId="2FBEDA63" w14:textId="77777777" w:rsidTr="00487B67">
        <w:trPr>
          <w:trHeight w:val="692"/>
        </w:trPr>
        <w:tc>
          <w:tcPr>
            <w:tcW w:w="1960" w:type="dxa"/>
            <w:tcBorders>
              <w:left w:val="single" w:sz="8" w:space="0" w:color="auto"/>
              <w:bottom w:val="single" w:sz="8" w:space="0" w:color="auto"/>
              <w:right w:val="single" w:sz="8" w:space="0" w:color="auto"/>
            </w:tcBorders>
            <w:vAlign w:val="bottom"/>
          </w:tcPr>
          <w:p w14:paraId="15679BB5" w14:textId="77777777" w:rsidR="007831FC" w:rsidRPr="0080693B" w:rsidRDefault="007831FC" w:rsidP="00EA44CB">
            <w:pPr>
              <w:spacing w:after="0" w:line="240" w:lineRule="auto"/>
              <w:ind w:firstLine="709"/>
              <w:rPr>
                <w:rFonts w:ascii="Times New Roman" w:hAnsi="Times New Roman"/>
                <w:sz w:val="28"/>
                <w:szCs w:val="28"/>
              </w:rPr>
            </w:pPr>
          </w:p>
        </w:tc>
        <w:tc>
          <w:tcPr>
            <w:tcW w:w="1980" w:type="dxa"/>
            <w:tcBorders>
              <w:bottom w:val="single" w:sz="8" w:space="0" w:color="auto"/>
              <w:right w:val="single" w:sz="8" w:space="0" w:color="auto"/>
            </w:tcBorders>
            <w:vAlign w:val="bottom"/>
          </w:tcPr>
          <w:p w14:paraId="42CD3E2E" w14:textId="77777777" w:rsidR="007831FC" w:rsidRPr="0080693B" w:rsidRDefault="007831FC" w:rsidP="00EA44CB">
            <w:pPr>
              <w:spacing w:after="0" w:line="240" w:lineRule="auto"/>
              <w:ind w:firstLine="709"/>
              <w:rPr>
                <w:rFonts w:ascii="Times New Roman" w:hAnsi="Times New Roman"/>
                <w:sz w:val="28"/>
                <w:szCs w:val="28"/>
              </w:rPr>
            </w:pPr>
          </w:p>
        </w:tc>
        <w:tc>
          <w:tcPr>
            <w:tcW w:w="1860" w:type="dxa"/>
            <w:tcBorders>
              <w:bottom w:val="single" w:sz="8" w:space="0" w:color="auto"/>
              <w:right w:val="single" w:sz="8" w:space="0" w:color="auto"/>
            </w:tcBorders>
            <w:vAlign w:val="bottom"/>
          </w:tcPr>
          <w:p w14:paraId="56D732DE" w14:textId="77777777" w:rsidR="007831FC" w:rsidRPr="0080693B" w:rsidRDefault="007831FC" w:rsidP="00EA44CB">
            <w:pPr>
              <w:spacing w:after="0" w:line="240" w:lineRule="auto"/>
              <w:ind w:firstLine="709"/>
              <w:rPr>
                <w:rFonts w:ascii="Times New Roman" w:hAnsi="Times New Roman"/>
                <w:sz w:val="28"/>
                <w:szCs w:val="28"/>
              </w:rPr>
            </w:pPr>
          </w:p>
        </w:tc>
        <w:tc>
          <w:tcPr>
            <w:tcW w:w="3399" w:type="dxa"/>
            <w:tcBorders>
              <w:bottom w:val="single" w:sz="8" w:space="0" w:color="auto"/>
              <w:right w:val="single" w:sz="8" w:space="0" w:color="auto"/>
            </w:tcBorders>
            <w:vAlign w:val="bottom"/>
          </w:tcPr>
          <w:p w14:paraId="18C7456B" w14:textId="77777777" w:rsidR="007831FC" w:rsidRPr="0080693B" w:rsidRDefault="007831FC" w:rsidP="00EA44CB">
            <w:pPr>
              <w:spacing w:after="0" w:line="240" w:lineRule="auto"/>
              <w:ind w:firstLine="709"/>
              <w:rPr>
                <w:rFonts w:ascii="Times New Roman" w:hAnsi="Times New Roman"/>
                <w:sz w:val="28"/>
                <w:szCs w:val="28"/>
              </w:rPr>
            </w:pPr>
          </w:p>
        </w:tc>
      </w:tr>
    </w:tbl>
    <w:p w14:paraId="47CCCA80" w14:textId="77777777" w:rsidR="00CF04FC" w:rsidRDefault="00CF04FC" w:rsidP="00B314FE">
      <w:pPr>
        <w:tabs>
          <w:tab w:val="left" w:pos="567"/>
        </w:tabs>
        <w:spacing w:after="0" w:line="240" w:lineRule="auto"/>
        <w:jc w:val="center"/>
        <w:rPr>
          <w:rFonts w:ascii="Times New Roman" w:hAnsi="Times New Roman"/>
          <w:i/>
          <w:sz w:val="28"/>
          <w:szCs w:val="28"/>
          <w:lang w:val="kk-KZ"/>
        </w:rPr>
      </w:pPr>
    </w:p>
    <w:p w14:paraId="168175BB" w14:textId="77777777" w:rsidR="00447F2F" w:rsidRPr="00377D20" w:rsidRDefault="003401C8" w:rsidP="00377D20">
      <w:pPr>
        <w:tabs>
          <w:tab w:val="left" w:pos="567"/>
        </w:tabs>
        <w:spacing w:after="0" w:line="240" w:lineRule="auto"/>
        <w:jc w:val="center"/>
        <w:rPr>
          <w:rFonts w:ascii="Times New Roman" w:hAnsi="Times New Roman"/>
          <w:i/>
          <w:sz w:val="28"/>
          <w:szCs w:val="28"/>
          <w:lang w:val="kk-KZ"/>
        </w:rPr>
      </w:pPr>
      <w:r w:rsidRPr="0080693B">
        <w:rPr>
          <w:rFonts w:ascii="Times New Roman" w:hAnsi="Times New Roman"/>
          <w:i/>
          <w:sz w:val="28"/>
          <w:szCs w:val="28"/>
          <w:lang w:val="kk-KZ"/>
        </w:rPr>
        <w:t>Қатысқандарыңызға рахмет!</w:t>
      </w:r>
    </w:p>
    <w:sectPr w:rsidR="00447F2F" w:rsidRPr="00377D20" w:rsidSect="002554FB">
      <w:footerReference w:type="default" r:id="rId81"/>
      <w:type w:val="nextColumn"/>
      <w:pgSz w:w="11907" w:h="16839"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DC3A4" w14:textId="77777777" w:rsidR="002574E0" w:rsidRDefault="002574E0" w:rsidP="00354BB4">
      <w:pPr>
        <w:spacing w:after="0" w:line="240" w:lineRule="auto"/>
      </w:pPr>
      <w:r>
        <w:separator/>
      </w:r>
    </w:p>
  </w:endnote>
  <w:endnote w:type="continuationSeparator" w:id="0">
    <w:p w14:paraId="72B00E36" w14:textId="77777777" w:rsidR="002574E0" w:rsidRDefault="002574E0" w:rsidP="00354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TimesNewRomanPSMT">
    <w:altName w:val="Times New Roman"/>
    <w:panose1 w:val="00000000000000000000"/>
    <w:charset w:val="80"/>
    <w:family w:val="auto"/>
    <w:notTrueType/>
    <w:pitch w:val="default"/>
    <w:sig w:usb0="00000203" w:usb1="08070000" w:usb2="00000010" w:usb3="00000000" w:csb0="00020005" w:csb1="00000000"/>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846530"/>
    </w:sdtPr>
    <w:sdtEndPr>
      <w:rPr>
        <w:rFonts w:ascii="Times New Roman" w:hAnsi="Times New Roman"/>
        <w:sz w:val="24"/>
        <w:szCs w:val="24"/>
      </w:rPr>
    </w:sdtEndPr>
    <w:sdtContent>
      <w:p w14:paraId="7B33180F" w14:textId="77777777" w:rsidR="006729B3" w:rsidRPr="001C3594" w:rsidRDefault="006729B3">
        <w:pPr>
          <w:pStyle w:val="ac"/>
          <w:jc w:val="center"/>
          <w:rPr>
            <w:rFonts w:ascii="Times New Roman" w:hAnsi="Times New Roman"/>
            <w:sz w:val="24"/>
            <w:szCs w:val="24"/>
          </w:rPr>
        </w:pPr>
        <w:r w:rsidRPr="001C3594">
          <w:rPr>
            <w:rFonts w:ascii="Times New Roman" w:hAnsi="Times New Roman"/>
            <w:sz w:val="24"/>
            <w:szCs w:val="24"/>
          </w:rPr>
          <w:fldChar w:fldCharType="begin"/>
        </w:r>
        <w:r w:rsidRPr="001C3594">
          <w:rPr>
            <w:rFonts w:ascii="Times New Roman" w:hAnsi="Times New Roman"/>
            <w:sz w:val="24"/>
            <w:szCs w:val="24"/>
          </w:rPr>
          <w:instrText>PAGE   \* MERGEFORMAT</w:instrText>
        </w:r>
        <w:r w:rsidRPr="001C3594">
          <w:rPr>
            <w:rFonts w:ascii="Times New Roman" w:hAnsi="Times New Roman"/>
            <w:sz w:val="24"/>
            <w:szCs w:val="24"/>
          </w:rPr>
          <w:fldChar w:fldCharType="separate"/>
        </w:r>
        <w:r w:rsidR="00644009">
          <w:rPr>
            <w:rFonts w:ascii="Times New Roman" w:hAnsi="Times New Roman"/>
            <w:noProof/>
            <w:sz w:val="24"/>
            <w:szCs w:val="24"/>
          </w:rPr>
          <w:t>38</w:t>
        </w:r>
        <w:r w:rsidRPr="001C3594">
          <w:rPr>
            <w:rFonts w:ascii="Times New Roman" w:hAnsi="Times New Roman"/>
            <w:sz w:val="24"/>
            <w:szCs w:val="24"/>
          </w:rPr>
          <w:fldChar w:fldCharType="end"/>
        </w:r>
      </w:p>
    </w:sdtContent>
  </w:sdt>
  <w:p w14:paraId="722EE178" w14:textId="77777777" w:rsidR="006729B3" w:rsidRDefault="006729B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068759"/>
    </w:sdtPr>
    <w:sdtEndPr>
      <w:rPr>
        <w:rFonts w:ascii="Times New Roman" w:hAnsi="Times New Roman"/>
        <w:sz w:val="24"/>
        <w:szCs w:val="24"/>
      </w:rPr>
    </w:sdtEndPr>
    <w:sdtContent>
      <w:p w14:paraId="764A63E8" w14:textId="77777777" w:rsidR="006729B3" w:rsidRPr="00981452" w:rsidRDefault="006729B3" w:rsidP="00981452">
        <w:pPr>
          <w:pStyle w:val="ac"/>
          <w:jc w:val="center"/>
          <w:rPr>
            <w:rFonts w:ascii="Times New Roman" w:hAnsi="Times New Roman"/>
            <w:sz w:val="24"/>
            <w:szCs w:val="24"/>
          </w:rPr>
        </w:pPr>
        <w:r w:rsidRPr="00981452">
          <w:rPr>
            <w:rFonts w:ascii="Times New Roman" w:hAnsi="Times New Roman"/>
            <w:sz w:val="24"/>
            <w:szCs w:val="24"/>
          </w:rPr>
          <w:fldChar w:fldCharType="begin"/>
        </w:r>
        <w:r w:rsidRPr="00981452">
          <w:rPr>
            <w:rFonts w:ascii="Times New Roman" w:hAnsi="Times New Roman"/>
            <w:sz w:val="24"/>
            <w:szCs w:val="24"/>
          </w:rPr>
          <w:instrText>PAGE   \* MERGEFORMAT</w:instrText>
        </w:r>
        <w:r w:rsidRPr="00981452">
          <w:rPr>
            <w:rFonts w:ascii="Times New Roman" w:hAnsi="Times New Roman"/>
            <w:sz w:val="24"/>
            <w:szCs w:val="24"/>
          </w:rPr>
          <w:fldChar w:fldCharType="separate"/>
        </w:r>
        <w:r w:rsidR="00644009">
          <w:rPr>
            <w:rFonts w:ascii="Times New Roman" w:hAnsi="Times New Roman"/>
            <w:noProof/>
            <w:sz w:val="24"/>
            <w:szCs w:val="24"/>
          </w:rPr>
          <w:t>125</w:t>
        </w:r>
        <w:r w:rsidRPr="00981452">
          <w:rPr>
            <w:rFonts w:ascii="Times New Roman" w:hAnsi="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CD41C" w14:textId="77777777" w:rsidR="006729B3" w:rsidRDefault="006729B3">
    <w:pPr>
      <w:pStyle w:val="ac"/>
      <w:jc w:val="center"/>
    </w:pPr>
    <w:r w:rsidRPr="00852240">
      <w:rPr>
        <w:rFonts w:ascii="Times New Roman" w:hAnsi="Times New Roman"/>
      </w:rPr>
      <w:fldChar w:fldCharType="begin"/>
    </w:r>
    <w:r w:rsidRPr="00852240">
      <w:rPr>
        <w:rFonts w:ascii="Times New Roman" w:hAnsi="Times New Roman"/>
      </w:rPr>
      <w:instrText xml:space="preserve"> PAGE   \* MERGEFORMAT </w:instrText>
    </w:r>
    <w:r w:rsidRPr="00852240">
      <w:rPr>
        <w:rFonts w:ascii="Times New Roman" w:hAnsi="Times New Roman"/>
      </w:rPr>
      <w:fldChar w:fldCharType="separate"/>
    </w:r>
    <w:r w:rsidR="00487B67">
      <w:rPr>
        <w:rFonts w:ascii="Times New Roman" w:hAnsi="Times New Roman"/>
        <w:noProof/>
      </w:rPr>
      <w:t>204</w:t>
    </w:r>
    <w:r w:rsidRPr="00852240">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57504" w14:textId="77777777" w:rsidR="002574E0" w:rsidRDefault="002574E0" w:rsidP="00354BB4">
      <w:pPr>
        <w:spacing w:after="0" w:line="240" w:lineRule="auto"/>
      </w:pPr>
      <w:r>
        <w:separator/>
      </w:r>
    </w:p>
  </w:footnote>
  <w:footnote w:type="continuationSeparator" w:id="0">
    <w:p w14:paraId="30CF693C" w14:textId="77777777" w:rsidR="002574E0" w:rsidRDefault="002574E0" w:rsidP="00354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BA4E" w14:textId="77777777" w:rsidR="006729B3" w:rsidRPr="00C72816" w:rsidRDefault="006729B3" w:rsidP="00C7281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singleLevel"/>
    <w:tmpl w:val="00000010"/>
    <w:name w:val="WW8Num18"/>
    <w:lvl w:ilvl="0">
      <w:start w:val="1"/>
      <w:numFmt w:val="decimal"/>
      <w:lvlText w:val="%1"/>
      <w:lvlJc w:val="left"/>
      <w:pPr>
        <w:tabs>
          <w:tab w:val="num" w:pos="0"/>
        </w:tabs>
      </w:pPr>
      <w:rPr>
        <w:rFonts w:ascii="Times New Roman" w:hAnsi="Times New Roman" w:cs="Times New Roman"/>
      </w:rPr>
    </w:lvl>
  </w:abstractNum>
  <w:abstractNum w:abstractNumId="1" w15:restartNumberingAfterBreak="0">
    <w:nsid w:val="00001316"/>
    <w:multiLevelType w:val="hybridMultilevel"/>
    <w:tmpl w:val="9EB88920"/>
    <w:lvl w:ilvl="0" w:tplc="3B8A88A2">
      <w:start w:val="14"/>
      <w:numFmt w:val="decimal"/>
      <w:lvlText w:val="%1."/>
      <w:lvlJc w:val="left"/>
    </w:lvl>
    <w:lvl w:ilvl="1" w:tplc="4AF4E372">
      <w:numFmt w:val="decimal"/>
      <w:lvlText w:val=""/>
      <w:lvlJc w:val="left"/>
    </w:lvl>
    <w:lvl w:ilvl="2" w:tplc="318E6664">
      <w:numFmt w:val="decimal"/>
      <w:lvlText w:val=""/>
      <w:lvlJc w:val="left"/>
    </w:lvl>
    <w:lvl w:ilvl="3" w:tplc="86E440AC">
      <w:numFmt w:val="decimal"/>
      <w:lvlText w:val=""/>
      <w:lvlJc w:val="left"/>
    </w:lvl>
    <w:lvl w:ilvl="4" w:tplc="58BE0C2E">
      <w:numFmt w:val="decimal"/>
      <w:lvlText w:val=""/>
      <w:lvlJc w:val="left"/>
    </w:lvl>
    <w:lvl w:ilvl="5" w:tplc="8842CC90">
      <w:numFmt w:val="decimal"/>
      <w:lvlText w:val=""/>
      <w:lvlJc w:val="left"/>
    </w:lvl>
    <w:lvl w:ilvl="6" w:tplc="2C96DE10">
      <w:numFmt w:val="decimal"/>
      <w:lvlText w:val=""/>
      <w:lvlJc w:val="left"/>
    </w:lvl>
    <w:lvl w:ilvl="7" w:tplc="B3D69F38">
      <w:numFmt w:val="decimal"/>
      <w:lvlText w:val=""/>
      <w:lvlJc w:val="left"/>
    </w:lvl>
    <w:lvl w:ilvl="8" w:tplc="A798141A">
      <w:numFmt w:val="decimal"/>
      <w:lvlText w:val=""/>
      <w:lvlJc w:val="left"/>
    </w:lvl>
  </w:abstractNum>
  <w:abstractNum w:abstractNumId="2" w15:restartNumberingAfterBreak="0">
    <w:nsid w:val="00003F4A"/>
    <w:multiLevelType w:val="hybridMultilevel"/>
    <w:tmpl w:val="524E0A76"/>
    <w:lvl w:ilvl="0" w:tplc="96A82390">
      <w:start w:val="1"/>
      <w:numFmt w:val="decimal"/>
      <w:lvlText w:val="%1."/>
      <w:lvlJc w:val="left"/>
      <w:rPr>
        <w:b w:val="0"/>
      </w:rPr>
    </w:lvl>
    <w:lvl w:ilvl="1" w:tplc="BAE804DC">
      <w:start w:val="1"/>
      <w:numFmt w:val="lowerLetter"/>
      <w:lvlText w:val="%2)"/>
      <w:lvlJc w:val="left"/>
    </w:lvl>
    <w:lvl w:ilvl="2" w:tplc="B0B8027A">
      <w:numFmt w:val="decimal"/>
      <w:lvlText w:val=""/>
      <w:lvlJc w:val="left"/>
    </w:lvl>
    <w:lvl w:ilvl="3" w:tplc="4A900A84">
      <w:numFmt w:val="decimal"/>
      <w:lvlText w:val=""/>
      <w:lvlJc w:val="left"/>
    </w:lvl>
    <w:lvl w:ilvl="4" w:tplc="EB9A069E">
      <w:numFmt w:val="decimal"/>
      <w:lvlText w:val=""/>
      <w:lvlJc w:val="left"/>
    </w:lvl>
    <w:lvl w:ilvl="5" w:tplc="33B27FA6">
      <w:numFmt w:val="decimal"/>
      <w:lvlText w:val=""/>
      <w:lvlJc w:val="left"/>
    </w:lvl>
    <w:lvl w:ilvl="6" w:tplc="A7CCD95A">
      <w:numFmt w:val="decimal"/>
      <w:lvlText w:val=""/>
      <w:lvlJc w:val="left"/>
    </w:lvl>
    <w:lvl w:ilvl="7" w:tplc="F1607872">
      <w:numFmt w:val="decimal"/>
      <w:lvlText w:val=""/>
      <w:lvlJc w:val="left"/>
    </w:lvl>
    <w:lvl w:ilvl="8" w:tplc="1F8CA64A">
      <w:numFmt w:val="decimal"/>
      <w:lvlText w:val=""/>
      <w:lvlJc w:val="left"/>
    </w:lvl>
  </w:abstractNum>
  <w:abstractNum w:abstractNumId="3" w15:restartNumberingAfterBreak="0">
    <w:nsid w:val="00005876"/>
    <w:multiLevelType w:val="hybridMultilevel"/>
    <w:tmpl w:val="46E4F69A"/>
    <w:lvl w:ilvl="0" w:tplc="9656FD32">
      <w:start w:val="1"/>
      <w:numFmt w:val="bullet"/>
      <w:lvlText w:val="–"/>
      <w:lvlJc w:val="left"/>
      <w:rPr>
        <w:rFonts w:ascii="Times New Roman" w:hAnsi="Times New Roman" w:cs="Times New Roman" w:hint="default"/>
      </w:rPr>
    </w:lvl>
    <w:lvl w:ilvl="1" w:tplc="F1FCF95E">
      <w:numFmt w:val="decimal"/>
      <w:lvlText w:val=""/>
      <w:lvlJc w:val="left"/>
    </w:lvl>
    <w:lvl w:ilvl="2" w:tplc="294A7F46">
      <w:numFmt w:val="decimal"/>
      <w:lvlText w:val=""/>
      <w:lvlJc w:val="left"/>
    </w:lvl>
    <w:lvl w:ilvl="3" w:tplc="0054FE8C">
      <w:numFmt w:val="decimal"/>
      <w:lvlText w:val=""/>
      <w:lvlJc w:val="left"/>
    </w:lvl>
    <w:lvl w:ilvl="4" w:tplc="D9E4ACEE">
      <w:numFmt w:val="decimal"/>
      <w:lvlText w:val=""/>
      <w:lvlJc w:val="left"/>
    </w:lvl>
    <w:lvl w:ilvl="5" w:tplc="C33A400C">
      <w:numFmt w:val="decimal"/>
      <w:lvlText w:val=""/>
      <w:lvlJc w:val="left"/>
    </w:lvl>
    <w:lvl w:ilvl="6" w:tplc="734E1C22">
      <w:numFmt w:val="decimal"/>
      <w:lvlText w:val=""/>
      <w:lvlJc w:val="left"/>
    </w:lvl>
    <w:lvl w:ilvl="7" w:tplc="89CAA18A">
      <w:numFmt w:val="decimal"/>
      <w:lvlText w:val=""/>
      <w:lvlJc w:val="left"/>
    </w:lvl>
    <w:lvl w:ilvl="8" w:tplc="B1D6EBE6">
      <w:numFmt w:val="decimal"/>
      <w:lvlText w:val=""/>
      <w:lvlJc w:val="left"/>
    </w:lvl>
  </w:abstractNum>
  <w:abstractNum w:abstractNumId="4" w15:restartNumberingAfterBreak="0">
    <w:nsid w:val="00005ED0"/>
    <w:multiLevelType w:val="hybridMultilevel"/>
    <w:tmpl w:val="22580478"/>
    <w:lvl w:ilvl="0" w:tplc="FBEC4B4E">
      <w:start w:val="5"/>
      <w:numFmt w:val="decimal"/>
      <w:lvlText w:val="%1."/>
      <w:lvlJc w:val="left"/>
      <w:rPr>
        <w:b w:val="0"/>
      </w:rPr>
    </w:lvl>
    <w:lvl w:ilvl="1" w:tplc="9656FD32">
      <w:start w:val="1"/>
      <w:numFmt w:val="bullet"/>
      <w:lvlText w:val="–"/>
      <w:lvlJc w:val="left"/>
      <w:rPr>
        <w:rFonts w:ascii="Times New Roman" w:hAnsi="Times New Roman" w:cs="Times New Roman" w:hint="default"/>
      </w:rPr>
    </w:lvl>
    <w:lvl w:ilvl="2" w:tplc="6F78B48C">
      <w:numFmt w:val="decimal"/>
      <w:lvlText w:val=""/>
      <w:lvlJc w:val="left"/>
    </w:lvl>
    <w:lvl w:ilvl="3" w:tplc="08724074">
      <w:numFmt w:val="decimal"/>
      <w:lvlText w:val=""/>
      <w:lvlJc w:val="left"/>
    </w:lvl>
    <w:lvl w:ilvl="4" w:tplc="0ACCAB98">
      <w:numFmt w:val="decimal"/>
      <w:lvlText w:val=""/>
      <w:lvlJc w:val="left"/>
    </w:lvl>
    <w:lvl w:ilvl="5" w:tplc="673827D4">
      <w:numFmt w:val="decimal"/>
      <w:lvlText w:val=""/>
      <w:lvlJc w:val="left"/>
    </w:lvl>
    <w:lvl w:ilvl="6" w:tplc="372CDC2A">
      <w:numFmt w:val="decimal"/>
      <w:lvlText w:val=""/>
      <w:lvlJc w:val="left"/>
    </w:lvl>
    <w:lvl w:ilvl="7" w:tplc="E702FD54">
      <w:numFmt w:val="decimal"/>
      <w:lvlText w:val=""/>
      <w:lvlJc w:val="left"/>
    </w:lvl>
    <w:lvl w:ilvl="8" w:tplc="484AAD1C">
      <w:numFmt w:val="decimal"/>
      <w:lvlText w:val=""/>
      <w:lvlJc w:val="left"/>
    </w:lvl>
  </w:abstractNum>
  <w:abstractNum w:abstractNumId="5" w15:restartNumberingAfterBreak="0">
    <w:nsid w:val="000066FA"/>
    <w:multiLevelType w:val="hybridMultilevel"/>
    <w:tmpl w:val="5E08E692"/>
    <w:lvl w:ilvl="0" w:tplc="EC2E619C">
      <w:start w:val="1"/>
      <w:numFmt w:val="decimal"/>
      <w:lvlText w:val="%1."/>
      <w:lvlJc w:val="left"/>
    </w:lvl>
    <w:lvl w:ilvl="1" w:tplc="F1B2DBB6">
      <w:numFmt w:val="decimal"/>
      <w:lvlText w:val=""/>
      <w:lvlJc w:val="left"/>
    </w:lvl>
    <w:lvl w:ilvl="2" w:tplc="87AEBCBE">
      <w:numFmt w:val="decimal"/>
      <w:lvlText w:val=""/>
      <w:lvlJc w:val="left"/>
    </w:lvl>
    <w:lvl w:ilvl="3" w:tplc="42AAD9BC">
      <w:numFmt w:val="decimal"/>
      <w:lvlText w:val=""/>
      <w:lvlJc w:val="left"/>
    </w:lvl>
    <w:lvl w:ilvl="4" w:tplc="951E3DF8">
      <w:numFmt w:val="decimal"/>
      <w:lvlText w:val=""/>
      <w:lvlJc w:val="left"/>
    </w:lvl>
    <w:lvl w:ilvl="5" w:tplc="B7EC8322">
      <w:numFmt w:val="decimal"/>
      <w:lvlText w:val=""/>
      <w:lvlJc w:val="left"/>
    </w:lvl>
    <w:lvl w:ilvl="6" w:tplc="2DD83F82">
      <w:numFmt w:val="decimal"/>
      <w:lvlText w:val=""/>
      <w:lvlJc w:val="left"/>
    </w:lvl>
    <w:lvl w:ilvl="7" w:tplc="C0342B64">
      <w:numFmt w:val="decimal"/>
      <w:lvlText w:val=""/>
      <w:lvlJc w:val="left"/>
    </w:lvl>
    <w:lvl w:ilvl="8" w:tplc="03A672AC">
      <w:numFmt w:val="decimal"/>
      <w:lvlText w:val=""/>
      <w:lvlJc w:val="left"/>
    </w:lvl>
  </w:abstractNum>
  <w:abstractNum w:abstractNumId="6" w15:restartNumberingAfterBreak="0">
    <w:nsid w:val="01251DE6"/>
    <w:multiLevelType w:val="hybridMultilevel"/>
    <w:tmpl w:val="40C2C8CA"/>
    <w:lvl w:ilvl="0" w:tplc="9656FD32">
      <w:start w:val="1"/>
      <w:numFmt w:val="bullet"/>
      <w:lvlText w:val="–"/>
      <w:lvlJc w:val="left"/>
      <w:pPr>
        <w:ind w:left="92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38A6FDB"/>
    <w:multiLevelType w:val="hybridMultilevel"/>
    <w:tmpl w:val="4632592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BD1E4D"/>
    <w:multiLevelType w:val="hybridMultilevel"/>
    <w:tmpl w:val="E340D510"/>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52D4F48"/>
    <w:multiLevelType w:val="hybridMultilevel"/>
    <w:tmpl w:val="6034090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453A17"/>
    <w:multiLevelType w:val="multilevel"/>
    <w:tmpl w:val="671E4B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C7C26C5"/>
    <w:multiLevelType w:val="multilevel"/>
    <w:tmpl w:val="F79CACB6"/>
    <w:lvl w:ilvl="0">
      <w:start w:val="3"/>
      <w:numFmt w:val="decimal"/>
      <w:lvlText w:val="%1"/>
      <w:lvlJc w:val="left"/>
      <w:pPr>
        <w:ind w:left="375" w:hanging="375"/>
      </w:pPr>
      <w:rPr>
        <w:rFonts w:hint="default"/>
        <w:b w:val="0"/>
        <w:i w:val="0"/>
      </w:rPr>
    </w:lvl>
    <w:lvl w:ilvl="1">
      <w:start w:val="2"/>
      <w:numFmt w:val="decimal"/>
      <w:lvlText w:val="%1.%2"/>
      <w:lvlJc w:val="left"/>
      <w:pPr>
        <w:ind w:left="942" w:hanging="375"/>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12" w15:restartNumberingAfterBreak="0">
    <w:nsid w:val="0DA2246C"/>
    <w:multiLevelType w:val="hybridMultilevel"/>
    <w:tmpl w:val="28825DEE"/>
    <w:lvl w:ilvl="0" w:tplc="9656FD32">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15:restartNumberingAfterBreak="0">
    <w:nsid w:val="0DCB5245"/>
    <w:multiLevelType w:val="hybridMultilevel"/>
    <w:tmpl w:val="DF427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E82529"/>
    <w:multiLevelType w:val="hybridMultilevel"/>
    <w:tmpl w:val="A7B2F692"/>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26263DF"/>
    <w:multiLevelType w:val="hybridMultilevel"/>
    <w:tmpl w:val="45646554"/>
    <w:lvl w:ilvl="0" w:tplc="FBEC4B4E">
      <w:start w:val="5"/>
      <w:numFmt w:val="decimal"/>
      <w:lvlText w:val="%1."/>
      <w:lvlJc w:val="left"/>
      <w:rPr>
        <w:b w:val="0"/>
      </w:rPr>
    </w:lvl>
    <w:lvl w:ilvl="1" w:tplc="9656FD32">
      <w:start w:val="1"/>
      <w:numFmt w:val="bullet"/>
      <w:lvlText w:val="–"/>
      <w:lvlJc w:val="left"/>
      <w:rPr>
        <w:rFonts w:ascii="Times New Roman" w:hAnsi="Times New Roman" w:cs="Times New Roman" w:hint="default"/>
      </w:rPr>
    </w:lvl>
    <w:lvl w:ilvl="2" w:tplc="6F78B48C">
      <w:numFmt w:val="decimal"/>
      <w:lvlText w:val=""/>
      <w:lvlJc w:val="left"/>
    </w:lvl>
    <w:lvl w:ilvl="3" w:tplc="08724074">
      <w:numFmt w:val="decimal"/>
      <w:lvlText w:val=""/>
      <w:lvlJc w:val="left"/>
    </w:lvl>
    <w:lvl w:ilvl="4" w:tplc="0ACCAB98">
      <w:numFmt w:val="decimal"/>
      <w:lvlText w:val=""/>
      <w:lvlJc w:val="left"/>
    </w:lvl>
    <w:lvl w:ilvl="5" w:tplc="673827D4">
      <w:numFmt w:val="decimal"/>
      <w:lvlText w:val=""/>
      <w:lvlJc w:val="left"/>
    </w:lvl>
    <w:lvl w:ilvl="6" w:tplc="372CDC2A">
      <w:numFmt w:val="decimal"/>
      <w:lvlText w:val=""/>
      <w:lvlJc w:val="left"/>
    </w:lvl>
    <w:lvl w:ilvl="7" w:tplc="E702FD54">
      <w:numFmt w:val="decimal"/>
      <w:lvlText w:val=""/>
      <w:lvlJc w:val="left"/>
    </w:lvl>
    <w:lvl w:ilvl="8" w:tplc="484AAD1C">
      <w:numFmt w:val="decimal"/>
      <w:lvlText w:val=""/>
      <w:lvlJc w:val="left"/>
    </w:lvl>
  </w:abstractNum>
  <w:abstractNum w:abstractNumId="16" w15:restartNumberingAfterBreak="0">
    <w:nsid w:val="13555937"/>
    <w:multiLevelType w:val="hybridMultilevel"/>
    <w:tmpl w:val="B928D6A6"/>
    <w:lvl w:ilvl="0" w:tplc="FBEC4B4E">
      <w:start w:val="5"/>
      <w:numFmt w:val="decimal"/>
      <w:lvlText w:val="%1."/>
      <w:lvlJc w:val="left"/>
      <w:rPr>
        <w:b w:val="0"/>
      </w:rPr>
    </w:lvl>
    <w:lvl w:ilvl="1" w:tplc="9656FD32">
      <w:start w:val="1"/>
      <w:numFmt w:val="bullet"/>
      <w:lvlText w:val="–"/>
      <w:lvlJc w:val="left"/>
      <w:rPr>
        <w:rFonts w:ascii="Times New Roman" w:hAnsi="Times New Roman" w:cs="Times New Roman" w:hint="default"/>
      </w:rPr>
    </w:lvl>
    <w:lvl w:ilvl="2" w:tplc="6F78B48C">
      <w:numFmt w:val="decimal"/>
      <w:lvlText w:val=""/>
      <w:lvlJc w:val="left"/>
    </w:lvl>
    <w:lvl w:ilvl="3" w:tplc="08724074">
      <w:numFmt w:val="decimal"/>
      <w:lvlText w:val=""/>
      <w:lvlJc w:val="left"/>
    </w:lvl>
    <w:lvl w:ilvl="4" w:tplc="0ACCAB98">
      <w:numFmt w:val="decimal"/>
      <w:lvlText w:val=""/>
      <w:lvlJc w:val="left"/>
    </w:lvl>
    <w:lvl w:ilvl="5" w:tplc="673827D4">
      <w:numFmt w:val="decimal"/>
      <w:lvlText w:val=""/>
      <w:lvlJc w:val="left"/>
    </w:lvl>
    <w:lvl w:ilvl="6" w:tplc="372CDC2A">
      <w:numFmt w:val="decimal"/>
      <w:lvlText w:val=""/>
      <w:lvlJc w:val="left"/>
    </w:lvl>
    <w:lvl w:ilvl="7" w:tplc="E702FD54">
      <w:numFmt w:val="decimal"/>
      <w:lvlText w:val=""/>
      <w:lvlJc w:val="left"/>
    </w:lvl>
    <w:lvl w:ilvl="8" w:tplc="484AAD1C">
      <w:numFmt w:val="decimal"/>
      <w:lvlText w:val=""/>
      <w:lvlJc w:val="left"/>
    </w:lvl>
  </w:abstractNum>
  <w:abstractNum w:abstractNumId="17" w15:restartNumberingAfterBreak="0">
    <w:nsid w:val="13BF3FD9"/>
    <w:multiLevelType w:val="hybridMultilevel"/>
    <w:tmpl w:val="2BD86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4117550"/>
    <w:multiLevelType w:val="hybridMultilevel"/>
    <w:tmpl w:val="F968D0BC"/>
    <w:lvl w:ilvl="0" w:tplc="0712B73C">
      <w:start w:val="1"/>
      <w:numFmt w:val="decimal"/>
      <w:lvlText w:val="%1."/>
      <w:lvlJc w:val="left"/>
      <w:pPr>
        <w:ind w:left="7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1584182F"/>
    <w:multiLevelType w:val="hybridMultilevel"/>
    <w:tmpl w:val="5AE8CDA0"/>
    <w:lvl w:ilvl="0" w:tplc="9656FD32">
      <w:start w:val="1"/>
      <w:numFmt w:val="bullet"/>
      <w:lvlText w:val="–"/>
      <w:lvlJc w:val="left"/>
      <w:pPr>
        <w:tabs>
          <w:tab w:val="num" w:pos="720"/>
        </w:tabs>
        <w:ind w:left="720" w:hanging="360"/>
      </w:pPr>
      <w:rPr>
        <w:rFonts w:ascii="Times New Roman" w:hAnsi="Times New Roman" w:cs="Times New Roman" w:hint="default"/>
      </w:rPr>
    </w:lvl>
    <w:lvl w:ilvl="1" w:tplc="5C6AEBFE" w:tentative="1">
      <w:start w:val="1"/>
      <w:numFmt w:val="bullet"/>
      <w:lvlText w:val=""/>
      <w:lvlJc w:val="left"/>
      <w:pPr>
        <w:tabs>
          <w:tab w:val="num" w:pos="1440"/>
        </w:tabs>
        <w:ind w:left="1440" w:hanging="360"/>
      </w:pPr>
      <w:rPr>
        <w:rFonts w:ascii="Wingdings" w:hAnsi="Wingdings" w:hint="default"/>
      </w:rPr>
    </w:lvl>
    <w:lvl w:ilvl="2" w:tplc="2C922472" w:tentative="1">
      <w:start w:val="1"/>
      <w:numFmt w:val="bullet"/>
      <w:lvlText w:val=""/>
      <w:lvlJc w:val="left"/>
      <w:pPr>
        <w:tabs>
          <w:tab w:val="num" w:pos="2160"/>
        </w:tabs>
        <w:ind w:left="2160" w:hanging="360"/>
      </w:pPr>
      <w:rPr>
        <w:rFonts w:ascii="Wingdings" w:hAnsi="Wingdings" w:hint="default"/>
      </w:rPr>
    </w:lvl>
    <w:lvl w:ilvl="3" w:tplc="72AA4814" w:tentative="1">
      <w:start w:val="1"/>
      <w:numFmt w:val="bullet"/>
      <w:lvlText w:val=""/>
      <w:lvlJc w:val="left"/>
      <w:pPr>
        <w:tabs>
          <w:tab w:val="num" w:pos="2880"/>
        </w:tabs>
        <w:ind w:left="2880" w:hanging="360"/>
      </w:pPr>
      <w:rPr>
        <w:rFonts w:ascii="Wingdings" w:hAnsi="Wingdings" w:hint="default"/>
      </w:rPr>
    </w:lvl>
    <w:lvl w:ilvl="4" w:tplc="731EE644" w:tentative="1">
      <w:start w:val="1"/>
      <w:numFmt w:val="bullet"/>
      <w:lvlText w:val=""/>
      <w:lvlJc w:val="left"/>
      <w:pPr>
        <w:tabs>
          <w:tab w:val="num" w:pos="3600"/>
        </w:tabs>
        <w:ind w:left="3600" w:hanging="360"/>
      </w:pPr>
      <w:rPr>
        <w:rFonts w:ascii="Wingdings" w:hAnsi="Wingdings" w:hint="default"/>
      </w:rPr>
    </w:lvl>
    <w:lvl w:ilvl="5" w:tplc="3BDE3874" w:tentative="1">
      <w:start w:val="1"/>
      <w:numFmt w:val="bullet"/>
      <w:lvlText w:val=""/>
      <w:lvlJc w:val="left"/>
      <w:pPr>
        <w:tabs>
          <w:tab w:val="num" w:pos="4320"/>
        </w:tabs>
        <w:ind w:left="4320" w:hanging="360"/>
      </w:pPr>
      <w:rPr>
        <w:rFonts w:ascii="Wingdings" w:hAnsi="Wingdings" w:hint="default"/>
      </w:rPr>
    </w:lvl>
    <w:lvl w:ilvl="6" w:tplc="2EBA1AB8" w:tentative="1">
      <w:start w:val="1"/>
      <w:numFmt w:val="bullet"/>
      <w:lvlText w:val=""/>
      <w:lvlJc w:val="left"/>
      <w:pPr>
        <w:tabs>
          <w:tab w:val="num" w:pos="5040"/>
        </w:tabs>
        <w:ind w:left="5040" w:hanging="360"/>
      </w:pPr>
      <w:rPr>
        <w:rFonts w:ascii="Wingdings" w:hAnsi="Wingdings" w:hint="default"/>
      </w:rPr>
    </w:lvl>
    <w:lvl w:ilvl="7" w:tplc="5D666BFE" w:tentative="1">
      <w:start w:val="1"/>
      <w:numFmt w:val="bullet"/>
      <w:lvlText w:val=""/>
      <w:lvlJc w:val="left"/>
      <w:pPr>
        <w:tabs>
          <w:tab w:val="num" w:pos="5760"/>
        </w:tabs>
        <w:ind w:left="5760" w:hanging="360"/>
      </w:pPr>
      <w:rPr>
        <w:rFonts w:ascii="Wingdings" w:hAnsi="Wingdings" w:hint="default"/>
      </w:rPr>
    </w:lvl>
    <w:lvl w:ilvl="8" w:tplc="7556CE0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CF22E0"/>
    <w:multiLevelType w:val="hybridMultilevel"/>
    <w:tmpl w:val="98104846"/>
    <w:lvl w:ilvl="0" w:tplc="9656FD32">
      <w:start w:val="1"/>
      <w:numFmt w:val="bullet"/>
      <w:lvlText w:val="–"/>
      <w:lvlJc w:val="left"/>
      <w:pPr>
        <w:tabs>
          <w:tab w:val="num" w:pos="720"/>
        </w:tabs>
        <w:ind w:left="720" w:hanging="360"/>
      </w:pPr>
      <w:rPr>
        <w:rFonts w:ascii="Times New Roman" w:hAnsi="Times New Roman" w:cs="Times New Roman" w:hint="default"/>
      </w:rPr>
    </w:lvl>
    <w:lvl w:ilvl="1" w:tplc="CABE5772" w:tentative="1">
      <w:start w:val="1"/>
      <w:numFmt w:val="bullet"/>
      <w:lvlText w:val=""/>
      <w:lvlJc w:val="left"/>
      <w:pPr>
        <w:tabs>
          <w:tab w:val="num" w:pos="1440"/>
        </w:tabs>
        <w:ind w:left="1440" w:hanging="360"/>
      </w:pPr>
      <w:rPr>
        <w:rFonts w:ascii="Wingdings" w:hAnsi="Wingdings" w:hint="default"/>
      </w:rPr>
    </w:lvl>
    <w:lvl w:ilvl="2" w:tplc="04326C42" w:tentative="1">
      <w:start w:val="1"/>
      <w:numFmt w:val="bullet"/>
      <w:lvlText w:val=""/>
      <w:lvlJc w:val="left"/>
      <w:pPr>
        <w:tabs>
          <w:tab w:val="num" w:pos="2160"/>
        </w:tabs>
        <w:ind w:left="2160" w:hanging="360"/>
      </w:pPr>
      <w:rPr>
        <w:rFonts w:ascii="Wingdings" w:hAnsi="Wingdings" w:hint="default"/>
      </w:rPr>
    </w:lvl>
    <w:lvl w:ilvl="3" w:tplc="91B0A780" w:tentative="1">
      <w:start w:val="1"/>
      <w:numFmt w:val="bullet"/>
      <w:lvlText w:val=""/>
      <w:lvlJc w:val="left"/>
      <w:pPr>
        <w:tabs>
          <w:tab w:val="num" w:pos="2880"/>
        </w:tabs>
        <w:ind w:left="2880" w:hanging="360"/>
      </w:pPr>
      <w:rPr>
        <w:rFonts w:ascii="Wingdings" w:hAnsi="Wingdings" w:hint="default"/>
      </w:rPr>
    </w:lvl>
    <w:lvl w:ilvl="4" w:tplc="8A3A583A" w:tentative="1">
      <w:start w:val="1"/>
      <w:numFmt w:val="bullet"/>
      <w:lvlText w:val=""/>
      <w:lvlJc w:val="left"/>
      <w:pPr>
        <w:tabs>
          <w:tab w:val="num" w:pos="3600"/>
        </w:tabs>
        <w:ind w:left="3600" w:hanging="360"/>
      </w:pPr>
      <w:rPr>
        <w:rFonts w:ascii="Wingdings" w:hAnsi="Wingdings" w:hint="default"/>
      </w:rPr>
    </w:lvl>
    <w:lvl w:ilvl="5" w:tplc="2AE2A7C0" w:tentative="1">
      <w:start w:val="1"/>
      <w:numFmt w:val="bullet"/>
      <w:lvlText w:val=""/>
      <w:lvlJc w:val="left"/>
      <w:pPr>
        <w:tabs>
          <w:tab w:val="num" w:pos="4320"/>
        </w:tabs>
        <w:ind w:left="4320" w:hanging="360"/>
      </w:pPr>
      <w:rPr>
        <w:rFonts w:ascii="Wingdings" w:hAnsi="Wingdings" w:hint="default"/>
      </w:rPr>
    </w:lvl>
    <w:lvl w:ilvl="6" w:tplc="0942958C" w:tentative="1">
      <w:start w:val="1"/>
      <w:numFmt w:val="bullet"/>
      <w:lvlText w:val=""/>
      <w:lvlJc w:val="left"/>
      <w:pPr>
        <w:tabs>
          <w:tab w:val="num" w:pos="5040"/>
        </w:tabs>
        <w:ind w:left="5040" w:hanging="360"/>
      </w:pPr>
      <w:rPr>
        <w:rFonts w:ascii="Wingdings" w:hAnsi="Wingdings" w:hint="default"/>
      </w:rPr>
    </w:lvl>
    <w:lvl w:ilvl="7" w:tplc="81F29B9A" w:tentative="1">
      <w:start w:val="1"/>
      <w:numFmt w:val="bullet"/>
      <w:lvlText w:val=""/>
      <w:lvlJc w:val="left"/>
      <w:pPr>
        <w:tabs>
          <w:tab w:val="num" w:pos="5760"/>
        </w:tabs>
        <w:ind w:left="5760" w:hanging="360"/>
      </w:pPr>
      <w:rPr>
        <w:rFonts w:ascii="Wingdings" w:hAnsi="Wingdings" w:hint="default"/>
      </w:rPr>
    </w:lvl>
    <w:lvl w:ilvl="8" w:tplc="C980F09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D966F3"/>
    <w:multiLevelType w:val="hybridMultilevel"/>
    <w:tmpl w:val="95A8CD2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18E82C58"/>
    <w:multiLevelType w:val="hybridMultilevel"/>
    <w:tmpl w:val="0D2A7250"/>
    <w:lvl w:ilvl="0" w:tplc="18C0FF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1CA81F2C"/>
    <w:multiLevelType w:val="hybridMultilevel"/>
    <w:tmpl w:val="1C208062"/>
    <w:lvl w:ilvl="0" w:tplc="9656FD32">
      <w:start w:val="1"/>
      <w:numFmt w:val="bullet"/>
      <w:lvlText w:val="–"/>
      <w:lvlJc w:val="left"/>
      <w:pPr>
        <w:ind w:left="720" w:hanging="360"/>
      </w:pPr>
      <w:rPr>
        <w:rFonts w:ascii="Times New Roman" w:hAnsi="Times New Roman" w:cs="Times New Roman" w:hint="default"/>
        <w:b w:val="0"/>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0F34F26"/>
    <w:multiLevelType w:val="hybridMultilevel"/>
    <w:tmpl w:val="6D6419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2443BC7"/>
    <w:multiLevelType w:val="hybridMultilevel"/>
    <w:tmpl w:val="294A466E"/>
    <w:lvl w:ilvl="0" w:tplc="7B2E3B58">
      <w:start w:val="1"/>
      <w:numFmt w:val="decimal"/>
      <w:lvlText w:val="%1"/>
      <w:lvlJc w:val="left"/>
      <w:pPr>
        <w:ind w:left="786"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D75627"/>
    <w:multiLevelType w:val="multilevel"/>
    <w:tmpl w:val="7CF2B922"/>
    <w:lvl w:ilvl="0">
      <w:start w:val="1"/>
      <w:numFmt w:val="decimal"/>
      <w:lvlText w:val="%1."/>
      <w:lvlJc w:val="left"/>
      <w:pPr>
        <w:ind w:left="720" w:hanging="360"/>
      </w:pPr>
      <w:rPr>
        <w:rFonts w:hint="default"/>
        <w:b w:val="0"/>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2AA35F14"/>
    <w:multiLevelType w:val="multilevel"/>
    <w:tmpl w:val="D378252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F3078C8"/>
    <w:multiLevelType w:val="multilevel"/>
    <w:tmpl w:val="CA5A9E04"/>
    <w:lvl w:ilvl="0">
      <w:start w:val="1"/>
      <w:numFmt w:val="decimal"/>
      <w:lvlText w:val="%1."/>
      <w:lvlJc w:val="left"/>
      <w:pPr>
        <w:ind w:left="735" w:hanging="375"/>
      </w:pPr>
      <w:rPr>
        <w:rFonts w:ascii="Times New Roman" w:eastAsiaTheme="minorHAnsi" w:hAnsi="Times New Roman" w:cstheme="minorBidi"/>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09467EC"/>
    <w:multiLevelType w:val="multilevel"/>
    <w:tmpl w:val="90D0E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i/>
      </w:rPr>
    </w:lvl>
    <w:lvl w:ilvl="2">
      <w:start w:val="1"/>
      <w:numFmt w:val="decimal"/>
      <w:lvlText w:val="%3."/>
      <w:lvlJc w:val="left"/>
      <w:pPr>
        <w:tabs>
          <w:tab w:val="num" w:pos="786"/>
        </w:tabs>
        <w:ind w:left="786" w:hanging="360"/>
      </w:pPr>
      <w:rPr>
        <w:b w:val="0"/>
        <w:i/>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16657EF"/>
    <w:multiLevelType w:val="hybridMultilevel"/>
    <w:tmpl w:val="59A2F940"/>
    <w:lvl w:ilvl="0" w:tplc="FBEC4B4E">
      <w:start w:val="5"/>
      <w:numFmt w:val="decimal"/>
      <w:lvlText w:val="%1."/>
      <w:lvlJc w:val="left"/>
      <w:rPr>
        <w:b w:val="0"/>
      </w:rPr>
    </w:lvl>
    <w:lvl w:ilvl="1" w:tplc="9656FD32">
      <w:start w:val="1"/>
      <w:numFmt w:val="bullet"/>
      <w:lvlText w:val="–"/>
      <w:lvlJc w:val="left"/>
      <w:rPr>
        <w:rFonts w:ascii="Times New Roman" w:hAnsi="Times New Roman" w:cs="Times New Roman" w:hint="default"/>
      </w:rPr>
    </w:lvl>
    <w:lvl w:ilvl="2" w:tplc="6F78B48C">
      <w:numFmt w:val="decimal"/>
      <w:lvlText w:val=""/>
      <w:lvlJc w:val="left"/>
    </w:lvl>
    <w:lvl w:ilvl="3" w:tplc="08724074">
      <w:numFmt w:val="decimal"/>
      <w:lvlText w:val=""/>
      <w:lvlJc w:val="left"/>
    </w:lvl>
    <w:lvl w:ilvl="4" w:tplc="0ACCAB98">
      <w:numFmt w:val="decimal"/>
      <w:lvlText w:val=""/>
      <w:lvlJc w:val="left"/>
    </w:lvl>
    <w:lvl w:ilvl="5" w:tplc="673827D4">
      <w:numFmt w:val="decimal"/>
      <w:lvlText w:val=""/>
      <w:lvlJc w:val="left"/>
    </w:lvl>
    <w:lvl w:ilvl="6" w:tplc="372CDC2A">
      <w:numFmt w:val="decimal"/>
      <w:lvlText w:val=""/>
      <w:lvlJc w:val="left"/>
    </w:lvl>
    <w:lvl w:ilvl="7" w:tplc="E702FD54">
      <w:numFmt w:val="decimal"/>
      <w:lvlText w:val=""/>
      <w:lvlJc w:val="left"/>
    </w:lvl>
    <w:lvl w:ilvl="8" w:tplc="484AAD1C">
      <w:numFmt w:val="decimal"/>
      <w:lvlText w:val=""/>
      <w:lvlJc w:val="left"/>
    </w:lvl>
  </w:abstractNum>
  <w:abstractNum w:abstractNumId="31" w15:restartNumberingAfterBreak="0">
    <w:nsid w:val="32023830"/>
    <w:multiLevelType w:val="hybridMultilevel"/>
    <w:tmpl w:val="B6964FDE"/>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32" w15:restartNumberingAfterBreak="0">
    <w:nsid w:val="343A5AB5"/>
    <w:multiLevelType w:val="hybridMultilevel"/>
    <w:tmpl w:val="792E37D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1E6637"/>
    <w:multiLevelType w:val="hybridMultilevel"/>
    <w:tmpl w:val="445E2026"/>
    <w:lvl w:ilvl="0" w:tplc="9E68A466">
      <w:start w:val="3"/>
      <w:numFmt w:val="bullet"/>
      <w:lvlText w:val="–"/>
      <w:lvlJc w:val="left"/>
      <w:pPr>
        <w:ind w:left="720" w:hanging="360"/>
      </w:pPr>
      <w:rPr>
        <w:rFonts w:ascii="Kz Times New Roman" w:eastAsia="Times New Roman" w:hAnsi="Kz Times New Roman" w:cs="Times New Roman" w:hint="default"/>
        <w:b w:val="0"/>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793543A"/>
    <w:multiLevelType w:val="hybridMultilevel"/>
    <w:tmpl w:val="99B88E74"/>
    <w:lvl w:ilvl="0" w:tplc="9656FD32">
      <w:start w:val="1"/>
      <w:numFmt w:val="bullet"/>
      <w:lvlText w:val="–"/>
      <w:lvlJc w:val="left"/>
      <w:pPr>
        <w:ind w:left="1545" w:hanging="360"/>
      </w:pPr>
      <w:rPr>
        <w:rFonts w:ascii="Times New Roman" w:hAnsi="Times New Roman" w:cs="Times New Roman"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5" w15:restartNumberingAfterBreak="0">
    <w:nsid w:val="387522FB"/>
    <w:multiLevelType w:val="hybridMultilevel"/>
    <w:tmpl w:val="B75CE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8B70D2"/>
    <w:multiLevelType w:val="hybridMultilevel"/>
    <w:tmpl w:val="81E82C3C"/>
    <w:lvl w:ilvl="0" w:tplc="6F3CC6D6">
      <w:start w:val="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3CB5252F"/>
    <w:multiLevelType w:val="hybridMultilevel"/>
    <w:tmpl w:val="AD74DB7A"/>
    <w:lvl w:ilvl="0" w:tplc="9656FD32">
      <w:start w:val="1"/>
      <w:numFmt w:val="bullet"/>
      <w:lvlText w:val="–"/>
      <w:lvlJc w:val="left"/>
      <w:pPr>
        <w:ind w:left="1429" w:hanging="360"/>
      </w:pPr>
      <w:rPr>
        <w:rFonts w:ascii="Times New Roman" w:hAnsi="Times New Roman" w:cs="Times New Roman" w:hint="default"/>
      </w:rPr>
    </w:lvl>
    <w:lvl w:ilvl="1" w:tplc="9656FD32">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CE60BBF"/>
    <w:multiLevelType w:val="hybridMultilevel"/>
    <w:tmpl w:val="EBBAEDAC"/>
    <w:lvl w:ilvl="0" w:tplc="BB82EBCE">
      <w:start w:val="1"/>
      <w:numFmt w:val="decimal"/>
      <w:lvlText w:val="%1)"/>
      <w:lvlJc w:val="left"/>
      <w:pPr>
        <w:ind w:left="884" w:hanging="60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3FE568E0"/>
    <w:multiLevelType w:val="hybridMultilevel"/>
    <w:tmpl w:val="287EDF28"/>
    <w:lvl w:ilvl="0" w:tplc="96A82390">
      <w:start w:val="1"/>
      <w:numFmt w:val="decimal"/>
      <w:lvlText w:val="%1."/>
      <w:lvlJc w:val="left"/>
      <w:rPr>
        <w:b w:val="0"/>
      </w:rPr>
    </w:lvl>
    <w:lvl w:ilvl="1" w:tplc="9656FD32">
      <w:start w:val="1"/>
      <w:numFmt w:val="bullet"/>
      <w:lvlText w:val="–"/>
      <w:lvlJc w:val="left"/>
      <w:rPr>
        <w:rFonts w:ascii="Times New Roman" w:hAnsi="Times New Roman" w:cs="Times New Roman" w:hint="default"/>
      </w:rPr>
    </w:lvl>
    <w:lvl w:ilvl="2" w:tplc="B0B8027A">
      <w:numFmt w:val="decimal"/>
      <w:lvlText w:val=""/>
      <w:lvlJc w:val="left"/>
    </w:lvl>
    <w:lvl w:ilvl="3" w:tplc="4A900A84">
      <w:numFmt w:val="decimal"/>
      <w:lvlText w:val=""/>
      <w:lvlJc w:val="left"/>
    </w:lvl>
    <w:lvl w:ilvl="4" w:tplc="EB9A069E">
      <w:numFmt w:val="decimal"/>
      <w:lvlText w:val=""/>
      <w:lvlJc w:val="left"/>
    </w:lvl>
    <w:lvl w:ilvl="5" w:tplc="33B27FA6">
      <w:numFmt w:val="decimal"/>
      <w:lvlText w:val=""/>
      <w:lvlJc w:val="left"/>
    </w:lvl>
    <w:lvl w:ilvl="6" w:tplc="A7CCD95A">
      <w:numFmt w:val="decimal"/>
      <w:lvlText w:val=""/>
      <w:lvlJc w:val="left"/>
    </w:lvl>
    <w:lvl w:ilvl="7" w:tplc="F1607872">
      <w:numFmt w:val="decimal"/>
      <w:lvlText w:val=""/>
      <w:lvlJc w:val="left"/>
    </w:lvl>
    <w:lvl w:ilvl="8" w:tplc="1F8CA64A">
      <w:numFmt w:val="decimal"/>
      <w:lvlText w:val=""/>
      <w:lvlJc w:val="left"/>
    </w:lvl>
  </w:abstractNum>
  <w:abstractNum w:abstractNumId="40" w15:restartNumberingAfterBreak="0">
    <w:nsid w:val="409565C9"/>
    <w:multiLevelType w:val="hybridMultilevel"/>
    <w:tmpl w:val="2BEEB8AA"/>
    <w:lvl w:ilvl="0" w:tplc="96A82390">
      <w:start w:val="1"/>
      <w:numFmt w:val="decimal"/>
      <w:lvlText w:val="%1."/>
      <w:lvlJc w:val="left"/>
      <w:rPr>
        <w:b w:val="0"/>
      </w:rPr>
    </w:lvl>
    <w:lvl w:ilvl="1" w:tplc="9656FD32">
      <w:start w:val="1"/>
      <w:numFmt w:val="bullet"/>
      <w:lvlText w:val="–"/>
      <w:lvlJc w:val="left"/>
      <w:rPr>
        <w:rFonts w:ascii="Times New Roman" w:hAnsi="Times New Roman" w:cs="Times New Roman" w:hint="default"/>
      </w:rPr>
    </w:lvl>
    <w:lvl w:ilvl="2" w:tplc="B0B8027A">
      <w:numFmt w:val="decimal"/>
      <w:lvlText w:val=""/>
      <w:lvlJc w:val="left"/>
    </w:lvl>
    <w:lvl w:ilvl="3" w:tplc="4A900A84">
      <w:numFmt w:val="decimal"/>
      <w:lvlText w:val=""/>
      <w:lvlJc w:val="left"/>
    </w:lvl>
    <w:lvl w:ilvl="4" w:tplc="EB9A069E">
      <w:numFmt w:val="decimal"/>
      <w:lvlText w:val=""/>
      <w:lvlJc w:val="left"/>
    </w:lvl>
    <w:lvl w:ilvl="5" w:tplc="33B27FA6">
      <w:numFmt w:val="decimal"/>
      <w:lvlText w:val=""/>
      <w:lvlJc w:val="left"/>
    </w:lvl>
    <w:lvl w:ilvl="6" w:tplc="A7CCD95A">
      <w:numFmt w:val="decimal"/>
      <w:lvlText w:val=""/>
      <w:lvlJc w:val="left"/>
    </w:lvl>
    <w:lvl w:ilvl="7" w:tplc="F1607872">
      <w:numFmt w:val="decimal"/>
      <w:lvlText w:val=""/>
      <w:lvlJc w:val="left"/>
    </w:lvl>
    <w:lvl w:ilvl="8" w:tplc="1F8CA64A">
      <w:numFmt w:val="decimal"/>
      <w:lvlText w:val=""/>
      <w:lvlJc w:val="left"/>
    </w:lvl>
  </w:abstractNum>
  <w:abstractNum w:abstractNumId="41" w15:restartNumberingAfterBreak="0">
    <w:nsid w:val="41BE60CB"/>
    <w:multiLevelType w:val="hybridMultilevel"/>
    <w:tmpl w:val="42FE5A50"/>
    <w:lvl w:ilvl="0" w:tplc="96A82390">
      <w:start w:val="1"/>
      <w:numFmt w:val="decimal"/>
      <w:lvlText w:val="%1."/>
      <w:lvlJc w:val="left"/>
      <w:rPr>
        <w:b w:val="0"/>
      </w:rPr>
    </w:lvl>
    <w:lvl w:ilvl="1" w:tplc="9656FD32">
      <w:start w:val="1"/>
      <w:numFmt w:val="bullet"/>
      <w:lvlText w:val="–"/>
      <w:lvlJc w:val="left"/>
      <w:rPr>
        <w:rFonts w:ascii="Times New Roman" w:hAnsi="Times New Roman" w:cs="Times New Roman" w:hint="default"/>
      </w:rPr>
    </w:lvl>
    <w:lvl w:ilvl="2" w:tplc="B0B8027A">
      <w:numFmt w:val="decimal"/>
      <w:lvlText w:val=""/>
      <w:lvlJc w:val="left"/>
    </w:lvl>
    <w:lvl w:ilvl="3" w:tplc="4A900A84">
      <w:numFmt w:val="decimal"/>
      <w:lvlText w:val=""/>
      <w:lvlJc w:val="left"/>
    </w:lvl>
    <w:lvl w:ilvl="4" w:tplc="EB9A069E">
      <w:numFmt w:val="decimal"/>
      <w:lvlText w:val=""/>
      <w:lvlJc w:val="left"/>
    </w:lvl>
    <w:lvl w:ilvl="5" w:tplc="33B27FA6">
      <w:numFmt w:val="decimal"/>
      <w:lvlText w:val=""/>
      <w:lvlJc w:val="left"/>
    </w:lvl>
    <w:lvl w:ilvl="6" w:tplc="A7CCD95A">
      <w:numFmt w:val="decimal"/>
      <w:lvlText w:val=""/>
      <w:lvlJc w:val="left"/>
    </w:lvl>
    <w:lvl w:ilvl="7" w:tplc="F1607872">
      <w:numFmt w:val="decimal"/>
      <w:lvlText w:val=""/>
      <w:lvlJc w:val="left"/>
    </w:lvl>
    <w:lvl w:ilvl="8" w:tplc="1F8CA64A">
      <w:numFmt w:val="decimal"/>
      <w:lvlText w:val=""/>
      <w:lvlJc w:val="left"/>
    </w:lvl>
  </w:abstractNum>
  <w:abstractNum w:abstractNumId="42" w15:restartNumberingAfterBreak="0">
    <w:nsid w:val="42865F51"/>
    <w:multiLevelType w:val="hybridMultilevel"/>
    <w:tmpl w:val="6D828F74"/>
    <w:lvl w:ilvl="0" w:tplc="9656FD32">
      <w:start w:val="1"/>
      <w:numFmt w:val="bullet"/>
      <w:lvlText w:val="–"/>
      <w:lvlJc w:val="left"/>
      <w:pPr>
        <w:ind w:left="927" w:hanging="360"/>
      </w:pPr>
      <w:rPr>
        <w:rFonts w:ascii="Times New Roman" w:hAnsi="Times New Roman" w:cs="Times New Roman" w:hint="default"/>
        <w:b w:val="0"/>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6501B78"/>
    <w:multiLevelType w:val="hybridMultilevel"/>
    <w:tmpl w:val="090ED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8A930C4"/>
    <w:multiLevelType w:val="hybridMultilevel"/>
    <w:tmpl w:val="535677B2"/>
    <w:lvl w:ilvl="0" w:tplc="8E92ECA6">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9E22037"/>
    <w:multiLevelType w:val="hybridMultilevel"/>
    <w:tmpl w:val="A0B0E998"/>
    <w:lvl w:ilvl="0" w:tplc="626645C8">
      <w:start w:val="2"/>
      <w:numFmt w:val="bullet"/>
      <w:lvlText w:val="-"/>
      <w:lvlJc w:val="left"/>
      <w:pPr>
        <w:ind w:left="785"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B0B2382"/>
    <w:multiLevelType w:val="multilevel"/>
    <w:tmpl w:val="D378252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4D736B69"/>
    <w:multiLevelType w:val="hybridMultilevel"/>
    <w:tmpl w:val="95D44A44"/>
    <w:lvl w:ilvl="0" w:tplc="0419000F">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DCB1A4B"/>
    <w:multiLevelType w:val="hybridMultilevel"/>
    <w:tmpl w:val="C5C00FB6"/>
    <w:lvl w:ilvl="0" w:tplc="9656FD32">
      <w:start w:val="1"/>
      <w:numFmt w:val="bullet"/>
      <w:lvlText w:val="–"/>
      <w:lvlJc w:val="left"/>
      <w:pPr>
        <w:ind w:left="720" w:hanging="360"/>
      </w:pPr>
      <w:rPr>
        <w:rFonts w:ascii="Times New Roman" w:hAnsi="Times New Roman" w:cs="Times New Roman" w:hint="default"/>
        <w:b w:val="0"/>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E0D08B2"/>
    <w:multiLevelType w:val="hybridMultilevel"/>
    <w:tmpl w:val="2C8437C6"/>
    <w:lvl w:ilvl="0" w:tplc="A29A86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F9722AA"/>
    <w:multiLevelType w:val="hybridMultilevel"/>
    <w:tmpl w:val="EA485D00"/>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51672977"/>
    <w:multiLevelType w:val="hybridMultilevel"/>
    <w:tmpl w:val="6E7C0CE6"/>
    <w:lvl w:ilvl="0" w:tplc="59AEDC9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51BE1E2B"/>
    <w:multiLevelType w:val="hybridMultilevel"/>
    <w:tmpl w:val="E0B4E78A"/>
    <w:lvl w:ilvl="0" w:tplc="EC54E3C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9DA3902"/>
    <w:multiLevelType w:val="hybridMultilevel"/>
    <w:tmpl w:val="D6BA3CC6"/>
    <w:lvl w:ilvl="0" w:tplc="6700F4D2">
      <w:start w:val="1"/>
      <w:numFmt w:val="decimal"/>
      <w:lvlText w:val="%1."/>
      <w:lvlJc w:val="left"/>
      <w:pPr>
        <w:ind w:left="1186" w:hanging="360"/>
      </w:pPr>
      <w:rPr>
        <w:rFonts w:eastAsia="Times New Roman" w:hint="default"/>
        <w:sz w:val="28"/>
      </w:rPr>
    </w:lvl>
    <w:lvl w:ilvl="1" w:tplc="04190019" w:tentative="1">
      <w:start w:val="1"/>
      <w:numFmt w:val="lowerLetter"/>
      <w:lvlText w:val="%2."/>
      <w:lvlJc w:val="left"/>
      <w:pPr>
        <w:ind w:left="1906" w:hanging="360"/>
      </w:pPr>
    </w:lvl>
    <w:lvl w:ilvl="2" w:tplc="0419001B" w:tentative="1">
      <w:start w:val="1"/>
      <w:numFmt w:val="lowerRoman"/>
      <w:lvlText w:val="%3."/>
      <w:lvlJc w:val="right"/>
      <w:pPr>
        <w:ind w:left="2626" w:hanging="180"/>
      </w:pPr>
    </w:lvl>
    <w:lvl w:ilvl="3" w:tplc="0419000F" w:tentative="1">
      <w:start w:val="1"/>
      <w:numFmt w:val="decimal"/>
      <w:lvlText w:val="%4."/>
      <w:lvlJc w:val="left"/>
      <w:pPr>
        <w:ind w:left="3346" w:hanging="360"/>
      </w:pPr>
    </w:lvl>
    <w:lvl w:ilvl="4" w:tplc="04190019" w:tentative="1">
      <w:start w:val="1"/>
      <w:numFmt w:val="lowerLetter"/>
      <w:lvlText w:val="%5."/>
      <w:lvlJc w:val="left"/>
      <w:pPr>
        <w:ind w:left="4066" w:hanging="360"/>
      </w:pPr>
    </w:lvl>
    <w:lvl w:ilvl="5" w:tplc="0419001B" w:tentative="1">
      <w:start w:val="1"/>
      <w:numFmt w:val="lowerRoman"/>
      <w:lvlText w:val="%6."/>
      <w:lvlJc w:val="right"/>
      <w:pPr>
        <w:ind w:left="4786" w:hanging="180"/>
      </w:pPr>
    </w:lvl>
    <w:lvl w:ilvl="6" w:tplc="0419000F" w:tentative="1">
      <w:start w:val="1"/>
      <w:numFmt w:val="decimal"/>
      <w:lvlText w:val="%7."/>
      <w:lvlJc w:val="left"/>
      <w:pPr>
        <w:ind w:left="5506" w:hanging="360"/>
      </w:pPr>
    </w:lvl>
    <w:lvl w:ilvl="7" w:tplc="04190019" w:tentative="1">
      <w:start w:val="1"/>
      <w:numFmt w:val="lowerLetter"/>
      <w:lvlText w:val="%8."/>
      <w:lvlJc w:val="left"/>
      <w:pPr>
        <w:ind w:left="6226" w:hanging="360"/>
      </w:pPr>
    </w:lvl>
    <w:lvl w:ilvl="8" w:tplc="0419001B" w:tentative="1">
      <w:start w:val="1"/>
      <w:numFmt w:val="lowerRoman"/>
      <w:lvlText w:val="%9."/>
      <w:lvlJc w:val="right"/>
      <w:pPr>
        <w:ind w:left="6946" w:hanging="180"/>
      </w:pPr>
    </w:lvl>
  </w:abstractNum>
  <w:abstractNum w:abstractNumId="54" w15:restartNumberingAfterBreak="0">
    <w:nsid w:val="5A163460"/>
    <w:multiLevelType w:val="multilevel"/>
    <w:tmpl w:val="ED80DE6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B2B4AD7"/>
    <w:multiLevelType w:val="hybridMultilevel"/>
    <w:tmpl w:val="99562438"/>
    <w:lvl w:ilvl="0" w:tplc="FBEC4B4E">
      <w:start w:val="5"/>
      <w:numFmt w:val="decimal"/>
      <w:lvlText w:val="%1."/>
      <w:lvlJc w:val="left"/>
      <w:rPr>
        <w:b w:val="0"/>
      </w:rPr>
    </w:lvl>
    <w:lvl w:ilvl="1" w:tplc="9656FD32">
      <w:start w:val="1"/>
      <w:numFmt w:val="bullet"/>
      <w:lvlText w:val="–"/>
      <w:lvlJc w:val="left"/>
      <w:rPr>
        <w:rFonts w:ascii="Times New Roman" w:hAnsi="Times New Roman" w:cs="Times New Roman" w:hint="default"/>
      </w:rPr>
    </w:lvl>
    <w:lvl w:ilvl="2" w:tplc="6F78B48C">
      <w:numFmt w:val="decimal"/>
      <w:lvlText w:val=""/>
      <w:lvlJc w:val="left"/>
    </w:lvl>
    <w:lvl w:ilvl="3" w:tplc="08724074">
      <w:numFmt w:val="decimal"/>
      <w:lvlText w:val=""/>
      <w:lvlJc w:val="left"/>
    </w:lvl>
    <w:lvl w:ilvl="4" w:tplc="0ACCAB98">
      <w:numFmt w:val="decimal"/>
      <w:lvlText w:val=""/>
      <w:lvlJc w:val="left"/>
    </w:lvl>
    <w:lvl w:ilvl="5" w:tplc="673827D4">
      <w:numFmt w:val="decimal"/>
      <w:lvlText w:val=""/>
      <w:lvlJc w:val="left"/>
    </w:lvl>
    <w:lvl w:ilvl="6" w:tplc="372CDC2A">
      <w:numFmt w:val="decimal"/>
      <w:lvlText w:val=""/>
      <w:lvlJc w:val="left"/>
    </w:lvl>
    <w:lvl w:ilvl="7" w:tplc="E702FD54">
      <w:numFmt w:val="decimal"/>
      <w:lvlText w:val=""/>
      <w:lvlJc w:val="left"/>
    </w:lvl>
    <w:lvl w:ilvl="8" w:tplc="484AAD1C">
      <w:numFmt w:val="decimal"/>
      <w:lvlText w:val=""/>
      <w:lvlJc w:val="left"/>
    </w:lvl>
  </w:abstractNum>
  <w:abstractNum w:abstractNumId="56" w15:restartNumberingAfterBreak="0">
    <w:nsid w:val="5BEE1601"/>
    <w:multiLevelType w:val="multilevel"/>
    <w:tmpl w:val="53680F6C"/>
    <w:lvl w:ilvl="0">
      <w:start w:val="1"/>
      <w:numFmt w:val="decimal"/>
      <w:lvlText w:val="%1."/>
      <w:lvlJc w:val="left"/>
      <w:pPr>
        <w:ind w:left="720" w:hanging="360"/>
      </w:pPr>
      <w:rPr>
        <w:rFonts w:hint="default"/>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5D9E4093"/>
    <w:multiLevelType w:val="hybridMultilevel"/>
    <w:tmpl w:val="6D42ED38"/>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60FE330D"/>
    <w:multiLevelType w:val="hybridMultilevel"/>
    <w:tmpl w:val="73889266"/>
    <w:lvl w:ilvl="0" w:tplc="EC306C5A">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68E02422"/>
    <w:multiLevelType w:val="multilevel"/>
    <w:tmpl w:val="D45C4BC2"/>
    <w:lvl w:ilvl="0">
      <w:start w:val="1"/>
      <w:numFmt w:val="decimal"/>
      <w:lvlText w:val="%1."/>
      <w:lvlJc w:val="left"/>
      <w:pPr>
        <w:ind w:left="720" w:hanging="360"/>
      </w:pPr>
      <w:rPr>
        <w:sz w:val="28"/>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0" w15:restartNumberingAfterBreak="0">
    <w:nsid w:val="6C570A7C"/>
    <w:multiLevelType w:val="hybridMultilevel"/>
    <w:tmpl w:val="CFB609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E2F4261"/>
    <w:multiLevelType w:val="hybridMultilevel"/>
    <w:tmpl w:val="53D8FCD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1D70BBD"/>
    <w:multiLevelType w:val="hybridMultilevel"/>
    <w:tmpl w:val="AC06E190"/>
    <w:lvl w:ilvl="0" w:tplc="C358AB4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15:restartNumberingAfterBreak="0">
    <w:nsid w:val="72B96DD8"/>
    <w:multiLevelType w:val="hybridMultilevel"/>
    <w:tmpl w:val="9C54C3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2F32A7C"/>
    <w:multiLevelType w:val="hybridMultilevel"/>
    <w:tmpl w:val="1E32DA58"/>
    <w:lvl w:ilvl="0" w:tplc="FBEC4B4E">
      <w:start w:val="5"/>
      <w:numFmt w:val="decimal"/>
      <w:lvlText w:val="%1."/>
      <w:lvlJc w:val="left"/>
      <w:rPr>
        <w:b w:val="0"/>
      </w:rPr>
    </w:lvl>
    <w:lvl w:ilvl="1" w:tplc="9656FD32">
      <w:start w:val="1"/>
      <w:numFmt w:val="bullet"/>
      <w:lvlText w:val="–"/>
      <w:lvlJc w:val="left"/>
      <w:rPr>
        <w:rFonts w:ascii="Times New Roman" w:hAnsi="Times New Roman" w:cs="Times New Roman" w:hint="default"/>
      </w:rPr>
    </w:lvl>
    <w:lvl w:ilvl="2" w:tplc="6F78B48C">
      <w:numFmt w:val="decimal"/>
      <w:lvlText w:val=""/>
      <w:lvlJc w:val="left"/>
    </w:lvl>
    <w:lvl w:ilvl="3" w:tplc="08724074">
      <w:numFmt w:val="decimal"/>
      <w:lvlText w:val=""/>
      <w:lvlJc w:val="left"/>
    </w:lvl>
    <w:lvl w:ilvl="4" w:tplc="0ACCAB98">
      <w:numFmt w:val="decimal"/>
      <w:lvlText w:val=""/>
      <w:lvlJc w:val="left"/>
    </w:lvl>
    <w:lvl w:ilvl="5" w:tplc="673827D4">
      <w:numFmt w:val="decimal"/>
      <w:lvlText w:val=""/>
      <w:lvlJc w:val="left"/>
    </w:lvl>
    <w:lvl w:ilvl="6" w:tplc="372CDC2A">
      <w:numFmt w:val="decimal"/>
      <w:lvlText w:val=""/>
      <w:lvlJc w:val="left"/>
    </w:lvl>
    <w:lvl w:ilvl="7" w:tplc="E702FD54">
      <w:numFmt w:val="decimal"/>
      <w:lvlText w:val=""/>
      <w:lvlJc w:val="left"/>
    </w:lvl>
    <w:lvl w:ilvl="8" w:tplc="484AAD1C">
      <w:numFmt w:val="decimal"/>
      <w:lvlText w:val=""/>
      <w:lvlJc w:val="left"/>
    </w:lvl>
  </w:abstractNum>
  <w:abstractNum w:abstractNumId="65" w15:restartNumberingAfterBreak="0">
    <w:nsid w:val="749A1425"/>
    <w:multiLevelType w:val="hybridMultilevel"/>
    <w:tmpl w:val="1108D18A"/>
    <w:lvl w:ilvl="0" w:tplc="321CC03E">
      <w:start w:val="1"/>
      <w:numFmt w:val="decimal"/>
      <w:lvlText w:val="%1)"/>
      <w:lvlJc w:val="left"/>
      <w:pPr>
        <w:ind w:left="720" w:hanging="360"/>
      </w:pPr>
      <w:rPr>
        <w:rFonts w:ascii="Times New Roman" w:eastAsia="Calibri"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74A4794B"/>
    <w:multiLevelType w:val="hybridMultilevel"/>
    <w:tmpl w:val="EE66487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65145A6"/>
    <w:multiLevelType w:val="multilevel"/>
    <w:tmpl w:val="84FE9DAE"/>
    <w:lvl w:ilvl="0">
      <w:start w:val="1"/>
      <w:numFmt w:val="decimal"/>
      <w:lvlText w:val="%1)"/>
      <w:lvlJc w:val="left"/>
      <w:pPr>
        <w:ind w:left="720" w:hanging="360"/>
      </w:pPr>
      <w:rPr>
        <w:rFonts w:hint="default"/>
      </w:rPr>
    </w:lvl>
    <w:lvl w:ilvl="1">
      <w:start w:val="1"/>
      <w:numFmt w:val="decimal"/>
      <w:isLgl/>
      <w:lvlText w:val="%1.%2"/>
      <w:lvlJc w:val="left"/>
      <w:pPr>
        <w:ind w:left="1767" w:hanging="1200"/>
      </w:pPr>
      <w:rPr>
        <w:rFonts w:eastAsia="Calibri" w:hint="default"/>
      </w:rPr>
    </w:lvl>
    <w:lvl w:ilvl="2">
      <w:start w:val="1"/>
      <w:numFmt w:val="decimal"/>
      <w:isLgl/>
      <w:lvlText w:val="%1.%2.%3"/>
      <w:lvlJc w:val="left"/>
      <w:pPr>
        <w:ind w:left="1974" w:hanging="1200"/>
      </w:pPr>
      <w:rPr>
        <w:rFonts w:eastAsia="Calibri" w:hint="default"/>
      </w:rPr>
    </w:lvl>
    <w:lvl w:ilvl="3">
      <w:start w:val="1"/>
      <w:numFmt w:val="decimal"/>
      <w:isLgl/>
      <w:lvlText w:val="%1.%2.%3.%4"/>
      <w:lvlJc w:val="left"/>
      <w:pPr>
        <w:ind w:left="2181" w:hanging="1200"/>
      </w:pPr>
      <w:rPr>
        <w:rFonts w:eastAsia="Calibri" w:hint="default"/>
      </w:rPr>
    </w:lvl>
    <w:lvl w:ilvl="4">
      <w:start w:val="1"/>
      <w:numFmt w:val="decimal"/>
      <w:isLgl/>
      <w:lvlText w:val="%1.%2.%3.%4.%5"/>
      <w:lvlJc w:val="left"/>
      <w:pPr>
        <w:ind w:left="2388" w:hanging="1200"/>
      </w:pPr>
      <w:rPr>
        <w:rFonts w:eastAsia="Calibri" w:hint="default"/>
      </w:rPr>
    </w:lvl>
    <w:lvl w:ilvl="5">
      <w:start w:val="1"/>
      <w:numFmt w:val="decimal"/>
      <w:isLgl/>
      <w:lvlText w:val="%1.%2.%3.%4.%5.%6"/>
      <w:lvlJc w:val="left"/>
      <w:pPr>
        <w:ind w:left="2835" w:hanging="1440"/>
      </w:pPr>
      <w:rPr>
        <w:rFonts w:eastAsia="Calibri" w:hint="default"/>
      </w:rPr>
    </w:lvl>
    <w:lvl w:ilvl="6">
      <w:start w:val="1"/>
      <w:numFmt w:val="decimal"/>
      <w:isLgl/>
      <w:lvlText w:val="%1.%2.%3.%4.%5.%6.%7"/>
      <w:lvlJc w:val="left"/>
      <w:pPr>
        <w:ind w:left="3042" w:hanging="1440"/>
      </w:pPr>
      <w:rPr>
        <w:rFonts w:eastAsia="Calibri" w:hint="default"/>
      </w:rPr>
    </w:lvl>
    <w:lvl w:ilvl="7">
      <w:start w:val="1"/>
      <w:numFmt w:val="decimal"/>
      <w:isLgl/>
      <w:lvlText w:val="%1.%2.%3.%4.%5.%6.%7.%8"/>
      <w:lvlJc w:val="left"/>
      <w:pPr>
        <w:ind w:left="3609" w:hanging="1800"/>
      </w:pPr>
      <w:rPr>
        <w:rFonts w:eastAsia="Calibri" w:hint="default"/>
      </w:rPr>
    </w:lvl>
    <w:lvl w:ilvl="8">
      <w:start w:val="1"/>
      <w:numFmt w:val="decimal"/>
      <w:isLgl/>
      <w:lvlText w:val="%1.%2.%3.%4.%5.%6.%7.%8.%9"/>
      <w:lvlJc w:val="left"/>
      <w:pPr>
        <w:ind w:left="4176" w:hanging="2160"/>
      </w:pPr>
      <w:rPr>
        <w:rFonts w:eastAsia="Calibri" w:hint="default"/>
      </w:rPr>
    </w:lvl>
  </w:abstractNum>
  <w:abstractNum w:abstractNumId="68" w15:restartNumberingAfterBreak="0">
    <w:nsid w:val="77F42591"/>
    <w:multiLevelType w:val="multilevel"/>
    <w:tmpl w:val="15BA0350"/>
    <w:lvl w:ilvl="0">
      <w:start w:val="1"/>
      <w:numFmt w:val="decimal"/>
      <w:lvlText w:val="%1)"/>
      <w:lvlJc w:val="left"/>
      <w:pPr>
        <w:ind w:left="1186" w:hanging="360"/>
      </w:pPr>
      <w:rPr>
        <w:rFonts w:hint="default"/>
      </w:rPr>
    </w:lvl>
    <w:lvl w:ilvl="1">
      <w:start w:val="1"/>
      <w:numFmt w:val="decimal"/>
      <w:isLgl/>
      <w:lvlText w:val="%1.%2"/>
      <w:lvlJc w:val="left"/>
      <w:pPr>
        <w:ind w:left="1186" w:hanging="360"/>
      </w:pPr>
      <w:rPr>
        <w:rFonts w:eastAsia="Times New Roman" w:hint="default"/>
      </w:rPr>
    </w:lvl>
    <w:lvl w:ilvl="2">
      <w:start w:val="1"/>
      <w:numFmt w:val="decimal"/>
      <w:isLgl/>
      <w:lvlText w:val="%1.%2.%3"/>
      <w:lvlJc w:val="left"/>
      <w:pPr>
        <w:ind w:left="1546" w:hanging="720"/>
      </w:pPr>
      <w:rPr>
        <w:rFonts w:eastAsia="Times New Roman" w:hint="default"/>
      </w:rPr>
    </w:lvl>
    <w:lvl w:ilvl="3">
      <w:start w:val="1"/>
      <w:numFmt w:val="decimal"/>
      <w:isLgl/>
      <w:lvlText w:val="%1.%2.%3.%4"/>
      <w:lvlJc w:val="left"/>
      <w:pPr>
        <w:ind w:left="1546" w:hanging="720"/>
      </w:pPr>
      <w:rPr>
        <w:rFonts w:eastAsia="Times New Roman" w:hint="default"/>
      </w:rPr>
    </w:lvl>
    <w:lvl w:ilvl="4">
      <w:start w:val="1"/>
      <w:numFmt w:val="decimal"/>
      <w:isLgl/>
      <w:lvlText w:val="%1.%2.%3.%4.%5"/>
      <w:lvlJc w:val="left"/>
      <w:pPr>
        <w:ind w:left="1906" w:hanging="1080"/>
      </w:pPr>
      <w:rPr>
        <w:rFonts w:eastAsia="Times New Roman" w:hint="default"/>
      </w:rPr>
    </w:lvl>
    <w:lvl w:ilvl="5">
      <w:start w:val="1"/>
      <w:numFmt w:val="decimal"/>
      <w:isLgl/>
      <w:lvlText w:val="%1.%2.%3.%4.%5.%6"/>
      <w:lvlJc w:val="left"/>
      <w:pPr>
        <w:ind w:left="1906" w:hanging="1080"/>
      </w:pPr>
      <w:rPr>
        <w:rFonts w:eastAsia="Times New Roman" w:hint="default"/>
      </w:rPr>
    </w:lvl>
    <w:lvl w:ilvl="6">
      <w:start w:val="1"/>
      <w:numFmt w:val="decimal"/>
      <w:isLgl/>
      <w:lvlText w:val="%1.%2.%3.%4.%5.%6.%7"/>
      <w:lvlJc w:val="left"/>
      <w:pPr>
        <w:ind w:left="2266" w:hanging="1440"/>
      </w:pPr>
      <w:rPr>
        <w:rFonts w:eastAsia="Times New Roman" w:hint="default"/>
      </w:rPr>
    </w:lvl>
    <w:lvl w:ilvl="7">
      <w:start w:val="1"/>
      <w:numFmt w:val="decimal"/>
      <w:isLgl/>
      <w:lvlText w:val="%1.%2.%3.%4.%5.%6.%7.%8"/>
      <w:lvlJc w:val="left"/>
      <w:pPr>
        <w:ind w:left="2266" w:hanging="1440"/>
      </w:pPr>
      <w:rPr>
        <w:rFonts w:eastAsia="Times New Roman" w:hint="default"/>
      </w:rPr>
    </w:lvl>
    <w:lvl w:ilvl="8">
      <w:start w:val="1"/>
      <w:numFmt w:val="decimal"/>
      <w:isLgl/>
      <w:lvlText w:val="%1.%2.%3.%4.%5.%6.%7.%8.%9"/>
      <w:lvlJc w:val="left"/>
      <w:pPr>
        <w:ind w:left="2266" w:hanging="1440"/>
      </w:pPr>
      <w:rPr>
        <w:rFonts w:eastAsia="Times New Roman" w:hint="default"/>
      </w:rPr>
    </w:lvl>
  </w:abstractNum>
  <w:abstractNum w:abstractNumId="69" w15:restartNumberingAfterBreak="0">
    <w:nsid w:val="7A2D6D3A"/>
    <w:multiLevelType w:val="hybridMultilevel"/>
    <w:tmpl w:val="A98AB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A4C768F"/>
    <w:multiLevelType w:val="hybridMultilevel"/>
    <w:tmpl w:val="69C08642"/>
    <w:lvl w:ilvl="0" w:tplc="0F2E9508">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1" w15:restartNumberingAfterBreak="0">
    <w:nsid w:val="7AF303E1"/>
    <w:multiLevelType w:val="hybridMultilevel"/>
    <w:tmpl w:val="A7ACE188"/>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15:restartNumberingAfterBreak="0">
    <w:nsid w:val="7CBE4F96"/>
    <w:multiLevelType w:val="hybridMultilevel"/>
    <w:tmpl w:val="A2A07B7A"/>
    <w:lvl w:ilvl="0" w:tplc="9656FD32">
      <w:start w:val="1"/>
      <w:numFmt w:val="bullet"/>
      <w:lvlText w:val="–"/>
      <w:lvlJc w:val="left"/>
      <w:pPr>
        <w:ind w:left="1305"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7D7C499D"/>
    <w:multiLevelType w:val="hybridMultilevel"/>
    <w:tmpl w:val="AFF86CD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EB52B1D"/>
    <w:multiLevelType w:val="hybridMultilevel"/>
    <w:tmpl w:val="52BC8908"/>
    <w:lvl w:ilvl="0" w:tplc="9656FD32">
      <w:start w:val="1"/>
      <w:numFmt w:val="bullet"/>
      <w:lvlText w:val="–"/>
      <w:lvlJc w:val="left"/>
      <w:pPr>
        <w:ind w:left="720" w:hanging="360"/>
      </w:pPr>
      <w:rPr>
        <w:rFonts w:ascii="Times New Roman" w:hAnsi="Times New Roman" w:cs="Times New Roman" w:hint="default"/>
        <w:b w:val="0"/>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52"/>
  </w:num>
  <w:num w:numId="3">
    <w:abstractNumId w:val="11"/>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62"/>
  </w:num>
  <w:num w:numId="10">
    <w:abstractNumId w:val="58"/>
  </w:num>
  <w:num w:numId="11">
    <w:abstractNumId w:val="21"/>
  </w:num>
  <w:num w:numId="12">
    <w:abstractNumId w:val="31"/>
  </w:num>
  <w:num w:numId="13">
    <w:abstractNumId w:val="28"/>
  </w:num>
  <w:num w:numId="14">
    <w:abstractNumId w:val="67"/>
  </w:num>
  <w:num w:numId="15">
    <w:abstractNumId w:val="53"/>
  </w:num>
  <w:num w:numId="16">
    <w:abstractNumId w:val="47"/>
  </w:num>
  <w:num w:numId="17">
    <w:abstractNumId w:val="34"/>
  </w:num>
  <w:num w:numId="18">
    <w:abstractNumId w:val="6"/>
  </w:num>
  <w:num w:numId="19">
    <w:abstractNumId w:val="43"/>
  </w:num>
  <w:num w:numId="20">
    <w:abstractNumId w:val="49"/>
  </w:num>
  <w:num w:numId="21">
    <w:abstractNumId w:val="68"/>
  </w:num>
  <w:num w:numId="22">
    <w:abstractNumId w:val="46"/>
  </w:num>
  <w:num w:numId="23">
    <w:abstractNumId w:val="10"/>
  </w:num>
  <w:num w:numId="24">
    <w:abstractNumId w:val="32"/>
  </w:num>
  <w:num w:numId="25">
    <w:abstractNumId w:val="27"/>
  </w:num>
  <w:num w:numId="26">
    <w:abstractNumId w:val="26"/>
  </w:num>
  <w:num w:numId="27">
    <w:abstractNumId w:val="2"/>
  </w:num>
  <w:num w:numId="28">
    <w:abstractNumId w:val="4"/>
  </w:num>
  <w:num w:numId="29">
    <w:abstractNumId w:val="13"/>
  </w:num>
  <w:num w:numId="30">
    <w:abstractNumId w:val="71"/>
  </w:num>
  <w:num w:numId="31">
    <w:abstractNumId w:val="8"/>
  </w:num>
  <w:num w:numId="32">
    <w:abstractNumId w:val="36"/>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3"/>
  </w:num>
  <w:num w:numId="35">
    <w:abstractNumId w:val="56"/>
  </w:num>
  <w:num w:numId="36">
    <w:abstractNumId w:val="35"/>
  </w:num>
  <w:num w:numId="37">
    <w:abstractNumId w:val="44"/>
  </w:num>
  <w:num w:numId="38">
    <w:abstractNumId w:val="25"/>
  </w:num>
  <w:num w:numId="39">
    <w:abstractNumId w:val="3"/>
  </w:num>
  <w:num w:numId="40">
    <w:abstractNumId w:val="5"/>
  </w:num>
  <w:num w:numId="41">
    <w:abstractNumId w:val="1"/>
  </w:num>
  <w:num w:numId="42">
    <w:abstractNumId w:val="17"/>
  </w:num>
  <w:num w:numId="43">
    <w:abstractNumId w:val="54"/>
  </w:num>
  <w:num w:numId="44">
    <w:abstractNumId w:val="42"/>
  </w:num>
  <w:num w:numId="45">
    <w:abstractNumId w:val="33"/>
  </w:num>
  <w:num w:numId="46">
    <w:abstractNumId w:val="12"/>
  </w:num>
  <w:num w:numId="47">
    <w:abstractNumId w:val="45"/>
  </w:num>
  <w:num w:numId="48">
    <w:abstractNumId w:val="70"/>
  </w:num>
  <w:num w:numId="49">
    <w:abstractNumId w:val="19"/>
  </w:num>
  <w:num w:numId="50">
    <w:abstractNumId w:val="20"/>
  </w:num>
  <w:num w:numId="51">
    <w:abstractNumId w:val="38"/>
  </w:num>
  <w:num w:numId="52">
    <w:abstractNumId w:val="69"/>
  </w:num>
  <w:num w:numId="53">
    <w:abstractNumId w:val="9"/>
  </w:num>
  <w:num w:numId="54">
    <w:abstractNumId w:val="7"/>
  </w:num>
  <w:num w:numId="55">
    <w:abstractNumId w:val="66"/>
  </w:num>
  <w:num w:numId="56">
    <w:abstractNumId w:val="57"/>
  </w:num>
  <w:num w:numId="57">
    <w:abstractNumId w:val="51"/>
  </w:num>
  <w:num w:numId="58">
    <w:abstractNumId w:val="63"/>
  </w:num>
  <w:num w:numId="59">
    <w:abstractNumId w:val="41"/>
  </w:num>
  <w:num w:numId="60">
    <w:abstractNumId w:val="37"/>
  </w:num>
  <w:num w:numId="61">
    <w:abstractNumId w:val="40"/>
  </w:num>
  <w:num w:numId="62">
    <w:abstractNumId w:val="39"/>
  </w:num>
  <w:num w:numId="63">
    <w:abstractNumId w:val="16"/>
  </w:num>
  <w:num w:numId="64">
    <w:abstractNumId w:val="15"/>
  </w:num>
  <w:num w:numId="65">
    <w:abstractNumId w:val="55"/>
  </w:num>
  <w:num w:numId="66">
    <w:abstractNumId w:val="64"/>
  </w:num>
  <w:num w:numId="67">
    <w:abstractNumId w:val="30"/>
  </w:num>
  <w:num w:numId="68">
    <w:abstractNumId w:val="74"/>
  </w:num>
  <w:num w:numId="69">
    <w:abstractNumId w:val="48"/>
  </w:num>
  <w:num w:numId="70">
    <w:abstractNumId w:val="23"/>
  </w:num>
  <w:num w:numId="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num>
  <w:num w:numId="73">
    <w:abstractNumId w:val="60"/>
  </w:num>
  <w:num w:numId="74">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1C8"/>
    <w:rsid w:val="0000064D"/>
    <w:rsid w:val="000017AF"/>
    <w:rsid w:val="00001C6A"/>
    <w:rsid w:val="0000240E"/>
    <w:rsid w:val="00003D83"/>
    <w:rsid w:val="00004AD3"/>
    <w:rsid w:val="00004E82"/>
    <w:rsid w:val="000051CD"/>
    <w:rsid w:val="000056C0"/>
    <w:rsid w:val="0000686F"/>
    <w:rsid w:val="00006E97"/>
    <w:rsid w:val="00010DDF"/>
    <w:rsid w:val="00011147"/>
    <w:rsid w:val="00011C6F"/>
    <w:rsid w:val="00011D9A"/>
    <w:rsid w:val="00013996"/>
    <w:rsid w:val="0001415D"/>
    <w:rsid w:val="000144CB"/>
    <w:rsid w:val="000147B9"/>
    <w:rsid w:val="000151B8"/>
    <w:rsid w:val="0001557A"/>
    <w:rsid w:val="00015A30"/>
    <w:rsid w:val="000168B3"/>
    <w:rsid w:val="00016E71"/>
    <w:rsid w:val="00016EC3"/>
    <w:rsid w:val="00017704"/>
    <w:rsid w:val="00020515"/>
    <w:rsid w:val="00020823"/>
    <w:rsid w:val="00021C95"/>
    <w:rsid w:val="00022568"/>
    <w:rsid w:val="00022A76"/>
    <w:rsid w:val="00022E7A"/>
    <w:rsid w:val="000240A8"/>
    <w:rsid w:val="00024E0F"/>
    <w:rsid w:val="0002539B"/>
    <w:rsid w:val="00025FF1"/>
    <w:rsid w:val="000269C3"/>
    <w:rsid w:val="00026ED8"/>
    <w:rsid w:val="00027DE3"/>
    <w:rsid w:val="0003058E"/>
    <w:rsid w:val="00030C4E"/>
    <w:rsid w:val="00031A8D"/>
    <w:rsid w:val="00031FAA"/>
    <w:rsid w:val="00033A57"/>
    <w:rsid w:val="0003427D"/>
    <w:rsid w:val="0003430D"/>
    <w:rsid w:val="00034BF3"/>
    <w:rsid w:val="00034F1C"/>
    <w:rsid w:val="0003559D"/>
    <w:rsid w:val="000357D2"/>
    <w:rsid w:val="0003638B"/>
    <w:rsid w:val="00036A0C"/>
    <w:rsid w:val="0003717A"/>
    <w:rsid w:val="00037825"/>
    <w:rsid w:val="0003787D"/>
    <w:rsid w:val="00041FAD"/>
    <w:rsid w:val="000434BF"/>
    <w:rsid w:val="00043852"/>
    <w:rsid w:val="00043AD2"/>
    <w:rsid w:val="00043B28"/>
    <w:rsid w:val="000447BC"/>
    <w:rsid w:val="00045AF7"/>
    <w:rsid w:val="00046B0D"/>
    <w:rsid w:val="00047233"/>
    <w:rsid w:val="000472A9"/>
    <w:rsid w:val="00047658"/>
    <w:rsid w:val="00047CCD"/>
    <w:rsid w:val="0005154D"/>
    <w:rsid w:val="0005162C"/>
    <w:rsid w:val="00051B37"/>
    <w:rsid w:val="00051BC7"/>
    <w:rsid w:val="00052A16"/>
    <w:rsid w:val="0005428A"/>
    <w:rsid w:val="0005436B"/>
    <w:rsid w:val="00054E7B"/>
    <w:rsid w:val="00055164"/>
    <w:rsid w:val="0005559A"/>
    <w:rsid w:val="000558DE"/>
    <w:rsid w:val="00056BA7"/>
    <w:rsid w:val="00056CF9"/>
    <w:rsid w:val="00057397"/>
    <w:rsid w:val="000578A5"/>
    <w:rsid w:val="000601AD"/>
    <w:rsid w:val="00060A97"/>
    <w:rsid w:val="00060F0D"/>
    <w:rsid w:val="000611F6"/>
    <w:rsid w:val="00061595"/>
    <w:rsid w:val="00062307"/>
    <w:rsid w:val="00062518"/>
    <w:rsid w:val="00064055"/>
    <w:rsid w:val="00065165"/>
    <w:rsid w:val="00065211"/>
    <w:rsid w:val="00065EAB"/>
    <w:rsid w:val="0006698E"/>
    <w:rsid w:val="00066C31"/>
    <w:rsid w:val="000672CF"/>
    <w:rsid w:val="0007043E"/>
    <w:rsid w:val="00071099"/>
    <w:rsid w:val="0007112B"/>
    <w:rsid w:val="00071193"/>
    <w:rsid w:val="00071733"/>
    <w:rsid w:val="000729D9"/>
    <w:rsid w:val="000730ED"/>
    <w:rsid w:val="00073282"/>
    <w:rsid w:val="00073D12"/>
    <w:rsid w:val="00073E70"/>
    <w:rsid w:val="000742B2"/>
    <w:rsid w:val="000742F8"/>
    <w:rsid w:val="00075AF6"/>
    <w:rsid w:val="00076461"/>
    <w:rsid w:val="00077117"/>
    <w:rsid w:val="0008011D"/>
    <w:rsid w:val="000809E0"/>
    <w:rsid w:val="00080FB3"/>
    <w:rsid w:val="0008118E"/>
    <w:rsid w:val="00081263"/>
    <w:rsid w:val="00082454"/>
    <w:rsid w:val="00082F2F"/>
    <w:rsid w:val="00082FA0"/>
    <w:rsid w:val="000836B9"/>
    <w:rsid w:val="00084141"/>
    <w:rsid w:val="000847F5"/>
    <w:rsid w:val="0008499C"/>
    <w:rsid w:val="000853A7"/>
    <w:rsid w:val="0008675B"/>
    <w:rsid w:val="0008687A"/>
    <w:rsid w:val="00086DBC"/>
    <w:rsid w:val="00087037"/>
    <w:rsid w:val="0008756F"/>
    <w:rsid w:val="0008765A"/>
    <w:rsid w:val="00087C65"/>
    <w:rsid w:val="0009078B"/>
    <w:rsid w:val="00090FAD"/>
    <w:rsid w:val="0009101F"/>
    <w:rsid w:val="000911B8"/>
    <w:rsid w:val="000927F0"/>
    <w:rsid w:val="00092A4A"/>
    <w:rsid w:val="00092DBD"/>
    <w:rsid w:val="00092E5D"/>
    <w:rsid w:val="000934B9"/>
    <w:rsid w:val="00093513"/>
    <w:rsid w:val="00094A88"/>
    <w:rsid w:val="00094CAF"/>
    <w:rsid w:val="0009560C"/>
    <w:rsid w:val="00095F25"/>
    <w:rsid w:val="00096913"/>
    <w:rsid w:val="00096B63"/>
    <w:rsid w:val="00097143"/>
    <w:rsid w:val="00097376"/>
    <w:rsid w:val="00097B2C"/>
    <w:rsid w:val="00097B92"/>
    <w:rsid w:val="00097BAB"/>
    <w:rsid w:val="000A003F"/>
    <w:rsid w:val="000A023C"/>
    <w:rsid w:val="000A083E"/>
    <w:rsid w:val="000A0A30"/>
    <w:rsid w:val="000A0D4F"/>
    <w:rsid w:val="000A0F0B"/>
    <w:rsid w:val="000A1A2D"/>
    <w:rsid w:val="000A2800"/>
    <w:rsid w:val="000A2934"/>
    <w:rsid w:val="000A339F"/>
    <w:rsid w:val="000A369D"/>
    <w:rsid w:val="000A3B0B"/>
    <w:rsid w:val="000A46FA"/>
    <w:rsid w:val="000A5277"/>
    <w:rsid w:val="000A5C63"/>
    <w:rsid w:val="000A77F8"/>
    <w:rsid w:val="000A7F24"/>
    <w:rsid w:val="000B0208"/>
    <w:rsid w:val="000B1AFD"/>
    <w:rsid w:val="000B21D0"/>
    <w:rsid w:val="000B23E4"/>
    <w:rsid w:val="000B2D96"/>
    <w:rsid w:val="000B3268"/>
    <w:rsid w:val="000B3C92"/>
    <w:rsid w:val="000B4249"/>
    <w:rsid w:val="000B4B5C"/>
    <w:rsid w:val="000B5BDA"/>
    <w:rsid w:val="000B6163"/>
    <w:rsid w:val="000B7970"/>
    <w:rsid w:val="000B7FB6"/>
    <w:rsid w:val="000C0093"/>
    <w:rsid w:val="000C2159"/>
    <w:rsid w:val="000C285A"/>
    <w:rsid w:val="000C2CF6"/>
    <w:rsid w:val="000C315D"/>
    <w:rsid w:val="000C35BE"/>
    <w:rsid w:val="000C3A59"/>
    <w:rsid w:val="000C3C2A"/>
    <w:rsid w:val="000C5166"/>
    <w:rsid w:val="000C5696"/>
    <w:rsid w:val="000C6E35"/>
    <w:rsid w:val="000C7AAA"/>
    <w:rsid w:val="000C7C4F"/>
    <w:rsid w:val="000C7F29"/>
    <w:rsid w:val="000D032A"/>
    <w:rsid w:val="000D0439"/>
    <w:rsid w:val="000D18C3"/>
    <w:rsid w:val="000D2525"/>
    <w:rsid w:val="000D35CF"/>
    <w:rsid w:val="000D3737"/>
    <w:rsid w:val="000D38E9"/>
    <w:rsid w:val="000D3D57"/>
    <w:rsid w:val="000D3F68"/>
    <w:rsid w:val="000D4F66"/>
    <w:rsid w:val="000D5318"/>
    <w:rsid w:val="000D56B1"/>
    <w:rsid w:val="000D58BE"/>
    <w:rsid w:val="000D5AE6"/>
    <w:rsid w:val="000D6CFD"/>
    <w:rsid w:val="000D71DD"/>
    <w:rsid w:val="000E0039"/>
    <w:rsid w:val="000E014C"/>
    <w:rsid w:val="000E2AE3"/>
    <w:rsid w:val="000E2B5C"/>
    <w:rsid w:val="000E2BC5"/>
    <w:rsid w:val="000E2FF7"/>
    <w:rsid w:val="000E3656"/>
    <w:rsid w:val="000E4391"/>
    <w:rsid w:val="000E45CB"/>
    <w:rsid w:val="000E50E3"/>
    <w:rsid w:val="000E51D2"/>
    <w:rsid w:val="000E5A04"/>
    <w:rsid w:val="000E684D"/>
    <w:rsid w:val="000F02E6"/>
    <w:rsid w:val="000F1985"/>
    <w:rsid w:val="000F20AB"/>
    <w:rsid w:val="000F31D0"/>
    <w:rsid w:val="000F338B"/>
    <w:rsid w:val="000F4110"/>
    <w:rsid w:val="000F4673"/>
    <w:rsid w:val="000F50A7"/>
    <w:rsid w:val="000F56B0"/>
    <w:rsid w:val="000F5BE8"/>
    <w:rsid w:val="000F62E6"/>
    <w:rsid w:val="000F6F49"/>
    <w:rsid w:val="000F7C81"/>
    <w:rsid w:val="00100070"/>
    <w:rsid w:val="00100405"/>
    <w:rsid w:val="00100676"/>
    <w:rsid w:val="001011F0"/>
    <w:rsid w:val="00101C50"/>
    <w:rsid w:val="001020FF"/>
    <w:rsid w:val="00102245"/>
    <w:rsid w:val="00104394"/>
    <w:rsid w:val="00104521"/>
    <w:rsid w:val="0010556F"/>
    <w:rsid w:val="0010558E"/>
    <w:rsid w:val="00105972"/>
    <w:rsid w:val="00105CE0"/>
    <w:rsid w:val="001060AF"/>
    <w:rsid w:val="00106583"/>
    <w:rsid w:val="00106BF5"/>
    <w:rsid w:val="001070AC"/>
    <w:rsid w:val="00107185"/>
    <w:rsid w:val="00111616"/>
    <w:rsid w:val="001118A8"/>
    <w:rsid w:val="00111936"/>
    <w:rsid w:val="001119A8"/>
    <w:rsid w:val="00111E0D"/>
    <w:rsid w:val="00112D88"/>
    <w:rsid w:val="001135C2"/>
    <w:rsid w:val="00113815"/>
    <w:rsid w:val="001155D3"/>
    <w:rsid w:val="0011577D"/>
    <w:rsid w:val="0011582A"/>
    <w:rsid w:val="00116326"/>
    <w:rsid w:val="00116903"/>
    <w:rsid w:val="00117C3E"/>
    <w:rsid w:val="00117C91"/>
    <w:rsid w:val="00117DC4"/>
    <w:rsid w:val="001204F3"/>
    <w:rsid w:val="00121A6C"/>
    <w:rsid w:val="00121AAC"/>
    <w:rsid w:val="0012220C"/>
    <w:rsid w:val="00122B6C"/>
    <w:rsid w:val="00122BE4"/>
    <w:rsid w:val="00123A53"/>
    <w:rsid w:val="001240AC"/>
    <w:rsid w:val="00124556"/>
    <w:rsid w:val="00125272"/>
    <w:rsid w:val="00125CFE"/>
    <w:rsid w:val="00125FD6"/>
    <w:rsid w:val="00126AB6"/>
    <w:rsid w:val="00126EEE"/>
    <w:rsid w:val="00127802"/>
    <w:rsid w:val="00127808"/>
    <w:rsid w:val="00127F7A"/>
    <w:rsid w:val="0013069E"/>
    <w:rsid w:val="00130C59"/>
    <w:rsid w:val="001313F3"/>
    <w:rsid w:val="001317A1"/>
    <w:rsid w:val="00132241"/>
    <w:rsid w:val="00132830"/>
    <w:rsid w:val="00132FD6"/>
    <w:rsid w:val="00133FD6"/>
    <w:rsid w:val="0013468E"/>
    <w:rsid w:val="00136BCE"/>
    <w:rsid w:val="00137840"/>
    <w:rsid w:val="001379CD"/>
    <w:rsid w:val="00137B9E"/>
    <w:rsid w:val="00140322"/>
    <w:rsid w:val="0014080B"/>
    <w:rsid w:val="00140D5F"/>
    <w:rsid w:val="00142F6B"/>
    <w:rsid w:val="001439AB"/>
    <w:rsid w:val="00143D53"/>
    <w:rsid w:val="00144D5C"/>
    <w:rsid w:val="00145169"/>
    <w:rsid w:val="00145274"/>
    <w:rsid w:val="0014564A"/>
    <w:rsid w:val="001477BE"/>
    <w:rsid w:val="00147B12"/>
    <w:rsid w:val="00147FBD"/>
    <w:rsid w:val="001539B1"/>
    <w:rsid w:val="001543CB"/>
    <w:rsid w:val="00155426"/>
    <w:rsid w:val="00155C81"/>
    <w:rsid w:val="00155E9A"/>
    <w:rsid w:val="00156AC9"/>
    <w:rsid w:val="00157BAA"/>
    <w:rsid w:val="00157E54"/>
    <w:rsid w:val="00162239"/>
    <w:rsid w:val="00162E9A"/>
    <w:rsid w:val="00162EF8"/>
    <w:rsid w:val="00163869"/>
    <w:rsid w:val="001638A0"/>
    <w:rsid w:val="0016409D"/>
    <w:rsid w:val="0016468C"/>
    <w:rsid w:val="001669E2"/>
    <w:rsid w:val="00166FCE"/>
    <w:rsid w:val="0016702B"/>
    <w:rsid w:val="00167EC3"/>
    <w:rsid w:val="001704F8"/>
    <w:rsid w:val="0017120D"/>
    <w:rsid w:val="001712A6"/>
    <w:rsid w:val="0017174A"/>
    <w:rsid w:val="00171A8F"/>
    <w:rsid w:val="00171DF8"/>
    <w:rsid w:val="00171E4F"/>
    <w:rsid w:val="00171F31"/>
    <w:rsid w:val="00172250"/>
    <w:rsid w:val="001723D9"/>
    <w:rsid w:val="00172AD2"/>
    <w:rsid w:val="00173438"/>
    <w:rsid w:val="00174378"/>
    <w:rsid w:val="00174647"/>
    <w:rsid w:val="00175AD2"/>
    <w:rsid w:val="00176B09"/>
    <w:rsid w:val="0018033C"/>
    <w:rsid w:val="00180C34"/>
    <w:rsid w:val="00181001"/>
    <w:rsid w:val="0018100D"/>
    <w:rsid w:val="00181155"/>
    <w:rsid w:val="00182085"/>
    <w:rsid w:val="001828F2"/>
    <w:rsid w:val="00182F6F"/>
    <w:rsid w:val="001836CF"/>
    <w:rsid w:val="00183ECE"/>
    <w:rsid w:val="00184378"/>
    <w:rsid w:val="00184902"/>
    <w:rsid w:val="00184EAE"/>
    <w:rsid w:val="001854FA"/>
    <w:rsid w:val="001856CC"/>
    <w:rsid w:val="00187CBA"/>
    <w:rsid w:val="001915E5"/>
    <w:rsid w:val="001922E2"/>
    <w:rsid w:val="00192ECB"/>
    <w:rsid w:val="001931E2"/>
    <w:rsid w:val="00193584"/>
    <w:rsid w:val="001937D0"/>
    <w:rsid w:val="00193CBB"/>
    <w:rsid w:val="00194066"/>
    <w:rsid w:val="00194100"/>
    <w:rsid w:val="00194B19"/>
    <w:rsid w:val="00194B88"/>
    <w:rsid w:val="00195B88"/>
    <w:rsid w:val="00197824"/>
    <w:rsid w:val="001979BA"/>
    <w:rsid w:val="001A0438"/>
    <w:rsid w:val="001A0A6C"/>
    <w:rsid w:val="001A107E"/>
    <w:rsid w:val="001A1123"/>
    <w:rsid w:val="001A1708"/>
    <w:rsid w:val="001A2072"/>
    <w:rsid w:val="001A2C3B"/>
    <w:rsid w:val="001A32F9"/>
    <w:rsid w:val="001A3A04"/>
    <w:rsid w:val="001A3C5E"/>
    <w:rsid w:val="001A405A"/>
    <w:rsid w:val="001A43EC"/>
    <w:rsid w:val="001A52CB"/>
    <w:rsid w:val="001A5F3F"/>
    <w:rsid w:val="001A737C"/>
    <w:rsid w:val="001A742B"/>
    <w:rsid w:val="001A75EE"/>
    <w:rsid w:val="001A7A31"/>
    <w:rsid w:val="001A7AB1"/>
    <w:rsid w:val="001A7BA3"/>
    <w:rsid w:val="001B0686"/>
    <w:rsid w:val="001B0B0E"/>
    <w:rsid w:val="001B13AC"/>
    <w:rsid w:val="001B13ED"/>
    <w:rsid w:val="001B1C3A"/>
    <w:rsid w:val="001B1DB6"/>
    <w:rsid w:val="001B1E69"/>
    <w:rsid w:val="001B27A1"/>
    <w:rsid w:val="001B2DFE"/>
    <w:rsid w:val="001B3A53"/>
    <w:rsid w:val="001B49BA"/>
    <w:rsid w:val="001B5CC8"/>
    <w:rsid w:val="001B795C"/>
    <w:rsid w:val="001B7D99"/>
    <w:rsid w:val="001B7F0C"/>
    <w:rsid w:val="001C0AA5"/>
    <w:rsid w:val="001C0AA8"/>
    <w:rsid w:val="001C0D54"/>
    <w:rsid w:val="001C2ABB"/>
    <w:rsid w:val="001C2B4F"/>
    <w:rsid w:val="001C2CA0"/>
    <w:rsid w:val="001C3594"/>
    <w:rsid w:val="001C4CD5"/>
    <w:rsid w:val="001C5076"/>
    <w:rsid w:val="001C556A"/>
    <w:rsid w:val="001C671B"/>
    <w:rsid w:val="001C6B7B"/>
    <w:rsid w:val="001C6CFC"/>
    <w:rsid w:val="001D0436"/>
    <w:rsid w:val="001D0B54"/>
    <w:rsid w:val="001D1AB9"/>
    <w:rsid w:val="001D1D37"/>
    <w:rsid w:val="001D240A"/>
    <w:rsid w:val="001D2F5E"/>
    <w:rsid w:val="001D3215"/>
    <w:rsid w:val="001D3245"/>
    <w:rsid w:val="001D3DD4"/>
    <w:rsid w:val="001D5526"/>
    <w:rsid w:val="001D6F29"/>
    <w:rsid w:val="001D7310"/>
    <w:rsid w:val="001E0045"/>
    <w:rsid w:val="001E0965"/>
    <w:rsid w:val="001E0AED"/>
    <w:rsid w:val="001E20B2"/>
    <w:rsid w:val="001E22F5"/>
    <w:rsid w:val="001E271D"/>
    <w:rsid w:val="001E3313"/>
    <w:rsid w:val="001E40E9"/>
    <w:rsid w:val="001E4B82"/>
    <w:rsid w:val="001E4DC2"/>
    <w:rsid w:val="001E5F05"/>
    <w:rsid w:val="001E6678"/>
    <w:rsid w:val="001E6DA5"/>
    <w:rsid w:val="001E6E64"/>
    <w:rsid w:val="001F04AF"/>
    <w:rsid w:val="001F138F"/>
    <w:rsid w:val="001F1584"/>
    <w:rsid w:val="001F1D0A"/>
    <w:rsid w:val="001F2279"/>
    <w:rsid w:val="001F271C"/>
    <w:rsid w:val="001F28FA"/>
    <w:rsid w:val="001F2968"/>
    <w:rsid w:val="001F2D00"/>
    <w:rsid w:val="001F3721"/>
    <w:rsid w:val="001F3FC7"/>
    <w:rsid w:val="001F402B"/>
    <w:rsid w:val="001F4BEC"/>
    <w:rsid w:val="001F54B6"/>
    <w:rsid w:val="001F5A0E"/>
    <w:rsid w:val="001F5BEF"/>
    <w:rsid w:val="001F6283"/>
    <w:rsid w:val="001F6840"/>
    <w:rsid w:val="002006E4"/>
    <w:rsid w:val="0020103C"/>
    <w:rsid w:val="002024A4"/>
    <w:rsid w:val="00202775"/>
    <w:rsid w:val="00202C36"/>
    <w:rsid w:val="00203319"/>
    <w:rsid w:val="002033EE"/>
    <w:rsid w:val="00204266"/>
    <w:rsid w:val="0020460F"/>
    <w:rsid w:val="0020472B"/>
    <w:rsid w:val="00204DE6"/>
    <w:rsid w:val="00206A48"/>
    <w:rsid w:val="00206DC2"/>
    <w:rsid w:val="002071E1"/>
    <w:rsid w:val="00207554"/>
    <w:rsid w:val="002075D4"/>
    <w:rsid w:val="00207BFF"/>
    <w:rsid w:val="00210B1B"/>
    <w:rsid w:val="0021130F"/>
    <w:rsid w:val="002122EA"/>
    <w:rsid w:val="00212624"/>
    <w:rsid w:val="00213770"/>
    <w:rsid w:val="00214AC3"/>
    <w:rsid w:val="00215039"/>
    <w:rsid w:val="00215EE4"/>
    <w:rsid w:val="00220BE2"/>
    <w:rsid w:val="00221CE4"/>
    <w:rsid w:val="00223C47"/>
    <w:rsid w:val="00223CD9"/>
    <w:rsid w:val="00224092"/>
    <w:rsid w:val="00224404"/>
    <w:rsid w:val="00224490"/>
    <w:rsid w:val="00224706"/>
    <w:rsid w:val="00225B56"/>
    <w:rsid w:val="0022650C"/>
    <w:rsid w:val="00227624"/>
    <w:rsid w:val="002311CC"/>
    <w:rsid w:val="00231CEE"/>
    <w:rsid w:val="00232A60"/>
    <w:rsid w:val="00232B80"/>
    <w:rsid w:val="00233C1E"/>
    <w:rsid w:val="002344FF"/>
    <w:rsid w:val="0023520C"/>
    <w:rsid w:val="00235374"/>
    <w:rsid w:val="002360E6"/>
    <w:rsid w:val="0023680B"/>
    <w:rsid w:val="0023744D"/>
    <w:rsid w:val="00237A2B"/>
    <w:rsid w:val="00237A9C"/>
    <w:rsid w:val="00237B20"/>
    <w:rsid w:val="0024146C"/>
    <w:rsid w:val="0024196B"/>
    <w:rsid w:val="00241E1E"/>
    <w:rsid w:val="0024270D"/>
    <w:rsid w:val="00242BDF"/>
    <w:rsid w:val="00242C55"/>
    <w:rsid w:val="00243556"/>
    <w:rsid w:val="00245981"/>
    <w:rsid w:val="00245D8D"/>
    <w:rsid w:val="002464CB"/>
    <w:rsid w:val="0024754D"/>
    <w:rsid w:val="00247638"/>
    <w:rsid w:val="00247A6A"/>
    <w:rsid w:val="00247FF0"/>
    <w:rsid w:val="00250607"/>
    <w:rsid w:val="00250DB8"/>
    <w:rsid w:val="002514BE"/>
    <w:rsid w:val="002514C6"/>
    <w:rsid w:val="002514F0"/>
    <w:rsid w:val="002517D6"/>
    <w:rsid w:val="00251C17"/>
    <w:rsid w:val="00251E36"/>
    <w:rsid w:val="002520C6"/>
    <w:rsid w:val="00252279"/>
    <w:rsid w:val="002526A2"/>
    <w:rsid w:val="00252CCA"/>
    <w:rsid w:val="00252D16"/>
    <w:rsid w:val="00253570"/>
    <w:rsid w:val="002537D1"/>
    <w:rsid w:val="00253865"/>
    <w:rsid w:val="00253963"/>
    <w:rsid w:val="00254280"/>
    <w:rsid w:val="002550FF"/>
    <w:rsid w:val="002554FB"/>
    <w:rsid w:val="002559F1"/>
    <w:rsid w:val="00255A5E"/>
    <w:rsid w:val="00255E07"/>
    <w:rsid w:val="00257101"/>
    <w:rsid w:val="0025717D"/>
    <w:rsid w:val="00257277"/>
    <w:rsid w:val="002574E0"/>
    <w:rsid w:val="0025761A"/>
    <w:rsid w:val="00257DA0"/>
    <w:rsid w:val="0026001A"/>
    <w:rsid w:val="00260021"/>
    <w:rsid w:val="002602FD"/>
    <w:rsid w:val="00260C68"/>
    <w:rsid w:val="002625A5"/>
    <w:rsid w:val="002627BC"/>
    <w:rsid w:val="00262D9E"/>
    <w:rsid w:val="002631D7"/>
    <w:rsid w:val="002645CA"/>
    <w:rsid w:val="002648A8"/>
    <w:rsid w:val="002648ED"/>
    <w:rsid w:val="00264E84"/>
    <w:rsid w:val="0026582D"/>
    <w:rsid w:val="00267D08"/>
    <w:rsid w:val="0027063A"/>
    <w:rsid w:val="002708B4"/>
    <w:rsid w:val="00270D2B"/>
    <w:rsid w:val="00271133"/>
    <w:rsid w:val="00271E81"/>
    <w:rsid w:val="0027288B"/>
    <w:rsid w:val="0027299A"/>
    <w:rsid w:val="00272F58"/>
    <w:rsid w:val="00274422"/>
    <w:rsid w:val="00274B56"/>
    <w:rsid w:val="00276CAC"/>
    <w:rsid w:val="00277AED"/>
    <w:rsid w:val="00277CCE"/>
    <w:rsid w:val="002804C2"/>
    <w:rsid w:val="00280A47"/>
    <w:rsid w:val="00280BDF"/>
    <w:rsid w:val="002816D6"/>
    <w:rsid w:val="00282CDA"/>
    <w:rsid w:val="0028326C"/>
    <w:rsid w:val="00283E96"/>
    <w:rsid w:val="00283F35"/>
    <w:rsid w:val="00284554"/>
    <w:rsid w:val="00284D06"/>
    <w:rsid w:val="002851ED"/>
    <w:rsid w:val="00285D11"/>
    <w:rsid w:val="00286220"/>
    <w:rsid w:val="002863EA"/>
    <w:rsid w:val="00286C86"/>
    <w:rsid w:val="002877E3"/>
    <w:rsid w:val="00287EF9"/>
    <w:rsid w:val="002901AE"/>
    <w:rsid w:val="00290238"/>
    <w:rsid w:val="00290353"/>
    <w:rsid w:val="0029036E"/>
    <w:rsid w:val="00290758"/>
    <w:rsid w:val="0029137C"/>
    <w:rsid w:val="00291425"/>
    <w:rsid w:val="002917DC"/>
    <w:rsid w:val="00292015"/>
    <w:rsid w:val="00292201"/>
    <w:rsid w:val="002924F4"/>
    <w:rsid w:val="0029359D"/>
    <w:rsid w:val="0029399D"/>
    <w:rsid w:val="00293A94"/>
    <w:rsid w:val="00293B2E"/>
    <w:rsid w:val="002945C8"/>
    <w:rsid w:val="002949AB"/>
    <w:rsid w:val="00294F7E"/>
    <w:rsid w:val="0029507F"/>
    <w:rsid w:val="002952D5"/>
    <w:rsid w:val="00295A4B"/>
    <w:rsid w:val="00295DCB"/>
    <w:rsid w:val="002968E9"/>
    <w:rsid w:val="00296915"/>
    <w:rsid w:val="002970E1"/>
    <w:rsid w:val="002977CD"/>
    <w:rsid w:val="00297957"/>
    <w:rsid w:val="00297F09"/>
    <w:rsid w:val="00297F2A"/>
    <w:rsid w:val="002A0156"/>
    <w:rsid w:val="002A07D9"/>
    <w:rsid w:val="002A0C3F"/>
    <w:rsid w:val="002A0C58"/>
    <w:rsid w:val="002A0D66"/>
    <w:rsid w:val="002A11DC"/>
    <w:rsid w:val="002A1DCE"/>
    <w:rsid w:val="002A2662"/>
    <w:rsid w:val="002A26AB"/>
    <w:rsid w:val="002A2F01"/>
    <w:rsid w:val="002A3848"/>
    <w:rsid w:val="002A4107"/>
    <w:rsid w:val="002A469F"/>
    <w:rsid w:val="002A4868"/>
    <w:rsid w:val="002A4E3D"/>
    <w:rsid w:val="002A5821"/>
    <w:rsid w:val="002A7A6D"/>
    <w:rsid w:val="002A7E69"/>
    <w:rsid w:val="002A7F58"/>
    <w:rsid w:val="002B0CF0"/>
    <w:rsid w:val="002B12C5"/>
    <w:rsid w:val="002B1394"/>
    <w:rsid w:val="002B1795"/>
    <w:rsid w:val="002B1BFB"/>
    <w:rsid w:val="002B1EFD"/>
    <w:rsid w:val="002B20E7"/>
    <w:rsid w:val="002B40B3"/>
    <w:rsid w:val="002B50FF"/>
    <w:rsid w:val="002B56F6"/>
    <w:rsid w:val="002B589C"/>
    <w:rsid w:val="002B5D31"/>
    <w:rsid w:val="002B5F0B"/>
    <w:rsid w:val="002B6785"/>
    <w:rsid w:val="002B71E2"/>
    <w:rsid w:val="002B790B"/>
    <w:rsid w:val="002C01A8"/>
    <w:rsid w:val="002C0544"/>
    <w:rsid w:val="002C079B"/>
    <w:rsid w:val="002C07B7"/>
    <w:rsid w:val="002C198F"/>
    <w:rsid w:val="002C2662"/>
    <w:rsid w:val="002C3B81"/>
    <w:rsid w:val="002C4773"/>
    <w:rsid w:val="002C5586"/>
    <w:rsid w:val="002C5CCB"/>
    <w:rsid w:val="002C60DC"/>
    <w:rsid w:val="002C658F"/>
    <w:rsid w:val="002C676F"/>
    <w:rsid w:val="002C7899"/>
    <w:rsid w:val="002C79D7"/>
    <w:rsid w:val="002D0E2A"/>
    <w:rsid w:val="002D235A"/>
    <w:rsid w:val="002D28F9"/>
    <w:rsid w:val="002D2AD6"/>
    <w:rsid w:val="002D34B3"/>
    <w:rsid w:val="002D395C"/>
    <w:rsid w:val="002D4D93"/>
    <w:rsid w:val="002D6367"/>
    <w:rsid w:val="002D6C3E"/>
    <w:rsid w:val="002D767A"/>
    <w:rsid w:val="002E0C56"/>
    <w:rsid w:val="002E12AD"/>
    <w:rsid w:val="002E1EFE"/>
    <w:rsid w:val="002E2E7E"/>
    <w:rsid w:val="002E2EDB"/>
    <w:rsid w:val="002E2F21"/>
    <w:rsid w:val="002E30B8"/>
    <w:rsid w:val="002E3549"/>
    <w:rsid w:val="002E3868"/>
    <w:rsid w:val="002E3F2C"/>
    <w:rsid w:val="002E415F"/>
    <w:rsid w:val="002E49CA"/>
    <w:rsid w:val="002E6AFE"/>
    <w:rsid w:val="002E6DC3"/>
    <w:rsid w:val="002E766D"/>
    <w:rsid w:val="002F08F6"/>
    <w:rsid w:val="002F0AD6"/>
    <w:rsid w:val="002F0B70"/>
    <w:rsid w:val="002F15A8"/>
    <w:rsid w:val="002F2DBC"/>
    <w:rsid w:val="002F35C6"/>
    <w:rsid w:val="002F3F60"/>
    <w:rsid w:val="002F451C"/>
    <w:rsid w:val="002F468B"/>
    <w:rsid w:val="002F55D7"/>
    <w:rsid w:val="002F57B6"/>
    <w:rsid w:val="002F5C25"/>
    <w:rsid w:val="002F5CD6"/>
    <w:rsid w:val="002F672D"/>
    <w:rsid w:val="002F688B"/>
    <w:rsid w:val="002F6A0F"/>
    <w:rsid w:val="002F78B6"/>
    <w:rsid w:val="002F7B32"/>
    <w:rsid w:val="00300820"/>
    <w:rsid w:val="00301B9B"/>
    <w:rsid w:val="003020B0"/>
    <w:rsid w:val="00302127"/>
    <w:rsid w:val="003025DA"/>
    <w:rsid w:val="00302CEF"/>
    <w:rsid w:val="003033B3"/>
    <w:rsid w:val="00303737"/>
    <w:rsid w:val="00305B69"/>
    <w:rsid w:val="00306302"/>
    <w:rsid w:val="00306393"/>
    <w:rsid w:val="00306B1E"/>
    <w:rsid w:val="003072E0"/>
    <w:rsid w:val="00311152"/>
    <w:rsid w:val="003115E6"/>
    <w:rsid w:val="003123BD"/>
    <w:rsid w:val="00313067"/>
    <w:rsid w:val="00313220"/>
    <w:rsid w:val="00313795"/>
    <w:rsid w:val="00313D02"/>
    <w:rsid w:val="0031402C"/>
    <w:rsid w:val="0031456E"/>
    <w:rsid w:val="00314C77"/>
    <w:rsid w:val="0031537C"/>
    <w:rsid w:val="00316033"/>
    <w:rsid w:val="003161F3"/>
    <w:rsid w:val="00316436"/>
    <w:rsid w:val="00320F40"/>
    <w:rsid w:val="00321591"/>
    <w:rsid w:val="0032167D"/>
    <w:rsid w:val="0032188C"/>
    <w:rsid w:val="00321B42"/>
    <w:rsid w:val="0032249B"/>
    <w:rsid w:val="00323352"/>
    <w:rsid w:val="00324247"/>
    <w:rsid w:val="0032427A"/>
    <w:rsid w:val="003242AF"/>
    <w:rsid w:val="00324B42"/>
    <w:rsid w:val="00324C89"/>
    <w:rsid w:val="00325BA2"/>
    <w:rsid w:val="00325BBE"/>
    <w:rsid w:val="00325DC0"/>
    <w:rsid w:val="00325E49"/>
    <w:rsid w:val="003260A5"/>
    <w:rsid w:val="00326C16"/>
    <w:rsid w:val="00327631"/>
    <w:rsid w:val="00327D9F"/>
    <w:rsid w:val="003300E7"/>
    <w:rsid w:val="00330D32"/>
    <w:rsid w:val="00330FD2"/>
    <w:rsid w:val="003311E9"/>
    <w:rsid w:val="0033193A"/>
    <w:rsid w:val="00331A6D"/>
    <w:rsid w:val="00331CF8"/>
    <w:rsid w:val="00332364"/>
    <w:rsid w:val="00332497"/>
    <w:rsid w:val="00332600"/>
    <w:rsid w:val="00332F49"/>
    <w:rsid w:val="0033306A"/>
    <w:rsid w:val="0033362B"/>
    <w:rsid w:val="003340E7"/>
    <w:rsid w:val="003344FF"/>
    <w:rsid w:val="00334E87"/>
    <w:rsid w:val="00335081"/>
    <w:rsid w:val="003360CD"/>
    <w:rsid w:val="00337015"/>
    <w:rsid w:val="0033727B"/>
    <w:rsid w:val="00337417"/>
    <w:rsid w:val="00340191"/>
    <w:rsid w:val="003401C8"/>
    <w:rsid w:val="00340224"/>
    <w:rsid w:val="003423A9"/>
    <w:rsid w:val="003429C3"/>
    <w:rsid w:val="00342E0C"/>
    <w:rsid w:val="003434F2"/>
    <w:rsid w:val="00343554"/>
    <w:rsid w:val="00344059"/>
    <w:rsid w:val="0034469E"/>
    <w:rsid w:val="00344E28"/>
    <w:rsid w:val="00345D2F"/>
    <w:rsid w:val="00346E32"/>
    <w:rsid w:val="00347BA8"/>
    <w:rsid w:val="00347F7E"/>
    <w:rsid w:val="003505EB"/>
    <w:rsid w:val="003505FE"/>
    <w:rsid w:val="003512F1"/>
    <w:rsid w:val="00351AA9"/>
    <w:rsid w:val="0035212C"/>
    <w:rsid w:val="0035368A"/>
    <w:rsid w:val="00353762"/>
    <w:rsid w:val="00354366"/>
    <w:rsid w:val="0035485F"/>
    <w:rsid w:val="00354BB4"/>
    <w:rsid w:val="003551F6"/>
    <w:rsid w:val="00356298"/>
    <w:rsid w:val="003562C5"/>
    <w:rsid w:val="003563AE"/>
    <w:rsid w:val="00356F85"/>
    <w:rsid w:val="00357C08"/>
    <w:rsid w:val="00360499"/>
    <w:rsid w:val="00360942"/>
    <w:rsid w:val="00360F73"/>
    <w:rsid w:val="0036111E"/>
    <w:rsid w:val="00361FD5"/>
    <w:rsid w:val="003626F3"/>
    <w:rsid w:val="0036338E"/>
    <w:rsid w:val="00364E9A"/>
    <w:rsid w:val="00365092"/>
    <w:rsid w:val="00365441"/>
    <w:rsid w:val="00365885"/>
    <w:rsid w:val="0036653C"/>
    <w:rsid w:val="0036654A"/>
    <w:rsid w:val="003667A7"/>
    <w:rsid w:val="00367BCC"/>
    <w:rsid w:val="0037013C"/>
    <w:rsid w:val="003715C2"/>
    <w:rsid w:val="00371892"/>
    <w:rsid w:val="00372105"/>
    <w:rsid w:val="0037229C"/>
    <w:rsid w:val="00372EC7"/>
    <w:rsid w:val="00373397"/>
    <w:rsid w:val="003734FE"/>
    <w:rsid w:val="00373F84"/>
    <w:rsid w:val="00374ACC"/>
    <w:rsid w:val="0037647F"/>
    <w:rsid w:val="003765BA"/>
    <w:rsid w:val="003768AC"/>
    <w:rsid w:val="00377D20"/>
    <w:rsid w:val="0038012A"/>
    <w:rsid w:val="003813A4"/>
    <w:rsid w:val="00382842"/>
    <w:rsid w:val="00383280"/>
    <w:rsid w:val="00384120"/>
    <w:rsid w:val="003845F4"/>
    <w:rsid w:val="003848CE"/>
    <w:rsid w:val="0038495C"/>
    <w:rsid w:val="00384E32"/>
    <w:rsid w:val="0038552F"/>
    <w:rsid w:val="00386CEA"/>
    <w:rsid w:val="00386D8F"/>
    <w:rsid w:val="003877C6"/>
    <w:rsid w:val="00387FDE"/>
    <w:rsid w:val="003902B4"/>
    <w:rsid w:val="0039076D"/>
    <w:rsid w:val="00390B87"/>
    <w:rsid w:val="003913A3"/>
    <w:rsid w:val="0039161A"/>
    <w:rsid w:val="00391999"/>
    <w:rsid w:val="00391F0F"/>
    <w:rsid w:val="00392396"/>
    <w:rsid w:val="00392856"/>
    <w:rsid w:val="003933D7"/>
    <w:rsid w:val="003935F6"/>
    <w:rsid w:val="00394005"/>
    <w:rsid w:val="00394980"/>
    <w:rsid w:val="00394A37"/>
    <w:rsid w:val="00394EE3"/>
    <w:rsid w:val="003958B7"/>
    <w:rsid w:val="00395C6D"/>
    <w:rsid w:val="00396157"/>
    <w:rsid w:val="003967C3"/>
    <w:rsid w:val="00396D91"/>
    <w:rsid w:val="003A08A4"/>
    <w:rsid w:val="003A09E2"/>
    <w:rsid w:val="003A0A9E"/>
    <w:rsid w:val="003A10EB"/>
    <w:rsid w:val="003A1124"/>
    <w:rsid w:val="003A150A"/>
    <w:rsid w:val="003A232F"/>
    <w:rsid w:val="003A23CA"/>
    <w:rsid w:val="003A2751"/>
    <w:rsid w:val="003A29CC"/>
    <w:rsid w:val="003A38D6"/>
    <w:rsid w:val="003A4C09"/>
    <w:rsid w:val="003A4E41"/>
    <w:rsid w:val="003A5954"/>
    <w:rsid w:val="003A7C2E"/>
    <w:rsid w:val="003B079A"/>
    <w:rsid w:val="003B0CEF"/>
    <w:rsid w:val="003B0EE0"/>
    <w:rsid w:val="003B1864"/>
    <w:rsid w:val="003B1C2B"/>
    <w:rsid w:val="003B215F"/>
    <w:rsid w:val="003B229A"/>
    <w:rsid w:val="003B3603"/>
    <w:rsid w:val="003B469F"/>
    <w:rsid w:val="003B4BCB"/>
    <w:rsid w:val="003B50F6"/>
    <w:rsid w:val="003B664B"/>
    <w:rsid w:val="003B6705"/>
    <w:rsid w:val="003B67AA"/>
    <w:rsid w:val="003B69B4"/>
    <w:rsid w:val="003B6F8B"/>
    <w:rsid w:val="003B7A9D"/>
    <w:rsid w:val="003C03F5"/>
    <w:rsid w:val="003C0D78"/>
    <w:rsid w:val="003C1DD3"/>
    <w:rsid w:val="003C1F20"/>
    <w:rsid w:val="003C227F"/>
    <w:rsid w:val="003C25F3"/>
    <w:rsid w:val="003C28C1"/>
    <w:rsid w:val="003C3291"/>
    <w:rsid w:val="003C3ECA"/>
    <w:rsid w:val="003C3EF1"/>
    <w:rsid w:val="003C3F34"/>
    <w:rsid w:val="003C43E7"/>
    <w:rsid w:val="003C4569"/>
    <w:rsid w:val="003C4AB1"/>
    <w:rsid w:val="003C51BB"/>
    <w:rsid w:val="003C6E0D"/>
    <w:rsid w:val="003C6F8C"/>
    <w:rsid w:val="003C6F9D"/>
    <w:rsid w:val="003C788E"/>
    <w:rsid w:val="003C7951"/>
    <w:rsid w:val="003C7958"/>
    <w:rsid w:val="003D1F6A"/>
    <w:rsid w:val="003D1FD4"/>
    <w:rsid w:val="003D2E41"/>
    <w:rsid w:val="003D44E0"/>
    <w:rsid w:val="003D44E5"/>
    <w:rsid w:val="003D54A2"/>
    <w:rsid w:val="003D5E53"/>
    <w:rsid w:val="003D79A9"/>
    <w:rsid w:val="003E054F"/>
    <w:rsid w:val="003E135A"/>
    <w:rsid w:val="003E169D"/>
    <w:rsid w:val="003E1B2A"/>
    <w:rsid w:val="003E20C1"/>
    <w:rsid w:val="003E2156"/>
    <w:rsid w:val="003E2A76"/>
    <w:rsid w:val="003E3A02"/>
    <w:rsid w:val="003E3C60"/>
    <w:rsid w:val="003E3D38"/>
    <w:rsid w:val="003E3F79"/>
    <w:rsid w:val="003E420E"/>
    <w:rsid w:val="003E5F94"/>
    <w:rsid w:val="003E6AC2"/>
    <w:rsid w:val="003F0AC7"/>
    <w:rsid w:val="003F0C6A"/>
    <w:rsid w:val="003F0DEE"/>
    <w:rsid w:val="003F1219"/>
    <w:rsid w:val="003F2DB6"/>
    <w:rsid w:val="003F3170"/>
    <w:rsid w:val="003F3358"/>
    <w:rsid w:val="003F3495"/>
    <w:rsid w:val="003F36C4"/>
    <w:rsid w:val="003F375A"/>
    <w:rsid w:val="003F4222"/>
    <w:rsid w:val="003F42E9"/>
    <w:rsid w:val="003F47FF"/>
    <w:rsid w:val="003F57F0"/>
    <w:rsid w:val="003F6073"/>
    <w:rsid w:val="003F61D3"/>
    <w:rsid w:val="003F62FB"/>
    <w:rsid w:val="003F7CA5"/>
    <w:rsid w:val="00401868"/>
    <w:rsid w:val="00401C4B"/>
    <w:rsid w:val="004026D9"/>
    <w:rsid w:val="004028A4"/>
    <w:rsid w:val="00403100"/>
    <w:rsid w:val="0040340C"/>
    <w:rsid w:val="004039DE"/>
    <w:rsid w:val="00403CBA"/>
    <w:rsid w:val="00403DB6"/>
    <w:rsid w:val="004061E7"/>
    <w:rsid w:val="00410045"/>
    <w:rsid w:val="00410088"/>
    <w:rsid w:val="0041049F"/>
    <w:rsid w:val="00411927"/>
    <w:rsid w:val="00412180"/>
    <w:rsid w:val="0041226E"/>
    <w:rsid w:val="00412785"/>
    <w:rsid w:val="00412FA5"/>
    <w:rsid w:val="004131D4"/>
    <w:rsid w:val="004142A1"/>
    <w:rsid w:val="00414420"/>
    <w:rsid w:val="004145AB"/>
    <w:rsid w:val="00414B8C"/>
    <w:rsid w:val="00414D15"/>
    <w:rsid w:val="00415BCC"/>
    <w:rsid w:val="00416559"/>
    <w:rsid w:val="00416FDF"/>
    <w:rsid w:val="00417068"/>
    <w:rsid w:val="00417B74"/>
    <w:rsid w:val="00417D4F"/>
    <w:rsid w:val="004202C2"/>
    <w:rsid w:val="00421450"/>
    <w:rsid w:val="00421707"/>
    <w:rsid w:val="00422370"/>
    <w:rsid w:val="00423211"/>
    <w:rsid w:val="00423B7C"/>
    <w:rsid w:val="004241E8"/>
    <w:rsid w:val="0042476D"/>
    <w:rsid w:val="00425766"/>
    <w:rsid w:val="00425C2C"/>
    <w:rsid w:val="00426183"/>
    <w:rsid w:val="0042745E"/>
    <w:rsid w:val="00427814"/>
    <w:rsid w:val="00427B56"/>
    <w:rsid w:val="00427F43"/>
    <w:rsid w:val="00430243"/>
    <w:rsid w:val="00430AEC"/>
    <w:rsid w:val="0043125D"/>
    <w:rsid w:val="004319FA"/>
    <w:rsid w:val="00431A60"/>
    <w:rsid w:val="00431A7F"/>
    <w:rsid w:val="004328F9"/>
    <w:rsid w:val="00432A05"/>
    <w:rsid w:val="00434AEF"/>
    <w:rsid w:val="00434D0C"/>
    <w:rsid w:val="00434E24"/>
    <w:rsid w:val="00435776"/>
    <w:rsid w:val="004358B9"/>
    <w:rsid w:val="00436330"/>
    <w:rsid w:val="0043662D"/>
    <w:rsid w:val="004379F6"/>
    <w:rsid w:val="00437F5C"/>
    <w:rsid w:val="0044029B"/>
    <w:rsid w:val="00440B53"/>
    <w:rsid w:val="004411A2"/>
    <w:rsid w:val="00441767"/>
    <w:rsid w:val="00441971"/>
    <w:rsid w:val="00441D93"/>
    <w:rsid w:val="00442170"/>
    <w:rsid w:val="004422F5"/>
    <w:rsid w:val="00442E02"/>
    <w:rsid w:val="00443457"/>
    <w:rsid w:val="00443E22"/>
    <w:rsid w:val="00443F4C"/>
    <w:rsid w:val="0044410F"/>
    <w:rsid w:val="00444609"/>
    <w:rsid w:val="0044461A"/>
    <w:rsid w:val="00444FC6"/>
    <w:rsid w:val="00445307"/>
    <w:rsid w:val="00445969"/>
    <w:rsid w:val="00445CDB"/>
    <w:rsid w:val="00445F04"/>
    <w:rsid w:val="004469C6"/>
    <w:rsid w:val="004476AF"/>
    <w:rsid w:val="00447F2F"/>
    <w:rsid w:val="0045008D"/>
    <w:rsid w:val="00450424"/>
    <w:rsid w:val="00452450"/>
    <w:rsid w:val="00452847"/>
    <w:rsid w:val="00452A82"/>
    <w:rsid w:val="004532BC"/>
    <w:rsid w:val="00453BFE"/>
    <w:rsid w:val="00454057"/>
    <w:rsid w:val="004545F6"/>
    <w:rsid w:val="00455117"/>
    <w:rsid w:val="00455856"/>
    <w:rsid w:val="00455CAD"/>
    <w:rsid w:val="00456E9C"/>
    <w:rsid w:val="004572F6"/>
    <w:rsid w:val="00457C72"/>
    <w:rsid w:val="00460FEA"/>
    <w:rsid w:val="004614B3"/>
    <w:rsid w:val="004614E7"/>
    <w:rsid w:val="004615F8"/>
    <w:rsid w:val="00461FDB"/>
    <w:rsid w:val="00463D48"/>
    <w:rsid w:val="00463D6A"/>
    <w:rsid w:val="00463F95"/>
    <w:rsid w:val="00464556"/>
    <w:rsid w:val="0046553D"/>
    <w:rsid w:val="004668FA"/>
    <w:rsid w:val="0046696B"/>
    <w:rsid w:val="004669B8"/>
    <w:rsid w:val="00466DA0"/>
    <w:rsid w:val="00467C25"/>
    <w:rsid w:val="00470ED3"/>
    <w:rsid w:val="00473A3D"/>
    <w:rsid w:val="00473E82"/>
    <w:rsid w:val="00473F2C"/>
    <w:rsid w:val="00474508"/>
    <w:rsid w:val="004746A8"/>
    <w:rsid w:val="00474C79"/>
    <w:rsid w:val="004750D9"/>
    <w:rsid w:val="00476007"/>
    <w:rsid w:val="00476095"/>
    <w:rsid w:val="0047692E"/>
    <w:rsid w:val="00476A81"/>
    <w:rsid w:val="00480A93"/>
    <w:rsid w:val="00480D8F"/>
    <w:rsid w:val="00480F3F"/>
    <w:rsid w:val="004815DA"/>
    <w:rsid w:val="00481644"/>
    <w:rsid w:val="00482B8C"/>
    <w:rsid w:val="00483263"/>
    <w:rsid w:val="00483AF4"/>
    <w:rsid w:val="00483BB0"/>
    <w:rsid w:val="00483E27"/>
    <w:rsid w:val="00485231"/>
    <w:rsid w:val="00485540"/>
    <w:rsid w:val="00486028"/>
    <w:rsid w:val="004866D5"/>
    <w:rsid w:val="00486EB2"/>
    <w:rsid w:val="0048751A"/>
    <w:rsid w:val="004878F3"/>
    <w:rsid w:val="00487B67"/>
    <w:rsid w:val="00487F12"/>
    <w:rsid w:val="00490796"/>
    <w:rsid w:val="00490A82"/>
    <w:rsid w:val="00491758"/>
    <w:rsid w:val="00491853"/>
    <w:rsid w:val="004918D9"/>
    <w:rsid w:val="00491A09"/>
    <w:rsid w:val="00491B43"/>
    <w:rsid w:val="00491E97"/>
    <w:rsid w:val="00492FE2"/>
    <w:rsid w:val="004935A9"/>
    <w:rsid w:val="00493A63"/>
    <w:rsid w:val="00493B49"/>
    <w:rsid w:val="00493CE3"/>
    <w:rsid w:val="0049432C"/>
    <w:rsid w:val="004943BD"/>
    <w:rsid w:val="00494864"/>
    <w:rsid w:val="004950A4"/>
    <w:rsid w:val="00495C01"/>
    <w:rsid w:val="00495C8C"/>
    <w:rsid w:val="00495E0B"/>
    <w:rsid w:val="00496041"/>
    <w:rsid w:val="00496087"/>
    <w:rsid w:val="0049624A"/>
    <w:rsid w:val="00497740"/>
    <w:rsid w:val="004A0800"/>
    <w:rsid w:val="004A0FA8"/>
    <w:rsid w:val="004A0FEC"/>
    <w:rsid w:val="004A175E"/>
    <w:rsid w:val="004A19A9"/>
    <w:rsid w:val="004A3D26"/>
    <w:rsid w:val="004A3D7A"/>
    <w:rsid w:val="004A5990"/>
    <w:rsid w:val="004A5E6F"/>
    <w:rsid w:val="004A5FE5"/>
    <w:rsid w:val="004A610B"/>
    <w:rsid w:val="004A6296"/>
    <w:rsid w:val="004A6973"/>
    <w:rsid w:val="004A6BF2"/>
    <w:rsid w:val="004A6FC2"/>
    <w:rsid w:val="004A74FC"/>
    <w:rsid w:val="004A7B47"/>
    <w:rsid w:val="004A7B78"/>
    <w:rsid w:val="004B07BF"/>
    <w:rsid w:val="004B096F"/>
    <w:rsid w:val="004B138F"/>
    <w:rsid w:val="004B2468"/>
    <w:rsid w:val="004B3F10"/>
    <w:rsid w:val="004B4045"/>
    <w:rsid w:val="004B4426"/>
    <w:rsid w:val="004B5105"/>
    <w:rsid w:val="004B68BA"/>
    <w:rsid w:val="004B74FC"/>
    <w:rsid w:val="004B7616"/>
    <w:rsid w:val="004C0392"/>
    <w:rsid w:val="004C0BA7"/>
    <w:rsid w:val="004C1F5E"/>
    <w:rsid w:val="004C229D"/>
    <w:rsid w:val="004C3C7E"/>
    <w:rsid w:val="004C3DF1"/>
    <w:rsid w:val="004C46A9"/>
    <w:rsid w:val="004C4B54"/>
    <w:rsid w:val="004C4DF0"/>
    <w:rsid w:val="004C5AA0"/>
    <w:rsid w:val="004C5D99"/>
    <w:rsid w:val="004C618D"/>
    <w:rsid w:val="004C65A9"/>
    <w:rsid w:val="004C6BA2"/>
    <w:rsid w:val="004D0B69"/>
    <w:rsid w:val="004D134A"/>
    <w:rsid w:val="004D2740"/>
    <w:rsid w:val="004D3B22"/>
    <w:rsid w:val="004D3B92"/>
    <w:rsid w:val="004D4461"/>
    <w:rsid w:val="004D4DBD"/>
    <w:rsid w:val="004D5267"/>
    <w:rsid w:val="004D5825"/>
    <w:rsid w:val="004D6151"/>
    <w:rsid w:val="004D65CF"/>
    <w:rsid w:val="004D6AC3"/>
    <w:rsid w:val="004E09A7"/>
    <w:rsid w:val="004E1530"/>
    <w:rsid w:val="004E23E9"/>
    <w:rsid w:val="004E266C"/>
    <w:rsid w:val="004E2670"/>
    <w:rsid w:val="004E2ADB"/>
    <w:rsid w:val="004E3193"/>
    <w:rsid w:val="004E33CA"/>
    <w:rsid w:val="004E38F4"/>
    <w:rsid w:val="004E49B0"/>
    <w:rsid w:val="004E4B1B"/>
    <w:rsid w:val="004E58C5"/>
    <w:rsid w:val="004E6085"/>
    <w:rsid w:val="004E66D9"/>
    <w:rsid w:val="004E6AF6"/>
    <w:rsid w:val="004E6DFC"/>
    <w:rsid w:val="004E7364"/>
    <w:rsid w:val="004E7713"/>
    <w:rsid w:val="004F16AA"/>
    <w:rsid w:val="004F203E"/>
    <w:rsid w:val="004F274D"/>
    <w:rsid w:val="004F2F2E"/>
    <w:rsid w:val="004F348B"/>
    <w:rsid w:val="004F3AE0"/>
    <w:rsid w:val="004F435A"/>
    <w:rsid w:val="004F68FA"/>
    <w:rsid w:val="004F7DD4"/>
    <w:rsid w:val="00501008"/>
    <w:rsid w:val="0050163A"/>
    <w:rsid w:val="005018BC"/>
    <w:rsid w:val="005019B3"/>
    <w:rsid w:val="0050212B"/>
    <w:rsid w:val="005026F7"/>
    <w:rsid w:val="00503471"/>
    <w:rsid w:val="00503559"/>
    <w:rsid w:val="00503EAF"/>
    <w:rsid w:val="005045C5"/>
    <w:rsid w:val="00505068"/>
    <w:rsid w:val="00505946"/>
    <w:rsid w:val="005062FE"/>
    <w:rsid w:val="00506708"/>
    <w:rsid w:val="00506870"/>
    <w:rsid w:val="005100FC"/>
    <w:rsid w:val="005102AD"/>
    <w:rsid w:val="00510460"/>
    <w:rsid w:val="00510821"/>
    <w:rsid w:val="005108D9"/>
    <w:rsid w:val="00510D18"/>
    <w:rsid w:val="00510E9F"/>
    <w:rsid w:val="0051140A"/>
    <w:rsid w:val="005116D4"/>
    <w:rsid w:val="00511D49"/>
    <w:rsid w:val="00511F42"/>
    <w:rsid w:val="005123D9"/>
    <w:rsid w:val="00512D41"/>
    <w:rsid w:val="00513A7E"/>
    <w:rsid w:val="00513D3E"/>
    <w:rsid w:val="00514C58"/>
    <w:rsid w:val="00514DED"/>
    <w:rsid w:val="005156A3"/>
    <w:rsid w:val="0051572A"/>
    <w:rsid w:val="0051578A"/>
    <w:rsid w:val="005157BB"/>
    <w:rsid w:val="00515980"/>
    <w:rsid w:val="00515A96"/>
    <w:rsid w:val="0051607D"/>
    <w:rsid w:val="00516183"/>
    <w:rsid w:val="005164BD"/>
    <w:rsid w:val="00516A96"/>
    <w:rsid w:val="0052048D"/>
    <w:rsid w:val="0052048F"/>
    <w:rsid w:val="00520A55"/>
    <w:rsid w:val="00521016"/>
    <w:rsid w:val="005210A4"/>
    <w:rsid w:val="00522AEB"/>
    <w:rsid w:val="00522B9F"/>
    <w:rsid w:val="005230E9"/>
    <w:rsid w:val="005231DE"/>
    <w:rsid w:val="00523D33"/>
    <w:rsid w:val="0052429F"/>
    <w:rsid w:val="005243D8"/>
    <w:rsid w:val="00524A80"/>
    <w:rsid w:val="00524B86"/>
    <w:rsid w:val="0052505D"/>
    <w:rsid w:val="00525119"/>
    <w:rsid w:val="005255F4"/>
    <w:rsid w:val="0052613E"/>
    <w:rsid w:val="00526AE0"/>
    <w:rsid w:val="00526C03"/>
    <w:rsid w:val="00530E5C"/>
    <w:rsid w:val="005310C5"/>
    <w:rsid w:val="005316A7"/>
    <w:rsid w:val="005316E8"/>
    <w:rsid w:val="0053284C"/>
    <w:rsid w:val="00533617"/>
    <w:rsid w:val="005337A3"/>
    <w:rsid w:val="005340BD"/>
    <w:rsid w:val="00534787"/>
    <w:rsid w:val="00534849"/>
    <w:rsid w:val="00534FE3"/>
    <w:rsid w:val="005352FD"/>
    <w:rsid w:val="005356EE"/>
    <w:rsid w:val="00536079"/>
    <w:rsid w:val="00536122"/>
    <w:rsid w:val="00536817"/>
    <w:rsid w:val="0053697C"/>
    <w:rsid w:val="00536A90"/>
    <w:rsid w:val="0053777F"/>
    <w:rsid w:val="0054058D"/>
    <w:rsid w:val="005408B0"/>
    <w:rsid w:val="00541CD2"/>
    <w:rsid w:val="0054242E"/>
    <w:rsid w:val="005429A5"/>
    <w:rsid w:val="005438F6"/>
    <w:rsid w:val="00544762"/>
    <w:rsid w:val="00544855"/>
    <w:rsid w:val="00545666"/>
    <w:rsid w:val="00545FA1"/>
    <w:rsid w:val="00546E54"/>
    <w:rsid w:val="00546EDB"/>
    <w:rsid w:val="00547182"/>
    <w:rsid w:val="005506BC"/>
    <w:rsid w:val="00550A17"/>
    <w:rsid w:val="00550F0B"/>
    <w:rsid w:val="00551459"/>
    <w:rsid w:val="005517F1"/>
    <w:rsid w:val="00551CC1"/>
    <w:rsid w:val="00552338"/>
    <w:rsid w:val="005540F1"/>
    <w:rsid w:val="00554DDC"/>
    <w:rsid w:val="00555FF3"/>
    <w:rsid w:val="00557C98"/>
    <w:rsid w:val="00561083"/>
    <w:rsid w:val="00561571"/>
    <w:rsid w:val="005619B0"/>
    <w:rsid w:val="00561BA6"/>
    <w:rsid w:val="00561FED"/>
    <w:rsid w:val="005626EB"/>
    <w:rsid w:val="00562C77"/>
    <w:rsid w:val="00563B5C"/>
    <w:rsid w:val="00564375"/>
    <w:rsid w:val="00564384"/>
    <w:rsid w:val="0056468D"/>
    <w:rsid w:val="00564C5B"/>
    <w:rsid w:val="00564CA4"/>
    <w:rsid w:val="00565213"/>
    <w:rsid w:val="00565F59"/>
    <w:rsid w:val="005666E4"/>
    <w:rsid w:val="00566EF1"/>
    <w:rsid w:val="005676A4"/>
    <w:rsid w:val="00571192"/>
    <w:rsid w:val="00571454"/>
    <w:rsid w:val="00571E2F"/>
    <w:rsid w:val="0057267B"/>
    <w:rsid w:val="0057408A"/>
    <w:rsid w:val="005741E2"/>
    <w:rsid w:val="00575616"/>
    <w:rsid w:val="00575A3B"/>
    <w:rsid w:val="00576239"/>
    <w:rsid w:val="0057678A"/>
    <w:rsid w:val="00577A0D"/>
    <w:rsid w:val="00577AF8"/>
    <w:rsid w:val="00577BD0"/>
    <w:rsid w:val="00580346"/>
    <w:rsid w:val="00580846"/>
    <w:rsid w:val="005808C1"/>
    <w:rsid w:val="00580D04"/>
    <w:rsid w:val="00580DA9"/>
    <w:rsid w:val="00581414"/>
    <w:rsid w:val="00581C85"/>
    <w:rsid w:val="00581D41"/>
    <w:rsid w:val="00582D79"/>
    <w:rsid w:val="005833A4"/>
    <w:rsid w:val="00583761"/>
    <w:rsid w:val="0058442F"/>
    <w:rsid w:val="0058518C"/>
    <w:rsid w:val="00585313"/>
    <w:rsid w:val="00585339"/>
    <w:rsid w:val="00585ADF"/>
    <w:rsid w:val="00585F8F"/>
    <w:rsid w:val="00586BB0"/>
    <w:rsid w:val="005878B8"/>
    <w:rsid w:val="00590031"/>
    <w:rsid w:val="00590121"/>
    <w:rsid w:val="00590C70"/>
    <w:rsid w:val="0059168F"/>
    <w:rsid w:val="00593422"/>
    <w:rsid w:val="005940F9"/>
    <w:rsid w:val="00594496"/>
    <w:rsid w:val="005945D2"/>
    <w:rsid w:val="00594741"/>
    <w:rsid w:val="00595F28"/>
    <w:rsid w:val="00596511"/>
    <w:rsid w:val="005968D1"/>
    <w:rsid w:val="00596C0B"/>
    <w:rsid w:val="005974CE"/>
    <w:rsid w:val="00597F3E"/>
    <w:rsid w:val="00597FE7"/>
    <w:rsid w:val="005A0EDD"/>
    <w:rsid w:val="005A192A"/>
    <w:rsid w:val="005A1A46"/>
    <w:rsid w:val="005A1F64"/>
    <w:rsid w:val="005A3000"/>
    <w:rsid w:val="005A3110"/>
    <w:rsid w:val="005A364E"/>
    <w:rsid w:val="005A3732"/>
    <w:rsid w:val="005A3AE4"/>
    <w:rsid w:val="005A416D"/>
    <w:rsid w:val="005A4CAD"/>
    <w:rsid w:val="005A4D9C"/>
    <w:rsid w:val="005A551A"/>
    <w:rsid w:val="005A5BFE"/>
    <w:rsid w:val="005A5FD6"/>
    <w:rsid w:val="005A658B"/>
    <w:rsid w:val="005A6905"/>
    <w:rsid w:val="005A6980"/>
    <w:rsid w:val="005A6C73"/>
    <w:rsid w:val="005A7D4F"/>
    <w:rsid w:val="005B05DD"/>
    <w:rsid w:val="005B070E"/>
    <w:rsid w:val="005B1A29"/>
    <w:rsid w:val="005B20A1"/>
    <w:rsid w:val="005B24A0"/>
    <w:rsid w:val="005B2678"/>
    <w:rsid w:val="005B2B02"/>
    <w:rsid w:val="005B3476"/>
    <w:rsid w:val="005B35E7"/>
    <w:rsid w:val="005B5494"/>
    <w:rsid w:val="005B5982"/>
    <w:rsid w:val="005B5C0C"/>
    <w:rsid w:val="005B6127"/>
    <w:rsid w:val="005B6641"/>
    <w:rsid w:val="005B6F76"/>
    <w:rsid w:val="005B7B0F"/>
    <w:rsid w:val="005B7BDD"/>
    <w:rsid w:val="005C125F"/>
    <w:rsid w:val="005C3BFF"/>
    <w:rsid w:val="005C5B27"/>
    <w:rsid w:val="005C6210"/>
    <w:rsid w:val="005C6B59"/>
    <w:rsid w:val="005C70B4"/>
    <w:rsid w:val="005C7594"/>
    <w:rsid w:val="005D0076"/>
    <w:rsid w:val="005D00B4"/>
    <w:rsid w:val="005D0122"/>
    <w:rsid w:val="005D0743"/>
    <w:rsid w:val="005D120A"/>
    <w:rsid w:val="005D1A27"/>
    <w:rsid w:val="005D2241"/>
    <w:rsid w:val="005D2598"/>
    <w:rsid w:val="005D2E03"/>
    <w:rsid w:val="005D2F8C"/>
    <w:rsid w:val="005D3759"/>
    <w:rsid w:val="005D48AB"/>
    <w:rsid w:val="005D52F4"/>
    <w:rsid w:val="005D5FBF"/>
    <w:rsid w:val="005D6D4B"/>
    <w:rsid w:val="005D779E"/>
    <w:rsid w:val="005D78BE"/>
    <w:rsid w:val="005E014F"/>
    <w:rsid w:val="005E08BB"/>
    <w:rsid w:val="005E0A75"/>
    <w:rsid w:val="005E1ABB"/>
    <w:rsid w:val="005E28D0"/>
    <w:rsid w:val="005E29CE"/>
    <w:rsid w:val="005E2EB4"/>
    <w:rsid w:val="005E31A7"/>
    <w:rsid w:val="005E35DF"/>
    <w:rsid w:val="005E3A84"/>
    <w:rsid w:val="005E3AAC"/>
    <w:rsid w:val="005E3BEA"/>
    <w:rsid w:val="005E5241"/>
    <w:rsid w:val="005E6228"/>
    <w:rsid w:val="005E6EEC"/>
    <w:rsid w:val="005E6F71"/>
    <w:rsid w:val="005E72C0"/>
    <w:rsid w:val="005E75B1"/>
    <w:rsid w:val="005E7650"/>
    <w:rsid w:val="005E7C8B"/>
    <w:rsid w:val="005E7F70"/>
    <w:rsid w:val="005F1258"/>
    <w:rsid w:val="005F1DFA"/>
    <w:rsid w:val="005F21AC"/>
    <w:rsid w:val="005F26BF"/>
    <w:rsid w:val="005F2829"/>
    <w:rsid w:val="005F2A0C"/>
    <w:rsid w:val="005F3773"/>
    <w:rsid w:val="005F4A29"/>
    <w:rsid w:val="005F4EF3"/>
    <w:rsid w:val="005F5D60"/>
    <w:rsid w:val="005F5FC1"/>
    <w:rsid w:val="005F6511"/>
    <w:rsid w:val="005F674B"/>
    <w:rsid w:val="005F6807"/>
    <w:rsid w:val="005F68AB"/>
    <w:rsid w:val="005F6A51"/>
    <w:rsid w:val="005F792A"/>
    <w:rsid w:val="00601178"/>
    <w:rsid w:val="006018B4"/>
    <w:rsid w:val="006024B0"/>
    <w:rsid w:val="006035AE"/>
    <w:rsid w:val="00603ADC"/>
    <w:rsid w:val="00603C07"/>
    <w:rsid w:val="00603C80"/>
    <w:rsid w:val="00603E64"/>
    <w:rsid w:val="00604776"/>
    <w:rsid w:val="00604FE4"/>
    <w:rsid w:val="0060579C"/>
    <w:rsid w:val="00605802"/>
    <w:rsid w:val="006063CC"/>
    <w:rsid w:val="00606F94"/>
    <w:rsid w:val="00607314"/>
    <w:rsid w:val="0061125D"/>
    <w:rsid w:val="00611442"/>
    <w:rsid w:val="00611510"/>
    <w:rsid w:val="00611EDC"/>
    <w:rsid w:val="0061270C"/>
    <w:rsid w:val="006129D4"/>
    <w:rsid w:val="00612A42"/>
    <w:rsid w:val="00612A98"/>
    <w:rsid w:val="00614375"/>
    <w:rsid w:val="0061450B"/>
    <w:rsid w:val="00614CF3"/>
    <w:rsid w:val="00615B65"/>
    <w:rsid w:val="00616250"/>
    <w:rsid w:val="00616446"/>
    <w:rsid w:val="006178C1"/>
    <w:rsid w:val="00617B6A"/>
    <w:rsid w:val="00617C13"/>
    <w:rsid w:val="00617C31"/>
    <w:rsid w:val="00620040"/>
    <w:rsid w:val="00620736"/>
    <w:rsid w:val="006209F7"/>
    <w:rsid w:val="00620BA8"/>
    <w:rsid w:val="00620C68"/>
    <w:rsid w:val="00620D67"/>
    <w:rsid w:val="00620F55"/>
    <w:rsid w:val="00621480"/>
    <w:rsid w:val="006215AA"/>
    <w:rsid w:val="006216FD"/>
    <w:rsid w:val="00622322"/>
    <w:rsid w:val="0062245E"/>
    <w:rsid w:val="00622BD8"/>
    <w:rsid w:val="00622E9E"/>
    <w:rsid w:val="006235C2"/>
    <w:rsid w:val="0062371B"/>
    <w:rsid w:val="00623C26"/>
    <w:rsid w:val="006240B4"/>
    <w:rsid w:val="00624E83"/>
    <w:rsid w:val="00626453"/>
    <w:rsid w:val="0062655B"/>
    <w:rsid w:val="006266B6"/>
    <w:rsid w:val="00626763"/>
    <w:rsid w:val="00626BCD"/>
    <w:rsid w:val="00630029"/>
    <w:rsid w:val="0063151A"/>
    <w:rsid w:val="00631A2B"/>
    <w:rsid w:val="00631C05"/>
    <w:rsid w:val="00631DD8"/>
    <w:rsid w:val="006333B3"/>
    <w:rsid w:val="00633DFB"/>
    <w:rsid w:val="00634331"/>
    <w:rsid w:val="00634A82"/>
    <w:rsid w:val="00635057"/>
    <w:rsid w:val="00635E59"/>
    <w:rsid w:val="00635FFA"/>
    <w:rsid w:val="00636759"/>
    <w:rsid w:val="00636831"/>
    <w:rsid w:val="0064012F"/>
    <w:rsid w:val="0064057C"/>
    <w:rsid w:val="0064090F"/>
    <w:rsid w:val="00641252"/>
    <w:rsid w:val="0064208D"/>
    <w:rsid w:val="006435F1"/>
    <w:rsid w:val="00643625"/>
    <w:rsid w:val="00643EBC"/>
    <w:rsid w:val="00643EC5"/>
    <w:rsid w:val="00643F53"/>
    <w:rsid w:val="00644009"/>
    <w:rsid w:val="00644292"/>
    <w:rsid w:val="006448E1"/>
    <w:rsid w:val="00644B5F"/>
    <w:rsid w:val="00644B9E"/>
    <w:rsid w:val="00644D64"/>
    <w:rsid w:val="00645169"/>
    <w:rsid w:val="00645565"/>
    <w:rsid w:val="00645855"/>
    <w:rsid w:val="00647572"/>
    <w:rsid w:val="00650422"/>
    <w:rsid w:val="00651CA0"/>
    <w:rsid w:val="0065251E"/>
    <w:rsid w:val="00652ACE"/>
    <w:rsid w:val="00653098"/>
    <w:rsid w:val="006531E9"/>
    <w:rsid w:val="006536E2"/>
    <w:rsid w:val="00653CBC"/>
    <w:rsid w:val="0065404D"/>
    <w:rsid w:val="0065470E"/>
    <w:rsid w:val="0065489F"/>
    <w:rsid w:val="00654ED0"/>
    <w:rsid w:val="006554C0"/>
    <w:rsid w:val="00655A7B"/>
    <w:rsid w:val="006567D6"/>
    <w:rsid w:val="0065701D"/>
    <w:rsid w:val="00657135"/>
    <w:rsid w:val="006577D7"/>
    <w:rsid w:val="00657CFC"/>
    <w:rsid w:val="00657E88"/>
    <w:rsid w:val="0066032E"/>
    <w:rsid w:val="006613E0"/>
    <w:rsid w:val="00661DE5"/>
    <w:rsid w:val="00663358"/>
    <w:rsid w:val="00663660"/>
    <w:rsid w:val="00664009"/>
    <w:rsid w:val="006643FF"/>
    <w:rsid w:val="00664480"/>
    <w:rsid w:val="0066498C"/>
    <w:rsid w:val="00665801"/>
    <w:rsid w:val="00665B07"/>
    <w:rsid w:val="00665EF2"/>
    <w:rsid w:val="006665D3"/>
    <w:rsid w:val="0066674F"/>
    <w:rsid w:val="00666A69"/>
    <w:rsid w:val="00667837"/>
    <w:rsid w:val="0066799B"/>
    <w:rsid w:val="006700C0"/>
    <w:rsid w:val="0067076F"/>
    <w:rsid w:val="006726BF"/>
    <w:rsid w:val="006729B3"/>
    <w:rsid w:val="00673CDB"/>
    <w:rsid w:val="006741B7"/>
    <w:rsid w:val="00674249"/>
    <w:rsid w:val="006743C2"/>
    <w:rsid w:val="0067553C"/>
    <w:rsid w:val="006755CD"/>
    <w:rsid w:val="00676DDD"/>
    <w:rsid w:val="00677A95"/>
    <w:rsid w:val="006807BD"/>
    <w:rsid w:val="00680ACD"/>
    <w:rsid w:val="006814FD"/>
    <w:rsid w:val="00682061"/>
    <w:rsid w:val="006820BC"/>
    <w:rsid w:val="00682B02"/>
    <w:rsid w:val="006836C6"/>
    <w:rsid w:val="00683D2D"/>
    <w:rsid w:val="00684180"/>
    <w:rsid w:val="00684347"/>
    <w:rsid w:val="00684C56"/>
    <w:rsid w:val="00685741"/>
    <w:rsid w:val="00687870"/>
    <w:rsid w:val="00690166"/>
    <w:rsid w:val="006909A4"/>
    <w:rsid w:val="00690DDF"/>
    <w:rsid w:val="0069150F"/>
    <w:rsid w:val="00691868"/>
    <w:rsid w:val="00691FE4"/>
    <w:rsid w:val="006936AC"/>
    <w:rsid w:val="006937AB"/>
    <w:rsid w:val="006938D5"/>
    <w:rsid w:val="00693C4E"/>
    <w:rsid w:val="00693F01"/>
    <w:rsid w:val="006949F1"/>
    <w:rsid w:val="00694B07"/>
    <w:rsid w:val="00695794"/>
    <w:rsid w:val="00695A9F"/>
    <w:rsid w:val="0069766A"/>
    <w:rsid w:val="006977BC"/>
    <w:rsid w:val="006A0652"/>
    <w:rsid w:val="006A0695"/>
    <w:rsid w:val="006A1564"/>
    <w:rsid w:val="006A1930"/>
    <w:rsid w:val="006A3484"/>
    <w:rsid w:val="006A4408"/>
    <w:rsid w:val="006A5269"/>
    <w:rsid w:val="006A5D87"/>
    <w:rsid w:val="006A6532"/>
    <w:rsid w:val="006A6990"/>
    <w:rsid w:val="006A6AC2"/>
    <w:rsid w:val="006A6BF5"/>
    <w:rsid w:val="006A6D4F"/>
    <w:rsid w:val="006A7387"/>
    <w:rsid w:val="006B0021"/>
    <w:rsid w:val="006B01AC"/>
    <w:rsid w:val="006B0303"/>
    <w:rsid w:val="006B0E6F"/>
    <w:rsid w:val="006B1BFD"/>
    <w:rsid w:val="006B3180"/>
    <w:rsid w:val="006B33DB"/>
    <w:rsid w:val="006B35B4"/>
    <w:rsid w:val="006B395F"/>
    <w:rsid w:val="006B3C58"/>
    <w:rsid w:val="006B4077"/>
    <w:rsid w:val="006B4551"/>
    <w:rsid w:val="006B4E74"/>
    <w:rsid w:val="006B51D1"/>
    <w:rsid w:val="006B580D"/>
    <w:rsid w:val="006B5AA3"/>
    <w:rsid w:val="006B6D42"/>
    <w:rsid w:val="006B7A13"/>
    <w:rsid w:val="006B7BCF"/>
    <w:rsid w:val="006C030E"/>
    <w:rsid w:val="006C112E"/>
    <w:rsid w:val="006C15E3"/>
    <w:rsid w:val="006C1E56"/>
    <w:rsid w:val="006C2DD4"/>
    <w:rsid w:val="006C36AC"/>
    <w:rsid w:val="006C3D13"/>
    <w:rsid w:val="006C3EB8"/>
    <w:rsid w:val="006C40DA"/>
    <w:rsid w:val="006C42CC"/>
    <w:rsid w:val="006C4C1C"/>
    <w:rsid w:val="006C4F98"/>
    <w:rsid w:val="006C61E4"/>
    <w:rsid w:val="006C7499"/>
    <w:rsid w:val="006C7C9F"/>
    <w:rsid w:val="006D01E8"/>
    <w:rsid w:val="006D01FF"/>
    <w:rsid w:val="006D0364"/>
    <w:rsid w:val="006D105F"/>
    <w:rsid w:val="006D1A11"/>
    <w:rsid w:val="006D1D23"/>
    <w:rsid w:val="006D2929"/>
    <w:rsid w:val="006D2C37"/>
    <w:rsid w:val="006D332B"/>
    <w:rsid w:val="006D360F"/>
    <w:rsid w:val="006D3D43"/>
    <w:rsid w:val="006D49B6"/>
    <w:rsid w:val="006D5078"/>
    <w:rsid w:val="006D603F"/>
    <w:rsid w:val="006D6108"/>
    <w:rsid w:val="006D6895"/>
    <w:rsid w:val="006D6BB1"/>
    <w:rsid w:val="006D7E1E"/>
    <w:rsid w:val="006D7FE5"/>
    <w:rsid w:val="006E094B"/>
    <w:rsid w:val="006E0997"/>
    <w:rsid w:val="006E1C30"/>
    <w:rsid w:val="006E206F"/>
    <w:rsid w:val="006E2147"/>
    <w:rsid w:val="006E250F"/>
    <w:rsid w:val="006E2C6F"/>
    <w:rsid w:val="006E53CF"/>
    <w:rsid w:val="006E549A"/>
    <w:rsid w:val="006E5D53"/>
    <w:rsid w:val="006E5F3A"/>
    <w:rsid w:val="006E63CD"/>
    <w:rsid w:val="006E666C"/>
    <w:rsid w:val="006E6B25"/>
    <w:rsid w:val="006E72EF"/>
    <w:rsid w:val="006E7587"/>
    <w:rsid w:val="006F0561"/>
    <w:rsid w:val="006F07CB"/>
    <w:rsid w:val="006F0C97"/>
    <w:rsid w:val="006F0F09"/>
    <w:rsid w:val="006F2246"/>
    <w:rsid w:val="006F24DD"/>
    <w:rsid w:val="006F2FD4"/>
    <w:rsid w:val="006F30F5"/>
    <w:rsid w:val="006F365C"/>
    <w:rsid w:val="006F3855"/>
    <w:rsid w:val="006F542D"/>
    <w:rsid w:val="006F5E00"/>
    <w:rsid w:val="006F684C"/>
    <w:rsid w:val="006F6B6B"/>
    <w:rsid w:val="006F6C51"/>
    <w:rsid w:val="006F7E6A"/>
    <w:rsid w:val="00700387"/>
    <w:rsid w:val="00700C77"/>
    <w:rsid w:val="007021F2"/>
    <w:rsid w:val="007025EE"/>
    <w:rsid w:val="00702916"/>
    <w:rsid w:val="0070329E"/>
    <w:rsid w:val="00704656"/>
    <w:rsid w:val="007046C6"/>
    <w:rsid w:val="00704C3D"/>
    <w:rsid w:val="00704F3A"/>
    <w:rsid w:val="00704FA1"/>
    <w:rsid w:val="007053B6"/>
    <w:rsid w:val="00706530"/>
    <w:rsid w:val="00706CD3"/>
    <w:rsid w:val="00707302"/>
    <w:rsid w:val="00707857"/>
    <w:rsid w:val="00707EA1"/>
    <w:rsid w:val="00707EA9"/>
    <w:rsid w:val="0071038A"/>
    <w:rsid w:val="007103BC"/>
    <w:rsid w:val="00710AA7"/>
    <w:rsid w:val="00711891"/>
    <w:rsid w:val="00712114"/>
    <w:rsid w:val="00713ABD"/>
    <w:rsid w:val="00713EEE"/>
    <w:rsid w:val="007140A5"/>
    <w:rsid w:val="007151AB"/>
    <w:rsid w:val="0071568B"/>
    <w:rsid w:val="00715F08"/>
    <w:rsid w:val="007160E2"/>
    <w:rsid w:val="0071678E"/>
    <w:rsid w:val="00716828"/>
    <w:rsid w:val="00716C74"/>
    <w:rsid w:val="0071732B"/>
    <w:rsid w:val="00717F3C"/>
    <w:rsid w:val="00720074"/>
    <w:rsid w:val="00720145"/>
    <w:rsid w:val="0072023A"/>
    <w:rsid w:val="00720B6B"/>
    <w:rsid w:val="00720BF3"/>
    <w:rsid w:val="007210CE"/>
    <w:rsid w:val="00721518"/>
    <w:rsid w:val="00721B5A"/>
    <w:rsid w:val="00721BE1"/>
    <w:rsid w:val="007239B5"/>
    <w:rsid w:val="00724B57"/>
    <w:rsid w:val="00724D00"/>
    <w:rsid w:val="007261FC"/>
    <w:rsid w:val="007274A2"/>
    <w:rsid w:val="00727E12"/>
    <w:rsid w:val="0073029A"/>
    <w:rsid w:val="00730626"/>
    <w:rsid w:val="00730BDA"/>
    <w:rsid w:val="007322DC"/>
    <w:rsid w:val="0073382C"/>
    <w:rsid w:val="00733FB3"/>
    <w:rsid w:val="007342FF"/>
    <w:rsid w:val="00734506"/>
    <w:rsid w:val="00734934"/>
    <w:rsid w:val="00735948"/>
    <w:rsid w:val="007364B6"/>
    <w:rsid w:val="00736544"/>
    <w:rsid w:val="0074079A"/>
    <w:rsid w:val="00741CC5"/>
    <w:rsid w:val="00742348"/>
    <w:rsid w:val="00743433"/>
    <w:rsid w:val="00744021"/>
    <w:rsid w:val="0074517B"/>
    <w:rsid w:val="007453D6"/>
    <w:rsid w:val="00745885"/>
    <w:rsid w:val="00745E3D"/>
    <w:rsid w:val="00746D2B"/>
    <w:rsid w:val="00746EE0"/>
    <w:rsid w:val="00747017"/>
    <w:rsid w:val="00747725"/>
    <w:rsid w:val="00750032"/>
    <w:rsid w:val="00750ACF"/>
    <w:rsid w:val="00751037"/>
    <w:rsid w:val="007515CE"/>
    <w:rsid w:val="007517EC"/>
    <w:rsid w:val="00751C32"/>
    <w:rsid w:val="00752AC7"/>
    <w:rsid w:val="00752C70"/>
    <w:rsid w:val="00753633"/>
    <w:rsid w:val="0075374B"/>
    <w:rsid w:val="00754552"/>
    <w:rsid w:val="007566CB"/>
    <w:rsid w:val="007567AF"/>
    <w:rsid w:val="00756FE7"/>
    <w:rsid w:val="007572E0"/>
    <w:rsid w:val="007609CF"/>
    <w:rsid w:val="00760AFC"/>
    <w:rsid w:val="00760EB2"/>
    <w:rsid w:val="00762304"/>
    <w:rsid w:val="00762701"/>
    <w:rsid w:val="00763AAF"/>
    <w:rsid w:val="00763D3E"/>
    <w:rsid w:val="00764250"/>
    <w:rsid w:val="00764288"/>
    <w:rsid w:val="00764BEF"/>
    <w:rsid w:val="00765929"/>
    <w:rsid w:val="00766FF1"/>
    <w:rsid w:val="0076741F"/>
    <w:rsid w:val="00767F19"/>
    <w:rsid w:val="00771477"/>
    <w:rsid w:val="00772006"/>
    <w:rsid w:val="0077221A"/>
    <w:rsid w:val="00772E21"/>
    <w:rsid w:val="0077431F"/>
    <w:rsid w:val="007747FB"/>
    <w:rsid w:val="00774C1E"/>
    <w:rsid w:val="0077596F"/>
    <w:rsid w:val="007764F6"/>
    <w:rsid w:val="0077714B"/>
    <w:rsid w:val="00777217"/>
    <w:rsid w:val="007779E1"/>
    <w:rsid w:val="00777ABF"/>
    <w:rsid w:val="00777D3E"/>
    <w:rsid w:val="00780453"/>
    <w:rsid w:val="00781DE9"/>
    <w:rsid w:val="00781E9C"/>
    <w:rsid w:val="00782106"/>
    <w:rsid w:val="00782A83"/>
    <w:rsid w:val="007831FC"/>
    <w:rsid w:val="00783275"/>
    <w:rsid w:val="00783635"/>
    <w:rsid w:val="00783A80"/>
    <w:rsid w:val="00783B17"/>
    <w:rsid w:val="0078496A"/>
    <w:rsid w:val="00785601"/>
    <w:rsid w:val="00785C96"/>
    <w:rsid w:val="00786470"/>
    <w:rsid w:val="007864C2"/>
    <w:rsid w:val="00786717"/>
    <w:rsid w:val="00786718"/>
    <w:rsid w:val="00786863"/>
    <w:rsid w:val="00786BCA"/>
    <w:rsid w:val="007875DA"/>
    <w:rsid w:val="00790002"/>
    <w:rsid w:val="007910CE"/>
    <w:rsid w:val="007916F3"/>
    <w:rsid w:val="00792988"/>
    <w:rsid w:val="00792A35"/>
    <w:rsid w:val="00792A60"/>
    <w:rsid w:val="00792A6A"/>
    <w:rsid w:val="00793E0C"/>
    <w:rsid w:val="00795C55"/>
    <w:rsid w:val="00796DAB"/>
    <w:rsid w:val="00797EE1"/>
    <w:rsid w:val="007A18A6"/>
    <w:rsid w:val="007A298A"/>
    <w:rsid w:val="007A31B1"/>
    <w:rsid w:val="007A3748"/>
    <w:rsid w:val="007A5FF4"/>
    <w:rsid w:val="007A620F"/>
    <w:rsid w:val="007A6E62"/>
    <w:rsid w:val="007A7C45"/>
    <w:rsid w:val="007B0102"/>
    <w:rsid w:val="007B1154"/>
    <w:rsid w:val="007B19C0"/>
    <w:rsid w:val="007B19C5"/>
    <w:rsid w:val="007B24AD"/>
    <w:rsid w:val="007B2F3A"/>
    <w:rsid w:val="007B36E0"/>
    <w:rsid w:val="007B42A1"/>
    <w:rsid w:val="007B4C8B"/>
    <w:rsid w:val="007B57BD"/>
    <w:rsid w:val="007B5C2F"/>
    <w:rsid w:val="007B6267"/>
    <w:rsid w:val="007B6538"/>
    <w:rsid w:val="007B7640"/>
    <w:rsid w:val="007C1008"/>
    <w:rsid w:val="007C18E9"/>
    <w:rsid w:val="007C1A16"/>
    <w:rsid w:val="007C1B71"/>
    <w:rsid w:val="007C2889"/>
    <w:rsid w:val="007C2C66"/>
    <w:rsid w:val="007C2E2D"/>
    <w:rsid w:val="007C3252"/>
    <w:rsid w:val="007C384D"/>
    <w:rsid w:val="007C3E9E"/>
    <w:rsid w:val="007C4169"/>
    <w:rsid w:val="007C4222"/>
    <w:rsid w:val="007C4262"/>
    <w:rsid w:val="007C450E"/>
    <w:rsid w:val="007C4783"/>
    <w:rsid w:val="007C54CC"/>
    <w:rsid w:val="007C63A3"/>
    <w:rsid w:val="007C68BB"/>
    <w:rsid w:val="007C7594"/>
    <w:rsid w:val="007C7960"/>
    <w:rsid w:val="007C79EF"/>
    <w:rsid w:val="007D0FB3"/>
    <w:rsid w:val="007D143E"/>
    <w:rsid w:val="007D1476"/>
    <w:rsid w:val="007D1FF7"/>
    <w:rsid w:val="007D20E0"/>
    <w:rsid w:val="007D24B2"/>
    <w:rsid w:val="007D2C08"/>
    <w:rsid w:val="007D37D0"/>
    <w:rsid w:val="007D398F"/>
    <w:rsid w:val="007D6202"/>
    <w:rsid w:val="007D6310"/>
    <w:rsid w:val="007D6EE1"/>
    <w:rsid w:val="007D76DE"/>
    <w:rsid w:val="007E0FCB"/>
    <w:rsid w:val="007E1ACE"/>
    <w:rsid w:val="007E1C74"/>
    <w:rsid w:val="007E1EDF"/>
    <w:rsid w:val="007E1F89"/>
    <w:rsid w:val="007E1FC0"/>
    <w:rsid w:val="007E3515"/>
    <w:rsid w:val="007E3807"/>
    <w:rsid w:val="007E3A65"/>
    <w:rsid w:val="007E4454"/>
    <w:rsid w:val="007E5816"/>
    <w:rsid w:val="007E6802"/>
    <w:rsid w:val="007E681A"/>
    <w:rsid w:val="007E693F"/>
    <w:rsid w:val="007E6FA3"/>
    <w:rsid w:val="007E7D1B"/>
    <w:rsid w:val="007E7D34"/>
    <w:rsid w:val="007F08A5"/>
    <w:rsid w:val="007F158B"/>
    <w:rsid w:val="007F1A10"/>
    <w:rsid w:val="007F20E7"/>
    <w:rsid w:val="007F2C7C"/>
    <w:rsid w:val="007F3022"/>
    <w:rsid w:val="007F3252"/>
    <w:rsid w:val="007F363C"/>
    <w:rsid w:val="007F3977"/>
    <w:rsid w:val="007F3A0F"/>
    <w:rsid w:val="007F3E08"/>
    <w:rsid w:val="007F4679"/>
    <w:rsid w:val="007F4BFD"/>
    <w:rsid w:val="007F4FB1"/>
    <w:rsid w:val="007F6202"/>
    <w:rsid w:val="007F6C45"/>
    <w:rsid w:val="007F733F"/>
    <w:rsid w:val="007F7E5D"/>
    <w:rsid w:val="00801705"/>
    <w:rsid w:val="00801CCF"/>
    <w:rsid w:val="00801DF0"/>
    <w:rsid w:val="00802A36"/>
    <w:rsid w:val="008031CD"/>
    <w:rsid w:val="00803D2A"/>
    <w:rsid w:val="008044EB"/>
    <w:rsid w:val="008053BC"/>
    <w:rsid w:val="0080693B"/>
    <w:rsid w:val="0080779B"/>
    <w:rsid w:val="0081029B"/>
    <w:rsid w:val="0081039E"/>
    <w:rsid w:val="00810DF3"/>
    <w:rsid w:val="008111FF"/>
    <w:rsid w:val="00811910"/>
    <w:rsid w:val="00811FE3"/>
    <w:rsid w:val="00813F1F"/>
    <w:rsid w:val="00813F62"/>
    <w:rsid w:val="00815A8B"/>
    <w:rsid w:val="00816702"/>
    <w:rsid w:val="00816C68"/>
    <w:rsid w:val="008173D7"/>
    <w:rsid w:val="00817648"/>
    <w:rsid w:val="0082093B"/>
    <w:rsid w:val="00823684"/>
    <w:rsid w:val="00823C01"/>
    <w:rsid w:val="00824353"/>
    <w:rsid w:val="00826029"/>
    <w:rsid w:val="00826653"/>
    <w:rsid w:val="00826778"/>
    <w:rsid w:val="0083089C"/>
    <w:rsid w:val="00830F05"/>
    <w:rsid w:val="008312C6"/>
    <w:rsid w:val="00831F60"/>
    <w:rsid w:val="0083247E"/>
    <w:rsid w:val="008325D8"/>
    <w:rsid w:val="008331E5"/>
    <w:rsid w:val="00833873"/>
    <w:rsid w:val="00833F02"/>
    <w:rsid w:val="00834110"/>
    <w:rsid w:val="00834811"/>
    <w:rsid w:val="00834C39"/>
    <w:rsid w:val="00835BBA"/>
    <w:rsid w:val="00835C4A"/>
    <w:rsid w:val="00836FA6"/>
    <w:rsid w:val="008373D8"/>
    <w:rsid w:val="008414CA"/>
    <w:rsid w:val="0084170C"/>
    <w:rsid w:val="00841D2E"/>
    <w:rsid w:val="00842404"/>
    <w:rsid w:val="00842A31"/>
    <w:rsid w:val="00843C8E"/>
    <w:rsid w:val="00845ACB"/>
    <w:rsid w:val="00846A41"/>
    <w:rsid w:val="00847990"/>
    <w:rsid w:val="00847DF5"/>
    <w:rsid w:val="0085009A"/>
    <w:rsid w:val="0085036B"/>
    <w:rsid w:val="00851125"/>
    <w:rsid w:val="008512A1"/>
    <w:rsid w:val="00851AA2"/>
    <w:rsid w:val="0085223D"/>
    <w:rsid w:val="00853A0E"/>
    <w:rsid w:val="008541A6"/>
    <w:rsid w:val="008554BB"/>
    <w:rsid w:val="008554CC"/>
    <w:rsid w:val="00855BB6"/>
    <w:rsid w:val="00856FCA"/>
    <w:rsid w:val="008571B2"/>
    <w:rsid w:val="00857E4B"/>
    <w:rsid w:val="00860933"/>
    <w:rsid w:val="00861999"/>
    <w:rsid w:val="00861A7F"/>
    <w:rsid w:val="00862E31"/>
    <w:rsid w:val="00862EE6"/>
    <w:rsid w:val="0086316C"/>
    <w:rsid w:val="00863578"/>
    <w:rsid w:val="008638E1"/>
    <w:rsid w:val="008646FF"/>
    <w:rsid w:val="00864C52"/>
    <w:rsid w:val="00865FC5"/>
    <w:rsid w:val="0086741F"/>
    <w:rsid w:val="00872791"/>
    <w:rsid w:val="0087296F"/>
    <w:rsid w:val="00872D11"/>
    <w:rsid w:val="00872EA8"/>
    <w:rsid w:val="008745D3"/>
    <w:rsid w:val="00874F17"/>
    <w:rsid w:val="0087718C"/>
    <w:rsid w:val="00877D3B"/>
    <w:rsid w:val="0088064C"/>
    <w:rsid w:val="00881E5F"/>
    <w:rsid w:val="00882B48"/>
    <w:rsid w:val="00882FAC"/>
    <w:rsid w:val="00883BFC"/>
    <w:rsid w:val="00884131"/>
    <w:rsid w:val="0088431B"/>
    <w:rsid w:val="008849CB"/>
    <w:rsid w:val="00885C87"/>
    <w:rsid w:val="00885ED1"/>
    <w:rsid w:val="00885FF8"/>
    <w:rsid w:val="008869EE"/>
    <w:rsid w:val="008875B0"/>
    <w:rsid w:val="00891097"/>
    <w:rsid w:val="00891457"/>
    <w:rsid w:val="008925C8"/>
    <w:rsid w:val="00893371"/>
    <w:rsid w:val="00894035"/>
    <w:rsid w:val="00894054"/>
    <w:rsid w:val="008943A7"/>
    <w:rsid w:val="00894635"/>
    <w:rsid w:val="008956C9"/>
    <w:rsid w:val="00895ACE"/>
    <w:rsid w:val="0089664F"/>
    <w:rsid w:val="00896DDE"/>
    <w:rsid w:val="0089707B"/>
    <w:rsid w:val="00897565"/>
    <w:rsid w:val="00897B5D"/>
    <w:rsid w:val="008A0352"/>
    <w:rsid w:val="008A084E"/>
    <w:rsid w:val="008A0957"/>
    <w:rsid w:val="008A0967"/>
    <w:rsid w:val="008A09A9"/>
    <w:rsid w:val="008A1AB8"/>
    <w:rsid w:val="008A1ADE"/>
    <w:rsid w:val="008A1E55"/>
    <w:rsid w:val="008A20AB"/>
    <w:rsid w:val="008A3A70"/>
    <w:rsid w:val="008A4439"/>
    <w:rsid w:val="008A4605"/>
    <w:rsid w:val="008A4711"/>
    <w:rsid w:val="008A4B9F"/>
    <w:rsid w:val="008A54F9"/>
    <w:rsid w:val="008A5822"/>
    <w:rsid w:val="008A64C0"/>
    <w:rsid w:val="008A68AE"/>
    <w:rsid w:val="008A6D14"/>
    <w:rsid w:val="008A6F1D"/>
    <w:rsid w:val="008A71AE"/>
    <w:rsid w:val="008A785C"/>
    <w:rsid w:val="008A7D6D"/>
    <w:rsid w:val="008B044E"/>
    <w:rsid w:val="008B04F8"/>
    <w:rsid w:val="008B066A"/>
    <w:rsid w:val="008B117E"/>
    <w:rsid w:val="008B11B8"/>
    <w:rsid w:val="008B229D"/>
    <w:rsid w:val="008B268D"/>
    <w:rsid w:val="008B3480"/>
    <w:rsid w:val="008B367D"/>
    <w:rsid w:val="008B4162"/>
    <w:rsid w:val="008B47C1"/>
    <w:rsid w:val="008B4D67"/>
    <w:rsid w:val="008B588F"/>
    <w:rsid w:val="008B5A7B"/>
    <w:rsid w:val="008B5BFC"/>
    <w:rsid w:val="008B724B"/>
    <w:rsid w:val="008B72E1"/>
    <w:rsid w:val="008B7300"/>
    <w:rsid w:val="008B743E"/>
    <w:rsid w:val="008B7767"/>
    <w:rsid w:val="008B7933"/>
    <w:rsid w:val="008C049B"/>
    <w:rsid w:val="008C0CC6"/>
    <w:rsid w:val="008C116B"/>
    <w:rsid w:val="008C12C5"/>
    <w:rsid w:val="008C1D4C"/>
    <w:rsid w:val="008C1FD1"/>
    <w:rsid w:val="008C2358"/>
    <w:rsid w:val="008C289B"/>
    <w:rsid w:val="008C2C6F"/>
    <w:rsid w:val="008C2C86"/>
    <w:rsid w:val="008C2F97"/>
    <w:rsid w:val="008C3254"/>
    <w:rsid w:val="008C3286"/>
    <w:rsid w:val="008C391E"/>
    <w:rsid w:val="008C3ACA"/>
    <w:rsid w:val="008C3E7D"/>
    <w:rsid w:val="008C46DA"/>
    <w:rsid w:val="008C4DC7"/>
    <w:rsid w:val="008C57DB"/>
    <w:rsid w:val="008C5F17"/>
    <w:rsid w:val="008C609F"/>
    <w:rsid w:val="008C635B"/>
    <w:rsid w:val="008C7A37"/>
    <w:rsid w:val="008C7AE6"/>
    <w:rsid w:val="008D16CF"/>
    <w:rsid w:val="008D2234"/>
    <w:rsid w:val="008D25CB"/>
    <w:rsid w:val="008D5558"/>
    <w:rsid w:val="008D6423"/>
    <w:rsid w:val="008E0781"/>
    <w:rsid w:val="008E1560"/>
    <w:rsid w:val="008E1C6B"/>
    <w:rsid w:val="008E2141"/>
    <w:rsid w:val="008E2BBD"/>
    <w:rsid w:val="008E3728"/>
    <w:rsid w:val="008E41C9"/>
    <w:rsid w:val="008E55AE"/>
    <w:rsid w:val="008E5A6B"/>
    <w:rsid w:val="008E5C02"/>
    <w:rsid w:val="008E643D"/>
    <w:rsid w:val="008E66C0"/>
    <w:rsid w:val="008E6C97"/>
    <w:rsid w:val="008F04B4"/>
    <w:rsid w:val="008F0E01"/>
    <w:rsid w:val="008F19D8"/>
    <w:rsid w:val="008F2380"/>
    <w:rsid w:val="008F2877"/>
    <w:rsid w:val="008F2E3E"/>
    <w:rsid w:val="008F321B"/>
    <w:rsid w:val="008F33F1"/>
    <w:rsid w:val="008F3404"/>
    <w:rsid w:val="008F39B0"/>
    <w:rsid w:val="008F3C0A"/>
    <w:rsid w:val="008F3C14"/>
    <w:rsid w:val="008F4A45"/>
    <w:rsid w:val="008F4B48"/>
    <w:rsid w:val="008F4BE5"/>
    <w:rsid w:val="008F54A2"/>
    <w:rsid w:val="008F60B7"/>
    <w:rsid w:val="008F775C"/>
    <w:rsid w:val="008F7831"/>
    <w:rsid w:val="008F7FAA"/>
    <w:rsid w:val="009002DC"/>
    <w:rsid w:val="00900D8D"/>
    <w:rsid w:val="009013B1"/>
    <w:rsid w:val="00901585"/>
    <w:rsid w:val="00901ABD"/>
    <w:rsid w:val="00901B59"/>
    <w:rsid w:val="009024A6"/>
    <w:rsid w:val="0090266C"/>
    <w:rsid w:val="00903084"/>
    <w:rsid w:val="009030D3"/>
    <w:rsid w:val="00903507"/>
    <w:rsid w:val="009042C7"/>
    <w:rsid w:val="009044BC"/>
    <w:rsid w:val="00904549"/>
    <w:rsid w:val="009046C4"/>
    <w:rsid w:val="009049D4"/>
    <w:rsid w:val="00905ECD"/>
    <w:rsid w:val="00906113"/>
    <w:rsid w:val="009065BD"/>
    <w:rsid w:val="0090692D"/>
    <w:rsid w:val="009076C7"/>
    <w:rsid w:val="00907CA5"/>
    <w:rsid w:val="00907F22"/>
    <w:rsid w:val="0091006F"/>
    <w:rsid w:val="00910485"/>
    <w:rsid w:val="0091088A"/>
    <w:rsid w:val="009115F2"/>
    <w:rsid w:val="00911B4E"/>
    <w:rsid w:val="00911C52"/>
    <w:rsid w:val="009124F7"/>
    <w:rsid w:val="009127DB"/>
    <w:rsid w:val="00912F79"/>
    <w:rsid w:val="00913E3B"/>
    <w:rsid w:val="00914623"/>
    <w:rsid w:val="00914DFC"/>
    <w:rsid w:val="00914FBD"/>
    <w:rsid w:val="00915AAB"/>
    <w:rsid w:val="00915FC3"/>
    <w:rsid w:val="0091731C"/>
    <w:rsid w:val="0091739D"/>
    <w:rsid w:val="009202DD"/>
    <w:rsid w:val="009209C1"/>
    <w:rsid w:val="00920E05"/>
    <w:rsid w:val="0092116A"/>
    <w:rsid w:val="00921792"/>
    <w:rsid w:val="0092185F"/>
    <w:rsid w:val="00922A77"/>
    <w:rsid w:val="00922A7D"/>
    <w:rsid w:val="009233A8"/>
    <w:rsid w:val="009234D4"/>
    <w:rsid w:val="0092375C"/>
    <w:rsid w:val="00923DCA"/>
    <w:rsid w:val="009243DC"/>
    <w:rsid w:val="009246F9"/>
    <w:rsid w:val="00924EAC"/>
    <w:rsid w:val="009250D8"/>
    <w:rsid w:val="00925262"/>
    <w:rsid w:val="00925D7B"/>
    <w:rsid w:val="00925EE5"/>
    <w:rsid w:val="00926BFE"/>
    <w:rsid w:val="00927950"/>
    <w:rsid w:val="00930AA3"/>
    <w:rsid w:val="00930C01"/>
    <w:rsid w:val="00931E52"/>
    <w:rsid w:val="009324C4"/>
    <w:rsid w:val="00932932"/>
    <w:rsid w:val="0093401F"/>
    <w:rsid w:val="0093405C"/>
    <w:rsid w:val="00934790"/>
    <w:rsid w:val="00935569"/>
    <w:rsid w:val="00935906"/>
    <w:rsid w:val="00936078"/>
    <w:rsid w:val="0093677E"/>
    <w:rsid w:val="0093729E"/>
    <w:rsid w:val="009373BE"/>
    <w:rsid w:val="009400EB"/>
    <w:rsid w:val="009414D3"/>
    <w:rsid w:val="00941601"/>
    <w:rsid w:val="00941BFA"/>
    <w:rsid w:val="00941D78"/>
    <w:rsid w:val="00942A20"/>
    <w:rsid w:val="00942E81"/>
    <w:rsid w:val="00943422"/>
    <w:rsid w:val="00943BFD"/>
    <w:rsid w:val="00945971"/>
    <w:rsid w:val="00946B16"/>
    <w:rsid w:val="00946EB5"/>
    <w:rsid w:val="00950785"/>
    <w:rsid w:val="00951425"/>
    <w:rsid w:val="009518A2"/>
    <w:rsid w:val="00951D20"/>
    <w:rsid w:val="00952EBA"/>
    <w:rsid w:val="0095364D"/>
    <w:rsid w:val="00953EAC"/>
    <w:rsid w:val="00954D11"/>
    <w:rsid w:val="00955453"/>
    <w:rsid w:val="00955917"/>
    <w:rsid w:val="00956E57"/>
    <w:rsid w:val="00957085"/>
    <w:rsid w:val="0095723D"/>
    <w:rsid w:val="009574A7"/>
    <w:rsid w:val="00957684"/>
    <w:rsid w:val="00957CE1"/>
    <w:rsid w:val="00957D4B"/>
    <w:rsid w:val="009604A9"/>
    <w:rsid w:val="0096064E"/>
    <w:rsid w:val="00960682"/>
    <w:rsid w:val="009611EB"/>
    <w:rsid w:val="0096153D"/>
    <w:rsid w:val="00961AED"/>
    <w:rsid w:val="00962BCB"/>
    <w:rsid w:val="00963E64"/>
    <w:rsid w:val="00964203"/>
    <w:rsid w:val="009643F6"/>
    <w:rsid w:val="009647B5"/>
    <w:rsid w:val="00964AC9"/>
    <w:rsid w:val="00965138"/>
    <w:rsid w:val="00965366"/>
    <w:rsid w:val="0096555A"/>
    <w:rsid w:val="0096558E"/>
    <w:rsid w:val="00966803"/>
    <w:rsid w:val="00966BBA"/>
    <w:rsid w:val="0096750D"/>
    <w:rsid w:val="00967516"/>
    <w:rsid w:val="009675BD"/>
    <w:rsid w:val="00967991"/>
    <w:rsid w:val="009679AD"/>
    <w:rsid w:val="009679C4"/>
    <w:rsid w:val="00970827"/>
    <w:rsid w:val="0097130C"/>
    <w:rsid w:val="00972CA2"/>
    <w:rsid w:val="00973600"/>
    <w:rsid w:val="00973B00"/>
    <w:rsid w:val="00974297"/>
    <w:rsid w:val="009750C3"/>
    <w:rsid w:val="0097553B"/>
    <w:rsid w:val="009760A5"/>
    <w:rsid w:val="009766DA"/>
    <w:rsid w:val="00976B52"/>
    <w:rsid w:val="0097723D"/>
    <w:rsid w:val="0097730F"/>
    <w:rsid w:val="00977593"/>
    <w:rsid w:val="009777FB"/>
    <w:rsid w:val="00977B4B"/>
    <w:rsid w:val="00980307"/>
    <w:rsid w:val="009804CD"/>
    <w:rsid w:val="0098069F"/>
    <w:rsid w:val="009809AB"/>
    <w:rsid w:val="00981265"/>
    <w:rsid w:val="00981452"/>
    <w:rsid w:val="00982036"/>
    <w:rsid w:val="00982A4A"/>
    <w:rsid w:val="00983EE6"/>
    <w:rsid w:val="00984818"/>
    <w:rsid w:val="00985898"/>
    <w:rsid w:val="0098596B"/>
    <w:rsid w:val="0098623D"/>
    <w:rsid w:val="009906D5"/>
    <w:rsid w:val="009912E4"/>
    <w:rsid w:val="00992AA9"/>
    <w:rsid w:val="00992FAE"/>
    <w:rsid w:val="00994147"/>
    <w:rsid w:val="0099474E"/>
    <w:rsid w:val="00994BE4"/>
    <w:rsid w:val="00994D15"/>
    <w:rsid w:val="009951FC"/>
    <w:rsid w:val="009952D5"/>
    <w:rsid w:val="0099601F"/>
    <w:rsid w:val="009A10F8"/>
    <w:rsid w:val="009A283B"/>
    <w:rsid w:val="009A2915"/>
    <w:rsid w:val="009A2DF5"/>
    <w:rsid w:val="009A4692"/>
    <w:rsid w:val="009A59C5"/>
    <w:rsid w:val="009A5D71"/>
    <w:rsid w:val="009A63C2"/>
    <w:rsid w:val="009A6F3F"/>
    <w:rsid w:val="009A7832"/>
    <w:rsid w:val="009A7AC9"/>
    <w:rsid w:val="009B0BAC"/>
    <w:rsid w:val="009B0C2A"/>
    <w:rsid w:val="009B1F5C"/>
    <w:rsid w:val="009B2868"/>
    <w:rsid w:val="009B2BB6"/>
    <w:rsid w:val="009B2BFC"/>
    <w:rsid w:val="009B2F87"/>
    <w:rsid w:val="009B377F"/>
    <w:rsid w:val="009B38D2"/>
    <w:rsid w:val="009B3D9C"/>
    <w:rsid w:val="009B3F79"/>
    <w:rsid w:val="009B41B6"/>
    <w:rsid w:val="009B530A"/>
    <w:rsid w:val="009B531A"/>
    <w:rsid w:val="009B57B8"/>
    <w:rsid w:val="009B59A8"/>
    <w:rsid w:val="009B5B5D"/>
    <w:rsid w:val="009B67C7"/>
    <w:rsid w:val="009B730A"/>
    <w:rsid w:val="009B767A"/>
    <w:rsid w:val="009C0057"/>
    <w:rsid w:val="009C0446"/>
    <w:rsid w:val="009C0BC5"/>
    <w:rsid w:val="009C0FEA"/>
    <w:rsid w:val="009C2679"/>
    <w:rsid w:val="009C28AE"/>
    <w:rsid w:val="009C2E4E"/>
    <w:rsid w:val="009C335A"/>
    <w:rsid w:val="009C3A27"/>
    <w:rsid w:val="009C41F8"/>
    <w:rsid w:val="009C432E"/>
    <w:rsid w:val="009C43D8"/>
    <w:rsid w:val="009C4E8F"/>
    <w:rsid w:val="009D0172"/>
    <w:rsid w:val="009D0424"/>
    <w:rsid w:val="009D1F22"/>
    <w:rsid w:val="009D2645"/>
    <w:rsid w:val="009D29DA"/>
    <w:rsid w:val="009D3326"/>
    <w:rsid w:val="009D33E0"/>
    <w:rsid w:val="009D36D3"/>
    <w:rsid w:val="009D3759"/>
    <w:rsid w:val="009D389C"/>
    <w:rsid w:val="009D442D"/>
    <w:rsid w:val="009D59B5"/>
    <w:rsid w:val="009D5A4A"/>
    <w:rsid w:val="009D778B"/>
    <w:rsid w:val="009D7A67"/>
    <w:rsid w:val="009E0562"/>
    <w:rsid w:val="009E1C93"/>
    <w:rsid w:val="009E2F89"/>
    <w:rsid w:val="009E44E5"/>
    <w:rsid w:val="009E4D88"/>
    <w:rsid w:val="009E5535"/>
    <w:rsid w:val="009E5562"/>
    <w:rsid w:val="009E5F41"/>
    <w:rsid w:val="009E60C1"/>
    <w:rsid w:val="009E63C4"/>
    <w:rsid w:val="009E6B36"/>
    <w:rsid w:val="009E6C70"/>
    <w:rsid w:val="009E6EFA"/>
    <w:rsid w:val="009E7784"/>
    <w:rsid w:val="009E78AA"/>
    <w:rsid w:val="009E7E12"/>
    <w:rsid w:val="009F016F"/>
    <w:rsid w:val="009F05D4"/>
    <w:rsid w:val="009F0857"/>
    <w:rsid w:val="009F2360"/>
    <w:rsid w:val="009F3496"/>
    <w:rsid w:val="009F3534"/>
    <w:rsid w:val="009F391C"/>
    <w:rsid w:val="009F3977"/>
    <w:rsid w:val="009F43B1"/>
    <w:rsid w:val="009F4E5D"/>
    <w:rsid w:val="009F638A"/>
    <w:rsid w:val="009F6420"/>
    <w:rsid w:val="009F64E1"/>
    <w:rsid w:val="009F765E"/>
    <w:rsid w:val="009F79D8"/>
    <w:rsid w:val="009F7D41"/>
    <w:rsid w:val="00A007D9"/>
    <w:rsid w:val="00A00E43"/>
    <w:rsid w:val="00A00F58"/>
    <w:rsid w:val="00A01CBA"/>
    <w:rsid w:val="00A02033"/>
    <w:rsid w:val="00A02771"/>
    <w:rsid w:val="00A029EC"/>
    <w:rsid w:val="00A038A8"/>
    <w:rsid w:val="00A05BCB"/>
    <w:rsid w:val="00A0674D"/>
    <w:rsid w:val="00A0780F"/>
    <w:rsid w:val="00A07897"/>
    <w:rsid w:val="00A104FC"/>
    <w:rsid w:val="00A10C5B"/>
    <w:rsid w:val="00A11D49"/>
    <w:rsid w:val="00A12494"/>
    <w:rsid w:val="00A124ED"/>
    <w:rsid w:val="00A1332F"/>
    <w:rsid w:val="00A133BC"/>
    <w:rsid w:val="00A13876"/>
    <w:rsid w:val="00A14C74"/>
    <w:rsid w:val="00A1537B"/>
    <w:rsid w:val="00A153AF"/>
    <w:rsid w:val="00A16F0B"/>
    <w:rsid w:val="00A17059"/>
    <w:rsid w:val="00A17F44"/>
    <w:rsid w:val="00A215A7"/>
    <w:rsid w:val="00A21851"/>
    <w:rsid w:val="00A21FC2"/>
    <w:rsid w:val="00A22944"/>
    <w:rsid w:val="00A243A1"/>
    <w:rsid w:val="00A255A5"/>
    <w:rsid w:val="00A25A16"/>
    <w:rsid w:val="00A25A45"/>
    <w:rsid w:val="00A26150"/>
    <w:rsid w:val="00A26243"/>
    <w:rsid w:val="00A265E3"/>
    <w:rsid w:val="00A26A73"/>
    <w:rsid w:val="00A27328"/>
    <w:rsid w:val="00A27621"/>
    <w:rsid w:val="00A279F4"/>
    <w:rsid w:val="00A33802"/>
    <w:rsid w:val="00A33B9E"/>
    <w:rsid w:val="00A33FC2"/>
    <w:rsid w:val="00A3435C"/>
    <w:rsid w:val="00A34368"/>
    <w:rsid w:val="00A34873"/>
    <w:rsid w:val="00A352BB"/>
    <w:rsid w:val="00A35DA3"/>
    <w:rsid w:val="00A369EE"/>
    <w:rsid w:val="00A36B5A"/>
    <w:rsid w:val="00A36C1A"/>
    <w:rsid w:val="00A36D45"/>
    <w:rsid w:val="00A36DB5"/>
    <w:rsid w:val="00A36F6F"/>
    <w:rsid w:val="00A37365"/>
    <w:rsid w:val="00A37596"/>
    <w:rsid w:val="00A37708"/>
    <w:rsid w:val="00A411AD"/>
    <w:rsid w:val="00A41AA1"/>
    <w:rsid w:val="00A42553"/>
    <w:rsid w:val="00A4271D"/>
    <w:rsid w:val="00A446D8"/>
    <w:rsid w:val="00A44AEB"/>
    <w:rsid w:val="00A450DA"/>
    <w:rsid w:val="00A45156"/>
    <w:rsid w:val="00A45FC9"/>
    <w:rsid w:val="00A4614A"/>
    <w:rsid w:val="00A46F16"/>
    <w:rsid w:val="00A4714E"/>
    <w:rsid w:val="00A4745D"/>
    <w:rsid w:val="00A4757B"/>
    <w:rsid w:val="00A4767A"/>
    <w:rsid w:val="00A47CB8"/>
    <w:rsid w:val="00A51B04"/>
    <w:rsid w:val="00A51C16"/>
    <w:rsid w:val="00A51E0D"/>
    <w:rsid w:val="00A52490"/>
    <w:rsid w:val="00A52720"/>
    <w:rsid w:val="00A52E4D"/>
    <w:rsid w:val="00A532A2"/>
    <w:rsid w:val="00A53C9B"/>
    <w:rsid w:val="00A559CF"/>
    <w:rsid w:val="00A55EE2"/>
    <w:rsid w:val="00A5637B"/>
    <w:rsid w:val="00A57A60"/>
    <w:rsid w:val="00A57CA9"/>
    <w:rsid w:val="00A6152A"/>
    <w:rsid w:val="00A6180B"/>
    <w:rsid w:val="00A6223D"/>
    <w:rsid w:val="00A633CE"/>
    <w:rsid w:val="00A64BD1"/>
    <w:rsid w:val="00A64FC4"/>
    <w:rsid w:val="00A650F1"/>
    <w:rsid w:val="00A657F1"/>
    <w:rsid w:val="00A65BF6"/>
    <w:rsid w:val="00A66C5F"/>
    <w:rsid w:val="00A66FC2"/>
    <w:rsid w:val="00A70492"/>
    <w:rsid w:val="00A705DF"/>
    <w:rsid w:val="00A7176A"/>
    <w:rsid w:val="00A71ADA"/>
    <w:rsid w:val="00A72292"/>
    <w:rsid w:val="00A7296E"/>
    <w:rsid w:val="00A74015"/>
    <w:rsid w:val="00A74552"/>
    <w:rsid w:val="00A748ED"/>
    <w:rsid w:val="00A76560"/>
    <w:rsid w:val="00A7694F"/>
    <w:rsid w:val="00A76FA3"/>
    <w:rsid w:val="00A77CAC"/>
    <w:rsid w:val="00A808A2"/>
    <w:rsid w:val="00A80E44"/>
    <w:rsid w:val="00A81494"/>
    <w:rsid w:val="00A817A1"/>
    <w:rsid w:val="00A8228B"/>
    <w:rsid w:val="00A82560"/>
    <w:rsid w:val="00A839C0"/>
    <w:rsid w:val="00A83CB7"/>
    <w:rsid w:val="00A83DF9"/>
    <w:rsid w:val="00A83FF6"/>
    <w:rsid w:val="00A859DD"/>
    <w:rsid w:val="00A8617D"/>
    <w:rsid w:val="00A861C6"/>
    <w:rsid w:val="00A904E5"/>
    <w:rsid w:val="00A9198D"/>
    <w:rsid w:val="00A93816"/>
    <w:rsid w:val="00A9426C"/>
    <w:rsid w:val="00A960F7"/>
    <w:rsid w:val="00A9653F"/>
    <w:rsid w:val="00AA0174"/>
    <w:rsid w:val="00AA0787"/>
    <w:rsid w:val="00AA0CE3"/>
    <w:rsid w:val="00AA289E"/>
    <w:rsid w:val="00AA2B7F"/>
    <w:rsid w:val="00AA2C13"/>
    <w:rsid w:val="00AA32AD"/>
    <w:rsid w:val="00AA43CB"/>
    <w:rsid w:val="00AA55B6"/>
    <w:rsid w:val="00AA5A92"/>
    <w:rsid w:val="00AA5D1A"/>
    <w:rsid w:val="00AA6122"/>
    <w:rsid w:val="00AA66B3"/>
    <w:rsid w:val="00AA6A21"/>
    <w:rsid w:val="00AB0605"/>
    <w:rsid w:val="00AB0A3E"/>
    <w:rsid w:val="00AB0B0E"/>
    <w:rsid w:val="00AB0C52"/>
    <w:rsid w:val="00AB0C8F"/>
    <w:rsid w:val="00AB0F32"/>
    <w:rsid w:val="00AB14EB"/>
    <w:rsid w:val="00AB231A"/>
    <w:rsid w:val="00AB2982"/>
    <w:rsid w:val="00AB29E8"/>
    <w:rsid w:val="00AB2A4C"/>
    <w:rsid w:val="00AB35AE"/>
    <w:rsid w:val="00AB48BE"/>
    <w:rsid w:val="00AB54B8"/>
    <w:rsid w:val="00AB6825"/>
    <w:rsid w:val="00AB6BEF"/>
    <w:rsid w:val="00AB7CB8"/>
    <w:rsid w:val="00AC1949"/>
    <w:rsid w:val="00AC344F"/>
    <w:rsid w:val="00AC37E2"/>
    <w:rsid w:val="00AC3839"/>
    <w:rsid w:val="00AC427D"/>
    <w:rsid w:val="00AC52B0"/>
    <w:rsid w:val="00AC59D5"/>
    <w:rsid w:val="00AC5A20"/>
    <w:rsid w:val="00AC5AD4"/>
    <w:rsid w:val="00AC6F56"/>
    <w:rsid w:val="00AC72BA"/>
    <w:rsid w:val="00AC7D20"/>
    <w:rsid w:val="00AD0633"/>
    <w:rsid w:val="00AD0987"/>
    <w:rsid w:val="00AD0CD2"/>
    <w:rsid w:val="00AD0DDB"/>
    <w:rsid w:val="00AD1517"/>
    <w:rsid w:val="00AD2993"/>
    <w:rsid w:val="00AD2FB3"/>
    <w:rsid w:val="00AD30BC"/>
    <w:rsid w:val="00AD3867"/>
    <w:rsid w:val="00AD38A1"/>
    <w:rsid w:val="00AD3939"/>
    <w:rsid w:val="00AD4030"/>
    <w:rsid w:val="00AD5572"/>
    <w:rsid w:val="00AD56A0"/>
    <w:rsid w:val="00AD6698"/>
    <w:rsid w:val="00AD6F04"/>
    <w:rsid w:val="00AD7197"/>
    <w:rsid w:val="00AD7328"/>
    <w:rsid w:val="00AD741F"/>
    <w:rsid w:val="00AD7D90"/>
    <w:rsid w:val="00AD7DAF"/>
    <w:rsid w:val="00AE0452"/>
    <w:rsid w:val="00AE090B"/>
    <w:rsid w:val="00AE23F7"/>
    <w:rsid w:val="00AE26C8"/>
    <w:rsid w:val="00AE32B9"/>
    <w:rsid w:val="00AE35D9"/>
    <w:rsid w:val="00AE3B89"/>
    <w:rsid w:val="00AE4749"/>
    <w:rsid w:val="00AE557A"/>
    <w:rsid w:val="00AE59E2"/>
    <w:rsid w:val="00AE6ACB"/>
    <w:rsid w:val="00AE6EE8"/>
    <w:rsid w:val="00AE712F"/>
    <w:rsid w:val="00AE78D8"/>
    <w:rsid w:val="00AF0293"/>
    <w:rsid w:val="00AF0901"/>
    <w:rsid w:val="00AF0A94"/>
    <w:rsid w:val="00AF0B14"/>
    <w:rsid w:val="00AF0EFB"/>
    <w:rsid w:val="00AF2362"/>
    <w:rsid w:val="00AF2BD5"/>
    <w:rsid w:val="00AF3895"/>
    <w:rsid w:val="00AF3CAA"/>
    <w:rsid w:val="00AF4305"/>
    <w:rsid w:val="00AF4D73"/>
    <w:rsid w:val="00AF4FD6"/>
    <w:rsid w:val="00AF5553"/>
    <w:rsid w:val="00AF55C9"/>
    <w:rsid w:val="00AF6BB8"/>
    <w:rsid w:val="00AF78DC"/>
    <w:rsid w:val="00AF7C7D"/>
    <w:rsid w:val="00AF7F93"/>
    <w:rsid w:val="00B00536"/>
    <w:rsid w:val="00B012B9"/>
    <w:rsid w:val="00B015FA"/>
    <w:rsid w:val="00B016ED"/>
    <w:rsid w:val="00B01E22"/>
    <w:rsid w:val="00B0282B"/>
    <w:rsid w:val="00B02DA5"/>
    <w:rsid w:val="00B02F60"/>
    <w:rsid w:val="00B0337E"/>
    <w:rsid w:val="00B048E6"/>
    <w:rsid w:val="00B04955"/>
    <w:rsid w:val="00B0527E"/>
    <w:rsid w:val="00B0544C"/>
    <w:rsid w:val="00B06473"/>
    <w:rsid w:val="00B0699E"/>
    <w:rsid w:val="00B07533"/>
    <w:rsid w:val="00B07A2E"/>
    <w:rsid w:val="00B1199A"/>
    <w:rsid w:val="00B1234C"/>
    <w:rsid w:val="00B12355"/>
    <w:rsid w:val="00B12D07"/>
    <w:rsid w:val="00B1339E"/>
    <w:rsid w:val="00B13614"/>
    <w:rsid w:val="00B1376C"/>
    <w:rsid w:val="00B13E4B"/>
    <w:rsid w:val="00B145BB"/>
    <w:rsid w:val="00B14A5B"/>
    <w:rsid w:val="00B14E02"/>
    <w:rsid w:val="00B16830"/>
    <w:rsid w:val="00B16BEB"/>
    <w:rsid w:val="00B17012"/>
    <w:rsid w:val="00B17A48"/>
    <w:rsid w:val="00B17ACC"/>
    <w:rsid w:val="00B17B45"/>
    <w:rsid w:val="00B208F5"/>
    <w:rsid w:val="00B213E4"/>
    <w:rsid w:val="00B2170B"/>
    <w:rsid w:val="00B21A46"/>
    <w:rsid w:val="00B222B0"/>
    <w:rsid w:val="00B22511"/>
    <w:rsid w:val="00B227A7"/>
    <w:rsid w:val="00B231BF"/>
    <w:rsid w:val="00B232AA"/>
    <w:rsid w:val="00B239A4"/>
    <w:rsid w:val="00B247FE"/>
    <w:rsid w:val="00B25467"/>
    <w:rsid w:val="00B26E62"/>
    <w:rsid w:val="00B314FE"/>
    <w:rsid w:val="00B31D84"/>
    <w:rsid w:val="00B31F40"/>
    <w:rsid w:val="00B32962"/>
    <w:rsid w:val="00B32AA5"/>
    <w:rsid w:val="00B34553"/>
    <w:rsid w:val="00B34E9A"/>
    <w:rsid w:val="00B35304"/>
    <w:rsid w:val="00B35966"/>
    <w:rsid w:val="00B36230"/>
    <w:rsid w:val="00B36DA3"/>
    <w:rsid w:val="00B40A78"/>
    <w:rsid w:val="00B41DDB"/>
    <w:rsid w:val="00B424B0"/>
    <w:rsid w:val="00B44017"/>
    <w:rsid w:val="00B450D5"/>
    <w:rsid w:val="00B45DB8"/>
    <w:rsid w:val="00B45FAA"/>
    <w:rsid w:val="00B46344"/>
    <w:rsid w:val="00B465AB"/>
    <w:rsid w:val="00B46666"/>
    <w:rsid w:val="00B46996"/>
    <w:rsid w:val="00B46BC9"/>
    <w:rsid w:val="00B46CEB"/>
    <w:rsid w:val="00B46F09"/>
    <w:rsid w:val="00B47111"/>
    <w:rsid w:val="00B475DA"/>
    <w:rsid w:val="00B475EE"/>
    <w:rsid w:val="00B47743"/>
    <w:rsid w:val="00B47C05"/>
    <w:rsid w:val="00B47C21"/>
    <w:rsid w:val="00B47E91"/>
    <w:rsid w:val="00B505E8"/>
    <w:rsid w:val="00B5063D"/>
    <w:rsid w:val="00B50EA3"/>
    <w:rsid w:val="00B5179D"/>
    <w:rsid w:val="00B51917"/>
    <w:rsid w:val="00B51A64"/>
    <w:rsid w:val="00B51B07"/>
    <w:rsid w:val="00B51C5C"/>
    <w:rsid w:val="00B520CB"/>
    <w:rsid w:val="00B52414"/>
    <w:rsid w:val="00B53085"/>
    <w:rsid w:val="00B544B1"/>
    <w:rsid w:val="00B5516A"/>
    <w:rsid w:val="00B55664"/>
    <w:rsid w:val="00B55E5A"/>
    <w:rsid w:val="00B60436"/>
    <w:rsid w:val="00B60E88"/>
    <w:rsid w:val="00B60F14"/>
    <w:rsid w:val="00B615F1"/>
    <w:rsid w:val="00B620B1"/>
    <w:rsid w:val="00B621F4"/>
    <w:rsid w:val="00B6365F"/>
    <w:rsid w:val="00B63960"/>
    <w:rsid w:val="00B643AA"/>
    <w:rsid w:val="00B649DA"/>
    <w:rsid w:val="00B64D61"/>
    <w:rsid w:val="00B64DAD"/>
    <w:rsid w:val="00B65792"/>
    <w:rsid w:val="00B6701B"/>
    <w:rsid w:val="00B67285"/>
    <w:rsid w:val="00B7066D"/>
    <w:rsid w:val="00B70AEE"/>
    <w:rsid w:val="00B70D56"/>
    <w:rsid w:val="00B71277"/>
    <w:rsid w:val="00B714D2"/>
    <w:rsid w:val="00B724C3"/>
    <w:rsid w:val="00B73209"/>
    <w:rsid w:val="00B7338B"/>
    <w:rsid w:val="00B73EB0"/>
    <w:rsid w:val="00B74DD3"/>
    <w:rsid w:val="00B765BD"/>
    <w:rsid w:val="00B76B14"/>
    <w:rsid w:val="00B76BEF"/>
    <w:rsid w:val="00B77C1B"/>
    <w:rsid w:val="00B807FE"/>
    <w:rsid w:val="00B80888"/>
    <w:rsid w:val="00B80A18"/>
    <w:rsid w:val="00B8196D"/>
    <w:rsid w:val="00B81981"/>
    <w:rsid w:val="00B82013"/>
    <w:rsid w:val="00B829B1"/>
    <w:rsid w:val="00B8304A"/>
    <w:rsid w:val="00B83279"/>
    <w:rsid w:val="00B83FF5"/>
    <w:rsid w:val="00B843E4"/>
    <w:rsid w:val="00B84FF5"/>
    <w:rsid w:val="00B85D69"/>
    <w:rsid w:val="00B85F30"/>
    <w:rsid w:val="00B86038"/>
    <w:rsid w:val="00B8675C"/>
    <w:rsid w:val="00B86CD3"/>
    <w:rsid w:val="00B871CE"/>
    <w:rsid w:val="00B876C8"/>
    <w:rsid w:val="00B87B57"/>
    <w:rsid w:val="00B9079E"/>
    <w:rsid w:val="00B908FC"/>
    <w:rsid w:val="00B90972"/>
    <w:rsid w:val="00B90DC3"/>
    <w:rsid w:val="00B90EB1"/>
    <w:rsid w:val="00B90FBE"/>
    <w:rsid w:val="00B9156A"/>
    <w:rsid w:val="00B91FAC"/>
    <w:rsid w:val="00B93C4A"/>
    <w:rsid w:val="00B947A5"/>
    <w:rsid w:val="00B94959"/>
    <w:rsid w:val="00B95739"/>
    <w:rsid w:val="00B95F34"/>
    <w:rsid w:val="00B962C7"/>
    <w:rsid w:val="00B963F1"/>
    <w:rsid w:val="00B96896"/>
    <w:rsid w:val="00B96B72"/>
    <w:rsid w:val="00B96BA0"/>
    <w:rsid w:val="00B97097"/>
    <w:rsid w:val="00B97FE8"/>
    <w:rsid w:val="00BA0F16"/>
    <w:rsid w:val="00BA17E5"/>
    <w:rsid w:val="00BA18BB"/>
    <w:rsid w:val="00BA241A"/>
    <w:rsid w:val="00BA2DCB"/>
    <w:rsid w:val="00BA3024"/>
    <w:rsid w:val="00BA3106"/>
    <w:rsid w:val="00BA4042"/>
    <w:rsid w:val="00BA406A"/>
    <w:rsid w:val="00BA438B"/>
    <w:rsid w:val="00BA494F"/>
    <w:rsid w:val="00BA5079"/>
    <w:rsid w:val="00BA5D21"/>
    <w:rsid w:val="00BA61EB"/>
    <w:rsid w:val="00BA6BF7"/>
    <w:rsid w:val="00BA6C05"/>
    <w:rsid w:val="00BA6C18"/>
    <w:rsid w:val="00BA6F9A"/>
    <w:rsid w:val="00BA7B35"/>
    <w:rsid w:val="00BB0033"/>
    <w:rsid w:val="00BB0152"/>
    <w:rsid w:val="00BB01A5"/>
    <w:rsid w:val="00BB0314"/>
    <w:rsid w:val="00BB08B5"/>
    <w:rsid w:val="00BB340D"/>
    <w:rsid w:val="00BB3B8D"/>
    <w:rsid w:val="00BB3E3D"/>
    <w:rsid w:val="00BB47DF"/>
    <w:rsid w:val="00BB4FF9"/>
    <w:rsid w:val="00BB5032"/>
    <w:rsid w:val="00BB560B"/>
    <w:rsid w:val="00BB563D"/>
    <w:rsid w:val="00BB5974"/>
    <w:rsid w:val="00BB5F8F"/>
    <w:rsid w:val="00BB6F8F"/>
    <w:rsid w:val="00BB70F2"/>
    <w:rsid w:val="00BB720F"/>
    <w:rsid w:val="00BB739D"/>
    <w:rsid w:val="00BC1056"/>
    <w:rsid w:val="00BC2EA1"/>
    <w:rsid w:val="00BC367F"/>
    <w:rsid w:val="00BC47DD"/>
    <w:rsid w:val="00BC4F4B"/>
    <w:rsid w:val="00BC598B"/>
    <w:rsid w:val="00BC5D75"/>
    <w:rsid w:val="00BC6268"/>
    <w:rsid w:val="00BC64B4"/>
    <w:rsid w:val="00BC6E58"/>
    <w:rsid w:val="00BC7BFF"/>
    <w:rsid w:val="00BD101A"/>
    <w:rsid w:val="00BD173E"/>
    <w:rsid w:val="00BD1C32"/>
    <w:rsid w:val="00BD3669"/>
    <w:rsid w:val="00BD5140"/>
    <w:rsid w:val="00BD5582"/>
    <w:rsid w:val="00BD5EEC"/>
    <w:rsid w:val="00BD7685"/>
    <w:rsid w:val="00BD787E"/>
    <w:rsid w:val="00BD7E23"/>
    <w:rsid w:val="00BE016A"/>
    <w:rsid w:val="00BE1213"/>
    <w:rsid w:val="00BE1B7B"/>
    <w:rsid w:val="00BE1D32"/>
    <w:rsid w:val="00BE1FE3"/>
    <w:rsid w:val="00BE221B"/>
    <w:rsid w:val="00BE2BE2"/>
    <w:rsid w:val="00BE3027"/>
    <w:rsid w:val="00BE3384"/>
    <w:rsid w:val="00BE364D"/>
    <w:rsid w:val="00BE44E4"/>
    <w:rsid w:val="00BE483E"/>
    <w:rsid w:val="00BE4873"/>
    <w:rsid w:val="00BE578F"/>
    <w:rsid w:val="00BE5F72"/>
    <w:rsid w:val="00BE607F"/>
    <w:rsid w:val="00BE635F"/>
    <w:rsid w:val="00BE6DBF"/>
    <w:rsid w:val="00BE6FDD"/>
    <w:rsid w:val="00BE70E3"/>
    <w:rsid w:val="00BE7D82"/>
    <w:rsid w:val="00BF0157"/>
    <w:rsid w:val="00BF0DEF"/>
    <w:rsid w:val="00BF1195"/>
    <w:rsid w:val="00BF1422"/>
    <w:rsid w:val="00BF1734"/>
    <w:rsid w:val="00BF18B4"/>
    <w:rsid w:val="00BF243C"/>
    <w:rsid w:val="00BF343A"/>
    <w:rsid w:val="00BF35B2"/>
    <w:rsid w:val="00BF39AB"/>
    <w:rsid w:val="00BF3F0B"/>
    <w:rsid w:val="00BF46CF"/>
    <w:rsid w:val="00BF489B"/>
    <w:rsid w:val="00BF512B"/>
    <w:rsid w:val="00BF58C3"/>
    <w:rsid w:val="00BF5CA8"/>
    <w:rsid w:val="00BF6F89"/>
    <w:rsid w:val="00BF7080"/>
    <w:rsid w:val="00C01E82"/>
    <w:rsid w:val="00C01ECB"/>
    <w:rsid w:val="00C03C81"/>
    <w:rsid w:val="00C04676"/>
    <w:rsid w:val="00C04FD3"/>
    <w:rsid w:val="00C05226"/>
    <w:rsid w:val="00C055D8"/>
    <w:rsid w:val="00C059AB"/>
    <w:rsid w:val="00C066F1"/>
    <w:rsid w:val="00C067C7"/>
    <w:rsid w:val="00C06F4F"/>
    <w:rsid w:val="00C077BE"/>
    <w:rsid w:val="00C1059A"/>
    <w:rsid w:val="00C105B3"/>
    <w:rsid w:val="00C10E6B"/>
    <w:rsid w:val="00C10E72"/>
    <w:rsid w:val="00C122A4"/>
    <w:rsid w:val="00C1522A"/>
    <w:rsid w:val="00C15CBC"/>
    <w:rsid w:val="00C16399"/>
    <w:rsid w:val="00C16575"/>
    <w:rsid w:val="00C17142"/>
    <w:rsid w:val="00C17A68"/>
    <w:rsid w:val="00C17C06"/>
    <w:rsid w:val="00C21769"/>
    <w:rsid w:val="00C23016"/>
    <w:rsid w:val="00C2320F"/>
    <w:rsid w:val="00C236BA"/>
    <w:rsid w:val="00C243FE"/>
    <w:rsid w:val="00C24A72"/>
    <w:rsid w:val="00C24E6B"/>
    <w:rsid w:val="00C25780"/>
    <w:rsid w:val="00C268DB"/>
    <w:rsid w:val="00C278C7"/>
    <w:rsid w:val="00C308A5"/>
    <w:rsid w:val="00C30AFE"/>
    <w:rsid w:val="00C3129C"/>
    <w:rsid w:val="00C31323"/>
    <w:rsid w:val="00C31C8D"/>
    <w:rsid w:val="00C32A5C"/>
    <w:rsid w:val="00C32A7E"/>
    <w:rsid w:val="00C32D2A"/>
    <w:rsid w:val="00C32EF5"/>
    <w:rsid w:val="00C34203"/>
    <w:rsid w:val="00C3427B"/>
    <w:rsid w:val="00C34782"/>
    <w:rsid w:val="00C359EA"/>
    <w:rsid w:val="00C35DE6"/>
    <w:rsid w:val="00C35FE8"/>
    <w:rsid w:val="00C37689"/>
    <w:rsid w:val="00C4013B"/>
    <w:rsid w:val="00C404BF"/>
    <w:rsid w:val="00C40E87"/>
    <w:rsid w:val="00C41694"/>
    <w:rsid w:val="00C41B3B"/>
    <w:rsid w:val="00C422C4"/>
    <w:rsid w:val="00C423FC"/>
    <w:rsid w:val="00C4301C"/>
    <w:rsid w:val="00C4310E"/>
    <w:rsid w:val="00C43A0E"/>
    <w:rsid w:val="00C44E68"/>
    <w:rsid w:val="00C45411"/>
    <w:rsid w:val="00C454E9"/>
    <w:rsid w:val="00C45CE1"/>
    <w:rsid w:val="00C46E9A"/>
    <w:rsid w:val="00C47615"/>
    <w:rsid w:val="00C47A93"/>
    <w:rsid w:val="00C50275"/>
    <w:rsid w:val="00C503C2"/>
    <w:rsid w:val="00C51D83"/>
    <w:rsid w:val="00C524B9"/>
    <w:rsid w:val="00C53C46"/>
    <w:rsid w:val="00C54416"/>
    <w:rsid w:val="00C5524F"/>
    <w:rsid w:val="00C5545C"/>
    <w:rsid w:val="00C565E4"/>
    <w:rsid w:val="00C56841"/>
    <w:rsid w:val="00C56AF3"/>
    <w:rsid w:val="00C57DD7"/>
    <w:rsid w:val="00C60082"/>
    <w:rsid w:val="00C60A36"/>
    <w:rsid w:val="00C60D8E"/>
    <w:rsid w:val="00C60DB6"/>
    <w:rsid w:val="00C612EE"/>
    <w:rsid w:val="00C63D34"/>
    <w:rsid w:val="00C653FC"/>
    <w:rsid w:val="00C654CE"/>
    <w:rsid w:val="00C657E7"/>
    <w:rsid w:val="00C66BB7"/>
    <w:rsid w:val="00C67DCA"/>
    <w:rsid w:val="00C67EF8"/>
    <w:rsid w:val="00C70739"/>
    <w:rsid w:val="00C70F95"/>
    <w:rsid w:val="00C71191"/>
    <w:rsid w:val="00C718AA"/>
    <w:rsid w:val="00C72816"/>
    <w:rsid w:val="00C72966"/>
    <w:rsid w:val="00C73590"/>
    <w:rsid w:val="00C73E68"/>
    <w:rsid w:val="00C743F8"/>
    <w:rsid w:val="00C74672"/>
    <w:rsid w:val="00C753B7"/>
    <w:rsid w:val="00C7573E"/>
    <w:rsid w:val="00C765A8"/>
    <w:rsid w:val="00C7722A"/>
    <w:rsid w:val="00C779E3"/>
    <w:rsid w:val="00C8034B"/>
    <w:rsid w:val="00C81239"/>
    <w:rsid w:val="00C812B8"/>
    <w:rsid w:val="00C81DF1"/>
    <w:rsid w:val="00C823EC"/>
    <w:rsid w:val="00C8279A"/>
    <w:rsid w:val="00C82C78"/>
    <w:rsid w:val="00C83BCE"/>
    <w:rsid w:val="00C84392"/>
    <w:rsid w:val="00C845F1"/>
    <w:rsid w:val="00C84DE2"/>
    <w:rsid w:val="00C858A5"/>
    <w:rsid w:val="00C872F2"/>
    <w:rsid w:val="00C87A8F"/>
    <w:rsid w:val="00C9118A"/>
    <w:rsid w:val="00C912DC"/>
    <w:rsid w:val="00C91464"/>
    <w:rsid w:val="00C91567"/>
    <w:rsid w:val="00C91D43"/>
    <w:rsid w:val="00C91EED"/>
    <w:rsid w:val="00C92560"/>
    <w:rsid w:val="00C929B0"/>
    <w:rsid w:val="00C94D91"/>
    <w:rsid w:val="00C95426"/>
    <w:rsid w:val="00C9595F"/>
    <w:rsid w:val="00C97699"/>
    <w:rsid w:val="00C97C8F"/>
    <w:rsid w:val="00C97F82"/>
    <w:rsid w:val="00C97F9E"/>
    <w:rsid w:val="00CA0A60"/>
    <w:rsid w:val="00CA0C22"/>
    <w:rsid w:val="00CA0D9E"/>
    <w:rsid w:val="00CA0EA3"/>
    <w:rsid w:val="00CA19A7"/>
    <w:rsid w:val="00CA300D"/>
    <w:rsid w:val="00CA3470"/>
    <w:rsid w:val="00CA36A1"/>
    <w:rsid w:val="00CA3C1F"/>
    <w:rsid w:val="00CA48A1"/>
    <w:rsid w:val="00CA50EB"/>
    <w:rsid w:val="00CA60A3"/>
    <w:rsid w:val="00CA62E6"/>
    <w:rsid w:val="00CA6B7F"/>
    <w:rsid w:val="00CA7942"/>
    <w:rsid w:val="00CB04CC"/>
    <w:rsid w:val="00CB0B62"/>
    <w:rsid w:val="00CB3F84"/>
    <w:rsid w:val="00CB498A"/>
    <w:rsid w:val="00CB5B9F"/>
    <w:rsid w:val="00CB5FEA"/>
    <w:rsid w:val="00CB6960"/>
    <w:rsid w:val="00CB699B"/>
    <w:rsid w:val="00CB7B32"/>
    <w:rsid w:val="00CB7B84"/>
    <w:rsid w:val="00CB7E4E"/>
    <w:rsid w:val="00CC0C10"/>
    <w:rsid w:val="00CC0E5B"/>
    <w:rsid w:val="00CC1374"/>
    <w:rsid w:val="00CC158B"/>
    <w:rsid w:val="00CC1760"/>
    <w:rsid w:val="00CC2202"/>
    <w:rsid w:val="00CC224F"/>
    <w:rsid w:val="00CC4B7A"/>
    <w:rsid w:val="00CC4DCB"/>
    <w:rsid w:val="00CC4E7C"/>
    <w:rsid w:val="00CC7154"/>
    <w:rsid w:val="00CC725F"/>
    <w:rsid w:val="00CD03A5"/>
    <w:rsid w:val="00CD0F25"/>
    <w:rsid w:val="00CD10CE"/>
    <w:rsid w:val="00CD209E"/>
    <w:rsid w:val="00CD2A9E"/>
    <w:rsid w:val="00CD2E79"/>
    <w:rsid w:val="00CD2F4B"/>
    <w:rsid w:val="00CD2FD2"/>
    <w:rsid w:val="00CD3043"/>
    <w:rsid w:val="00CD35F8"/>
    <w:rsid w:val="00CD3BC5"/>
    <w:rsid w:val="00CD41CE"/>
    <w:rsid w:val="00CD41E3"/>
    <w:rsid w:val="00CD45A4"/>
    <w:rsid w:val="00CD6469"/>
    <w:rsid w:val="00CD6FE5"/>
    <w:rsid w:val="00CD7726"/>
    <w:rsid w:val="00CD7759"/>
    <w:rsid w:val="00CD7767"/>
    <w:rsid w:val="00CD7792"/>
    <w:rsid w:val="00CE1EA6"/>
    <w:rsid w:val="00CE2A8F"/>
    <w:rsid w:val="00CE3152"/>
    <w:rsid w:val="00CE3B22"/>
    <w:rsid w:val="00CE444E"/>
    <w:rsid w:val="00CE5311"/>
    <w:rsid w:val="00CE54FA"/>
    <w:rsid w:val="00CE57AD"/>
    <w:rsid w:val="00CE59E3"/>
    <w:rsid w:val="00CE5C5C"/>
    <w:rsid w:val="00CE5F30"/>
    <w:rsid w:val="00CE70AE"/>
    <w:rsid w:val="00CE75F2"/>
    <w:rsid w:val="00CE7A61"/>
    <w:rsid w:val="00CE7BB1"/>
    <w:rsid w:val="00CE7F1A"/>
    <w:rsid w:val="00CF04FC"/>
    <w:rsid w:val="00CF08C8"/>
    <w:rsid w:val="00CF1307"/>
    <w:rsid w:val="00CF1B07"/>
    <w:rsid w:val="00CF2B6C"/>
    <w:rsid w:val="00CF3D12"/>
    <w:rsid w:val="00CF3DD2"/>
    <w:rsid w:val="00CF4796"/>
    <w:rsid w:val="00CF48D9"/>
    <w:rsid w:val="00CF4D35"/>
    <w:rsid w:val="00CF4ED8"/>
    <w:rsid w:val="00CF53C8"/>
    <w:rsid w:val="00CF56F8"/>
    <w:rsid w:val="00CF57CD"/>
    <w:rsid w:val="00CF727F"/>
    <w:rsid w:val="00CF7664"/>
    <w:rsid w:val="00CF7ACA"/>
    <w:rsid w:val="00D00244"/>
    <w:rsid w:val="00D00580"/>
    <w:rsid w:val="00D01273"/>
    <w:rsid w:val="00D024BF"/>
    <w:rsid w:val="00D0252E"/>
    <w:rsid w:val="00D03128"/>
    <w:rsid w:val="00D045C5"/>
    <w:rsid w:val="00D05857"/>
    <w:rsid w:val="00D059C5"/>
    <w:rsid w:val="00D0610A"/>
    <w:rsid w:val="00D06707"/>
    <w:rsid w:val="00D104D9"/>
    <w:rsid w:val="00D11717"/>
    <w:rsid w:val="00D11BB6"/>
    <w:rsid w:val="00D11EEA"/>
    <w:rsid w:val="00D12A10"/>
    <w:rsid w:val="00D131A1"/>
    <w:rsid w:val="00D1361C"/>
    <w:rsid w:val="00D13FAA"/>
    <w:rsid w:val="00D14098"/>
    <w:rsid w:val="00D14276"/>
    <w:rsid w:val="00D142A7"/>
    <w:rsid w:val="00D14C80"/>
    <w:rsid w:val="00D150F5"/>
    <w:rsid w:val="00D1588E"/>
    <w:rsid w:val="00D15999"/>
    <w:rsid w:val="00D15C23"/>
    <w:rsid w:val="00D15D8C"/>
    <w:rsid w:val="00D1668D"/>
    <w:rsid w:val="00D16BAD"/>
    <w:rsid w:val="00D16CB9"/>
    <w:rsid w:val="00D1772D"/>
    <w:rsid w:val="00D1796D"/>
    <w:rsid w:val="00D17BBE"/>
    <w:rsid w:val="00D210EB"/>
    <w:rsid w:val="00D214C2"/>
    <w:rsid w:val="00D235A7"/>
    <w:rsid w:val="00D24712"/>
    <w:rsid w:val="00D2472D"/>
    <w:rsid w:val="00D2477D"/>
    <w:rsid w:val="00D24C23"/>
    <w:rsid w:val="00D26C13"/>
    <w:rsid w:val="00D271E1"/>
    <w:rsid w:val="00D27C26"/>
    <w:rsid w:val="00D306EB"/>
    <w:rsid w:val="00D30851"/>
    <w:rsid w:val="00D30957"/>
    <w:rsid w:val="00D31A6C"/>
    <w:rsid w:val="00D31B24"/>
    <w:rsid w:val="00D321EB"/>
    <w:rsid w:val="00D321F8"/>
    <w:rsid w:val="00D3220A"/>
    <w:rsid w:val="00D3300E"/>
    <w:rsid w:val="00D3332D"/>
    <w:rsid w:val="00D33BAC"/>
    <w:rsid w:val="00D354FD"/>
    <w:rsid w:val="00D360F3"/>
    <w:rsid w:val="00D36E4C"/>
    <w:rsid w:val="00D37866"/>
    <w:rsid w:val="00D4034E"/>
    <w:rsid w:val="00D40F36"/>
    <w:rsid w:val="00D4115A"/>
    <w:rsid w:val="00D412FD"/>
    <w:rsid w:val="00D416F2"/>
    <w:rsid w:val="00D425F8"/>
    <w:rsid w:val="00D4262F"/>
    <w:rsid w:val="00D429BB"/>
    <w:rsid w:val="00D43132"/>
    <w:rsid w:val="00D44A71"/>
    <w:rsid w:val="00D45520"/>
    <w:rsid w:val="00D45ED2"/>
    <w:rsid w:val="00D46342"/>
    <w:rsid w:val="00D4660E"/>
    <w:rsid w:val="00D47005"/>
    <w:rsid w:val="00D47C83"/>
    <w:rsid w:val="00D50171"/>
    <w:rsid w:val="00D506F9"/>
    <w:rsid w:val="00D50B34"/>
    <w:rsid w:val="00D50B4A"/>
    <w:rsid w:val="00D50F6F"/>
    <w:rsid w:val="00D510C0"/>
    <w:rsid w:val="00D535A2"/>
    <w:rsid w:val="00D536C1"/>
    <w:rsid w:val="00D5385B"/>
    <w:rsid w:val="00D55677"/>
    <w:rsid w:val="00D56B19"/>
    <w:rsid w:val="00D57250"/>
    <w:rsid w:val="00D57316"/>
    <w:rsid w:val="00D60661"/>
    <w:rsid w:val="00D60CB3"/>
    <w:rsid w:val="00D611A9"/>
    <w:rsid w:val="00D61BDB"/>
    <w:rsid w:val="00D61CA8"/>
    <w:rsid w:val="00D61D3C"/>
    <w:rsid w:val="00D6215C"/>
    <w:rsid w:val="00D627FE"/>
    <w:rsid w:val="00D63632"/>
    <w:rsid w:val="00D6441D"/>
    <w:rsid w:val="00D64791"/>
    <w:rsid w:val="00D64CB6"/>
    <w:rsid w:val="00D65620"/>
    <w:rsid w:val="00D667DC"/>
    <w:rsid w:val="00D679E9"/>
    <w:rsid w:val="00D70EB5"/>
    <w:rsid w:val="00D71473"/>
    <w:rsid w:val="00D715D8"/>
    <w:rsid w:val="00D71955"/>
    <w:rsid w:val="00D720F7"/>
    <w:rsid w:val="00D72AC2"/>
    <w:rsid w:val="00D740BF"/>
    <w:rsid w:val="00D74C56"/>
    <w:rsid w:val="00D74CEE"/>
    <w:rsid w:val="00D74F1D"/>
    <w:rsid w:val="00D75828"/>
    <w:rsid w:val="00D759F4"/>
    <w:rsid w:val="00D75D30"/>
    <w:rsid w:val="00D760EE"/>
    <w:rsid w:val="00D762D8"/>
    <w:rsid w:val="00D809AA"/>
    <w:rsid w:val="00D80FBA"/>
    <w:rsid w:val="00D8159F"/>
    <w:rsid w:val="00D835E7"/>
    <w:rsid w:val="00D83E41"/>
    <w:rsid w:val="00D84719"/>
    <w:rsid w:val="00D84876"/>
    <w:rsid w:val="00D84B7C"/>
    <w:rsid w:val="00D85308"/>
    <w:rsid w:val="00D865B5"/>
    <w:rsid w:val="00D87022"/>
    <w:rsid w:val="00D90237"/>
    <w:rsid w:val="00D90686"/>
    <w:rsid w:val="00D90F65"/>
    <w:rsid w:val="00D90FDF"/>
    <w:rsid w:val="00D91E7D"/>
    <w:rsid w:val="00D92224"/>
    <w:rsid w:val="00D92975"/>
    <w:rsid w:val="00D92AC3"/>
    <w:rsid w:val="00D92FD9"/>
    <w:rsid w:val="00D93AEE"/>
    <w:rsid w:val="00D940F8"/>
    <w:rsid w:val="00D94A6F"/>
    <w:rsid w:val="00D956B8"/>
    <w:rsid w:val="00D95E4E"/>
    <w:rsid w:val="00D9675E"/>
    <w:rsid w:val="00D96B21"/>
    <w:rsid w:val="00D96CA5"/>
    <w:rsid w:val="00D97C57"/>
    <w:rsid w:val="00DA09E1"/>
    <w:rsid w:val="00DA289F"/>
    <w:rsid w:val="00DA2D10"/>
    <w:rsid w:val="00DA2EAA"/>
    <w:rsid w:val="00DA38F8"/>
    <w:rsid w:val="00DA40E2"/>
    <w:rsid w:val="00DA418C"/>
    <w:rsid w:val="00DA4284"/>
    <w:rsid w:val="00DA4781"/>
    <w:rsid w:val="00DA4FB7"/>
    <w:rsid w:val="00DA5300"/>
    <w:rsid w:val="00DA5DD9"/>
    <w:rsid w:val="00DA657A"/>
    <w:rsid w:val="00DA6BE9"/>
    <w:rsid w:val="00DA73C5"/>
    <w:rsid w:val="00DA77E0"/>
    <w:rsid w:val="00DA7A29"/>
    <w:rsid w:val="00DA7CBC"/>
    <w:rsid w:val="00DB0548"/>
    <w:rsid w:val="00DB05FC"/>
    <w:rsid w:val="00DB14E1"/>
    <w:rsid w:val="00DB1BD8"/>
    <w:rsid w:val="00DB25E1"/>
    <w:rsid w:val="00DB27A2"/>
    <w:rsid w:val="00DB3105"/>
    <w:rsid w:val="00DB44FF"/>
    <w:rsid w:val="00DB46A5"/>
    <w:rsid w:val="00DB5BA1"/>
    <w:rsid w:val="00DB60D4"/>
    <w:rsid w:val="00DB61B7"/>
    <w:rsid w:val="00DB652B"/>
    <w:rsid w:val="00DB67BA"/>
    <w:rsid w:val="00DB7233"/>
    <w:rsid w:val="00DB7FB5"/>
    <w:rsid w:val="00DC0A46"/>
    <w:rsid w:val="00DC0DFE"/>
    <w:rsid w:val="00DC16D5"/>
    <w:rsid w:val="00DC17C7"/>
    <w:rsid w:val="00DC1D44"/>
    <w:rsid w:val="00DC2734"/>
    <w:rsid w:val="00DC284B"/>
    <w:rsid w:val="00DC2862"/>
    <w:rsid w:val="00DC323A"/>
    <w:rsid w:val="00DC3775"/>
    <w:rsid w:val="00DC44A3"/>
    <w:rsid w:val="00DC47C7"/>
    <w:rsid w:val="00DC4FE7"/>
    <w:rsid w:val="00DC67EB"/>
    <w:rsid w:val="00DC6C25"/>
    <w:rsid w:val="00DC6D88"/>
    <w:rsid w:val="00DC71A0"/>
    <w:rsid w:val="00DC7774"/>
    <w:rsid w:val="00DC7B10"/>
    <w:rsid w:val="00DC7BF3"/>
    <w:rsid w:val="00DD07FC"/>
    <w:rsid w:val="00DD0C7C"/>
    <w:rsid w:val="00DD0EEE"/>
    <w:rsid w:val="00DD1507"/>
    <w:rsid w:val="00DD197D"/>
    <w:rsid w:val="00DD1A51"/>
    <w:rsid w:val="00DD5541"/>
    <w:rsid w:val="00DD5DA8"/>
    <w:rsid w:val="00DD6E19"/>
    <w:rsid w:val="00DD6FBE"/>
    <w:rsid w:val="00DD71E8"/>
    <w:rsid w:val="00DD722C"/>
    <w:rsid w:val="00DD7928"/>
    <w:rsid w:val="00DE021F"/>
    <w:rsid w:val="00DE062A"/>
    <w:rsid w:val="00DE0A3A"/>
    <w:rsid w:val="00DE0B4F"/>
    <w:rsid w:val="00DE0CC1"/>
    <w:rsid w:val="00DE2074"/>
    <w:rsid w:val="00DE2E07"/>
    <w:rsid w:val="00DE3003"/>
    <w:rsid w:val="00DE3734"/>
    <w:rsid w:val="00DE3CF8"/>
    <w:rsid w:val="00DE3F3E"/>
    <w:rsid w:val="00DE4515"/>
    <w:rsid w:val="00DE4F6D"/>
    <w:rsid w:val="00DE65DC"/>
    <w:rsid w:val="00DE6A2F"/>
    <w:rsid w:val="00DE6A8A"/>
    <w:rsid w:val="00DE7638"/>
    <w:rsid w:val="00DE77FC"/>
    <w:rsid w:val="00DE7D37"/>
    <w:rsid w:val="00DF0A02"/>
    <w:rsid w:val="00DF0E37"/>
    <w:rsid w:val="00DF1017"/>
    <w:rsid w:val="00DF118B"/>
    <w:rsid w:val="00DF11DA"/>
    <w:rsid w:val="00DF1C5E"/>
    <w:rsid w:val="00DF21F5"/>
    <w:rsid w:val="00DF2271"/>
    <w:rsid w:val="00DF22C2"/>
    <w:rsid w:val="00DF34F5"/>
    <w:rsid w:val="00DF3652"/>
    <w:rsid w:val="00DF37DD"/>
    <w:rsid w:val="00DF3A3C"/>
    <w:rsid w:val="00DF4709"/>
    <w:rsid w:val="00DF5B8E"/>
    <w:rsid w:val="00DF6A82"/>
    <w:rsid w:val="00DF7709"/>
    <w:rsid w:val="00E00F9B"/>
    <w:rsid w:val="00E01373"/>
    <w:rsid w:val="00E01514"/>
    <w:rsid w:val="00E01A1C"/>
    <w:rsid w:val="00E02A2F"/>
    <w:rsid w:val="00E02BEC"/>
    <w:rsid w:val="00E02C78"/>
    <w:rsid w:val="00E03DF1"/>
    <w:rsid w:val="00E03ED3"/>
    <w:rsid w:val="00E05CA4"/>
    <w:rsid w:val="00E06C71"/>
    <w:rsid w:val="00E073A3"/>
    <w:rsid w:val="00E07DD3"/>
    <w:rsid w:val="00E10E2B"/>
    <w:rsid w:val="00E111D1"/>
    <w:rsid w:val="00E11448"/>
    <w:rsid w:val="00E114C5"/>
    <w:rsid w:val="00E11799"/>
    <w:rsid w:val="00E11B16"/>
    <w:rsid w:val="00E11C13"/>
    <w:rsid w:val="00E11D50"/>
    <w:rsid w:val="00E12C29"/>
    <w:rsid w:val="00E13348"/>
    <w:rsid w:val="00E138B5"/>
    <w:rsid w:val="00E138B7"/>
    <w:rsid w:val="00E1486F"/>
    <w:rsid w:val="00E14D81"/>
    <w:rsid w:val="00E14DFA"/>
    <w:rsid w:val="00E16868"/>
    <w:rsid w:val="00E16CCF"/>
    <w:rsid w:val="00E16DD3"/>
    <w:rsid w:val="00E1711F"/>
    <w:rsid w:val="00E17485"/>
    <w:rsid w:val="00E215D1"/>
    <w:rsid w:val="00E2352E"/>
    <w:rsid w:val="00E26280"/>
    <w:rsid w:val="00E2744F"/>
    <w:rsid w:val="00E274D3"/>
    <w:rsid w:val="00E27D08"/>
    <w:rsid w:val="00E30F9F"/>
    <w:rsid w:val="00E32251"/>
    <w:rsid w:val="00E329E6"/>
    <w:rsid w:val="00E3311C"/>
    <w:rsid w:val="00E33171"/>
    <w:rsid w:val="00E3392A"/>
    <w:rsid w:val="00E33BA7"/>
    <w:rsid w:val="00E33E49"/>
    <w:rsid w:val="00E34B89"/>
    <w:rsid w:val="00E35189"/>
    <w:rsid w:val="00E35B7E"/>
    <w:rsid w:val="00E36D0E"/>
    <w:rsid w:val="00E3713A"/>
    <w:rsid w:val="00E37A37"/>
    <w:rsid w:val="00E37B80"/>
    <w:rsid w:val="00E4021B"/>
    <w:rsid w:val="00E4120B"/>
    <w:rsid w:val="00E4184C"/>
    <w:rsid w:val="00E41A8C"/>
    <w:rsid w:val="00E42916"/>
    <w:rsid w:val="00E4302B"/>
    <w:rsid w:val="00E43367"/>
    <w:rsid w:val="00E443BE"/>
    <w:rsid w:val="00E44603"/>
    <w:rsid w:val="00E4482B"/>
    <w:rsid w:val="00E453A8"/>
    <w:rsid w:val="00E45530"/>
    <w:rsid w:val="00E45762"/>
    <w:rsid w:val="00E457B7"/>
    <w:rsid w:val="00E46C6D"/>
    <w:rsid w:val="00E46FE7"/>
    <w:rsid w:val="00E470B2"/>
    <w:rsid w:val="00E47915"/>
    <w:rsid w:val="00E5051D"/>
    <w:rsid w:val="00E509EB"/>
    <w:rsid w:val="00E51270"/>
    <w:rsid w:val="00E51311"/>
    <w:rsid w:val="00E51CCB"/>
    <w:rsid w:val="00E529CC"/>
    <w:rsid w:val="00E52DE2"/>
    <w:rsid w:val="00E53515"/>
    <w:rsid w:val="00E54356"/>
    <w:rsid w:val="00E548CA"/>
    <w:rsid w:val="00E555DE"/>
    <w:rsid w:val="00E55C7E"/>
    <w:rsid w:val="00E55CD2"/>
    <w:rsid w:val="00E565B8"/>
    <w:rsid w:val="00E565D5"/>
    <w:rsid w:val="00E56A08"/>
    <w:rsid w:val="00E56CC4"/>
    <w:rsid w:val="00E60533"/>
    <w:rsid w:val="00E60F44"/>
    <w:rsid w:val="00E61A01"/>
    <w:rsid w:val="00E61C9F"/>
    <w:rsid w:val="00E631E5"/>
    <w:rsid w:val="00E633B1"/>
    <w:rsid w:val="00E63C91"/>
    <w:rsid w:val="00E64012"/>
    <w:rsid w:val="00E64108"/>
    <w:rsid w:val="00E652CF"/>
    <w:rsid w:val="00E6574D"/>
    <w:rsid w:val="00E65DC1"/>
    <w:rsid w:val="00E65EC7"/>
    <w:rsid w:val="00E66512"/>
    <w:rsid w:val="00E702DC"/>
    <w:rsid w:val="00E70CAA"/>
    <w:rsid w:val="00E71125"/>
    <w:rsid w:val="00E71E31"/>
    <w:rsid w:val="00E72808"/>
    <w:rsid w:val="00E72EB7"/>
    <w:rsid w:val="00E73625"/>
    <w:rsid w:val="00E74360"/>
    <w:rsid w:val="00E75D98"/>
    <w:rsid w:val="00E76027"/>
    <w:rsid w:val="00E764A1"/>
    <w:rsid w:val="00E76610"/>
    <w:rsid w:val="00E76AD4"/>
    <w:rsid w:val="00E76F06"/>
    <w:rsid w:val="00E77675"/>
    <w:rsid w:val="00E776F9"/>
    <w:rsid w:val="00E77CE2"/>
    <w:rsid w:val="00E81693"/>
    <w:rsid w:val="00E81AFE"/>
    <w:rsid w:val="00E82DD0"/>
    <w:rsid w:val="00E834BE"/>
    <w:rsid w:val="00E836CA"/>
    <w:rsid w:val="00E84672"/>
    <w:rsid w:val="00E858A5"/>
    <w:rsid w:val="00E85A8C"/>
    <w:rsid w:val="00E86F42"/>
    <w:rsid w:val="00E90C80"/>
    <w:rsid w:val="00E91604"/>
    <w:rsid w:val="00E924F8"/>
    <w:rsid w:val="00E93043"/>
    <w:rsid w:val="00E93070"/>
    <w:rsid w:val="00E93C01"/>
    <w:rsid w:val="00E955BB"/>
    <w:rsid w:val="00E95E9B"/>
    <w:rsid w:val="00E96830"/>
    <w:rsid w:val="00E9706B"/>
    <w:rsid w:val="00E97451"/>
    <w:rsid w:val="00E978D1"/>
    <w:rsid w:val="00E97AA8"/>
    <w:rsid w:val="00EA0481"/>
    <w:rsid w:val="00EA1E11"/>
    <w:rsid w:val="00EA3FD4"/>
    <w:rsid w:val="00EA4285"/>
    <w:rsid w:val="00EA44CB"/>
    <w:rsid w:val="00EA592A"/>
    <w:rsid w:val="00EA63FC"/>
    <w:rsid w:val="00EA6A19"/>
    <w:rsid w:val="00EA6FB1"/>
    <w:rsid w:val="00EB0B9F"/>
    <w:rsid w:val="00EB1EA2"/>
    <w:rsid w:val="00EB2011"/>
    <w:rsid w:val="00EB24F3"/>
    <w:rsid w:val="00EB323D"/>
    <w:rsid w:val="00EB3281"/>
    <w:rsid w:val="00EB3F85"/>
    <w:rsid w:val="00EB40F3"/>
    <w:rsid w:val="00EB44AC"/>
    <w:rsid w:val="00EB5209"/>
    <w:rsid w:val="00EB5898"/>
    <w:rsid w:val="00EB5BA5"/>
    <w:rsid w:val="00EC0248"/>
    <w:rsid w:val="00EC0793"/>
    <w:rsid w:val="00EC3139"/>
    <w:rsid w:val="00EC428A"/>
    <w:rsid w:val="00EC5AB1"/>
    <w:rsid w:val="00EC6186"/>
    <w:rsid w:val="00EC648B"/>
    <w:rsid w:val="00ED0465"/>
    <w:rsid w:val="00ED0A2B"/>
    <w:rsid w:val="00ED1006"/>
    <w:rsid w:val="00ED194C"/>
    <w:rsid w:val="00ED1EA2"/>
    <w:rsid w:val="00ED2C08"/>
    <w:rsid w:val="00ED2EF8"/>
    <w:rsid w:val="00ED3AA6"/>
    <w:rsid w:val="00ED3D37"/>
    <w:rsid w:val="00ED45E1"/>
    <w:rsid w:val="00ED4FF0"/>
    <w:rsid w:val="00ED52F5"/>
    <w:rsid w:val="00ED5416"/>
    <w:rsid w:val="00ED7442"/>
    <w:rsid w:val="00ED7A4F"/>
    <w:rsid w:val="00ED7D2E"/>
    <w:rsid w:val="00EE0426"/>
    <w:rsid w:val="00EE124C"/>
    <w:rsid w:val="00EE13DF"/>
    <w:rsid w:val="00EE181D"/>
    <w:rsid w:val="00EE18C8"/>
    <w:rsid w:val="00EE1977"/>
    <w:rsid w:val="00EE1C25"/>
    <w:rsid w:val="00EE1D68"/>
    <w:rsid w:val="00EE2328"/>
    <w:rsid w:val="00EE25AC"/>
    <w:rsid w:val="00EE275D"/>
    <w:rsid w:val="00EE2AEE"/>
    <w:rsid w:val="00EE37D6"/>
    <w:rsid w:val="00EE395C"/>
    <w:rsid w:val="00EE6010"/>
    <w:rsid w:val="00EE6F58"/>
    <w:rsid w:val="00EE724A"/>
    <w:rsid w:val="00EE7B50"/>
    <w:rsid w:val="00EF01D8"/>
    <w:rsid w:val="00EF082D"/>
    <w:rsid w:val="00EF0BAA"/>
    <w:rsid w:val="00EF0ECC"/>
    <w:rsid w:val="00EF0F3F"/>
    <w:rsid w:val="00EF14DB"/>
    <w:rsid w:val="00EF1680"/>
    <w:rsid w:val="00EF2989"/>
    <w:rsid w:val="00EF33D2"/>
    <w:rsid w:val="00EF3409"/>
    <w:rsid w:val="00EF4600"/>
    <w:rsid w:val="00EF4CFA"/>
    <w:rsid w:val="00EF579E"/>
    <w:rsid w:val="00EF5838"/>
    <w:rsid w:val="00EF70A1"/>
    <w:rsid w:val="00EF7283"/>
    <w:rsid w:val="00EF7811"/>
    <w:rsid w:val="00EF79E7"/>
    <w:rsid w:val="00F00E17"/>
    <w:rsid w:val="00F02A70"/>
    <w:rsid w:val="00F02B41"/>
    <w:rsid w:val="00F02FB3"/>
    <w:rsid w:val="00F03075"/>
    <w:rsid w:val="00F03E01"/>
    <w:rsid w:val="00F04033"/>
    <w:rsid w:val="00F04291"/>
    <w:rsid w:val="00F0447F"/>
    <w:rsid w:val="00F04F76"/>
    <w:rsid w:val="00F052F0"/>
    <w:rsid w:val="00F056B2"/>
    <w:rsid w:val="00F056EF"/>
    <w:rsid w:val="00F05D3A"/>
    <w:rsid w:val="00F05F39"/>
    <w:rsid w:val="00F06241"/>
    <w:rsid w:val="00F067C4"/>
    <w:rsid w:val="00F076D3"/>
    <w:rsid w:val="00F10213"/>
    <w:rsid w:val="00F109C3"/>
    <w:rsid w:val="00F10A2F"/>
    <w:rsid w:val="00F10C78"/>
    <w:rsid w:val="00F118BC"/>
    <w:rsid w:val="00F120C2"/>
    <w:rsid w:val="00F138FF"/>
    <w:rsid w:val="00F1561A"/>
    <w:rsid w:val="00F158BB"/>
    <w:rsid w:val="00F16333"/>
    <w:rsid w:val="00F1640A"/>
    <w:rsid w:val="00F16521"/>
    <w:rsid w:val="00F16E44"/>
    <w:rsid w:val="00F17315"/>
    <w:rsid w:val="00F17A4A"/>
    <w:rsid w:val="00F17A8D"/>
    <w:rsid w:val="00F22406"/>
    <w:rsid w:val="00F22AA0"/>
    <w:rsid w:val="00F22DAE"/>
    <w:rsid w:val="00F22DCE"/>
    <w:rsid w:val="00F2317F"/>
    <w:rsid w:val="00F24DC5"/>
    <w:rsid w:val="00F25C98"/>
    <w:rsid w:val="00F26461"/>
    <w:rsid w:val="00F2660F"/>
    <w:rsid w:val="00F26996"/>
    <w:rsid w:val="00F26B09"/>
    <w:rsid w:val="00F26EA8"/>
    <w:rsid w:val="00F2722C"/>
    <w:rsid w:val="00F273A7"/>
    <w:rsid w:val="00F300AC"/>
    <w:rsid w:val="00F31070"/>
    <w:rsid w:val="00F3221D"/>
    <w:rsid w:val="00F323CC"/>
    <w:rsid w:val="00F32794"/>
    <w:rsid w:val="00F32B19"/>
    <w:rsid w:val="00F32BF0"/>
    <w:rsid w:val="00F32EAE"/>
    <w:rsid w:val="00F33123"/>
    <w:rsid w:val="00F331E5"/>
    <w:rsid w:val="00F345F7"/>
    <w:rsid w:val="00F34801"/>
    <w:rsid w:val="00F34F0A"/>
    <w:rsid w:val="00F3551F"/>
    <w:rsid w:val="00F35A5C"/>
    <w:rsid w:val="00F36D93"/>
    <w:rsid w:val="00F37368"/>
    <w:rsid w:val="00F373BD"/>
    <w:rsid w:val="00F379DE"/>
    <w:rsid w:val="00F37E09"/>
    <w:rsid w:val="00F400C2"/>
    <w:rsid w:val="00F4038F"/>
    <w:rsid w:val="00F403AD"/>
    <w:rsid w:val="00F403C5"/>
    <w:rsid w:val="00F407C3"/>
    <w:rsid w:val="00F40B29"/>
    <w:rsid w:val="00F40B49"/>
    <w:rsid w:val="00F41B17"/>
    <w:rsid w:val="00F41BA4"/>
    <w:rsid w:val="00F41C68"/>
    <w:rsid w:val="00F422E4"/>
    <w:rsid w:val="00F42621"/>
    <w:rsid w:val="00F42C3D"/>
    <w:rsid w:val="00F42F07"/>
    <w:rsid w:val="00F43162"/>
    <w:rsid w:val="00F434F1"/>
    <w:rsid w:val="00F4353C"/>
    <w:rsid w:val="00F43DE4"/>
    <w:rsid w:val="00F443EB"/>
    <w:rsid w:val="00F4455B"/>
    <w:rsid w:val="00F4483F"/>
    <w:rsid w:val="00F463EE"/>
    <w:rsid w:val="00F4642C"/>
    <w:rsid w:val="00F46534"/>
    <w:rsid w:val="00F47E90"/>
    <w:rsid w:val="00F50054"/>
    <w:rsid w:val="00F50267"/>
    <w:rsid w:val="00F505C2"/>
    <w:rsid w:val="00F51331"/>
    <w:rsid w:val="00F52016"/>
    <w:rsid w:val="00F52996"/>
    <w:rsid w:val="00F53276"/>
    <w:rsid w:val="00F53703"/>
    <w:rsid w:val="00F53B81"/>
    <w:rsid w:val="00F53E4E"/>
    <w:rsid w:val="00F54694"/>
    <w:rsid w:val="00F54B1C"/>
    <w:rsid w:val="00F54C4F"/>
    <w:rsid w:val="00F54D6A"/>
    <w:rsid w:val="00F55235"/>
    <w:rsid w:val="00F5525F"/>
    <w:rsid w:val="00F55492"/>
    <w:rsid w:val="00F55579"/>
    <w:rsid w:val="00F57103"/>
    <w:rsid w:val="00F57350"/>
    <w:rsid w:val="00F57A56"/>
    <w:rsid w:val="00F61781"/>
    <w:rsid w:val="00F62051"/>
    <w:rsid w:val="00F6284F"/>
    <w:rsid w:val="00F62ECC"/>
    <w:rsid w:val="00F6351A"/>
    <w:rsid w:val="00F63CFA"/>
    <w:rsid w:val="00F64454"/>
    <w:rsid w:val="00F652A4"/>
    <w:rsid w:val="00F65876"/>
    <w:rsid w:val="00F660C9"/>
    <w:rsid w:val="00F661CF"/>
    <w:rsid w:val="00F66340"/>
    <w:rsid w:val="00F667F8"/>
    <w:rsid w:val="00F66964"/>
    <w:rsid w:val="00F675E0"/>
    <w:rsid w:val="00F70259"/>
    <w:rsid w:val="00F705A5"/>
    <w:rsid w:val="00F70A3A"/>
    <w:rsid w:val="00F70CD6"/>
    <w:rsid w:val="00F71899"/>
    <w:rsid w:val="00F723D9"/>
    <w:rsid w:val="00F7281C"/>
    <w:rsid w:val="00F734FF"/>
    <w:rsid w:val="00F745B5"/>
    <w:rsid w:val="00F74D2A"/>
    <w:rsid w:val="00F74FA2"/>
    <w:rsid w:val="00F75315"/>
    <w:rsid w:val="00F75C29"/>
    <w:rsid w:val="00F75FAC"/>
    <w:rsid w:val="00F760EF"/>
    <w:rsid w:val="00F76D5B"/>
    <w:rsid w:val="00F7725B"/>
    <w:rsid w:val="00F776D1"/>
    <w:rsid w:val="00F807AF"/>
    <w:rsid w:val="00F815B4"/>
    <w:rsid w:val="00F818F8"/>
    <w:rsid w:val="00F81BBC"/>
    <w:rsid w:val="00F82464"/>
    <w:rsid w:val="00F82D84"/>
    <w:rsid w:val="00F82F91"/>
    <w:rsid w:val="00F83348"/>
    <w:rsid w:val="00F83432"/>
    <w:rsid w:val="00F839B7"/>
    <w:rsid w:val="00F83B1E"/>
    <w:rsid w:val="00F8416C"/>
    <w:rsid w:val="00F841DF"/>
    <w:rsid w:val="00F84651"/>
    <w:rsid w:val="00F8519D"/>
    <w:rsid w:val="00F85878"/>
    <w:rsid w:val="00F862AA"/>
    <w:rsid w:val="00F86B4B"/>
    <w:rsid w:val="00F874B1"/>
    <w:rsid w:val="00F87565"/>
    <w:rsid w:val="00F9056D"/>
    <w:rsid w:val="00F9087D"/>
    <w:rsid w:val="00F90F92"/>
    <w:rsid w:val="00F916AD"/>
    <w:rsid w:val="00F91F38"/>
    <w:rsid w:val="00F92283"/>
    <w:rsid w:val="00F92709"/>
    <w:rsid w:val="00F92AE0"/>
    <w:rsid w:val="00F92D91"/>
    <w:rsid w:val="00F931AE"/>
    <w:rsid w:val="00F93DAD"/>
    <w:rsid w:val="00F9465A"/>
    <w:rsid w:val="00F95857"/>
    <w:rsid w:val="00F95D14"/>
    <w:rsid w:val="00F95D9D"/>
    <w:rsid w:val="00F9619F"/>
    <w:rsid w:val="00F966B2"/>
    <w:rsid w:val="00F968D6"/>
    <w:rsid w:val="00F977FE"/>
    <w:rsid w:val="00F97BE9"/>
    <w:rsid w:val="00FA0A9E"/>
    <w:rsid w:val="00FA0C42"/>
    <w:rsid w:val="00FA1652"/>
    <w:rsid w:val="00FA3923"/>
    <w:rsid w:val="00FA3AE0"/>
    <w:rsid w:val="00FA402F"/>
    <w:rsid w:val="00FA5037"/>
    <w:rsid w:val="00FA564F"/>
    <w:rsid w:val="00FA5914"/>
    <w:rsid w:val="00FA64D0"/>
    <w:rsid w:val="00FA6865"/>
    <w:rsid w:val="00FA6AE7"/>
    <w:rsid w:val="00FA793B"/>
    <w:rsid w:val="00FA7DAF"/>
    <w:rsid w:val="00FB05B7"/>
    <w:rsid w:val="00FB0A5A"/>
    <w:rsid w:val="00FB1DFC"/>
    <w:rsid w:val="00FB1F17"/>
    <w:rsid w:val="00FB2DEC"/>
    <w:rsid w:val="00FB3B9D"/>
    <w:rsid w:val="00FB4024"/>
    <w:rsid w:val="00FB5401"/>
    <w:rsid w:val="00FB5B6D"/>
    <w:rsid w:val="00FB617E"/>
    <w:rsid w:val="00FB702D"/>
    <w:rsid w:val="00FC0852"/>
    <w:rsid w:val="00FC10E9"/>
    <w:rsid w:val="00FC13B4"/>
    <w:rsid w:val="00FC1B33"/>
    <w:rsid w:val="00FC1E5A"/>
    <w:rsid w:val="00FC380C"/>
    <w:rsid w:val="00FC3CC9"/>
    <w:rsid w:val="00FC3D8D"/>
    <w:rsid w:val="00FC3F39"/>
    <w:rsid w:val="00FC48B0"/>
    <w:rsid w:val="00FC4E13"/>
    <w:rsid w:val="00FC5340"/>
    <w:rsid w:val="00FC5A66"/>
    <w:rsid w:val="00FC5FFC"/>
    <w:rsid w:val="00FC673B"/>
    <w:rsid w:val="00FC7A33"/>
    <w:rsid w:val="00FC7E8C"/>
    <w:rsid w:val="00FD0062"/>
    <w:rsid w:val="00FD043E"/>
    <w:rsid w:val="00FD0693"/>
    <w:rsid w:val="00FD19AA"/>
    <w:rsid w:val="00FD1F1B"/>
    <w:rsid w:val="00FD1F43"/>
    <w:rsid w:val="00FD230A"/>
    <w:rsid w:val="00FD3C4E"/>
    <w:rsid w:val="00FD4B3F"/>
    <w:rsid w:val="00FD4E1D"/>
    <w:rsid w:val="00FD4FD9"/>
    <w:rsid w:val="00FD4FED"/>
    <w:rsid w:val="00FD57DC"/>
    <w:rsid w:val="00FD583B"/>
    <w:rsid w:val="00FD64A4"/>
    <w:rsid w:val="00FD7E0F"/>
    <w:rsid w:val="00FE05A5"/>
    <w:rsid w:val="00FE0FE8"/>
    <w:rsid w:val="00FE189B"/>
    <w:rsid w:val="00FE18CB"/>
    <w:rsid w:val="00FE19C7"/>
    <w:rsid w:val="00FE1CF4"/>
    <w:rsid w:val="00FE1EF4"/>
    <w:rsid w:val="00FE3C15"/>
    <w:rsid w:val="00FE4059"/>
    <w:rsid w:val="00FE456C"/>
    <w:rsid w:val="00FE46E5"/>
    <w:rsid w:val="00FE4AA4"/>
    <w:rsid w:val="00FE5F54"/>
    <w:rsid w:val="00FE626D"/>
    <w:rsid w:val="00FE69A6"/>
    <w:rsid w:val="00FF0C44"/>
    <w:rsid w:val="00FF103B"/>
    <w:rsid w:val="00FF17D6"/>
    <w:rsid w:val="00FF1E1F"/>
    <w:rsid w:val="00FF2086"/>
    <w:rsid w:val="00FF3060"/>
    <w:rsid w:val="00FF3632"/>
    <w:rsid w:val="00FF3710"/>
    <w:rsid w:val="00FF3BAA"/>
    <w:rsid w:val="00FF4086"/>
    <w:rsid w:val="00FF435C"/>
    <w:rsid w:val="00FF4703"/>
    <w:rsid w:val="00FF50F3"/>
    <w:rsid w:val="00FF58CF"/>
    <w:rsid w:val="00FF5927"/>
    <w:rsid w:val="00FF5B2D"/>
    <w:rsid w:val="00FF5D00"/>
    <w:rsid w:val="00FF7578"/>
    <w:rsid w:val="00FF775C"/>
    <w:rsid w:val="00FF7B75"/>
    <w:rsid w:val="00FF7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EB038"/>
  <w15:docId w15:val="{50DEA547-D147-4B3C-8DC5-ED8D8FBF5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01C8"/>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3401C8"/>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3401C8"/>
    <w:pPr>
      <w:keepNext/>
      <w:keepLines/>
      <w:spacing w:before="200" w:after="0"/>
      <w:outlineLvl w:val="1"/>
    </w:pPr>
    <w:rPr>
      <w:rFonts w:ascii="Cambria" w:hAnsi="Cambria"/>
      <w:b/>
      <w:bCs/>
      <w:color w:val="4F81BD"/>
      <w:sz w:val="26"/>
      <w:szCs w:val="26"/>
    </w:rPr>
  </w:style>
  <w:style w:type="paragraph" w:styleId="5">
    <w:name w:val="heading 5"/>
    <w:basedOn w:val="a"/>
    <w:next w:val="a"/>
    <w:link w:val="50"/>
    <w:unhideWhenUsed/>
    <w:qFormat/>
    <w:rsid w:val="003401C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01C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3401C8"/>
    <w:rPr>
      <w:rFonts w:ascii="Cambria" w:eastAsia="Times New Roman" w:hAnsi="Cambria" w:cs="Times New Roman"/>
      <w:b/>
      <w:bCs/>
      <w:color w:val="4F81BD"/>
      <w:sz w:val="26"/>
      <w:szCs w:val="26"/>
      <w:lang w:eastAsia="ru-RU"/>
    </w:rPr>
  </w:style>
  <w:style w:type="character" w:customStyle="1" w:styleId="50">
    <w:name w:val="Заголовок 5 Знак"/>
    <w:basedOn w:val="a0"/>
    <w:link w:val="5"/>
    <w:rsid w:val="003401C8"/>
    <w:rPr>
      <w:rFonts w:ascii="Calibri" w:eastAsia="Times New Roman" w:hAnsi="Calibri" w:cs="Times New Roman"/>
      <w:b/>
      <w:bCs/>
      <w:i/>
      <w:iCs/>
      <w:sz w:val="26"/>
      <w:szCs w:val="26"/>
      <w:lang w:eastAsia="ru-RU"/>
    </w:rPr>
  </w:style>
  <w:style w:type="character" w:styleId="a3">
    <w:name w:val="Emphasis"/>
    <w:basedOn w:val="a0"/>
    <w:uiPriority w:val="20"/>
    <w:qFormat/>
    <w:rsid w:val="003401C8"/>
    <w:rPr>
      <w:i/>
      <w:iCs/>
    </w:rPr>
  </w:style>
  <w:style w:type="paragraph" w:styleId="a4">
    <w:name w:val="List Paragraph"/>
    <w:basedOn w:val="a"/>
    <w:link w:val="a5"/>
    <w:uiPriority w:val="34"/>
    <w:qFormat/>
    <w:rsid w:val="003401C8"/>
    <w:pPr>
      <w:ind w:left="720"/>
      <w:contextualSpacing/>
    </w:pPr>
    <w:rPr>
      <w:rFonts w:eastAsia="Calibri"/>
      <w:lang w:eastAsia="en-US"/>
    </w:rPr>
  </w:style>
  <w:style w:type="character" w:customStyle="1" w:styleId="a5">
    <w:name w:val="Абзац списка Знак"/>
    <w:basedOn w:val="a0"/>
    <w:link w:val="a4"/>
    <w:uiPriority w:val="34"/>
    <w:rsid w:val="00C84DE2"/>
    <w:rPr>
      <w:rFonts w:ascii="Calibri" w:eastAsia="Calibri" w:hAnsi="Calibri" w:cs="Times New Roman"/>
    </w:rPr>
  </w:style>
  <w:style w:type="paragraph" w:styleId="21">
    <w:name w:val="Body Text Indent 2"/>
    <w:basedOn w:val="a"/>
    <w:link w:val="22"/>
    <w:uiPriority w:val="99"/>
    <w:rsid w:val="003401C8"/>
    <w:pPr>
      <w:spacing w:after="0" w:line="240" w:lineRule="auto"/>
      <w:ind w:firstLine="567"/>
      <w:jc w:val="center"/>
    </w:pPr>
    <w:rPr>
      <w:rFonts w:ascii="Kz Times New Roman" w:hAnsi="Kz Times New Roman" w:cs="Kz Times New Roman"/>
      <w:b/>
      <w:bCs/>
      <w:sz w:val="32"/>
      <w:szCs w:val="32"/>
    </w:rPr>
  </w:style>
  <w:style w:type="character" w:customStyle="1" w:styleId="22">
    <w:name w:val="Основной текст с отступом 2 Знак"/>
    <w:basedOn w:val="a0"/>
    <w:link w:val="21"/>
    <w:uiPriority w:val="99"/>
    <w:rsid w:val="003401C8"/>
    <w:rPr>
      <w:rFonts w:ascii="Kz Times New Roman" w:eastAsia="Times New Roman" w:hAnsi="Kz Times New Roman" w:cs="Kz Times New Roman"/>
      <w:b/>
      <w:bCs/>
      <w:sz w:val="32"/>
      <w:szCs w:val="32"/>
      <w:lang w:eastAsia="ru-RU"/>
    </w:rPr>
  </w:style>
  <w:style w:type="paragraph" w:styleId="a6">
    <w:name w:val="Normal (Web)"/>
    <w:aliases w:val="Обычный (Web),Обычный (Web)1,Обычный (Web)11,Знак4,Обычный (веб)1,Обычный (веб)1 Знак Знак Зн,Обычный (веб)1 Знак Знак Зн Знак Знак Знак,Обычный (веб)1 Знак Знак Зн Знак Знак,Обычный (веб) Знак1,Обычный (веб) Знак Знак Знак,Зна"/>
    <w:basedOn w:val="a"/>
    <w:uiPriority w:val="34"/>
    <w:qFormat/>
    <w:rsid w:val="003401C8"/>
    <w:pPr>
      <w:widowControl w:val="0"/>
      <w:suppressAutoHyphens/>
      <w:spacing w:after="0" w:line="240" w:lineRule="auto"/>
    </w:pPr>
    <w:rPr>
      <w:rFonts w:ascii="Times New Roman" w:eastAsia="Lucida Sans Unicode" w:hAnsi="Times New Roman" w:cs="Tahoma"/>
      <w:color w:val="000000"/>
      <w:sz w:val="24"/>
      <w:szCs w:val="24"/>
      <w:lang w:val="en-US" w:eastAsia="en-US" w:bidi="en-US"/>
    </w:rPr>
  </w:style>
  <w:style w:type="character" w:customStyle="1" w:styleId="s1">
    <w:name w:val="s1"/>
    <w:basedOn w:val="a0"/>
    <w:rsid w:val="003401C8"/>
  </w:style>
  <w:style w:type="character" w:customStyle="1" w:styleId="hps">
    <w:name w:val="hps"/>
    <w:basedOn w:val="a0"/>
    <w:rsid w:val="003401C8"/>
  </w:style>
  <w:style w:type="table" w:styleId="a7">
    <w:name w:val="Table Grid"/>
    <w:basedOn w:val="a1"/>
    <w:uiPriority w:val="59"/>
    <w:rsid w:val="003401C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0">
    <w:name w:val="s0"/>
    <w:basedOn w:val="a0"/>
    <w:uiPriority w:val="99"/>
    <w:rsid w:val="003401C8"/>
  </w:style>
  <w:style w:type="paragraph" w:styleId="a8">
    <w:name w:val="Balloon Text"/>
    <w:basedOn w:val="a"/>
    <w:link w:val="a9"/>
    <w:uiPriority w:val="99"/>
    <w:semiHidden/>
    <w:unhideWhenUsed/>
    <w:rsid w:val="003401C8"/>
    <w:pPr>
      <w:spacing w:after="0" w:line="240" w:lineRule="auto"/>
    </w:pPr>
    <w:rPr>
      <w:rFonts w:ascii="Tahoma" w:eastAsia="Calibri" w:hAnsi="Tahoma" w:cs="Tahoma"/>
      <w:sz w:val="16"/>
      <w:szCs w:val="16"/>
      <w:lang w:eastAsia="en-US"/>
    </w:rPr>
  </w:style>
  <w:style w:type="character" w:customStyle="1" w:styleId="a9">
    <w:name w:val="Текст выноски Знак"/>
    <w:basedOn w:val="a0"/>
    <w:link w:val="a8"/>
    <w:uiPriority w:val="99"/>
    <w:semiHidden/>
    <w:rsid w:val="003401C8"/>
    <w:rPr>
      <w:rFonts w:ascii="Tahoma" w:eastAsia="Calibri" w:hAnsi="Tahoma" w:cs="Tahoma"/>
      <w:sz w:val="16"/>
      <w:szCs w:val="16"/>
    </w:rPr>
  </w:style>
  <w:style w:type="paragraph" w:styleId="aa">
    <w:name w:val="header"/>
    <w:basedOn w:val="a"/>
    <w:link w:val="ab"/>
    <w:uiPriority w:val="99"/>
    <w:unhideWhenUsed/>
    <w:rsid w:val="003401C8"/>
    <w:pPr>
      <w:tabs>
        <w:tab w:val="center" w:pos="4536"/>
        <w:tab w:val="right" w:pos="9072"/>
      </w:tabs>
      <w:spacing w:after="0" w:line="240" w:lineRule="auto"/>
    </w:pPr>
    <w:rPr>
      <w:rFonts w:eastAsia="Calibri"/>
      <w:lang w:eastAsia="en-US"/>
    </w:rPr>
  </w:style>
  <w:style w:type="character" w:customStyle="1" w:styleId="ab">
    <w:name w:val="Верхний колонтитул Знак"/>
    <w:basedOn w:val="a0"/>
    <w:link w:val="aa"/>
    <w:uiPriority w:val="99"/>
    <w:rsid w:val="003401C8"/>
    <w:rPr>
      <w:rFonts w:ascii="Calibri" w:eastAsia="Calibri" w:hAnsi="Calibri" w:cs="Times New Roman"/>
    </w:rPr>
  </w:style>
  <w:style w:type="paragraph" w:styleId="ac">
    <w:name w:val="footer"/>
    <w:basedOn w:val="a"/>
    <w:link w:val="ad"/>
    <w:uiPriority w:val="99"/>
    <w:unhideWhenUsed/>
    <w:rsid w:val="003401C8"/>
    <w:pPr>
      <w:tabs>
        <w:tab w:val="center" w:pos="4536"/>
        <w:tab w:val="right" w:pos="9072"/>
      </w:tabs>
      <w:spacing w:after="0" w:line="240" w:lineRule="auto"/>
    </w:pPr>
    <w:rPr>
      <w:rFonts w:eastAsia="Calibri"/>
      <w:lang w:eastAsia="en-US"/>
    </w:rPr>
  </w:style>
  <w:style w:type="character" w:customStyle="1" w:styleId="ad">
    <w:name w:val="Нижний колонтитул Знак"/>
    <w:basedOn w:val="a0"/>
    <w:link w:val="ac"/>
    <w:uiPriority w:val="99"/>
    <w:rsid w:val="003401C8"/>
    <w:rPr>
      <w:rFonts w:ascii="Calibri" w:eastAsia="Calibri" w:hAnsi="Calibri" w:cs="Times New Roman"/>
    </w:rPr>
  </w:style>
  <w:style w:type="character" w:customStyle="1" w:styleId="apple-converted-space">
    <w:name w:val="apple-converted-space"/>
    <w:basedOn w:val="a0"/>
    <w:rsid w:val="003401C8"/>
  </w:style>
  <w:style w:type="character" w:styleId="ae">
    <w:name w:val="Hyperlink"/>
    <w:basedOn w:val="a0"/>
    <w:uiPriority w:val="99"/>
    <w:unhideWhenUsed/>
    <w:rsid w:val="003401C8"/>
    <w:rPr>
      <w:color w:val="0000FF"/>
      <w:u w:val="single"/>
    </w:rPr>
  </w:style>
  <w:style w:type="character" w:customStyle="1" w:styleId="af">
    <w:name w:val="Текст концевой сноски Знак"/>
    <w:basedOn w:val="a0"/>
    <w:link w:val="af0"/>
    <w:uiPriority w:val="99"/>
    <w:semiHidden/>
    <w:rsid w:val="003401C8"/>
    <w:rPr>
      <w:sz w:val="20"/>
      <w:szCs w:val="20"/>
    </w:rPr>
  </w:style>
  <w:style w:type="paragraph" w:styleId="af0">
    <w:name w:val="endnote text"/>
    <w:basedOn w:val="a"/>
    <w:link w:val="af"/>
    <w:uiPriority w:val="99"/>
    <w:semiHidden/>
    <w:unhideWhenUsed/>
    <w:rsid w:val="003401C8"/>
    <w:pPr>
      <w:spacing w:after="0" w:line="240" w:lineRule="auto"/>
    </w:pPr>
    <w:rPr>
      <w:rFonts w:asciiTheme="minorHAnsi" w:eastAsiaTheme="minorHAnsi" w:hAnsiTheme="minorHAnsi" w:cstheme="minorBidi"/>
      <w:sz w:val="20"/>
      <w:szCs w:val="20"/>
      <w:lang w:eastAsia="en-US"/>
    </w:rPr>
  </w:style>
  <w:style w:type="character" w:customStyle="1" w:styleId="11">
    <w:name w:val="Текст концевой сноски Знак1"/>
    <w:basedOn w:val="a0"/>
    <w:uiPriority w:val="99"/>
    <w:semiHidden/>
    <w:rsid w:val="003401C8"/>
    <w:rPr>
      <w:rFonts w:ascii="Calibri" w:eastAsia="Times New Roman" w:hAnsi="Calibri" w:cs="Times New Roman"/>
      <w:sz w:val="20"/>
      <w:szCs w:val="20"/>
      <w:lang w:eastAsia="ru-RU"/>
    </w:rPr>
  </w:style>
  <w:style w:type="character" w:styleId="af1">
    <w:name w:val="Strong"/>
    <w:basedOn w:val="a0"/>
    <w:uiPriority w:val="22"/>
    <w:qFormat/>
    <w:rsid w:val="003401C8"/>
    <w:rPr>
      <w:b/>
      <w:bCs/>
    </w:rPr>
  </w:style>
  <w:style w:type="paragraph" w:customStyle="1" w:styleId="af2">
    <w:name w:val="Знак"/>
    <w:basedOn w:val="a"/>
    <w:autoRedefine/>
    <w:rsid w:val="003401C8"/>
    <w:pPr>
      <w:spacing w:after="160" w:line="240" w:lineRule="exact"/>
    </w:pPr>
    <w:rPr>
      <w:rFonts w:ascii="Times New Roman" w:eastAsia="SimSun" w:hAnsi="Times New Roman"/>
      <w:b/>
      <w:sz w:val="28"/>
      <w:szCs w:val="24"/>
      <w:lang w:val="en-US" w:eastAsia="en-US"/>
    </w:rPr>
  </w:style>
  <w:style w:type="paragraph" w:customStyle="1" w:styleId="12">
    <w:name w:val="Заголовок1"/>
    <w:basedOn w:val="a"/>
    <w:next w:val="af3"/>
    <w:rsid w:val="003401C8"/>
    <w:pPr>
      <w:keepNext/>
      <w:widowControl w:val="0"/>
      <w:suppressAutoHyphens/>
      <w:spacing w:before="240" w:after="120" w:line="240" w:lineRule="auto"/>
    </w:pPr>
    <w:rPr>
      <w:rFonts w:ascii="Times New Roman" w:eastAsia="Lucida Sans Unicode" w:hAnsi="Times New Roman" w:cs="Tahoma"/>
      <w:kern w:val="1"/>
      <w:sz w:val="28"/>
      <w:szCs w:val="28"/>
    </w:rPr>
  </w:style>
  <w:style w:type="paragraph" w:styleId="af3">
    <w:name w:val="Body Text"/>
    <w:basedOn w:val="a"/>
    <w:link w:val="af4"/>
    <w:uiPriority w:val="99"/>
    <w:unhideWhenUsed/>
    <w:rsid w:val="003401C8"/>
    <w:pPr>
      <w:spacing w:after="120"/>
    </w:pPr>
  </w:style>
  <w:style w:type="character" w:customStyle="1" w:styleId="af4">
    <w:name w:val="Основной текст Знак"/>
    <w:basedOn w:val="a0"/>
    <w:link w:val="af3"/>
    <w:uiPriority w:val="99"/>
    <w:rsid w:val="003401C8"/>
    <w:rPr>
      <w:rFonts w:ascii="Calibri" w:eastAsia="Times New Roman" w:hAnsi="Calibri" w:cs="Times New Roman"/>
      <w:lang w:eastAsia="ru-RU"/>
    </w:rPr>
  </w:style>
  <w:style w:type="paragraph" w:styleId="af5">
    <w:name w:val="Document Map"/>
    <w:basedOn w:val="a"/>
    <w:link w:val="af6"/>
    <w:uiPriority w:val="99"/>
    <w:semiHidden/>
    <w:unhideWhenUsed/>
    <w:rsid w:val="003401C8"/>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3401C8"/>
    <w:rPr>
      <w:rFonts w:ascii="Tahoma" w:eastAsia="Times New Roman" w:hAnsi="Tahoma" w:cs="Tahoma"/>
      <w:sz w:val="16"/>
      <w:szCs w:val="16"/>
      <w:lang w:eastAsia="ru-RU"/>
    </w:rPr>
  </w:style>
  <w:style w:type="paragraph" w:customStyle="1" w:styleId="msonormalbullet2gif">
    <w:name w:val="msonormalbullet2.gif"/>
    <w:basedOn w:val="a"/>
    <w:rsid w:val="0016702B"/>
    <w:pPr>
      <w:spacing w:before="100" w:beforeAutospacing="1" w:after="100" w:afterAutospacing="1" w:line="240" w:lineRule="auto"/>
    </w:pPr>
    <w:rPr>
      <w:rFonts w:ascii="Times New Roman" w:hAnsi="Times New Roman"/>
      <w:sz w:val="24"/>
      <w:szCs w:val="24"/>
    </w:rPr>
  </w:style>
  <w:style w:type="character" w:customStyle="1" w:styleId="hl">
    <w:name w:val="hl"/>
    <w:basedOn w:val="a0"/>
    <w:rsid w:val="0016702B"/>
  </w:style>
  <w:style w:type="paragraph" w:styleId="af7">
    <w:name w:val="footnote text"/>
    <w:basedOn w:val="a"/>
    <w:link w:val="af8"/>
    <w:uiPriority w:val="99"/>
    <w:semiHidden/>
    <w:unhideWhenUsed/>
    <w:rsid w:val="0016702B"/>
    <w:pPr>
      <w:spacing w:after="0" w:line="240" w:lineRule="auto"/>
    </w:pPr>
    <w:rPr>
      <w:sz w:val="20"/>
      <w:szCs w:val="20"/>
    </w:rPr>
  </w:style>
  <w:style w:type="character" w:customStyle="1" w:styleId="af8">
    <w:name w:val="Текст сноски Знак"/>
    <w:basedOn w:val="a0"/>
    <w:link w:val="af7"/>
    <w:uiPriority w:val="99"/>
    <w:semiHidden/>
    <w:rsid w:val="0016702B"/>
    <w:rPr>
      <w:rFonts w:ascii="Calibri" w:eastAsia="Times New Roman" w:hAnsi="Calibri" w:cs="Times New Roman"/>
      <w:sz w:val="20"/>
      <w:szCs w:val="20"/>
      <w:lang w:eastAsia="ru-RU"/>
    </w:rPr>
  </w:style>
  <w:style w:type="paragraph" w:styleId="af9">
    <w:name w:val="No Spacing"/>
    <w:uiPriority w:val="1"/>
    <w:qFormat/>
    <w:rsid w:val="0016702B"/>
    <w:pPr>
      <w:spacing w:after="0" w:line="240" w:lineRule="auto"/>
    </w:pPr>
  </w:style>
  <w:style w:type="paragraph" w:customStyle="1" w:styleId="Style2">
    <w:name w:val="Style2"/>
    <w:basedOn w:val="a"/>
    <w:uiPriority w:val="99"/>
    <w:rsid w:val="0016702B"/>
    <w:pPr>
      <w:widowControl w:val="0"/>
      <w:autoSpaceDE w:val="0"/>
      <w:autoSpaceDN w:val="0"/>
      <w:adjustRightInd w:val="0"/>
      <w:spacing w:after="0" w:line="228" w:lineRule="exact"/>
      <w:ind w:firstLine="293"/>
      <w:jc w:val="both"/>
    </w:pPr>
    <w:rPr>
      <w:rFonts w:ascii="Times New Roman" w:hAnsi="Times New Roman"/>
      <w:sz w:val="24"/>
      <w:szCs w:val="24"/>
      <w:lang w:eastAsia="zh-CN"/>
    </w:rPr>
  </w:style>
  <w:style w:type="paragraph" w:customStyle="1" w:styleId="Style7">
    <w:name w:val="Style7"/>
    <w:basedOn w:val="a"/>
    <w:uiPriority w:val="99"/>
    <w:rsid w:val="0016702B"/>
    <w:pPr>
      <w:widowControl w:val="0"/>
      <w:autoSpaceDE w:val="0"/>
      <w:autoSpaceDN w:val="0"/>
      <w:adjustRightInd w:val="0"/>
      <w:spacing w:after="0" w:line="216" w:lineRule="exact"/>
    </w:pPr>
    <w:rPr>
      <w:rFonts w:ascii="Times New Roman" w:hAnsi="Times New Roman"/>
      <w:sz w:val="24"/>
      <w:szCs w:val="24"/>
      <w:lang w:eastAsia="zh-CN"/>
    </w:rPr>
  </w:style>
  <w:style w:type="paragraph" w:customStyle="1" w:styleId="Style8">
    <w:name w:val="Style8"/>
    <w:basedOn w:val="a"/>
    <w:uiPriority w:val="99"/>
    <w:rsid w:val="0016702B"/>
    <w:pPr>
      <w:widowControl w:val="0"/>
      <w:autoSpaceDE w:val="0"/>
      <w:autoSpaceDN w:val="0"/>
      <w:adjustRightInd w:val="0"/>
      <w:spacing w:after="0" w:line="209" w:lineRule="exact"/>
    </w:pPr>
    <w:rPr>
      <w:rFonts w:ascii="Times New Roman" w:hAnsi="Times New Roman"/>
      <w:sz w:val="24"/>
      <w:szCs w:val="24"/>
      <w:lang w:eastAsia="zh-CN"/>
    </w:rPr>
  </w:style>
  <w:style w:type="character" w:customStyle="1" w:styleId="FontStyle16">
    <w:name w:val="Font Style16"/>
    <w:basedOn w:val="a0"/>
    <w:uiPriority w:val="99"/>
    <w:rsid w:val="0016702B"/>
    <w:rPr>
      <w:rFonts w:ascii="Times New Roman" w:hAnsi="Times New Roman" w:cs="Times New Roman" w:hint="default"/>
      <w:sz w:val="16"/>
      <w:szCs w:val="16"/>
    </w:rPr>
  </w:style>
  <w:style w:type="character" w:customStyle="1" w:styleId="FontStyle17">
    <w:name w:val="Font Style17"/>
    <w:basedOn w:val="a0"/>
    <w:uiPriority w:val="99"/>
    <w:rsid w:val="0016702B"/>
    <w:rPr>
      <w:rFonts w:ascii="Times New Roman" w:hAnsi="Times New Roman" w:cs="Times New Roman" w:hint="default"/>
      <w:b/>
      <w:bCs/>
      <w:sz w:val="16"/>
      <w:szCs w:val="16"/>
    </w:rPr>
  </w:style>
  <w:style w:type="character" w:customStyle="1" w:styleId="FontStyle21">
    <w:name w:val="Font Style21"/>
    <w:basedOn w:val="a0"/>
    <w:uiPriority w:val="99"/>
    <w:rsid w:val="0016702B"/>
    <w:rPr>
      <w:rFonts w:ascii="Times New Roman" w:hAnsi="Times New Roman" w:cs="Times New Roman" w:hint="default"/>
      <w:sz w:val="20"/>
      <w:szCs w:val="20"/>
    </w:rPr>
  </w:style>
  <w:style w:type="paragraph" w:customStyle="1" w:styleId="bigtext">
    <w:name w:val="bigtext"/>
    <w:basedOn w:val="a"/>
    <w:rsid w:val="00E02BEC"/>
    <w:pPr>
      <w:spacing w:before="100" w:beforeAutospacing="1" w:after="100" w:afterAutospacing="1" w:line="240" w:lineRule="auto"/>
    </w:pPr>
    <w:rPr>
      <w:rFonts w:ascii="Times New Roman" w:hAnsi="Times New Roman"/>
      <w:sz w:val="24"/>
      <w:szCs w:val="24"/>
    </w:rPr>
  </w:style>
  <w:style w:type="character" w:customStyle="1" w:styleId="help">
    <w:name w:val="help"/>
    <w:basedOn w:val="a0"/>
    <w:rsid w:val="00E02BEC"/>
  </w:style>
  <w:style w:type="character" w:customStyle="1" w:styleId="help1">
    <w:name w:val="help1"/>
    <w:basedOn w:val="a0"/>
    <w:rsid w:val="00E02BEC"/>
  </w:style>
  <w:style w:type="character" w:styleId="afa">
    <w:name w:val="Placeholder Text"/>
    <w:basedOn w:val="a0"/>
    <w:uiPriority w:val="99"/>
    <w:semiHidden/>
    <w:rsid w:val="00E02BEC"/>
    <w:rPr>
      <w:color w:val="808080"/>
    </w:rPr>
  </w:style>
  <w:style w:type="character" w:customStyle="1" w:styleId="highlight">
    <w:name w:val="highlight"/>
    <w:basedOn w:val="a0"/>
    <w:rsid w:val="00DC6C25"/>
  </w:style>
  <w:style w:type="character" w:styleId="afb">
    <w:name w:val="FollowedHyperlink"/>
    <w:basedOn w:val="a0"/>
    <w:uiPriority w:val="99"/>
    <w:semiHidden/>
    <w:unhideWhenUsed/>
    <w:rsid w:val="000A0F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44455">
      <w:bodyDiv w:val="1"/>
      <w:marLeft w:val="0"/>
      <w:marRight w:val="0"/>
      <w:marTop w:val="0"/>
      <w:marBottom w:val="0"/>
      <w:divBdr>
        <w:top w:val="none" w:sz="0" w:space="0" w:color="auto"/>
        <w:left w:val="none" w:sz="0" w:space="0" w:color="auto"/>
        <w:bottom w:val="none" w:sz="0" w:space="0" w:color="auto"/>
        <w:right w:val="none" w:sz="0" w:space="0" w:color="auto"/>
      </w:divBdr>
      <w:divsChild>
        <w:div w:id="46035515">
          <w:marLeft w:val="547"/>
          <w:marRight w:val="0"/>
          <w:marTop w:val="0"/>
          <w:marBottom w:val="0"/>
          <w:divBdr>
            <w:top w:val="none" w:sz="0" w:space="0" w:color="auto"/>
            <w:left w:val="none" w:sz="0" w:space="0" w:color="auto"/>
            <w:bottom w:val="none" w:sz="0" w:space="0" w:color="auto"/>
            <w:right w:val="none" w:sz="0" w:space="0" w:color="auto"/>
          </w:divBdr>
        </w:div>
        <w:div w:id="346181227">
          <w:marLeft w:val="547"/>
          <w:marRight w:val="0"/>
          <w:marTop w:val="0"/>
          <w:marBottom w:val="0"/>
          <w:divBdr>
            <w:top w:val="none" w:sz="0" w:space="0" w:color="auto"/>
            <w:left w:val="none" w:sz="0" w:space="0" w:color="auto"/>
            <w:bottom w:val="none" w:sz="0" w:space="0" w:color="auto"/>
            <w:right w:val="none" w:sz="0" w:space="0" w:color="auto"/>
          </w:divBdr>
        </w:div>
        <w:div w:id="1592619727">
          <w:marLeft w:val="547"/>
          <w:marRight w:val="0"/>
          <w:marTop w:val="0"/>
          <w:marBottom w:val="0"/>
          <w:divBdr>
            <w:top w:val="none" w:sz="0" w:space="0" w:color="auto"/>
            <w:left w:val="none" w:sz="0" w:space="0" w:color="auto"/>
            <w:bottom w:val="none" w:sz="0" w:space="0" w:color="auto"/>
            <w:right w:val="none" w:sz="0" w:space="0" w:color="auto"/>
          </w:divBdr>
        </w:div>
      </w:divsChild>
    </w:div>
    <w:div w:id="248852542">
      <w:bodyDiv w:val="1"/>
      <w:marLeft w:val="0"/>
      <w:marRight w:val="0"/>
      <w:marTop w:val="0"/>
      <w:marBottom w:val="0"/>
      <w:divBdr>
        <w:top w:val="none" w:sz="0" w:space="0" w:color="auto"/>
        <w:left w:val="none" w:sz="0" w:space="0" w:color="auto"/>
        <w:bottom w:val="none" w:sz="0" w:space="0" w:color="auto"/>
        <w:right w:val="none" w:sz="0" w:space="0" w:color="auto"/>
      </w:divBdr>
      <w:divsChild>
        <w:div w:id="217405033">
          <w:marLeft w:val="547"/>
          <w:marRight w:val="0"/>
          <w:marTop w:val="0"/>
          <w:marBottom w:val="0"/>
          <w:divBdr>
            <w:top w:val="none" w:sz="0" w:space="0" w:color="auto"/>
            <w:left w:val="none" w:sz="0" w:space="0" w:color="auto"/>
            <w:bottom w:val="none" w:sz="0" w:space="0" w:color="auto"/>
            <w:right w:val="none" w:sz="0" w:space="0" w:color="auto"/>
          </w:divBdr>
        </w:div>
      </w:divsChild>
    </w:div>
    <w:div w:id="263345046">
      <w:bodyDiv w:val="1"/>
      <w:marLeft w:val="0"/>
      <w:marRight w:val="0"/>
      <w:marTop w:val="0"/>
      <w:marBottom w:val="0"/>
      <w:divBdr>
        <w:top w:val="none" w:sz="0" w:space="0" w:color="auto"/>
        <w:left w:val="none" w:sz="0" w:space="0" w:color="auto"/>
        <w:bottom w:val="none" w:sz="0" w:space="0" w:color="auto"/>
        <w:right w:val="none" w:sz="0" w:space="0" w:color="auto"/>
      </w:divBdr>
      <w:divsChild>
        <w:div w:id="214780163">
          <w:marLeft w:val="547"/>
          <w:marRight w:val="0"/>
          <w:marTop w:val="0"/>
          <w:marBottom w:val="0"/>
          <w:divBdr>
            <w:top w:val="none" w:sz="0" w:space="0" w:color="auto"/>
            <w:left w:val="none" w:sz="0" w:space="0" w:color="auto"/>
            <w:bottom w:val="none" w:sz="0" w:space="0" w:color="auto"/>
            <w:right w:val="none" w:sz="0" w:space="0" w:color="auto"/>
          </w:divBdr>
        </w:div>
      </w:divsChild>
    </w:div>
    <w:div w:id="264777003">
      <w:bodyDiv w:val="1"/>
      <w:marLeft w:val="0"/>
      <w:marRight w:val="0"/>
      <w:marTop w:val="0"/>
      <w:marBottom w:val="0"/>
      <w:divBdr>
        <w:top w:val="none" w:sz="0" w:space="0" w:color="auto"/>
        <w:left w:val="none" w:sz="0" w:space="0" w:color="auto"/>
        <w:bottom w:val="none" w:sz="0" w:space="0" w:color="auto"/>
        <w:right w:val="none" w:sz="0" w:space="0" w:color="auto"/>
      </w:divBdr>
      <w:divsChild>
        <w:div w:id="1688218751">
          <w:marLeft w:val="547"/>
          <w:marRight w:val="0"/>
          <w:marTop w:val="0"/>
          <w:marBottom w:val="0"/>
          <w:divBdr>
            <w:top w:val="none" w:sz="0" w:space="0" w:color="auto"/>
            <w:left w:val="none" w:sz="0" w:space="0" w:color="auto"/>
            <w:bottom w:val="none" w:sz="0" w:space="0" w:color="auto"/>
            <w:right w:val="none" w:sz="0" w:space="0" w:color="auto"/>
          </w:divBdr>
        </w:div>
      </w:divsChild>
    </w:div>
    <w:div w:id="298341669">
      <w:bodyDiv w:val="1"/>
      <w:marLeft w:val="0"/>
      <w:marRight w:val="0"/>
      <w:marTop w:val="0"/>
      <w:marBottom w:val="0"/>
      <w:divBdr>
        <w:top w:val="none" w:sz="0" w:space="0" w:color="auto"/>
        <w:left w:val="none" w:sz="0" w:space="0" w:color="auto"/>
        <w:bottom w:val="none" w:sz="0" w:space="0" w:color="auto"/>
        <w:right w:val="none" w:sz="0" w:space="0" w:color="auto"/>
      </w:divBdr>
    </w:div>
    <w:div w:id="299844019">
      <w:bodyDiv w:val="1"/>
      <w:marLeft w:val="0"/>
      <w:marRight w:val="0"/>
      <w:marTop w:val="0"/>
      <w:marBottom w:val="0"/>
      <w:divBdr>
        <w:top w:val="none" w:sz="0" w:space="0" w:color="auto"/>
        <w:left w:val="none" w:sz="0" w:space="0" w:color="auto"/>
        <w:bottom w:val="none" w:sz="0" w:space="0" w:color="auto"/>
        <w:right w:val="none" w:sz="0" w:space="0" w:color="auto"/>
      </w:divBdr>
    </w:div>
    <w:div w:id="346300173">
      <w:bodyDiv w:val="1"/>
      <w:marLeft w:val="0"/>
      <w:marRight w:val="0"/>
      <w:marTop w:val="0"/>
      <w:marBottom w:val="0"/>
      <w:divBdr>
        <w:top w:val="none" w:sz="0" w:space="0" w:color="auto"/>
        <w:left w:val="none" w:sz="0" w:space="0" w:color="auto"/>
        <w:bottom w:val="none" w:sz="0" w:space="0" w:color="auto"/>
        <w:right w:val="none" w:sz="0" w:space="0" w:color="auto"/>
      </w:divBdr>
      <w:divsChild>
        <w:div w:id="509685293">
          <w:marLeft w:val="547"/>
          <w:marRight w:val="0"/>
          <w:marTop w:val="0"/>
          <w:marBottom w:val="0"/>
          <w:divBdr>
            <w:top w:val="none" w:sz="0" w:space="0" w:color="auto"/>
            <w:left w:val="none" w:sz="0" w:space="0" w:color="auto"/>
            <w:bottom w:val="none" w:sz="0" w:space="0" w:color="auto"/>
            <w:right w:val="none" w:sz="0" w:space="0" w:color="auto"/>
          </w:divBdr>
        </w:div>
      </w:divsChild>
    </w:div>
    <w:div w:id="357857573">
      <w:bodyDiv w:val="1"/>
      <w:marLeft w:val="0"/>
      <w:marRight w:val="0"/>
      <w:marTop w:val="0"/>
      <w:marBottom w:val="0"/>
      <w:divBdr>
        <w:top w:val="none" w:sz="0" w:space="0" w:color="auto"/>
        <w:left w:val="none" w:sz="0" w:space="0" w:color="auto"/>
        <w:bottom w:val="none" w:sz="0" w:space="0" w:color="auto"/>
        <w:right w:val="none" w:sz="0" w:space="0" w:color="auto"/>
      </w:divBdr>
    </w:div>
    <w:div w:id="402069121">
      <w:bodyDiv w:val="1"/>
      <w:marLeft w:val="0"/>
      <w:marRight w:val="0"/>
      <w:marTop w:val="0"/>
      <w:marBottom w:val="0"/>
      <w:divBdr>
        <w:top w:val="none" w:sz="0" w:space="0" w:color="auto"/>
        <w:left w:val="none" w:sz="0" w:space="0" w:color="auto"/>
        <w:bottom w:val="none" w:sz="0" w:space="0" w:color="auto"/>
        <w:right w:val="none" w:sz="0" w:space="0" w:color="auto"/>
      </w:divBdr>
      <w:divsChild>
        <w:div w:id="267127469">
          <w:marLeft w:val="547"/>
          <w:marRight w:val="0"/>
          <w:marTop w:val="0"/>
          <w:marBottom w:val="0"/>
          <w:divBdr>
            <w:top w:val="none" w:sz="0" w:space="0" w:color="auto"/>
            <w:left w:val="none" w:sz="0" w:space="0" w:color="auto"/>
            <w:bottom w:val="none" w:sz="0" w:space="0" w:color="auto"/>
            <w:right w:val="none" w:sz="0" w:space="0" w:color="auto"/>
          </w:divBdr>
        </w:div>
      </w:divsChild>
    </w:div>
    <w:div w:id="508562484">
      <w:bodyDiv w:val="1"/>
      <w:marLeft w:val="0"/>
      <w:marRight w:val="0"/>
      <w:marTop w:val="0"/>
      <w:marBottom w:val="0"/>
      <w:divBdr>
        <w:top w:val="none" w:sz="0" w:space="0" w:color="auto"/>
        <w:left w:val="none" w:sz="0" w:space="0" w:color="auto"/>
        <w:bottom w:val="none" w:sz="0" w:space="0" w:color="auto"/>
        <w:right w:val="none" w:sz="0" w:space="0" w:color="auto"/>
      </w:divBdr>
    </w:div>
    <w:div w:id="525757643">
      <w:bodyDiv w:val="1"/>
      <w:marLeft w:val="0"/>
      <w:marRight w:val="0"/>
      <w:marTop w:val="0"/>
      <w:marBottom w:val="0"/>
      <w:divBdr>
        <w:top w:val="none" w:sz="0" w:space="0" w:color="auto"/>
        <w:left w:val="none" w:sz="0" w:space="0" w:color="auto"/>
        <w:bottom w:val="none" w:sz="0" w:space="0" w:color="auto"/>
        <w:right w:val="none" w:sz="0" w:space="0" w:color="auto"/>
      </w:divBdr>
      <w:divsChild>
        <w:div w:id="812599418">
          <w:marLeft w:val="547"/>
          <w:marRight w:val="0"/>
          <w:marTop w:val="0"/>
          <w:marBottom w:val="0"/>
          <w:divBdr>
            <w:top w:val="none" w:sz="0" w:space="0" w:color="auto"/>
            <w:left w:val="none" w:sz="0" w:space="0" w:color="auto"/>
            <w:bottom w:val="none" w:sz="0" w:space="0" w:color="auto"/>
            <w:right w:val="none" w:sz="0" w:space="0" w:color="auto"/>
          </w:divBdr>
        </w:div>
      </w:divsChild>
    </w:div>
    <w:div w:id="584581985">
      <w:bodyDiv w:val="1"/>
      <w:marLeft w:val="0"/>
      <w:marRight w:val="0"/>
      <w:marTop w:val="0"/>
      <w:marBottom w:val="0"/>
      <w:divBdr>
        <w:top w:val="none" w:sz="0" w:space="0" w:color="auto"/>
        <w:left w:val="none" w:sz="0" w:space="0" w:color="auto"/>
        <w:bottom w:val="none" w:sz="0" w:space="0" w:color="auto"/>
        <w:right w:val="none" w:sz="0" w:space="0" w:color="auto"/>
      </w:divBdr>
      <w:divsChild>
        <w:div w:id="717969392">
          <w:marLeft w:val="547"/>
          <w:marRight w:val="0"/>
          <w:marTop w:val="0"/>
          <w:marBottom w:val="0"/>
          <w:divBdr>
            <w:top w:val="none" w:sz="0" w:space="0" w:color="auto"/>
            <w:left w:val="none" w:sz="0" w:space="0" w:color="auto"/>
            <w:bottom w:val="none" w:sz="0" w:space="0" w:color="auto"/>
            <w:right w:val="none" w:sz="0" w:space="0" w:color="auto"/>
          </w:divBdr>
        </w:div>
      </w:divsChild>
    </w:div>
    <w:div w:id="692264800">
      <w:bodyDiv w:val="1"/>
      <w:marLeft w:val="0"/>
      <w:marRight w:val="0"/>
      <w:marTop w:val="0"/>
      <w:marBottom w:val="0"/>
      <w:divBdr>
        <w:top w:val="none" w:sz="0" w:space="0" w:color="auto"/>
        <w:left w:val="none" w:sz="0" w:space="0" w:color="auto"/>
        <w:bottom w:val="none" w:sz="0" w:space="0" w:color="auto"/>
        <w:right w:val="none" w:sz="0" w:space="0" w:color="auto"/>
      </w:divBdr>
    </w:div>
    <w:div w:id="879902106">
      <w:bodyDiv w:val="1"/>
      <w:marLeft w:val="0"/>
      <w:marRight w:val="0"/>
      <w:marTop w:val="0"/>
      <w:marBottom w:val="0"/>
      <w:divBdr>
        <w:top w:val="none" w:sz="0" w:space="0" w:color="auto"/>
        <w:left w:val="none" w:sz="0" w:space="0" w:color="auto"/>
        <w:bottom w:val="none" w:sz="0" w:space="0" w:color="auto"/>
        <w:right w:val="none" w:sz="0" w:space="0" w:color="auto"/>
      </w:divBdr>
      <w:divsChild>
        <w:div w:id="560094980">
          <w:marLeft w:val="432"/>
          <w:marRight w:val="0"/>
          <w:marTop w:val="96"/>
          <w:marBottom w:val="0"/>
          <w:divBdr>
            <w:top w:val="none" w:sz="0" w:space="0" w:color="auto"/>
            <w:left w:val="none" w:sz="0" w:space="0" w:color="auto"/>
            <w:bottom w:val="none" w:sz="0" w:space="0" w:color="auto"/>
            <w:right w:val="none" w:sz="0" w:space="0" w:color="auto"/>
          </w:divBdr>
        </w:div>
      </w:divsChild>
    </w:div>
    <w:div w:id="948469569">
      <w:bodyDiv w:val="1"/>
      <w:marLeft w:val="0"/>
      <w:marRight w:val="0"/>
      <w:marTop w:val="0"/>
      <w:marBottom w:val="0"/>
      <w:divBdr>
        <w:top w:val="none" w:sz="0" w:space="0" w:color="auto"/>
        <w:left w:val="none" w:sz="0" w:space="0" w:color="auto"/>
        <w:bottom w:val="none" w:sz="0" w:space="0" w:color="auto"/>
        <w:right w:val="none" w:sz="0" w:space="0" w:color="auto"/>
      </w:divBdr>
      <w:divsChild>
        <w:div w:id="456604814">
          <w:marLeft w:val="547"/>
          <w:marRight w:val="0"/>
          <w:marTop w:val="0"/>
          <w:marBottom w:val="0"/>
          <w:divBdr>
            <w:top w:val="none" w:sz="0" w:space="0" w:color="auto"/>
            <w:left w:val="none" w:sz="0" w:space="0" w:color="auto"/>
            <w:bottom w:val="none" w:sz="0" w:space="0" w:color="auto"/>
            <w:right w:val="none" w:sz="0" w:space="0" w:color="auto"/>
          </w:divBdr>
        </w:div>
        <w:div w:id="761410993">
          <w:marLeft w:val="547"/>
          <w:marRight w:val="0"/>
          <w:marTop w:val="0"/>
          <w:marBottom w:val="0"/>
          <w:divBdr>
            <w:top w:val="none" w:sz="0" w:space="0" w:color="auto"/>
            <w:left w:val="none" w:sz="0" w:space="0" w:color="auto"/>
            <w:bottom w:val="none" w:sz="0" w:space="0" w:color="auto"/>
            <w:right w:val="none" w:sz="0" w:space="0" w:color="auto"/>
          </w:divBdr>
        </w:div>
        <w:div w:id="978606569">
          <w:marLeft w:val="547"/>
          <w:marRight w:val="0"/>
          <w:marTop w:val="0"/>
          <w:marBottom w:val="0"/>
          <w:divBdr>
            <w:top w:val="none" w:sz="0" w:space="0" w:color="auto"/>
            <w:left w:val="none" w:sz="0" w:space="0" w:color="auto"/>
            <w:bottom w:val="none" w:sz="0" w:space="0" w:color="auto"/>
            <w:right w:val="none" w:sz="0" w:space="0" w:color="auto"/>
          </w:divBdr>
        </w:div>
        <w:div w:id="1330865848">
          <w:marLeft w:val="547"/>
          <w:marRight w:val="0"/>
          <w:marTop w:val="0"/>
          <w:marBottom w:val="0"/>
          <w:divBdr>
            <w:top w:val="none" w:sz="0" w:space="0" w:color="auto"/>
            <w:left w:val="none" w:sz="0" w:space="0" w:color="auto"/>
            <w:bottom w:val="none" w:sz="0" w:space="0" w:color="auto"/>
            <w:right w:val="none" w:sz="0" w:space="0" w:color="auto"/>
          </w:divBdr>
        </w:div>
        <w:div w:id="1821461383">
          <w:marLeft w:val="547"/>
          <w:marRight w:val="0"/>
          <w:marTop w:val="0"/>
          <w:marBottom w:val="0"/>
          <w:divBdr>
            <w:top w:val="none" w:sz="0" w:space="0" w:color="auto"/>
            <w:left w:val="none" w:sz="0" w:space="0" w:color="auto"/>
            <w:bottom w:val="none" w:sz="0" w:space="0" w:color="auto"/>
            <w:right w:val="none" w:sz="0" w:space="0" w:color="auto"/>
          </w:divBdr>
        </w:div>
        <w:div w:id="1837920432">
          <w:marLeft w:val="547"/>
          <w:marRight w:val="0"/>
          <w:marTop w:val="0"/>
          <w:marBottom w:val="0"/>
          <w:divBdr>
            <w:top w:val="none" w:sz="0" w:space="0" w:color="auto"/>
            <w:left w:val="none" w:sz="0" w:space="0" w:color="auto"/>
            <w:bottom w:val="none" w:sz="0" w:space="0" w:color="auto"/>
            <w:right w:val="none" w:sz="0" w:space="0" w:color="auto"/>
          </w:divBdr>
        </w:div>
      </w:divsChild>
    </w:div>
    <w:div w:id="1056511454">
      <w:bodyDiv w:val="1"/>
      <w:marLeft w:val="0"/>
      <w:marRight w:val="0"/>
      <w:marTop w:val="0"/>
      <w:marBottom w:val="0"/>
      <w:divBdr>
        <w:top w:val="none" w:sz="0" w:space="0" w:color="auto"/>
        <w:left w:val="none" w:sz="0" w:space="0" w:color="auto"/>
        <w:bottom w:val="none" w:sz="0" w:space="0" w:color="auto"/>
        <w:right w:val="none" w:sz="0" w:space="0" w:color="auto"/>
      </w:divBdr>
      <w:divsChild>
        <w:div w:id="1170413765">
          <w:marLeft w:val="547"/>
          <w:marRight w:val="0"/>
          <w:marTop w:val="0"/>
          <w:marBottom w:val="0"/>
          <w:divBdr>
            <w:top w:val="none" w:sz="0" w:space="0" w:color="auto"/>
            <w:left w:val="none" w:sz="0" w:space="0" w:color="auto"/>
            <w:bottom w:val="none" w:sz="0" w:space="0" w:color="auto"/>
            <w:right w:val="none" w:sz="0" w:space="0" w:color="auto"/>
          </w:divBdr>
        </w:div>
      </w:divsChild>
    </w:div>
    <w:div w:id="1081098968">
      <w:bodyDiv w:val="1"/>
      <w:marLeft w:val="0"/>
      <w:marRight w:val="0"/>
      <w:marTop w:val="0"/>
      <w:marBottom w:val="0"/>
      <w:divBdr>
        <w:top w:val="none" w:sz="0" w:space="0" w:color="auto"/>
        <w:left w:val="none" w:sz="0" w:space="0" w:color="auto"/>
        <w:bottom w:val="none" w:sz="0" w:space="0" w:color="auto"/>
        <w:right w:val="none" w:sz="0" w:space="0" w:color="auto"/>
      </w:divBdr>
      <w:divsChild>
        <w:div w:id="5912062">
          <w:marLeft w:val="547"/>
          <w:marRight w:val="0"/>
          <w:marTop w:val="0"/>
          <w:marBottom w:val="0"/>
          <w:divBdr>
            <w:top w:val="none" w:sz="0" w:space="0" w:color="auto"/>
            <w:left w:val="none" w:sz="0" w:space="0" w:color="auto"/>
            <w:bottom w:val="none" w:sz="0" w:space="0" w:color="auto"/>
            <w:right w:val="none" w:sz="0" w:space="0" w:color="auto"/>
          </w:divBdr>
        </w:div>
        <w:div w:id="254901170">
          <w:marLeft w:val="547"/>
          <w:marRight w:val="0"/>
          <w:marTop w:val="0"/>
          <w:marBottom w:val="0"/>
          <w:divBdr>
            <w:top w:val="none" w:sz="0" w:space="0" w:color="auto"/>
            <w:left w:val="none" w:sz="0" w:space="0" w:color="auto"/>
            <w:bottom w:val="none" w:sz="0" w:space="0" w:color="auto"/>
            <w:right w:val="none" w:sz="0" w:space="0" w:color="auto"/>
          </w:divBdr>
        </w:div>
        <w:div w:id="696276351">
          <w:marLeft w:val="547"/>
          <w:marRight w:val="0"/>
          <w:marTop w:val="0"/>
          <w:marBottom w:val="0"/>
          <w:divBdr>
            <w:top w:val="none" w:sz="0" w:space="0" w:color="auto"/>
            <w:left w:val="none" w:sz="0" w:space="0" w:color="auto"/>
            <w:bottom w:val="none" w:sz="0" w:space="0" w:color="auto"/>
            <w:right w:val="none" w:sz="0" w:space="0" w:color="auto"/>
          </w:divBdr>
        </w:div>
        <w:div w:id="914632668">
          <w:marLeft w:val="547"/>
          <w:marRight w:val="0"/>
          <w:marTop w:val="0"/>
          <w:marBottom w:val="0"/>
          <w:divBdr>
            <w:top w:val="none" w:sz="0" w:space="0" w:color="auto"/>
            <w:left w:val="none" w:sz="0" w:space="0" w:color="auto"/>
            <w:bottom w:val="none" w:sz="0" w:space="0" w:color="auto"/>
            <w:right w:val="none" w:sz="0" w:space="0" w:color="auto"/>
          </w:divBdr>
        </w:div>
        <w:div w:id="1638342748">
          <w:marLeft w:val="547"/>
          <w:marRight w:val="0"/>
          <w:marTop w:val="0"/>
          <w:marBottom w:val="0"/>
          <w:divBdr>
            <w:top w:val="none" w:sz="0" w:space="0" w:color="auto"/>
            <w:left w:val="none" w:sz="0" w:space="0" w:color="auto"/>
            <w:bottom w:val="none" w:sz="0" w:space="0" w:color="auto"/>
            <w:right w:val="none" w:sz="0" w:space="0" w:color="auto"/>
          </w:divBdr>
        </w:div>
        <w:div w:id="1943952498">
          <w:marLeft w:val="547"/>
          <w:marRight w:val="0"/>
          <w:marTop w:val="0"/>
          <w:marBottom w:val="0"/>
          <w:divBdr>
            <w:top w:val="none" w:sz="0" w:space="0" w:color="auto"/>
            <w:left w:val="none" w:sz="0" w:space="0" w:color="auto"/>
            <w:bottom w:val="none" w:sz="0" w:space="0" w:color="auto"/>
            <w:right w:val="none" w:sz="0" w:space="0" w:color="auto"/>
          </w:divBdr>
        </w:div>
        <w:div w:id="2068063983">
          <w:marLeft w:val="547"/>
          <w:marRight w:val="0"/>
          <w:marTop w:val="0"/>
          <w:marBottom w:val="0"/>
          <w:divBdr>
            <w:top w:val="none" w:sz="0" w:space="0" w:color="auto"/>
            <w:left w:val="none" w:sz="0" w:space="0" w:color="auto"/>
            <w:bottom w:val="none" w:sz="0" w:space="0" w:color="auto"/>
            <w:right w:val="none" w:sz="0" w:space="0" w:color="auto"/>
          </w:divBdr>
        </w:div>
      </w:divsChild>
    </w:div>
    <w:div w:id="1210918185">
      <w:bodyDiv w:val="1"/>
      <w:marLeft w:val="0"/>
      <w:marRight w:val="0"/>
      <w:marTop w:val="0"/>
      <w:marBottom w:val="0"/>
      <w:divBdr>
        <w:top w:val="none" w:sz="0" w:space="0" w:color="auto"/>
        <w:left w:val="none" w:sz="0" w:space="0" w:color="auto"/>
        <w:bottom w:val="none" w:sz="0" w:space="0" w:color="auto"/>
        <w:right w:val="none" w:sz="0" w:space="0" w:color="auto"/>
      </w:divBdr>
      <w:divsChild>
        <w:div w:id="1274825468">
          <w:marLeft w:val="547"/>
          <w:marRight w:val="0"/>
          <w:marTop w:val="0"/>
          <w:marBottom w:val="0"/>
          <w:divBdr>
            <w:top w:val="none" w:sz="0" w:space="0" w:color="auto"/>
            <w:left w:val="none" w:sz="0" w:space="0" w:color="auto"/>
            <w:bottom w:val="none" w:sz="0" w:space="0" w:color="auto"/>
            <w:right w:val="none" w:sz="0" w:space="0" w:color="auto"/>
          </w:divBdr>
        </w:div>
      </w:divsChild>
    </w:div>
    <w:div w:id="1223831546">
      <w:bodyDiv w:val="1"/>
      <w:marLeft w:val="0"/>
      <w:marRight w:val="0"/>
      <w:marTop w:val="0"/>
      <w:marBottom w:val="0"/>
      <w:divBdr>
        <w:top w:val="none" w:sz="0" w:space="0" w:color="auto"/>
        <w:left w:val="none" w:sz="0" w:space="0" w:color="auto"/>
        <w:bottom w:val="none" w:sz="0" w:space="0" w:color="auto"/>
        <w:right w:val="none" w:sz="0" w:space="0" w:color="auto"/>
      </w:divBdr>
    </w:div>
    <w:div w:id="1236890929">
      <w:bodyDiv w:val="1"/>
      <w:marLeft w:val="0"/>
      <w:marRight w:val="0"/>
      <w:marTop w:val="0"/>
      <w:marBottom w:val="0"/>
      <w:divBdr>
        <w:top w:val="none" w:sz="0" w:space="0" w:color="auto"/>
        <w:left w:val="none" w:sz="0" w:space="0" w:color="auto"/>
        <w:bottom w:val="none" w:sz="0" w:space="0" w:color="auto"/>
        <w:right w:val="none" w:sz="0" w:space="0" w:color="auto"/>
      </w:divBdr>
    </w:div>
    <w:div w:id="1275094434">
      <w:bodyDiv w:val="1"/>
      <w:marLeft w:val="0"/>
      <w:marRight w:val="0"/>
      <w:marTop w:val="0"/>
      <w:marBottom w:val="0"/>
      <w:divBdr>
        <w:top w:val="none" w:sz="0" w:space="0" w:color="auto"/>
        <w:left w:val="none" w:sz="0" w:space="0" w:color="auto"/>
        <w:bottom w:val="none" w:sz="0" w:space="0" w:color="auto"/>
        <w:right w:val="none" w:sz="0" w:space="0" w:color="auto"/>
      </w:divBdr>
      <w:divsChild>
        <w:div w:id="254480329">
          <w:marLeft w:val="547"/>
          <w:marRight w:val="0"/>
          <w:marTop w:val="0"/>
          <w:marBottom w:val="0"/>
          <w:divBdr>
            <w:top w:val="none" w:sz="0" w:space="0" w:color="auto"/>
            <w:left w:val="none" w:sz="0" w:space="0" w:color="auto"/>
            <w:bottom w:val="none" w:sz="0" w:space="0" w:color="auto"/>
            <w:right w:val="none" w:sz="0" w:space="0" w:color="auto"/>
          </w:divBdr>
        </w:div>
        <w:div w:id="457842427">
          <w:marLeft w:val="547"/>
          <w:marRight w:val="0"/>
          <w:marTop w:val="0"/>
          <w:marBottom w:val="0"/>
          <w:divBdr>
            <w:top w:val="none" w:sz="0" w:space="0" w:color="auto"/>
            <w:left w:val="none" w:sz="0" w:space="0" w:color="auto"/>
            <w:bottom w:val="none" w:sz="0" w:space="0" w:color="auto"/>
            <w:right w:val="none" w:sz="0" w:space="0" w:color="auto"/>
          </w:divBdr>
        </w:div>
        <w:div w:id="562788935">
          <w:marLeft w:val="547"/>
          <w:marRight w:val="0"/>
          <w:marTop w:val="0"/>
          <w:marBottom w:val="0"/>
          <w:divBdr>
            <w:top w:val="none" w:sz="0" w:space="0" w:color="auto"/>
            <w:left w:val="none" w:sz="0" w:space="0" w:color="auto"/>
            <w:bottom w:val="none" w:sz="0" w:space="0" w:color="auto"/>
            <w:right w:val="none" w:sz="0" w:space="0" w:color="auto"/>
          </w:divBdr>
        </w:div>
        <w:div w:id="603608076">
          <w:marLeft w:val="547"/>
          <w:marRight w:val="0"/>
          <w:marTop w:val="0"/>
          <w:marBottom w:val="0"/>
          <w:divBdr>
            <w:top w:val="none" w:sz="0" w:space="0" w:color="auto"/>
            <w:left w:val="none" w:sz="0" w:space="0" w:color="auto"/>
            <w:bottom w:val="none" w:sz="0" w:space="0" w:color="auto"/>
            <w:right w:val="none" w:sz="0" w:space="0" w:color="auto"/>
          </w:divBdr>
        </w:div>
        <w:div w:id="630134632">
          <w:marLeft w:val="547"/>
          <w:marRight w:val="0"/>
          <w:marTop w:val="0"/>
          <w:marBottom w:val="0"/>
          <w:divBdr>
            <w:top w:val="none" w:sz="0" w:space="0" w:color="auto"/>
            <w:left w:val="none" w:sz="0" w:space="0" w:color="auto"/>
            <w:bottom w:val="none" w:sz="0" w:space="0" w:color="auto"/>
            <w:right w:val="none" w:sz="0" w:space="0" w:color="auto"/>
          </w:divBdr>
        </w:div>
        <w:div w:id="895242120">
          <w:marLeft w:val="547"/>
          <w:marRight w:val="0"/>
          <w:marTop w:val="0"/>
          <w:marBottom w:val="0"/>
          <w:divBdr>
            <w:top w:val="none" w:sz="0" w:space="0" w:color="auto"/>
            <w:left w:val="none" w:sz="0" w:space="0" w:color="auto"/>
            <w:bottom w:val="none" w:sz="0" w:space="0" w:color="auto"/>
            <w:right w:val="none" w:sz="0" w:space="0" w:color="auto"/>
          </w:divBdr>
        </w:div>
        <w:div w:id="1706832802">
          <w:marLeft w:val="547"/>
          <w:marRight w:val="0"/>
          <w:marTop w:val="0"/>
          <w:marBottom w:val="0"/>
          <w:divBdr>
            <w:top w:val="none" w:sz="0" w:space="0" w:color="auto"/>
            <w:left w:val="none" w:sz="0" w:space="0" w:color="auto"/>
            <w:bottom w:val="none" w:sz="0" w:space="0" w:color="auto"/>
            <w:right w:val="none" w:sz="0" w:space="0" w:color="auto"/>
          </w:divBdr>
        </w:div>
        <w:div w:id="1719091502">
          <w:marLeft w:val="547"/>
          <w:marRight w:val="0"/>
          <w:marTop w:val="0"/>
          <w:marBottom w:val="0"/>
          <w:divBdr>
            <w:top w:val="none" w:sz="0" w:space="0" w:color="auto"/>
            <w:left w:val="none" w:sz="0" w:space="0" w:color="auto"/>
            <w:bottom w:val="none" w:sz="0" w:space="0" w:color="auto"/>
            <w:right w:val="none" w:sz="0" w:space="0" w:color="auto"/>
          </w:divBdr>
        </w:div>
        <w:div w:id="1883323518">
          <w:marLeft w:val="547"/>
          <w:marRight w:val="0"/>
          <w:marTop w:val="0"/>
          <w:marBottom w:val="0"/>
          <w:divBdr>
            <w:top w:val="none" w:sz="0" w:space="0" w:color="auto"/>
            <w:left w:val="none" w:sz="0" w:space="0" w:color="auto"/>
            <w:bottom w:val="none" w:sz="0" w:space="0" w:color="auto"/>
            <w:right w:val="none" w:sz="0" w:space="0" w:color="auto"/>
          </w:divBdr>
        </w:div>
      </w:divsChild>
    </w:div>
    <w:div w:id="1402409773">
      <w:bodyDiv w:val="1"/>
      <w:marLeft w:val="0"/>
      <w:marRight w:val="0"/>
      <w:marTop w:val="0"/>
      <w:marBottom w:val="0"/>
      <w:divBdr>
        <w:top w:val="none" w:sz="0" w:space="0" w:color="auto"/>
        <w:left w:val="none" w:sz="0" w:space="0" w:color="auto"/>
        <w:bottom w:val="none" w:sz="0" w:space="0" w:color="auto"/>
        <w:right w:val="none" w:sz="0" w:space="0" w:color="auto"/>
      </w:divBdr>
      <w:divsChild>
        <w:div w:id="1356342533">
          <w:marLeft w:val="547"/>
          <w:marRight w:val="0"/>
          <w:marTop w:val="0"/>
          <w:marBottom w:val="0"/>
          <w:divBdr>
            <w:top w:val="none" w:sz="0" w:space="0" w:color="auto"/>
            <w:left w:val="none" w:sz="0" w:space="0" w:color="auto"/>
            <w:bottom w:val="none" w:sz="0" w:space="0" w:color="auto"/>
            <w:right w:val="none" w:sz="0" w:space="0" w:color="auto"/>
          </w:divBdr>
        </w:div>
      </w:divsChild>
    </w:div>
    <w:div w:id="1437362472">
      <w:bodyDiv w:val="1"/>
      <w:marLeft w:val="0"/>
      <w:marRight w:val="0"/>
      <w:marTop w:val="0"/>
      <w:marBottom w:val="0"/>
      <w:divBdr>
        <w:top w:val="none" w:sz="0" w:space="0" w:color="auto"/>
        <w:left w:val="none" w:sz="0" w:space="0" w:color="auto"/>
        <w:bottom w:val="none" w:sz="0" w:space="0" w:color="auto"/>
        <w:right w:val="none" w:sz="0" w:space="0" w:color="auto"/>
      </w:divBdr>
      <w:divsChild>
        <w:div w:id="1249971363">
          <w:marLeft w:val="547"/>
          <w:marRight w:val="0"/>
          <w:marTop w:val="0"/>
          <w:marBottom w:val="0"/>
          <w:divBdr>
            <w:top w:val="none" w:sz="0" w:space="0" w:color="auto"/>
            <w:left w:val="none" w:sz="0" w:space="0" w:color="auto"/>
            <w:bottom w:val="none" w:sz="0" w:space="0" w:color="auto"/>
            <w:right w:val="none" w:sz="0" w:space="0" w:color="auto"/>
          </w:divBdr>
        </w:div>
        <w:div w:id="1858350665">
          <w:marLeft w:val="547"/>
          <w:marRight w:val="0"/>
          <w:marTop w:val="0"/>
          <w:marBottom w:val="0"/>
          <w:divBdr>
            <w:top w:val="none" w:sz="0" w:space="0" w:color="auto"/>
            <w:left w:val="none" w:sz="0" w:space="0" w:color="auto"/>
            <w:bottom w:val="none" w:sz="0" w:space="0" w:color="auto"/>
            <w:right w:val="none" w:sz="0" w:space="0" w:color="auto"/>
          </w:divBdr>
        </w:div>
        <w:div w:id="1964771692">
          <w:marLeft w:val="547"/>
          <w:marRight w:val="0"/>
          <w:marTop w:val="0"/>
          <w:marBottom w:val="0"/>
          <w:divBdr>
            <w:top w:val="none" w:sz="0" w:space="0" w:color="auto"/>
            <w:left w:val="none" w:sz="0" w:space="0" w:color="auto"/>
            <w:bottom w:val="none" w:sz="0" w:space="0" w:color="auto"/>
            <w:right w:val="none" w:sz="0" w:space="0" w:color="auto"/>
          </w:divBdr>
        </w:div>
        <w:div w:id="2045670274">
          <w:marLeft w:val="547"/>
          <w:marRight w:val="0"/>
          <w:marTop w:val="0"/>
          <w:marBottom w:val="0"/>
          <w:divBdr>
            <w:top w:val="none" w:sz="0" w:space="0" w:color="auto"/>
            <w:left w:val="none" w:sz="0" w:space="0" w:color="auto"/>
            <w:bottom w:val="none" w:sz="0" w:space="0" w:color="auto"/>
            <w:right w:val="none" w:sz="0" w:space="0" w:color="auto"/>
          </w:divBdr>
        </w:div>
      </w:divsChild>
    </w:div>
    <w:div w:id="1459647088">
      <w:bodyDiv w:val="1"/>
      <w:marLeft w:val="0"/>
      <w:marRight w:val="0"/>
      <w:marTop w:val="0"/>
      <w:marBottom w:val="0"/>
      <w:divBdr>
        <w:top w:val="none" w:sz="0" w:space="0" w:color="auto"/>
        <w:left w:val="none" w:sz="0" w:space="0" w:color="auto"/>
        <w:bottom w:val="none" w:sz="0" w:space="0" w:color="auto"/>
        <w:right w:val="none" w:sz="0" w:space="0" w:color="auto"/>
      </w:divBdr>
    </w:div>
    <w:div w:id="1490318634">
      <w:bodyDiv w:val="1"/>
      <w:marLeft w:val="0"/>
      <w:marRight w:val="0"/>
      <w:marTop w:val="0"/>
      <w:marBottom w:val="0"/>
      <w:divBdr>
        <w:top w:val="none" w:sz="0" w:space="0" w:color="auto"/>
        <w:left w:val="none" w:sz="0" w:space="0" w:color="auto"/>
        <w:bottom w:val="none" w:sz="0" w:space="0" w:color="auto"/>
        <w:right w:val="none" w:sz="0" w:space="0" w:color="auto"/>
      </w:divBdr>
    </w:div>
    <w:div w:id="1505779316">
      <w:bodyDiv w:val="1"/>
      <w:marLeft w:val="0"/>
      <w:marRight w:val="0"/>
      <w:marTop w:val="0"/>
      <w:marBottom w:val="0"/>
      <w:divBdr>
        <w:top w:val="none" w:sz="0" w:space="0" w:color="auto"/>
        <w:left w:val="none" w:sz="0" w:space="0" w:color="auto"/>
        <w:bottom w:val="none" w:sz="0" w:space="0" w:color="auto"/>
        <w:right w:val="none" w:sz="0" w:space="0" w:color="auto"/>
      </w:divBdr>
    </w:div>
    <w:div w:id="1520704015">
      <w:bodyDiv w:val="1"/>
      <w:marLeft w:val="0"/>
      <w:marRight w:val="0"/>
      <w:marTop w:val="0"/>
      <w:marBottom w:val="0"/>
      <w:divBdr>
        <w:top w:val="none" w:sz="0" w:space="0" w:color="auto"/>
        <w:left w:val="none" w:sz="0" w:space="0" w:color="auto"/>
        <w:bottom w:val="none" w:sz="0" w:space="0" w:color="auto"/>
        <w:right w:val="none" w:sz="0" w:space="0" w:color="auto"/>
      </w:divBdr>
      <w:divsChild>
        <w:div w:id="35858607">
          <w:marLeft w:val="547"/>
          <w:marRight w:val="0"/>
          <w:marTop w:val="0"/>
          <w:marBottom w:val="0"/>
          <w:divBdr>
            <w:top w:val="none" w:sz="0" w:space="0" w:color="auto"/>
            <w:left w:val="none" w:sz="0" w:space="0" w:color="auto"/>
            <w:bottom w:val="none" w:sz="0" w:space="0" w:color="auto"/>
            <w:right w:val="none" w:sz="0" w:space="0" w:color="auto"/>
          </w:divBdr>
        </w:div>
        <w:div w:id="1182740843">
          <w:marLeft w:val="547"/>
          <w:marRight w:val="0"/>
          <w:marTop w:val="0"/>
          <w:marBottom w:val="0"/>
          <w:divBdr>
            <w:top w:val="none" w:sz="0" w:space="0" w:color="auto"/>
            <w:left w:val="none" w:sz="0" w:space="0" w:color="auto"/>
            <w:bottom w:val="none" w:sz="0" w:space="0" w:color="auto"/>
            <w:right w:val="none" w:sz="0" w:space="0" w:color="auto"/>
          </w:divBdr>
        </w:div>
        <w:div w:id="1272474762">
          <w:marLeft w:val="547"/>
          <w:marRight w:val="0"/>
          <w:marTop w:val="0"/>
          <w:marBottom w:val="0"/>
          <w:divBdr>
            <w:top w:val="none" w:sz="0" w:space="0" w:color="auto"/>
            <w:left w:val="none" w:sz="0" w:space="0" w:color="auto"/>
            <w:bottom w:val="none" w:sz="0" w:space="0" w:color="auto"/>
            <w:right w:val="none" w:sz="0" w:space="0" w:color="auto"/>
          </w:divBdr>
        </w:div>
        <w:div w:id="1674067991">
          <w:marLeft w:val="547"/>
          <w:marRight w:val="0"/>
          <w:marTop w:val="0"/>
          <w:marBottom w:val="0"/>
          <w:divBdr>
            <w:top w:val="none" w:sz="0" w:space="0" w:color="auto"/>
            <w:left w:val="none" w:sz="0" w:space="0" w:color="auto"/>
            <w:bottom w:val="none" w:sz="0" w:space="0" w:color="auto"/>
            <w:right w:val="none" w:sz="0" w:space="0" w:color="auto"/>
          </w:divBdr>
        </w:div>
      </w:divsChild>
    </w:div>
    <w:div w:id="1578592138">
      <w:bodyDiv w:val="1"/>
      <w:marLeft w:val="0"/>
      <w:marRight w:val="0"/>
      <w:marTop w:val="0"/>
      <w:marBottom w:val="0"/>
      <w:divBdr>
        <w:top w:val="none" w:sz="0" w:space="0" w:color="auto"/>
        <w:left w:val="none" w:sz="0" w:space="0" w:color="auto"/>
        <w:bottom w:val="none" w:sz="0" w:space="0" w:color="auto"/>
        <w:right w:val="none" w:sz="0" w:space="0" w:color="auto"/>
      </w:divBdr>
      <w:divsChild>
        <w:div w:id="644510060">
          <w:marLeft w:val="547"/>
          <w:marRight w:val="0"/>
          <w:marTop w:val="0"/>
          <w:marBottom w:val="0"/>
          <w:divBdr>
            <w:top w:val="none" w:sz="0" w:space="0" w:color="auto"/>
            <w:left w:val="none" w:sz="0" w:space="0" w:color="auto"/>
            <w:bottom w:val="none" w:sz="0" w:space="0" w:color="auto"/>
            <w:right w:val="none" w:sz="0" w:space="0" w:color="auto"/>
          </w:divBdr>
        </w:div>
        <w:div w:id="1727945135">
          <w:marLeft w:val="547"/>
          <w:marRight w:val="0"/>
          <w:marTop w:val="0"/>
          <w:marBottom w:val="0"/>
          <w:divBdr>
            <w:top w:val="none" w:sz="0" w:space="0" w:color="auto"/>
            <w:left w:val="none" w:sz="0" w:space="0" w:color="auto"/>
            <w:bottom w:val="none" w:sz="0" w:space="0" w:color="auto"/>
            <w:right w:val="none" w:sz="0" w:space="0" w:color="auto"/>
          </w:divBdr>
        </w:div>
        <w:div w:id="1990161416">
          <w:marLeft w:val="547"/>
          <w:marRight w:val="0"/>
          <w:marTop w:val="0"/>
          <w:marBottom w:val="0"/>
          <w:divBdr>
            <w:top w:val="none" w:sz="0" w:space="0" w:color="auto"/>
            <w:left w:val="none" w:sz="0" w:space="0" w:color="auto"/>
            <w:bottom w:val="none" w:sz="0" w:space="0" w:color="auto"/>
            <w:right w:val="none" w:sz="0" w:space="0" w:color="auto"/>
          </w:divBdr>
        </w:div>
        <w:div w:id="2072535723">
          <w:marLeft w:val="547"/>
          <w:marRight w:val="0"/>
          <w:marTop w:val="0"/>
          <w:marBottom w:val="0"/>
          <w:divBdr>
            <w:top w:val="none" w:sz="0" w:space="0" w:color="auto"/>
            <w:left w:val="none" w:sz="0" w:space="0" w:color="auto"/>
            <w:bottom w:val="none" w:sz="0" w:space="0" w:color="auto"/>
            <w:right w:val="none" w:sz="0" w:space="0" w:color="auto"/>
          </w:divBdr>
        </w:div>
      </w:divsChild>
    </w:div>
    <w:div w:id="1651399770">
      <w:bodyDiv w:val="1"/>
      <w:marLeft w:val="0"/>
      <w:marRight w:val="0"/>
      <w:marTop w:val="0"/>
      <w:marBottom w:val="0"/>
      <w:divBdr>
        <w:top w:val="none" w:sz="0" w:space="0" w:color="auto"/>
        <w:left w:val="none" w:sz="0" w:space="0" w:color="auto"/>
        <w:bottom w:val="none" w:sz="0" w:space="0" w:color="auto"/>
        <w:right w:val="none" w:sz="0" w:space="0" w:color="auto"/>
      </w:divBdr>
      <w:divsChild>
        <w:div w:id="106968494">
          <w:marLeft w:val="547"/>
          <w:marRight w:val="0"/>
          <w:marTop w:val="0"/>
          <w:marBottom w:val="0"/>
          <w:divBdr>
            <w:top w:val="none" w:sz="0" w:space="0" w:color="auto"/>
            <w:left w:val="none" w:sz="0" w:space="0" w:color="auto"/>
            <w:bottom w:val="none" w:sz="0" w:space="0" w:color="auto"/>
            <w:right w:val="none" w:sz="0" w:space="0" w:color="auto"/>
          </w:divBdr>
        </w:div>
      </w:divsChild>
    </w:div>
    <w:div w:id="1793014078">
      <w:bodyDiv w:val="1"/>
      <w:marLeft w:val="0"/>
      <w:marRight w:val="0"/>
      <w:marTop w:val="0"/>
      <w:marBottom w:val="0"/>
      <w:divBdr>
        <w:top w:val="none" w:sz="0" w:space="0" w:color="auto"/>
        <w:left w:val="none" w:sz="0" w:space="0" w:color="auto"/>
        <w:bottom w:val="none" w:sz="0" w:space="0" w:color="auto"/>
        <w:right w:val="none" w:sz="0" w:space="0" w:color="auto"/>
      </w:divBdr>
      <w:divsChild>
        <w:div w:id="2068334146">
          <w:marLeft w:val="432"/>
          <w:marRight w:val="0"/>
          <w:marTop w:val="106"/>
          <w:marBottom w:val="0"/>
          <w:divBdr>
            <w:top w:val="none" w:sz="0" w:space="0" w:color="auto"/>
            <w:left w:val="none" w:sz="0" w:space="0" w:color="auto"/>
            <w:bottom w:val="none" w:sz="0" w:space="0" w:color="auto"/>
            <w:right w:val="none" w:sz="0" w:space="0" w:color="auto"/>
          </w:divBdr>
        </w:div>
      </w:divsChild>
    </w:div>
    <w:div w:id="1807312322">
      <w:bodyDiv w:val="1"/>
      <w:marLeft w:val="0"/>
      <w:marRight w:val="0"/>
      <w:marTop w:val="0"/>
      <w:marBottom w:val="0"/>
      <w:divBdr>
        <w:top w:val="none" w:sz="0" w:space="0" w:color="auto"/>
        <w:left w:val="none" w:sz="0" w:space="0" w:color="auto"/>
        <w:bottom w:val="none" w:sz="0" w:space="0" w:color="auto"/>
        <w:right w:val="none" w:sz="0" w:space="0" w:color="auto"/>
      </w:divBdr>
      <w:divsChild>
        <w:div w:id="29183199">
          <w:marLeft w:val="547"/>
          <w:marRight w:val="0"/>
          <w:marTop w:val="0"/>
          <w:marBottom w:val="0"/>
          <w:divBdr>
            <w:top w:val="none" w:sz="0" w:space="0" w:color="auto"/>
            <w:left w:val="none" w:sz="0" w:space="0" w:color="auto"/>
            <w:bottom w:val="none" w:sz="0" w:space="0" w:color="auto"/>
            <w:right w:val="none" w:sz="0" w:space="0" w:color="auto"/>
          </w:divBdr>
        </w:div>
        <w:div w:id="140772939">
          <w:marLeft w:val="547"/>
          <w:marRight w:val="0"/>
          <w:marTop w:val="0"/>
          <w:marBottom w:val="0"/>
          <w:divBdr>
            <w:top w:val="none" w:sz="0" w:space="0" w:color="auto"/>
            <w:left w:val="none" w:sz="0" w:space="0" w:color="auto"/>
            <w:bottom w:val="none" w:sz="0" w:space="0" w:color="auto"/>
            <w:right w:val="none" w:sz="0" w:space="0" w:color="auto"/>
          </w:divBdr>
        </w:div>
        <w:div w:id="331569368">
          <w:marLeft w:val="547"/>
          <w:marRight w:val="0"/>
          <w:marTop w:val="0"/>
          <w:marBottom w:val="0"/>
          <w:divBdr>
            <w:top w:val="none" w:sz="0" w:space="0" w:color="auto"/>
            <w:left w:val="none" w:sz="0" w:space="0" w:color="auto"/>
            <w:bottom w:val="none" w:sz="0" w:space="0" w:color="auto"/>
            <w:right w:val="none" w:sz="0" w:space="0" w:color="auto"/>
          </w:divBdr>
        </w:div>
        <w:div w:id="374431452">
          <w:marLeft w:val="547"/>
          <w:marRight w:val="0"/>
          <w:marTop w:val="0"/>
          <w:marBottom w:val="0"/>
          <w:divBdr>
            <w:top w:val="none" w:sz="0" w:space="0" w:color="auto"/>
            <w:left w:val="none" w:sz="0" w:space="0" w:color="auto"/>
            <w:bottom w:val="none" w:sz="0" w:space="0" w:color="auto"/>
            <w:right w:val="none" w:sz="0" w:space="0" w:color="auto"/>
          </w:divBdr>
        </w:div>
        <w:div w:id="587496564">
          <w:marLeft w:val="547"/>
          <w:marRight w:val="0"/>
          <w:marTop w:val="0"/>
          <w:marBottom w:val="0"/>
          <w:divBdr>
            <w:top w:val="none" w:sz="0" w:space="0" w:color="auto"/>
            <w:left w:val="none" w:sz="0" w:space="0" w:color="auto"/>
            <w:bottom w:val="none" w:sz="0" w:space="0" w:color="auto"/>
            <w:right w:val="none" w:sz="0" w:space="0" w:color="auto"/>
          </w:divBdr>
        </w:div>
        <w:div w:id="1383482386">
          <w:marLeft w:val="547"/>
          <w:marRight w:val="0"/>
          <w:marTop w:val="0"/>
          <w:marBottom w:val="0"/>
          <w:divBdr>
            <w:top w:val="none" w:sz="0" w:space="0" w:color="auto"/>
            <w:left w:val="none" w:sz="0" w:space="0" w:color="auto"/>
            <w:bottom w:val="none" w:sz="0" w:space="0" w:color="auto"/>
            <w:right w:val="none" w:sz="0" w:space="0" w:color="auto"/>
          </w:divBdr>
        </w:div>
        <w:div w:id="2143225777">
          <w:marLeft w:val="547"/>
          <w:marRight w:val="0"/>
          <w:marTop w:val="0"/>
          <w:marBottom w:val="0"/>
          <w:divBdr>
            <w:top w:val="none" w:sz="0" w:space="0" w:color="auto"/>
            <w:left w:val="none" w:sz="0" w:space="0" w:color="auto"/>
            <w:bottom w:val="none" w:sz="0" w:space="0" w:color="auto"/>
            <w:right w:val="none" w:sz="0" w:space="0" w:color="auto"/>
          </w:divBdr>
        </w:div>
      </w:divsChild>
    </w:div>
    <w:div w:id="1819178446">
      <w:bodyDiv w:val="1"/>
      <w:marLeft w:val="0"/>
      <w:marRight w:val="0"/>
      <w:marTop w:val="0"/>
      <w:marBottom w:val="0"/>
      <w:divBdr>
        <w:top w:val="none" w:sz="0" w:space="0" w:color="auto"/>
        <w:left w:val="none" w:sz="0" w:space="0" w:color="auto"/>
        <w:bottom w:val="none" w:sz="0" w:space="0" w:color="auto"/>
        <w:right w:val="none" w:sz="0" w:space="0" w:color="auto"/>
      </w:divBdr>
      <w:divsChild>
        <w:div w:id="11032772">
          <w:marLeft w:val="432"/>
          <w:marRight w:val="0"/>
          <w:marTop w:val="96"/>
          <w:marBottom w:val="0"/>
          <w:divBdr>
            <w:top w:val="none" w:sz="0" w:space="0" w:color="auto"/>
            <w:left w:val="none" w:sz="0" w:space="0" w:color="auto"/>
            <w:bottom w:val="none" w:sz="0" w:space="0" w:color="auto"/>
            <w:right w:val="none" w:sz="0" w:space="0" w:color="auto"/>
          </w:divBdr>
        </w:div>
        <w:div w:id="232349922">
          <w:marLeft w:val="432"/>
          <w:marRight w:val="0"/>
          <w:marTop w:val="96"/>
          <w:marBottom w:val="0"/>
          <w:divBdr>
            <w:top w:val="none" w:sz="0" w:space="0" w:color="auto"/>
            <w:left w:val="none" w:sz="0" w:space="0" w:color="auto"/>
            <w:bottom w:val="none" w:sz="0" w:space="0" w:color="auto"/>
            <w:right w:val="none" w:sz="0" w:space="0" w:color="auto"/>
          </w:divBdr>
        </w:div>
        <w:div w:id="1724208658">
          <w:marLeft w:val="432"/>
          <w:marRight w:val="0"/>
          <w:marTop w:val="96"/>
          <w:marBottom w:val="0"/>
          <w:divBdr>
            <w:top w:val="none" w:sz="0" w:space="0" w:color="auto"/>
            <w:left w:val="none" w:sz="0" w:space="0" w:color="auto"/>
            <w:bottom w:val="none" w:sz="0" w:space="0" w:color="auto"/>
            <w:right w:val="none" w:sz="0" w:space="0" w:color="auto"/>
          </w:divBdr>
        </w:div>
      </w:divsChild>
    </w:div>
    <w:div w:id="1825199372">
      <w:bodyDiv w:val="1"/>
      <w:marLeft w:val="0"/>
      <w:marRight w:val="0"/>
      <w:marTop w:val="0"/>
      <w:marBottom w:val="0"/>
      <w:divBdr>
        <w:top w:val="none" w:sz="0" w:space="0" w:color="auto"/>
        <w:left w:val="none" w:sz="0" w:space="0" w:color="auto"/>
        <w:bottom w:val="none" w:sz="0" w:space="0" w:color="auto"/>
        <w:right w:val="none" w:sz="0" w:space="0" w:color="auto"/>
      </w:divBdr>
      <w:divsChild>
        <w:div w:id="271715228">
          <w:marLeft w:val="547"/>
          <w:marRight w:val="0"/>
          <w:marTop w:val="0"/>
          <w:marBottom w:val="0"/>
          <w:divBdr>
            <w:top w:val="none" w:sz="0" w:space="0" w:color="auto"/>
            <w:left w:val="none" w:sz="0" w:space="0" w:color="auto"/>
            <w:bottom w:val="none" w:sz="0" w:space="0" w:color="auto"/>
            <w:right w:val="none" w:sz="0" w:space="0" w:color="auto"/>
          </w:divBdr>
        </w:div>
      </w:divsChild>
    </w:div>
    <w:div w:id="1829244960">
      <w:bodyDiv w:val="1"/>
      <w:marLeft w:val="0"/>
      <w:marRight w:val="0"/>
      <w:marTop w:val="0"/>
      <w:marBottom w:val="0"/>
      <w:divBdr>
        <w:top w:val="none" w:sz="0" w:space="0" w:color="auto"/>
        <w:left w:val="none" w:sz="0" w:space="0" w:color="auto"/>
        <w:bottom w:val="none" w:sz="0" w:space="0" w:color="auto"/>
        <w:right w:val="none" w:sz="0" w:space="0" w:color="auto"/>
      </w:divBdr>
    </w:div>
    <w:div w:id="1847480357">
      <w:bodyDiv w:val="1"/>
      <w:marLeft w:val="0"/>
      <w:marRight w:val="0"/>
      <w:marTop w:val="0"/>
      <w:marBottom w:val="0"/>
      <w:divBdr>
        <w:top w:val="none" w:sz="0" w:space="0" w:color="auto"/>
        <w:left w:val="none" w:sz="0" w:space="0" w:color="auto"/>
        <w:bottom w:val="none" w:sz="0" w:space="0" w:color="auto"/>
        <w:right w:val="none" w:sz="0" w:space="0" w:color="auto"/>
      </w:divBdr>
      <w:divsChild>
        <w:div w:id="25836880">
          <w:marLeft w:val="547"/>
          <w:marRight w:val="0"/>
          <w:marTop w:val="0"/>
          <w:marBottom w:val="0"/>
          <w:divBdr>
            <w:top w:val="none" w:sz="0" w:space="0" w:color="auto"/>
            <w:left w:val="none" w:sz="0" w:space="0" w:color="auto"/>
            <w:bottom w:val="none" w:sz="0" w:space="0" w:color="auto"/>
            <w:right w:val="none" w:sz="0" w:space="0" w:color="auto"/>
          </w:divBdr>
        </w:div>
        <w:div w:id="1153594923">
          <w:marLeft w:val="547"/>
          <w:marRight w:val="0"/>
          <w:marTop w:val="0"/>
          <w:marBottom w:val="0"/>
          <w:divBdr>
            <w:top w:val="none" w:sz="0" w:space="0" w:color="auto"/>
            <w:left w:val="none" w:sz="0" w:space="0" w:color="auto"/>
            <w:bottom w:val="none" w:sz="0" w:space="0" w:color="auto"/>
            <w:right w:val="none" w:sz="0" w:space="0" w:color="auto"/>
          </w:divBdr>
        </w:div>
        <w:div w:id="1277442257">
          <w:marLeft w:val="547"/>
          <w:marRight w:val="0"/>
          <w:marTop w:val="0"/>
          <w:marBottom w:val="0"/>
          <w:divBdr>
            <w:top w:val="none" w:sz="0" w:space="0" w:color="auto"/>
            <w:left w:val="none" w:sz="0" w:space="0" w:color="auto"/>
            <w:bottom w:val="none" w:sz="0" w:space="0" w:color="auto"/>
            <w:right w:val="none" w:sz="0" w:space="0" w:color="auto"/>
          </w:divBdr>
        </w:div>
        <w:div w:id="1383822307">
          <w:marLeft w:val="547"/>
          <w:marRight w:val="0"/>
          <w:marTop w:val="0"/>
          <w:marBottom w:val="0"/>
          <w:divBdr>
            <w:top w:val="none" w:sz="0" w:space="0" w:color="auto"/>
            <w:left w:val="none" w:sz="0" w:space="0" w:color="auto"/>
            <w:bottom w:val="none" w:sz="0" w:space="0" w:color="auto"/>
            <w:right w:val="none" w:sz="0" w:space="0" w:color="auto"/>
          </w:divBdr>
        </w:div>
        <w:div w:id="1430271532">
          <w:marLeft w:val="547"/>
          <w:marRight w:val="0"/>
          <w:marTop w:val="0"/>
          <w:marBottom w:val="0"/>
          <w:divBdr>
            <w:top w:val="none" w:sz="0" w:space="0" w:color="auto"/>
            <w:left w:val="none" w:sz="0" w:space="0" w:color="auto"/>
            <w:bottom w:val="none" w:sz="0" w:space="0" w:color="auto"/>
            <w:right w:val="none" w:sz="0" w:space="0" w:color="auto"/>
          </w:divBdr>
        </w:div>
        <w:div w:id="1677071577">
          <w:marLeft w:val="547"/>
          <w:marRight w:val="0"/>
          <w:marTop w:val="0"/>
          <w:marBottom w:val="0"/>
          <w:divBdr>
            <w:top w:val="none" w:sz="0" w:space="0" w:color="auto"/>
            <w:left w:val="none" w:sz="0" w:space="0" w:color="auto"/>
            <w:bottom w:val="none" w:sz="0" w:space="0" w:color="auto"/>
            <w:right w:val="none" w:sz="0" w:space="0" w:color="auto"/>
          </w:divBdr>
        </w:div>
        <w:div w:id="1839533963">
          <w:marLeft w:val="547"/>
          <w:marRight w:val="0"/>
          <w:marTop w:val="0"/>
          <w:marBottom w:val="0"/>
          <w:divBdr>
            <w:top w:val="none" w:sz="0" w:space="0" w:color="auto"/>
            <w:left w:val="none" w:sz="0" w:space="0" w:color="auto"/>
            <w:bottom w:val="none" w:sz="0" w:space="0" w:color="auto"/>
            <w:right w:val="none" w:sz="0" w:space="0" w:color="auto"/>
          </w:divBdr>
        </w:div>
      </w:divsChild>
    </w:div>
    <w:div w:id="1884052900">
      <w:bodyDiv w:val="1"/>
      <w:marLeft w:val="0"/>
      <w:marRight w:val="0"/>
      <w:marTop w:val="0"/>
      <w:marBottom w:val="0"/>
      <w:divBdr>
        <w:top w:val="none" w:sz="0" w:space="0" w:color="auto"/>
        <w:left w:val="none" w:sz="0" w:space="0" w:color="auto"/>
        <w:bottom w:val="none" w:sz="0" w:space="0" w:color="auto"/>
        <w:right w:val="none" w:sz="0" w:space="0" w:color="auto"/>
      </w:divBdr>
      <w:divsChild>
        <w:div w:id="143008099">
          <w:marLeft w:val="547"/>
          <w:marRight w:val="0"/>
          <w:marTop w:val="0"/>
          <w:marBottom w:val="0"/>
          <w:divBdr>
            <w:top w:val="none" w:sz="0" w:space="0" w:color="auto"/>
            <w:left w:val="none" w:sz="0" w:space="0" w:color="auto"/>
            <w:bottom w:val="none" w:sz="0" w:space="0" w:color="auto"/>
            <w:right w:val="none" w:sz="0" w:space="0" w:color="auto"/>
          </w:divBdr>
        </w:div>
      </w:divsChild>
    </w:div>
    <w:div w:id="1958440830">
      <w:bodyDiv w:val="1"/>
      <w:marLeft w:val="0"/>
      <w:marRight w:val="0"/>
      <w:marTop w:val="0"/>
      <w:marBottom w:val="0"/>
      <w:divBdr>
        <w:top w:val="none" w:sz="0" w:space="0" w:color="auto"/>
        <w:left w:val="none" w:sz="0" w:space="0" w:color="auto"/>
        <w:bottom w:val="none" w:sz="0" w:space="0" w:color="auto"/>
        <w:right w:val="none" w:sz="0" w:space="0" w:color="auto"/>
      </w:divBdr>
    </w:div>
    <w:div w:id="1965456854">
      <w:bodyDiv w:val="1"/>
      <w:marLeft w:val="0"/>
      <w:marRight w:val="0"/>
      <w:marTop w:val="0"/>
      <w:marBottom w:val="0"/>
      <w:divBdr>
        <w:top w:val="none" w:sz="0" w:space="0" w:color="auto"/>
        <w:left w:val="none" w:sz="0" w:space="0" w:color="auto"/>
        <w:bottom w:val="none" w:sz="0" w:space="0" w:color="auto"/>
        <w:right w:val="none" w:sz="0" w:space="0" w:color="auto"/>
      </w:divBdr>
      <w:divsChild>
        <w:div w:id="1412774532">
          <w:marLeft w:val="547"/>
          <w:marRight w:val="0"/>
          <w:marTop w:val="0"/>
          <w:marBottom w:val="0"/>
          <w:divBdr>
            <w:top w:val="none" w:sz="0" w:space="0" w:color="auto"/>
            <w:left w:val="none" w:sz="0" w:space="0" w:color="auto"/>
            <w:bottom w:val="none" w:sz="0" w:space="0" w:color="auto"/>
            <w:right w:val="none" w:sz="0" w:space="0" w:color="auto"/>
          </w:divBdr>
        </w:div>
      </w:divsChild>
    </w:div>
    <w:div w:id="1973319596">
      <w:bodyDiv w:val="1"/>
      <w:marLeft w:val="0"/>
      <w:marRight w:val="0"/>
      <w:marTop w:val="0"/>
      <w:marBottom w:val="0"/>
      <w:divBdr>
        <w:top w:val="none" w:sz="0" w:space="0" w:color="auto"/>
        <w:left w:val="none" w:sz="0" w:space="0" w:color="auto"/>
        <w:bottom w:val="none" w:sz="0" w:space="0" w:color="auto"/>
        <w:right w:val="none" w:sz="0" w:space="0" w:color="auto"/>
      </w:divBdr>
    </w:div>
    <w:div w:id="2015379117">
      <w:bodyDiv w:val="1"/>
      <w:marLeft w:val="0"/>
      <w:marRight w:val="0"/>
      <w:marTop w:val="0"/>
      <w:marBottom w:val="0"/>
      <w:divBdr>
        <w:top w:val="none" w:sz="0" w:space="0" w:color="auto"/>
        <w:left w:val="none" w:sz="0" w:space="0" w:color="auto"/>
        <w:bottom w:val="none" w:sz="0" w:space="0" w:color="auto"/>
        <w:right w:val="none" w:sz="0" w:space="0" w:color="auto"/>
      </w:divBdr>
      <w:divsChild>
        <w:div w:id="67264568">
          <w:marLeft w:val="547"/>
          <w:marRight w:val="0"/>
          <w:marTop w:val="0"/>
          <w:marBottom w:val="0"/>
          <w:divBdr>
            <w:top w:val="none" w:sz="0" w:space="0" w:color="auto"/>
            <w:left w:val="none" w:sz="0" w:space="0" w:color="auto"/>
            <w:bottom w:val="none" w:sz="0" w:space="0" w:color="auto"/>
            <w:right w:val="none" w:sz="0" w:space="0" w:color="auto"/>
          </w:divBdr>
        </w:div>
      </w:divsChild>
    </w:div>
    <w:div w:id="2066830729">
      <w:bodyDiv w:val="1"/>
      <w:marLeft w:val="0"/>
      <w:marRight w:val="0"/>
      <w:marTop w:val="0"/>
      <w:marBottom w:val="0"/>
      <w:divBdr>
        <w:top w:val="none" w:sz="0" w:space="0" w:color="auto"/>
        <w:left w:val="none" w:sz="0" w:space="0" w:color="auto"/>
        <w:bottom w:val="none" w:sz="0" w:space="0" w:color="auto"/>
        <w:right w:val="none" w:sz="0" w:space="0" w:color="auto"/>
      </w:divBdr>
    </w:div>
    <w:div w:id="2103212136">
      <w:bodyDiv w:val="1"/>
      <w:marLeft w:val="0"/>
      <w:marRight w:val="0"/>
      <w:marTop w:val="0"/>
      <w:marBottom w:val="0"/>
      <w:divBdr>
        <w:top w:val="none" w:sz="0" w:space="0" w:color="auto"/>
        <w:left w:val="none" w:sz="0" w:space="0" w:color="auto"/>
        <w:bottom w:val="none" w:sz="0" w:space="0" w:color="auto"/>
        <w:right w:val="none" w:sz="0" w:space="0" w:color="auto"/>
      </w:divBdr>
      <w:divsChild>
        <w:div w:id="242423602">
          <w:marLeft w:val="547"/>
          <w:marRight w:val="0"/>
          <w:marTop w:val="0"/>
          <w:marBottom w:val="0"/>
          <w:divBdr>
            <w:top w:val="none" w:sz="0" w:space="0" w:color="auto"/>
            <w:left w:val="none" w:sz="0" w:space="0" w:color="auto"/>
            <w:bottom w:val="none" w:sz="0" w:space="0" w:color="auto"/>
            <w:right w:val="none" w:sz="0" w:space="0" w:color="auto"/>
          </w:divBdr>
        </w:div>
        <w:div w:id="256794510">
          <w:marLeft w:val="547"/>
          <w:marRight w:val="0"/>
          <w:marTop w:val="0"/>
          <w:marBottom w:val="0"/>
          <w:divBdr>
            <w:top w:val="none" w:sz="0" w:space="0" w:color="auto"/>
            <w:left w:val="none" w:sz="0" w:space="0" w:color="auto"/>
            <w:bottom w:val="none" w:sz="0" w:space="0" w:color="auto"/>
            <w:right w:val="none" w:sz="0" w:space="0" w:color="auto"/>
          </w:divBdr>
        </w:div>
        <w:div w:id="452015982">
          <w:marLeft w:val="547"/>
          <w:marRight w:val="0"/>
          <w:marTop w:val="0"/>
          <w:marBottom w:val="0"/>
          <w:divBdr>
            <w:top w:val="none" w:sz="0" w:space="0" w:color="auto"/>
            <w:left w:val="none" w:sz="0" w:space="0" w:color="auto"/>
            <w:bottom w:val="none" w:sz="0" w:space="0" w:color="auto"/>
            <w:right w:val="none" w:sz="0" w:space="0" w:color="auto"/>
          </w:divBdr>
        </w:div>
        <w:div w:id="645663253">
          <w:marLeft w:val="547"/>
          <w:marRight w:val="0"/>
          <w:marTop w:val="0"/>
          <w:marBottom w:val="0"/>
          <w:divBdr>
            <w:top w:val="none" w:sz="0" w:space="0" w:color="auto"/>
            <w:left w:val="none" w:sz="0" w:space="0" w:color="auto"/>
            <w:bottom w:val="none" w:sz="0" w:space="0" w:color="auto"/>
            <w:right w:val="none" w:sz="0" w:space="0" w:color="auto"/>
          </w:divBdr>
        </w:div>
        <w:div w:id="1426608244">
          <w:marLeft w:val="547"/>
          <w:marRight w:val="0"/>
          <w:marTop w:val="0"/>
          <w:marBottom w:val="0"/>
          <w:divBdr>
            <w:top w:val="none" w:sz="0" w:space="0" w:color="auto"/>
            <w:left w:val="none" w:sz="0" w:space="0" w:color="auto"/>
            <w:bottom w:val="none" w:sz="0" w:space="0" w:color="auto"/>
            <w:right w:val="none" w:sz="0" w:space="0" w:color="auto"/>
          </w:divBdr>
        </w:div>
        <w:div w:id="1910731371">
          <w:marLeft w:val="547"/>
          <w:marRight w:val="0"/>
          <w:marTop w:val="0"/>
          <w:marBottom w:val="0"/>
          <w:divBdr>
            <w:top w:val="none" w:sz="0" w:space="0" w:color="auto"/>
            <w:left w:val="none" w:sz="0" w:space="0" w:color="auto"/>
            <w:bottom w:val="none" w:sz="0" w:space="0" w:color="auto"/>
            <w:right w:val="none" w:sz="0" w:space="0" w:color="auto"/>
          </w:divBdr>
        </w:div>
      </w:divsChild>
    </w:div>
    <w:div w:id="2106920056">
      <w:bodyDiv w:val="1"/>
      <w:marLeft w:val="0"/>
      <w:marRight w:val="0"/>
      <w:marTop w:val="0"/>
      <w:marBottom w:val="0"/>
      <w:divBdr>
        <w:top w:val="none" w:sz="0" w:space="0" w:color="auto"/>
        <w:left w:val="none" w:sz="0" w:space="0" w:color="auto"/>
        <w:bottom w:val="none" w:sz="0" w:space="0" w:color="auto"/>
        <w:right w:val="none" w:sz="0" w:space="0" w:color="auto"/>
      </w:divBdr>
      <w:divsChild>
        <w:div w:id="868179901">
          <w:marLeft w:val="547"/>
          <w:marRight w:val="0"/>
          <w:marTop w:val="0"/>
          <w:marBottom w:val="0"/>
          <w:divBdr>
            <w:top w:val="none" w:sz="0" w:space="0" w:color="auto"/>
            <w:left w:val="none" w:sz="0" w:space="0" w:color="auto"/>
            <w:bottom w:val="none" w:sz="0" w:space="0" w:color="auto"/>
            <w:right w:val="none" w:sz="0" w:space="0" w:color="auto"/>
          </w:divBdr>
        </w:div>
      </w:divsChild>
    </w:div>
    <w:div w:id="2117170299">
      <w:bodyDiv w:val="1"/>
      <w:marLeft w:val="0"/>
      <w:marRight w:val="0"/>
      <w:marTop w:val="0"/>
      <w:marBottom w:val="0"/>
      <w:divBdr>
        <w:top w:val="none" w:sz="0" w:space="0" w:color="auto"/>
        <w:left w:val="none" w:sz="0" w:space="0" w:color="auto"/>
        <w:bottom w:val="none" w:sz="0" w:space="0" w:color="auto"/>
        <w:right w:val="none" w:sz="0" w:space="0" w:color="auto"/>
      </w:divBdr>
      <w:divsChild>
        <w:div w:id="151141885">
          <w:marLeft w:val="547"/>
          <w:marRight w:val="0"/>
          <w:marTop w:val="0"/>
          <w:marBottom w:val="0"/>
          <w:divBdr>
            <w:top w:val="none" w:sz="0" w:space="0" w:color="auto"/>
            <w:left w:val="none" w:sz="0" w:space="0" w:color="auto"/>
            <w:bottom w:val="none" w:sz="0" w:space="0" w:color="auto"/>
            <w:right w:val="none" w:sz="0" w:space="0" w:color="auto"/>
          </w:divBdr>
        </w:div>
        <w:div w:id="930702853">
          <w:marLeft w:val="547"/>
          <w:marRight w:val="0"/>
          <w:marTop w:val="0"/>
          <w:marBottom w:val="0"/>
          <w:divBdr>
            <w:top w:val="none" w:sz="0" w:space="0" w:color="auto"/>
            <w:left w:val="none" w:sz="0" w:space="0" w:color="auto"/>
            <w:bottom w:val="none" w:sz="0" w:space="0" w:color="auto"/>
            <w:right w:val="none" w:sz="0" w:space="0" w:color="auto"/>
          </w:divBdr>
        </w:div>
        <w:div w:id="1032075750">
          <w:marLeft w:val="547"/>
          <w:marRight w:val="0"/>
          <w:marTop w:val="0"/>
          <w:marBottom w:val="0"/>
          <w:divBdr>
            <w:top w:val="none" w:sz="0" w:space="0" w:color="auto"/>
            <w:left w:val="none" w:sz="0" w:space="0" w:color="auto"/>
            <w:bottom w:val="none" w:sz="0" w:space="0" w:color="auto"/>
            <w:right w:val="none" w:sz="0" w:space="0" w:color="auto"/>
          </w:divBdr>
        </w:div>
        <w:div w:id="1208300694">
          <w:marLeft w:val="547"/>
          <w:marRight w:val="0"/>
          <w:marTop w:val="0"/>
          <w:marBottom w:val="0"/>
          <w:divBdr>
            <w:top w:val="none" w:sz="0" w:space="0" w:color="auto"/>
            <w:left w:val="none" w:sz="0" w:space="0" w:color="auto"/>
            <w:bottom w:val="none" w:sz="0" w:space="0" w:color="auto"/>
            <w:right w:val="none" w:sz="0" w:space="0" w:color="auto"/>
          </w:divBdr>
        </w:div>
        <w:div w:id="1379354160">
          <w:marLeft w:val="547"/>
          <w:marRight w:val="0"/>
          <w:marTop w:val="0"/>
          <w:marBottom w:val="0"/>
          <w:divBdr>
            <w:top w:val="none" w:sz="0" w:space="0" w:color="auto"/>
            <w:left w:val="none" w:sz="0" w:space="0" w:color="auto"/>
            <w:bottom w:val="none" w:sz="0" w:space="0" w:color="auto"/>
            <w:right w:val="none" w:sz="0" w:space="0" w:color="auto"/>
          </w:divBdr>
        </w:div>
        <w:div w:id="1715957029">
          <w:marLeft w:val="547"/>
          <w:marRight w:val="0"/>
          <w:marTop w:val="0"/>
          <w:marBottom w:val="0"/>
          <w:divBdr>
            <w:top w:val="none" w:sz="0" w:space="0" w:color="auto"/>
            <w:left w:val="none" w:sz="0" w:space="0" w:color="auto"/>
            <w:bottom w:val="none" w:sz="0" w:space="0" w:color="auto"/>
            <w:right w:val="none" w:sz="0" w:space="0" w:color="auto"/>
          </w:divBdr>
        </w:div>
        <w:div w:id="1835994216">
          <w:marLeft w:val="547"/>
          <w:marRight w:val="0"/>
          <w:marTop w:val="0"/>
          <w:marBottom w:val="0"/>
          <w:divBdr>
            <w:top w:val="none" w:sz="0" w:space="0" w:color="auto"/>
            <w:left w:val="none" w:sz="0" w:space="0" w:color="auto"/>
            <w:bottom w:val="none" w:sz="0" w:space="0" w:color="auto"/>
            <w:right w:val="none" w:sz="0" w:space="0" w:color="auto"/>
          </w:divBdr>
        </w:div>
      </w:divsChild>
    </w:div>
    <w:div w:id="2145156776">
      <w:bodyDiv w:val="1"/>
      <w:marLeft w:val="0"/>
      <w:marRight w:val="0"/>
      <w:marTop w:val="0"/>
      <w:marBottom w:val="0"/>
      <w:divBdr>
        <w:top w:val="none" w:sz="0" w:space="0" w:color="auto"/>
        <w:left w:val="none" w:sz="0" w:space="0" w:color="auto"/>
        <w:bottom w:val="none" w:sz="0" w:space="0" w:color="auto"/>
        <w:right w:val="none" w:sz="0" w:space="0" w:color="auto"/>
      </w:divBdr>
      <w:divsChild>
        <w:div w:id="312291833">
          <w:marLeft w:val="547"/>
          <w:marRight w:val="0"/>
          <w:marTop w:val="0"/>
          <w:marBottom w:val="0"/>
          <w:divBdr>
            <w:top w:val="none" w:sz="0" w:space="0" w:color="auto"/>
            <w:left w:val="none" w:sz="0" w:space="0" w:color="auto"/>
            <w:bottom w:val="none" w:sz="0" w:space="0" w:color="auto"/>
            <w:right w:val="none" w:sz="0" w:space="0" w:color="auto"/>
          </w:divBdr>
        </w:div>
        <w:div w:id="1128084760">
          <w:marLeft w:val="547"/>
          <w:marRight w:val="0"/>
          <w:marTop w:val="0"/>
          <w:marBottom w:val="0"/>
          <w:divBdr>
            <w:top w:val="none" w:sz="0" w:space="0" w:color="auto"/>
            <w:left w:val="none" w:sz="0" w:space="0" w:color="auto"/>
            <w:bottom w:val="none" w:sz="0" w:space="0" w:color="auto"/>
            <w:right w:val="none" w:sz="0" w:space="0" w:color="auto"/>
          </w:divBdr>
        </w:div>
        <w:div w:id="1413770170">
          <w:marLeft w:val="547"/>
          <w:marRight w:val="0"/>
          <w:marTop w:val="0"/>
          <w:marBottom w:val="0"/>
          <w:divBdr>
            <w:top w:val="none" w:sz="0" w:space="0" w:color="auto"/>
            <w:left w:val="none" w:sz="0" w:space="0" w:color="auto"/>
            <w:bottom w:val="none" w:sz="0" w:space="0" w:color="auto"/>
            <w:right w:val="none" w:sz="0" w:space="0" w:color="auto"/>
          </w:divBdr>
        </w:div>
        <w:div w:id="144430333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hyperlink" Target="https://e-tutor.kz/" TargetMode="External"/><Relationship Id="rId68" Type="http://schemas.openxmlformats.org/officeDocument/2006/relationships/hyperlink" Target="http://www.learning.ox.ac.uk/media/global." TargetMode="External"/><Relationship Id="rId16" Type="http://schemas.microsoft.com/office/2007/relationships/diagramDrawing" Target="diagrams/drawing1.xml"/><Relationship Id="rId11" Type="http://schemas.openxmlformats.org/officeDocument/2006/relationships/header" Target="header1.xml"/><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hyperlink" Target="https://adilet.zan.kz/kaz/docs/" TargetMode="External"/><Relationship Id="rId58" Type="http://schemas.openxmlformats.org/officeDocument/2006/relationships/hyperlink" Target="https://books.google.kz/books" TargetMode="External"/><Relationship Id="rId74" Type="http://schemas.openxmlformats.org/officeDocument/2006/relationships/hyperlink" Target="http://www.ipksko.kz/index.php/deyatelnost-instituta" TargetMode="External"/><Relationship Id="rId79" Type="http://schemas.openxmlformats.org/officeDocument/2006/relationships/hyperlink" Target="https://www.ncbi.nlm.nih.gov/pmc/articles/PMC329" TargetMode="External"/><Relationship Id="rId5" Type="http://schemas.openxmlformats.org/officeDocument/2006/relationships/webSettings" Target="webSettings.xml"/><Relationship Id="rId61" Type="http://schemas.openxmlformats.org/officeDocument/2006/relationships/hyperlink" Target="http://journalpro.ru/pdf." TargetMode="External"/><Relationship Id="rId82" Type="http://schemas.openxmlformats.org/officeDocument/2006/relationships/fontTable" Target="fontTable.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2.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hyperlink" Target="https://thetutor.ru/biblioteka/teoriya-i-istoriya/k-voprosu." TargetMode="External"/><Relationship Id="rId64" Type="http://schemas.openxmlformats.org/officeDocument/2006/relationships/hyperlink" Target="http://www.edu.gov.kz" TargetMode="External"/><Relationship Id="rId69" Type="http://schemas.openxmlformats.org/officeDocument/2006/relationships/hyperlink" Target="http://www.ncfu.ru/uploads/doc/staheeva_pmis_ipmop" TargetMode="External"/><Relationship Id="rId77" Type="http://schemas.openxmlformats.org/officeDocument/2006/relationships/hyperlink" Target="http://pspu.ru/upload." TargetMode="Externa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hyperlink" Target="https://www.kaznu.kz/ru%20/education_programs/magistracy/speciality/1390" TargetMode="External"/><Relationship Id="rId80"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hyperlink" Target="http://dspace.bsu.edu.ru/bitstream/" TargetMode="External"/><Relationship Id="rId67" Type="http://schemas.openxmlformats.org/officeDocument/2006/relationships/hyperlink" Target="https://www.sciencedirect.com/science/article/abs/pii/S0191491X2030." TargetMode="External"/><Relationship Id="rId20" Type="http://schemas.openxmlformats.org/officeDocument/2006/relationships/diagramColors" Target="diagrams/colors2.xml"/><Relationship Id="rId41" Type="http://schemas.openxmlformats.org/officeDocument/2006/relationships/chart" Target="charts/chart13.xml"/><Relationship Id="rId54" Type="http://schemas.openxmlformats.org/officeDocument/2006/relationships/hyperlink" Target="https://bilimger.kz/32845/" TargetMode="External"/><Relationship Id="rId62" Type="http://schemas.openxmlformats.org/officeDocument/2006/relationships/hyperlink" Target="https://kaznmu.kz/tjutorly-turaly." TargetMode="External"/><Relationship Id="rId70" Type="http://schemas.openxmlformats.org/officeDocument/2006/relationships/hyperlink" Target="http://vochighedu.ozin-ozi-tanu.kz/article." TargetMode="External"/><Relationship Id="rId75" Type="http://schemas.openxmlformats.org/officeDocument/2006/relationships/hyperlink" Target="https://atameken.kz/uploads/conten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footer" Target="footer2.xml"/><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hyperlink" Target="https://www.noellevitz.com/" TargetMode="External"/><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hyperlink" Target="http://pf.arsu.kz/?page_id=2744" TargetMode="External"/><Relationship Id="rId65" Type="http://schemas.openxmlformats.org/officeDocument/2006/relationships/hyperlink" Target="http://www.garant.ru/%20products/ipo/prime/doc/71495630/" TargetMode="External"/><Relationship Id="rId73" Type="http://schemas.openxmlformats.org/officeDocument/2006/relationships/hyperlink" Target="https://buketov.edu.kz/" TargetMode="External"/><Relationship Id="rId78" Type="http://schemas.openxmlformats.org/officeDocument/2006/relationships/hyperlink" Target="https://nao.kz/content/view/12/300?lang=kz"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forum.orleu-edu.kz"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chart" Target="charts/chart22.xml"/><Relationship Id="rId55" Type="http://schemas.openxmlformats.org/officeDocument/2006/relationships/hyperlink" Target="http://www.edu.gov.kz" TargetMode="External"/><Relationship Id="rId76" Type="http://schemas.openxmlformats.org/officeDocument/2006/relationships/hyperlink" Target="http://pdf.knigi-x.ru/21pedagogika/292844-1-professionalnie-kompetencii-socialnih-pedagogov-konceptualnaya-osnova-predposilki." TargetMode="External"/><Relationship Id="rId7" Type="http://schemas.openxmlformats.org/officeDocument/2006/relationships/endnotes" Target="endnotes.xml"/><Relationship Id="rId71" Type="http://schemas.openxmlformats.org/officeDocument/2006/relationships/hyperlink" Target="https://fsn.enu.kz/subpage/%20obrazovatel-nye-programmy-kafedra-social"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diagramQuickStyle" Target="diagrams/quickStyle3.xml"/><Relationship Id="rId40" Type="http://schemas.openxmlformats.org/officeDocument/2006/relationships/chart" Target="charts/chart12.xml"/><Relationship Id="rId45" Type="http://schemas.openxmlformats.org/officeDocument/2006/relationships/chart" Target="charts/chart17.xml"/><Relationship Id="rId66" Type="http://schemas.openxmlformats.org/officeDocument/2006/relationships/hyperlink" Target="https://books.google.kz/book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 </c:v>
                </c:pt>
                <c:pt idx="2">
                  <c:v>Ілгері</c:v>
                </c:pt>
              </c:strCache>
            </c:strRef>
          </c:cat>
          <c:val>
            <c:numRef>
              <c:f>Лист1!$B$2:$B$4</c:f>
              <c:numCache>
                <c:formatCode>General</c:formatCode>
                <c:ptCount val="3"/>
                <c:pt idx="0">
                  <c:v>78.900000000000006</c:v>
                </c:pt>
                <c:pt idx="1">
                  <c:v>13.1</c:v>
                </c:pt>
                <c:pt idx="2">
                  <c:v>8</c:v>
                </c:pt>
              </c:numCache>
            </c:numRef>
          </c:val>
          <c:extLst>
            <c:ext xmlns:c16="http://schemas.microsoft.com/office/drawing/2014/chart" uri="{C3380CC4-5D6E-409C-BE32-E72D297353CC}">
              <c16:uniqueId val="{00000000-303E-490E-BA37-220C2196913E}"/>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 </c:v>
                </c:pt>
                <c:pt idx="2">
                  <c:v>Ілгері</c:v>
                </c:pt>
              </c:strCache>
            </c:strRef>
          </c:cat>
          <c:val>
            <c:numRef>
              <c:f>Лист1!$C$2:$C$4</c:f>
              <c:numCache>
                <c:formatCode>General</c:formatCode>
                <c:ptCount val="3"/>
                <c:pt idx="0">
                  <c:v>78.2</c:v>
                </c:pt>
                <c:pt idx="1">
                  <c:v>15.6</c:v>
                </c:pt>
                <c:pt idx="2">
                  <c:v>6.2</c:v>
                </c:pt>
              </c:numCache>
            </c:numRef>
          </c:val>
          <c:extLst>
            <c:ext xmlns:c16="http://schemas.microsoft.com/office/drawing/2014/chart" uri="{C3380CC4-5D6E-409C-BE32-E72D297353CC}">
              <c16:uniqueId val="{00000001-303E-490E-BA37-220C2196913E}"/>
            </c:ext>
          </c:extLst>
        </c:ser>
        <c:dLbls>
          <c:showLegendKey val="0"/>
          <c:showVal val="0"/>
          <c:showCatName val="0"/>
          <c:showSerName val="0"/>
          <c:showPercent val="0"/>
          <c:showBubbleSize val="0"/>
        </c:dLbls>
        <c:gapWidth val="150"/>
        <c:shape val="cylinder"/>
        <c:axId val="216450944"/>
        <c:axId val="216452480"/>
        <c:axId val="0"/>
      </c:bar3DChart>
      <c:catAx>
        <c:axId val="216450944"/>
        <c:scaling>
          <c:orientation val="minMax"/>
        </c:scaling>
        <c:delete val="0"/>
        <c:axPos val="b"/>
        <c:numFmt formatCode="General" sourceLinked="0"/>
        <c:majorTickMark val="out"/>
        <c:minorTickMark val="none"/>
        <c:tickLblPos val="nextTo"/>
        <c:crossAx val="216452480"/>
        <c:crosses val="autoZero"/>
        <c:auto val="1"/>
        <c:lblAlgn val="ctr"/>
        <c:lblOffset val="100"/>
        <c:noMultiLvlLbl val="0"/>
      </c:catAx>
      <c:valAx>
        <c:axId val="216452480"/>
        <c:scaling>
          <c:orientation val="minMax"/>
        </c:scaling>
        <c:delete val="0"/>
        <c:axPos val="l"/>
        <c:majorGridlines/>
        <c:numFmt formatCode="General" sourceLinked="1"/>
        <c:majorTickMark val="out"/>
        <c:minorTickMark val="none"/>
        <c:tickLblPos val="nextTo"/>
        <c:crossAx val="21645094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77.599999999999994</c:v>
                </c:pt>
                <c:pt idx="1">
                  <c:v>14.4</c:v>
                </c:pt>
                <c:pt idx="2">
                  <c:v>8</c:v>
                </c:pt>
              </c:numCache>
            </c:numRef>
          </c:val>
          <c:extLst>
            <c:ext xmlns:c16="http://schemas.microsoft.com/office/drawing/2014/chart" uri="{C3380CC4-5D6E-409C-BE32-E72D297353CC}">
              <c16:uniqueId val="{00000000-6109-43A3-A42F-03F91272DCDE}"/>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73.400000000000006</c:v>
                </c:pt>
                <c:pt idx="1">
                  <c:v>17.2</c:v>
                </c:pt>
                <c:pt idx="2">
                  <c:v>9.4</c:v>
                </c:pt>
              </c:numCache>
            </c:numRef>
          </c:val>
          <c:extLst>
            <c:ext xmlns:c16="http://schemas.microsoft.com/office/drawing/2014/chart" uri="{C3380CC4-5D6E-409C-BE32-E72D297353CC}">
              <c16:uniqueId val="{00000001-6109-43A3-A42F-03F91272DCDE}"/>
            </c:ext>
          </c:extLst>
        </c:ser>
        <c:dLbls>
          <c:showLegendKey val="0"/>
          <c:showVal val="1"/>
          <c:showCatName val="0"/>
          <c:showSerName val="0"/>
          <c:showPercent val="0"/>
          <c:showBubbleSize val="0"/>
        </c:dLbls>
        <c:gapWidth val="150"/>
        <c:shape val="cylinder"/>
        <c:axId val="330663040"/>
        <c:axId val="330664576"/>
        <c:axId val="0"/>
      </c:bar3DChart>
      <c:catAx>
        <c:axId val="330663040"/>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330664576"/>
        <c:crosses val="autoZero"/>
        <c:auto val="1"/>
        <c:lblAlgn val="ctr"/>
        <c:lblOffset val="100"/>
        <c:noMultiLvlLbl val="0"/>
      </c:catAx>
      <c:valAx>
        <c:axId val="330664576"/>
        <c:scaling>
          <c:orientation val="minMax"/>
        </c:scaling>
        <c:delete val="0"/>
        <c:axPos val="l"/>
        <c:majorGridlines/>
        <c:numFmt formatCode="General" sourceLinked="1"/>
        <c:majorTickMark val="out"/>
        <c:minorTickMark val="none"/>
        <c:tickLblPos val="nextTo"/>
        <c:crossAx val="330663040"/>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67-40CA-8561-1CC543B892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78.900000000000006</c:v>
                </c:pt>
                <c:pt idx="1">
                  <c:v>13.1</c:v>
                </c:pt>
                <c:pt idx="2">
                  <c:v>8</c:v>
                </c:pt>
              </c:numCache>
            </c:numRef>
          </c:val>
          <c:extLst>
            <c:ext xmlns:c16="http://schemas.microsoft.com/office/drawing/2014/chart" uri="{C3380CC4-5D6E-409C-BE32-E72D297353CC}">
              <c16:uniqueId val="{00000001-2067-40CA-8561-1CC543B89205}"/>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75</c:v>
                </c:pt>
                <c:pt idx="1">
                  <c:v>15.6</c:v>
                </c:pt>
                <c:pt idx="2">
                  <c:v>9.4</c:v>
                </c:pt>
              </c:numCache>
            </c:numRef>
          </c:val>
          <c:extLst>
            <c:ext xmlns:c16="http://schemas.microsoft.com/office/drawing/2014/chart" uri="{C3380CC4-5D6E-409C-BE32-E72D297353CC}">
              <c16:uniqueId val="{00000002-2067-40CA-8561-1CC543B89205}"/>
            </c:ext>
          </c:extLst>
        </c:ser>
        <c:dLbls>
          <c:showLegendKey val="0"/>
          <c:showVal val="1"/>
          <c:showCatName val="0"/>
          <c:showSerName val="0"/>
          <c:showPercent val="0"/>
          <c:showBubbleSize val="0"/>
        </c:dLbls>
        <c:gapWidth val="150"/>
        <c:shape val="cylinder"/>
        <c:axId val="330909184"/>
        <c:axId val="330910720"/>
        <c:axId val="0"/>
      </c:bar3DChart>
      <c:catAx>
        <c:axId val="330909184"/>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330910720"/>
        <c:crosses val="autoZero"/>
        <c:auto val="1"/>
        <c:lblAlgn val="ctr"/>
        <c:lblOffset val="100"/>
        <c:noMultiLvlLbl val="0"/>
      </c:catAx>
      <c:valAx>
        <c:axId val="330910720"/>
        <c:scaling>
          <c:orientation val="minMax"/>
        </c:scaling>
        <c:delete val="0"/>
        <c:axPos val="l"/>
        <c:majorGridlines/>
        <c:numFmt formatCode="General" sourceLinked="1"/>
        <c:majorTickMark val="out"/>
        <c:minorTickMark val="none"/>
        <c:tickLblPos val="nextTo"/>
        <c:crossAx val="330909184"/>
        <c:crosses val="autoZero"/>
        <c:crossBetween val="between"/>
      </c:valAx>
    </c:plotArea>
    <c:legend>
      <c:legendPos val="r"/>
      <c:overlay val="0"/>
      <c:spPr>
        <a:ln>
          <a:noFill/>
        </a:ln>
      </c:spPr>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spPr>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81.7</c:v>
                </c:pt>
                <c:pt idx="1">
                  <c:v>13.1</c:v>
                </c:pt>
                <c:pt idx="2">
                  <c:v>5.2</c:v>
                </c:pt>
              </c:numCache>
            </c:numRef>
          </c:val>
          <c:extLst>
            <c:ext xmlns:c16="http://schemas.microsoft.com/office/drawing/2014/chart" uri="{C3380CC4-5D6E-409C-BE32-E72D297353CC}">
              <c16:uniqueId val="{00000000-3EA9-42A5-B2FC-DD186D13B483}"/>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6.3</c:v>
                </c:pt>
                <c:pt idx="1">
                  <c:v>12.5</c:v>
                </c:pt>
                <c:pt idx="2">
                  <c:v>81.2</c:v>
                </c:pt>
              </c:numCache>
            </c:numRef>
          </c:val>
          <c:extLst>
            <c:ext xmlns:c16="http://schemas.microsoft.com/office/drawing/2014/chart" uri="{C3380CC4-5D6E-409C-BE32-E72D297353CC}">
              <c16:uniqueId val="{00000001-3EA9-42A5-B2FC-DD186D13B483}"/>
            </c:ext>
          </c:extLst>
        </c:ser>
        <c:dLbls>
          <c:showLegendKey val="0"/>
          <c:showVal val="0"/>
          <c:showCatName val="0"/>
          <c:showSerName val="0"/>
          <c:showPercent val="0"/>
          <c:showBubbleSize val="0"/>
        </c:dLbls>
        <c:gapWidth val="150"/>
        <c:shape val="cylinder"/>
        <c:axId val="450242048"/>
        <c:axId val="450243584"/>
        <c:axId val="0"/>
      </c:bar3DChart>
      <c:catAx>
        <c:axId val="450242048"/>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450243584"/>
        <c:crosses val="autoZero"/>
        <c:auto val="1"/>
        <c:lblAlgn val="ctr"/>
        <c:lblOffset val="100"/>
        <c:noMultiLvlLbl val="0"/>
      </c:catAx>
      <c:valAx>
        <c:axId val="450243584"/>
        <c:scaling>
          <c:orientation val="minMax"/>
        </c:scaling>
        <c:delete val="0"/>
        <c:axPos val="l"/>
        <c:majorGridlines/>
        <c:numFmt formatCode="General" sourceLinked="1"/>
        <c:majorTickMark val="out"/>
        <c:minorTickMark val="none"/>
        <c:tickLblPos val="nextTo"/>
        <c:crossAx val="450242048"/>
        <c:crosses val="autoZero"/>
        <c:crossBetween val="between"/>
      </c:valAx>
    </c:plotArea>
    <c:legend>
      <c:legendPos val="r"/>
      <c:overlay val="0"/>
      <c:spPr>
        <a:ln>
          <a:noFill/>
        </a:ln>
      </c:spPr>
      <c:txPr>
        <a:bodyPr/>
        <a:lstStyle/>
        <a:p>
          <a:pPr>
            <a:defRPr baseline="0">
              <a:latin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solidFill>
            <a:schemeClr val="bg1"/>
          </a:solidFill>
        </a:ln>
      </c:spPr>
    </c:sideWall>
    <c:backWall>
      <c:thickness val="0"/>
      <c:spPr>
        <a:ln>
          <a:solidFill>
            <a:schemeClr val="bg1"/>
          </a:solidFill>
        </a:ln>
      </c:spPr>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79.099999999999994</c:v>
                </c:pt>
                <c:pt idx="1">
                  <c:v>15.7</c:v>
                </c:pt>
                <c:pt idx="2">
                  <c:v>5.2</c:v>
                </c:pt>
              </c:numCache>
            </c:numRef>
          </c:val>
          <c:extLst>
            <c:ext xmlns:c16="http://schemas.microsoft.com/office/drawing/2014/chart" uri="{C3380CC4-5D6E-409C-BE32-E72D297353CC}">
              <c16:uniqueId val="{00000000-0E42-4C84-9FF3-32A2C39E2D28}"/>
            </c:ext>
          </c:extLst>
        </c:ser>
        <c:ser>
          <c:idx val="1"/>
          <c:order val="1"/>
          <c:tx>
            <c:strRef>
              <c:f>Лист1!$C$1</c:f>
              <c:strCache>
                <c:ptCount val="1"/>
                <c:pt idx="0">
                  <c:v>Эксперименттік</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6.3</c:v>
                </c:pt>
                <c:pt idx="1">
                  <c:v>9.4</c:v>
                </c:pt>
                <c:pt idx="2">
                  <c:v>84.3</c:v>
                </c:pt>
              </c:numCache>
            </c:numRef>
          </c:val>
          <c:extLst>
            <c:ext xmlns:c16="http://schemas.microsoft.com/office/drawing/2014/chart" uri="{C3380CC4-5D6E-409C-BE32-E72D297353CC}">
              <c16:uniqueId val="{00000001-0E42-4C84-9FF3-32A2C39E2D28}"/>
            </c:ext>
          </c:extLst>
        </c:ser>
        <c:dLbls>
          <c:showLegendKey val="0"/>
          <c:showVal val="0"/>
          <c:showCatName val="0"/>
          <c:showSerName val="0"/>
          <c:showPercent val="0"/>
          <c:showBubbleSize val="0"/>
        </c:dLbls>
        <c:gapWidth val="150"/>
        <c:shape val="cylinder"/>
        <c:axId val="460457472"/>
        <c:axId val="460459008"/>
        <c:axId val="0"/>
      </c:bar3DChart>
      <c:catAx>
        <c:axId val="460457472"/>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460459008"/>
        <c:crosses val="autoZero"/>
        <c:auto val="1"/>
        <c:lblAlgn val="ctr"/>
        <c:lblOffset val="100"/>
        <c:noMultiLvlLbl val="0"/>
      </c:catAx>
      <c:valAx>
        <c:axId val="460459008"/>
        <c:scaling>
          <c:orientation val="minMax"/>
        </c:scaling>
        <c:delete val="0"/>
        <c:axPos val="l"/>
        <c:majorGridlines/>
        <c:numFmt formatCode="General" sourceLinked="1"/>
        <c:majorTickMark val="out"/>
        <c:minorTickMark val="none"/>
        <c:tickLblPos val="nextTo"/>
        <c:crossAx val="460457472"/>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84.2</c:v>
                </c:pt>
                <c:pt idx="1">
                  <c:v>10.6</c:v>
                </c:pt>
                <c:pt idx="2">
                  <c:v>5.2</c:v>
                </c:pt>
              </c:numCache>
            </c:numRef>
          </c:val>
          <c:extLst>
            <c:ext xmlns:c16="http://schemas.microsoft.com/office/drawing/2014/chart" uri="{C3380CC4-5D6E-409C-BE32-E72D297353CC}">
              <c16:uniqueId val="{00000000-3661-4834-8E27-355A4CA1546A}"/>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9.4</c:v>
                </c:pt>
                <c:pt idx="1">
                  <c:v>9.4</c:v>
                </c:pt>
                <c:pt idx="2">
                  <c:v>81.2</c:v>
                </c:pt>
              </c:numCache>
            </c:numRef>
          </c:val>
          <c:extLst>
            <c:ext xmlns:c16="http://schemas.microsoft.com/office/drawing/2014/chart" uri="{C3380CC4-5D6E-409C-BE32-E72D297353CC}">
              <c16:uniqueId val="{00000001-3661-4834-8E27-355A4CA1546A}"/>
            </c:ext>
          </c:extLst>
        </c:ser>
        <c:dLbls>
          <c:showLegendKey val="0"/>
          <c:showVal val="0"/>
          <c:showCatName val="0"/>
          <c:showSerName val="0"/>
          <c:showPercent val="0"/>
          <c:showBubbleSize val="0"/>
        </c:dLbls>
        <c:gapWidth val="150"/>
        <c:shape val="cylinder"/>
        <c:axId val="474867200"/>
        <c:axId val="474868736"/>
        <c:axId val="0"/>
      </c:bar3DChart>
      <c:catAx>
        <c:axId val="474867200"/>
        <c:scaling>
          <c:orientation val="minMax"/>
        </c:scaling>
        <c:delete val="0"/>
        <c:axPos val="b"/>
        <c:numFmt formatCode="General" sourceLinked="0"/>
        <c:majorTickMark val="out"/>
        <c:minorTickMark val="none"/>
        <c:tickLblPos val="nextTo"/>
        <c:crossAx val="474868736"/>
        <c:crosses val="autoZero"/>
        <c:auto val="1"/>
        <c:lblAlgn val="ctr"/>
        <c:lblOffset val="100"/>
        <c:noMultiLvlLbl val="0"/>
      </c:catAx>
      <c:valAx>
        <c:axId val="474868736"/>
        <c:scaling>
          <c:orientation val="minMax"/>
        </c:scaling>
        <c:delete val="0"/>
        <c:axPos val="l"/>
        <c:majorGridlines/>
        <c:numFmt formatCode="General" sourceLinked="1"/>
        <c:majorTickMark val="out"/>
        <c:minorTickMark val="none"/>
        <c:tickLblPos val="nextTo"/>
        <c:crossAx val="474867200"/>
        <c:crosses val="autoZero"/>
        <c:crossBetween val="between"/>
      </c:valAx>
    </c:plotArea>
    <c:legend>
      <c:legendPos val="r"/>
      <c:overlay val="0"/>
    </c:legend>
    <c:plotVisOnly val="1"/>
    <c:dispBlanksAs val="gap"/>
    <c:showDLblsOverMax val="0"/>
  </c:chart>
  <c:spPr>
    <a:ln>
      <a:solidFill>
        <a:schemeClr val="bg1"/>
      </a:solid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76.3</c:v>
                </c:pt>
                <c:pt idx="1">
                  <c:v>15.7</c:v>
                </c:pt>
                <c:pt idx="2">
                  <c:v>8</c:v>
                </c:pt>
              </c:numCache>
            </c:numRef>
          </c:val>
          <c:extLst>
            <c:ext xmlns:c16="http://schemas.microsoft.com/office/drawing/2014/chart" uri="{C3380CC4-5D6E-409C-BE32-E72D297353CC}">
              <c16:uniqueId val="{00000000-24A6-4AAC-8903-6353154D9F04}"/>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12.5</c:v>
                </c:pt>
                <c:pt idx="1">
                  <c:v>6.3</c:v>
                </c:pt>
                <c:pt idx="2">
                  <c:v>81.2</c:v>
                </c:pt>
              </c:numCache>
            </c:numRef>
          </c:val>
          <c:extLst>
            <c:ext xmlns:c16="http://schemas.microsoft.com/office/drawing/2014/chart" uri="{C3380CC4-5D6E-409C-BE32-E72D297353CC}">
              <c16:uniqueId val="{00000001-24A6-4AAC-8903-6353154D9F04}"/>
            </c:ext>
          </c:extLst>
        </c:ser>
        <c:dLbls>
          <c:showLegendKey val="0"/>
          <c:showVal val="0"/>
          <c:showCatName val="0"/>
          <c:showSerName val="0"/>
          <c:showPercent val="0"/>
          <c:showBubbleSize val="0"/>
        </c:dLbls>
        <c:gapWidth val="150"/>
        <c:shape val="cylinder"/>
        <c:axId val="476575232"/>
        <c:axId val="476576768"/>
        <c:axId val="0"/>
      </c:bar3DChart>
      <c:catAx>
        <c:axId val="476575232"/>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476576768"/>
        <c:crosses val="autoZero"/>
        <c:auto val="1"/>
        <c:lblAlgn val="ctr"/>
        <c:lblOffset val="100"/>
        <c:noMultiLvlLbl val="0"/>
      </c:catAx>
      <c:valAx>
        <c:axId val="476576768"/>
        <c:scaling>
          <c:orientation val="minMax"/>
        </c:scaling>
        <c:delete val="0"/>
        <c:axPos val="l"/>
        <c:majorGridlines/>
        <c:numFmt formatCode="General" sourceLinked="1"/>
        <c:majorTickMark val="out"/>
        <c:minorTickMark val="none"/>
        <c:tickLblPos val="nextTo"/>
        <c:crossAx val="476575232"/>
        <c:crosses val="autoZero"/>
        <c:crossBetween val="between"/>
      </c:valAx>
      <c:spPr>
        <a:noFill/>
        <a:ln w="25400">
          <a:noFill/>
        </a:ln>
      </c:spPr>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81.7</c:v>
                </c:pt>
                <c:pt idx="1">
                  <c:v>15.7</c:v>
                </c:pt>
                <c:pt idx="2">
                  <c:v>2.6</c:v>
                </c:pt>
              </c:numCache>
            </c:numRef>
          </c:val>
          <c:extLst>
            <c:ext xmlns:c16="http://schemas.microsoft.com/office/drawing/2014/chart" uri="{C3380CC4-5D6E-409C-BE32-E72D297353CC}">
              <c16:uniqueId val="{00000000-200E-4761-A794-CBA8680A375A}"/>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9.4</c:v>
                </c:pt>
                <c:pt idx="1">
                  <c:v>12.5</c:v>
                </c:pt>
                <c:pt idx="2">
                  <c:v>78.2</c:v>
                </c:pt>
              </c:numCache>
            </c:numRef>
          </c:val>
          <c:extLst>
            <c:ext xmlns:c16="http://schemas.microsoft.com/office/drawing/2014/chart" uri="{C3380CC4-5D6E-409C-BE32-E72D297353CC}">
              <c16:uniqueId val="{00000001-200E-4761-A794-CBA8680A375A}"/>
            </c:ext>
          </c:extLst>
        </c:ser>
        <c:dLbls>
          <c:showLegendKey val="0"/>
          <c:showVal val="0"/>
          <c:showCatName val="0"/>
          <c:showSerName val="0"/>
          <c:showPercent val="0"/>
          <c:showBubbleSize val="0"/>
        </c:dLbls>
        <c:gapWidth val="150"/>
        <c:shape val="cylinder"/>
        <c:axId val="476988928"/>
        <c:axId val="476990464"/>
        <c:axId val="0"/>
      </c:bar3DChart>
      <c:catAx>
        <c:axId val="476988928"/>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476990464"/>
        <c:crosses val="autoZero"/>
        <c:auto val="1"/>
        <c:lblAlgn val="ctr"/>
        <c:lblOffset val="100"/>
        <c:noMultiLvlLbl val="0"/>
      </c:catAx>
      <c:valAx>
        <c:axId val="476990464"/>
        <c:scaling>
          <c:orientation val="minMax"/>
        </c:scaling>
        <c:delete val="0"/>
        <c:axPos val="l"/>
        <c:majorGridlines/>
        <c:numFmt formatCode="General" sourceLinked="1"/>
        <c:majorTickMark val="out"/>
        <c:minorTickMark val="none"/>
        <c:tickLblPos val="nextTo"/>
        <c:crossAx val="476988928"/>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86.8</c:v>
                </c:pt>
                <c:pt idx="1">
                  <c:v>8</c:v>
                </c:pt>
                <c:pt idx="2">
                  <c:v>5.2</c:v>
                </c:pt>
              </c:numCache>
            </c:numRef>
          </c:val>
          <c:extLst>
            <c:ext xmlns:c16="http://schemas.microsoft.com/office/drawing/2014/chart" uri="{C3380CC4-5D6E-409C-BE32-E72D297353CC}">
              <c16:uniqueId val="{00000000-A80D-4BA8-8AC3-AFAF7CACB2AC}"/>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12.5</c:v>
                </c:pt>
                <c:pt idx="1">
                  <c:v>6.3</c:v>
                </c:pt>
                <c:pt idx="2">
                  <c:v>81.2</c:v>
                </c:pt>
              </c:numCache>
            </c:numRef>
          </c:val>
          <c:extLst>
            <c:ext xmlns:c16="http://schemas.microsoft.com/office/drawing/2014/chart" uri="{C3380CC4-5D6E-409C-BE32-E72D297353CC}">
              <c16:uniqueId val="{00000001-A80D-4BA8-8AC3-AFAF7CACB2AC}"/>
            </c:ext>
          </c:extLst>
        </c:ser>
        <c:dLbls>
          <c:showLegendKey val="0"/>
          <c:showVal val="0"/>
          <c:showCatName val="0"/>
          <c:showSerName val="0"/>
          <c:showPercent val="0"/>
          <c:showBubbleSize val="0"/>
        </c:dLbls>
        <c:gapWidth val="150"/>
        <c:shape val="cylinder"/>
        <c:axId val="477058560"/>
        <c:axId val="477060096"/>
        <c:axId val="0"/>
      </c:bar3DChart>
      <c:catAx>
        <c:axId val="477058560"/>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477060096"/>
        <c:crosses val="autoZero"/>
        <c:auto val="1"/>
        <c:lblAlgn val="ctr"/>
        <c:lblOffset val="100"/>
        <c:noMultiLvlLbl val="0"/>
      </c:catAx>
      <c:valAx>
        <c:axId val="477060096"/>
        <c:scaling>
          <c:orientation val="minMax"/>
        </c:scaling>
        <c:delete val="0"/>
        <c:axPos val="l"/>
        <c:majorGridlines/>
        <c:numFmt formatCode="General" sourceLinked="1"/>
        <c:majorTickMark val="out"/>
        <c:minorTickMark val="none"/>
        <c:tickLblPos val="nextTo"/>
        <c:crossAx val="477058560"/>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33-478A-9D8A-BD33EC035C1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33-478A-9D8A-BD33EC035C12}"/>
                </c:ext>
              </c:extLst>
            </c:dLbl>
            <c:dLbl>
              <c:idx val="2"/>
              <c:layout>
                <c:manualLayout>
                  <c:x val="3.3197691197691177E-2"/>
                  <c:y val="9.5063058530737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33-478A-9D8A-BD33EC035C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Бастапқы деңгей</c:v>
                </c:pt>
                <c:pt idx="1">
                  <c:v>Қызметтік деңгей</c:v>
                </c:pt>
                <c:pt idx="2">
                  <c:v>Ілгері деңгей</c:v>
                </c:pt>
              </c:strCache>
            </c:strRef>
          </c:cat>
          <c:val>
            <c:numRef>
              <c:f>Лист1!$B$2:$B$4</c:f>
              <c:numCache>
                <c:formatCode>General</c:formatCode>
                <c:ptCount val="3"/>
                <c:pt idx="0">
                  <c:v>81.7</c:v>
                </c:pt>
                <c:pt idx="1">
                  <c:v>13.1</c:v>
                </c:pt>
                <c:pt idx="2">
                  <c:v>5.2</c:v>
                </c:pt>
              </c:numCache>
            </c:numRef>
          </c:val>
          <c:extLst>
            <c:ext xmlns:c16="http://schemas.microsoft.com/office/drawing/2014/chart" uri="{C3380CC4-5D6E-409C-BE32-E72D297353CC}">
              <c16:uniqueId val="{00000003-F533-478A-9D8A-BD33EC035C12}"/>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baseline="0">
              <a:latin typeface="Times New Roman" pitchFamily="18" charset="0"/>
            </a:defRPr>
          </a:pPr>
          <a:endParaRPr lang="ru-RU"/>
        </a:p>
      </c:txPr>
    </c:legend>
    <c:plotVisOnly val="1"/>
    <c:dispBlanksAs val="zero"/>
    <c:showDLblsOverMax val="0"/>
  </c:chart>
  <c:spPr>
    <a:ln>
      <a:solidFill>
        <a:schemeClr val="bg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Бастапқы деңгей</c:v>
                </c:pt>
                <c:pt idx="1">
                  <c:v>Қызметтік деңгей</c:v>
                </c:pt>
                <c:pt idx="2">
                  <c:v>Ілгері деңгей</c:v>
                </c:pt>
              </c:strCache>
            </c:strRef>
          </c:cat>
          <c:val>
            <c:numRef>
              <c:f>Лист1!$B$2:$B$4</c:f>
              <c:numCache>
                <c:formatCode>General</c:formatCode>
                <c:ptCount val="3"/>
                <c:pt idx="0">
                  <c:v>9.4</c:v>
                </c:pt>
                <c:pt idx="1">
                  <c:v>9.4</c:v>
                </c:pt>
                <c:pt idx="2">
                  <c:v>81.2</c:v>
                </c:pt>
              </c:numCache>
            </c:numRef>
          </c:val>
          <c:extLst>
            <c:ext xmlns:c16="http://schemas.microsoft.com/office/drawing/2014/chart" uri="{C3380CC4-5D6E-409C-BE32-E72D297353CC}">
              <c16:uniqueId val="{00000000-D28E-4C8B-8EFD-DA3DD4E2ECCE}"/>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baseline="0">
              <a:latin typeface="Times New Roman" pitchFamily="18" charset="0"/>
            </a:defRPr>
          </a:pPr>
          <a:endParaRPr lang="ru-RU"/>
        </a:p>
      </c:txPr>
    </c:legend>
    <c:plotVisOnly val="1"/>
    <c:dispBlanksAs val="zero"/>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73.8</c:v>
                </c:pt>
                <c:pt idx="1">
                  <c:v>13.1</c:v>
                </c:pt>
                <c:pt idx="2">
                  <c:v>13.1</c:v>
                </c:pt>
              </c:numCache>
            </c:numRef>
          </c:val>
          <c:extLst>
            <c:ext xmlns:c16="http://schemas.microsoft.com/office/drawing/2014/chart" uri="{C3380CC4-5D6E-409C-BE32-E72D297353CC}">
              <c16:uniqueId val="{00000000-708C-4A7F-9AF0-0AE369470736}"/>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75</c:v>
                </c:pt>
                <c:pt idx="1">
                  <c:v>12.5</c:v>
                </c:pt>
                <c:pt idx="2">
                  <c:v>12.5</c:v>
                </c:pt>
              </c:numCache>
            </c:numRef>
          </c:val>
          <c:extLst>
            <c:ext xmlns:c16="http://schemas.microsoft.com/office/drawing/2014/chart" uri="{C3380CC4-5D6E-409C-BE32-E72D297353CC}">
              <c16:uniqueId val="{00000001-708C-4A7F-9AF0-0AE369470736}"/>
            </c:ext>
          </c:extLst>
        </c:ser>
        <c:dLbls>
          <c:showLegendKey val="0"/>
          <c:showVal val="0"/>
          <c:showCatName val="0"/>
          <c:showSerName val="0"/>
          <c:showPercent val="0"/>
          <c:showBubbleSize val="0"/>
        </c:dLbls>
        <c:gapWidth val="150"/>
        <c:shape val="cylinder"/>
        <c:axId val="183461760"/>
        <c:axId val="183463296"/>
        <c:axId val="0"/>
      </c:bar3DChart>
      <c:catAx>
        <c:axId val="183461760"/>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183463296"/>
        <c:crosses val="autoZero"/>
        <c:auto val="1"/>
        <c:lblAlgn val="ctr"/>
        <c:lblOffset val="100"/>
        <c:noMultiLvlLbl val="0"/>
      </c:catAx>
      <c:valAx>
        <c:axId val="183463296"/>
        <c:scaling>
          <c:orientation val="minMax"/>
        </c:scaling>
        <c:delete val="0"/>
        <c:axPos val="l"/>
        <c:majorGridlines/>
        <c:numFmt formatCode="General" sourceLinked="1"/>
        <c:majorTickMark val="out"/>
        <c:minorTickMark val="none"/>
        <c:tickLblPos val="nextTo"/>
        <c:crossAx val="183461760"/>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54</c:v>
                </c:pt>
                <c:pt idx="1">
                  <c:v>24</c:v>
                </c:pt>
                <c:pt idx="2">
                  <c:v>22</c:v>
                </c:pt>
              </c:numCache>
            </c:numRef>
          </c:val>
          <c:extLst>
            <c:ext xmlns:c16="http://schemas.microsoft.com/office/drawing/2014/chart" uri="{C3380CC4-5D6E-409C-BE32-E72D297353CC}">
              <c16:uniqueId val="{00000000-898B-419F-BCB2-4E9C3D7635C2}"/>
            </c:ext>
          </c:extLst>
        </c:ser>
        <c:ser>
          <c:idx val="1"/>
          <c:order val="1"/>
          <c:tx>
            <c:strRef>
              <c:f>Лист1!$C$1</c:f>
              <c:strCache>
                <c:ptCount val="1"/>
                <c:pt idx="0">
                  <c:v>Эксперименттік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7.73</c:v>
                </c:pt>
                <c:pt idx="1">
                  <c:v>10.34</c:v>
                </c:pt>
                <c:pt idx="2">
                  <c:v>81.92</c:v>
                </c:pt>
              </c:numCache>
            </c:numRef>
          </c:val>
          <c:extLst>
            <c:ext xmlns:c16="http://schemas.microsoft.com/office/drawing/2014/chart" uri="{C3380CC4-5D6E-409C-BE32-E72D297353CC}">
              <c16:uniqueId val="{00000001-898B-419F-BCB2-4E9C3D7635C2}"/>
            </c:ext>
          </c:extLst>
        </c:ser>
        <c:dLbls>
          <c:showLegendKey val="0"/>
          <c:showVal val="0"/>
          <c:showCatName val="0"/>
          <c:showSerName val="0"/>
          <c:showPercent val="0"/>
          <c:showBubbleSize val="0"/>
        </c:dLbls>
        <c:gapWidth val="150"/>
        <c:shape val="cylinder"/>
        <c:axId val="477257728"/>
        <c:axId val="477259264"/>
        <c:axId val="0"/>
      </c:bar3DChart>
      <c:catAx>
        <c:axId val="477257728"/>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477259264"/>
        <c:crosses val="autoZero"/>
        <c:auto val="1"/>
        <c:lblAlgn val="ctr"/>
        <c:lblOffset val="100"/>
        <c:noMultiLvlLbl val="0"/>
      </c:catAx>
      <c:valAx>
        <c:axId val="477259264"/>
        <c:scaling>
          <c:orientation val="minMax"/>
        </c:scaling>
        <c:delete val="0"/>
        <c:axPos val="l"/>
        <c:majorGridlines/>
        <c:numFmt formatCode="General" sourceLinked="1"/>
        <c:majorTickMark val="out"/>
        <c:minorTickMark val="none"/>
        <c:tickLblPos val="nextTo"/>
        <c:crossAx val="477257728"/>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65</c:v>
                </c:pt>
                <c:pt idx="1">
                  <c:v>20.5</c:v>
                </c:pt>
                <c:pt idx="2">
                  <c:v>14.5</c:v>
                </c:pt>
              </c:numCache>
            </c:numRef>
          </c:val>
          <c:extLst>
            <c:ext xmlns:c16="http://schemas.microsoft.com/office/drawing/2014/chart" uri="{C3380CC4-5D6E-409C-BE32-E72D297353CC}">
              <c16:uniqueId val="{00000000-BB35-4375-BD12-3F444F1B3CAD}"/>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10.1</c:v>
                </c:pt>
                <c:pt idx="1">
                  <c:v>11.05</c:v>
                </c:pt>
                <c:pt idx="2">
                  <c:v>78.849999999999994</c:v>
                </c:pt>
              </c:numCache>
            </c:numRef>
          </c:val>
          <c:extLst>
            <c:ext xmlns:c16="http://schemas.microsoft.com/office/drawing/2014/chart" uri="{C3380CC4-5D6E-409C-BE32-E72D297353CC}">
              <c16:uniqueId val="{00000001-BB35-4375-BD12-3F444F1B3CAD}"/>
            </c:ext>
          </c:extLst>
        </c:ser>
        <c:dLbls>
          <c:showLegendKey val="0"/>
          <c:showVal val="0"/>
          <c:showCatName val="0"/>
          <c:showSerName val="0"/>
          <c:showPercent val="0"/>
          <c:showBubbleSize val="0"/>
        </c:dLbls>
        <c:gapWidth val="150"/>
        <c:shape val="cylinder"/>
        <c:axId val="584650752"/>
        <c:axId val="584652288"/>
        <c:axId val="0"/>
      </c:bar3DChart>
      <c:catAx>
        <c:axId val="584650752"/>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584652288"/>
        <c:crosses val="autoZero"/>
        <c:auto val="1"/>
        <c:lblAlgn val="ctr"/>
        <c:lblOffset val="100"/>
        <c:noMultiLvlLbl val="0"/>
      </c:catAx>
      <c:valAx>
        <c:axId val="584652288"/>
        <c:scaling>
          <c:orientation val="minMax"/>
        </c:scaling>
        <c:delete val="0"/>
        <c:axPos val="l"/>
        <c:majorGridlines/>
        <c:numFmt formatCode="General" sourceLinked="1"/>
        <c:majorTickMark val="out"/>
        <c:minorTickMark val="none"/>
        <c:tickLblPos val="nextTo"/>
        <c:crossAx val="584650752"/>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49</c:v>
                </c:pt>
                <c:pt idx="1">
                  <c:v>26</c:v>
                </c:pt>
                <c:pt idx="2">
                  <c:v>25</c:v>
                </c:pt>
              </c:numCache>
            </c:numRef>
          </c:val>
          <c:extLst>
            <c:ext xmlns:c16="http://schemas.microsoft.com/office/drawing/2014/chart" uri="{C3380CC4-5D6E-409C-BE32-E72D297353CC}">
              <c16:uniqueId val="{00000000-2C24-486D-A536-B461D8668F50}"/>
            </c:ext>
          </c:extLst>
        </c:ser>
        <c:ser>
          <c:idx val="1"/>
          <c:order val="1"/>
          <c:tx>
            <c:strRef>
              <c:f>Лист1!$C$1</c:f>
              <c:strCache>
                <c:ptCount val="1"/>
                <c:pt idx="0">
                  <c:v>Эксперименттік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7.8</c:v>
                </c:pt>
                <c:pt idx="1">
                  <c:v>11.67</c:v>
                </c:pt>
                <c:pt idx="2">
                  <c:v>80.53</c:v>
                </c:pt>
              </c:numCache>
            </c:numRef>
          </c:val>
          <c:extLst>
            <c:ext xmlns:c16="http://schemas.microsoft.com/office/drawing/2014/chart" uri="{C3380CC4-5D6E-409C-BE32-E72D297353CC}">
              <c16:uniqueId val="{00000001-2C24-486D-A536-B461D8668F50}"/>
            </c:ext>
          </c:extLst>
        </c:ser>
        <c:dLbls>
          <c:showLegendKey val="0"/>
          <c:showVal val="0"/>
          <c:showCatName val="0"/>
          <c:showSerName val="0"/>
          <c:showPercent val="0"/>
          <c:showBubbleSize val="0"/>
        </c:dLbls>
        <c:gapWidth val="150"/>
        <c:shape val="cylinder"/>
        <c:axId val="584732672"/>
        <c:axId val="584734208"/>
        <c:axId val="0"/>
      </c:bar3DChart>
      <c:catAx>
        <c:axId val="584732672"/>
        <c:scaling>
          <c:orientation val="minMax"/>
        </c:scaling>
        <c:delete val="0"/>
        <c:axPos val="b"/>
        <c:numFmt formatCode="General" sourceLinked="0"/>
        <c:majorTickMark val="out"/>
        <c:minorTickMark val="none"/>
        <c:tickLblPos val="nextTo"/>
        <c:crossAx val="584734208"/>
        <c:crosses val="autoZero"/>
        <c:auto val="1"/>
        <c:lblAlgn val="ctr"/>
        <c:lblOffset val="100"/>
        <c:noMultiLvlLbl val="0"/>
      </c:catAx>
      <c:valAx>
        <c:axId val="584734208"/>
        <c:scaling>
          <c:orientation val="minMax"/>
        </c:scaling>
        <c:delete val="0"/>
        <c:axPos val="l"/>
        <c:majorGridlines/>
        <c:numFmt formatCode="General" sourceLinked="1"/>
        <c:majorTickMark val="out"/>
        <c:minorTickMark val="none"/>
        <c:tickLblPos val="nextTo"/>
        <c:crossAx val="58473267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Бастапқы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Қорытынды кезең</c:v>
                </c:pt>
                <c:pt idx="1">
                  <c:v>Айқындаушы кезең</c:v>
                </c:pt>
              </c:strCache>
            </c:strRef>
          </c:cat>
          <c:val>
            <c:numRef>
              <c:f>Лист1!$B$2:$B$3</c:f>
              <c:numCache>
                <c:formatCode>General</c:formatCode>
                <c:ptCount val="2"/>
                <c:pt idx="0">
                  <c:v>57</c:v>
                </c:pt>
                <c:pt idx="1">
                  <c:v>79</c:v>
                </c:pt>
              </c:numCache>
            </c:numRef>
          </c:val>
          <c:extLst>
            <c:ext xmlns:c16="http://schemas.microsoft.com/office/drawing/2014/chart" uri="{C3380CC4-5D6E-409C-BE32-E72D297353CC}">
              <c16:uniqueId val="{00000000-3CDD-4B48-9910-7D4AB423E9A6}"/>
            </c:ext>
          </c:extLst>
        </c:ser>
        <c:ser>
          <c:idx val="1"/>
          <c:order val="1"/>
          <c:tx>
            <c:strRef>
              <c:f>Лист1!$C$1</c:f>
              <c:strCache>
                <c:ptCount val="1"/>
                <c:pt idx="0">
                  <c:v>Қызметтік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Қорытынды кезең</c:v>
                </c:pt>
                <c:pt idx="1">
                  <c:v>Айқындаушы кезең</c:v>
                </c:pt>
              </c:strCache>
            </c:strRef>
          </c:cat>
          <c:val>
            <c:numRef>
              <c:f>Лист1!$C$2:$C$3</c:f>
              <c:numCache>
                <c:formatCode>General</c:formatCode>
                <c:ptCount val="2"/>
                <c:pt idx="0">
                  <c:v>23</c:v>
                </c:pt>
                <c:pt idx="1">
                  <c:v>14</c:v>
                </c:pt>
              </c:numCache>
            </c:numRef>
          </c:val>
          <c:extLst>
            <c:ext xmlns:c16="http://schemas.microsoft.com/office/drawing/2014/chart" uri="{C3380CC4-5D6E-409C-BE32-E72D297353CC}">
              <c16:uniqueId val="{00000001-3CDD-4B48-9910-7D4AB423E9A6}"/>
            </c:ext>
          </c:extLst>
        </c:ser>
        <c:ser>
          <c:idx val="2"/>
          <c:order val="2"/>
          <c:tx>
            <c:strRef>
              <c:f>Лист1!$D$1</c:f>
              <c:strCache>
                <c:ptCount val="1"/>
                <c:pt idx="0">
                  <c:v>Ілгері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Қорытынды кезең</c:v>
                </c:pt>
                <c:pt idx="1">
                  <c:v>Айқындаушы кезең</c:v>
                </c:pt>
              </c:strCache>
            </c:strRef>
          </c:cat>
          <c:val>
            <c:numRef>
              <c:f>Лист1!$D$2:$D$3</c:f>
              <c:numCache>
                <c:formatCode>General</c:formatCode>
                <c:ptCount val="2"/>
                <c:pt idx="0">
                  <c:v>20</c:v>
                </c:pt>
                <c:pt idx="1">
                  <c:v>7</c:v>
                </c:pt>
              </c:numCache>
            </c:numRef>
          </c:val>
          <c:extLst>
            <c:ext xmlns:c16="http://schemas.microsoft.com/office/drawing/2014/chart" uri="{C3380CC4-5D6E-409C-BE32-E72D297353CC}">
              <c16:uniqueId val="{00000002-3CDD-4B48-9910-7D4AB423E9A6}"/>
            </c:ext>
          </c:extLst>
        </c:ser>
        <c:dLbls>
          <c:showLegendKey val="0"/>
          <c:showVal val="0"/>
          <c:showCatName val="0"/>
          <c:showSerName val="0"/>
          <c:showPercent val="0"/>
          <c:showBubbleSize val="0"/>
        </c:dLbls>
        <c:gapWidth val="150"/>
        <c:overlap val="100"/>
        <c:axId val="586081408"/>
        <c:axId val="586082944"/>
      </c:barChart>
      <c:catAx>
        <c:axId val="586081408"/>
        <c:scaling>
          <c:orientation val="minMax"/>
        </c:scaling>
        <c:delete val="0"/>
        <c:axPos val="l"/>
        <c:numFmt formatCode="General" sourceLinked="0"/>
        <c:majorTickMark val="out"/>
        <c:minorTickMark val="none"/>
        <c:tickLblPos val="nextTo"/>
        <c:spPr>
          <a:ln>
            <a:solidFill>
              <a:schemeClr val="tx1"/>
            </a:solidFill>
          </a:ln>
        </c:spPr>
        <c:crossAx val="586082944"/>
        <c:crosses val="autoZero"/>
        <c:auto val="1"/>
        <c:lblAlgn val="ctr"/>
        <c:lblOffset val="100"/>
        <c:noMultiLvlLbl val="0"/>
      </c:catAx>
      <c:valAx>
        <c:axId val="586082944"/>
        <c:scaling>
          <c:orientation val="minMax"/>
        </c:scaling>
        <c:delete val="0"/>
        <c:axPos val="b"/>
        <c:majorGridlines/>
        <c:numFmt formatCode="0%" sourceLinked="1"/>
        <c:majorTickMark val="out"/>
        <c:minorTickMark val="none"/>
        <c:tickLblPos val="nextTo"/>
        <c:crossAx val="586081408"/>
        <c:crosses val="autoZero"/>
        <c:crossBetween val="between"/>
      </c:valAx>
    </c:plotArea>
    <c:legend>
      <c:legendPos val="r"/>
      <c:overlay val="0"/>
    </c:legend>
    <c:plotVisOnly val="1"/>
    <c:dispBlanksAs val="gap"/>
    <c:showDLblsOverMax val="0"/>
  </c:chart>
  <c:spPr>
    <a:ln>
      <a:noFill/>
    </a:ln>
  </c:spPr>
  <c:txPr>
    <a:bodyPr/>
    <a:lstStyle/>
    <a:p>
      <a:pPr>
        <a:defRPr sz="750" baseline="0">
          <a:latin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Бастапқы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Қорытынды кезең</c:v>
                </c:pt>
                <c:pt idx="1">
                  <c:v>Айқындаушы кезең</c:v>
                </c:pt>
              </c:strCache>
            </c:strRef>
          </c:cat>
          <c:val>
            <c:numRef>
              <c:f>Лист1!$B$2:$B$3</c:f>
              <c:numCache>
                <c:formatCode>General</c:formatCode>
                <c:ptCount val="2"/>
                <c:pt idx="0">
                  <c:v>8.5</c:v>
                </c:pt>
                <c:pt idx="1">
                  <c:v>74</c:v>
                </c:pt>
              </c:numCache>
            </c:numRef>
          </c:val>
          <c:extLst>
            <c:ext xmlns:c16="http://schemas.microsoft.com/office/drawing/2014/chart" uri="{C3380CC4-5D6E-409C-BE32-E72D297353CC}">
              <c16:uniqueId val="{00000000-2362-421D-8E7C-25E63F6270F2}"/>
            </c:ext>
          </c:extLst>
        </c:ser>
        <c:ser>
          <c:idx val="1"/>
          <c:order val="1"/>
          <c:tx>
            <c:strRef>
              <c:f>Лист1!$C$1</c:f>
              <c:strCache>
                <c:ptCount val="1"/>
                <c:pt idx="0">
                  <c:v>Қызметтік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Қорытынды кезең</c:v>
                </c:pt>
                <c:pt idx="1">
                  <c:v>Айқындаушы кезең</c:v>
                </c:pt>
              </c:strCache>
            </c:strRef>
          </c:cat>
          <c:val>
            <c:numRef>
              <c:f>Лист1!$C$2:$C$3</c:f>
              <c:numCache>
                <c:formatCode>General</c:formatCode>
                <c:ptCount val="2"/>
                <c:pt idx="0">
                  <c:v>10.8</c:v>
                </c:pt>
                <c:pt idx="1">
                  <c:v>17</c:v>
                </c:pt>
              </c:numCache>
            </c:numRef>
          </c:val>
          <c:extLst>
            <c:ext xmlns:c16="http://schemas.microsoft.com/office/drawing/2014/chart" uri="{C3380CC4-5D6E-409C-BE32-E72D297353CC}">
              <c16:uniqueId val="{00000001-2362-421D-8E7C-25E63F6270F2}"/>
            </c:ext>
          </c:extLst>
        </c:ser>
        <c:ser>
          <c:idx val="2"/>
          <c:order val="2"/>
          <c:tx>
            <c:strRef>
              <c:f>Лист1!$D$1</c:f>
              <c:strCache>
                <c:ptCount val="1"/>
                <c:pt idx="0">
                  <c:v>Ілгері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Қорытынды кезең</c:v>
                </c:pt>
                <c:pt idx="1">
                  <c:v>Айқындаушы кезең</c:v>
                </c:pt>
              </c:strCache>
            </c:strRef>
          </c:cat>
          <c:val>
            <c:numRef>
              <c:f>Лист1!$D$2:$D$3</c:f>
              <c:numCache>
                <c:formatCode>General</c:formatCode>
                <c:ptCount val="2"/>
                <c:pt idx="0">
                  <c:v>80.7</c:v>
                </c:pt>
                <c:pt idx="1">
                  <c:v>9</c:v>
                </c:pt>
              </c:numCache>
            </c:numRef>
          </c:val>
          <c:extLst>
            <c:ext xmlns:c16="http://schemas.microsoft.com/office/drawing/2014/chart" uri="{C3380CC4-5D6E-409C-BE32-E72D297353CC}">
              <c16:uniqueId val="{00000002-2362-421D-8E7C-25E63F6270F2}"/>
            </c:ext>
          </c:extLst>
        </c:ser>
        <c:dLbls>
          <c:showLegendKey val="0"/>
          <c:showVal val="0"/>
          <c:showCatName val="0"/>
          <c:showSerName val="0"/>
          <c:showPercent val="0"/>
          <c:showBubbleSize val="0"/>
        </c:dLbls>
        <c:gapWidth val="150"/>
        <c:overlap val="100"/>
        <c:axId val="586852608"/>
        <c:axId val="586981376"/>
      </c:barChart>
      <c:catAx>
        <c:axId val="586852608"/>
        <c:scaling>
          <c:orientation val="minMax"/>
        </c:scaling>
        <c:delete val="0"/>
        <c:axPos val="l"/>
        <c:numFmt formatCode="General" sourceLinked="0"/>
        <c:majorTickMark val="out"/>
        <c:minorTickMark val="none"/>
        <c:tickLblPos val="nextTo"/>
        <c:spPr>
          <a:ln>
            <a:solidFill>
              <a:schemeClr val="tx1"/>
            </a:solidFill>
          </a:ln>
        </c:spPr>
        <c:crossAx val="586981376"/>
        <c:crosses val="autoZero"/>
        <c:auto val="1"/>
        <c:lblAlgn val="ctr"/>
        <c:lblOffset val="100"/>
        <c:noMultiLvlLbl val="0"/>
      </c:catAx>
      <c:valAx>
        <c:axId val="586981376"/>
        <c:scaling>
          <c:orientation val="minMax"/>
        </c:scaling>
        <c:delete val="0"/>
        <c:axPos val="b"/>
        <c:majorGridlines/>
        <c:numFmt formatCode="0%" sourceLinked="1"/>
        <c:majorTickMark val="out"/>
        <c:minorTickMark val="none"/>
        <c:tickLblPos val="nextTo"/>
        <c:crossAx val="586852608"/>
        <c:crosses val="autoZero"/>
        <c:crossBetween val="between"/>
      </c:valAx>
    </c:plotArea>
    <c:legend>
      <c:legendPos val="r"/>
      <c:overlay val="0"/>
    </c:legend>
    <c:plotVisOnly val="1"/>
    <c:dispBlanksAs val="gap"/>
    <c:showDLblsOverMax val="0"/>
  </c:chart>
  <c:spPr>
    <a:ln>
      <a:noFill/>
    </a:ln>
  </c:spPr>
  <c:txPr>
    <a:bodyPr/>
    <a:lstStyle/>
    <a:p>
      <a:pPr>
        <a:defRPr sz="750" baseline="0">
          <a:latin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81.7</c:v>
                </c:pt>
                <c:pt idx="1">
                  <c:v>13.1</c:v>
                </c:pt>
                <c:pt idx="2">
                  <c:v>5.2</c:v>
                </c:pt>
              </c:numCache>
            </c:numRef>
          </c:val>
          <c:extLst>
            <c:ext xmlns:c16="http://schemas.microsoft.com/office/drawing/2014/chart" uri="{C3380CC4-5D6E-409C-BE32-E72D297353CC}">
              <c16:uniqueId val="{00000000-D933-4AE5-B8ED-A0ED951BF565}"/>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75</c:v>
                </c:pt>
                <c:pt idx="1">
                  <c:v>15.6</c:v>
                </c:pt>
                <c:pt idx="2">
                  <c:v>9.4</c:v>
                </c:pt>
              </c:numCache>
            </c:numRef>
          </c:val>
          <c:extLst>
            <c:ext xmlns:c16="http://schemas.microsoft.com/office/drawing/2014/chart" uri="{C3380CC4-5D6E-409C-BE32-E72D297353CC}">
              <c16:uniqueId val="{00000001-D933-4AE5-B8ED-A0ED951BF565}"/>
            </c:ext>
          </c:extLst>
        </c:ser>
        <c:dLbls>
          <c:showLegendKey val="0"/>
          <c:showVal val="0"/>
          <c:showCatName val="0"/>
          <c:showSerName val="0"/>
          <c:showPercent val="0"/>
          <c:showBubbleSize val="0"/>
        </c:dLbls>
        <c:gapWidth val="150"/>
        <c:shape val="cylinder"/>
        <c:axId val="256976768"/>
        <c:axId val="256978304"/>
        <c:axId val="0"/>
      </c:bar3DChart>
      <c:catAx>
        <c:axId val="256976768"/>
        <c:scaling>
          <c:orientation val="minMax"/>
        </c:scaling>
        <c:delete val="0"/>
        <c:axPos val="b"/>
        <c:numFmt formatCode="General" sourceLinked="0"/>
        <c:majorTickMark val="out"/>
        <c:minorTickMark val="none"/>
        <c:tickLblPos val="nextTo"/>
        <c:crossAx val="256978304"/>
        <c:crosses val="autoZero"/>
        <c:auto val="1"/>
        <c:lblAlgn val="ctr"/>
        <c:lblOffset val="100"/>
        <c:noMultiLvlLbl val="0"/>
      </c:catAx>
      <c:valAx>
        <c:axId val="256978304"/>
        <c:scaling>
          <c:orientation val="minMax"/>
        </c:scaling>
        <c:delete val="0"/>
        <c:axPos val="l"/>
        <c:majorGridlines/>
        <c:numFmt formatCode="General" sourceLinked="1"/>
        <c:majorTickMark val="out"/>
        <c:minorTickMark val="none"/>
        <c:tickLblPos val="nextTo"/>
        <c:crossAx val="25697676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78.900000000000006</c:v>
                </c:pt>
                <c:pt idx="1">
                  <c:v>10.55</c:v>
                </c:pt>
                <c:pt idx="2">
                  <c:v>10.55</c:v>
                </c:pt>
              </c:numCache>
            </c:numRef>
          </c:val>
          <c:extLst>
            <c:ext xmlns:c16="http://schemas.microsoft.com/office/drawing/2014/chart" uri="{C3380CC4-5D6E-409C-BE32-E72D297353CC}">
              <c16:uniqueId val="{00000000-60AD-47A3-A776-9506DC4ABD9B}"/>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71.8</c:v>
                </c:pt>
                <c:pt idx="1">
                  <c:v>18.8</c:v>
                </c:pt>
                <c:pt idx="2">
                  <c:v>9.4</c:v>
                </c:pt>
              </c:numCache>
            </c:numRef>
          </c:val>
          <c:extLst>
            <c:ext xmlns:c16="http://schemas.microsoft.com/office/drawing/2014/chart" uri="{C3380CC4-5D6E-409C-BE32-E72D297353CC}">
              <c16:uniqueId val="{00000001-60AD-47A3-A776-9506DC4ABD9B}"/>
            </c:ext>
          </c:extLst>
        </c:ser>
        <c:dLbls>
          <c:showLegendKey val="0"/>
          <c:showVal val="0"/>
          <c:showCatName val="0"/>
          <c:showSerName val="0"/>
          <c:showPercent val="0"/>
          <c:showBubbleSize val="0"/>
        </c:dLbls>
        <c:gapWidth val="150"/>
        <c:shape val="cylinder"/>
        <c:axId val="216397696"/>
        <c:axId val="216399232"/>
        <c:axId val="0"/>
      </c:bar3DChart>
      <c:catAx>
        <c:axId val="216397696"/>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216399232"/>
        <c:crosses val="autoZero"/>
        <c:auto val="1"/>
        <c:lblAlgn val="ctr"/>
        <c:lblOffset val="100"/>
        <c:noMultiLvlLbl val="0"/>
      </c:catAx>
      <c:valAx>
        <c:axId val="216399232"/>
        <c:scaling>
          <c:orientation val="minMax"/>
        </c:scaling>
        <c:delete val="0"/>
        <c:axPos val="l"/>
        <c:majorGridlines/>
        <c:numFmt formatCode="General" sourceLinked="1"/>
        <c:majorTickMark val="out"/>
        <c:minorTickMark val="none"/>
        <c:tickLblPos val="nextTo"/>
        <c:crossAx val="216397696"/>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76.400000000000006</c:v>
                </c:pt>
                <c:pt idx="1">
                  <c:v>18.399999999999999</c:v>
                </c:pt>
                <c:pt idx="2">
                  <c:v>5.2</c:v>
                </c:pt>
              </c:numCache>
            </c:numRef>
          </c:val>
          <c:extLst>
            <c:ext xmlns:c16="http://schemas.microsoft.com/office/drawing/2014/chart" uri="{C3380CC4-5D6E-409C-BE32-E72D297353CC}">
              <c16:uniqueId val="{00000000-B95A-4089-851E-F14CD70AE9E4}"/>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75</c:v>
                </c:pt>
                <c:pt idx="1">
                  <c:v>15.6</c:v>
                </c:pt>
                <c:pt idx="2">
                  <c:v>9.4</c:v>
                </c:pt>
              </c:numCache>
            </c:numRef>
          </c:val>
          <c:extLst>
            <c:ext xmlns:c16="http://schemas.microsoft.com/office/drawing/2014/chart" uri="{C3380CC4-5D6E-409C-BE32-E72D297353CC}">
              <c16:uniqueId val="{00000001-B95A-4089-851E-F14CD70AE9E4}"/>
            </c:ext>
          </c:extLst>
        </c:ser>
        <c:dLbls>
          <c:showLegendKey val="0"/>
          <c:showVal val="0"/>
          <c:showCatName val="0"/>
          <c:showSerName val="0"/>
          <c:showPercent val="0"/>
          <c:showBubbleSize val="0"/>
        </c:dLbls>
        <c:gapWidth val="150"/>
        <c:shape val="cylinder"/>
        <c:axId val="329967488"/>
        <c:axId val="329969024"/>
        <c:axId val="0"/>
      </c:bar3DChart>
      <c:catAx>
        <c:axId val="329967488"/>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329969024"/>
        <c:crosses val="autoZero"/>
        <c:auto val="1"/>
        <c:lblAlgn val="ctr"/>
        <c:lblOffset val="100"/>
        <c:noMultiLvlLbl val="0"/>
      </c:catAx>
      <c:valAx>
        <c:axId val="329969024"/>
        <c:scaling>
          <c:orientation val="minMax"/>
        </c:scaling>
        <c:delete val="0"/>
        <c:axPos val="l"/>
        <c:majorGridlines/>
        <c:numFmt formatCode="General" sourceLinked="1"/>
        <c:majorTickMark val="out"/>
        <c:minorTickMark val="none"/>
        <c:tickLblPos val="nextTo"/>
        <c:crossAx val="329967488"/>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4374592543129794E-2"/>
          <c:y val="7.5881192816999579E-2"/>
          <c:w val="0.63450439863755281"/>
          <c:h val="0.81127890936646718"/>
        </c:manualLayout>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78.900000000000006</c:v>
                </c:pt>
                <c:pt idx="1">
                  <c:v>13.1</c:v>
                </c:pt>
                <c:pt idx="2">
                  <c:v>8</c:v>
                </c:pt>
              </c:numCache>
            </c:numRef>
          </c:val>
          <c:extLst>
            <c:ext xmlns:c16="http://schemas.microsoft.com/office/drawing/2014/chart" uri="{C3380CC4-5D6E-409C-BE32-E72D297353CC}">
              <c16:uniqueId val="{00000000-5B43-4203-B834-1F6F923C6FC3}"/>
            </c:ext>
          </c:extLst>
        </c:ser>
        <c:ser>
          <c:idx val="1"/>
          <c:order val="1"/>
          <c:tx>
            <c:strRef>
              <c:f>Лист1!$C$1</c:f>
              <c:strCache>
                <c:ptCount val="1"/>
                <c:pt idx="0">
                  <c:v>Эксперименттік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75</c:v>
                </c:pt>
                <c:pt idx="1">
                  <c:v>15.6</c:v>
                </c:pt>
                <c:pt idx="2">
                  <c:v>9.4</c:v>
                </c:pt>
              </c:numCache>
            </c:numRef>
          </c:val>
          <c:extLst>
            <c:ext xmlns:c16="http://schemas.microsoft.com/office/drawing/2014/chart" uri="{C3380CC4-5D6E-409C-BE32-E72D297353CC}">
              <c16:uniqueId val="{00000001-5B43-4203-B834-1F6F923C6FC3}"/>
            </c:ext>
          </c:extLst>
        </c:ser>
        <c:dLbls>
          <c:showLegendKey val="0"/>
          <c:showVal val="0"/>
          <c:showCatName val="0"/>
          <c:showSerName val="0"/>
          <c:showPercent val="0"/>
          <c:showBubbleSize val="0"/>
        </c:dLbls>
        <c:gapWidth val="150"/>
        <c:shape val="cylinder"/>
        <c:axId val="255571840"/>
        <c:axId val="255573376"/>
        <c:axId val="0"/>
      </c:bar3DChart>
      <c:catAx>
        <c:axId val="255571840"/>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255573376"/>
        <c:crosses val="autoZero"/>
        <c:auto val="1"/>
        <c:lblAlgn val="ctr"/>
        <c:lblOffset val="100"/>
        <c:noMultiLvlLbl val="0"/>
      </c:catAx>
      <c:valAx>
        <c:axId val="255573376"/>
        <c:scaling>
          <c:orientation val="minMax"/>
        </c:scaling>
        <c:delete val="0"/>
        <c:axPos val="l"/>
        <c:majorGridlines/>
        <c:numFmt formatCode="General" sourceLinked="1"/>
        <c:majorTickMark val="out"/>
        <c:minorTickMark val="none"/>
        <c:tickLblPos val="nextTo"/>
        <c:crossAx val="255571840"/>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9544876478136"/>
          <c:y val="4.0307183824244537E-2"/>
          <c:w val="0.46146663357856832"/>
          <c:h val="0.70829764148249674"/>
        </c:manualLayout>
      </c:layout>
      <c:pieChart>
        <c:varyColors val="1"/>
        <c:ser>
          <c:idx val="0"/>
          <c:order val="0"/>
          <c:tx>
            <c:strRef>
              <c:f>Лист1!$B$1</c:f>
              <c:strCache>
                <c:ptCount val="1"/>
                <c:pt idx="0">
                  <c:v>Продажи</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B-4024-B472-0765DB0BAB2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4B-4024-B472-0765DB0BAB26}"/>
                </c:ext>
              </c:extLst>
            </c:dLbl>
            <c:dLbl>
              <c:idx val="2"/>
              <c:layout>
                <c:manualLayout>
                  <c:x val="2.8616161616161609E-2"/>
                  <c:y val="0.108074268494216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B-4024-B472-0765DB0BAB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Бастапқы деңгей</c:v>
                </c:pt>
                <c:pt idx="1">
                  <c:v>Қызметтік деңгей</c:v>
                </c:pt>
                <c:pt idx="2">
                  <c:v>Ілгері деңгей</c:v>
                </c:pt>
              </c:strCache>
            </c:strRef>
          </c:cat>
          <c:val>
            <c:numRef>
              <c:f>Лист1!$B$2:$B$4</c:f>
              <c:numCache>
                <c:formatCode>General</c:formatCode>
                <c:ptCount val="3"/>
                <c:pt idx="0">
                  <c:v>78.900000000000006</c:v>
                </c:pt>
                <c:pt idx="1">
                  <c:v>15.9</c:v>
                </c:pt>
                <c:pt idx="2">
                  <c:v>5.2</c:v>
                </c:pt>
              </c:numCache>
            </c:numRef>
          </c:val>
          <c:extLst>
            <c:ext xmlns:c16="http://schemas.microsoft.com/office/drawing/2014/chart" uri="{C3380CC4-5D6E-409C-BE32-E72D297353CC}">
              <c16:uniqueId val="{00000003-6A4B-4024-B472-0765DB0BAB2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237952214736044"/>
          <c:y val="0.2330475357247011"/>
          <c:w val="0.37997348269610631"/>
          <c:h val="0.54120290519240644"/>
        </c:manualLayout>
      </c:layout>
      <c:overlay val="0"/>
      <c:txPr>
        <a:bodyPr/>
        <a:lstStyle/>
        <a:p>
          <a:pPr>
            <a:defRPr baseline="0">
              <a:latin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98984405299857E-2"/>
          <c:y val="4.5427013930950937E-2"/>
          <c:w val="0.46197508816552568"/>
          <c:h val="0.71154596324718411"/>
        </c:manualLayout>
      </c:layout>
      <c:pieChart>
        <c:varyColors val="1"/>
        <c:ser>
          <c:idx val="0"/>
          <c:order val="0"/>
          <c:tx>
            <c:strRef>
              <c:f>Лист1!$B$1</c:f>
              <c:strCache>
                <c:ptCount val="1"/>
                <c:pt idx="0">
                  <c:v>Продажи</c:v>
                </c:pt>
              </c:strCache>
            </c:strRef>
          </c:tx>
          <c:spPr>
            <a:ln>
              <a:noFill/>
            </a:ln>
          </c:spPr>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Бастапқы деңгей</c:v>
                </c:pt>
                <c:pt idx="1">
                  <c:v>Қызметтік деңгей</c:v>
                </c:pt>
                <c:pt idx="2">
                  <c:v>Ілгері деңгей</c:v>
                </c:pt>
              </c:strCache>
            </c:strRef>
          </c:cat>
          <c:val>
            <c:numRef>
              <c:f>Лист1!$B$2:$B$4</c:f>
              <c:numCache>
                <c:formatCode>General</c:formatCode>
                <c:ptCount val="3"/>
                <c:pt idx="0">
                  <c:v>75</c:v>
                </c:pt>
                <c:pt idx="1">
                  <c:v>15.6</c:v>
                </c:pt>
                <c:pt idx="2">
                  <c:v>9.4</c:v>
                </c:pt>
              </c:numCache>
            </c:numRef>
          </c:val>
          <c:extLst>
            <c:ext xmlns:c16="http://schemas.microsoft.com/office/drawing/2014/chart" uri="{C3380CC4-5D6E-409C-BE32-E72D297353CC}">
              <c16:uniqueId val="{00000000-EC9A-404A-BC1A-456222FDD26D}"/>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baseline="0">
              <a:latin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20"/>
      <c:rAngAx val="0"/>
      <c:perspective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Лист1!$B$2:$B$4</c:f>
              <c:numCache>
                <c:formatCode>General</c:formatCode>
                <c:ptCount val="3"/>
                <c:pt idx="0">
                  <c:v>78.099999999999994</c:v>
                </c:pt>
                <c:pt idx="1">
                  <c:v>13.1</c:v>
                </c:pt>
                <c:pt idx="2">
                  <c:v>8.8000000000000007</c:v>
                </c:pt>
              </c:numCache>
            </c:numRef>
          </c:val>
          <c:extLst>
            <c:ext xmlns:c16="http://schemas.microsoft.com/office/drawing/2014/chart" uri="{C3380CC4-5D6E-409C-BE32-E72D297353CC}">
              <c16:uniqueId val="{00000000-71C6-4F5D-B7D8-6356319A513A}"/>
            </c:ext>
          </c:extLst>
        </c:ser>
        <c:ser>
          <c:idx val="1"/>
          <c:order val="1"/>
          <c:tx>
            <c:strRef>
              <c:f>Лист1!$C$1</c:f>
              <c:strCache>
                <c:ptCount val="1"/>
                <c:pt idx="0">
                  <c:v>Эксперименттік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Бастапқы</c:v>
                </c:pt>
                <c:pt idx="1">
                  <c:v>Орташа</c:v>
                </c:pt>
                <c:pt idx="2">
                  <c:v>Ілгері</c:v>
                </c:pt>
              </c:strCache>
            </c:strRef>
          </c:cat>
          <c:val>
            <c:numRef>
              <c:f>Лист1!$C$2:$C$4</c:f>
              <c:numCache>
                <c:formatCode>General</c:formatCode>
                <c:ptCount val="3"/>
                <c:pt idx="0">
                  <c:v>76</c:v>
                </c:pt>
                <c:pt idx="1">
                  <c:v>15</c:v>
                </c:pt>
                <c:pt idx="2">
                  <c:v>9</c:v>
                </c:pt>
              </c:numCache>
            </c:numRef>
          </c:val>
          <c:extLst>
            <c:ext xmlns:c16="http://schemas.microsoft.com/office/drawing/2014/chart" uri="{C3380CC4-5D6E-409C-BE32-E72D297353CC}">
              <c16:uniqueId val="{00000001-71C6-4F5D-B7D8-6356319A513A}"/>
            </c:ext>
          </c:extLst>
        </c:ser>
        <c:dLbls>
          <c:showLegendKey val="0"/>
          <c:showVal val="0"/>
          <c:showCatName val="0"/>
          <c:showSerName val="0"/>
          <c:showPercent val="0"/>
          <c:showBubbleSize val="0"/>
        </c:dLbls>
        <c:gapWidth val="150"/>
        <c:shape val="cylinder"/>
        <c:axId val="330609792"/>
        <c:axId val="330611328"/>
        <c:axId val="0"/>
      </c:bar3DChart>
      <c:catAx>
        <c:axId val="330609792"/>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330611328"/>
        <c:crosses val="autoZero"/>
        <c:auto val="1"/>
        <c:lblAlgn val="ctr"/>
        <c:lblOffset val="100"/>
        <c:noMultiLvlLbl val="0"/>
      </c:catAx>
      <c:valAx>
        <c:axId val="330611328"/>
        <c:scaling>
          <c:orientation val="minMax"/>
        </c:scaling>
        <c:delete val="0"/>
        <c:axPos val="l"/>
        <c:majorGridlines/>
        <c:numFmt formatCode="General" sourceLinked="1"/>
        <c:majorTickMark val="out"/>
        <c:minorTickMark val="none"/>
        <c:tickLblPos val="nextTo"/>
        <c:crossAx val="330609792"/>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2F0FA8-92FE-4BEA-8CB9-B9F1751DAD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F0C92C5-10A0-4083-9A85-1EDD9D18E557}">
      <dgm:prSet phldrT="[Текст]"/>
      <dgm:spPr/>
      <dgm:t>
        <a:bodyPr/>
        <a:lstStyle/>
        <a:p>
          <a:r>
            <a:rPr lang="ru-RU"/>
            <a:t>1 Фактор</a:t>
          </a:r>
        </a:p>
      </dgm:t>
    </dgm:pt>
    <dgm:pt modelId="{C84A3E29-65E6-411E-A5C1-04C888B80FD7}" type="parTrans" cxnId="{B26F7E64-5ABA-48C3-AF63-F8CABA040454}">
      <dgm:prSet/>
      <dgm:spPr/>
      <dgm:t>
        <a:bodyPr/>
        <a:lstStyle/>
        <a:p>
          <a:endParaRPr lang="ru-RU"/>
        </a:p>
      </dgm:t>
    </dgm:pt>
    <dgm:pt modelId="{AB0114CB-FBA2-4B41-9842-3F3F3E9A6EE1}" type="sibTrans" cxnId="{B26F7E64-5ABA-48C3-AF63-F8CABA040454}">
      <dgm:prSet/>
      <dgm:spPr/>
      <dgm:t>
        <a:bodyPr/>
        <a:lstStyle/>
        <a:p>
          <a:endParaRPr lang="ru-RU"/>
        </a:p>
      </dgm:t>
    </dgm:pt>
    <dgm:pt modelId="{836739E8-7C2E-499C-A169-426127ED8E61}">
      <dgm:prSet phldrT="[Текст]" custT="1"/>
      <dgm:spPr/>
      <dgm:t>
        <a:bodyPr/>
        <a:lstStyle/>
        <a:p>
          <a:r>
            <a:rPr lang="kk-KZ" sz="1400">
              <a:latin typeface="Times New Roman" pitchFamily="18" charset="0"/>
              <a:cs typeface="Times New Roman" pitchFamily="18" charset="0"/>
            </a:rPr>
            <a:t>Мемлекет тарапынан тьюторлық іс-әрекетке тапсырыс </a:t>
          </a:r>
          <a:endParaRPr lang="ru-RU" sz="1400">
            <a:latin typeface="Times New Roman" pitchFamily="18" charset="0"/>
            <a:cs typeface="Times New Roman" pitchFamily="18" charset="0"/>
          </a:endParaRPr>
        </a:p>
      </dgm:t>
    </dgm:pt>
    <dgm:pt modelId="{60E9579E-BA1B-4737-B6D3-0913F2077F0B}" type="parTrans" cxnId="{30746F92-22E3-4390-B079-E65B142AD385}">
      <dgm:prSet/>
      <dgm:spPr/>
      <dgm:t>
        <a:bodyPr/>
        <a:lstStyle/>
        <a:p>
          <a:endParaRPr lang="ru-RU"/>
        </a:p>
      </dgm:t>
    </dgm:pt>
    <dgm:pt modelId="{36ED1F3C-CF86-4C41-9E5A-A3BAF95DACE9}" type="sibTrans" cxnId="{30746F92-22E3-4390-B079-E65B142AD385}">
      <dgm:prSet/>
      <dgm:spPr/>
      <dgm:t>
        <a:bodyPr/>
        <a:lstStyle/>
        <a:p>
          <a:endParaRPr lang="ru-RU"/>
        </a:p>
      </dgm:t>
    </dgm:pt>
    <dgm:pt modelId="{CAE818ED-A3DF-405B-BDA6-846D07414585}">
      <dgm:prSet phldrT="[Текст]"/>
      <dgm:spPr/>
      <dgm:t>
        <a:bodyPr/>
        <a:lstStyle/>
        <a:p>
          <a:r>
            <a:rPr lang="ru-RU"/>
            <a:t>2 Фактор</a:t>
          </a:r>
        </a:p>
      </dgm:t>
    </dgm:pt>
    <dgm:pt modelId="{DDCD5535-7FD1-449A-9877-A42CE8675285}" type="parTrans" cxnId="{CD5433D0-3A81-43B4-B61B-DEAD825CED40}">
      <dgm:prSet/>
      <dgm:spPr/>
      <dgm:t>
        <a:bodyPr/>
        <a:lstStyle/>
        <a:p>
          <a:endParaRPr lang="ru-RU"/>
        </a:p>
      </dgm:t>
    </dgm:pt>
    <dgm:pt modelId="{530250F5-9CA4-454C-81C8-29799BE4BA1C}" type="sibTrans" cxnId="{CD5433D0-3A81-43B4-B61B-DEAD825CED40}">
      <dgm:prSet/>
      <dgm:spPr/>
      <dgm:t>
        <a:bodyPr/>
        <a:lstStyle/>
        <a:p>
          <a:endParaRPr lang="ru-RU"/>
        </a:p>
      </dgm:t>
    </dgm:pt>
    <dgm:pt modelId="{58E407B2-5A03-4DB8-A733-6ADAA2A9D342}">
      <dgm:prSet phldrT="[Текст]" custT="1"/>
      <dgm:spPr/>
      <dgm:t>
        <a:bodyPr/>
        <a:lstStyle/>
        <a:p>
          <a:r>
            <a:rPr lang="kk-KZ" sz="1400">
              <a:latin typeface="Times New Roman" pitchFamily="18" charset="0"/>
              <a:cs typeface="Times New Roman" pitchFamily="18" charset="0"/>
            </a:rPr>
            <a:t>Қоғам  тарапынан тьюторлық  іс-әрекетке тапсырыс </a:t>
          </a:r>
          <a:endParaRPr lang="ru-RU" sz="1400">
            <a:latin typeface="Times New Roman" pitchFamily="18" charset="0"/>
            <a:cs typeface="Times New Roman" pitchFamily="18" charset="0"/>
          </a:endParaRPr>
        </a:p>
      </dgm:t>
    </dgm:pt>
    <dgm:pt modelId="{DAC00A05-04FA-46EC-9407-7CF3FD3A3024}" type="parTrans" cxnId="{8F373CB0-97F6-4E5F-B0EE-3765745E3409}">
      <dgm:prSet/>
      <dgm:spPr/>
      <dgm:t>
        <a:bodyPr/>
        <a:lstStyle/>
        <a:p>
          <a:endParaRPr lang="ru-RU"/>
        </a:p>
      </dgm:t>
    </dgm:pt>
    <dgm:pt modelId="{489B5C3E-25A1-4231-9ACA-1E44CAF1C14D}" type="sibTrans" cxnId="{8F373CB0-97F6-4E5F-B0EE-3765745E3409}">
      <dgm:prSet/>
      <dgm:spPr/>
      <dgm:t>
        <a:bodyPr/>
        <a:lstStyle/>
        <a:p>
          <a:endParaRPr lang="ru-RU"/>
        </a:p>
      </dgm:t>
    </dgm:pt>
    <dgm:pt modelId="{E7D22682-B786-470F-A8F5-3B7B852763E9}">
      <dgm:prSet phldrT="[Текст]"/>
      <dgm:spPr/>
      <dgm:t>
        <a:bodyPr/>
        <a:lstStyle/>
        <a:p>
          <a:r>
            <a:rPr lang="ru-RU"/>
            <a:t>3 Фактор</a:t>
          </a:r>
        </a:p>
      </dgm:t>
    </dgm:pt>
    <dgm:pt modelId="{32705F7E-E7C8-4C2C-B693-2D260D087306}" type="parTrans" cxnId="{1256C90F-69EC-41A7-B4A7-F7EFA756C611}">
      <dgm:prSet/>
      <dgm:spPr/>
      <dgm:t>
        <a:bodyPr/>
        <a:lstStyle/>
        <a:p>
          <a:endParaRPr lang="ru-RU"/>
        </a:p>
      </dgm:t>
    </dgm:pt>
    <dgm:pt modelId="{6E8A046D-7D99-4F93-A74C-313DAA3970CB}" type="sibTrans" cxnId="{1256C90F-69EC-41A7-B4A7-F7EFA756C611}">
      <dgm:prSet/>
      <dgm:spPr/>
      <dgm:t>
        <a:bodyPr/>
        <a:lstStyle/>
        <a:p>
          <a:endParaRPr lang="ru-RU"/>
        </a:p>
      </dgm:t>
    </dgm:pt>
    <dgm:pt modelId="{B8E5B8C8-22B1-4A52-8D3E-2E3066231905}">
      <dgm:prSet phldrT="[Текст]" custT="1"/>
      <dgm:spPr/>
      <dgm:t>
        <a:bodyPr/>
        <a:lstStyle/>
        <a:p>
          <a:r>
            <a:rPr lang="kk-KZ" sz="1400">
              <a:latin typeface="Times New Roman" pitchFamily="18" charset="0"/>
              <a:cs typeface="Times New Roman" pitchFamily="18" charset="0"/>
            </a:rPr>
            <a:t>Білім алушылар тарапынан тьюторлық іс-әрекет  тапсырыс</a:t>
          </a:r>
          <a:endParaRPr lang="ru-RU" sz="1400">
            <a:latin typeface="Times New Roman" pitchFamily="18" charset="0"/>
            <a:cs typeface="Times New Roman" pitchFamily="18" charset="0"/>
          </a:endParaRPr>
        </a:p>
      </dgm:t>
    </dgm:pt>
    <dgm:pt modelId="{352F078C-DE35-4D1A-B334-21A809E2B568}" type="parTrans" cxnId="{4132D502-62DC-4A10-89E8-B464225E3DBF}">
      <dgm:prSet/>
      <dgm:spPr/>
      <dgm:t>
        <a:bodyPr/>
        <a:lstStyle/>
        <a:p>
          <a:endParaRPr lang="ru-RU"/>
        </a:p>
      </dgm:t>
    </dgm:pt>
    <dgm:pt modelId="{35FDDCD8-C4D8-46BB-8B9B-04BC030D760D}" type="sibTrans" cxnId="{4132D502-62DC-4A10-89E8-B464225E3DBF}">
      <dgm:prSet/>
      <dgm:spPr/>
      <dgm:t>
        <a:bodyPr/>
        <a:lstStyle/>
        <a:p>
          <a:endParaRPr lang="ru-RU"/>
        </a:p>
      </dgm:t>
    </dgm:pt>
    <dgm:pt modelId="{8EDAA354-9159-4852-A71B-B68581D48012}">
      <dgm:prSet/>
      <dgm:spPr/>
      <dgm:t>
        <a:bodyPr/>
        <a:lstStyle/>
        <a:p>
          <a:r>
            <a:rPr lang="ru-RU"/>
            <a:t>4 Фактор</a:t>
          </a:r>
        </a:p>
      </dgm:t>
    </dgm:pt>
    <dgm:pt modelId="{7614AF46-5548-4771-B492-A4EDE8E32E52}" type="parTrans" cxnId="{EF285FAB-0442-41D0-AFD8-ECF4D7269F33}">
      <dgm:prSet/>
      <dgm:spPr/>
      <dgm:t>
        <a:bodyPr/>
        <a:lstStyle/>
        <a:p>
          <a:endParaRPr lang="ru-RU"/>
        </a:p>
      </dgm:t>
    </dgm:pt>
    <dgm:pt modelId="{F3EC11AF-542F-48F4-B607-3DDFA7A1B661}" type="sibTrans" cxnId="{EF285FAB-0442-41D0-AFD8-ECF4D7269F33}">
      <dgm:prSet/>
      <dgm:spPr/>
      <dgm:t>
        <a:bodyPr/>
        <a:lstStyle/>
        <a:p>
          <a:endParaRPr lang="ru-RU"/>
        </a:p>
      </dgm:t>
    </dgm:pt>
    <dgm:pt modelId="{9D80D299-7E15-4C46-865A-D063204DA92D}">
      <dgm:prSet custT="1"/>
      <dgm:spPr/>
      <dgm:t>
        <a:bodyPr/>
        <a:lstStyle/>
        <a:p>
          <a:r>
            <a:rPr lang="kk-KZ" sz="1400">
              <a:latin typeface="Times New Roman" pitchFamily="18" charset="0"/>
              <a:cs typeface="Times New Roman" pitchFamily="18" charset="0"/>
            </a:rPr>
            <a:t>Педагогикалық бірлестік  өкілдерінің тарапынан тьюторлық іс-әрекетке тапсырыс</a:t>
          </a:r>
          <a:endParaRPr lang="ru-RU" sz="1400">
            <a:latin typeface="Times New Roman" pitchFamily="18" charset="0"/>
            <a:cs typeface="Times New Roman" pitchFamily="18" charset="0"/>
          </a:endParaRPr>
        </a:p>
      </dgm:t>
    </dgm:pt>
    <dgm:pt modelId="{017FC6FB-B9C1-46CA-A2D6-C65D9C376578}" type="parTrans" cxnId="{7A25DF63-3BE9-4D68-A4EB-4D47AEF0F02E}">
      <dgm:prSet/>
      <dgm:spPr/>
      <dgm:t>
        <a:bodyPr/>
        <a:lstStyle/>
        <a:p>
          <a:endParaRPr lang="ru-RU"/>
        </a:p>
      </dgm:t>
    </dgm:pt>
    <dgm:pt modelId="{A6998934-3A96-4815-94DB-A69373FFE27B}" type="sibTrans" cxnId="{7A25DF63-3BE9-4D68-A4EB-4D47AEF0F02E}">
      <dgm:prSet/>
      <dgm:spPr/>
      <dgm:t>
        <a:bodyPr/>
        <a:lstStyle/>
        <a:p>
          <a:endParaRPr lang="ru-RU"/>
        </a:p>
      </dgm:t>
    </dgm:pt>
    <dgm:pt modelId="{2C1002F6-AFD2-4251-BA0C-B22294722041}" type="pres">
      <dgm:prSet presAssocID="{B62F0FA8-92FE-4BEA-8CB9-B9F1751DADC7}" presName="linearFlow" presStyleCnt="0">
        <dgm:presLayoutVars>
          <dgm:dir/>
          <dgm:animLvl val="lvl"/>
          <dgm:resizeHandles val="exact"/>
        </dgm:presLayoutVars>
      </dgm:prSet>
      <dgm:spPr/>
    </dgm:pt>
    <dgm:pt modelId="{844335DD-7E05-4B45-9889-CDAA3DD3CBE9}" type="pres">
      <dgm:prSet presAssocID="{1F0C92C5-10A0-4083-9A85-1EDD9D18E557}" presName="composite" presStyleCnt="0"/>
      <dgm:spPr/>
    </dgm:pt>
    <dgm:pt modelId="{CCB01920-A5A9-478E-9067-4640C0CE4DE7}" type="pres">
      <dgm:prSet presAssocID="{1F0C92C5-10A0-4083-9A85-1EDD9D18E557}" presName="parentText" presStyleLbl="alignNode1" presStyleIdx="0" presStyleCnt="4">
        <dgm:presLayoutVars>
          <dgm:chMax val="1"/>
          <dgm:bulletEnabled val="1"/>
        </dgm:presLayoutVars>
      </dgm:prSet>
      <dgm:spPr/>
    </dgm:pt>
    <dgm:pt modelId="{42667740-C265-4C17-8F5F-90329C04F922}" type="pres">
      <dgm:prSet presAssocID="{1F0C92C5-10A0-4083-9A85-1EDD9D18E557}" presName="descendantText" presStyleLbl="alignAcc1" presStyleIdx="0" presStyleCnt="4">
        <dgm:presLayoutVars>
          <dgm:bulletEnabled val="1"/>
        </dgm:presLayoutVars>
      </dgm:prSet>
      <dgm:spPr/>
    </dgm:pt>
    <dgm:pt modelId="{115727AA-0F2D-4F9D-9863-783AE1785D01}" type="pres">
      <dgm:prSet presAssocID="{AB0114CB-FBA2-4B41-9842-3F3F3E9A6EE1}" presName="sp" presStyleCnt="0"/>
      <dgm:spPr/>
    </dgm:pt>
    <dgm:pt modelId="{E4C686D6-ECF5-4C22-B6ED-574A9182670E}" type="pres">
      <dgm:prSet presAssocID="{CAE818ED-A3DF-405B-BDA6-846D07414585}" presName="composite" presStyleCnt="0"/>
      <dgm:spPr/>
    </dgm:pt>
    <dgm:pt modelId="{E2C782FE-9CDE-4486-84AA-BC0E6849D0A5}" type="pres">
      <dgm:prSet presAssocID="{CAE818ED-A3DF-405B-BDA6-846D07414585}" presName="parentText" presStyleLbl="alignNode1" presStyleIdx="1" presStyleCnt="4">
        <dgm:presLayoutVars>
          <dgm:chMax val="1"/>
          <dgm:bulletEnabled val="1"/>
        </dgm:presLayoutVars>
      </dgm:prSet>
      <dgm:spPr/>
    </dgm:pt>
    <dgm:pt modelId="{22458BE3-9328-4A9C-AE78-2C39CAFD5224}" type="pres">
      <dgm:prSet presAssocID="{CAE818ED-A3DF-405B-BDA6-846D07414585}" presName="descendantText" presStyleLbl="alignAcc1" presStyleIdx="1" presStyleCnt="4">
        <dgm:presLayoutVars>
          <dgm:bulletEnabled val="1"/>
        </dgm:presLayoutVars>
      </dgm:prSet>
      <dgm:spPr/>
    </dgm:pt>
    <dgm:pt modelId="{E9A6494A-8CC3-4724-984B-FB240269793A}" type="pres">
      <dgm:prSet presAssocID="{530250F5-9CA4-454C-81C8-29799BE4BA1C}" presName="sp" presStyleCnt="0"/>
      <dgm:spPr/>
    </dgm:pt>
    <dgm:pt modelId="{8BAC8C58-FA8E-4787-88E2-06B8C61FA9F9}" type="pres">
      <dgm:prSet presAssocID="{E7D22682-B786-470F-A8F5-3B7B852763E9}" presName="composite" presStyleCnt="0"/>
      <dgm:spPr/>
    </dgm:pt>
    <dgm:pt modelId="{A8F27EE0-2A33-4C7E-BF3C-15BAD7A42C3A}" type="pres">
      <dgm:prSet presAssocID="{E7D22682-B786-470F-A8F5-3B7B852763E9}" presName="parentText" presStyleLbl="alignNode1" presStyleIdx="2" presStyleCnt="4">
        <dgm:presLayoutVars>
          <dgm:chMax val="1"/>
          <dgm:bulletEnabled val="1"/>
        </dgm:presLayoutVars>
      </dgm:prSet>
      <dgm:spPr/>
    </dgm:pt>
    <dgm:pt modelId="{F18CEE9C-2683-4224-9725-0AB21B680E4E}" type="pres">
      <dgm:prSet presAssocID="{E7D22682-B786-470F-A8F5-3B7B852763E9}" presName="descendantText" presStyleLbl="alignAcc1" presStyleIdx="2" presStyleCnt="4">
        <dgm:presLayoutVars>
          <dgm:bulletEnabled val="1"/>
        </dgm:presLayoutVars>
      </dgm:prSet>
      <dgm:spPr/>
    </dgm:pt>
    <dgm:pt modelId="{D31C843A-8285-4F06-88AF-D43C9BF9DCC7}" type="pres">
      <dgm:prSet presAssocID="{6E8A046D-7D99-4F93-A74C-313DAA3970CB}" presName="sp" presStyleCnt="0"/>
      <dgm:spPr/>
    </dgm:pt>
    <dgm:pt modelId="{061FD1BF-F695-459A-A4BD-A1FE52C3E9CB}" type="pres">
      <dgm:prSet presAssocID="{8EDAA354-9159-4852-A71B-B68581D48012}" presName="composite" presStyleCnt="0"/>
      <dgm:spPr/>
    </dgm:pt>
    <dgm:pt modelId="{9350C6B0-5E73-4D7F-B6AA-C5F72BF87DC4}" type="pres">
      <dgm:prSet presAssocID="{8EDAA354-9159-4852-A71B-B68581D48012}" presName="parentText" presStyleLbl="alignNode1" presStyleIdx="3" presStyleCnt="4">
        <dgm:presLayoutVars>
          <dgm:chMax val="1"/>
          <dgm:bulletEnabled val="1"/>
        </dgm:presLayoutVars>
      </dgm:prSet>
      <dgm:spPr/>
    </dgm:pt>
    <dgm:pt modelId="{4129AE9E-60A6-4F30-8410-00F159F4F571}" type="pres">
      <dgm:prSet presAssocID="{8EDAA354-9159-4852-A71B-B68581D48012}" presName="descendantText" presStyleLbl="alignAcc1" presStyleIdx="3" presStyleCnt="4">
        <dgm:presLayoutVars>
          <dgm:bulletEnabled val="1"/>
        </dgm:presLayoutVars>
      </dgm:prSet>
      <dgm:spPr/>
    </dgm:pt>
  </dgm:ptLst>
  <dgm:cxnLst>
    <dgm:cxn modelId="{4132D502-62DC-4A10-89E8-B464225E3DBF}" srcId="{E7D22682-B786-470F-A8F5-3B7B852763E9}" destId="{B8E5B8C8-22B1-4A52-8D3E-2E3066231905}" srcOrd="0" destOrd="0" parTransId="{352F078C-DE35-4D1A-B334-21A809E2B568}" sibTransId="{35FDDCD8-C4D8-46BB-8B9B-04BC030D760D}"/>
    <dgm:cxn modelId="{1256C90F-69EC-41A7-B4A7-F7EFA756C611}" srcId="{B62F0FA8-92FE-4BEA-8CB9-B9F1751DADC7}" destId="{E7D22682-B786-470F-A8F5-3B7B852763E9}" srcOrd="2" destOrd="0" parTransId="{32705F7E-E7C8-4C2C-B693-2D260D087306}" sibTransId="{6E8A046D-7D99-4F93-A74C-313DAA3970CB}"/>
    <dgm:cxn modelId="{475A8F20-0D89-4376-A608-F74EA1AF3446}" type="presOf" srcId="{CAE818ED-A3DF-405B-BDA6-846D07414585}" destId="{E2C782FE-9CDE-4486-84AA-BC0E6849D0A5}" srcOrd="0" destOrd="0" presId="urn:microsoft.com/office/officeart/2005/8/layout/chevron2"/>
    <dgm:cxn modelId="{77407427-F8D3-48EB-B7BF-BC09861890F3}" type="presOf" srcId="{8EDAA354-9159-4852-A71B-B68581D48012}" destId="{9350C6B0-5E73-4D7F-B6AA-C5F72BF87DC4}" srcOrd="0" destOrd="0" presId="urn:microsoft.com/office/officeart/2005/8/layout/chevron2"/>
    <dgm:cxn modelId="{A042A428-FDF0-4183-BF9D-0A1C465FA3FA}" type="presOf" srcId="{E7D22682-B786-470F-A8F5-3B7B852763E9}" destId="{A8F27EE0-2A33-4C7E-BF3C-15BAD7A42C3A}" srcOrd="0" destOrd="0" presId="urn:microsoft.com/office/officeart/2005/8/layout/chevron2"/>
    <dgm:cxn modelId="{7A25DF63-3BE9-4D68-A4EB-4D47AEF0F02E}" srcId="{8EDAA354-9159-4852-A71B-B68581D48012}" destId="{9D80D299-7E15-4C46-865A-D063204DA92D}" srcOrd="0" destOrd="0" parTransId="{017FC6FB-B9C1-46CA-A2D6-C65D9C376578}" sibTransId="{A6998934-3A96-4815-94DB-A69373FFE27B}"/>
    <dgm:cxn modelId="{B26F7E64-5ABA-48C3-AF63-F8CABA040454}" srcId="{B62F0FA8-92FE-4BEA-8CB9-B9F1751DADC7}" destId="{1F0C92C5-10A0-4083-9A85-1EDD9D18E557}" srcOrd="0" destOrd="0" parTransId="{C84A3E29-65E6-411E-A5C1-04C888B80FD7}" sibTransId="{AB0114CB-FBA2-4B41-9842-3F3F3E9A6EE1}"/>
    <dgm:cxn modelId="{DC4C978D-C717-4310-A3FC-69BE32087E24}" type="presOf" srcId="{B62F0FA8-92FE-4BEA-8CB9-B9F1751DADC7}" destId="{2C1002F6-AFD2-4251-BA0C-B22294722041}" srcOrd="0" destOrd="0" presId="urn:microsoft.com/office/officeart/2005/8/layout/chevron2"/>
    <dgm:cxn modelId="{30746F92-22E3-4390-B079-E65B142AD385}" srcId="{1F0C92C5-10A0-4083-9A85-1EDD9D18E557}" destId="{836739E8-7C2E-499C-A169-426127ED8E61}" srcOrd="0" destOrd="0" parTransId="{60E9579E-BA1B-4737-B6D3-0913F2077F0B}" sibTransId="{36ED1F3C-CF86-4C41-9E5A-A3BAF95DACE9}"/>
    <dgm:cxn modelId="{28396A95-C6C1-468C-8918-2B9D552258F4}" type="presOf" srcId="{1F0C92C5-10A0-4083-9A85-1EDD9D18E557}" destId="{CCB01920-A5A9-478E-9067-4640C0CE4DE7}" srcOrd="0" destOrd="0" presId="urn:microsoft.com/office/officeart/2005/8/layout/chevron2"/>
    <dgm:cxn modelId="{EF285FAB-0442-41D0-AFD8-ECF4D7269F33}" srcId="{B62F0FA8-92FE-4BEA-8CB9-B9F1751DADC7}" destId="{8EDAA354-9159-4852-A71B-B68581D48012}" srcOrd="3" destOrd="0" parTransId="{7614AF46-5548-4771-B492-A4EDE8E32E52}" sibTransId="{F3EC11AF-542F-48F4-B607-3DDFA7A1B661}"/>
    <dgm:cxn modelId="{8F373CB0-97F6-4E5F-B0EE-3765745E3409}" srcId="{CAE818ED-A3DF-405B-BDA6-846D07414585}" destId="{58E407B2-5A03-4DB8-A733-6ADAA2A9D342}" srcOrd="0" destOrd="0" parTransId="{DAC00A05-04FA-46EC-9407-7CF3FD3A3024}" sibTransId="{489B5C3E-25A1-4231-9ACA-1E44CAF1C14D}"/>
    <dgm:cxn modelId="{CD5433D0-3A81-43B4-B61B-DEAD825CED40}" srcId="{B62F0FA8-92FE-4BEA-8CB9-B9F1751DADC7}" destId="{CAE818ED-A3DF-405B-BDA6-846D07414585}" srcOrd="1" destOrd="0" parTransId="{DDCD5535-7FD1-449A-9877-A42CE8675285}" sibTransId="{530250F5-9CA4-454C-81C8-29799BE4BA1C}"/>
    <dgm:cxn modelId="{A943FAD6-2321-4587-A2C0-D48D55EF3AF7}" type="presOf" srcId="{B8E5B8C8-22B1-4A52-8D3E-2E3066231905}" destId="{F18CEE9C-2683-4224-9725-0AB21B680E4E}" srcOrd="0" destOrd="0" presId="urn:microsoft.com/office/officeart/2005/8/layout/chevron2"/>
    <dgm:cxn modelId="{C62A5AE3-1F31-4D7A-A6D1-EA4C4052D6F4}" type="presOf" srcId="{9D80D299-7E15-4C46-865A-D063204DA92D}" destId="{4129AE9E-60A6-4F30-8410-00F159F4F571}" srcOrd="0" destOrd="0" presId="urn:microsoft.com/office/officeart/2005/8/layout/chevron2"/>
    <dgm:cxn modelId="{48D114ED-73CB-4E79-BDE3-E94AA2C32760}" type="presOf" srcId="{836739E8-7C2E-499C-A169-426127ED8E61}" destId="{42667740-C265-4C17-8F5F-90329C04F922}" srcOrd="0" destOrd="0" presId="urn:microsoft.com/office/officeart/2005/8/layout/chevron2"/>
    <dgm:cxn modelId="{51C662FE-AEB5-483A-AFA0-5F6ADFB190FB}" type="presOf" srcId="{58E407B2-5A03-4DB8-A733-6ADAA2A9D342}" destId="{22458BE3-9328-4A9C-AE78-2C39CAFD5224}" srcOrd="0" destOrd="0" presId="urn:microsoft.com/office/officeart/2005/8/layout/chevron2"/>
    <dgm:cxn modelId="{C95DE78D-0373-40F5-B754-B31E69C20215}" type="presParOf" srcId="{2C1002F6-AFD2-4251-BA0C-B22294722041}" destId="{844335DD-7E05-4B45-9889-CDAA3DD3CBE9}" srcOrd="0" destOrd="0" presId="urn:microsoft.com/office/officeart/2005/8/layout/chevron2"/>
    <dgm:cxn modelId="{B08B1317-3122-44E3-A821-8C72B4BFCCDB}" type="presParOf" srcId="{844335DD-7E05-4B45-9889-CDAA3DD3CBE9}" destId="{CCB01920-A5A9-478E-9067-4640C0CE4DE7}" srcOrd="0" destOrd="0" presId="urn:microsoft.com/office/officeart/2005/8/layout/chevron2"/>
    <dgm:cxn modelId="{909AEA58-4567-4A61-BBD9-A93548C71A55}" type="presParOf" srcId="{844335DD-7E05-4B45-9889-CDAA3DD3CBE9}" destId="{42667740-C265-4C17-8F5F-90329C04F922}" srcOrd="1" destOrd="0" presId="urn:microsoft.com/office/officeart/2005/8/layout/chevron2"/>
    <dgm:cxn modelId="{0C94B06A-C853-49C0-83F5-3B6C45F44449}" type="presParOf" srcId="{2C1002F6-AFD2-4251-BA0C-B22294722041}" destId="{115727AA-0F2D-4F9D-9863-783AE1785D01}" srcOrd="1" destOrd="0" presId="urn:microsoft.com/office/officeart/2005/8/layout/chevron2"/>
    <dgm:cxn modelId="{48DE3E32-ECF6-4D74-861D-1165C6D6A40B}" type="presParOf" srcId="{2C1002F6-AFD2-4251-BA0C-B22294722041}" destId="{E4C686D6-ECF5-4C22-B6ED-574A9182670E}" srcOrd="2" destOrd="0" presId="urn:microsoft.com/office/officeart/2005/8/layout/chevron2"/>
    <dgm:cxn modelId="{6A0B6531-0CAF-46FB-93C8-7EA61C8BE37F}" type="presParOf" srcId="{E4C686D6-ECF5-4C22-B6ED-574A9182670E}" destId="{E2C782FE-9CDE-4486-84AA-BC0E6849D0A5}" srcOrd="0" destOrd="0" presId="urn:microsoft.com/office/officeart/2005/8/layout/chevron2"/>
    <dgm:cxn modelId="{1F6741DB-B710-479A-B1E9-D89507F81FF9}" type="presParOf" srcId="{E4C686D6-ECF5-4C22-B6ED-574A9182670E}" destId="{22458BE3-9328-4A9C-AE78-2C39CAFD5224}" srcOrd="1" destOrd="0" presId="urn:microsoft.com/office/officeart/2005/8/layout/chevron2"/>
    <dgm:cxn modelId="{A4744627-15AF-4E35-988D-00B742D4CA2A}" type="presParOf" srcId="{2C1002F6-AFD2-4251-BA0C-B22294722041}" destId="{E9A6494A-8CC3-4724-984B-FB240269793A}" srcOrd="3" destOrd="0" presId="urn:microsoft.com/office/officeart/2005/8/layout/chevron2"/>
    <dgm:cxn modelId="{17199144-2D98-422B-A08F-4B21086BE722}" type="presParOf" srcId="{2C1002F6-AFD2-4251-BA0C-B22294722041}" destId="{8BAC8C58-FA8E-4787-88E2-06B8C61FA9F9}" srcOrd="4" destOrd="0" presId="urn:microsoft.com/office/officeart/2005/8/layout/chevron2"/>
    <dgm:cxn modelId="{51C5F15C-C292-4B2B-9DD1-A7A913679104}" type="presParOf" srcId="{8BAC8C58-FA8E-4787-88E2-06B8C61FA9F9}" destId="{A8F27EE0-2A33-4C7E-BF3C-15BAD7A42C3A}" srcOrd="0" destOrd="0" presId="urn:microsoft.com/office/officeart/2005/8/layout/chevron2"/>
    <dgm:cxn modelId="{1BF84FB8-537B-47A0-9F9D-CF15FAF8745F}" type="presParOf" srcId="{8BAC8C58-FA8E-4787-88E2-06B8C61FA9F9}" destId="{F18CEE9C-2683-4224-9725-0AB21B680E4E}" srcOrd="1" destOrd="0" presId="urn:microsoft.com/office/officeart/2005/8/layout/chevron2"/>
    <dgm:cxn modelId="{407B1ACA-5F5A-403A-BEA6-590C13329167}" type="presParOf" srcId="{2C1002F6-AFD2-4251-BA0C-B22294722041}" destId="{D31C843A-8285-4F06-88AF-D43C9BF9DCC7}" srcOrd="5" destOrd="0" presId="urn:microsoft.com/office/officeart/2005/8/layout/chevron2"/>
    <dgm:cxn modelId="{3D355C2F-3FC7-4A81-BA25-009FBE6290EC}" type="presParOf" srcId="{2C1002F6-AFD2-4251-BA0C-B22294722041}" destId="{061FD1BF-F695-459A-A4BD-A1FE52C3E9CB}" srcOrd="6" destOrd="0" presId="urn:microsoft.com/office/officeart/2005/8/layout/chevron2"/>
    <dgm:cxn modelId="{E06A3724-275C-4813-8C9E-74D08FA40415}" type="presParOf" srcId="{061FD1BF-F695-459A-A4BD-A1FE52C3E9CB}" destId="{9350C6B0-5E73-4D7F-B6AA-C5F72BF87DC4}" srcOrd="0" destOrd="0" presId="urn:microsoft.com/office/officeart/2005/8/layout/chevron2"/>
    <dgm:cxn modelId="{A3DC068B-B6A8-4CC5-8D13-1C2D2BAF61C3}" type="presParOf" srcId="{061FD1BF-F695-459A-A4BD-A1FE52C3E9CB}" destId="{4129AE9E-60A6-4F30-8410-00F159F4F571}"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622CC9-B35E-4E84-9CB2-84EBE2427BAF}" type="doc">
      <dgm:prSet loTypeId="urn:microsoft.com/office/officeart/2005/8/layout/chevron1" loCatId="process" qsTypeId="urn:microsoft.com/office/officeart/2005/8/quickstyle/simple1" qsCatId="simple" csTypeId="urn:microsoft.com/office/officeart/2005/8/colors/accent1_2" csCatId="accent1" phldr="1"/>
      <dgm:spPr/>
    </dgm:pt>
    <dgm:pt modelId="{94460B98-91CE-4803-9811-A87981BAD206}">
      <dgm:prSet phldrT="[Текст]" custT="1"/>
      <dgm:spPr/>
      <dgm:t>
        <a:bodyPr/>
        <a:lstStyle/>
        <a:p>
          <a:r>
            <a:rPr lang="kk-KZ" sz="1200">
              <a:solidFill>
                <a:sysClr val="windowText" lastClr="000000"/>
              </a:solidFill>
              <a:latin typeface="Times New Roman" pitchFamily="18" charset="0"/>
              <a:cs typeface="Times New Roman" pitchFamily="18" charset="0"/>
            </a:rPr>
            <a:t>Оқыту</a:t>
          </a:r>
          <a:endParaRPr lang="ru-RU" sz="1200">
            <a:solidFill>
              <a:sysClr val="windowText" lastClr="000000"/>
            </a:solidFill>
            <a:latin typeface="Times New Roman" pitchFamily="18" charset="0"/>
            <a:cs typeface="Times New Roman" pitchFamily="18" charset="0"/>
          </a:endParaRPr>
        </a:p>
      </dgm:t>
    </dgm:pt>
    <dgm:pt modelId="{C6248572-7ACF-4A00-BFCB-138CCA8AA688}" type="parTrans" cxnId="{A482B1DF-E964-418B-A327-A2C093BAA2A3}">
      <dgm:prSet/>
      <dgm:spPr/>
      <dgm:t>
        <a:bodyPr/>
        <a:lstStyle/>
        <a:p>
          <a:endParaRPr lang="ru-RU" sz="1200"/>
        </a:p>
      </dgm:t>
    </dgm:pt>
    <dgm:pt modelId="{F3AE2D3A-014C-48C3-86E2-D713AAE8B0CE}" type="sibTrans" cxnId="{A482B1DF-E964-418B-A327-A2C093BAA2A3}">
      <dgm:prSet/>
      <dgm:spPr/>
      <dgm:t>
        <a:bodyPr/>
        <a:lstStyle/>
        <a:p>
          <a:endParaRPr lang="ru-RU" sz="1200"/>
        </a:p>
      </dgm:t>
    </dgm:pt>
    <dgm:pt modelId="{911B2A79-5188-41E6-84F7-47D09FEE2C2F}">
      <dgm:prSet phldrT="[Текст]" custT="1"/>
      <dgm:spPr/>
      <dgm:t>
        <a:bodyPr/>
        <a:lstStyle/>
        <a:p>
          <a:r>
            <a:rPr lang="kk-KZ" sz="1200">
              <a:solidFill>
                <a:sysClr val="windowText" lastClr="000000"/>
              </a:solidFill>
              <a:latin typeface="Times New Roman" pitchFamily="18" charset="0"/>
              <a:cs typeface="Times New Roman" pitchFamily="18" charset="0"/>
            </a:rPr>
            <a:t>Зерттеушілік</a:t>
          </a:r>
          <a:endParaRPr lang="ru-RU" sz="1200">
            <a:solidFill>
              <a:sysClr val="windowText" lastClr="000000"/>
            </a:solidFill>
            <a:latin typeface="Times New Roman" pitchFamily="18" charset="0"/>
            <a:cs typeface="Times New Roman" pitchFamily="18" charset="0"/>
          </a:endParaRPr>
        </a:p>
      </dgm:t>
    </dgm:pt>
    <dgm:pt modelId="{604EA295-1A2B-4D8E-A600-78F81C298D36}" type="parTrans" cxnId="{6E8F2ABE-9A9D-44D4-9B86-C9ADF47900C9}">
      <dgm:prSet/>
      <dgm:spPr/>
      <dgm:t>
        <a:bodyPr/>
        <a:lstStyle/>
        <a:p>
          <a:endParaRPr lang="ru-RU" sz="1200"/>
        </a:p>
      </dgm:t>
    </dgm:pt>
    <dgm:pt modelId="{38688BA1-0CAF-4575-85ED-90CD8C45BD53}" type="sibTrans" cxnId="{6E8F2ABE-9A9D-44D4-9B86-C9ADF47900C9}">
      <dgm:prSet/>
      <dgm:spPr/>
      <dgm:t>
        <a:bodyPr/>
        <a:lstStyle/>
        <a:p>
          <a:endParaRPr lang="ru-RU" sz="1200"/>
        </a:p>
      </dgm:t>
    </dgm:pt>
    <dgm:pt modelId="{183D8A01-DEEF-4607-B56B-0ACBE6DD076C}">
      <dgm:prSet phldrT="[Текст]" custT="1"/>
      <dgm:spPr/>
      <dgm:t>
        <a:bodyPr/>
        <a:lstStyle/>
        <a:p>
          <a:r>
            <a:rPr lang="kk-KZ" sz="1200">
              <a:solidFill>
                <a:sysClr val="windowText" lastClr="000000"/>
              </a:solidFill>
              <a:latin typeface="Times New Roman" pitchFamily="18" charset="0"/>
              <a:cs typeface="Times New Roman" pitchFamily="18" charset="0"/>
            </a:rPr>
            <a:t>Әлеуметтік-</a:t>
          </a:r>
        </a:p>
        <a:p>
          <a:r>
            <a:rPr lang="kk-KZ" sz="1200">
              <a:solidFill>
                <a:sysClr val="windowText" lastClr="000000"/>
              </a:solidFill>
              <a:latin typeface="Times New Roman" pitchFamily="18" charset="0"/>
              <a:cs typeface="Times New Roman" pitchFamily="18" charset="0"/>
            </a:rPr>
            <a:t>коммуника-</a:t>
          </a:r>
        </a:p>
        <a:p>
          <a:r>
            <a:rPr lang="kk-KZ" sz="1200">
              <a:solidFill>
                <a:sysClr val="windowText" lastClr="000000"/>
              </a:solidFill>
              <a:latin typeface="Times New Roman" pitchFamily="18" charset="0"/>
              <a:cs typeface="Times New Roman" pitchFamily="18" charset="0"/>
            </a:rPr>
            <a:t>тивтік</a:t>
          </a:r>
          <a:endParaRPr lang="ru-RU" sz="1200">
            <a:solidFill>
              <a:sysClr val="windowText" lastClr="000000"/>
            </a:solidFill>
            <a:latin typeface="Times New Roman" pitchFamily="18" charset="0"/>
            <a:cs typeface="Times New Roman" pitchFamily="18" charset="0"/>
          </a:endParaRPr>
        </a:p>
      </dgm:t>
    </dgm:pt>
    <dgm:pt modelId="{9E8768D5-82F7-4FA5-BBB3-6B8EC314E458}" type="parTrans" cxnId="{A40143D2-137C-4CAD-910D-E112479A9941}">
      <dgm:prSet/>
      <dgm:spPr/>
      <dgm:t>
        <a:bodyPr/>
        <a:lstStyle/>
        <a:p>
          <a:endParaRPr lang="ru-RU" sz="1200"/>
        </a:p>
      </dgm:t>
    </dgm:pt>
    <dgm:pt modelId="{342405B8-CF58-46C8-B43A-7FEC9409C4E5}" type="sibTrans" cxnId="{A40143D2-137C-4CAD-910D-E112479A9941}">
      <dgm:prSet/>
      <dgm:spPr/>
      <dgm:t>
        <a:bodyPr/>
        <a:lstStyle/>
        <a:p>
          <a:endParaRPr lang="ru-RU" sz="1200"/>
        </a:p>
      </dgm:t>
    </dgm:pt>
    <dgm:pt modelId="{F1E272B1-3331-44B4-A8F2-CD050DB37717}">
      <dgm:prSet custT="1"/>
      <dgm:spPr/>
      <dgm:t>
        <a:bodyPr/>
        <a:lstStyle/>
        <a:p>
          <a:r>
            <a:rPr lang="kk-KZ" sz="1200">
              <a:solidFill>
                <a:sysClr val="windowText" lastClr="000000"/>
              </a:solidFill>
              <a:latin typeface="Times New Roman" pitchFamily="18" charset="0"/>
              <a:cs typeface="Times New Roman" pitchFamily="18" charset="0"/>
            </a:rPr>
            <a:t>Тәрбиелеу</a:t>
          </a:r>
          <a:endParaRPr lang="ru-RU" sz="1200">
            <a:solidFill>
              <a:sysClr val="windowText" lastClr="000000"/>
            </a:solidFill>
            <a:latin typeface="Times New Roman" pitchFamily="18" charset="0"/>
            <a:cs typeface="Times New Roman" pitchFamily="18" charset="0"/>
          </a:endParaRPr>
        </a:p>
      </dgm:t>
    </dgm:pt>
    <dgm:pt modelId="{BEFEED56-F53D-4C1C-AA10-634ABF37A65A}" type="parTrans" cxnId="{5B227C80-74B9-4237-9B2C-27B9CA8BD19E}">
      <dgm:prSet/>
      <dgm:spPr/>
      <dgm:t>
        <a:bodyPr/>
        <a:lstStyle/>
        <a:p>
          <a:endParaRPr lang="ru-RU" sz="1200"/>
        </a:p>
      </dgm:t>
    </dgm:pt>
    <dgm:pt modelId="{61A649FE-FC97-40F9-BE3E-AB785A4B8255}" type="sibTrans" cxnId="{5B227C80-74B9-4237-9B2C-27B9CA8BD19E}">
      <dgm:prSet/>
      <dgm:spPr/>
      <dgm:t>
        <a:bodyPr/>
        <a:lstStyle/>
        <a:p>
          <a:endParaRPr lang="ru-RU" sz="1200"/>
        </a:p>
      </dgm:t>
    </dgm:pt>
    <dgm:pt modelId="{41F0BE83-1AA6-4D17-A2AD-2C4C5C1ADDDB}">
      <dgm:prSet custT="1"/>
      <dgm:spPr/>
      <dgm:t>
        <a:bodyPr/>
        <a:lstStyle/>
        <a:p>
          <a:r>
            <a:rPr lang="kk-KZ" sz="1200">
              <a:solidFill>
                <a:sysClr val="windowText" lastClr="000000"/>
              </a:solidFill>
              <a:latin typeface="Times New Roman" pitchFamily="18" charset="0"/>
              <a:cs typeface="Times New Roman" pitchFamily="18" charset="0"/>
            </a:rPr>
            <a:t>Әдістемелік</a:t>
          </a:r>
          <a:endParaRPr lang="ru-RU" sz="1200">
            <a:solidFill>
              <a:sysClr val="windowText" lastClr="000000"/>
            </a:solidFill>
            <a:latin typeface="Times New Roman" pitchFamily="18" charset="0"/>
            <a:cs typeface="Times New Roman" pitchFamily="18" charset="0"/>
          </a:endParaRPr>
        </a:p>
      </dgm:t>
    </dgm:pt>
    <dgm:pt modelId="{9CE121B0-B2B0-4189-B475-C5C989B41F4A}" type="parTrans" cxnId="{1DB8FC2A-6AC6-4549-8114-8F6B4B44427C}">
      <dgm:prSet/>
      <dgm:spPr/>
      <dgm:t>
        <a:bodyPr/>
        <a:lstStyle/>
        <a:p>
          <a:endParaRPr lang="ru-RU" sz="1200"/>
        </a:p>
      </dgm:t>
    </dgm:pt>
    <dgm:pt modelId="{5D7CF4DD-3F6B-4ABE-812E-E086B3979414}" type="sibTrans" cxnId="{1DB8FC2A-6AC6-4549-8114-8F6B4B44427C}">
      <dgm:prSet/>
      <dgm:spPr/>
      <dgm:t>
        <a:bodyPr/>
        <a:lstStyle/>
        <a:p>
          <a:endParaRPr lang="ru-RU" sz="1200"/>
        </a:p>
      </dgm:t>
    </dgm:pt>
    <dgm:pt modelId="{6AA1DA13-0899-470E-AB3A-5C00E20F8823}" type="pres">
      <dgm:prSet presAssocID="{6E622CC9-B35E-4E84-9CB2-84EBE2427BAF}" presName="Name0" presStyleCnt="0">
        <dgm:presLayoutVars>
          <dgm:dir/>
          <dgm:animLvl val="lvl"/>
          <dgm:resizeHandles val="exact"/>
        </dgm:presLayoutVars>
      </dgm:prSet>
      <dgm:spPr/>
    </dgm:pt>
    <dgm:pt modelId="{61270A09-80F7-45F1-932F-CD381936C06B}" type="pres">
      <dgm:prSet presAssocID="{94460B98-91CE-4803-9811-A87981BAD206}" presName="parTxOnly" presStyleLbl="node1" presStyleIdx="0" presStyleCnt="5" custScaleY="118133">
        <dgm:presLayoutVars>
          <dgm:chMax val="0"/>
          <dgm:chPref val="0"/>
          <dgm:bulletEnabled val="1"/>
        </dgm:presLayoutVars>
      </dgm:prSet>
      <dgm:spPr/>
    </dgm:pt>
    <dgm:pt modelId="{5A96D848-2834-44B2-BE7F-C0B6292229DD}" type="pres">
      <dgm:prSet presAssocID="{F3AE2D3A-014C-48C3-86E2-D713AAE8B0CE}" presName="parTxOnlySpace" presStyleCnt="0"/>
      <dgm:spPr/>
    </dgm:pt>
    <dgm:pt modelId="{485A92D2-E0CB-477C-A70E-7C6491A66F0D}" type="pres">
      <dgm:prSet presAssocID="{F1E272B1-3331-44B4-A8F2-CD050DB37717}" presName="parTxOnly" presStyleLbl="node1" presStyleIdx="1" presStyleCnt="5" custScaleX="128674" custScaleY="125634">
        <dgm:presLayoutVars>
          <dgm:chMax val="0"/>
          <dgm:chPref val="0"/>
          <dgm:bulletEnabled val="1"/>
        </dgm:presLayoutVars>
      </dgm:prSet>
      <dgm:spPr/>
    </dgm:pt>
    <dgm:pt modelId="{417A1E4C-123C-4BDA-9624-07B25A3A7F4D}" type="pres">
      <dgm:prSet presAssocID="{61A649FE-FC97-40F9-BE3E-AB785A4B8255}" presName="parTxOnlySpace" presStyleCnt="0"/>
      <dgm:spPr/>
    </dgm:pt>
    <dgm:pt modelId="{A38DE6E8-9478-46D5-A38D-E2B640B02B50}" type="pres">
      <dgm:prSet presAssocID="{41F0BE83-1AA6-4D17-A2AD-2C4C5C1ADDDB}" presName="parTxOnly" presStyleLbl="node1" presStyleIdx="2" presStyleCnt="5" custScaleY="129384">
        <dgm:presLayoutVars>
          <dgm:chMax val="0"/>
          <dgm:chPref val="0"/>
          <dgm:bulletEnabled val="1"/>
        </dgm:presLayoutVars>
      </dgm:prSet>
      <dgm:spPr/>
    </dgm:pt>
    <dgm:pt modelId="{88FD4254-78F7-4705-875A-1A8A545A17B6}" type="pres">
      <dgm:prSet presAssocID="{5D7CF4DD-3F6B-4ABE-812E-E086B3979414}" presName="parTxOnlySpace" presStyleCnt="0"/>
      <dgm:spPr/>
    </dgm:pt>
    <dgm:pt modelId="{CF50AF06-7AD7-4657-9FFD-398BCDF4C9FE}" type="pres">
      <dgm:prSet presAssocID="{911B2A79-5188-41E6-84F7-47D09FEE2C2F}" presName="parTxOnly" presStyleLbl="node1" presStyleIdx="3" presStyleCnt="5" custScaleY="133134">
        <dgm:presLayoutVars>
          <dgm:chMax val="0"/>
          <dgm:chPref val="0"/>
          <dgm:bulletEnabled val="1"/>
        </dgm:presLayoutVars>
      </dgm:prSet>
      <dgm:spPr/>
    </dgm:pt>
    <dgm:pt modelId="{DB2B8354-DAC0-4D47-879E-17E1D52A3CEA}" type="pres">
      <dgm:prSet presAssocID="{38688BA1-0CAF-4575-85ED-90CD8C45BD53}" presName="parTxOnlySpace" presStyleCnt="0"/>
      <dgm:spPr/>
    </dgm:pt>
    <dgm:pt modelId="{211F011F-7F9A-4E28-8D8E-ACB16869FC6D}" type="pres">
      <dgm:prSet presAssocID="{183D8A01-DEEF-4607-B56B-0ACBE6DD076C}" presName="parTxOnly" presStyleLbl="node1" presStyleIdx="4" presStyleCnt="5" custScaleX="161651" custScaleY="140635">
        <dgm:presLayoutVars>
          <dgm:chMax val="0"/>
          <dgm:chPref val="0"/>
          <dgm:bulletEnabled val="1"/>
        </dgm:presLayoutVars>
      </dgm:prSet>
      <dgm:spPr/>
    </dgm:pt>
  </dgm:ptLst>
  <dgm:cxnLst>
    <dgm:cxn modelId="{1DB8FC2A-6AC6-4549-8114-8F6B4B44427C}" srcId="{6E622CC9-B35E-4E84-9CB2-84EBE2427BAF}" destId="{41F0BE83-1AA6-4D17-A2AD-2C4C5C1ADDDB}" srcOrd="2" destOrd="0" parTransId="{9CE121B0-B2B0-4189-B475-C5C989B41F4A}" sibTransId="{5D7CF4DD-3F6B-4ABE-812E-E086B3979414}"/>
    <dgm:cxn modelId="{BCA1EF33-C1BD-4D4C-9BEC-FE1CBE85626A}" type="presOf" srcId="{41F0BE83-1AA6-4D17-A2AD-2C4C5C1ADDDB}" destId="{A38DE6E8-9478-46D5-A38D-E2B640B02B50}" srcOrd="0" destOrd="0" presId="urn:microsoft.com/office/officeart/2005/8/layout/chevron1"/>
    <dgm:cxn modelId="{B2842A46-E31A-44A8-8252-2FC3E349C387}" type="presOf" srcId="{6E622CC9-B35E-4E84-9CB2-84EBE2427BAF}" destId="{6AA1DA13-0899-470E-AB3A-5C00E20F8823}" srcOrd="0" destOrd="0" presId="urn:microsoft.com/office/officeart/2005/8/layout/chevron1"/>
    <dgm:cxn modelId="{5B227C80-74B9-4237-9B2C-27B9CA8BD19E}" srcId="{6E622CC9-B35E-4E84-9CB2-84EBE2427BAF}" destId="{F1E272B1-3331-44B4-A8F2-CD050DB37717}" srcOrd="1" destOrd="0" parTransId="{BEFEED56-F53D-4C1C-AA10-634ABF37A65A}" sibTransId="{61A649FE-FC97-40F9-BE3E-AB785A4B8255}"/>
    <dgm:cxn modelId="{398EE0B0-3046-4A0B-84AB-4013B8342C91}" type="presOf" srcId="{183D8A01-DEEF-4607-B56B-0ACBE6DD076C}" destId="{211F011F-7F9A-4E28-8D8E-ACB16869FC6D}" srcOrd="0" destOrd="0" presId="urn:microsoft.com/office/officeart/2005/8/layout/chevron1"/>
    <dgm:cxn modelId="{7B6129BD-E4E2-45EC-82D7-96ED4E7C8377}" type="presOf" srcId="{94460B98-91CE-4803-9811-A87981BAD206}" destId="{61270A09-80F7-45F1-932F-CD381936C06B}" srcOrd="0" destOrd="0" presId="urn:microsoft.com/office/officeart/2005/8/layout/chevron1"/>
    <dgm:cxn modelId="{15BE5DBD-B5B8-49DD-8F30-5DB216C4C018}" type="presOf" srcId="{911B2A79-5188-41E6-84F7-47D09FEE2C2F}" destId="{CF50AF06-7AD7-4657-9FFD-398BCDF4C9FE}" srcOrd="0" destOrd="0" presId="urn:microsoft.com/office/officeart/2005/8/layout/chevron1"/>
    <dgm:cxn modelId="{6E8F2ABE-9A9D-44D4-9B86-C9ADF47900C9}" srcId="{6E622CC9-B35E-4E84-9CB2-84EBE2427BAF}" destId="{911B2A79-5188-41E6-84F7-47D09FEE2C2F}" srcOrd="3" destOrd="0" parTransId="{604EA295-1A2B-4D8E-A600-78F81C298D36}" sibTransId="{38688BA1-0CAF-4575-85ED-90CD8C45BD53}"/>
    <dgm:cxn modelId="{A40143D2-137C-4CAD-910D-E112479A9941}" srcId="{6E622CC9-B35E-4E84-9CB2-84EBE2427BAF}" destId="{183D8A01-DEEF-4607-B56B-0ACBE6DD076C}" srcOrd="4" destOrd="0" parTransId="{9E8768D5-82F7-4FA5-BBB3-6B8EC314E458}" sibTransId="{342405B8-CF58-46C8-B43A-7FEC9409C4E5}"/>
    <dgm:cxn modelId="{2D68ACD5-570B-48FD-9C57-9A2E6FED4E3B}" type="presOf" srcId="{F1E272B1-3331-44B4-A8F2-CD050DB37717}" destId="{485A92D2-E0CB-477C-A70E-7C6491A66F0D}" srcOrd="0" destOrd="0" presId="urn:microsoft.com/office/officeart/2005/8/layout/chevron1"/>
    <dgm:cxn modelId="{A482B1DF-E964-418B-A327-A2C093BAA2A3}" srcId="{6E622CC9-B35E-4E84-9CB2-84EBE2427BAF}" destId="{94460B98-91CE-4803-9811-A87981BAD206}" srcOrd="0" destOrd="0" parTransId="{C6248572-7ACF-4A00-BFCB-138CCA8AA688}" sibTransId="{F3AE2D3A-014C-48C3-86E2-D713AAE8B0CE}"/>
    <dgm:cxn modelId="{A223E88B-2F7C-4B21-97E9-8767523BB5C5}" type="presParOf" srcId="{6AA1DA13-0899-470E-AB3A-5C00E20F8823}" destId="{61270A09-80F7-45F1-932F-CD381936C06B}" srcOrd="0" destOrd="0" presId="urn:microsoft.com/office/officeart/2005/8/layout/chevron1"/>
    <dgm:cxn modelId="{27A9A958-0340-4CD1-9B0F-D4A74AD2A830}" type="presParOf" srcId="{6AA1DA13-0899-470E-AB3A-5C00E20F8823}" destId="{5A96D848-2834-44B2-BE7F-C0B6292229DD}" srcOrd="1" destOrd="0" presId="urn:microsoft.com/office/officeart/2005/8/layout/chevron1"/>
    <dgm:cxn modelId="{92F48133-D02D-4827-B25A-F3E0D6F7DEFB}" type="presParOf" srcId="{6AA1DA13-0899-470E-AB3A-5C00E20F8823}" destId="{485A92D2-E0CB-477C-A70E-7C6491A66F0D}" srcOrd="2" destOrd="0" presId="urn:microsoft.com/office/officeart/2005/8/layout/chevron1"/>
    <dgm:cxn modelId="{22DED1B4-5216-4436-B0F5-1320685974E9}" type="presParOf" srcId="{6AA1DA13-0899-470E-AB3A-5C00E20F8823}" destId="{417A1E4C-123C-4BDA-9624-07B25A3A7F4D}" srcOrd="3" destOrd="0" presId="urn:microsoft.com/office/officeart/2005/8/layout/chevron1"/>
    <dgm:cxn modelId="{E28700DD-3AD9-472A-82F9-5D34828287A8}" type="presParOf" srcId="{6AA1DA13-0899-470E-AB3A-5C00E20F8823}" destId="{A38DE6E8-9478-46D5-A38D-E2B640B02B50}" srcOrd="4" destOrd="0" presId="urn:microsoft.com/office/officeart/2005/8/layout/chevron1"/>
    <dgm:cxn modelId="{2835D649-B78E-49AE-9D73-51B95C9AF0A3}" type="presParOf" srcId="{6AA1DA13-0899-470E-AB3A-5C00E20F8823}" destId="{88FD4254-78F7-4705-875A-1A8A545A17B6}" srcOrd="5" destOrd="0" presId="urn:microsoft.com/office/officeart/2005/8/layout/chevron1"/>
    <dgm:cxn modelId="{0CD2683D-7336-4411-BAC1-DA3F0B3CA9F4}" type="presParOf" srcId="{6AA1DA13-0899-470E-AB3A-5C00E20F8823}" destId="{CF50AF06-7AD7-4657-9FFD-398BCDF4C9FE}" srcOrd="6" destOrd="0" presId="urn:microsoft.com/office/officeart/2005/8/layout/chevron1"/>
    <dgm:cxn modelId="{D662110C-500E-4A87-BEA1-585A74FE2296}" type="presParOf" srcId="{6AA1DA13-0899-470E-AB3A-5C00E20F8823}" destId="{DB2B8354-DAC0-4D47-879E-17E1D52A3CEA}" srcOrd="7" destOrd="0" presId="urn:microsoft.com/office/officeart/2005/8/layout/chevron1"/>
    <dgm:cxn modelId="{2962786C-81B8-44AF-859C-E87629408102}" type="presParOf" srcId="{6AA1DA13-0899-470E-AB3A-5C00E20F8823}" destId="{211F011F-7F9A-4E28-8D8E-ACB16869FC6D}" srcOrd="8"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32D185E-C40E-4F94-B78B-21D8C9153412}"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F062D3CA-27F4-4A51-BF65-D8D5B4175F25}">
      <dgm:prSet phldrT="[Текст]"/>
      <dgm:spPr/>
      <dgm:t>
        <a:bodyPr/>
        <a:lstStyle/>
        <a:p>
          <a:r>
            <a:rPr lang="kk-KZ">
              <a:solidFill>
                <a:sysClr val="windowText" lastClr="000000"/>
              </a:solidFill>
              <a:latin typeface="Times New Roman" pitchFamily="18" charset="0"/>
              <a:cs typeface="Times New Roman" pitchFamily="18" charset="0"/>
            </a:rPr>
            <a:t>Педагогикалық кәсіп құндылықтары</a:t>
          </a:r>
          <a:endParaRPr lang="ru-RU">
            <a:solidFill>
              <a:sysClr val="windowText" lastClr="000000"/>
            </a:solidFill>
            <a:latin typeface="Times New Roman" pitchFamily="18" charset="0"/>
            <a:cs typeface="Times New Roman" pitchFamily="18" charset="0"/>
          </a:endParaRPr>
        </a:p>
      </dgm:t>
    </dgm:pt>
    <dgm:pt modelId="{E7ED0637-88EC-4A12-A209-356AF5713F8D}" type="parTrans" cxnId="{291B8E5B-5D8F-4736-83DD-EA1AE8A83A41}">
      <dgm:prSet/>
      <dgm:spPr/>
      <dgm:t>
        <a:bodyPr/>
        <a:lstStyle/>
        <a:p>
          <a:endParaRPr lang="ru-RU"/>
        </a:p>
      </dgm:t>
    </dgm:pt>
    <dgm:pt modelId="{FFFF3E80-2AFB-4696-86D1-159762E749DF}" type="sibTrans" cxnId="{291B8E5B-5D8F-4736-83DD-EA1AE8A83A41}">
      <dgm:prSet/>
      <dgm:spPr/>
      <dgm:t>
        <a:bodyPr/>
        <a:lstStyle/>
        <a:p>
          <a:endParaRPr lang="ru-RU"/>
        </a:p>
      </dgm:t>
    </dgm:pt>
    <dgm:pt modelId="{B4FB68E2-3D7C-4933-BA08-6C9F7A8A103A}">
      <dgm:prSet phldrT="[Текст]" custT="1"/>
      <dgm:spPr/>
      <dgm:t>
        <a:bodyPr/>
        <a:lstStyle/>
        <a:p>
          <a:r>
            <a:rPr lang="ru-RU" sz="1000">
              <a:solidFill>
                <a:sysClr val="windowText" lastClr="000000"/>
              </a:solidFill>
              <a:latin typeface="Times New Roman" pitchFamily="18" charset="0"/>
              <a:cs typeface="Times New Roman" pitchFamily="18" charset="0"/>
            </a:rPr>
            <a:t>Білім алушының тұлғасын, оның құқығы мен бостандығын құрметтеу</a:t>
          </a:r>
        </a:p>
      </dgm:t>
    </dgm:pt>
    <dgm:pt modelId="{EB111FA0-0B12-4EF2-8BF2-3074CEBDE163}" type="parTrans" cxnId="{A1E147B9-A73B-4DC3-B277-DE29C95F3A9B}">
      <dgm:prSet/>
      <dgm:spPr/>
      <dgm:t>
        <a:bodyPr/>
        <a:lstStyle/>
        <a:p>
          <a:endParaRPr lang="ru-RU"/>
        </a:p>
      </dgm:t>
    </dgm:pt>
    <dgm:pt modelId="{89C955B5-FA87-4928-9678-985C0F64431A}" type="sibTrans" cxnId="{A1E147B9-A73B-4DC3-B277-DE29C95F3A9B}">
      <dgm:prSet/>
      <dgm:spPr/>
      <dgm:t>
        <a:bodyPr/>
        <a:lstStyle/>
        <a:p>
          <a:endParaRPr lang="ru-RU"/>
        </a:p>
      </dgm:t>
    </dgm:pt>
    <dgm:pt modelId="{396ED9B2-58DC-4923-B9E7-7099FA06525A}">
      <dgm:prSet phldrT="[Текст]" custT="1"/>
      <dgm:spPr/>
      <dgm:t>
        <a:bodyPr/>
        <a:lstStyle/>
        <a:p>
          <a:pPr algn="ctr"/>
          <a:r>
            <a:rPr lang="ru-RU" sz="1000">
              <a:solidFill>
                <a:sysClr val="windowText" lastClr="000000"/>
              </a:solidFill>
              <a:latin typeface="Times New Roman" pitchFamily="18" charset="0"/>
              <a:cs typeface="Times New Roman" pitchFamily="18" charset="0"/>
            </a:rPr>
            <a:t>Басқа сенімдерге, әлем мен дәстүрлерге деген көзқарастарына толеранттылық</a:t>
          </a:r>
          <a:r>
            <a:rPr lang="kk-KZ" sz="1000">
              <a:solidFill>
                <a:sysClr val="windowText" lastClr="000000"/>
              </a:solidFill>
              <a:latin typeface="Times New Roman" pitchFamily="18" charset="0"/>
              <a:cs typeface="Times New Roman" pitchFamily="18" charset="0"/>
            </a:rPr>
            <a:t> білдіру</a:t>
          </a:r>
          <a:endParaRPr lang="ru-RU" sz="1000">
            <a:solidFill>
              <a:sysClr val="windowText" lastClr="000000"/>
            </a:solidFill>
            <a:latin typeface="Times New Roman" pitchFamily="18" charset="0"/>
            <a:cs typeface="Times New Roman" pitchFamily="18" charset="0"/>
          </a:endParaRPr>
        </a:p>
      </dgm:t>
    </dgm:pt>
    <dgm:pt modelId="{C193059D-5688-4DCB-B9D5-218AFECEF713}" type="parTrans" cxnId="{50B355AC-0A51-4615-8F18-2A4338520C40}">
      <dgm:prSet/>
      <dgm:spPr/>
      <dgm:t>
        <a:bodyPr/>
        <a:lstStyle/>
        <a:p>
          <a:endParaRPr lang="ru-RU"/>
        </a:p>
      </dgm:t>
    </dgm:pt>
    <dgm:pt modelId="{1C0DC807-2982-4E81-980A-77BB882698C4}" type="sibTrans" cxnId="{50B355AC-0A51-4615-8F18-2A4338520C40}">
      <dgm:prSet/>
      <dgm:spPr/>
      <dgm:t>
        <a:bodyPr/>
        <a:lstStyle/>
        <a:p>
          <a:endParaRPr lang="ru-RU"/>
        </a:p>
      </dgm:t>
    </dgm:pt>
    <dgm:pt modelId="{B67636BE-3997-4509-992F-F68F8ED182C8}">
      <dgm:prSet phldrT="[Текст]" custT="1"/>
      <dgm:spPr/>
      <dgm:t>
        <a:bodyPr/>
        <a:lstStyle/>
        <a:p>
          <a:r>
            <a:rPr lang="kk-KZ" sz="1000">
              <a:solidFill>
                <a:sysClr val="windowText" lastClr="000000"/>
              </a:solidFill>
              <a:latin typeface="Times New Roman" pitchFamily="18" charset="0"/>
              <a:cs typeface="Times New Roman" pitchFamily="18" charset="0"/>
            </a:rPr>
            <a:t>Мәдени алуан түрлілігіне ашықтығы</a:t>
          </a:r>
          <a:endParaRPr lang="ru-RU" sz="1000">
            <a:solidFill>
              <a:sysClr val="windowText" lastClr="000000"/>
            </a:solidFill>
            <a:latin typeface="Times New Roman" pitchFamily="18" charset="0"/>
            <a:cs typeface="Times New Roman" pitchFamily="18" charset="0"/>
          </a:endParaRPr>
        </a:p>
      </dgm:t>
    </dgm:pt>
    <dgm:pt modelId="{AD3CC0B7-880F-4C33-B1EB-01C1B1AB663B}" type="parTrans" cxnId="{E4D3D4D6-3272-42FF-809B-C1586FE3AC82}">
      <dgm:prSet/>
      <dgm:spPr/>
      <dgm:t>
        <a:bodyPr/>
        <a:lstStyle/>
        <a:p>
          <a:endParaRPr lang="ru-RU"/>
        </a:p>
      </dgm:t>
    </dgm:pt>
    <dgm:pt modelId="{F5C78CA1-C15E-4B57-92E7-167EE858ED4D}" type="sibTrans" cxnId="{E4D3D4D6-3272-42FF-809B-C1586FE3AC82}">
      <dgm:prSet/>
      <dgm:spPr/>
      <dgm:t>
        <a:bodyPr/>
        <a:lstStyle/>
        <a:p>
          <a:endParaRPr lang="ru-RU"/>
        </a:p>
      </dgm:t>
    </dgm:pt>
    <dgm:pt modelId="{14058B0F-B802-429B-A0B5-5F046D17E56B}">
      <dgm:prSet phldrT="[Текст]" custT="1"/>
      <dgm:spPr/>
      <dgm:t>
        <a:bodyPr/>
        <a:lstStyle/>
        <a:p>
          <a:pPr algn="ctr"/>
          <a:r>
            <a:rPr lang="kk-KZ" sz="1000">
              <a:solidFill>
                <a:sysClr val="windowText" lastClr="000000"/>
              </a:solidFill>
              <a:latin typeface="Times New Roman" pitchFamily="18" charset="0"/>
              <a:cs typeface="Times New Roman" pitchFamily="18" charset="0"/>
            </a:rPr>
            <a:t>Икемділігі, бейімделу қабілеті, эмпатияға деген қабілеті </a:t>
          </a:r>
          <a:endParaRPr lang="ru-RU" sz="1000">
            <a:solidFill>
              <a:sysClr val="windowText" lastClr="000000"/>
            </a:solidFill>
            <a:latin typeface="Times New Roman" pitchFamily="18" charset="0"/>
            <a:cs typeface="Times New Roman" pitchFamily="18" charset="0"/>
          </a:endParaRPr>
        </a:p>
      </dgm:t>
    </dgm:pt>
    <dgm:pt modelId="{CDF88CD8-CBDF-4D40-8F46-E53C46115384}" type="parTrans" cxnId="{C2C7BDED-1A8B-450A-8E7C-0432C8D8CB9F}">
      <dgm:prSet/>
      <dgm:spPr/>
      <dgm:t>
        <a:bodyPr/>
        <a:lstStyle/>
        <a:p>
          <a:endParaRPr lang="ru-RU"/>
        </a:p>
      </dgm:t>
    </dgm:pt>
    <dgm:pt modelId="{1707C359-D0B0-4D30-BDE8-BE6A2B6CB662}" type="sibTrans" cxnId="{C2C7BDED-1A8B-450A-8E7C-0432C8D8CB9F}">
      <dgm:prSet/>
      <dgm:spPr/>
      <dgm:t>
        <a:bodyPr/>
        <a:lstStyle/>
        <a:p>
          <a:endParaRPr lang="ru-RU"/>
        </a:p>
      </dgm:t>
    </dgm:pt>
    <dgm:pt modelId="{6BCCCF92-B90B-4FB9-86A5-C933CABEC9F3}">
      <dgm:prSet custT="1"/>
      <dgm:spPr/>
      <dgm:t>
        <a:bodyPr/>
        <a:lstStyle/>
        <a:p>
          <a:r>
            <a:rPr lang="kk-KZ" sz="1000">
              <a:solidFill>
                <a:sysClr val="windowText" lastClr="000000"/>
              </a:solidFill>
              <a:latin typeface="Times New Roman" pitchFamily="18" charset="0"/>
              <a:cs typeface="Times New Roman" pitchFamily="18" charset="0"/>
            </a:rPr>
            <a:t>Тұлға құндылықтарын тіл мен комуникацияны түсіну</a:t>
          </a:r>
          <a:endParaRPr lang="ru-RU" sz="1000">
            <a:solidFill>
              <a:sysClr val="windowText" lastClr="000000"/>
            </a:solidFill>
            <a:latin typeface="Times New Roman" pitchFamily="18" charset="0"/>
            <a:cs typeface="Times New Roman" pitchFamily="18" charset="0"/>
          </a:endParaRPr>
        </a:p>
      </dgm:t>
    </dgm:pt>
    <dgm:pt modelId="{1E626D87-F302-4A85-B7FF-4D9577B9B1DC}" type="parTrans" cxnId="{C6C2B351-9A05-4CE9-A54E-9C3BCBEF30B4}">
      <dgm:prSet/>
      <dgm:spPr/>
      <dgm:t>
        <a:bodyPr/>
        <a:lstStyle/>
        <a:p>
          <a:endParaRPr lang="ru-RU"/>
        </a:p>
      </dgm:t>
    </dgm:pt>
    <dgm:pt modelId="{213C3092-AC34-4DE2-8980-FD713858C3D8}" type="sibTrans" cxnId="{C6C2B351-9A05-4CE9-A54E-9C3BCBEF30B4}">
      <dgm:prSet/>
      <dgm:spPr/>
      <dgm:t>
        <a:bodyPr/>
        <a:lstStyle/>
        <a:p>
          <a:endParaRPr lang="ru-RU"/>
        </a:p>
      </dgm:t>
    </dgm:pt>
    <dgm:pt modelId="{65E1B31F-FE0F-4459-92B2-052A927F83D5}">
      <dgm:prSet custT="1"/>
      <dgm:spPr/>
      <dgm:t>
        <a:bodyPr/>
        <a:lstStyle/>
        <a:p>
          <a:r>
            <a:rPr lang="kk-KZ" sz="1000">
              <a:solidFill>
                <a:sysClr val="windowText" lastClr="000000"/>
              </a:solidFill>
              <a:latin typeface="Times New Roman" pitchFamily="18" charset="0"/>
              <a:cs typeface="Times New Roman" pitchFamily="18" charset="0"/>
            </a:rPr>
            <a:t>Өз бетімен білім алу, талдамалық және сыни ойлау дағдылары</a:t>
          </a:r>
          <a:endParaRPr lang="ru-RU" sz="1000">
            <a:solidFill>
              <a:sysClr val="windowText" lastClr="000000"/>
            </a:solidFill>
            <a:latin typeface="Times New Roman" pitchFamily="18" charset="0"/>
            <a:cs typeface="Times New Roman" pitchFamily="18" charset="0"/>
          </a:endParaRPr>
        </a:p>
      </dgm:t>
    </dgm:pt>
    <dgm:pt modelId="{188724F2-60FC-4B96-9289-3829F0E76B7C}" type="parTrans" cxnId="{4A819DC4-C324-4984-9A29-5F6342052B4E}">
      <dgm:prSet/>
      <dgm:spPr/>
      <dgm:t>
        <a:bodyPr/>
        <a:lstStyle/>
        <a:p>
          <a:endParaRPr lang="ru-RU"/>
        </a:p>
      </dgm:t>
    </dgm:pt>
    <dgm:pt modelId="{14431900-4A2E-4098-81A9-3C62D10F9CF4}" type="sibTrans" cxnId="{4A819DC4-C324-4984-9A29-5F6342052B4E}">
      <dgm:prSet/>
      <dgm:spPr/>
      <dgm:t>
        <a:bodyPr/>
        <a:lstStyle/>
        <a:p>
          <a:endParaRPr lang="ru-RU"/>
        </a:p>
      </dgm:t>
    </dgm:pt>
    <dgm:pt modelId="{1AF98A9F-AE03-45EE-8D61-A08CA568B9C2}">
      <dgm:prSet custT="1"/>
      <dgm:spPr/>
      <dgm:t>
        <a:bodyPr/>
        <a:lstStyle/>
        <a:p>
          <a:r>
            <a:rPr lang="kk-KZ" sz="1000">
              <a:solidFill>
                <a:sysClr val="windowText" lastClr="000000"/>
              </a:solidFill>
              <a:latin typeface="Times New Roman" pitchFamily="18" charset="0"/>
              <a:cs typeface="Times New Roman" pitchFamily="18" charset="0"/>
            </a:rPr>
            <a:t>Коммуникативтік және тілдік дағдылар</a:t>
          </a:r>
          <a:endParaRPr lang="ru-RU" sz="1000">
            <a:solidFill>
              <a:sysClr val="windowText" lastClr="000000"/>
            </a:solidFill>
            <a:latin typeface="Times New Roman" pitchFamily="18" charset="0"/>
            <a:cs typeface="Times New Roman" pitchFamily="18" charset="0"/>
          </a:endParaRPr>
        </a:p>
      </dgm:t>
    </dgm:pt>
    <dgm:pt modelId="{AE9D5132-02E5-425A-88D2-5432C080C6ED}" type="parTrans" cxnId="{3D8EED8C-9DE6-4341-B97E-DAFA78D03442}">
      <dgm:prSet/>
      <dgm:spPr/>
      <dgm:t>
        <a:bodyPr/>
        <a:lstStyle/>
        <a:p>
          <a:endParaRPr lang="ru-RU"/>
        </a:p>
      </dgm:t>
    </dgm:pt>
    <dgm:pt modelId="{BF220F5A-0624-4621-8FD1-587B658DC36F}" type="sibTrans" cxnId="{3D8EED8C-9DE6-4341-B97E-DAFA78D03442}">
      <dgm:prSet/>
      <dgm:spPr/>
      <dgm:t>
        <a:bodyPr/>
        <a:lstStyle/>
        <a:p>
          <a:endParaRPr lang="ru-RU"/>
        </a:p>
      </dgm:t>
    </dgm:pt>
    <dgm:pt modelId="{EDB00065-E9AE-4110-9B36-FA8EF6722468}">
      <dgm:prSet custT="1"/>
      <dgm:spPr/>
      <dgm:t>
        <a:bodyPr/>
        <a:lstStyle/>
        <a:p>
          <a:r>
            <a:rPr lang="kk-KZ" sz="1000">
              <a:solidFill>
                <a:sysClr val="windowText" lastClr="000000"/>
              </a:solidFill>
              <a:latin typeface="Times New Roman" pitchFamily="18" charset="0"/>
              <a:cs typeface="Times New Roman" pitchFamily="18" charset="0"/>
            </a:rPr>
            <a:t>Ынтымақтастық дағдылары, дауларды шешу қабілеті</a:t>
          </a:r>
          <a:endParaRPr lang="ru-RU" sz="1000">
            <a:solidFill>
              <a:sysClr val="windowText" lastClr="000000"/>
            </a:solidFill>
            <a:latin typeface="Times New Roman" pitchFamily="18" charset="0"/>
            <a:cs typeface="Times New Roman" pitchFamily="18" charset="0"/>
          </a:endParaRPr>
        </a:p>
      </dgm:t>
    </dgm:pt>
    <dgm:pt modelId="{EAADE6E9-F00B-4ACC-8435-D34C6031B285}" type="parTrans" cxnId="{A39ABD50-9E47-473A-939E-0F9399812917}">
      <dgm:prSet/>
      <dgm:spPr/>
      <dgm:t>
        <a:bodyPr/>
        <a:lstStyle/>
        <a:p>
          <a:endParaRPr lang="ru-RU"/>
        </a:p>
      </dgm:t>
    </dgm:pt>
    <dgm:pt modelId="{CAAD7D49-2436-4E6D-8DB6-9FBBDCC4B02D}" type="sibTrans" cxnId="{A39ABD50-9E47-473A-939E-0F9399812917}">
      <dgm:prSet/>
      <dgm:spPr/>
      <dgm:t>
        <a:bodyPr/>
        <a:lstStyle/>
        <a:p>
          <a:endParaRPr lang="ru-RU"/>
        </a:p>
      </dgm:t>
    </dgm:pt>
    <dgm:pt modelId="{1CB62377-0A5F-4185-BCEE-52167C9FD6A8}" type="pres">
      <dgm:prSet presAssocID="{132D185E-C40E-4F94-B78B-21D8C9153412}" presName="Name0" presStyleCnt="0">
        <dgm:presLayoutVars>
          <dgm:chMax val="1"/>
          <dgm:dir/>
          <dgm:animLvl val="ctr"/>
          <dgm:resizeHandles val="exact"/>
        </dgm:presLayoutVars>
      </dgm:prSet>
      <dgm:spPr/>
    </dgm:pt>
    <dgm:pt modelId="{6696242D-FE1F-4170-9B60-B4CADDE3EFC9}" type="pres">
      <dgm:prSet presAssocID="{F062D3CA-27F4-4A51-BF65-D8D5B4175F25}" presName="centerShape" presStyleLbl="node0" presStyleIdx="0" presStyleCnt="1" custScaleX="186828" custScaleY="136514"/>
      <dgm:spPr/>
    </dgm:pt>
    <dgm:pt modelId="{8E9861D3-61EA-40FE-8DFA-31D51C569F64}" type="pres">
      <dgm:prSet presAssocID="{B4FB68E2-3D7C-4933-BA08-6C9F7A8A103A}" presName="node" presStyleLbl="node1" presStyleIdx="0" presStyleCnt="8" custScaleX="230682" custScaleY="151113">
        <dgm:presLayoutVars>
          <dgm:bulletEnabled val="1"/>
        </dgm:presLayoutVars>
      </dgm:prSet>
      <dgm:spPr/>
    </dgm:pt>
    <dgm:pt modelId="{B744157D-F6F4-4AFA-9BE2-557824C753EE}" type="pres">
      <dgm:prSet presAssocID="{B4FB68E2-3D7C-4933-BA08-6C9F7A8A103A}" presName="dummy" presStyleCnt="0"/>
      <dgm:spPr/>
    </dgm:pt>
    <dgm:pt modelId="{D99CC68D-5C0E-4066-8249-92853B42791C}" type="pres">
      <dgm:prSet presAssocID="{89C955B5-FA87-4928-9678-985C0F64431A}" presName="sibTrans" presStyleLbl="sibTrans2D1" presStyleIdx="0" presStyleCnt="8"/>
      <dgm:spPr/>
    </dgm:pt>
    <dgm:pt modelId="{CDF4E406-A858-494C-BF9E-4087F42B54F4}" type="pres">
      <dgm:prSet presAssocID="{396ED9B2-58DC-4923-B9E7-7099FA06525A}" presName="node" presStyleLbl="node1" presStyleIdx="1" presStyleCnt="8" custScaleX="244288" custScaleY="178485" custRadScaleRad="139626" custRadScaleInc="79202">
        <dgm:presLayoutVars>
          <dgm:bulletEnabled val="1"/>
        </dgm:presLayoutVars>
      </dgm:prSet>
      <dgm:spPr/>
    </dgm:pt>
    <dgm:pt modelId="{3DFA14B7-0B57-47DC-AE7E-14595139A2CA}" type="pres">
      <dgm:prSet presAssocID="{396ED9B2-58DC-4923-B9E7-7099FA06525A}" presName="dummy" presStyleCnt="0"/>
      <dgm:spPr/>
    </dgm:pt>
    <dgm:pt modelId="{E4E2EDF6-552F-4C65-8DB4-7190FF778171}" type="pres">
      <dgm:prSet presAssocID="{1C0DC807-2982-4E81-980A-77BB882698C4}" presName="sibTrans" presStyleLbl="sibTrans2D1" presStyleIdx="1" presStyleCnt="8"/>
      <dgm:spPr/>
    </dgm:pt>
    <dgm:pt modelId="{0E6329BD-5213-4786-8518-1BB9FC52864D}" type="pres">
      <dgm:prSet presAssocID="{B67636BE-3997-4509-992F-F68F8ED182C8}" presName="node" presStyleLbl="node1" presStyleIdx="2" presStyleCnt="8" custScaleX="272685" custScaleY="172032" custRadScaleRad="166159" custRadScaleInc="2109">
        <dgm:presLayoutVars>
          <dgm:bulletEnabled val="1"/>
        </dgm:presLayoutVars>
      </dgm:prSet>
      <dgm:spPr/>
    </dgm:pt>
    <dgm:pt modelId="{FB55CD8D-5495-4625-A4BD-020F7BFE0EE6}" type="pres">
      <dgm:prSet presAssocID="{B67636BE-3997-4509-992F-F68F8ED182C8}" presName="dummy" presStyleCnt="0"/>
      <dgm:spPr/>
    </dgm:pt>
    <dgm:pt modelId="{CA8A6BF0-FF0F-46FF-9E95-69364F09D4DF}" type="pres">
      <dgm:prSet presAssocID="{F5C78CA1-C15E-4B57-92E7-167EE858ED4D}" presName="sibTrans" presStyleLbl="sibTrans2D1" presStyleIdx="2" presStyleCnt="8"/>
      <dgm:spPr/>
    </dgm:pt>
    <dgm:pt modelId="{726FDEBD-468D-4F5F-96FF-66D12A730B73}" type="pres">
      <dgm:prSet presAssocID="{14058B0F-B802-429B-A0B5-5F046D17E56B}" presName="node" presStyleLbl="node1" presStyleIdx="3" presStyleCnt="8" custScaleX="250911" custScaleY="172851" custRadScaleRad="147812" custRadScaleInc="-80706">
        <dgm:presLayoutVars>
          <dgm:bulletEnabled val="1"/>
        </dgm:presLayoutVars>
      </dgm:prSet>
      <dgm:spPr/>
    </dgm:pt>
    <dgm:pt modelId="{4D005C52-5FA6-4E70-BC81-1F7DB891F913}" type="pres">
      <dgm:prSet presAssocID="{14058B0F-B802-429B-A0B5-5F046D17E56B}" presName="dummy" presStyleCnt="0"/>
      <dgm:spPr/>
    </dgm:pt>
    <dgm:pt modelId="{5FBF1B75-F3FA-4D36-A7E6-0B9239CA73C9}" type="pres">
      <dgm:prSet presAssocID="{1707C359-D0B0-4D30-BDE8-BE6A2B6CB662}" presName="sibTrans" presStyleLbl="sibTrans2D1" presStyleIdx="3" presStyleCnt="8"/>
      <dgm:spPr/>
    </dgm:pt>
    <dgm:pt modelId="{EC518889-3E68-4D45-8D22-545749834C73}" type="pres">
      <dgm:prSet presAssocID="{6BCCCF92-B90B-4FB9-86A5-C933CABEC9F3}" presName="node" presStyleLbl="node1" presStyleIdx="4" presStyleCnt="8" custScaleX="230682" custScaleY="163681" custRadScaleRad="100029" custRadScaleInc="-9132">
        <dgm:presLayoutVars>
          <dgm:bulletEnabled val="1"/>
        </dgm:presLayoutVars>
      </dgm:prSet>
      <dgm:spPr/>
    </dgm:pt>
    <dgm:pt modelId="{E6B7FEDC-6BDC-46C1-A49C-05BE193F6DAD}" type="pres">
      <dgm:prSet presAssocID="{6BCCCF92-B90B-4FB9-86A5-C933CABEC9F3}" presName="dummy" presStyleCnt="0"/>
      <dgm:spPr/>
    </dgm:pt>
    <dgm:pt modelId="{952AF50B-EF67-4C12-8D77-01772AF4A2FB}" type="pres">
      <dgm:prSet presAssocID="{213C3092-AC34-4DE2-8980-FD713858C3D8}" presName="sibTrans" presStyleLbl="sibTrans2D1" presStyleIdx="4" presStyleCnt="8"/>
      <dgm:spPr/>
    </dgm:pt>
    <dgm:pt modelId="{BA0E6130-0C5E-4655-91D2-72E70367E0EC}" type="pres">
      <dgm:prSet presAssocID="{65E1B31F-FE0F-4459-92B2-052A927F83D5}" presName="node" presStyleLbl="node1" presStyleIdx="5" presStyleCnt="8" custScaleX="248528" custScaleY="192974" custRadScaleRad="143139" custRadScaleInc="61554">
        <dgm:presLayoutVars>
          <dgm:bulletEnabled val="1"/>
        </dgm:presLayoutVars>
      </dgm:prSet>
      <dgm:spPr/>
    </dgm:pt>
    <dgm:pt modelId="{C29D4556-E8BA-4C5D-BD5A-BF7F20E5CCF7}" type="pres">
      <dgm:prSet presAssocID="{65E1B31F-FE0F-4459-92B2-052A927F83D5}" presName="dummy" presStyleCnt="0"/>
      <dgm:spPr/>
    </dgm:pt>
    <dgm:pt modelId="{79695D6B-C250-4982-AED4-E4D390FDD7F6}" type="pres">
      <dgm:prSet presAssocID="{14431900-4A2E-4098-81A9-3C62D10F9CF4}" presName="sibTrans" presStyleLbl="sibTrans2D1" presStyleIdx="5" presStyleCnt="8"/>
      <dgm:spPr/>
    </dgm:pt>
    <dgm:pt modelId="{C19514BE-0F5E-41FB-B9CB-ED513B76CBBD}" type="pres">
      <dgm:prSet presAssocID="{1AF98A9F-AE03-45EE-8D61-A08CA568B9C2}" presName="node" presStyleLbl="node1" presStyleIdx="6" presStyleCnt="8" custScaleX="267703" custScaleY="171108" custRadScaleRad="173520" custRadScaleInc="-3509">
        <dgm:presLayoutVars>
          <dgm:bulletEnabled val="1"/>
        </dgm:presLayoutVars>
      </dgm:prSet>
      <dgm:spPr/>
    </dgm:pt>
    <dgm:pt modelId="{B4DEEEF2-DE64-4CF2-B332-FAC42EAF8DB2}" type="pres">
      <dgm:prSet presAssocID="{1AF98A9F-AE03-45EE-8D61-A08CA568B9C2}" presName="dummy" presStyleCnt="0"/>
      <dgm:spPr/>
    </dgm:pt>
    <dgm:pt modelId="{BB8D2BD8-6593-4F43-BA2F-A910E687F682}" type="pres">
      <dgm:prSet presAssocID="{BF220F5A-0624-4621-8FD1-587B658DC36F}" presName="sibTrans" presStyleLbl="sibTrans2D1" presStyleIdx="6" presStyleCnt="8"/>
      <dgm:spPr/>
    </dgm:pt>
    <dgm:pt modelId="{514BA178-5230-4544-99F2-C1080B380420}" type="pres">
      <dgm:prSet presAssocID="{EDB00065-E9AE-4110-9B36-FA8EF6722468}" presName="node" presStyleLbl="node1" presStyleIdx="7" presStyleCnt="8" custScaleX="236653" custScaleY="185571" custRadScaleRad="140062" custRadScaleInc="-77381">
        <dgm:presLayoutVars>
          <dgm:bulletEnabled val="1"/>
        </dgm:presLayoutVars>
      </dgm:prSet>
      <dgm:spPr/>
    </dgm:pt>
    <dgm:pt modelId="{8266CEC5-774C-4D3C-8D85-01BADBECAB98}" type="pres">
      <dgm:prSet presAssocID="{EDB00065-E9AE-4110-9B36-FA8EF6722468}" presName="dummy" presStyleCnt="0"/>
      <dgm:spPr/>
    </dgm:pt>
    <dgm:pt modelId="{18C5E008-FEB5-47A1-8754-28DDB76F75F3}" type="pres">
      <dgm:prSet presAssocID="{CAAD7D49-2436-4E6D-8DB6-9FBBDCC4B02D}" presName="sibTrans" presStyleLbl="sibTrans2D1" presStyleIdx="7" presStyleCnt="8"/>
      <dgm:spPr/>
    </dgm:pt>
  </dgm:ptLst>
  <dgm:cxnLst>
    <dgm:cxn modelId="{853F3717-02E0-4BAD-B395-D9102B5A567A}" type="presOf" srcId="{F062D3CA-27F4-4A51-BF65-D8D5B4175F25}" destId="{6696242D-FE1F-4170-9B60-B4CADDE3EFC9}" srcOrd="0" destOrd="0" presId="urn:microsoft.com/office/officeart/2005/8/layout/radial6"/>
    <dgm:cxn modelId="{1EAC3118-ED74-4028-AA4F-375903780D3A}" type="presOf" srcId="{14058B0F-B802-429B-A0B5-5F046D17E56B}" destId="{726FDEBD-468D-4F5F-96FF-66D12A730B73}" srcOrd="0" destOrd="0" presId="urn:microsoft.com/office/officeart/2005/8/layout/radial6"/>
    <dgm:cxn modelId="{16215125-469E-422F-9E43-534F32E1F3F1}" type="presOf" srcId="{213C3092-AC34-4DE2-8980-FD713858C3D8}" destId="{952AF50B-EF67-4C12-8D77-01772AF4A2FB}" srcOrd="0" destOrd="0" presId="urn:microsoft.com/office/officeart/2005/8/layout/radial6"/>
    <dgm:cxn modelId="{8423A829-61AB-4E7B-8617-A09F18E2A8E5}" type="presOf" srcId="{65E1B31F-FE0F-4459-92B2-052A927F83D5}" destId="{BA0E6130-0C5E-4655-91D2-72E70367E0EC}" srcOrd="0" destOrd="0" presId="urn:microsoft.com/office/officeart/2005/8/layout/radial6"/>
    <dgm:cxn modelId="{291B8E5B-5D8F-4736-83DD-EA1AE8A83A41}" srcId="{132D185E-C40E-4F94-B78B-21D8C9153412}" destId="{F062D3CA-27F4-4A51-BF65-D8D5B4175F25}" srcOrd="0" destOrd="0" parTransId="{E7ED0637-88EC-4A12-A209-356AF5713F8D}" sibTransId="{FFFF3E80-2AFB-4696-86D1-159762E749DF}"/>
    <dgm:cxn modelId="{C511EF69-488D-4F6A-B497-EAD75F5C21BF}" type="presOf" srcId="{CAAD7D49-2436-4E6D-8DB6-9FBBDCC4B02D}" destId="{18C5E008-FEB5-47A1-8754-28DDB76F75F3}" srcOrd="0" destOrd="0" presId="urn:microsoft.com/office/officeart/2005/8/layout/radial6"/>
    <dgm:cxn modelId="{A39ABD50-9E47-473A-939E-0F9399812917}" srcId="{F062D3CA-27F4-4A51-BF65-D8D5B4175F25}" destId="{EDB00065-E9AE-4110-9B36-FA8EF6722468}" srcOrd="7" destOrd="0" parTransId="{EAADE6E9-F00B-4ACC-8435-D34C6031B285}" sibTransId="{CAAD7D49-2436-4E6D-8DB6-9FBBDCC4B02D}"/>
    <dgm:cxn modelId="{C6C2B351-9A05-4CE9-A54E-9C3BCBEF30B4}" srcId="{F062D3CA-27F4-4A51-BF65-D8D5B4175F25}" destId="{6BCCCF92-B90B-4FB9-86A5-C933CABEC9F3}" srcOrd="4" destOrd="0" parTransId="{1E626D87-F302-4A85-B7FF-4D9577B9B1DC}" sibTransId="{213C3092-AC34-4DE2-8980-FD713858C3D8}"/>
    <dgm:cxn modelId="{F8F99B53-962F-4159-ADBE-640110B31C4A}" type="presOf" srcId="{6BCCCF92-B90B-4FB9-86A5-C933CABEC9F3}" destId="{EC518889-3E68-4D45-8D22-545749834C73}" srcOrd="0" destOrd="0" presId="urn:microsoft.com/office/officeart/2005/8/layout/radial6"/>
    <dgm:cxn modelId="{9679C954-46D8-4A89-873E-52B2674295F5}" type="presOf" srcId="{14431900-4A2E-4098-81A9-3C62D10F9CF4}" destId="{79695D6B-C250-4982-AED4-E4D390FDD7F6}" srcOrd="0" destOrd="0" presId="urn:microsoft.com/office/officeart/2005/8/layout/radial6"/>
    <dgm:cxn modelId="{4B4CFE54-A709-4B26-8E2B-B5EAF0597E68}" type="presOf" srcId="{B67636BE-3997-4509-992F-F68F8ED182C8}" destId="{0E6329BD-5213-4786-8518-1BB9FC52864D}" srcOrd="0" destOrd="0" presId="urn:microsoft.com/office/officeart/2005/8/layout/radial6"/>
    <dgm:cxn modelId="{11CA767E-5017-427F-83C9-46C1E6C8A772}" type="presOf" srcId="{1C0DC807-2982-4E81-980A-77BB882698C4}" destId="{E4E2EDF6-552F-4C65-8DB4-7190FF778171}" srcOrd="0" destOrd="0" presId="urn:microsoft.com/office/officeart/2005/8/layout/radial6"/>
    <dgm:cxn modelId="{974F9D7F-39B1-4D31-8E60-6035254D9D81}" type="presOf" srcId="{1AF98A9F-AE03-45EE-8D61-A08CA568B9C2}" destId="{C19514BE-0F5E-41FB-B9CB-ED513B76CBBD}" srcOrd="0" destOrd="0" presId="urn:microsoft.com/office/officeart/2005/8/layout/radial6"/>
    <dgm:cxn modelId="{C776DF7F-1069-4D37-920C-EC5D2C2D8C2F}" type="presOf" srcId="{132D185E-C40E-4F94-B78B-21D8C9153412}" destId="{1CB62377-0A5F-4185-BCEE-52167C9FD6A8}" srcOrd="0" destOrd="0" presId="urn:microsoft.com/office/officeart/2005/8/layout/radial6"/>
    <dgm:cxn modelId="{3D8EED8C-9DE6-4341-B97E-DAFA78D03442}" srcId="{F062D3CA-27F4-4A51-BF65-D8D5B4175F25}" destId="{1AF98A9F-AE03-45EE-8D61-A08CA568B9C2}" srcOrd="6" destOrd="0" parTransId="{AE9D5132-02E5-425A-88D2-5432C080C6ED}" sibTransId="{BF220F5A-0624-4621-8FD1-587B658DC36F}"/>
    <dgm:cxn modelId="{879415A2-5DB3-4D66-A330-80879D091B36}" type="presOf" srcId="{EDB00065-E9AE-4110-9B36-FA8EF6722468}" destId="{514BA178-5230-4544-99F2-C1080B380420}" srcOrd="0" destOrd="0" presId="urn:microsoft.com/office/officeart/2005/8/layout/radial6"/>
    <dgm:cxn modelId="{50B355AC-0A51-4615-8F18-2A4338520C40}" srcId="{F062D3CA-27F4-4A51-BF65-D8D5B4175F25}" destId="{396ED9B2-58DC-4923-B9E7-7099FA06525A}" srcOrd="1" destOrd="0" parTransId="{C193059D-5688-4DCB-B9D5-218AFECEF713}" sibTransId="{1C0DC807-2982-4E81-980A-77BB882698C4}"/>
    <dgm:cxn modelId="{A1E147B9-A73B-4DC3-B277-DE29C95F3A9B}" srcId="{F062D3CA-27F4-4A51-BF65-D8D5B4175F25}" destId="{B4FB68E2-3D7C-4933-BA08-6C9F7A8A103A}" srcOrd="0" destOrd="0" parTransId="{EB111FA0-0B12-4EF2-8BF2-3074CEBDE163}" sibTransId="{89C955B5-FA87-4928-9678-985C0F64431A}"/>
    <dgm:cxn modelId="{306915C3-507B-486D-A859-C88615C364DE}" type="presOf" srcId="{BF220F5A-0624-4621-8FD1-587B658DC36F}" destId="{BB8D2BD8-6593-4F43-BA2F-A910E687F682}" srcOrd="0" destOrd="0" presId="urn:microsoft.com/office/officeart/2005/8/layout/radial6"/>
    <dgm:cxn modelId="{4A819DC4-C324-4984-9A29-5F6342052B4E}" srcId="{F062D3CA-27F4-4A51-BF65-D8D5B4175F25}" destId="{65E1B31F-FE0F-4459-92B2-052A927F83D5}" srcOrd="5" destOrd="0" parTransId="{188724F2-60FC-4B96-9289-3829F0E76B7C}" sibTransId="{14431900-4A2E-4098-81A9-3C62D10F9CF4}"/>
    <dgm:cxn modelId="{532647CE-AE00-4A32-858C-EB0A67A78324}" type="presOf" srcId="{F5C78CA1-C15E-4B57-92E7-167EE858ED4D}" destId="{CA8A6BF0-FF0F-46FF-9E95-69364F09D4DF}" srcOrd="0" destOrd="0" presId="urn:microsoft.com/office/officeart/2005/8/layout/radial6"/>
    <dgm:cxn modelId="{E4D3D4D6-3272-42FF-809B-C1586FE3AC82}" srcId="{F062D3CA-27F4-4A51-BF65-D8D5B4175F25}" destId="{B67636BE-3997-4509-992F-F68F8ED182C8}" srcOrd="2" destOrd="0" parTransId="{AD3CC0B7-880F-4C33-B1EB-01C1B1AB663B}" sibTransId="{F5C78CA1-C15E-4B57-92E7-167EE858ED4D}"/>
    <dgm:cxn modelId="{C2C7BDED-1A8B-450A-8E7C-0432C8D8CB9F}" srcId="{F062D3CA-27F4-4A51-BF65-D8D5B4175F25}" destId="{14058B0F-B802-429B-A0B5-5F046D17E56B}" srcOrd="3" destOrd="0" parTransId="{CDF88CD8-CBDF-4D40-8F46-E53C46115384}" sibTransId="{1707C359-D0B0-4D30-BDE8-BE6A2B6CB662}"/>
    <dgm:cxn modelId="{C2CF24F0-3F7F-47A7-9E20-97604943C87C}" type="presOf" srcId="{89C955B5-FA87-4928-9678-985C0F64431A}" destId="{D99CC68D-5C0E-4066-8249-92853B42791C}" srcOrd="0" destOrd="0" presId="urn:microsoft.com/office/officeart/2005/8/layout/radial6"/>
    <dgm:cxn modelId="{79AA0BF5-21C1-48AE-A3B2-C6EC367152DB}" type="presOf" srcId="{396ED9B2-58DC-4923-B9E7-7099FA06525A}" destId="{CDF4E406-A858-494C-BF9E-4087F42B54F4}" srcOrd="0" destOrd="0" presId="urn:microsoft.com/office/officeart/2005/8/layout/radial6"/>
    <dgm:cxn modelId="{31687AF6-6232-4B55-B072-189837E0213C}" type="presOf" srcId="{1707C359-D0B0-4D30-BDE8-BE6A2B6CB662}" destId="{5FBF1B75-F3FA-4D36-A7E6-0B9239CA73C9}" srcOrd="0" destOrd="0" presId="urn:microsoft.com/office/officeart/2005/8/layout/radial6"/>
    <dgm:cxn modelId="{A7F97FF8-991B-42BE-AE52-7F0B2785E79D}" type="presOf" srcId="{B4FB68E2-3D7C-4933-BA08-6C9F7A8A103A}" destId="{8E9861D3-61EA-40FE-8DFA-31D51C569F64}" srcOrd="0" destOrd="0" presId="urn:microsoft.com/office/officeart/2005/8/layout/radial6"/>
    <dgm:cxn modelId="{889FD383-556B-4DE6-8830-0AF1406F49C7}" type="presParOf" srcId="{1CB62377-0A5F-4185-BCEE-52167C9FD6A8}" destId="{6696242D-FE1F-4170-9B60-B4CADDE3EFC9}" srcOrd="0" destOrd="0" presId="urn:microsoft.com/office/officeart/2005/8/layout/radial6"/>
    <dgm:cxn modelId="{FBBD5F06-7574-4209-8901-A151E3887B05}" type="presParOf" srcId="{1CB62377-0A5F-4185-BCEE-52167C9FD6A8}" destId="{8E9861D3-61EA-40FE-8DFA-31D51C569F64}" srcOrd="1" destOrd="0" presId="urn:microsoft.com/office/officeart/2005/8/layout/radial6"/>
    <dgm:cxn modelId="{4E0C3E2A-7D56-4840-92D1-DAA285B51A8B}" type="presParOf" srcId="{1CB62377-0A5F-4185-BCEE-52167C9FD6A8}" destId="{B744157D-F6F4-4AFA-9BE2-557824C753EE}" srcOrd="2" destOrd="0" presId="urn:microsoft.com/office/officeart/2005/8/layout/radial6"/>
    <dgm:cxn modelId="{4D971C4C-5380-4BB9-857E-B788B99358AE}" type="presParOf" srcId="{1CB62377-0A5F-4185-BCEE-52167C9FD6A8}" destId="{D99CC68D-5C0E-4066-8249-92853B42791C}" srcOrd="3" destOrd="0" presId="urn:microsoft.com/office/officeart/2005/8/layout/radial6"/>
    <dgm:cxn modelId="{50FED0BB-B95F-42E6-A07B-ED17BE5E4DBE}" type="presParOf" srcId="{1CB62377-0A5F-4185-BCEE-52167C9FD6A8}" destId="{CDF4E406-A858-494C-BF9E-4087F42B54F4}" srcOrd="4" destOrd="0" presId="urn:microsoft.com/office/officeart/2005/8/layout/radial6"/>
    <dgm:cxn modelId="{5D97C4E8-1516-41A2-9BE0-229977566AE4}" type="presParOf" srcId="{1CB62377-0A5F-4185-BCEE-52167C9FD6A8}" destId="{3DFA14B7-0B57-47DC-AE7E-14595139A2CA}" srcOrd="5" destOrd="0" presId="urn:microsoft.com/office/officeart/2005/8/layout/radial6"/>
    <dgm:cxn modelId="{8BED2DF7-C79C-4806-8C5B-3B05A54574AE}" type="presParOf" srcId="{1CB62377-0A5F-4185-BCEE-52167C9FD6A8}" destId="{E4E2EDF6-552F-4C65-8DB4-7190FF778171}" srcOrd="6" destOrd="0" presId="urn:microsoft.com/office/officeart/2005/8/layout/radial6"/>
    <dgm:cxn modelId="{AF67D750-6D6E-45C3-8A0B-12DB5553549F}" type="presParOf" srcId="{1CB62377-0A5F-4185-BCEE-52167C9FD6A8}" destId="{0E6329BD-5213-4786-8518-1BB9FC52864D}" srcOrd="7" destOrd="0" presId="urn:microsoft.com/office/officeart/2005/8/layout/radial6"/>
    <dgm:cxn modelId="{C127D25B-EA61-4D2E-A388-16A889BC949D}" type="presParOf" srcId="{1CB62377-0A5F-4185-BCEE-52167C9FD6A8}" destId="{FB55CD8D-5495-4625-A4BD-020F7BFE0EE6}" srcOrd="8" destOrd="0" presId="urn:microsoft.com/office/officeart/2005/8/layout/radial6"/>
    <dgm:cxn modelId="{2081C7CD-D9C8-41D3-91CF-C1AE6203B116}" type="presParOf" srcId="{1CB62377-0A5F-4185-BCEE-52167C9FD6A8}" destId="{CA8A6BF0-FF0F-46FF-9E95-69364F09D4DF}" srcOrd="9" destOrd="0" presId="urn:microsoft.com/office/officeart/2005/8/layout/radial6"/>
    <dgm:cxn modelId="{CFA46F48-0A79-42B4-97AE-5BEFF23FC10C}" type="presParOf" srcId="{1CB62377-0A5F-4185-BCEE-52167C9FD6A8}" destId="{726FDEBD-468D-4F5F-96FF-66D12A730B73}" srcOrd="10" destOrd="0" presId="urn:microsoft.com/office/officeart/2005/8/layout/radial6"/>
    <dgm:cxn modelId="{BD846B0C-6140-48F8-A869-50A5B623427C}" type="presParOf" srcId="{1CB62377-0A5F-4185-BCEE-52167C9FD6A8}" destId="{4D005C52-5FA6-4E70-BC81-1F7DB891F913}" srcOrd="11" destOrd="0" presId="urn:microsoft.com/office/officeart/2005/8/layout/radial6"/>
    <dgm:cxn modelId="{5C769664-2551-4C0D-A0AD-DD4B8CFDE5B6}" type="presParOf" srcId="{1CB62377-0A5F-4185-BCEE-52167C9FD6A8}" destId="{5FBF1B75-F3FA-4D36-A7E6-0B9239CA73C9}" srcOrd="12" destOrd="0" presId="urn:microsoft.com/office/officeart/2005/8/layout/radial6"/>
    <dgm:cxn modelId="{AFC4A2DB-BCF4-40A3-8574-CA4899D59A12}" type="presParOf" srcId="{1CB62377-0A5F-4185-BCEE-52167C9FD6A8}" destId="{EC518889-3E68-4D45-8D22-545749834C73}" srcOrd="13" destOrd="0" presId="urn:microsoft.com/office/officeart/2005/8/layout/radial6"/>
    <dgm:cxn modelId="{3E494C31-7FC4-4849-ACCA-9237A7AE8F6E}" type="presParOf" srcId="{1CB62377-0A5F-4185-BCEE-52167C9FD6A8}" destId="{E6B7FEDC-6BDC-46C1-A49C-05BE193F6DAD}" srcOrd="14" destOrd="0" presId="urn:microsoft.com/office/officeart/2005/8/layout/radial6"/>
    <dgm:cxn modelId="{99D819FF-692B-48FD-B2A9-BE3D2CB17C34}" type="presParOf" srcId="{1CB62377-0A5F-4185-BCEE-52167C9FD6A8}" destId="{952AF50B-EF67-4C12-8D77-01772AF4A2FB}" srcOrd="15" destOrd="0" presId="urn:microsoft.com/office/officeart/2005/8/layout/radial6"/>
    <dgm:cxn modelId="{775DBA3C-ECBF-4817-96B9-AB0844D5C09D}" type="presParOf" srcId="{1CB62377-0A5F-4185-BCEE-52167C9FD6A8}" destId="{BA0E6130-0C5E-4655-91D2-72E70367E0EC}" srcOrd="16" destOrd="0" presId="urn:microsoft.com/office/officeart/2005/8/layout/radial6"/>
    <dgm:cxn modelId="{B23B9A22-A95B-4D98-8F31-F7CFCD665EFA}" type="presParOf" srcId="{1CB62377-0A5F-4185-BCEE-52167C9FD6A8}" destId="{C29D4556-E8BA-4C5D-BD5A-BF7F20E5CCF7}" srcOrd="17" destOrd="0" presId="urn:microsoft.com/office/officeart/2005/8/layout/radial6"/>
    <dgm:cxn modelId="{134D6CD2-49F9-4297-8DC8-28EA58E35191}" type="presParOf" srcId="{1CB62377-0A5F-4185-BCEE-52167C9FD6A8}" destId="{79695D6B-C250-4982-AED4-E4D390FDD7F6}" srcOrd="18" destOrd="0" presId="urn:microsoft.com/office/officeart/2005/8/layout/radial6"/>
    <dgm:cxn modelId="{9DD39B47-7583-4999-9FA9-61355CF157F6}" type="presParOf" srcId="{1CB62377-0A5F-4185-BCEE-52167C9FD6A8}" destId="{C19514BE-0F5E-41FB-B9CB-ED513B76CBBD}" srcOrd="19" destOrd="0" presId="urn:microsoft.com/office/officeart/2005/8/layout/radial6"/>
    <dgm:cxn modelId="{D85CD29B-8DD5-4A02-9E22-551BCD1DBB71}" type="presParOf" srcId="{1CB62377-0A5F-4185-BCEE-52167C9FD6A8}" destId="{B4DEEEF2-DE64-4CF2-B332-FAC42EAF8DB2}" srcOrd="20" destOrd="0" presId="urn:microsoft.com/office/officeart/2005/8/layout/radial6"/>
    <dgm:cxn modelId="{5E214427-5543-4841-9BE4-448FB272C6A4}" type="presParOf" srcId="{1CB62377-0A5F-4185-BCEE-52167C9FD6A8}" destId="{BB8D2BD8-6593-4F43-BA2F-A910E687F682}" srcOrd="21" destOrd="0" presId="urn:microsoft.com/office/officeart/2005/8/layout/radial6"/>
    <dgm:cxn modelId="{6BF36391-2AF3-437C-A5FE-2999C76996B6}" type="presParOf" srcId="{1CB62377-0A5F-4185-BCEE-52167C9FD6A8}" destId="{514BA178-5230-4544-99F2-C1080B380420}" srcOrd="22" destOrd="0" presId="urn:microsoft.com/office/officeart/2005/8/layout/radial6"/>
    <dgm:cxn modelId="{4F3278EB-6FDF-4FE3-9EBC-DFF94CE1B2FB}" type="presParOf" srcId="{1CB62377-0A5F-4185-BCEE-52167C9FD6A8}" destId="{8266CEC5-774C-4D3C-8D85-01BADBECAB98}" srcOrd="23" destOrd="0" presId="urn:microsoft.com/office/officeart/2005/8/layout/radial6"/>
    <dgm:cxn modelId="{CEE31576-D35D-4CE1-B2F1-3AA67F38311F}" type="presParOf" srcId="{1CB62377-0A5F-4185-BCEE-52167C9FD6A8}" destId="{18C5E008-FEB5-47A1-8754-28DDB76F75F3}" srcOrd="24"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B01920-A5A9-478E-9067-4640C0CE4DE7}">
      <dsp:nvSpPr>
        <dsp:cNvPr id="0" name=""/>
        <dsp:cNvSpPr/>
      </dsp:nvSpPr>
      <dsp:spPr>
        <a:xfrm rot="5400000">
          <a:off x="-113911" y="114357"/>
          <a:ext cx="759409" cy="5315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1 Фактор</a:t>
          </a:r>
        </a:p>
      </dsp:txBody>
      <dsp:txXfrm rot="-5400000">
        <a:off x="1" y="266238"/>
        <a:ext cx="531586" cy="227823"/>
      </dsp:txXfrm>
    </dsp:sp>
    <dsp:sp modelId="{42667740-C265-4C17-8F5F-90329C04F922}">
      <dsp:nvSpPr>
        <dsp:cNvPr id="0" name=""/>
        <dsp:cNvSpPr/>
      </dsp:nvSpPr>
      <dsp:spPr>
        <a:xfrm rot="5400000">
          <a:off x="2749167" y="-2217134"/>
          <a:ext cx="493616" cy="49287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kk-KZ" sz="1400" kern="1200">
              <a:latin typeface="Times New Roman" pitchFamily="18" charset="0"/>
              <a:cs typeface="Times New Roman" pitchFamily="18" charset="0"/>
            </a:rPr>
            <a:t>Мемлекет тарапынан тьюторлық іс-әрекетке тапсырыс </a:t>
          </a:r>
          <a:endParaRPr lang="ru-RU" sz="1400" kern="1200">
            <a:latin typeface="Times New Roman" pitchFamily="18" charset="0"/>
            <a:cs typeface="Times New Roman" pitchFamily="18" charset="0"/>
          </a:endParaRPr>
        </a:p>
      </dsp:txBody>
      <dsp:txXfrm rot="-5400000">
        <a:off x="531586" y="24543"/>
        <a:ext cx="4904682" cy="445424"/>
      </dsp:txXfrm>
    </dsp:sp>
    <dsp:sp modelId="{E2C782FE-9CDE-4486-84AA-BC0E6849D0A5}">
      <dsp:nvSpPr>
        <dsp:cNvPr id="0" name=""/>
        <dsp:cNvSpPr/>
      </dsp:nvSpPr>
      <dsp:spPr>
        <a:xfrm rot="5400000">
          <a:off x="-113911" y="714998"/>
          <a:ext cx="759409" cy="5315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2 Фактор</a:t>
          </a:r>
        </a:p>
      </dsp:txBody>
      <dsp:txXfrm rot="-5400000">
        <a:off x="1" y="866879"/>
        <a:ext cx="531586" cy="227823"/>
      </dsp:txXfrm>
    </dsp:sp>
    <dsp:sp modelId="{22458BE3-9328-4A9C-AE78-2C39CAFD5224}">
      <dsp:nvSpPr>
        <dsp:cNvPr id="0" name=""/>
        <dsp:cNvSpPr/>
      </dsp:nvSpPr>
      <dsp:spPr>
        <a:xfrm rot="5400000">
          <a:off x="2749167" y="-1616493"/>
          <a:ext cx="493616" cy="49287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kk-KZ" sz="1400" kern="1200">
              <a:latin typeface="Times New Roman" pitchFamily="18" charset="0"/>
              <a:cs typeface="Times New Roman" pitchFamily="18" charset="0"/>
            </a:rPr>
            <a:t>Қоғам  тарапынан тьюторлық  іс-әрекетке тапсырыс </a:t>
          </a:r>
          <a:endParaRPr lang="ru-RU" sz="1400" kern="1200">
            <a:latin typeface="Times New Roman" pitchFamily="18" charset="0"/>
            <a:cs typeface="Times New Roman" pitchFamily="18" charset="0"/>
          </a:endParaRPr>
        </a:p>
      </dsp:txBody>
      <dsp:txXfrm rot="-5400000">
        <a:off x="531586" y="625184"/>
        <a:ext cx="4904682" cy="445424"/>
      </dsp:txXfrm>
    </dsp:sp>
    <dsp:sp modelId="{A8F27EE0-2A33-4C7E-BF3C-15BAD7A42C3A}">
      <dsp:nvSpPr>
        <dsp:cNvPr id="0" name=""/>
        <dsp:cNvSpPr/>
      </dsp:nvSpPr>
      <dsp:spPr>
        <a:xfrm rot="5400000">
          <a:off x="-113911" y="1315639"/>
          <a:ext cx="759409" cy="5315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3 Фактор</a:t>
          </a:r>
        </a:p>
      </dsp:txBody>
      <dsp:txXfrm rot="-5400000">
        <a:off x="1" y="1467520"/>
        <a:ext cx="531586" cy="227823"/>
      </dsp:txXfrm>
    </dsp:sp>
    <dsp:sp modelId="{F18CEE9C-2683-4224-9725-0AB21B680E4E}">
      <dsp:nvSpPr>
        <dsp:cNvPr id="0" name=""/>
        <dsp:cNvSpPr/>
      </dsp:nvSpPr>
      <dsp:spPr>
        <a:xfrm rot="5400000">
          <a:off x="2749167" y="-1015852"/>
          <a:ext cx="493616" cy="49287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kk-KZ" sz="1400" kern="1200">
              <a:latin typeface="Times New Roman" pitchFamily="18" charset="0"/>
              <a:cs typeface="Times New Roman" pitchFamily="18" charset="0"/>
            </a:rPr>
            <a:t>Білім алушылар тарапынан тьюторлық іс-әрекет  тапсырыс</a:t>
          </a:r>
          <a:endParaRPr lang="ru-RU" sz="1400" kern="1200">
            <a:latin typeface="Times New Roman" pitchFamily="18" charset="0"/>
            <a:cs typeface="Times New Roman" pitchFamily="18" charset="0"/>
          </a:endParaRPr>
        </a:p>
      </dsp:txBody>
      <dsp:txXfrm rot="-5400000">
        <a:off x="531586" y="1225825"/>
        <a:ext cx="4904682" cy="445424"/>
      </dsp:txXfrm>
    </dsp:sp>
    <dsp:sp modelId="{9350C6B0-5E73-4D7F-B6AA-C5F72BF87DC4}">
      <dsp:nvSpPr>
        <dsp:cNvPr id="0" name=""/>
        <dsp:cNvSpPr/>
      </dsp:nvSpPr>
      <dsp:spPr>
        <a:xfrm rot="5400000">
          <a:off x="-113911" y="1916280"/>
          <a:ext cx="759409" cy="5315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4 Фактор</a:t>
          </a:r>
        </a:p>
      </dsp:txBody>
      <dsp:txXfrm rot="-5400000">
        <a:off x="1" y="2068161"/>
        <a:ext cx="531586" cy="227823"/>
      </dsp:txXfrm>
    </dsp:sp>
    <dsp:sp modelId="{4129AE9E-60A6-4F30-8410-00F159F4F571}">
      <dsp:nvSpPr>
        <dsp:cNvPr id="0" name=""/>
        <dsp:cNvSpPr/>
      </dsp:nvSpPr>
      <dsp:spPr>
        <a:xfrm rot="5400000">
          <a:off x="2749167" y="-415211"/>
          <a:ext cx="493616" cy="49287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kk-KZ" sz="1400" kern="1200">
              <a:latin typeface="Times New Roman" pitchFamily="18" charset="0"/>
              <a:cs typeface="Times New Roman" pitchFamily="18" charset="0"/>
            </a:rPr>
            <a:t>Педагогикалық бірлестік  өкілдерінің тарапынан тьюторлық іс-әрекетке тапсырыс</a:t>
          </a:r>
          <a:endParaRPr lang="ru-RU" sz="1400" kern="1200">
            <a:latin typeface="Times New Roman" pitchFamily="18" charset="0"/>
            <a:cs typeface="Times New Roman" pitchFamily="18" charset="0"/>
          </a:endParaRPr>
        </a:p>
      </dsp:txBody>
      <dsp:txXfrm rot="-5400000">
        <a:off x="531586" y="1826466"/>
        <a:ext cx="4904682" cy="4454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270A09-80F7-45F1-932F-CD381936C06B}">
      <dsp:nvSpPr>
        <dsp:cNvPr id="0" name=""/>
        <dsp:cNvSpPr/>
      </dsp:nvSpPr>
      <dsp:spPr>
        <a:xfrm>
          <a:off x="1127" y="254248"/>
          <a:ext cx="1060567" cy="50115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Оқыту</a:t>
          </a:r>
          <a:endParaRPr lang="ru-RU" sz="1200" kern="1200">
            <a:solidFill>
              <a:sysClr val="windowText" lastClr="000000"/>
            </a:solidFill>
            <a:latin typeface="Times New Roman" pitchFamily="18" charset="0"/>
            <a:cs typeface="Times New Roman" pitchFamily="18" charset="0"/>
          </a:endParaRPr>
        </a:p>
      </dsp:txBody>
      <dsp:txXfrm>
        <a:off x="251703" y="254248"/>
        <a:ext cx="559415" cy="501152"/>
      </dsp:txXfrm>
    </dsp:sp>
    <dsp:sp modelId="{485A92D2-E0CB-477C-A70E-7C6491A66F0D}">
      <dsp:nvSpPr>
        <dsp:cNvPr id="0" name=""/>
        <dsp:cNvSpPr/>
      </dsp:nvSpPr>
      <dsp:spPr>
        <a:xfrm>
          <a:off x="955638" y="238338"/>
          <a:ext cx="1364675" cy="53297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Тәрбиелеу</a:t>
          </a:r>
          <a:endParaRPr lang="ru-RU" sz="1200" kern="1200">
            <a:solidFill>
              <a:sysClr val="windowText" lastClr="000000"/>
            </a:solidFill>
            <a:latin typeface="Times New Roman" pitchFamily="18" charset="0"/>
            <a:cs typeface="Times New Roman" pitchFamily="18" charset="0"/>
          </a:endParaRPr>
        </a:p>
      </dsp:txBody>
      <dsp:txXfrm>
        <a:off x="1222125" y="238338"/>
        <a:ext cx="831702" cy="532973"/>
      </dsp:txXfrm>
    </dsp:sp>
    <dsp:sp modelId="{A38DE6E8-9478-46D5-A38D-E2B640B02B50}">
      <dsp:nvSpPr>
        <dsp:cNvPr id="0" name=""/>
        <dsp:cNvSpPr/>
      </dsp:nvSpPr>
      <dsp:spPr>
        <a:xfrm>
          <a:off x="2214256" y="230383"/>
          <a:ext cx="1060567" cy="5488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Әдістемелік</a:t>
          </a:r>
          <a:endParaRPr lang="ru-RU" sz="1200" kern="1200">
            <a:solidFill>
              <a:sysClr val="windowText" lastClr="000000"/>
            </a:solidFill>
            <a:latin typeface="Times New Roman" pitchFamily="18" charset="0"/>
            <a:cs typeface="Times New Roman" pitchFamily="18" charset="0"/>
          </a:endParaRPr>
        </a:p>
      </dsp:txBody>
      <dsp:txXfrm>
        <a:off x="2488697" y="230383"/>
        <a:ext cx="511685" cy="548882"/>
      </dsp:txXfrm>
    </dsp:sp>
    <dsp:sp modelId="{CF50AF06-7AD7-4657-9FFD-398BCDF4C9FE}">
      <dsp:nvSpPr>
        <dsp:cNvPr id="0" name=""/>
        <dsp:cNvSpPr/>
      </dsp:nvSpPr>
      <dsp:spPr>
        <a:xfrm>
          <a:off x="3168767" y="222429"/>
          <a:ext cx="1060567" cy="56479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Зерттеушілік</a:t>
          </a:r>
          <a:endParaRPr lang="ru-RU" sz="1200" kern="1200">
            <a:solidFill>
              <a:sysClr val="windowText" lastClr="000000"/>
            </a:solidFill>
            <a:latin typeface="Times New Roman" pitchFamily="18" charset="0"/>
            <a:cs typeface="Times New Roman" pitchFamily="18" charset="0"/>
          </a:endParaRPr>
        </a:p>
      </dsp:txBody>
      <dsp:txXfrm>
        <a:off x="3451162" y="222429"/>
        <a:ext cx="495777" cy="564790"/>
      </dsp:txXfrm>
    </dsp:sp>
    <dsp:sp modelId="{211F011F-7F9A-4E28-8D8E-ACB16869FC6D}">
      <dsp:nvSpPr>
        <dsp:cNvPr id="0" name=""/>
        <dsp:cNvSpPr/>
      </dsp:nvSpPr>
      <dsp:spPr>
        <a:xfrm>
          <a:off x="4123278" y="206519"/>
          <a:ext cx="1714418" cy="59661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Әлеуметтік-</a:t>
          </a:r>
        </a:p>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коммуника-</a:t>
          </a:r>
        </a:p>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тивтік</a:t>
          </a:r>
          <a:endParaRPr lang="ru-RU" sz="1200" kern="1200">
            <a:solidFill>
              <a:sysClr val="windowText" lastClr="000000"/>
            </a:solidFill>
            <a:latin typeface="Times New Roman" pitchFamily="18" charset="0"/>
            <a:cs typeface="Times New Roman" pitchFamily="18" charset="0"/>
          </a:endParaRPr>
        </a:p>
      </dsp:txBody>
      <dsp:txXfrm>
        <a:off x="4421584" y="206519"/>
        <a:ext cx="1117807" cy="5966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C5E008-FEB5-47A1-8754-28DDB76F75F3}">
      <dsp:nvSpPr>
        <dsp:cNvPr id="0" name=""/>
        <dsp:cNvSpPr/>
      </dsp:nvSpPr>
      <dsp:spPr>
        <a:xfrm>
          <a:off x="1286650" y="130247"/>
          <a:ext cx="2358780" cy="2358780"/>
        </a:xfrm>
        <a:prstGeom prst="blockArc">
          <a:avLst>
            <a:gd name="adj1" fmla="val 13340576"/>
            <a:gd name="adj2" fmla="val 17729098"/>
            <a:gd name="adj3" fmla="val 34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8D2BD8-6593-4F43-BA2F-A910E687F682}">
      <dsp:nvSpPr>
        <dsp:cNvPr id="0" name=""/>
        <dsp:cNvSpPr/>
      </dsp:nvSpPr>
      <dsp:spPr>
        <a:xfrm>
          <a:off x="925265" y="397453"/>
          <a:ext cx="2358780" cy="2358780"/>
        </a:xfrm>
        <a:prstGeom prst="blockArc">
          <a:avLst>
            <a:gd name="adj1" fmla="val 11204060"/>
            <a:gd name="adj2" fmla="val 14681936"/>
            <a:gd name="adj3" fmla="val 34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695D6B-C250-4982-AED4-E4D390FDD7F6}">
      <dsp:nvSpPr>
        <dsp:cNvPr id="0" name=""/>
        <dsp:cNvSpPr/>
      </dsp:nvSpPr>
      <dsp:spPr>
        <a:xfrm>
          <a:off x="922818" y="106253"/>
          <a:ext cx="2358780" cy="2358780"/>
        </a:xfrm>
        <a:prstGeom prst="blockArc">
          <a:avLst>
            <a:gd name="adj1" fmla="val 6879835"/>
            <a:gd name="adj2" fmla="val 10338160"/>
            <a:gd name="adj3" fmla="val 34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2AF50B-EF67-4C12-8D77-01772AF4A2FB}">
      <dsp:nvSpPr>
        <dsp:cNvPr id="0" name=""/>
        <dsp:cNvSpPr/>
      </dsp:nvSpPr>
      <dsp:spPr>
        <a:xfrm>
          <a:off x="1287038" y="369303"/>
          <a:ext cx="2358780" cy="2358780"/>
        </a:xfrm>
        <a:prstGeom prst="blockArc">
          <a:avLst>
            <a:gd name="adj1" fmla="val 3780537"/>
            <a:gd name="adj2" fmla="val 8220703"/>
            <a:gd name="adj3" fmla="val 34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BF1B75-F3FA-4D36-A7E6-0B9239CA73C9}">
      <dsp:nvSpPr>
        <dsp:cNvPr id="0" name=""/>
        <dsp:cNvSpPr/>
      </dsp:nvSpPr>
      <dsp:spPr>
        <a:xfrm>
          <a:off x="2372664" y="387013"/>
          <a:ext cx="2358780" cy="2358780"/>
        </a:xfrm>
        <a:prstGeom prst="blockArc">
          <a:avLst>
            <a:gd name="adj1" fmla="val 2563822"/>
            <a:gd name="adj2" fmla="val 7131613"/>
            <a:gd name="adj3" fmla="val 34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8A6BF0-FF0F-46FF-9E95-69364F09D4DF}">
      <dsp:nvSpPr>
        <dsp:cNvPr id="0" name=""/>
        <dsp:cNvSpPr/>
      </dsp:nvSpPr>
      <dsp:spPr>
        <a:xfrm>
          <a:off x="2552583" y="228743"/>
          <a:ext cx="2358780" cy="2358780"/>
        </a:xfrm>
        <a:prstGeom prst="blockArc">
          <a:avLst>
            <a:gd name="adj1" fmla="val 73941"/>
            <a:gd name="adj2" fmla="val 3275728"/>
            <a:gd name="adj3" fmla="val 34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E2EDF6-552F-4C65-8DB4-7190FF778171}">
      <dsp:nvSpPr>
        <dsp:cNvPr id="0" name=""/>
        <dsp:cNvSpPr/>
      </dsp:nvSpPr>
      <dsp:spPr>
        <a:xfrm>
          <a:off x="2557215" y="360146"/>
          <a:ext cx="2358780" cy="2358780"/>
        </a:xfrm>
        <a:prstGeom prst="blockArc">
          <a:avLst>
            <a:gd name="adj1" fmla="val 18014384"/>
            <a:gd name="adj2" fmla="val 21283800"/>
            <a:gd name="adj3" fmla="val 34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9CC68D-5C0E-4066-8249-92853B42791C}">
      <dsp:nvSpPr>
        <dsp:cNvPr id="0" name=""/>
        <dsp:cNvSpPr/>
      </dsp:nvSpPr>
      <dsp:spPr>
        <a:xfrm>
          <a:off x="2278362" y="133010"/>
          <a:ext cx="2358780" cy="2358780"/>
        </a:xfrm>
        <a:prstGeom prst="blockArc">
          <a:avLst>
            <a:gd name="adj1" fmla="val 14690064"/>
            <a:gd name="adj2" fmla="val 19085296"/>
            <a:gd name="adj3" fmla="val 34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96242D-FE1F-4170-9B60-B4CADDE3EFC9}">
      <dsp:nvSpPr>
        <dsp:cNvPr id="0" name=""/>
        <dsp:cNvSpPr/>
      </dsp:nvSpPr>
      <dsp:spPr>
        <a:xfrm>
          <a:off x="2216576" y="875696"/>
          <a:ext cx="1496479" cy="10934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Педагогикалық кәсіп құндылықтары</a:t>
          </a:r>
          <a:endParaRPr lang="ru-RU" sz="1200" kern="1200">
            <a:solidFill>
              <a:sysClr val="windowText" lastClr="000000"/>
            </a:solidFill>
            <a:latin typeface="Times New Roman" pitchFamily="18" charset="0"/>
            <a:cs typeface="Times New Roman" pitchFamily="18" charset="0"/>
          </a:endParaRPr>
        </a:p>
      </dsp:txBody>
      <dsp:txXfrm>
        <a:off x="2435730" y="1035831"/>
        <a:ext cx="1058171" cy="773197"/>
      </dsp:txXfrm>
    </dsp:sp>
    <dsp:sp modelId="{8E9861D3-61EA-40FE-8DFA-31D51C569F64}">
      <dsp:nvSpPr>
        <dsp:cNvPr id="0" name=""/>
        <dsp:cNvSpPr/>
      </dsp:nvSpPr>
      <dsp:spPr>
        <a:xfrm>
          <a:off x="2318105" y="-160416"/>
          <a:ext cx="1293422" cy="8472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itchFamily="18" charset="0"/>
              <a:cs typeface="Times New Roman" pitchFamily="18" charset="0"/>
            </a:rPr>
            <a:t>Білім алушының тұлғасын, оның құқығы мен бостандығын құрметтеу</a:t>
          </a:r>
        </a:p>
      </dsp:txBody>
      <dsp:txXfrm>
        <a:off x="2507522" y="-36334"/>
        <a:ext cx="914588" cy="599119"/>
      </dsp:txXfrm>
    </dsp:sp>
    <dsp:sp modelId="{CDF4E406-A858-494C-BF9E-4087F42B54F4}">
      <dsp:nvSpPr>
        <dsp:cNvPr id="0" name=""/>
        <dsp:cNvSpPr/>
      </dsp:nvSpPr>
      <dsp:spPr>
        <a:xfrm>
          <a:off x="3635548" y="37691"/>
          <a:ext cx="1369710" cy="100075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itchFamily="18" charset="0"/>
              <a:cs typeface="Times New Roman" pitchFamily="18" charset="0"/>
            </a:rPr>
            <a:t>Басқа сенімдерге, әлем мен дәстүрлерге деген көзқарастарына толеранттылық</a:t>
          </a:r>
          <a:r>
            <a:rPr lang="kk-KZ" sz="1000" kern="1200">
              <a:solidFill>
                <a:sysClr val="windowText" lastClr="000000"/>
              </a:solidFill>
              <a:latin typeface="Times New Roman" pitchFamily="18" charset="0"/>
              <a:cs typeface="Times New Roman" pitchFamily="18" charset="0"/>
            </a:rPr>
            <a:t> білдіру</a:t>
          </a:r>
          <a:endParaRPr lang="ru-RU" sz="1000" kern="1200">
            <a:solidFill>
              <a:sysClr val="windowText" lastClr="000000"/>
            </a:solidFill>
            <a:latin typeface="Times New Roman" pitchFamily="18" charset="0"/>
            <a:cs typeface="Times New Roman" pitchFamily="18" charset="0"/>
          </a:endParaRPr>
        </a:p>
      </dsp:txBody>
      <dsp:txXfrm>
        <a:off x="3836137" y="184248"/>
        <a:ext cx="968532" cy="707642"/>
      </dsp:txXfrm>
    </dsp:sp>
    <dsp:sp modelId="{0E6329BD-5213-4786-8518-1BB9FC52864D}">
      <dsp:nvSpPr>
        <dsp:cNvPr id="0" name=""/>
        <dsp:cNvSpPr/>
      </dsp:nvSpPr>
      <dsp:spPr>
        <a:xfrm>
          <a:off x="4126445" y="950777"/>
          <a:ext cx="1528931" cy="96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itchFamily="18" charset="0"/>
              <a:cs typeface="Times New Roman" pitchFamily="18" charset="0"/>
            </a:rPr>
            <a:t>Мәдени алуан түрлілігіне ашықтығы</a:t>
          </a:r>
          <a:endParaRPr lang="ru-RU" sz="1000" kern="1200">
            <a:solidFill>
              <a:sysClr val="windowText" lastClr="000000"/>
            </a:solidFill>
            <a:latin typeface="Times New Roman" pitchFamily="18" charset="0"/>
            <a:cs typeface="Times New Roman" pitchFamily="18" charset="0"/>
          </a:endParaRPr>
        </a:p>
      </dsp:txBody>
      <dsp:txXfrm>
        <a:off x="4350352" y="1092036"/>
        <a:ext cx="1081117" cy="682056"/>
      </dsp:txXfrm>
    </dsp:sp>
    <dsp:sp modelId="{726FDEBD-468D-4F5F-96FF-66D12A730B73}">
      <dsp:nvSpPr>
        <dsp:cNvPr id="0" name=""/>
        <dsp:cNvSpPr/>
      </dsp:nvSpPr>
      <dsp:spPr>
        <a:xfrm>
          <a:off x="3700131" y="1868397"/>
          <a:ext cx="1406845" cy="9691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itchFamily="18" charset="0"/>
              <a:cs typeface="Times New Roman" pitchFamily="18" charset="0"/>
            </a:rPr>
            <a:t>Икемділігі, бейімделу қабілеті, эмпатияға деген қабілеті </a:t>
          </a:r>
          <a:endParaRPr lang="ru-RU" sz="1000" kern="1200">
            <a:solidFill>
              <a:sysClr val="windowText" lastClr="000000"/>
            </a:solidFill>
            <a:latin typeface="Times New Roman" pitchFamily="18" charset="0"/>
            <a:cs typeface="Times New Roman" pitchFamily="18" charset="0"/>
          </a:endParaRPr>
        </a:p>
      </dsp:txBody>
      <dsp:txXfrm>
        <a:off x="3906159" y="2010328"/>
        <a:ext cx="994789" cy="685305"/>
      </dsp:txXfrm>
    </dsp:sp>
    <dsp:sp modelId="{EC518889-3E68-4D45-8D22-545749834C73}">
      <dsp:nvSpPr>
        <dsp:cNvPr id="0" name=""/>
        <dsp:cNvSpPr/>
      </dsp:nvSpPr>
      <dsp:spPr>
        <a:xfrm>
          <a:off x="2345824" y="2122759"/>
          <a:ext cx="1293422" cy="9177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itchFamily="18" charset="0"/>
              <a:cs typeface="Times New Roman" pitchFamily="18" charset="0"/>
            </a:rPr>
            <a:t>Тұлға құндылықтарын тіл мен комуникацияны түсіну</a:t>
          </a:r>
          <a:endParaRPr lang="ru-RU" sz="1000" kern="1200">
            <a:solidFill>
              <a:sysClr val="windowText" lastClr="000000"/>
            </a:solidFill>
            <a:latin typeface="Times New Roman" pitchFamily="18" charset="0"/>
            <a:cs typeface="Times New Roman" pitchFamily="18" charset="0"/>
          </a:endParaRPr>
        </a:p>
      </dsp:txBody>
      <dsp:txXfrm>
        <a:off x="2535241" y="2257161"/>
        <a:ext cx="914588" cy="648947"/>
      </dsp:txXfrm>
    </dsp:sp>
    <dsp:sp modelId="{BA0E6130-0C5E-4655-91D2-72E70367E0EC}">
      <dsp:nvSpPr>
        <dsp:cNvPr id="0" name=""/>
        <dsp:cNvSpPr/>
      </dsp:nvSpPr>
      <dsp:spPr>
        <a:xfrm>
          <a:off x="921736" y="1798098"/>
          <a:ext cx="1393484" cy="108199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itchFamily="18" charset="0"/>
              <a:cs typeface="Times New Roman" pitchFamily="18" charset="0"/>
            </a:rPr>
            <a:t>Өз бетімен білім алу, талдамалық және сыни ойлау дағдылары</a:t>
          </a:r>
          <a:endParaRPr lang="ru-RU" sz="1000" kern="1200">
            <a:solidFill>
              <a:sysClr val="windowText" lastClr="000000"/>
            </a:solidFill>
            <a:latin typeface="Times New Roman" pitchFamily="18" charset="0"/>
            <a:cs typeface="Times New Roman" pitchFamily="18" charset="0"/>
          </a:endParaRPr>
        </a:p>
      </dsp:txBody>
      <dsp:txXfrm>
        <a:off x="1125807" y="1956552"/>
        <a:ext cx="985342" cy="765087"/>
      </dsp:txXfrm>
    </dsp:sp>
    <dsp:sp modelId="{C19514BE-0F5E-41FB-B9CB-ED513B76CBBD}">
      <dsp:nvSpPr>
        <dsp:cNvPr id="0" name=""/>
        <dsp:cNvSpPr/>
      </dsp:nvSpPr>
      <dsp:spPr>
        <a:xfrm>
          <a:off x="202949" y="961210"/>
          <a:ext cx="1500997" cy="9593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itchFamily="18" charset="0"/>
              <a:cs typeface="Times New Roman" pitchFamily="18" charset="0"/>
            </a:rPr>
            <a:t>Коммуникативтік және тілдік дағдылар</a:t>
          </a:r>
          <a:endParaRPr lang="ru-RU" sz="1000" kern="1200">
            <a:solidFill>
              <a:sysClr val="windowText" lastClr="000000"/>
            </a:solidFill>
            <a:latin typeface="Times New Roman" pitchFamily="18" charset="0"/>
            <a:cs typeface="Times New Roman" pitchFamily="18" charset="0"/>
          </a:endParaRPr>
        </a:p>
      </dsp:txBody>
      <dsp:txXfrm>
        <a:off x="422765" y="1101710"/>
        <a:ext cx="1061365" cy="678394"/>
      </dsp:txXfrm>
    </dsp:sp>
    <dsp:sp modelId="{514BA178-5230-4544-99F2-C1080B380420}">
      <dsp:nvSpPr>
        <dsp:cNvPr id="0" name=""/>
        <dsp:cNvSpPr/>
      </dsp:nvSpPr>
      <dsp:spPr>
        <a:xfrm>
          <a:off x="945790" y="8591"/>
          <a:ext cx="1326901" cy="104048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itchFamily="18" charset="0"/>
              <a:cs typeface="Times New Roman" pitchFamily="18" charset="0"/>
            </a:rPr>
            <a:t>Ынтымақтастық дағдылары, дауларды шешу қабілеті</a:t>
          </a:r>
          <a:endParaRPr lang="ru-RU" sz="1000" kern="1200">
            <a:solidFill>
              <a:sysClr val="windowText" lastClr="000000"/>
            </a:solidFill>
            <a:latin typeface="Times New Roman" pitchFamily="18" charset="0"/>
            <a:cs typeface="Times New Roman" pitchFamily="18" charset="0"/>
          </a:endParaRPr>
        </a:p>
      </dsp:txBody>
      <dsp:txXfrm>
        <a:off x="1140110" y="160967"/>
        <a:ext cx="938261" cy="7357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B1D122C-FA2A-4162-AF44-AEA224669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69368</Words>
  <Characters>395403</Characters>
  <Application>Microsoft Office Word</Application>
  <DocSecurity>0</DocSecurity>
  <Lines>3295</Lines>
  <Paragraphs>927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Ардагуль</dc:creator>
  <cp:lastModifiedBy>nurzat211225@gmail.com</cp:lastModifiedBy>
  <cp:revision>2</cp:revision>
  <cp:lastPrinted>2021-11-03T17:21:00Z</cp:lastPrinted>
  <dcterms:created xsi:type="dcterms:W3CDTF">2021-11-15T17:17:00Z</dcterms:created>
  <dcterms:modified xsi:type="dcterms:W3CDTF">2021-11-15T17:17:00Z</dcterms:modified>
</cp:coreProperties>
</file>